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BCBA" w14:textId="1D9E4045" w:rsidR="00EB4E8F" w:rsidRPr="001E396D" w:rsidRDefault="00C40DD0" w:rsidP="001E396D">
      <w:pPr>
        <w:spacing w:after="0" w:line="240" w:lineRule="auto"/>
        <w:jc w:val="center"/>
        <w:rPr>
          <w:rFonts w:ascii="Times New Roman" w:eastAsia="Times New Roman" w:hAnsi="Times New Roman"/>
          <w:b/>
          <w:bCs/>
          <w:sz w:val="32"/>
          <w:szCs w:val="32"/>
          <w:lang w:eastAsia="ru-RU"/>
        </w:rPr>
      </w:pPr>
      <w:r w:rsidRPr="00C40DD0">
        <w:rPr>
          <w:rFonts w:ascii="Times New Roman" w:eastAsia="Times New Roman" w:hAnsi="Times New Roman"/>
          <w:b/>
          <w:bCs/>
          <w:sz w:val="32"/>
          <w:szCs w:val="32"/>
          <w:lang w:eastAsia="ru-RU"/>
        </w:rPr>
        <w:t>Ліцей № 23 міста Житомира ім. М.Очерета</w:t>
      </w:r>
    </w:p>
    <w:tbl>
      <w:tblPr>
        <w:tblW w:w="0" w:type="auto"/>
        <w:tblLook w:val="04A0" w:firstRow="1" w:lastRow="0" w:firstColumn="1" w:lastColumn="0" w:noHBand="0" w:noVBand="1"/>
      </w:tblPr>
      <w:tblGrid>
        <w:gridCol w:w="5211"/>
        <w:gridCol w:w="4360"/>
      </w:tblGrid>
      <w:tr w:rsidR="006B0632" w:rsidRPr="006B0632" w14:paraId="51AD2F5C" w14:textId="77777777" w:rsidTr="00B264AC">
        <w:trPr>
          <w:trHeight w:val="3263"/>
        </w:trPr>
        <w:tc>
          <w:tcPr>
            <w:tcW w:w="5211" w:type="dxa"/>
            <w:shd w:val="clear" w:color="auto" w:fill="auto"/>
          </w:tcPr>
          <w:p w14:paraId="69ADD6BA" w14:textId="77777777" w:rsidR="00EB4E8F" w:rsidRPr="006B0632" w:rsidRDefault="00EB4E8F" w:rsidP="00B264AC">
            <w:pPr>
              <w:spacing w:after="0" w:line="240" w:lineRule="auto"/>
              <w:jc w:val="center"/>
              <w:rPr>
                <w:rFonts w:ascii="Times New Roman" w:hAnsi="Times New Roman"/>
                <w:b/>
                <w:color w:val="FF0000"/>
                <w:sz w:val="28"/>
                <w:szCs w:val="28"/>
                <w:lang w:eastAsia="uk-UA"/>
              </w:rPr>
            </w:pPr>
          </w:p>
        </w:tc>
        <w:tc>
          <w:tcPr>
            <w:tcW w:w="4360" w:type="dxa"/>
            <w:shd w:val="clear" w:color="auto" w:fill="auto"/>
          </w:tcPr>
          <w:p w14:paraId="4290B041" w14:textId="77777777" w:rsidR="001E396D" w:rsidRDefault="001E396D" w:rsidP="00B264AC">
            <w:pPr>
              <w:spacing w:before="240" w:after="0" w:line="240" w:lineRule="auto"/>
              <w:rPr>
                <w:rFonts w:ascii="Times New Roman" w:eastAsia="Times New Roman" w:hAnsi="Times New Roman"/>
                <w:b/>
                <w:bCs/>
                <w:color w:val="FF0000"/>
                <w:sz w:val="24"/>
                <w:szCs w:val="24"/>
                <w:lang w:eastAsia="ru-RU"/>
              </w:rPr>
            </w:pPr>
          </w:p>
          <w:p w14:paraId="4D138F63" w14:textId="5E74D15C" w:rsidR="00EB4E8F" w:rsidRPr="001E396D" w:rsidRDefault="00EB4E8F" w:rsidP="00B264AC">
            <w:pPr>
              <w:spacing w:before="240" w:after="0" w:line="240" w:lineRule="auto"/>
              <w:rPr>
                <w:rFonts w:ascii="Times New Roman" w:eastAsia="Times New Roman" w:hAnsi="Times New Roman"/>
                <w:b/>
                <w:bCs/>
                <w:sz w:val="24"/>
                <w:szCs w:val="24"/>
                <w:lang w:eastAsia="ru-RU"/>
              </w:rPr>
            </w:pPr>
            <w:r w:rsidRPr="001E396D">
              <w:rPr>
                <w:rFonts w:ascii="Times New Roman" w:eastAsia="Times New Roman" w:hAnsi="Times New Roman"/>
                <w:b/>
                <w:bCs/>
                <w:sz w:val="24"/>
                <w:szCs w:val="24"/>
                <w:lang w:eastAsia="ru-RU"/>
              </w:rPr>
              <w:t xml:space="preserve"> «ЗАТВЕРДЖЕНО» </w:t>
            </w:r>
          </w:p>
          <w:p w14:paraId="02709F70" w14:textId="77777777" w:rsidR="00EB4E8F" w:rsidRPr="001E396D" w:rsidRDefault="00EB4E8F" w:rsidP="00B264AC">
            <w:pPr>
              <w:spacing w:before="240" w:after="0" w:line="240" w:lineRule="auto"/>
              <w:rPr>
                <w:rFonts w:ascii="Times New Roman" w:eastAsia="Times New Roman" w:hAnsi="Times New Roman"/>
                <w:b/>
                <w:bCs/>
                <w:sz w:val="24"/>
                <w:szCs w:val="24"/>
                <w:lang w:eastAsia="ru-RU"/>
              </w:rPr>
            </w:pPr>
            <w:r w:rsidRPr="001E396D">
              <w:rPr>
                <w:rFonts w:ascii="Times New Roman" w:eastAsia="Times New Roman" w:hAnsi="Times New Roman"/>
                <w:sz w:val="24"/>
                <w:szCs w:val="24"/>
                <w:lang w:eastAsia="ru-RU"/>
              </w:rPr>
              <w:t>Рішенням уповноваженої особи</w:t>
            </w:r>
          </w:p>
          <w:p w14:paraId="35A13054" w14:textId="77777777" w:rsidR="00EB4E8F" w:rsidRPr="001E396D" w:rsidRDefault="00EB4E8F" w:rsidP="00B264AC">
            <w:pPr>
              <w:spacing w:before="240" w:after="0" w:line="240" w:lineRule="auto"/>
              <w:rPr>
                <w:rFonts w:ascii="Times New Roman" w:eastAsia="Times New Roman" w:hAnsi="Times New Roman"/>
                <w:sz w:val="24"/>
                <w:szCs w:val="24"/>
                <w:lang w:eastAsia="ru-RU"/>
              </w:rPr>
            </w:pPr>
            <w:r w:rsidRPr="001E396D">
              <w:rPr>
                <w:rFonts w:ascii="Times New Roman" w:eastAsia="Times New Roman" w:hAnsi="Times New Roman"/>
                <w:sz w:val="24"/>
                <w:szCs w:val="24"/>
                <w:lang w:eastAsia="ru-RU"/>
              </w:rPr>
              <w:t>Протокол № ___</w:t>
            </w:r>
          </w:p>
          <w:p w14:paraId="03C7D98B" w14:textId="44AC5D60" w:rsidR="00EB4E8F" w:rsidRPr="001E396D" w:rsidRDefault="00EB4E8F" w:rsidP="00B264AC">
            <w:pPr>
              <w:spacing w:before="240" w:after="0" w:line="240" w:lineRule="auto"/>
              <w:rPr>
                <w:rFonts w:ascii="Times New Roman" w:eastAsia="Times New Roman" w:hAnsi="Times New Roman"/>
                <w:sz w:val="24"/>
                <w:szCs w:val="24"/>
                <w:lang w:eastAsia="ru-RU"/>
              </w:rPr>
            </w:pPr>
            <w:r w:rsidRPr="001E396D">
              <w:rPr>
                <w:rFonts w:ascii="Times New Roman" w:eastAsia="Times New Roman" w:hAnsi="Times New Roman"/>
                <w:sz w:val="24"/>
                <w:szCs w:val="24"/>
                <w:lang w:eastAsia="ru-RU"/>
              </w:rPr>
              <w:t>Від «</w:t>
            </w:r>
            <w:r w:rsidR="001E396D" w:rsidRPr="001E396D">
              <w:rPr>
                <w:rFonts w:ascii="Times New Roman" w:eastAsia="Times New Roman" w:hAnsi="Times New Roman"/>
                <w:sz w:val="24"/>
                <w:szCs w:val="24"/>
                <w:lang w:eastAsia="ru-RU"/>
              </w:rPr>
              <w:t>02</w:t>
            </w:r>
            <w:r w:rsidRPr="001E396D">
              <w:rPr>
                <w:rFonts w:ascii="Times New Roman" w:eastAsia="Times New Roman" w:hAnsi="Times New Roman"/>
                <w:sz w:val="24"/>
                <w:szCs w:val="24"/>
                <w:lang w:eastAsia="ru-RU"/>
              </w:rPr>
              <w:t>» грудня</w:t>
            </w:r>
            <w:r w:rsidR="006B0632" w:rsidRPr="001E396D">
              <w:rPr>
                <w:rFonts w:ascii="Times New Roman" w:eastAsia="Times New Roman" w:hAnsi="Times New Roman"/>
                <w:sz w:val="24"/>
                <w:szCs w:val="24"/>
                <w:lang w:eastAsia="ru-RU"/>
              </w:rPr>
              <w:t xml:space="preserve"> 2022</w:t>
            </w:r>
            <w:r w:rsidRPr="001E396D">
              <w:rPr>
                <w:rFonts w:ascii="Times New Roman" w:eastAsia="Times New Roman" w:hAnsi="Times New Roman"/>
                <w:sz w:val="24"/>
                <w:szCs w:val="24"/>
                <w:lang w:eastAsia="ru-RU"/>
              </w:rPr>
              <w:t xml:space="preserve"> року</w:t>
            </w:r>
          </w:p>
          <w:p w14:paraId="24F15781" w14:textId="77777777" w:rsidR="00EB4E8F" w:rsidRPr="001E396D" w:rsidRDefault="00EB4E8F" w:rsidP="00B264AC">
            <w:pPr>
              <w:spacing w:before="240" w:after="0" w:line="240" w:lineRule="auto"/>
              <w:rPr>
                <w:rFonts w:ascii="Times New Roman" w:eastAsia="Times New Roman" w:hAnsi="Times New Roman"/>
                <w:sz w:val="24"/>
                <w:szCs w:val="24"/>
                <w:lang w:eastAsia="ru-RU"/>
              </w:rPr>
            </w:pPr>
            <w:r w:rsidRPr="001E396D">
              <w:rPr>
                <w:rFonts w:ascii="Times New Roman" w:eastAsia="Times New Roman" w:hAnsi="Times New Roman"/>
                <w:sz w:val="24"/>
                <w:szCs w:val="24"/>
                <w:lang w:eastAsia="ru-RU"/>
              </w:rPr>
              <w:t xml:space="preserve">Уповноважена особа </w:t>
            </w:r>
          </w:p>
          <w:p w14:paraId="59B6B792" w14:textId="2C4F24B1" w:rsidR="00EB4E8F" w:rsidRPr="006B0632" w:rsidRDefault="00C40DD0" w:rsidP="00B264AC">
            <w:pPr>
              <w:spacing w:before="240" w:after="0" w:line="240" w:lineRule="auto"/>
              <w:rPr>
                <w:rFonts w:ascii="Times New Roman" w:eastAsia="Times New Roman" w:hAnsi="Times New Roman"/>
                <w:color w:val="FF0000"/>
                <w:sz w:val="24"/>
                <w:szCs w:val="24"/>
                <w:lang w:eastAsia="ru-RU"/>
              </w:rPr>
            </w:pPr>
            <w:r w:rsidRPr="00C40DD0">
              <w:rPr>
                <w:rFonts w:ascii="Times New Roman" w:eastAsia="Times New Roman" w:hAnsi="Times New Roman"/>
                <w:sz w:val="24"/>
                <w:szCs w:val="24"/>
                <w:lang w:eastAsia="ru-RU"/>
              </w:rPr>
              <w:t>Галагуз М.Г</w:t>
            </w:r>
            <w:r w:rsidR="00EB4E8F" w:rsidRPr="001E396D">
              <w:rPr>
                <w:rFonts w:ascii="Times New Roman" w:eastAsia="Times New Roman" w:hAnsi="Times New Roman"/>
                <w:sz w:val="24"/>
                <w:szCs w:val="24"/>
                <w:lang w:eastAsia="ru-RU"/>
              </w:rPr>
              <w:t>. __________</w:t>
            </w:r>
          </w:p>
        </w:tc>
      </w:tr>
    </w:tbl>
    <w:p w14:paraId="7BFEB5A8" w14:textId="77777777" w:rsidR="00EB4E8F" w:rsidRPr="00201B5B" w:rsidRDefault="00EB4E8F" w:rsidP="00EB4E8F">
      <w:pPr>
        <w:spacing w:after="0" w:line="240" w:lineRule="auto"/>
        <w:jc w:val="center"/>
        <w:rPr>
          <w:rFonts w:ascii="Times New Roman" w:eastAsia="Times New Roman" w:hAnsi="Times New Roman"/>
          <w:b/>
          <w:bCs/>
          <w:noProof/>
          <w:sz w:val="24"/>
          <w:szCs w:val="24"/>
          <w:lang w:eastAsia="ru-RU"/>
        </w:rPr>
      </w:pPr>
    </w:p>
    <w:p w14:paraId="758BFB0B" w14:textId="77777777" w:rsidR="00EB4E8F" w:rsidRPr="00826ADB" w:rsidRDefault="00EB4E8F" w:rsidP="00EB4E8F">
      <w:pPr>
        <w:spacing w:after="0" w:line="240" w:lineRule="auto"/>
        <w:ind w:left="320"/>
        <w:jc w:val="right"/>
        <w:rPr>
          <w:rFonts w:ascii="Times New Roman" w:eastAsia="Times New Roman" w:hAnsi="Times New Roman"/>
          <w:b/>
          <w:bCs/>
          <w:sz w:val="24"/>
          <w:szCs w:val="24"/>
          <w:lang w:eastAsia="ru-RU"/>
        </w:rPr>
      </w:pPr>
    </w:p>
    <w:p w14:paraId="162ACF82" w14:textId="77777777" w:rsidR="00EB4E8F" w:rsidRPr="00826ADB" w:rsidRDefault="00EB4E8F" w:rsidP="00EB4E8F">
      <w:pPr>
        <w:spacing w:after="0" w:line="240" w:lineRule="auto"/>
        <w:ind w:left="320"/>
        <w:jc w:val="right"/>
        <w:rPr>
          <w:rFonts w:ascii="Times New Roman" w:eastAsia="Times New Roman" w:hAnsi="Times New Roman"/>
          <w:b/>
          <w:bCs/>
          <w:sz w:val="24"/>
          <w:szCs w:val="24"/>
          <w:lang w:eastAsia="ru-RU"/>
        </w:rPr>
      </w:pPr>
      <w:r w:rsidRPr="00826ADB">
        <w:rPr>
          <w:rFonts w:ascii="Times New Roman" w:eastAsia="Times New Roman" w:hAnsi="Times New Roman"/>
          <w:b/>
          <w:bCs/>
          <w:sz w:val="24"/>
          <w:szCs w:val="24"/>
          <w:lang w:eastAsia="ru-RU"/>
        </w:rPr>
        <w:t xml:space="preserve">        </w:t>
      </w:r>
    </w:p>
    <w:p w14:paraId="0880427F" w14:textId="77777777" w:rsidR="00EB4E8F" w:rsidRPr="00826ADB" w:rsidRDefault="00EB4E8F" w:rsidP="001E396D">
      <w:pPr>
        <w:spacing w:after="0" w:line="240" w:lineRule="auto"/>
        <w:rPr>
          <w:rFonts w:ascii="Times New Roman" w:eastAsia="Times New Roman" w:hAnsi="Times New Roman"/>
          <w:b/>
          <w:bCs/>
          <w:sz w:val="24"/>
          <w:szCs w:val="24"/>
          <w:lang w:eastAsia="ru-RU"/>
        </w:rPr>
      </w:pPr>
    </w:p>
    <w:tbl>
      <w:tblPr>
        <w:tblW w:w="0" w:type="auto"/>
        <w:tblInd w:w="288" w:type="dxa"/>
        <w:tblLayout w:type="fixed"/>
        <w:tblLook w:val="0000" w:firstRow="0" w:lastRow="0" w:firstColumn="0" w:lastColumn="0" w:noHBand="0" w:noVBand="0"/>
      </w:tblPr>
      <w:tblGrid>
        <w:gridCol w:w="9559"/>
      </w:tblGrid>
      <w:tr w:rsidR="00EB4E8F" w:rsidRPr="00826ADB" w14:paraId="4D2BE83F" w14:textId="77777777" w:rsidTr="00B264AC">
        <w:trPr>
          <w:trHeight w:val="1140"/>
        </w:trPr>
        <w:tc>
          <w:tcPr>
            <w:tcW w:w="9559" w:type="dxa"/>
            <w:tcBorders>
              <w:top w:val="nil"/>
              <w:left w:val="nil"/>
              <w:bottom w:val="nil"/>
              <w:right w:val="nil"/>
            </w:tcBorders>
          </w:tcPr>
          <w:p w14:paraId="3B83C3B3" w14:textId="77777777" w:rsidR="00EB4E8F" w:rsidRPr="00826ADB" w:rsidRDefault="00EB4E8F" w:rsidP="00B264AC">
            <w:pPr>
              <w:spacing w:after="0" w:line="240" w:lineRule="auto"/>
              <w:jc w:val="center"/>
              <w:rPr>
                <w:rFonts w:ascii="Times New Roman" w:eastAsia="Times New Roman" w:hAnsi="Times New Roman"/>
                <w:b/>
                <w:sz w:val="24"/>
                <w:szCs w:val="24"/>
                <w:lang w:eastAsia="ru-RU"/>
              </w:rPr>
            </w:pPr>
          </w:p>
          <w:p w14:paraId="48F78165" w14:textId="77777777" w:rsidR="00EB4E8F" w:rsidRPr="00826ADB" w:rsidRDefault="00EB4E8F" w:rsidP="00B264AC">
            <w:pPr>
              <w:spacing w:after="0" w:line="240" w:lineRule="auto"/>
              <w:jc w:val="center"/>
              <w:rPr>
                <w:rFonts w:ascii="Times New Roman" w:eastAsia="Times New Roman" w:hAnsi="Times New Roman"/>
                <w:b/>
                <w:sz w:val="24"/>
                <w:szCs w:val="24"/>
                <w:lang w:eastAsia="ru-RU"/>
              </w:rPr>
            </w:pPr>
          </w:p>
          <w:p w14:paraId="5A2BD196" w14:textId="77777777" w:rsidR="00EB4E8F" w:rsidRPr="00826ADB" w:rsidRDefault="00EB4E8F" w:rsidP="00B264AC">
            <w:pPr>
              <w:spacing w:after="0" w:line="240" w:lineRule="auto"/>
              <w:jc w:val="center"/>
              <w:rPr>
                <w:rFonts w:ascii="Times New Roman" w:eastAsia="Times New Roman" w:hAnsi="Times New Roman"/>
                <w:b/>
                <w:sz w:val="24"/>
                <w:szCs w:val="24"/>
                <w:lang w:eastAsia="ru-RU"/>
              </w:rPr>
            </w:pPr>
          </w:p>
          <w:p w14:paraId="5E1455C9" w14:textId="77777777" w:rsidR="00EB4E8F" w:rsidRPr="00826ADB" w:rsidRDefault="00EB4E8F" w:rsidP="00B264AC">
            <w:pPr>
              <w:spacing w:after="0" w:line="240" w:lineRule="auto"/>
              <w:jc w:val="center"/>
              <w:rPr>
                <w:rFonts w:ascii="Times New Roman" w:eastAsia="Times New Roman" w:hAnsi="Times New Roman"/>
                <w:b/>
                <w:sz w:val="24"/>
                <w:szCs w:val="24"/>
                <w:lang w:eastAsia="ru-RU"/>
              </w:rPr>
            </w:pPr>
            <w:r w:rsidRPr="00826ADB">
              <w:rPr>
                <w:rFonts w:ascii="Times New Roman" w:eastAsia="Times New Roman" w:hAnsi="Times New Roman"/>
                <w:b/>
                <w:sz w:val="24"/>
                <w:szCs w:val="24"/>
                <w:lang w:eastAsia="ru-RU"/>
              </w:rPr>
              <w:t>ТЕНДЕРНА ДОКУМЕНТАЦІЯ</w:t>
            </w:r>
          </w:p>
        </w:tc>
      </w:tr>
    </w:tbl>
    <w:p w14:paraId="287985C4" w14:textId="77777777" w:rsidR="00EB4E8F" w:rsidRPr="00826ADB" w:rsidRDefault="00EB4E8F" w:rsidP="00EB4E8F">
      <w:pPr>
        <w:spacing w:after="0" w:line="240" w:lineRule="auto"/>
        <w:jc w:val="center"/>
        <w:rPr>
          <w:rFonts w:ascii="Times New Roman" w:eastAsia="Times New Roman" w:hAnsi="Times New Roman"/>
          <w:b/>
          <w:sz w:val="24"/>
          <w:szCs w:val="24"/>
          <w:lang w:eastAsia="ru-RU"/>
        </w:rPr>
      </w:pPr>
    </w:p>
    <w:p w14:paraId="590D719D" w14:textId="77777777" w:rsidR="00EB4E8F" w:rsidRPr="00826ADB" w:rsidRDefault="00EB4E8F" w:rsidP="00EB4E8F">
      <w:pPr>
        <w:spacing w:after="0" w:line="240" w:lineRule="auto"/>
        <w:jc w:val="center"/>
        <w:rPr>
          <w:rFonts w:ascii="Times New Roman" w:eastAsia="Times New Roman" w:hAnsi="Times New Roman"/>
          <w:b/>
          <w:bCs/>
          <w:sz w:val="24"/>
          <w:szCs w:val="24"/>
          <w:lang w:eastAsia="ru-RU"/>
        </w:rPr>
      </w:pPr>
      <w:r w:rsidRPr="00826ADB">
        <w:rPr>
          <w:rFonts w:ascii="Times New Roman" w:eastAsia="Times New Roman" w:hAnsi="Times New Roman"/>
          <w:b/>
          <w:bCs/>
          <w:sz w:val="24"/>
          <w:szCs w:val="24"/>
          <w:lang w:eastAsia="ru-RU"/>
        </w:rPr>
        <w:t>згідно предмету закупівлі:</w:t>
      </w:r>
    </w:p>
    <w:p w14:paraId="73CC83D3" w14:textId="77777777" w:rsidR="00EB4E8F" w:rsidRDefault="00EB4E8F" w:rsidP="00EB4E8F">
      <w:pPr>
        <w:spacing w:after="0" w:line="240" w:lineRule="auto"/>
        <w:jc w:val="center"/>
        <w:rPr>
          <w:rFonts w:ascii="Times New Roman" w:eastAsia="Arial" w:hAnsi="Times New Roman"/>
          <w:b/>
          <w:sz w:val="24"/>
          <w:szCs w:val="24"/>
          <w:lang w:eastAsia="ru-RU"/>
        </w:rPr>
      </w:pPr>
    </w:p>
    <w:p w14:paraId="07EA3628" w14:textId="77777777" w:rsidR="00EB4E8F" w:rsidRPr="00AE384A" w:rsidRDefault="00EB4E8F" w:rsidP="00EB4E8F">
      <w:pPr>
        <w:spacing w:after="0" w:line="240" w:lineRule="auto"/>
        <w:jc w:val="center"/>
        <w:rPr>
          <w:rFonts w:ascii="Arial" w:eastAsia="Arial" w:hAnsi="Arial" w:cs="Arial"/>
          <w:color w:val="FF0000"/>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3F2C63CA" w14:textId="77777777" w:rsidR="00EB4E8F" w:rsidRDefault="00EB4E8F" w:rsidP="00EB4E8F">
      <w:pPr>
        <w:spacing w:line="240" w:lineRule="auto"/>
        <w:jc w:val="center"/>
        <w:rPr>
          <w:rFonts w:ascii="Times New Roman" w:hAnsi="Times New Roman"/>
          <w:b/>
          <w:sz w:val="24"/>
          <w:szCs w:val="24"/>
        </w:rPr>
      </w:pPr>
      <w:r>
        <w:rPr>
          <w:rFonts w:ascii="Times New Roman" w:hAnsi="Times New Roman"/>
          <w:b/>
          <w:sz w:val="24"/>
          <w:szCs w:val="24"/>
        </w:rPr>
        <w:t xml:space="preserve">(ДК 021:2015 – </w:t>
      </w:r>
      <w:r w:rsidRPr="00AB6338">
        <w:rPr>
          <w:rFonts w:ascii="Times New Roman" w:hAnsi="Times New Roman"/>
          <w:b/>
          <w:sz w:val="24"/>
          <w:szCs w:val="24"/>
        </w:rPr>
        <w:t>55510000-8 Послуги їдалень</w:t>
      </w:r>
      <w:r>
        <w:rPr>
          <w:rFonts w:ascii="Times New Roman" w:hAnsi="Times New Roman"/>
          <w:b/>
          <w:sz w:val="24"/>
          <w:szCs w:val="24"/>
        </w:rPr>
        <w:t>)</w:t>
      </w:r>
      <w:r w:rsidRPr="00AB6338">
        <w:rPr>
          <w:rFonts w:ascii="Times New Roman" w:hAnsi="Times New Roman"/>
          <w:b/>
          <w:sz w:val="24"/>
          <w:szCs w:val="24"/>
        </w:rPr>
        <w:t xml:space="preserve"> </w:t>
      </w:r>
    </w:p>
    <w:p w14:paraId="24FD0C42" w14:textId="77777777" w:rsidR="00EB4E8F" w:rsidRDefault="00EB4E8F" w:rsidP="00EB4E8F">
      <w:pPr>
        <w:spacing w:line="240" w:lineRule="auto"/>
        <w:jc w:val="center"/>
        <w:rPr>
          <w:rFonts w:ascii="Times New Roman" w:hAnsi="Times New Roman"/>
          <w:b/>
          <w:sz w:val="24"/>
          <w:szCs w:val="24"/>
        </w:rPr>
      </w:pPr>
    </w:p>
    <w:p w14:paraId="1ACC0B95" w14:textId="77777777" w:rsidR="00EB4E8F" w:rsidRDefault="00EB4E8F" w:rsidP="00EB4E8F">
      <w:pPr>
        <w:spacing w:line="240" w:lineRule="auto"/>
        <w:jc w:val="center"/>
        <w:rPr>
          <w:rFonts w:ascii="Times New Roman" w:hAnsi="Times New Roman"/>
          <w:b/>
          <w:sz w:val="24"/>
          <w:szCs w:val="24"/>
        </w:rPr>
      </w:pPr>
      <w:r w:rsidRPr="00AB6338">
        <w:rPr>
          <w:rFonts w:ascii="Times New Roman" w:hAnsi="Times New Roman"/>
          <w:b/>
          <w:sz w:val="24"/>
          <w:szCs w:val="24"/>
        </w:rPr>
        <w:t xml:space="preserve"> Послуги з організації шкільного харчування</w:t>
      </w:r>
    </w:p>
    <w:p w14:paraId="20E5112C" w14:textId="77777777" w:rsidR="00EB4E8F" w:rsidRPr="00AD3E25" w:rsidRDefault="00EB4E8F" w:rsidP="00EB4E8F">
      <w:pPr>
        <w:spacing w:after="0" w:line="240" w:lineRule="auto"/>
        <w:jc w:val="center"/>
        <w:rPr>
          <w:rFonts w:ascii="Times New Roman" w:eastAsia="Arial" w:hAnsi="Times New Roman"/>
          <w:b/>
          <w:color w:val="000000"/>
          <w:sz w:val="24"/>
          <w:szCs w:val="24"/>
          <w:lang w:eastAsia="ru-RU"/>
        </w:rPr>
      </w:pPr>
    </w:p>
    <w:p w14:paraId="0ED087C0" w14:textId="77777777" w:rsidR="00EB4E8F" w:rsidRPr="00AD3E25" w:rsidRDefault="00EB4E8F" w:rsidP="00EB4E8F">
      <w:pPr>
        <w:spacing w:after="0" w:line="240" w:lineRule="auto"/>
        <w:jc w:val="center"/>
        <w:rPr>
          <w:rFonts w:ascii="Times New Roman" w:eastAsia="Arial" w:hAnsi="Times New Roman"/>
          <w:b/>
          <w:color w:val="000000"/>
          <w:sz w:val="24"/>
          <w:szCs w:val="24"/>
          <w:lang w:eastAsia="ru-RU"/>
        </w:rPr>
      </w:pPr>
    </w:p>
    <w:p w14:paraId="70F47E27" w14:textId="77777777" w:rsidR="00EB4E8F" w:rsidRPr="00E27AC2" w:rsidRDefault="00EB4E8F" w:rsidP="00EB4E8F">
      <w:pPr>
        <w:spacing w:after="0" w:line="240" w:lineRule="auto"/>
        <w:jc w:val="center"/>
        <w:rPr>
          <w:rFonts w:ascii="Times New Roman" w:eastAsia="Times New Roman" w:hAnsi="Times New Roman"/>
          <w:b/>
          <w:bCs/>
          <w:sz w:val="24"/>
          <w:szCs w:val="24"/>
          <w:lang w:eastAsia="ru-RU"/>
        </w:rPr>
      </w:pPr>
    </w:p>
    <w:p w14:paraId="6E98A137" w14:textId="77777777" w:rsidR="00EB4E8F" w:rsidRPr="00E27AC2" w:rsidRDefault="00EB4E8F" w:rsidP="00EB4E8F">
      <w:pPr>
        <w:spacing w:after="0" w:line="240" w:lineRule="auto"/>
        <w:rPr>
          <w:rFonts w:ascii="Times New Roman" w:eastAsia="Times New Roman" w:hAnsi="Times New Roman"/>
          <w:b/>
          <w:bCs/>
          <w:sz w:val="24"/>
          <w:szCs w:val="24"/>
          <w:lang w:eastAsia="ru-RU"/>
        </w:rPr>
      </w:pPr>
    </w:p>
    <w:p w14:paraId="706DAF57" w14:textId="77777777" w:rsidR="00D91D97" w:rsidRPr="00D91D97" w:rsidRDefault="00D91D97" w:rsidP="00D91D97">
      <w:pPr>
        <w:jc w:val="center"/>
        <w:rPr>
          <w:rFonts w:ascii="Times New Roman" w:eastAsia="Segoe UI" w:hAnsi="Times New Roman"/>
          <w:sz w:val="32"/>
          <w:szCs w:val="32"/>
          <w:lang w:val="ru-RU"/>
        </w:rPr>
      </w:pPr>
      <w:r w:rsidRPr="00D91D97">
        <w:rPr>
          <w:rFonts w:ascii="Times New Roman" w:hAnsi="Times New Roman"/>
          <w:b/>
          <w:sz w:val="32"/>
          <w:szCs w:val="32"/>
          <w:lang w:val="ru-RU"/>
        </w:rPr>
        <w:t>Процедура закупівлі – відкриті торги з особливостями</w:t>
      </w:r>
    </w:p>
    <w:p w14:paraId="3AECA041" w14:textId="77777777" w:rsidR="00D91D97" w:rsidRPr="00D91D97" w:rsidRDefault="00D91D97" w:rsidP="00D91D97">
      <w:pPr>
        <w:spacing w:after="0" w:line="240" w:lineRule="auto"/>
        <w:rPr>
          <w:rFonts w:ascii="Times New Roman" w:hAnsi="Times New Roman"/>
          <w:sz w:val="26"/>
          <w:szCs w:val="26"/>
          <w:lang w:val="ru-RU" w:eastAsia="ru-RU"/>
        </w:rPr>
      </w:pPr>
    </w:p>
    <w:p w14:paraId="22CCBD00" w14:textId="77777777" w:rsidR="00EB4E8F" w:rsidRPr="00D91D97" w:rsidRDefault="00EB4E8F" w:rsidP="00EB4E8F">
      <w:pPr>
        <w:spacing w:after="0" w:line="240" w:lineRule="auto"/>
        <w:jc w:val="center"/>
        <w:rPr>
          <w:rFonts w:ascii="Times New Roman" w:eastAsia="Times New Roman" w:hAnsi="Times New Roman"/>
          <w:b/>
          <w:bCs/>
          <w:sz w:val="24"/>
          <w:szCs w:val="24"/>
          <w:lang w:val="ru-RU" w:eastAsia="ru-RU"/>
        </w:rPr>
      </w:pPr>
    </w:p>
    <w:p w14:paraId="237B653F" w14:textId="77777777" w:rsidR="00EB4E8F" w:rsidRPr="00826ADB" w:rsidRDefault="00EB4E8F" w:rsidP="00EB4E8F">
      <w:pPr>
        <w:spacing w:after="0" w:line="240" w:lineRule="auto"/>
        <w:jc w:val="center"/>
        <w:rPr>
          <w:rFonts w:ascii="Times New Roman" w:eastAsia="Times New Roman" w:hAnsi="Times New Roman"/>
          <w:b/>
          <w:bCs/>
          <w:sz w:val="24"/>
          <w:szCs w:val="24"/>
          <w:lang w:eastAsia="ru-RU"/>
        </w:rPr>
      </w:pPr>
    </w:p>
    <w:p w14:paraId="4FE7D6DC" w14:textId="77777777" w:rsidR="00EB4E8F" w:rsidRPr="00826ADB" w:rsidRDefault="00EB4E8F" w:rsidP="00EB4E8F">
      <w:pPr>
        <w:spacing w:after="0" w:line="240" w:lineRule="auto"/>
        <w:rPr>
          <w:rFonts w:ascii="Times New Roman" w:eastAsia="Times New Roman" w:hAnsi="Times New Roman"/>
          <w:b/>
          <w:bCs/>
          <w:sz w:val="24"/>
          <w:szCs w:val="24"/>
          <w:lang w:eastAsia="ru-RU"/>
        </w:rPr>
      </w:pPr>
    </w:p>
    <w:p w14:paraId="5A4401B5" w14:textId="55137772" w:rsidR="00EB4E8F" w:rsidRDefault="00EB4E8F" w:rsidP="001E396D">
      <w:pPr>
        <w:spacing w:after="0" w:line="240" w:lineRule="auto"/>
        <w:rPr>
          <w:rFonts w:ascii="Times New Roman" w:eastAsia="Times New Roman" w:hAnsi="Times New Roman"/>
          <w:b/>
          <w:bCs/>
          <w:sz w:val="24"/>
          <w:szCs w:val="24"/>
          <w:lang w:eastAsia="ru-RU"/>
        </w:rPr>
      </w:pPr>
    </w:p>
    <w:p w14:paraId="66DA3078" w14:textId="77777777" w:rsidR="001E396D" w:rsidRPr="00826ADB" w:rsidRDefault="001E396D" w:rsidP="001E396D">
      <w:pPr>
        <w:spacing w:after="0" w:line="240" w:lineRule="auto"/>
        <w:rPr>
          <w:rFonts w:ascii="Times New Roman" w:eastAsia="Times New Roman" w:hAnsi="Times New Roman"/>
          <w:b/>
          <w:bCs/>
          <w:sz w:val="24"/>
          <w:szCs w:val="24"/>
          <w:lang w:eastAsia="ru-RU"/>
        </w:rPr>
      </w:pPr>
    </w:p>
    <w:p w14:paraId="7E025278" w14:textId="77777777" w:rsidR="00EB4E8F" w:rsidRPr="00826ADB" w:rsidRDefault="00EB4E8F" w:rsidP="00EB4E8F">
      <w:pPr>
        <w:spacing w:after="0" w:line="240" w:lineRule="auto"/>
        <w:jc w:val="center"/>
        <w:rPr>
          <w:rFonts w:ascii="Times New Roman" w:eastAsia="Times New Roman" w:hAnsi="Times New Roman"/>
          <w:b/>
          <w:bCs/>
          <w:sz w:val="24"/>
          <w:szCs w:val="24"/>
          <w:lang w:eastAsia="ru-RU"/>
        </w:rPr>
      </w:pPr>
    </w:p>
    <w:p w14:paraId="3A22BE01" w14:textId="77777777" w:rsidR="00EB4E8F" w:rsidRPr="00826ADB" w:rsidRDefault="00EB4E8F" w:rsidP="00EB4E8F">
      <w:pPr>
        <w:spacing w:after="0" w:line="240" w:lineRule="auto"/>
        <w:jc w:val="center"/>
        <w:rPr>
          <w:rFonts w:ascii="Times New Roman" w:eastAsia="Times New Roman" w:hAnsi="Times New Roman"/>
          <w:b/>
          <w:bCs/>
          <w:sz w:val="24"/>
          <w:szCs w:val="24"/>
          <w:lang w:eastAsia="ru-RU"/>
        </w:rPr>
      </w:pPr>
    </w:p>
    <w:p w14:paraId="61E0024E" w14:textId="104A10B8" w:rsidR="00EB4E8F" w:rsidRDefault="00EB4E8F" w:rsidP="00D91D97">
      <w:pPr>
        <w:spacing w:after="0" w:line="240" w:lineRule="auto"/>
        <w:rPr>
          <w:rFonts w:ascii="Times New Roman" w:eastAsia="Times New Roman" w:hAnsi="Times New Roman"/>
          <w:b/>
          <w:bCs/>
          <w:sz w:val="24"/>
          <w:szCs w:val="24"/>
          <w:lang w:eastAsia="ru-RU"/>
        </w:rPr>
      </w:pPr>
    </w:p>
    <w:p w14:paraId="047024EF" w14:textId="77777777" w:rsidR="00D21652" w:rsidRDefault="00D21652" w:rsidP="00D91D97">
      <w:pPr>
        <w:spacing w:after="0" w:line="240" w:lineRule="auto"/>
        <w:rPr>
          <w:rFonts w:ascii="Times New Roman" w:eastAsia="Times New Roman" w:hAnsi="Times New Roman"/>
          <w:b/>
          <w:bCs/>
          <w:sz w:val="24"/>
          <w:szCs w:val="24"/>
          <w:lang w:eastAsia="ru-RU"/>
        </w:rPr>
      </w:pPr>
    </w:p>
    <w:p w14:paraId="69C55149" w14:textId="77777777" w:rsidR="00EB4E8F" w:rsidRPr="00826ADB" w:rsidRDefault="00EB4E8F" w:rsidP="00EB4E8F">
      <w:pPr>
        <w:spacing w:after="0" w:line="240" w:lineRule="auto"/>
        <w:rPr>
          <w:rFonts w:ascii="Times New Roman" w:eastAsia="Times New Roman" w:hAnsi="Times New Roman"/>
          <w:b/>
          <w:sz w:val="24"/>
          <w:szCs w:val="24"/>
          <w:lang w:eastAsia="ru-RU"/>
        </w:rPr>
      </w:pPr>
    </w:p>
    <w:p w14:paraId="51CC4D63" w14:textId="77777777" w:rsidR="00EB4E8F" w:rsidRPr="00826ADB" w:rsidRDefault="00EB4E8F" w:rsidP="00EB4E8F">
      <w:pPr>
        <w:spacing w:after="0" w:line="240" w:lineRule="auto"/>
        <w:jc w:val="center"/>
        <w:rPr>
          <w:rFonts w:ascii="Times New Roman" w:eastAsia="Times New Roman" w:hAnsi="Times New Roman"/>
          <w:b/>
          <w:sz w:val="24"/>
          <w:szCs w:val="24"/>
          <w:lang w:eastAsia="ru-RU"/>
        </w:rPr>
      </w:pPr>
    </w:p>
    <w:p w14:paraId="25C1B013" w14:textId="77777777" w:rsidR="00EB4E8F" w:rsidRPr="00EE43DC" w:rsidRDefault="00EB4E8F" w:rsidP="00EB4E8F">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r w:rsidRPr="00EE43DC">
        <w:rPr>
          <w:rFonts w:ascii="Times New Roman" w:eastAsia="Times New Roman" w:hAnsi="Times New Roman"/>
          <w:b/>
          <w:sz w:val="24"/>
          <w:szCs w:val="24"/>
          <w:lang w:eastAsia="ru-RU"/>
        </w:rPr>
        <w:t xml:space="preserve">м. </w:t>
      </w:r>
      <w:r>
        <w:rPr>
          <w:rFonts w:ascii="Times New Roman" w:eastAsia="Times New Roman" w:hAnsi="Times New Roman"/>
          <w:b/>
          <w:sz w:val="24"/>
          <w:szCs w:val="24"/>
          <w:lang w:eastAsia="ru-RU"/>
        </w:rPr>
        <w:t>Житомир</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EB4E8F" w:rsidRPr="00427F6F" w14:paraId="688ADB4A" w14:textId="77777777" w:rsidTr="00B264AC">
        <w:trPr>
          <w:trHeight w:val="522"/>
          <w:jc w:val="center"/>
        </w:trPr>
        <w:tc>
          <w:tcPr>
            <w:tcW w:w="570" w:type="dxa"/>
            <w:shd w:val="clear" w:color="auto" w:fill="A5A5A5"/>
            <w:vAlign w:val="center"/>
          </w:tcPr>
          <w:p w14:paraId="128C8BF7" w14:textId="77777777" w:rsidR="00EB4E8F" w:rsidRPr="00427F6F" w:rsidRDefault="00EB4E8F" w:rsidP="00B264AC">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lastRenderedPageBreak/>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426" w:type="dxa"/>
            <w:gridSpan w:val="3"/>
            <w:shd w:val="clear" w:color="auto" w:fill="A5A5A5"/>
            <w:vAlign w:val="center"/>
          </w:tcPr>
          <w:p w14:paraId="34E24C03" w14:textId="77777777" w:rsidR="00EB4E8F" w:rsidRPr="00427F6F" w:rsidRDefault="00EB4E8F" w:rsidP="00B264AC">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EB4E8F" w:rsidRPr="00427F6F" w14:paraId="0BDB1DDA" w14:textId="77777777" w:rsidTr="00B264AC">
        <w:trPr>
          <w:trHeight w:val="522"/>
          <w:jc w:val="center"/>
        </w:trPr>
        <w:tc>
          <w:tcPr>
            <w:tcW w:w="570" w:type="dxa"/>
            <w:shd w:val="clear" w:color="auto" w:fill="auto"/>
            <w:vAlign w:val="center"/>
          </w:tcPr>
          <w:p w14:paraId="320B9BAC" w14:textId="77777777" w:rsidR="00EB4E8F" w:rsidRPr="00427F6F" w:rsidRDefault="00EB4E8F" w:rsidP="00B264AC">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507" w:type="dxa"/>
            <w:gridSpan w:val="2"/>
            <w:shd w:val="clear" w:color="auto" w:fill="auto"/>
            <w:vAlign w:val="center"/>
          </w:tcPr>
          <w:p w14:paraId="025FDDA5" w14:textId="77777777" w:rsidR="00EB4E8F" w:rsidRPr="00427F6F" w:rsidRDefault="00EB4E8F" w:rsidP="00B264AC">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19" w:type="dxa"/>
            <w:shd w:val="clear" w:color="auto" w:fill="auto"/>
            <w:vAlign w:val="center"/>
          </w:tcPr>
          <w:p w14:paraId="32C6B359" w14:textId="77777777" w:rsidR="00EB4E8F" w:rsidRPr="00427F6F" w:rsidRDefault="00EB4E8F" w:rsidP="00B264AC">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EB4E8F" w:rsidRPr="00427F6F" w14:paraId="2AB0665E" w14:textId="77777777" w:rsidTr="00B264AC">
        <w:trPr>
          <w:trHeight w:val="522"/>
          <w:jc w:val="center"/>
        </w:trPr>
        <w:tc>
          <w:tcPr>
            <w:tcW w:w="570" w:type="dxa"/>
            <w:shd w:val="clear" w:color="auto" w:fill="auto"/>
          </w:tcPr>
          <w:p w14:paraId="7014E75E" w14:textId="77777777" w:rsidR="00EB4E8F" w:rsidRPr="00427F6F" w:rsidRDefault="00EB4E8F" w:rsidP="00B264AC">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6CFD03AC" w14:textId="77777777" w:rsidR="00EB4E8F" w:rsidRPr="00427F6F" w:rsidRDefault="00EB4E8F" w:rsidP="00B264AC">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4182C782" w14:textId="77777777" w:rsidR="006B0632" w:rsidRPr="006B0632" w:rsidRDefault="006B0632" w:rsidP="00B264AC">
            <w:pPr>
              <w:widowControl w:val="0"/>
              <w:spacing w:after="0" w:line="240" w:lineRule="auto"/>
              <w:contextualSpacing/>
              <w:jc w:val="both"/>
              <w:rPr>
                <w:rFonts w:ascii="Times New Roman" w:hAnsi="Times New Roman"/>
                <w:sz w:val="24"/>
                <w:szCs w:val="24"/>
                <w:lang w:eastAsia="uk-UA"/>
              </w:rPr>
            </w:pPr>
            <w:r w:rsidRPr="006B0632">
              <w:rPr>
                <w:rFonts w:ascii="Times New Roman" w:hAnsi="Times New Roman"/>
                <w:sz w:val="24"/>
                <w:szCs w:val="24"/>
                <w:lang w:eastAsia="uk-UA"/>
              </w:rPr>
              <w:t xml:space="preserve">Тендерну документацію розроблено відповідно до вимог </w:t>
            </w:r>
            <w:hyperlink r:id="rId7" w:tgtFrame="_blank" w:history="1">
              <w:r w:rsidRPr="006B0632">
                <w:rPr>
                  <w:rFonts w:ascii="Times New Roman" w:hAnsi="Times New Roman"/>
                  <w:sz w:val="24"/>
                  <w:szCs w:val="24"/>
                  <w:lang w:eastAsia="uk-UA"/>
                </w:rPr>
                <w:t>Закону</w:t>
              </w:r>
            </w:hyperlink>
            <w:r w:rsidRPr="006B0632">
              <w:rPr>
                <w:rFonts w:ascii="Times New Roman" w:hAnsi="Times New Roman"/>
                <w:sz w:val="24"/>
                <w:szCs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6B0632">
              <w:rPr>
                <w:rFonts w:ascii="Times New Roman" w:hAnsi="Times New Roman"/>
                <w:sz w:val="24"/>
                <w:szCs w:val="24"/>
                <w:lang w:eastAsia="uk-UA"/>
              </w:rPr>
              <w:br/>
              <w:t>від 12 жовтня 2022 р. № 1178 (далі – Особливості) Терміни вживаються у значенні, наведеному в Законі та Особливостях</w:t>
            </w:r>
          </w:p>
          <w:p w14:paraId="512CA0F7" w14:textId="77777777" w:rsidR="00EB4E8F" w:rsidRPr="000535E6" w:rsidRDefault="00EB4E8F" w:rsidP="00B264AC">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3827FC4C" w14:textId="77777777" w:rsidR="00EB4E8F" w:rsidRPr="000535E6" w:rsidRDefault="00EB4E8F" w:rsidP="00B264AC">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7106BDE8" w14:textId="77777777" w:rsidR="00EB4E8F" w:rsidRPr="00430E6E" w:rsidRDefault="00EB4E8F" w:rsidP="00B264AC">
            <w:pPr>
              <w:widowControl w:val="0"/>
              <w:spacing w:after="0" w:line="240" w:lineRule="auto"/>
              <w:contextualSpacing/>
              <w:jc w:val="both"/>
              <w:rPr>
                <w:rFonts w:ascii="Times New Roman" w:hAnsi="Times New Roman"/>
                <w:color w:val="000000"/>
                <w:sz w:val="24"/>
                <w:szCs w:val="24"/>
                <w:lang w:eastAsia="uk-UA"/>
              </w:rPr>
            </w:pPr>
            <w:r w:rsidRPr="000535E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EB4E8F" w:rsidRPr="00427F6F" w14:paraId="0E3AA8E2" w14:textId="77777777" w:rsidTr="00B264AC">
        <w:trPr>
          <w:trHeight w:val="522"/>
          <w:jc w:val="center"/>
        </w:trPr>
        <w:tc>
          <w:tcPr>
            <w:tcW w:w="570" w:type="dxa"/>
            <w:shd w:val="clear" w:color="auto" w:fill="auto"/>
          </w:tcPr>
          <w:p w14:paraId="4C53EC01" w14:textId="77777777" w:rsidR="00EB4E8F" w:rsidRPr="00427F6F" w:rsidRDefault="00EB4E8F" w:rsidP="00B264AC">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4A91C39F" w14:textId="77777777" w:rsidR="00EB4E8F" w:rsidRPr="00427F6F" w:rsidRDefault="00EB4E8F" w:rsidP="00B264AC">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19" w:type="dxa"/>
            <w:shd w:val="clear" w:color="auto" w:fill="auto"/>
          </w:tcPr>
          <w:p w14:paraId="550A7BC2" w14:textId="77777777" w:rsidR="00EB4E8F" w:rsidRPr="00430E6E" w:rsidRDefault="00EB4E8F" w:rsidP="00B264AC">
            <w:pPr>
              <w:widowControl w:val="0"/>
              <w:spacing w:after="0" w:line="240" w:lineRule="auto"/>
              <w:contextualSpacing/>
              <w:jc w:val="both"/>
              <w:rPr>
                <w:rFonts w:ascii="Times New Roman" w:hAnsi="Times New Roman"/>
                <w:color w:val="000000"/>
                <w:sz w:val="24"/>
                <w:szCs w:val="24"/>
                <w:lang w:eastAsia="uk-UA"/>
              </w:rPr>
            </w:pPr>
          </w:p>
        </w:tc>
      </w:tr>
      <w:tr w:rsidR="001E396D" w:rsidRPr="00427F6F" w14:paraId="42955CD7" w14:textId="77777777" w:rsidTr="002407A7">
        <w:trPr>
          <w:trHeight w:val="522"/>
          <w:jc w:val="center"/>
        </w:trPr>
        <w:tc>
          <w:tcPr>
            <w:tcW w:w="570" w:type="dxa"/>
            <w:shd w:val="clear" w:color="auto" w:fill="auto"/>
          </w:tcPr>
          <w:p w14:paraId="7B6D8CB0" w14:textId="77777777" w:rsidR="001E396D" w:rsidRPr="00427F6F" w:rsidRDefault="001E396D" w:rsidP="001E396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507" w:type="dxa"/>
            <w:gridSpan w:val="2"/>
            <w:shd w:val="clear" w:color="auto" w:fill="auto"/>
          </w:tcPr>
          <w:p w14:paraId="34BB2AAF" w14:textId="77777777" w:rsidR="001E396D" w:rsidRPr="00427F6F" w:rsidRDefault="001E396D" w:rsidP="001E396D">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59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8B85C" w14:textId="4EFC9048" w:rsidR="001E396D" w:rsidRPr="001E396D" w:rsidRDefault="00C40DD0" w:rsidP="001E396D">
            <w:pPr>
              <w:spacing w:after="0" w:line="240" w:lineRule="auto"/>
              <w:jc w:val="both"/>
              <w:rPr>
                <w:rFonts w:ascii="Times New Roman" w:hAnsi="Times New Roman"/>
                <w:b/>
                <w:sz w:val="24"/>
                <w:szCs w:val="24"/>
                <w:lang w:eastAsia="ru-RU"/>
              </w:rPr>
            </w:pPr>
            <w:r w:rsidRPr="00C40DD0">
              <w:rPr>
                <w:rFonts w:ascii="Times New Roman" w:hAnsi="Times New Roman"/>
                <w:b/>
                <w:bCs/>
                <w:sz w:val="24"/>
                <w:szCs w:val="24"/>
              </w:rPr>
              <w:t>Ліцей № 23 міста Житомира ім. М.Очерета</w:t>
            </w:r>
          </w:p>
        </w:tc>
      </w:tr>
      <w:tr w:rsidR="00C40DD0" w:rsidRPr="00427F6F" w14:paraId="6FC33574" w14:textId="77777777" w:rsidTr="002678AA">
        <w:trPr>
          <w:trHeight w:val="522"/>
          <w:jc w:val="center"/>
        </w:trPr>
        <w:tc>
          <w:tcPr>
            <w:tcW w:w="570" w:type="dxa"/>
            <w:shd w:val="clear" w:color="auto" w:fill="auto"/>
          </w:tcPr>
          <w:p w14:paraId="77177F84" w14:textId="77777777" w:rsidR="00C40DD0" w:rsidRPr="00427F6F" w:rsidRDefault="00C40DD0" w:rsidP="00C40DD0">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507" w:type="dxa"/>
            <w:gridSpan w:val="2"/>
            <w:shd w:val="clear" w:color="auto" w:fill="auto"/>
          </w:tcPr>
          <w:p w14:paraId="5B83DBDE" w14:textId="77777777" w:rsidR="00C40DD0" w:rsidRPr="00427F6F" w:rsidRDefault="00C40DD0" w:rsidP="00C40DD0">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5919" w:type="dxa"/>
            <w:tcBorders>
              <w:top w:val="single" w:sz="4" w:space="0" w:color="000000"/>
              <w:left w:val="single" w:sz="4" w:space="0" w:color="000000"/>
              <w:bottom w:val="single" w:sz="4" w:space="0" w:color="000000"/>
              <w:right w:val="single" w:sz="4" w:space="0" w:color="000000"/>
            </w:tcBorders>
            <w:shd w:val="clear" w:color="auto" w:fill="FFFFFF"/>
          </w:tcPr>
          <w:p w14:paraId="6C96C9A8" w14:textId="2EA20F5B" w:rsidR="00C40DD0" w:rsidRPr="00C40DD0" w:rsidRDefault="00C40DD0" w:rsidP="00C40DD0">
            <w:pPr>
              <w:widowControl w:val="0"/>
              <w:spacing w:after="0" w:line="240" w:lineRule="auto"/>
              <w:contextualSpacing/>
              <w:jc w:val="both"/>
              <w:rPr>
                <w:rFonts w:ascii="Times New Roman" w:hAnsi="Times New Roman"/>
                <w:color w:val="000000"/>
                <w:sz w:val="24"/>
                <w:szCs w:val="24"/>
                <w:lang w:eastAsia="uk-UA"/>
              </w:rPr>
            </w:pPr>
            <w:r w:rsidRPr="00C40DD0">
              <w:rPr>
                <w:rFonts w:ascii="Times New Roman" w:hAnsi="Times New Roman"/>
                <w:color w:val="000000"/>
                <w:sz w:val="24"/>
                <w:szCs w:val="24"/>
                <w:lang w:eastAsia="uk-UA"/>
              </w:rPr>
              <w:t>10014, м.Житомир, вул. Бориса Лятошинського, будинок 14.</w:t>
            </w:r>
          </w:p>
        </w:tc>
      </w:tr>
      <w:tr w:rsidR="00C40DD0" w:rsidRPr="00427F6F" w14:paraId="598A4CEF" w14:textId="77777777" w:rsidTr="002678AA">
        <w:trPr>
          <w:trHeight w:val="522"/>
          <w:jc w:val="center"/>
        </w:trPr>
        <w:tc>
          <w:tcPr>
            <w:tcW w:w="570" w:type="dxa"/>
            <w:shd w:val="clear" w:color="auto" w:fill="auto"/>
          </w:tcPr>
          <w:p w14:paraId="2EE6940F" w14:textId="77777777" w:rsidR="00C40DD0" w:rsidRPr="00427F6F" w:rsidRDefault="00C40DD0" w:rsidP="00C40DD0">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507" w:type="dxa"/>
            <w:gridSpan w:val="2"/>
            <w:shd w:val="clear" w:color="auto" w:fill="auto"/>
          </w:tcPr>
          <w:p w14:paraId="5ECAD319" w14:textId="77777777" w:rsidR="00C40DD0" w:rsidRPr="005B74A4" w:rsidRDefault="00C40DD0" w:rsidP="00C40DD0">
            <w:pPr>
              <w:widowControl w:val="0"/>
              <w:spacing w:after="0" w:line="240" w:lineRule="auto"/>
              <w:contextualSpacing/>
              <w:jc w:val="both"/>
              <w:rPr>
                <w:rFonts w:ascii="Times New Roman" w:hAnsi="Times New Roman"/>
                <w:sz w:val="24"/>
                <w:szCs w:val="24"/>
                <w:lang w:eastAsia="uk-UA"/>
              </w:rPr>
            </w:pPr>
            <w:r w:rsidRPr="005B74A4">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tcBorders>
              <w:top w:val="single" w:sz="4" w:space="0" w:color="000000"/>
              <w:left w:val="single" w:sz="4" w:space="0" w:color="000000"/>
              <w:bottom w:val="single" w:sz="4" w:space="0" w:color="000000"/>
              <w:right w:val="single" w:sz="4" w:space="0" w:color="000000"/>
            </w:tcBorders>
            <w:shd w:val="clear" w:color="auto" w:fill="FFFFFF"/>
          </w:tcPr>
          <w:p w14:paraId="50DE31E5" w14:textId="177A3A6A" w:rsidR="00C40DD0" w:rsidRPr="00C40DD0" w:rsidRDefault="00C40DD0" w:rsidP="00C40DD0">
            <w:pPr>
              <w:widowControl w:val="0"/>
              <w:spacing w:after="0" w:line="240" w:lineRule="auto"/>
              <w:contextualSpacing/>
              <w:jc w:val="both"/>
              <w:rPr>
                <w:rFonts w:ascii="Times New Roman" w:hAnsi="Times New Roman"/>
                <w:color w:val="000000"/>
                <w:sz w:val="24"/>
                <w:szCs w:val="24"/>
                <w:lang w:eastAsia="uk-UA"/>
              </w:rPr>
            </w:pPr>
            <w:r w:rsidRPr="00C40DD0">
              <w:rPr>
                <w:rFonts w:ascii="Times New Roman" w:hAnsi="Times New Roman"/>
                <w:color w:val="000000"/>
                <w:sz w:val="24"/>
                <w:szCs w:val="24"/>
                <w:lang w:eastAsia="uk-UA"/>
              </w:rPr>
              <w:t>Галагуз Майя Григорівна,</w:t>
            </w:r>
            <w:r>
              <w:rPr>
                <w:rFonts w:ascii="Times New Roman" w:hAnsi="Times New Roman"/>
                <w:color w:val="000000"/>
                <w:sz w:val="24"/>
                <w:szCs w:val="24"/>
                <w:lang w:eastAsia="uk-UA"/>
              </w:rPr>
              <w:t xml:space="preserve"> </w:t>
            </w:r>
            <w:r w:rsidRPr="00C40DD0">
              <w:rPr>
                <w:rFonts w:ascii="Times New Roman" w:hAnsi="Times New Roman"/>
                <w:color w:val="000000"/>
                <w:sz w:val="24"/>
                <w:szCs w:val="24"/>
                <w:lang w:eastAsia="uk-UA"/>
              </w:rPr>
              <w:t>вчитель</w:t>
            </w:r>
          </w:p>
          <w:p w14:paraId="772D0DD5" w14:textId="77777777" w:rsidR="00C40DD0" w:rsidRPr="00C40DD0" w:rsidRDefault="00C40DD0" w:rsidP="00C40DD0">
            <w:pPr>
              <w:widowControl w:val="0"/>
              <w:spacing w:after="0" w:line="240" w:lineRule="auto"/>
              <w:contextualSpacing/>
              <w:jc w:val="both"/>
              <w:rPr>
                <w:rFonts w:ascii="Times New Roman" w:hAnsi="Times New Roman"/>
                <w:color w:val="000000"/>
                <w:sz w:val="24"/>
                <w:szCs w:val="24"/>
                <w:lang w:eastAsia="uk-UA"/>
              </w:rPr>
            </w:pPr>
          </w:p>
          <w:p w14:paraId="167896F2" w14:textId="77777777" w:rsidR="00C40DD0" w:rsidRPr="00C40DD0" w:rsidRDefault="00C40DD0" w:rsidP="00C40DD0">
            <w:pPr>
              <w:widowControl w:val="0"/>
              <w:spacing w:after="0" w:line="240" w:lineRule="auto"/>
              <w:contextualSpacing/>
              <w:jc w:val="both"/>
              <w:rPr>
                <w:rFonts w:ascii="Times New Roman" w:hAnsi="Times New Roman"/>
                <w:color w:val="000000"/>
                <w:sz w:val="24"/>
                <w:szCs w:val="24"/>
                <w:lang w:eastAsia="uk-UA"/>
              </w:rPr>
            </w:pPr>
            <w:r w:rsidRPr="00C40DD0">
              <w:rPr>
                <w:rFonts w:ascii="Times New Roman" w:hAnsi="Times New Roman"/>
                <w:color w:val="000000"/>
                <w:sz w:val="24"/>
                <w:szCs w:val="24"/>
                <w:lang w:eastAsia="uk-UA"/>
              </w:rPr>
              <w:t>Місцезнаходження: 10014, м.Житомир, вул. Бориса Лятошинського, будинок 14.</w:t>
            </w:r>
          </w:p>
          <w:p w14:paraId="2B43916A" w14:textId="77777777" w:rsidR="00C40DD0" w:rsidRPr="00C40DD0" w:rsidRDefault="00C40DD0" w:rsidP="00C40DD0">
            <w:pPr>
              <w:widowControl w:val="0"/>
              <w:spacing w:after="0" w:line="240" w:lineRule="auto"/>
              <w:contextualSpacing/>
              <w:jc w:val="both"/>
              <w:rPr>
                <w:rFonts w:ascii="Times New Roman" w:hAnsi="Times New Roman"/>
                <w:color w:val="000000"/>
                <w:sz w:val="24"/>
                <w:szCs w:val="24"/>
                <w:lang w:eastAsia="uk-UA"/>
              </w:rPr>
            </w:pPr>
          </w:p>
          <w:p w14:paraId="5A2E5EA1" w14:textId="77777777" w:rsidR="00C40DD0" w:rsidRPr="00C40DD0" w:rsidRDefault="00C40DD0" w:rsidP="00C40DD0">
            <w:pPr>
              <w:widowControl w:val="0"/>
              <w:spacing w:after="0" w:line="240" w:lineRule="auto"/>
              <w:contextualSpacing/>
              <w:jc w:val="both"/>
              <w:rPr>
                <w:rFonts w:ascii="Times New Roman" w:hAnsi="Times New Roman"/>
                <w:color w:val="000000"/>
                <w:sz w:val="24"/>
                <w:szCs w:val="24"/>
                <w:lang w:eastAsia="uk-UA"/>
              </w:rPr>
            </w:pPr>
            <w:r w:rsidRPr="00C40DD0">
              <w:rPr>
                <w:rFonts w:ascii="Times New Roman" w:hAnsi="Times New Roman"/>
                <w:color w:val="000000"/>
                <w:sz w:val="24"/>
                <w:szCs w:val="24"/>
                <w:lang w:eastAsia="uk-UA"/>
              </w:rPr>
              <w:t>Тел./факс (0412)47-08-80</w:t>
            </w:r>
          </w:p>
          <w:p w14:paraId="4DDAAF77" w14:textId="3FF13F7F" w:rsidR="00C40DD0" w:rsidRPr="00C40DD0" w:rsidRDefault="00C40DD0" w:rsidP="00C40DD0">
            <w:pPr>
              <w:pStyle w:val="a7"/>
              <w:widowControl w:val="0"/>
              <w:spacing w:before="0" w:beforeAutospacing="0" w:after="0" w:afterAutospacing="0"/>
              <w:rPr>
                <w:rFonts w:eastAsia="Calibri"/>
                <w:color w:val="000000"/>
                <w:lang w:val="uk-UA" w:eastAsia="uk-UA"/>
              </w:rPr>
            </w:pPr>
            <w:r w:rsidRPr="00C40DD0">
              <w:rPr>
                <w:rFonts w:eastAsia="Calibri"/>
                <w:color w:val="000000"/>
                <w:lang w:val="uk-UA" w:eastAsia="uk-UA"/>
              </w:rPr>
              <w:t>e-mail: buh.gymnasium23.zt@gmail.com</w:t>
            </w:r>
          </w:p>
        </w:tc>
      </w:tr>
      <w:tr w:rsidR="00EB4E8F" w:rsidRPr="00427F6F" w14:paraId="172379E6" w14:textId="77777777" w:rsidTr="00B264AC">
        <w:trPr>
          <w:trHeight w:val="522"/>
          <w:jc w:val="center"/>
        </w:trPr>
        <w:tc>
          <w:tcPr>
            <w:tcW w:w="570" w:type="dxa"/>
            <w:shd w:val="clear" w:color="auto" w:fill="auto"/>
          </w:tcPr>
          <w:p w14:paraId="29B64B76" w14:textId="77777777" w:rsidR="00EB4E8F" w:rsidRPr="00427F6F" w:rsidRDefault="00EB4E8F" w:rsidP="00B264AC">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5179B127" w14:textId="77777777" w:rsidR="00EB4E8F" w:rsidRPr="00427F6F" w:rsidRDefault="00EB4E8F" w:rsidP="00B264AC">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19" w:type="dxa"/>
            <w:shd w:val="clear" w:color="auto" w:fill="auto"/>
          </w:tcPr>
          <w:p w14:paraId="448E035A" w14:textId="77777777" w:rsidR="00EB4E8F" w:rsidRPr="00430E6E" w:rsidRDefault="00EB4E8F" w:rsidP="00B264AC">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430E6E">
              <w:rPr>
                <w:rFonts w:ascii="Times New Roman" w:hAnsi="Times New Roman"/>
                <w:color w:val="000000"/>
                <w:sz w:val="24"/>
                <w:szCs w:val="24"/>
                <w:lang w:eastAsia="uk-UA"/>
              </w:rPr>
              <w:t>ідкриті торги</w:t>
            </w:r>
            <w:r w:rsidR="00772347">
              <w:rPr>
                <w:rFonts w:ascii="Times New Roman" w:hAnsi="Times New Roman"/>
                <w:color w:val="000000"/>
                <w:sz w:val="24"/>
                <w:szCs w:val="24"/>
                <w:lang w:eastAsia="uk-UA"/>
              </w:rPr>
              <w:t xml:space="preserve"> з особливостями</w:t>
            </w:r>
          </w:p>
        </w:tc>
      </w:tr>
      <w:tr w:rsidR="00EB4E8F" w:rsidRPr="00427F6F" w14:paraId="589DAA6E" w14:textId="77777777" w:rsidTr="00B264AC">
        <w:trPr>
          <w:trHeight w:val="522"/>
          <w:jc w:val="center"/>
        </w:trPr>
        <w:tc>
          <w:tcPr>
            <w:tcW w:w="570" w:type="dxa"/>
            <w:shd w:val="clear" w:color="auto" w:fill="auto"/>
          </w:tcPr>
          <w:p w14:paraId="47083D1A" w14:textId="77777777" w:rsidR="00EB4E8F" w:rsidRPr="00427F6F" w:rsidRDefault="00EB4E8F" w:rsidP="00B264AC">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221CF267" w14:textId="77777777" w:rsidR="00EB4E8F" w:rsidRPr="00427F6F" w:rsidRDefault="00EB4E8F" w:rsidP="00B264AC">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5919" w:type="dxa"/>
            <w:shd w:val="clear" w:color="auto" w:fill="auto"/>
          </w:tcPr>
          <w:p w14:paraId="4B8C18BB" w14:textId="77777777" w:rsidR="00EB4E8F" w:rsidRPr="00430E6E" w:rsidRDefault="00EB4E8F" w:rsidP="00B264AC">
            <w:pPr>
              <w:widowControl w:val="0"/>
              <w:spacing w:after="0" w:line="240" w:lineRule="auto"/>
              <w:contextualSpacing/>
              <w:jc w:val="both"/>
              <w:rPr>
                <w:rFonts w:ascii="Times New Roman" w:hAnsi="Times New Roman"/>
                <w:color w:val="000000"/>
                <w:sz w:val="24"/>
                <w:szCs w:val="24"/>
                <w:lang w:eastAsia="uk-UA"/>
              </w:rPr>
            </w:pPr>
          </w:p>
        </w:tc>
      </w:tr>
      <w:tr w:rsidR="00EB4E8F" w:rsidRPr="00427F6F" w14:paraId="3F3F5C3A" w14:textId="77777777" w:rsidTr="00B264AC">
        <w:trPr>
          <w:trHeight w:val="522"/>
          <w:jc w:val="center"/>
        </w:trPr>
        <w:tc>
          <w:tcPr>
            <w:tcW w:w="570" w:type="dxa"/>
            <w:shd w:val="clear" w:color="auto" w:fill="auto"/>
          </w:tcPr>
          <w:p w14:paraId="33A01867" w14:textId="77777777" w:rsidR="00EB4E8F" w:rsidRPr="00427F6F" w:rsidRDefault="00EB4E8F" w:rsidP="00B264AC">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lastRenderedPageBreak/>
              <w:t>4.1</w:t>
            </w:r>
          </w:p>
        </w:tc>
        <w:tc>
          <w:tcPr>
            <w:tcW w:w="3507" w:type="dxa"/>
            <w:gridSpan w:val="2"/>
            <w:shd w:val="clear" w:color="auto" w:fill="auto"/>
          </w:tcPr>
          <w:p w14:paraId="1FD4E41D" w14:textId="77777777" w:rsidR="00EB4E8F" w:rsidRPr="00427F6F" w:rsidRDefault="00EB4E8F" w:rsidP="00B264AC">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5919" w:type="dxa"/>
            <w:shd w:val="clear" w:color="auto" w:fill="auto"/>
          </w:tcPr>
          <w:p w14:paraId="453FE4F5" w14:textId="77777777" w:rsidR="00EB4E8F" w:rsidRPr="00AD3E25" w:rsidRDefault="00EB4E8F" w:rsidP="00B264AC">
            <w:pPr>
              <w:widowControl w:val="0"/>
              <w:spacing w:after="0" w:line="240" w:lineRule="auto"/>
              <w:contextualSpacing/>
              <w:jc w:val="both"/>
              <w:rPr>
                <w:rFonts w:ascii="Times New Roman" w:hAnsi="Times New Roman"/>
                <w:color w:val="FF0000"/>
                <w:sz w:val="24"/>
                <w:szCs w:val="24"/>
                <w:lang w:eastAsia="uk-UA"/>
              </w:rPr>
            </w:pPr>
            <w:r>
              <w:rPr>
                <w:rFonts w:ascii="Times New Roman" w:hAnsi="Times New Roman"/>
                <w:b/>
                <w:sz w:val="24"/>
                <w:szCs w:val="24"/>
              </w:rPr>
              <w:t>(</w:t>
            </w:r>
            <w:r w:rsidRPr="00E53C1C">
              <w:rPr>
                <w:rFonts w:ascii="Times New Roman" w:hAnsi="Times New Roman"/>
                <w:b/>
                <w:sz w:val="24"/>
                <w:szCs w:val="24"/>
              </w:rPr>
              <w:t xml:space="preserve">ДК 021:2015 – </w:t>
            </w:r>
            <w:r w:rsidRPr="00AB6338">
              <w:rPr>
                <w:rFonts w:ascii="Times New Roman" w:hAnsi="Times New Roman"/>
                <w:b/>
                <w:sz w:val="24"/>
                <w:szCs w:val="24"/>
              </w:rPr>
              <w:t>55510000-8 Послуги їдалень</w:t>
            </w:r>
            <w:r>
              <w:rPr>
                <w:rFonts w:ascii="Times New Roman" w:hAnsi="Times New Roman"/>
                <w:b/>
                <w:sz w:val="24"/>
                <w:szCs w:val="24"/>
              </w:rPr>
              <w:t>)</w:t>
            </w:r>
            <w:r w:rsidRPr="00AB6338">
              <w:rPr>
                <w:rFonts w:ascii="Times New Roman" w:hAnsi="Times New Roman"/>
                <w:b/>
                <w:sz w:val="24"/>
                <w:szCs w:val="24"/>
              </w:rPr>
              <w:t xml:space="preserve"> Послуги з організації шкільного харчування</w:t>
            </w:r>
            <w:r w:rsidRPr="00E53C1C">
              <w:rPr>
                <w:rFonts w:ascii="Times New Roman" w:hAnsi="Times New Roman"/>
                <w:b/>
                <w:sz w:val="24"/>
                <w:szCs w:val="24"/>
              </w:rPr>
              <w:tab/>
            </w:r>
          </w:p>
        </w:tc>
      </w:tr>
      <w:tr w:rsidR="00EB4E8F" w:rsidRPr="00427F6F" w14:paraId="116D8B5A" w14:textId="77777777" w:rsidTr="00B264AC">
        <w:trPr>
          <w:trHeight w:val="522"/>
          <w:jc w:val="center"/>
        </w:trPr>
        <w:tc>
          <w:tcPr>
            <w:tcW w:w="570" w:type="dxa"/>
            <w:shd w:val="clear" w:color="auto" w:fill="auto"/>
          </w:tcPr>
          <w:p w14:paraId="7CC1F302" w14:textId="77777777" w:rsidR="00EB4E8F" w:rsidRPr="00427F6F" w:rsidRDefault="00EB4E8F" w:rsidP="00B264AC">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507" w:type="dxa"/>
            <w:gridSpan w:val="2"/>
            <w:shd w:val="clear" w:color="auto" w:fill="auto"/>
          </w:tcPr>
          <w:p w14:paraId="3794A10B" w14:textId="77777777" w:rsidR="00EB4E8F" w:rsidRPr="00427F6F" w:rsidRDefault="00EB4E8F" w:rsidP="00B264AC">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5BF2ECA6" w14:textId="77777777" w:rsidR="00EB4E8F" w:rsidRPr="00430E6E" w:rsidRDefault="00EB4E8F" w:rsidP="00B264AC">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rPr>
              <w:t>Окремих частин предмета закупівлі не передбачено.</w:t>
            </w:r>
          </w:p>
        </w:tc>
      </w:tr>
      <w:tr w:rsidR="00EB4E8F" w:rsidRPr="00427F6F" w14:paraId="6935C990" w14:textId="77777777" w:rsidTr="00B264AC">
        <w:trPr>
          <w:trHeight w:val="522"/>
          <w:jc w:val="center"/>
        </w:trPr>
        <w:tc>
          <w:tcPr>
            <w:tcW w:w="570" w:type="dxa"/>
            <w:shd w:val="clear" w:color="auto" w:fill="auto"/>
          </w:tcPr>
          <w:p w14:paraId="3287B684" w14:textId="77777777" w:rsidR="00EB4E8F" w:rsidRPr="00427F6F" w:rsidRDefault="00EB4E8F" w:rsidP="00B264AC">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507" w:type="dxa"/>
            <w:gridSpan w:val="2"/>
            <w:shd w:val="clear" w:color="auto" w:fill="auto"/>
          </w:tcPr>
          <w:p w14:paraId="1B71AFFC" w14:textId="77777777" w:rsidR="00EB4E8F" w:rsidRPr="00427F6F" w:rsidRDefault="00EB4E8F" w:rsidP="00B264AC">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1DA777EF" w14:textId="12237E3E" w:rsidR="00EB4E8F" w:rsidRPr="001E396D" w:rsidRDefault="00EB4E8F" w:rsidP="00B264AC">
            <w:pPr>
              <w:spacing w:after="0" w:line="240" w:lineRule="auto"/>
              <w:rPr>
                <w:rFonts w:ascii="Times New Roman" w:hAnsi="Times New Roman"/>
                <w:b/>
                <w:sz w:val="24"/>
                <w:szCs w:val="24"/>
              </w:rPr>
            </w:pPr>
            <w:r w:rsidRPr="001E396D">
              <w:rPr>
                <w:rFonts w:ascii="Times New Roman" w:eastAsia="Times New Roman" w:hAnsi="Times New Roman"/>
                <w:sz w:val="24"/>
                <w:szCs w:val="24"/>
              </w:rPr>
              <w:t xml:space="preserve">Місце надання послуг  здійснюється за адресою замовника: </w:t>
            </w:r>
            <w:r w:rsidR="00D21652" w:rsidRPr="00D21652">
              <w:rPr>
                <w:rFonts w:ascii="Times New Roman" w:hAnsi="Times New Roman"/>
                <w:b/>
                <w:sz w:val="24"/>
                <w:szCs w:val="24"/>
              </w:rPr>
              <w:tab/>
            </w:r>
            <w:r w:rsidR="00C40DD0" w:rsidRPr="00C40DD0">
              <w:rPr>
                <w:rFonts w:ascii="Times New Roman" w:hAnsi="Times New Roman"/>
                <w:b/>
                <w:sz w:val="24"/>
                <w:szCs w:val="24"/>
              </w:rPr>
              <w:t>Ліцей № 23 міста Житомира ім. М.Очерета</w:t>
            </w:r>
            <w:r w:rsidR="001E396D" w:rsidRPr="001E396D">
              <w:rPr>
                <w:rFonts w:ascii="Times New Roman" w:hAnsi="Times New Roman"/>
                <w:b/>
                <w:sz w:val="24"/>
                <w:szCs w:val="24"/>
              </w:rPr>
              <w:t xml:space="preserve">, </w:t>
            </w:r>
            <w:r w:rsidR="00C40DD0" w:rsidRPr="00C40DD0">
              <w:rPr>
                <w:rFonts w:ascii="Times New Roman" w:hAnsi="Times New Roman"/>
                <w:b/>
                <w:sz w:val="24"/>
                <w:szCs w:val="24"/>
              </w:rPr>
              <w:t>10014, м.Житомир, вул. Бориса Лятошинського, будинок 14.</w:t>
            </w:r>
          </w:p>
          <w:p w14:paraId="6B584263" w14:textId="77777777" w:rsidR="001E396D" w:rsidRPr="003D2DC3" w:rsidRDefault="001E396D" w:rsidP="00B264AC">
            <w:pPr>
              <w:spacing w:after="0" w:line="240" w:lineRule="auto"/>
              <w:rPr>
                <w:rFonts w:ascii="Times New Roman" w:eastAsia="Arial" w:hAnsi="Times New Roman" w:cs="Arial"/>
                <w:color w:val="FF0000"/>
                <w:sz w:val="24"/>
                <w:szCs w:val="24"/>
                <w:lang w:eastAsia="ru-RU"/>
              </w:rPr>
            </w:pPr>
          </w:p>
          <w:p w14:paraId="3CB0CD50" w14:textId="77777777" w:rsidR="00EB4E8F" w:rsidRDefault="00EB4E8F" w:rsidP="00B264AC">
            <w:pPr>
              <w:spacing w:after="0" w:line="240" w:lineRule="auto"/>
              <w:rPr>
                <w:rFonts w:ascii="Times New Roman" w:hAnsi="Times New Roman"/>
                <w:sz w:val="24"/>
                <w:szCs w:val="24"/>
              </w:rPr>
            </w:pPr>
            <w:r>
              <w:rPr>
                <w:rFonts w:ascii="Times New Roman" w:hAnsi="Times New Roman"/>
                <w:sz w:val="24"/>
                <w:szCs w:val="24"/>
              </w:rPr>
              <w:t xml:space="preserve">(ДК 021:2015 – </w:t>
            </w:r>
            <w:r w:rsidRPr="00AB6338">
              <w:rPr>
                <w:rFonts w:ascii="Times New Roman" w:hAnsi="Times New Roman"/>
                <w:sz w:val="24"/>
                <w:szCs w:val="24"/>
              </w:rPr>
              <w:t>55510000-8 Послуги їдалень</w:t>
            </w:r>
            <w:r>
              <w:rPr>
                <w:rFonts w:ascii="Times New Roman" w:hAnsi="Times New Roman"/>
                <w:sz w:val="24"/>
                <w:szCs w:val="24"/>
              </w:rPr>
              <w:t>)</w:t>
            </w:r>
            <w:r w:rsidRPr="00AB6338">
              <w:rPr>
                <w:rFonts w:ascii="Times New Roman" w:hAnsi="Times New Roman"/>
                <w:sz w:val="24"/>
                <w:szCs w:val="24"/>
              </w:rPr>
              <w:t xml:space="preserve"> </w:t>
            </w:r>
          </w:p>
          <w:p w14:paraId="65C14675" w14:textId="77777777" w:rsidR="00EB4E8F" w:rsidRDefault="00EB4E8F" w:rsidP="00B264AC">
            <w:pPr>
              <w:spacing w:after="0" w:line="240" w:lineRule="auto"/>
              <w:rPr>
                <w:rFonts w:ascii="Times New Roman" w:eastAsia="Times New Roman" w:hAnsi="Times New Roman"/>
                <w:sz w:val="24"/>
                <w:szCs w:val="24"/>
              </w:rPr>
            </w:pPr>
            <w:r w:rsidRPr="00AB6338">
              <w:rPr>
                <w:rFonts w:ascii="Times New Roman" w:hAnsi="Times New Roman"/>
                <w:sz w:val="24"/>
                <w:szCs w:val="24"/>
              </w:rPr>
              <w:t>Послуги з організації шкільного харчування</w:t>
            </w:r>
            <w:r>
              <w:rPr>
                <w:rFonts w:ascii="Times New Roman" w:eastAsia="Times New Roman" w:hAnsi="Times New Roman"/>
                <w:sz w:val="24"/>
                <w:szCs w:val="24"/>
              </w:rPr>
              <w:t>.</w:t>
            </w:r>
          </w:p>
          <w:p w14:paraId="42B8F2E3" w14:textId="77777777" w:rsidR="00EB4E8F" w:rsidRPr="00E53C1C" w:rsidRDefault="00EB4E8F" w:rsidP="00B264AC">
            <w:pPr>
              <w:spacing w:after="0" w:line="240" w:lineRule="auto"/>
              <w:rPr>
                <w:rFonts w:ascii="Times New Roman" w:eastAsia="Arial" w:hAnsi="Times New Roman"/>
                <w:sz w:val="24"/>
                <w:szCs w:val="24"/>
              </w:rPr>
            </w:pPr>
            <w:r>
              <w:rPr>
                <w:rFonts w:ascii="Times New Roman" w:eastAsia="Times New Roman" w:hAnsi="Times New Roman"/>
                <w:sz w:val="24"/>
                <w:szCs w:val="24"/>
              </w:rPr>
              <w:t xml:space="preserve"> </w:t>
            </w:r>
          </w:p>
          <w:p w14:paraId="4C4AB605" w14:textId="77777777" w:rsidR="00EB4E8F" w:rsidRPr="003876D3" w:rsidRDefault="00EB4E8F" w:rsidP="00B264AC">
            <w:pPr>
              <w:widowControl w:val="0"/>
              <w:spacing w:after="0" w:line="240" w:lineRule="auto"/>
              <w:contextualSpacing/>
              <w:jc w:val="both"/>
            </w:pPr>
            <w:r>
              <w:rPr>
                <w:rFonts w:ascii="Times New Roman" w:eastAsia="Times New Roman" w:hAnsi="Times New Roman"/>
                <w:sz w:val="24"/>
                <w:szCs w:val="24"/>
              </w:rPr>
              <w:t>Обсяг надання послуг згідно з додатком 2 до тендерної документації.</w:t>
            </w:r>
          </w:p>
        </w:tc>
      </w:tr>
      <w:tr w:rsidR="00EB4E8F" w:rsidRPr="00427F6F" w14:paraId="5B3CE80B" w14:textId="77777777" w:rsidTr="00B264AC">
        <w:trPr>
          <w:trHeight w:val="522"/>
          <w:jc w:val="center"/>
        </w:trPr>
        <w:tc>
          <w:tcPr>
            <w:tcW w:w="570" w:type="dxa"/>
            <w:shd w:val="clear" w:color="auto" w:fill="auto"/>
          </w:tcPr>
          <w:p w14:paraId="4F827ACB" w14:textId="77777777" w:rsidR="00EB4E8F" w:rsidRPr="00427F6F" w:rsidRDefault="00EB4E8F" w:rsidP="00B264AC">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507" w:type="dxa"/>
            <w:gridSpan w:val="2"/>
            <w:shd w:val="clear" w:color="auto" w:fill="auto"/>
          </w:tcPr>
          <w:p w14:paraId="5BADA3A6" w14:textId="77777777" w:rsidR="00EB4E8F" w:rsidRPr="00427F6F" w:rsidRDefault="00EB4E8F" w:rsidP="00B264AC">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2F6BF258" w14:textId="77777777" w:rsidR="00EB4E8F" w:rsidRPr="001B5C99" w:rsidRDefault="00EB4E8F" w:rsidP="00B264AC">
            <w:pPr>
              <w:pStyle w:val="1"/>
              <w:widowControl w:val="0"/>
              <w:spacing w:line="240" w:lineRule="auto"/>
              <w:jc w:val="both"/>
              <w:rPr>
                <w:rFonts w:ascii="Times New Roman" w:hAnsi="Times New Roman" w:cs="Times New Roman"/>
                <w:b/>
                <w:color w:val="auto"/>
                <w:sz w:val="24"/>
                <w:szCs w:val="24"/>
                <w:lang w:val="uk-UA"/>
              </w:rPr>
            </w:pPr>
            <w:r w:rsidRPr="001B5C99">
              <w:rPr>
                <w:rFonts w:ascii="Times New Roman" w:eastAsia="Times New Roman" w:hAnsi="Times New Roman" w:cs="Times New Roman"/>
                <w:b/>
                <w:color w:val="auto"/>
                <w:sz w:val="24"/>
                <w:szCs w:val="24"/>
                <w:lang w:val="uk-UA"/>
              </w:rPr>
              <w:t>до 31.12.202</w:t>
            </w:r>
            <w:r w:rsidR="00FA387D">
              <w:rPr>
                <w:rFonts w:ascii="Times New Roman" w:eastAsia="Times New Roman" w:hAnsi="Times New Roman" w:cs="Times New Roman"/>
                <w:b/>
                <w:color w:val="auto"/>
                <w:sz w:val="24"/>
                <w:szCs w:val="24"/>
                <w:lang w:val="uk-UA"/>
              </w:rPr>
              <w:t>3</w:t>
            </w:r>
            <w:r w:rsidRPr="001B5C99">
              <w:rPr>
                <w:rFonts w:ascii="Times New Roman" w:eastAsia="Times New Roman" w:hAnsi="Times New Roman" w:cs="Times New Roman"/>
                <w:b/>
                <w:color w:val="auto"/>
                <w:sz w:val="24"/>
                <w:szCs w:val="24"/>
                <w:lang w:val="uk-UA"/>
              </w:rPr>
              <w:t xml:space="preserve"> року</w:t>
            </w:r>
          </w:p>
        </w:tc>
      </w:tr>
      <w:tr w:rsidR="00FA387D" w:rsidRPr="00427F6F" w14:paraId="76D0A754" w14:textId="77777777" w:rsidTr="00B264AC">
        <w:trPr>
          <w:trHeight w:val="522"/>
          <w:jc w:val="center"/>
        </w:trPr>
        <w:tc>
          <w:tcPr>
            <w:tcW w:w="570" w:type="dxa"/>
            <w:shd w:val="clear" w:color="auto" w:fill="auto"/>
          </w:tcPr>
          <w:p w14:paraId="4A9ED22D" w14:textId="77777777"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49F1DC91" w14:textId="77777777" w:rsidR="00FA387D" w:rsidRPr="00427F6F" w:rsidRDefault="00FA387D" w:rsidP="00FA387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Недискримінація учасників</w:t>
            </w:r>
          </w:p>
        </w:tc>
        <w:tc>
          <w:tcPr>
            <w:tcW w:w="5919" w:type="dxa"/>
            <w:shd w:val="clear" w:color="auto" w:fill="auto"/>
          </w:tcPr>
          <w:p w14:paraId="5EA786CF" w14:textId="77777777" w:rsidR="00FA387D" w:rsidRPr="00FA387D" w:rsidRDefault="00FA387D" w:rsidP="00FA387D">
            <w:pPr>
              <w:spacing w:after="0" w:line="240" w:lineRule="auto"/>
              <w:jc w:val="both"/>
              <w:rPr>
                <w:rFonts w:ascii="Times New Roman" w:hAnsi="Times New Roman"/>
                <w:b/>
                <w:i/>
                <w:sz w:val="24"/>
                <w:lang w:eastAsia="uk-UA"/>
              </w:rPr>
            </w:pPr>
            <w:r w:rsidRPr="00FA387D">
              <w:rPr>
                <w:rFonts w:ascii="Times New Roman" w:hAnsi="Times New Roman"/>
                <w:b/>
                <w:i/>
                <w:sz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14:paraId="5BEB8EC3" w14:textId="77777777" w:rsidR="00FA387D" w:rsidRPr="00FA387D" w:rsidRDefault="00FA387D" w:rsidP="00FA387D">
            <w:pPr>
              <w:widowControl w:val="0"/>
              <w:spacing w:after="0" w:line="240" w:lineRule="auto"/>
              <w:ind w:hanging="21"/>
              <w:contextualSpacing/>
              <w:jc w:val="both"/>
              <w:rPr>
                <w:rFonts w:ascii="Times New Roman" w:hAnsi="Times New Roman"/>
                <w:b/>
                <w:i/>
                <w:sz w:val="24"/>
              </w:rPr>
            </w:pPr>
            <w:r w:rsidRPr="00FA387D">
              <w:rPr>
                <w:rFonts w:ascii="Times New Roman" w:hAnsi="Times New Roman"/>
                <w:sz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FA387D" w:rsidRPr="00427F6F" w14:paraId="557B31C6" w14:textId="77777777" w:rsidTr="00B264AC">
        <w:trPr>
          <w:trHeight w:val="522"/>
          <w:jc w:val="center"/>
        </w:trPr>
        <w:tc>
          <w:tcPr>
            <w:tcW w:w="570" w:type="dxa"/>
            <w:shd w:val="clear" w:color="auto" w:fill="auto"/>
          </w:tcPr>
          <w:p w14:paraId="3DB02F36" w14:textId="77777777"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6</w:t>
            </w:r>
          </w:p>
        </w:tc>
        <w:tc>
          <w:tcPr>
            <w:tcW w:w="3507" w:type="dxa"/>
            <w:gridSpan w:val="2"/>
            <w:shd w:val="clear" w:color="auto" w:fill="auto"/>
          </w:tcPr>
          <w:p w14:paraId="2B100176" w14:textId="77777777" w:rsidR="00FA387D" w:rsidRPr="00427F6F" w:rsidRDefault="00FA387D" w:rsidP="00FA387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2014D35A" w14:textId="77777777" w:rsidR="00FA387D" w:rsidRPr="00430E6E" w:rsidRDefault="00FA387D" w:rsidP="00FA387D">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14:paraId="59FCE21C" w14:textId="77777777" w:rsidR="00FA387D" w:rsidRPr="00430E6E" w:rsidRDefault="00FA387D" w:rsidP="00FA387D">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FA387D" w:rsidRPr="00427F6F" w14:paraId="27E41116" w14:textId="77777777" w:rsidTr="00B264AC">
        <w:trPr>
          <w:trHeight w:val="522"/>
          <w:jc w:val="center"/>
        </w:trPr>
        <w:tc>
          <w:tcPr>
            <w:tcW w:w="570" w:type="dxa"/>
            <w:shd w:val="clear" w:color="auto" w:fill="auto"/>
          </w:tcPr>
          <w:p w14:paraId="72315E74" w14:textId="77777777"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507" w:type="dxa"/>
            <w:gridSpan w:val="2"/>
            <w:shd w:val="clear" w:color="auto" w:fill="auto"/>
            <w:vAlign w:val="center"/>
          </w:tcPr>
          <w:p w14:paraId="6B018D10" w14:textId="77777777" w:rsidR="00FA387D" w:rsidRPr="00427F6F" w:rsidRDefault="00FA387D" w:rsidP="00FA387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358D81A5" w14:textId="77777777" w:rsidR="00FA387D" w:rsidRPr="00430E6E" w:rsidRDefault="00FA387D" w:rsidP="00FA387D">
            <w:pPr>
              <w:widowControl w:val="0"/>
              <w:spacing w:after="0" w:line="240" w:lineRule="auto"/>
              <w:contextualSpacing/>
              <w:rPr>
                <w:rFonts w:ascii="Times New Roman" w:hAnsi="Times New Roman"/>
                <w:sz w:val="24"/>
                <w:szCs w:val="24"/>
              </w:rPr>
            </w:pPr>
            <w:r w:rsidRPr="00430E6E">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10B360E6" w14:textId="77777777" w:rsidR="00FA387D" w:rsidRPr="00430E6E" w:rsidRDefault="00FA387D" w:rsidP="00FA387D">
            <w:pPr>
              <w:widowControl w:val="0"/>
              <w:spacing w:after="0" w:line="240" w:lineRule="auto"/>
              <w:contextualSpacing/>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C9915BF" w14:textId="77777777" w:rsidR="00FA387D" w:rsidRPr="00430E6E" w:rsidRDefault="00CA696A" w:rsidP="00FA387D">
            <w:pPr>
              <w:widowControl w:val="0"/>
              <w:spacing w:after="0" w:line="240" w:lineRule="auto"/>
              <w:contextualSpacing/>
              <w:rPr>
                <w:rFonts w:ascii="Times New Roman" w:hAnsi="Times New Roman"/>
                <w:color w:val="000000"/>
                <w:sz w:val="24"/>
                <w:szCs w:val="24"/>
                <w:lang w:eastAsia="uk-UA"/>
              </w:rPr>
            </w:pPr>
            <w:r>
              <w:rPr>
                <w:rFonts w:ascii="Times New Roman" w:hAnsi="Times New Roman"/>
                <w:sz w:val="24"/>
                <w:szCs w:val="24"/>
              </w:rPr>
              <w:lastRenderedPageBreak/>
              <w:t>У разі надання</w:t>
            </w:r>
            <w:r w:rsidR="00FA387D" w:rsidRPr="00430E6E">
              <w:rPr>
                <w:rFonts w:ascii="Times New Roman" w:hAnsi="Times New Roman"/>
                <w:sz w:val="24"/>
                <w:szCs w:val="24"/>
              </w:rPr>
              <w:t xml:space="preserve">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A387D" w:rsidRPr="00427F6F" w14:paraId="35017FC1" w14:textId="77777777" w:rsidTr="00B264AC">
        <w:trPr>
          <w:trHeight w:val="522"/>
          <w:jc w:val="center"/>
        </w:trPr>
        <w:tc>
          <w:tcPr>
            <w:tcW w:w="9996" w:type="dxa"/>
            <w:gridSpan w:val="4"/>
            <w:shd w:val="clear" w:color="auto" w:fill="A5A5A5"/>
            <w:vAlign w:val="center"/>
          </w:tcPr>
          <w:p w14:paraId="73704484" w14:textId="77777777" w:rsidR="00FA387D" w:rsidRPr="00430E6E" w:rsidRDefault="00FA387D" w:rsidP="00FA387D">
            <w:pPr>
              <w:widowControl w:val="0"/>
              <w:spacing w:after="0" w:line="240" w:lineRule="auto"/>
              <w:contextualSpacing/>
              <w:jc w:val="center"/>
              <w:rPr>
                <w:rFonts w:ascii="Times New Roman" w:hAnsi="Times New Roman"/>
                <w:b/>
                <w:color w:val="000000"/>
                <w:sz w:val="24"/>
                <w:szCs w:val="24"/>
                <w:lang w:eastAsia="uk-UA"/>
              </w:rPr>
            </w:pPr>
            <w:r w:rsidRPr="00430E6E">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FA387D" w:rsidRPr="00427F6F" w14:paraId="3264E127" w14:textId="77777777" w:rsidTr="00B264AC">
        <w:trPr>
          <w:trHeight w:val="522"/>
          <w:jc w:val="center"/>
        </w:trPr>
        <w:tc>
          <w:tcPr>
            <w:tcW w:w="570" w:type="dxa"/>
            <w:shd w:val="clear" w:color="auto" w:fill="auto"/>
          </w:tcPr>
          <w:p w14:paraId="158ED613" w14:textId="77777777"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23B74AE8" w14:textId="77777777" w:rsidR="00FA387D" w:rsidRPr="00427F6F" w:rsidRDefault="00FA387D" w:rsidP="00FA387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49C15C01" w14:textId="77777777" w:rsidR="00CA696A" w:rsidRPr="00CA696A" w:rsidRDefault="00CA696A" w:rsidP="00CA696A">
            <w:pPr>
              <w:spacing w:after="0" w:line="240" w:lineRule="auto"/>
              <w:jc w:val="both"/>
              <w:rPr>
                <w:rFonts w:ascii="Times New Roman" w:eastAsia="Times New Roman" w:hAnsi="Times New Roman"/>
                <w:sz w:val="24"/>
                <w:szCs w:val="24"/>
                <w:lang w:eastAsia="uk-UA"/>
              </w:rPr>
            </w:pPr>
            <w:r w:rsidRPr="00CA696A">
              <w:rPr>
                <w:rFonts w:ascii="Times New Roman" w:eastAsia="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9F37545" w14:textId="77777777" w:rsidR="00CA696A" w:rsidRPr="00CA696A" w:rsidRDefault="00CA696A" w:rsidP="00CA696A">
            <w:pPr>
              <w:widowControl w:val="0"/>
              <w:spacing w:after="0" w:line="240" w:lineRule="auto"/>
              <w:jc w:val="both"/>
              <w:rPr>
                <w:rFonts w:ascii="Times New Roman" w:eastAsia="Times New Roman" w:hAnsi="Times New Roman"/>
                <w:sz w:val="24"/>
                <w:szCs w:val="24"/>
                <w:lang w:eastAsia="uk-UA"/>
              </w:rPr>
            </w:pPr>
            <w:r w:rsidRPr="00CA696A">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E6A8EA" w14:textId="77777777" w:rsidR="00CA696A" w:rsidRPr="00CA696A" w:rsidRDefault="00CA696A" w:rsidP="00CA696A">
            <w:pPr>
              <w:spacing w:after="0" w:line="240" w:lineRule="auto"/>
              <w:jc w:val="both"/>
              <w:rPr>
                <w:rFonts w:ascii="Times New Roman" w:eastAsia="Times New Roman" w:hAnsi="Times New Roman"/>
                <w:sz w:val="24"/>
                <w:szCs w:val="24"/>
                <w:lang w:eastAsia="uk-UA"/>
              </w:rPr>
            </w:pPr>
            <w:r w:rsidRPr="00CA696A">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4AEAF279" w14:textId="77777777" w:rsidR="00FA387D" w:rsidRPr="00430E6E" w:rsidRDefault="00CA696A" w:rsidP="00CA696A">
            <w:pPr>
              <w:widowControl w:val="0"/>
              <w:spacing w:after="0" w:line="240" w:lineRule="auto"/>
              <w:jc w:val="both"/>
              <w:rPr>
                <w:rFonts w:ascii="Times New Roman" w:eastAsia="Times New Roman" w:hAnsi="Times New Roman"/>
                <w:sz w:val="24"/>
                <w:szCs w:val="24"/>
                <w:lang w:eastAsia="uk-UA"/>
              </w:rPr>
            </w:pPr>
            <w:r w:rsidRPr="00CA696A">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D54DF8" w:rsidRPr="00427F6F" w14:paraId="3658AF98" w14:textId="77777777" w:rsidTr="00B264AC">
        <w:trPr>
          <w:trHeight w:val="522"/>
          <w:jc w:val="center"/>
        </w:trPr>
        <w:tc>
          <w:tcPr>
            <w:tcW w:w="570" w:type="dxa"/>
            <w:shd w:val="clear" w:color="auto" w:fill="auto"/>
          </w:tcPr>
          <w:p w14:paraId="631E5CCC" w14:textId="77777777" w:rsidR="00D54DF8" w:rsidRPr="00427F6F" w:rsidRDefault="00D54DF8" w:rsidP="00D54DF8">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1EDAF0D4" w14:textId="77777777" w:rsidR="00D54DF8" w:rsidRPr="00427F6F" w:rsidRDefault="00D54DF8" w:rsidP="00D54DF8">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5055AC03" w14:textId="77777777" w:rsidR="00D54DF8" w:rsidRPr="00D54DF8" w:rsidRDefault="00D54DF8" w:rsidP="00D54DF8">
            <w:pPr>
              <w:spacing w:after="0" w:line="240" w:lineRule="auto"/>
              <w:jc w:val="both"/>
              <w:rPr>
                <w:rFonts w:ascii="Times New Roman" w:eastAsia="Times New Roman" w:hAnsi="Times New Roman"/>
                <w:sz w:val="24"/>
                <w:lang w:eastAsia="uk-UA"/>
              </w:rPr>
            </w:pPr>
            <w:r w:rsidRPr="00D54DF8">
              <w:rPr>
                <w:rFonts w:ascii="Times New Roman" w:eastAsia="Times New Roman" w:hAnsi="Times New Roman"/>
                <w:sz w:val="24"/>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B4D55F" w14:textId="77777777" w:rsidR="00D54DF8" w:rsidRPr="00D54DF8" w:rsidRDefault="00D54DF8" w:rsidP="00D54DF8">
            <w:pPr>
              <w:spacing w:after="0" w:line="240" w:lineRule="auto"/>
              <w:jc w:val="both"/>
              <w:rPr>
                <w:rFonts w:ascii="Times New Roman" w:eastAsia="Times New Roman" w:hAnsi="Times New Roman"/>
                <w:sz w:val="24"/>
                <w:lang w:eastAsia="uk-UA"/>
              </w:rPr>
            </w:pPr>
            <w:r w:rsidRPr="00D54DF8">
              <w:rPr>
                <w:rFonts w:ascii="Times New Roman" w:eastAsia="Times New Roman" w:hAnsi="Times New Roman"/>
                <w:sz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D54DF8">
              <w:rPr>
                <w:rFonts w:ascii="Times New Roman" w:eastAsia="Times New Roman" w:hAnsi="Times New Roman"/>
                <w:sz w:val="24"/>
                <w:lang w:eastAsia="uk-UA"/>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16A4EAB" w14:textId="77777777" w:rsidR="00D54DF8" w:rsidRPr="00D54DF8" w:rsidRDefault="00D54DF8" w:rsidP="00D54DF8">
            <w:pPr>
              <w:widowControl w:val="0"/>
              <w:spacing w:after="0" w:line="240" w:lineRule="auto"/>
              <w:ind w:hanging="21"/>
              <w:contextualSpacing/>
              <w:jc w:val="both"/>
              <w:rPr>
                <w:rFonts w:ascii="Times New Roman" w:hAnsi="Times New Roman"/>
                <w:sz w:val="24"/>
              </w:rPr>
            </w:pPr>
            <w:r w:rsidRPr="00D54DF8">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FA387D" w:rsidRPr="00427F6F" w14:paraId="76423A8D" w14:textId="77777777" w:rsidTr="00B264AC">
        <w:trPr>
          <w:trHeight w:val="522"/>
          <w:jc w:val="center"/>
        </w:trPr>
        <w:tc>
          <w:tcPr>
            <w:tcW w:w="9996" w:type="dxa"/>
            <w:gridSpan w:val="4"/>
            <w:shd w:val="clear" w:color="auto" w:fill="A5A5A5"/>
            <w:vAlign w:val="center"/>
          </w:tcPr>
          <w:p w14:paraId="035530EA" w14:textId="77777777" w:rsidR="00FA387D" w:rsidRPr="00430E6E" w:rsidRDefault="00FA387D" w:rsidP="00FA387D">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lastRenderedPageBreak/>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FA387D" w:rsidRPr="00427F6F" w14:paraId="5621F94E" w14:textId="77777777" w:rsidTr="00B264AC">
        <w:trPr>
          <w:trHeight w:val="522"/>
          <w:jc w:val="center"/>
        </w:trPr>
        <w:tc>
          <w:tcPr>
            <w:tcW w:w="570" w:type="dxa"/>
            <w:shd w:val="clear" w:color="auto" w:fill="auto"/>
          </w:tcPr>
          <w:p w14:paraId="65CD203E" w14:textId="77777777" w:rsidR="00FA387D" w:rsidRPr="00427F6F" w:rsidRDefault="00FA387D" w:rsidP="00FA387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095AE662" w14:textId="77777777" w:rsidR="00FA387D" w:rsidRPr="00427F6F" w:rsidRDefault="00FA387D" w:rsidP="00FA387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7F44FABD" w14:textId="77777777" w:rsidR="00FA387D" w:rsidRPr="00E30F10" w:rsidRDefault="00FA387D" w:rsidP="00FA387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14542D42" w14:textId="77777777" w:rsidR="00FA387D" w:rsidRPr="00DC5733" w:rsidRDefault="00FA387D" w:rsidP="00FA387D">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7C58F58B" w14:textId="77777777" w:rsidR="00FA387D" w:rsidRPr="00DC5733" w:rsidRDefault="00FA387D" w:rsidP="00FA387D">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w:t>
            </w:r>
            <w:r w:rsidR="000C1A51" w:rsidRPr="000C1A51">
              <w:rPr>
                <w:rFonts w:ascii="Times New Roman" w:hAnsi="Times New Roman"/>
                <w:sz w:val="24"/>
              </w:rPr>
              <w:t>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час подання тендерної пропозиції</w:t>
            </w:r>
            <w:r w:rsidRPr="00DC5733">
              <w:rPr>
                <w:rFonts w:ascii="Times New Roman" w:hAnsi="Times New Roman"/>
                <w:sz w:val="24"/>
                <w:szCs w:val="24"/>
              </w:rPr>
              <w:t>;</w:t>
            </w:r>
          </w:p>
          <w:p w14:paraId="7BD0DB04" w14:textId="77777777" w:rsidR="00FA387D" w:rsidRPr="00DC5733" w:rsidRDefault="00FA387D" w:rsidP="00FA387D">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14:paraId="166F1CAB" w14:textId="77777777" w:rsidR="00FA387D" w:rsidRPr="00DC5733" w:rsidRDefault="00FA387D" w:rsidP="000D73F5">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FAB9B78" w14:textId="77777777" w:rsidR="00FA387D" w:rsidRPr="00DC5733" w:rsidRDefault="00FA387D" w:rsidP="00FA387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листом</w:t>
            </w:r>
            <w:r w:rsidRPr="00DC5733">
              <w:rPr>
                <w:rFonts w:ascii="Times New Roman" w:hAnsi="Times New Roman"/>
                <w:sz w:val="24"/>
                <w:szCs w:val="24"/>
              </w:rPr>
              <w:t xml:space="preserve"> - згодою на обробку персональних даних відповідно до </w:t>
            </w:r>
            <w:r w:rsidRPr="007C053E">
              <w:rPr>
                <w:rFonts w:ascii="Times New Roman" w:hAnsi="Times New Roman"/>
                <w:sz w:val="24"/>
                <w:szCs w:val="24"/>
              </w:rPr>
              <w:t xml:space="preserve">Додатку </w:t>
            </w:r>
            <w:r w:rsidR="000D73F5">
              <w:rPr>
                <w:rFonts w:ascii="Times New Roman" w:hAnsi="Times New Roman"/>
                <w:sz w:val="24"/>
                <w:szCs w:val="24"/>
              </w:rPr>
              <w:t>3</w:t>
            </w:r>
            <w:r w:rsidRPr="007C053E">
              <w:rPr>
                <w:rFonts w:ascii="Times New Roman" w:hAnsi="Times New Roman"/>
                <w:sz w:val="24"/>
                <w:szCs w:val="24"/>
              </w:rPr>
              <w:t xml:space="preserve"> тендерної</w:t>
            </w:r>
            <w:r w:rsidRPr="00DC5733">
              <w:rPr>
                <w:rFonts w:ascii="Times New Roman" w:hAnsi="Times New Roman"/>
                <w:sz w:val="24"/>
                <w:szCs w:val="24"/>
              </w:rPr>
              <w:t xml:space="preserve"> документації;</w:t>
            </w:r>
          </w:p>
          <w:p w14:paraId="35783225" w14:textId="77777777" w:rsidR="00FA387D" w:rsidRPr="00DC5733" w:rsidRDefault="00FA387D" w:rsidP="00FA387D">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5F289054" w14:textId="77777777" w:rsidR="00FA387D" w:rsidRPr="00E30F10" w:rsidRDefault="00FA387D" w:rsidP="00FA387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1.2. Кожен учасник має право подати тільки одну тендерну пропозицію.</w:t>
            </w:r>
          </w:p>
          <w:p w14:paraId="3235CD05" w14:textId="77777777" w:rsidR="00FA387D" w:rsidRPr="00A813E6" w:rsidRDefault="00FA387D" w:rsidP="00FA387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Pr="00E30F10">
              <w:rPr>
                <w:rFonts w:ascii="Times New Roman" w:hAnsi="Times New Roman"/>
                <w:sz w:val="24"/>
                <w:szCs w:val="24"/>
              </w:rPr>
              <w:lastRenderedPageBreak/>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w:t>
            </w:r>
            <w:r w:rsidRPr="00A813E6">
              <w:rPr>
                <w:rFonts w:ascii="Times New Roman" w:hAnsi="Times New Roman"/>
                <w:sz w:val="24"/>
                <w:szCs w:val="24"/>
              </w:rPr>
              <w:t>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кваліфікованого електронного підпису або  удосконаленого електронного підпису на кожен з таких документів (матеріал чи інформацію).</w:t>
            </w:r>
          </w:p>
          <w:p w14:paraId="5506FEE0" w14:textId="77777777" w:rsidR="00FA387D" w:rsidRPr="007C053E" w:rsidRDefault="00FA387D" w:rsidP="00FA387D">
            <w:pPr>
              <w:widowControl w:val="0"/>
              <w:spacing w:after="0" w:line="240" w:lineRule="auto"/>
              <w:ind w:hanging="21"/>
              <w:contextualSpacing/>
              <w:jc w:val="both"/>
              <w:rPr>
                <w:rFonts w:ascii="Times New Roman" w:hAnsi="Times New Roman"/>
                <w:sz w:val="24"/>
                <w:szCs w:val="24"/>
              </w:rPr>
            </w:pPr>
            <w:r w:rsidRPr="00A813E6">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w:t>
            </w:r>
            <w:r w:rsidRPr="007C053E">
              <w:rPr>
                <w:rFonts w:ascii="Times New Roman" w:hAnsi="Times New Roman"/>
                <w:sz w:val="24"/>
                <w:szCs w:val="24"/>
              </w:rPr>
              <w:t xml:space="preserve">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086CAAD9" w14:textId="77777777" w:rsidR="00FA387D" w:rsidRPr="007C053E" w:rsidRDefault="00FA387D" w:rsidP="00FA387D">
            <w:pPr>
              <w:pStyle w:val="1"/>
              <w:widowControl w:val="0"/>
              <w:spacing w:line="240" w:lineRule="auto"/>
              <w:ind w:left="34"/>
              <w:jc w:val="both"/>
              <w:rPr>
                <w:rFonts w:ascii="Times New Roman" w:eastAsia="Times New Roman" w:hAnsi="Times New Roman" w:cs="Times New Roman"/>
                <w:color w:val="auto"/>
                <w:sz w:val="24"/>
                <w:szCs w:val="24"/>
                <w:lang w:val="uk-UA"/>
              </w:rPr>
            </w:pPr>
            <w:r w:rsidRPr="007C053E">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8" w:history="1">
              <w:r w:rsidRPr="007C053E">
                <w:rPr>
                  <w:rStyle w:val="a6"/>
                  <w:rFonts w:ascii="Times New Roman" w:eastAsia="Times New Roman" w:hAnsi="Times New Roman"/>
                  <w:color w:val="auto"/>
                  <w:sz w:val="24"/>
                  <w:szCs w:val="24"/>
                  <w:lang w:val="uk-UA"/>
                </w:rPr>
                <w:t>http://czo.gov.ua/verify</w:t>
              </w:r>
            </w:hyperlink>
            <w:r w:rsidRPr="007C053E">
              <w:rPr>
                <w:rFonts w:ascii="Times New Roman" w:eastAsia="Times New Roman" w:hAnsi="Times New Roman" w:cs="Times New Roman"/>
                <w:color w:val="auto"/>
                <w:sz w:val="24"/>
                <w:szCs w:val="24"/>
                <w:lang w:val="uk-UA"/>
              </w:rPr>
              <w:t>.</w:t>
            </w:r>
          </w:p>
          <w:p w14:paraId="4BE307A5" w14:textId="77777777" w:rsidR="00FA387D" w:rsidRPr="00E30F10" w:rsidRDefault="00FA387D" w:rsidP="00FA387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w:t>
            </w:r>
            <w:r w:rsidRPr="00E30F10">
              <w:rPr>
                <w:rFonts w:ascii="Times New Roman" w:hAnsi="Times New Roman"/>
                <w:sz w:val="24"/>
                <w:szCs w:val="24"/>
              </w:rPr>
              <w:lastRenderedPageBreak/>
              <w:t>учасника вказану довіреність.</w:t>
            </w:r>
          </w:p>
          <w:p w14:paraId="5FA92359" w14:textId="77777777" w:rsidR="00FA387D" w:rsidRPr="00E30F10" w:rsidRDefault="00FA387D" w:rsidP="00FA387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6BE0870" w14:textId="77777777" w:rsidR="00FA387D" w:rsidRPr="00E30F10" w:rsidRDefault="00FA387D" w:rsidP="00FA387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569B3C" w14:textId="77777777" w:rsidR="00FA387D" w:rsidRDefault="00FA387D" w:rsidP="00FA387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C8E3206" w14:textId="77777777" w:rsidR="00FA387D" w:rsidRPr="004B782B" w:rsidRDefault="004B782B" w:rsidP="004B782B">
            <w:pPr>
              <w:spacing w:after="0" w:line="240" w:lineRule="auto"/>
              <w:jc w:val="both"/>
              <w:rPr>
                <w:rFonts w:ascii="Times New Roman" w:eastAsia="Times New Roman" w:hAnsi="Times New Roman"/>
                <w:b/>
                <w:i/>
                <w:color w:val="000000"/>
                <w:sz w:val="28"/>
                <w:szCs w:val="24"/>
                <w:lang w:eastAsia="uk-UA"/>
              </w:rPr>
            </w:pPr>
            <w:r w:rsidRPr="004B782B">
              <w:rPr>
                <w:rFonts w:ascii="Times New Roman" w:hAnsi="Times New Roman"/>
                <w:b/>
                <w:sz w:val="24"/>
                <w:szCs w:val="24"/>
              </w:rPr>
              <w:t xml:space="preserve">Замовник не приймає до розгляду тендерну пропозицію, </w:t>
            </w:r>
            <w:r w:rsidRPr="004B782B">
              <w:rPr>
                <w:rFonts w:ascii="Times New Roman" w:hAnsi="Times New Roman"/>
                <w:b/>
                <w:sz w:val="24"/>
                <w:szCs w:val="24"/>
                <w:u w:val="single"/>
              </w:rPr>
              <w:t>ціна якої буде вищою, ніж очікувана вартість предмета закупівлі</w:t>
            </w:r>
            <w:r w:rsidRPr="004B782B">
              <w:rPr>
                <w:rFonts w:ascii="Times New Roman" w:hAnsi="Times New Roman"/>
                <w:b/>
                <w:sz w:val="24"/>
                <w:szCs w:val="24"/>
              </w:rPr>
              <w:t>, визначена замовником в оголошенні про проведення відкритих торгів.</w:t>
            </w:r>
          </w:p>
        </w:tc>
      </w:tr>
      <w:tr w:rsidR="00FA387D" w:rsidRPr="00427F6F" w14:paraId="1A7ADEEE" w14:textId="77777777" w:rsidTr="00B264AC">
        <w:trPr>
          <w:trHeight w:val="410"/>
          <w:jc w:val="center"/>
        </w:trPr>
        <w:tc>
          <w:tcPr>
            <w:tcW w:w="570" w:type="dxa"/>
            <w:shd w:val="clear" w:color="auto" w:fill="auto"/>
          </w:tcPr>
          <w:p w14:paraId="7065F91A" w14:textId="77777777"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13125D7F" w14:textId="77777777" w:rsidR="00FA387D" w:rsidRPr="00427F6F" w:rsidRDefault="00FA387D" w:rsidP="00FA387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919" w:type="dxa"/>
            <w:shd w:val="clear" w:color="auto" w:fill="auto"/>
          </w:tcPr>
          <w:p w14:paraId="42999F23" w14:textId="77777777" w:rsidR="00FA387D" w:rsidRPr="00E30F10" w:rsidRDefault="00FA387D" w:rsidP="00FA387D">
            <w:pPr>
              <w:widowControl w:val="0"/>
              <w:spacing w:after="0" w:line="240" w:lineRule="auto"/>
              <w:ind w:hanging="21"/>
              <w:contextualSpacing/>
              <w:jc w:val="both"/>
              <w:rPr>
                <w:rFonts w:ascii="Times New Roman" w:hAnsi="Times New Roman"/>
                <w:sz w:val="24"/>
                <w:szCs w:val="24"/>
                <w:lang w:eastAsia="uk-UA"/>
              </w:rPr>
            </w:pPr>
            <w:r w:rsidRPr="00E30F10">
              <w:rPr>
                <w:rFonts w:ascii="Times New Roman" w:hAnsi="Times New Roman"/>
                <w:sz w:val="24"/>
                <w:szCs w:val="24"/>
              </w:rPr>
              <w:t>Не вимагається</w:t>
            </w:r>
          </w:p>
        </w:tc>
      </w:tr>
      <w:tr w:rsidR="00FA387D" w:rsidRPr="00427F6F" w14:paraId="60034AF9" w14:textId="77777777" w:rsidTr="00B264AC">
        <w:trPr>
          <w:trHeight w:val="522"/>
          <w:jc w:val="center"/>
        </w:trPr>
        <w:tc>
          <w:tcPr>
            <w:tcW w:w="570" w:type="dxa"/>
            <w:shd w:val="clear" w:color="auto" w:fill="auto"/>
          </w:tcPr>
          <w:p w14:paraId="76C7026F" w14:textId="77777777"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4BB56272" w14:textId="77777777" w:rsidR="00FA387D" w:rsidRPr="00427F6F" w:rsidRDefault="00FA387D" w:rsidP="00FA387D">
            <w:pPr>
              <w:pStyle w:val="a5"/>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088E8EA7" w14:textId="77777777" w:rsidR="00FA387D" w:rsidRPr="00E30F10" w:rsidRDefault="00FA387D" w:rsidP="00FA387D">
            <w:pPr>
              <w:widowControl w:val="0"/>
              <w:spacing w:after="0" w:line="240" w:lineRule="auto"/>
              <w:ind w:hanging="21"/>
              <w:contextualSpacing/>
              <w:jc w:val="both"/>
              <w:rPr>
                <w:rFonts w:ascii="Times New Roman" w:hAnsi="Times New Roman"/>
                <w:sz w:val="24"/>
                <w:szCs w:val="24"/>
                <w:lang w:eastAsia="uk-UA"/>
              </w:rPr>
            </w:pPr>
            <w:bookmarkStart w:id="8" w:name="n445"/>
            <w:bookmarkEnd w:id="8"/>
            <w:r w:rsidRPr="00E30F10">
              <w:rPr>
                <w:rFonts w:ascii="Times New Roman" w:hAnsi="Times New Roman"/>
                <w:sz w:val="24"/>
                <w:szCs w:val="24"/>
              </w:rPr>
              <w:t>Не передбачено</w:t>
            </w:r>
          </w:p>
        </w:tc>
      </w:tr>
      <w:tr w:rsidR="00FA387D" w:rsidRPr="00427F6F" w14:paraId="0783DFF4" w14:textId="77777777" w:rsidTr="00B264AC">
        <w:trPr>
          <w:trHeight w:val="522"/>
          <w:jc w:val="center"/>
        </w:trPr>
        <w:tc>
          <w:tcPr>
            <w:tcW w:w="570" w:type="dxa"/>
            <w:shd w:val="clear" w:color="auto" w:fill="auto"/>
          </w:tcPr>
          <w:p w14:paraId="79601609" w14:textId="77777777"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763A4077" w14:textId="77777777" w:rsidR="00FA387D" w:rsidRPr="00427F6F" w:rsidRDefault="00FA387D" w:rsidP="00FA387D">
            <w:pPr>
              <w:pStyle w:val="a5"/>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33C81655" w14:textId="77777777" w:rsidR="00FA387D" w:rsidRPr="00917828" w:rsidRDefault="00FA387D" w:rsidP="00FA387D">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4.1. Тендерні пропозиції вважаються дійсними протягом 90 днів із дати кінцевого строку подання тендерних пропозицій.</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1E0D9385" w14:textId="77777777" w:rsidR="00FA387D" w:rsidRPr="00427F6F" w:rsidRDefault="00FA387D" w:rsidP="00FA387D">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9E12A97" w14:textId="77777777" w:rsidR="00FA387D" w:rsidRPr="00427F6F" w:rsidRDefault="00FA387D" w:rsidP="00FA387D">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відхилити таку вимогу;</w:t>
            </w:r>
          </w:p>
          <w:p w14:paraId="1E2B8B18" w14:textId="77777777" w:rsidR="00FA387D" w:rsidRPr="00427F6F" w:rsidRDefault="00FA387D" w:rsidP="00FA387D">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погодитися з вимогою та продовжити строк дії поданої ним тендерної пропозиції.</w:t>
            </w:r>
          </w:p>
        </w:tc>
      </w:tr>
      <w:tr w:rsidR="00FA387D" w:rsidRPr="00427F6F" w14:paraId="43B1A454" w14:textId="77777777" w:rsidTr="00B264AC">
        <w:trPr>
          <w:trHeight w:val="522"/>
          <w:jc w:val="center"/>
        </w:trPr>
        <w:tc>
          <w:tcPr>
            <w:tcW w:w="570" w:type="dxa"/>
            <w:shd w:val="clear" w:color="auto" w:fill="auto"/>
          </w:tcPr>
          <w:p w14:paraId="69334B03" w14:textId="77777777"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6FD194D8" w14:textId="77777777" w:rsidR="00FA387D" w:rsidRPr="00E85E91" w:rsidRDefault="00FA387D" w:rsidP="00FA387D">
            <w:pPr>
              <w:widowControl w:val="0"/>
              <w:spacing w:after="0" w:line="240" w:lineRule="auto"/>
              <w:contextualSpacing/>
              <w:rPr>
                <w:rFonts w:ascii="Times New Roman" w:eastAsia="Times New Roman" w:hAnsi="Times New Roman"/>
                <w:b/>
                <w:sz w:val="24"/>
                <w:szCs w:val="24"/>
              </w:rPr>
            </w:pPr>
            <w:r w:rsidRPr="00E85E91">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56480BBE" w14:textId="77777777" w:rsidR="00FA387D" w:rsidRPr="00E85E91" w:rsidRDefault="00FA387D" w:rsidP="00FA387D">
            <w:pPr>
              <w:widowControl w:val="0"/>
              <w:spacing w:after="0" w:line="240" w:lineRule="auto"/>
              <w:contextualSpacing/>
              <w:rPr>
                <w:rFonts w:ascii="Times New Roman" w:hAnsi="Times New Roman"/>
                <w:b/>
                <w:sz w:val="24"/>
                <w:szCs w:val="24"/>
                <w:lang w:val="ru-RU" w:eastAsia="uk-UA"/>
              </w:rPr>
            </w:pPr>
            <w:r w:rsidRPr="00E85E91">
              <w:rPr>
                <w:rFonts w:ascii="Times New Roman" w:eastAsia="Times New Roman" w:hAnsi="Times New Roman"/>
                <w:b/>
                <w:sz w:val="24"/>
                <w:szCs w:val="24"/>
              </w:rPr>
              <w:t xml:space="preserve">Для об’єднання учасників </w:t>
            </w:r>
            <w:r w:rsidRPr="00E85E91">
              <w:rPr>
                <w:rFonts w:ascii="Times New Roman" w:eastAsia="Times New Roman" w:hAnsi="Times New Roman"/>
                <w:b/>
                <w:sz w:val="24"/>
                <w:szCs w:val="24"/>
              </w:rPr>
              <w:lastRenderedPageBreak/>
              <w:t>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shd w:val="clear" w:color="auto" w:fill="auto"/>
          </w:tcPr>
          <w:p w14:paraId="24F759CF" w14:textId="77777777" w:rsidR="004B782B" w:rsidRDefault="004B782B" w:rsidP="00FA387D">
            <w:pPr>
              <w:pStyle w:val="rvps2"/>
              <w:shd w:val="clear" w:color="auto" w:fill="FFFFFF"/>
              <w:spacing w:before="0" w:beforeAutospacing="0" w:after="0" w:afterAutospacing="0"/>
              <w:jc w:val="both"/>
            </w:pPr>
            <w:r w:rsidRPr="0072567F">
              <w:rPr>
                <w:lang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72567F">
              <w:t>вимог, установлених статтею 17 Закону, з урахуванням вимог Особливостей</w:t>
            </w:r>
            <w:r>
              <w:t>.</w:t>
            </w:r>
          </w:p>
          <w:p w14:paraId="403D0F40" w14:textId="77777777" w:rsidR="00FA387D" w:rsidRPr="00F41720" w:rsidRDefault="00FA387D" w:rsidP="00FA387D">
            <w:pPr>
              <w:pStyle w:val="rvps2"/>
              <w:shd w:val="clear" w:color="auto" w:fill="FFFFFF"/>
              <w:spacing w:before="0" w:beforeAutospacing="0" w:after="0" w:afterAutospacing="0"/>
              <w:jc w:val="both"/>
            </w:pPr>
            <w:r w:rsidRPr="007C053E">
              <w:t xml:space="preserve">5.1. Замовник вимагає від учасників подання ними документально підтвердженої інформації про їх </w:t>
            </w:r>
            <w:r w:rsidRPr="00F41720">
              <w:t>відповідність кваліфікаційним критеріям, а саме:</w:t>
            </w:r>
          </w:p>
          <w:p w14:paraId="017ED4CF" w14:textId="77777777" w:rsidR="00FA387D" w:rsidRPr="00F41720" w:rsidRDefault="00FA387D" w:rsidP="00FA387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41720">
              <w:rPr>
                <w:rFonts w:ascii="Times New Roman" w:eastAsia="Times New Roman" w:hAnsi="Times New Roman" w:cs="Times New Roman"/>
                <w:color w:val="auto"/>
                <w:sz w:val="24"/>
                <w:szCs w:val="24"/>
                <w:lang w:val="uk-UA"/>
              </w:rPr>
              <w:t>- наявність в учасника процедури закупівлі обладнання, матеріально-технічної бази та технологій;</w:t>
            </w:r>
          </w:p>
          <w:p w14:paraId="79B6B268" w14:textId="77777777" w:rsidR="00FA387D" w:rsidRPr="00F41720" w:rsidRDefault="00FA387D" w:rsidP="00FA387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41720">
              <w:rPr>
                <w:rFonts w:ascii="Times New Roman" w:eastAsia="Times New Roman" w:hAnsi="Times New Roman" w:cs="Times New Roman"/>
                <w:color w:val="auto"/>
                <w:sz w:val="24"/>
                <w:szCs w:val="24"/>
                <w:lang w:val="uk-UA"/>
              </w:rPr>
              <w:t xml:space="preserve">- наявність в учасника процедури закупівлі </w:t>
            </w:r>
            <w:r w:rsidRPr="00F41720">
              <w:rPr>
                <w:rFonts w:ascii="Times New Roman" w:eastAsia="Times New Roman" w:hAnsi="Times New Roman" w:cs="Times New Roman"/>
                <w:color w:val="auto"/>
                <w:sz w:val="24"/>
                <w:szCs w:val="24"/>
                <w:lang w:val="uk-UA"/>
              </w:rPr>
              <w:lastRenderedPageBreak/>
              <w:t>працівників відповідної кваліфікації, які мають необхідні знання та досвід;</w:t>
            </w:r>
          </w:p>
          <w:p w14:paraId="70E73C3C" w14:textId="77777777" w:rsidR="00FA387D" w:rsidRPr="00F41720" w:rsidRDefault="00FA387D" w:rsidP="00FA387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F41720">
              <w:rPr>
                <w:rFonts w:ascii="Times New Roman" w:eastAsia="Times New Roman" w:hAnsi="Times New Roman" w:cs="Times New Roman"/>
                <w:color w:val="auto"/>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w:t>
            </w:r>
          </w:p>
          <w:p w14:paraId="71FECA4C" w14:textId="77777777" w:rsidR="00FA387D" w:rsidRPr="00F41720" w:rsidRDefault="00FA387D" w:rsidP="00FA387D">
            <w:pPr>
              <w:pStyle w:val="rvps2"/>
              <w:shd w:val="clear" w:color="auto" w:fill="FFFFFF"/>
              <w:spacing w:before="0" w:beforeAutospacing="0" w:after="0" w:afterAutospacing="0"/>
              <w:jc w:val="both"/>
            </w:pPr>
          </w:p>
          <w:p w14:paraId="56A3B33A" w14:textId="77777777" w:rsidR="00FA387D" w:rsidRPr="007C053E" w:rsidRDefault="00FA387D" w:rsidP="00FA387D">
            <w:pPr>
              <w:pStyle w:val="rvps2"/>
              <w:shd w:val="clear" w:color="auto" w:fill="FFFFFF"/>
              <w:spacing w:before="0" w:beforeAutospacing="0" w:after="0" w:afterAutospacing="0"/>
              <w:jc w:val="both"/>
            </w:pPr>
            <w:r w:rsidRPr="00F41720">
              <w:t>У разі участі об'єднання учасників підтвердження відповідності кваліфікаційним критеріям здійснюється</w:t>
            </w:r>
            <w:r w:rsidRPr="007C053E">
              <w:t xml:space="preserve"> з урахуванням узагальнених об'єднаних показників кожного учасника такого об'єднання на підставі наданої об'єднанням інформації.</w:t>
            </w:r>
          </w:p>
          <w:p w14:paraId="611FAE61" w14:textId="77777777" w:rsidR="00FA387D" w:rsidRPr="00AD3E25" w:rsidRDefault="00FA387D" w:rsidP="00FA387D">
            <w:pPr>
              <w:pStyle w:val="rvps2"/>
              <w:shd w:val="clear" w:color="auto" w:fill="FFFFFF"/>
              <w:spacing w:before="0" w:beforeAutospacing="0" w:after="0" w:afterAutospacing="0"/>
              <w:jc w:val="both"/>
              <w:rPr>
                <w:color w:val="FF0000"/>
              </w:rPr>
            </w:pPr>
          </w:p>
          <w:p w14:paraId="1771B82D" w14:textId="77777777" w:rsidR="00FA387D" w:rsidRPr="007C053E" w:rsidRDefault="00FA387D" w:rsidP="00FA387D">
            <w:pPr>
              <w:pStyle w:val="rvps2"/>
              <w:shd w:val="clear" w:color="auto" w:fill="FFFFFF"/>
              <w:spacing w:before="0" w:beforeAutospacing="0" w:after="0" w:afterAutospacing="0"/>
              <w:jc w:val="both"/>
            </w:pPr>
            <w:r w:rsidRPr="007C053E">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00B35045" w14:textId="77777777" w:rsidR="00FA387D" w:rsidRPr="00C65D09" w:rsidRDefault="00FA387D" w:rsidP="00FA387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65D09">
              <w:rPr>
                <w:rFonts w:ascii="Times New Roman" w:eastAsia="Times New Roman" w:hAnsi="Times New Roman" w:cs="Times New Roman"/>
                <w:color w:val="auto"/>
                <w:sz w:val="24"/>
                <w:szCs w:val="24"/>
                <w:lang w:val="uk-UA"/>
              </w:rPr>
              <w:t>- Довідку в довільній формі з інформацією про обладнання та  матеріально-технічну базу Учасника процедури закупівлі.  (Учасник повинен вказати в довідці яке саме обладнання та матеріально- технічну базу він має в наявності).</w:t>
            </w:r>
          </w:p>
          <w:p w14:paraId="7A1B2A33" w14:textId="77777777" w:rsidR="00FA387D" w:rsidRDefault="00FA387D" w:rsidP="00FA387D">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Довідку про наявність працівників  відповідної кваліфікації, які мають необхідні знання та досвід, з зазначенням інформації  про кваліфікацію та фах кожного працівника.</w:t>
            </w:r>
          </w:p>
          <w:p w14:paraId="7F2EDD23" w14:textId="77777777" w:rsidR="00FA387D" w:rsidRPr="00610586" w:rsidRDefault="00FA387D" w:rsidP="00FA387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610586">
              <w:rPr>
                <w:rFonts w:ascii="Times New Roman" w:eastAsia="Times New Roman" w:hAnsi="Times New Roman" w:cs="Times New Roman"/>
                <w:color w:val="auto"/>
                <w:sz w:val="24"/>
                <w:szCs w:val="24"/>
                <w:lang w:val="uk-UA"/>
              </w:rPr>
              <w:t>- Копі</w:t>
            </w:r>
            <w:r w:rsidR="004B782B" w:rsidRPr="00610586">
              <w:rPr>
                <w:rFonts w:ascii="Times New Roman" w:eastAsia="Times New Roman" w:hAnsi="Times New Roman" w:cs="Times New Roman"/>
                <w:color w:val="auto"/>
                <w:sz w:val="24"/>
                <w:szCs w:val="24"/>
                <w:lang w:val="uk-UA"/>
              </w:rPr>
              <w:t>ю аналогічного договору (за 2019 рік або 2020 рік або 2021</w:t>
            </w:r>
            <w:r w:rsidRPr="00610586">
              <w:rPr>
                <w:rFonts w:ascii="Times New Roman" w:eastAsia="Times New Roman" w:hAnsi="Times New Roman" w:cs="Times New Roman"/>
                <w:color w:val="auto"/>
                <w:sz w:val="24"/>
                <w:szCs w:val="24"/>
                <w:lang w:val="uk-UA"/>
              </w:rPr>
              <w:t xml:space="preserve"> рік). </w:t>
            </w:r>
            <w:r w:rsidRPr="00610586">
              <w:rPr>
                <w:rFonts w:ascii="Times New Roman" w:eastAsia="Times New Roman" w:hAnsi="Times New Roman" w:cs="Times New Roman"/>
                <w:color w:val="auto"/>
                <w:sz w:val="24"/>
                <w:szCs w:val="24"/>
                <w:u w:val="single"/>
                <w:lang w:val="uk-UA"/>
              </w:rPr>
              <w:t>Під аналогічним договором Замовник розуміє договори з предметом закупівлі на організацію гарячого харчування.</w:t>
            </w:r>
          </w:p>
          <w:p w14:paraId="43E681C6" w14:textId="77777777" w:rsidR="00FA387D" w:rsidRDefault="00FA387D" w:rsidP="00FA387D">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Лист-відгук (Рекомендаційний лист) від підприємства, установи, організації, яким Учасник надавав або надає послуги. Лист-відгук (Рекомендаційний лист) повинен відповідати аналогічному договору.</w:t>
            </w:r>
          </w:p>
          <w:p w14:paraId="7D0D5EB8" w14:textId="77777777" w:rsidR="00FA387D" w:rsidRPr="00E85E91" w:rsidRDefault="00FA387D" w:rsidP="00FA387D">
            <w:pPr>
              <w:pStyle w:val="rvps2"/>
              <w:shd w:val="clear" w:color="auto" w:fill="FFFFFF"/>
              <w:spacing w:before="0" w:beforeAutospacing="0" w:after="0" w:afterAutospacing="0"/>
              <w:jc w:val="both"/>
            </w:pPr>
          </w:p>
          <w:p w14:paraId="04F7B83A" w14:textId="77777777" w:rsidR="004B782B" w:rsidRPr="004B782B" w:rsidRDefault="00FA387D" w:rsidP="004B782B">
            <w:pPr>
              <w:spacing w:after="0" w:line="240" w:lineRule="auto"/>
              <w:jc w:val="both"/>
              <w:rPr>
                <w:rFonts w:ascii="Times New Roman" w:hAnsi="Times New Roman"/>
                <w:color w:val="000000"/>
                <w:sz w:val="24"/>
                <w:szCs w:val="24"/>
                <w:lang w:eastAsia="uk-UA"/>
              </w:rPr>
            </w:pPr>
            <w:r w:rsidRPr="004B782B">
              <w:rPr>
                <w:rFonts w:ascii="Times New Roman" w:hAnsi="Times New Roman"/>
                <w:color w:val="000000"/>
              </w:rPr>
              <w:t xml:space="preserve">5.3. </w:t>
            </w:r>
            <w:r w:rsidR="004B782B" w:rsidRPr="004B782B">
              <w:rPr>
                <w:rFonts w:ascii="Times New Roman" w:hAnsi="Times New Roman"/>
                <w:color w:val="000000"/>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14:paraId="2E633475" w14:textId="77777777" w:rsidR="004B782B" w:rsidRPr="004B782B" w:rsidRDefault="004B782B" w:rsidP="004B782B">
            <w:pPr>
              <w:spacing w:after="0" w:line="240" w:lineRule="auto"/>
              <w:jc w:val="both"/>
              <w:rPr>
                <w:rFonts w:ascii="Times New Roman" w:hAnsi="Times New Roman"/>
                <w:color w:val="000000"/>
                <w:sz w:val="24"/>
                <w:szCs w:val="24"/>
                <w:lang w:eastAsia="uk-UA"/>
              </w:rPr>
            </w:pPr>
            <w:r w:rsidRPr="004B782B">
              <w:rPr>
                <w:rFonts w:ascii="Times New Roman" w:hAnsi="Times New Roman"/>
                <w:color w:val="000000"/>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2EE02680" w14:textId="77777777" w:rsidR="00FA387D" w:rsidRPr="00E85E91" w:rsidRDefault="00FA387D" w:rsidP="00FA387D">
            <w:pPr>
              <w:pStyle w:val="rvps2"/>
              <w:shd w:val="clear" w:color="auto" w:fill="FFFFFF"/>
              <w:spacing w:before="0" w:beforeAutospacing="0" w:after="0" w:afterAutospacing="0"/>
              <w:jc w:val="both"/>
              <w:rPr>
                <w:color w:val="000000"/>
              </w:rPr>
            </w:pPr>
            <w:r w:rsidRPr="00E85E91">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6831C69A" w14:textId="77777777" w:rsidR="00FA387D" w:rsidRPr="00E85E91" w:rsidRDefault="00FA387D" w:rsidP="00FA387D">
            <w:pPr>
              <w:pStyle w:val="rvps2"/>
              <w:shd w:val="clear" w:color="auto" w:fill="FFFFFF"/>
              <w:spacing w:before="0" w:beforeAutospacing="0" w:after="0" w:afterAutospacing="0"/>
              <w:jc w:val="both"/>
              <w:rPr>
                <w:color w:val="000000"/>
              </w:rPr>
            </w:pPr>
            <w:r w:rsidRPr="00E85E91">
              <w:rPr>
                <w:color w:val="000000"/>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89CF46F" w14:textId="77777777" w:rsidR="00FA387D" w:rsidRPr="00E85E91" w:rsidRDefault="00FA387D" w:rsidP="00FA387D">
            <w:pPr>
              <w:pStyle w:val="rvps2"/>
              <w:shd w:val="clear" w:color="auto" w:fill="FFFFFF"/>
              <w:spacing w:before="0" w:beforeAutospacing="0" w:after="0" w:afterAutospacing="0"/>
              <w:jc w:val="both"/>
              <w:rPr>
                <w:color w:val="000000"/>
              </w:rPr>
            </w:pPr>
            <w:r w:rsidRPr="00E85E91">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85A3525" w14:textId="77777777" w:rsidR="00FA387D" w:rsidRPr="00E85E91" w:rsidRDefault="00FA387D" w:rsidP="00FA387D">
            <w:pPr>
              <w:pStyle w:val="rvps2"/>
              <w:shd w:val="clear" w:color="auto" w:fill="FFFFFF"/>
              <w:spacing w:before="0" w:beforeAutospacing="0" w:after="0" w:afterAutospacing="0"/>
              <w:jc w:val="both"/>
              <w:rPr>
                <w:color w:val="000000"/>
              </w:rPr>
            </w:pPr>
            <w:r w:rsidRPr="00E85E91">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7B598B8" w14:textId="77777777" w:rsidR="00FA387D" w:rsidRPr="00E85E91" w:rsidRDefault="00FA387D" w:rsidP="00FA387D">
            <w:pPr>
              <w:pStyle w:val="rvps2"/>
              <w:shd w:val="clear" w:color="auto" w:fill="FFFFFF"/>
              <w:spacing w:before="0" w:beforeAutospacing="0" w:after="0" w:afterAutospacing="0"/>
              <w:jc w:val="both"/>
              <w:rPr>
                <w:color w:val="000000"/>
              </w:rPr>
            </w:pPr>
            <w:r w:rsidRPr="00E85E91">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CB0A13C" w14:textId="77777777" w:rsidR="00FA387D" w:rsidRPr="007C053E" w:rsidRDefault="00FA387D" w:rsidP="00FA387D">
            <w:pPr>
              <w:pStyle w:val="rvps2"/>
              <w:shd w:val="clear" w:color="auto" w:fill="FFFFFF"/>
              <w:spacing w:before="0" w:beforeAutospacing="0" w:after="0" w:afterAutospacing="0"/>
              <w:jc w:val="both"/>
              <w:rPr>
                <w:color w:val="000000"/>
              </w:rPr>
            </w:pPr>
            <w:r w:rsidRPr="00C07463">
              <w:t xml:space="preserve">5) </w:t>
            </w:r>
            <w:r w:rsidRPr="007C053E">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F266532" w14:textId="77777777" w:rsidR="00FA387D" w:rsidRPr="007C053E" w:rsidRDefault="00FA387D" w:rsidP="00FA387D">
            <w:pPr>
              <w:pStyle w:val="rvps2"/>
              <w:shd w:val="clear" w:color="auto" w:fill="FFFFFF"/>
              <w:spacing w:before="0" w:beforeAutospacing="0" w:after="0" w:afterAutospacing="0"/>
              <w:jc w:val="both"/>
              <w:rPr>
                <w:color w:val="000000"/>
              </w:rPr>
            </w:pPr>
            <w:r w:rsidRPr="007C053E">
              <w:rPr>
                <w:color w:val="000000"/>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F05064F" w14:textId="77777777" w:rsidR="00FA387D" w:rsidRPr="00E85E91" w:rsidRDefault="00FA387D" w:rsidP="00FA387D">
            <w:pPr>
              <w:pStyle w:val="rvps2"/>
              <w:shd w:val="clear" w:color="auto" w:fill="FFFFFF"/>
              <w:spacing w:before="0" w:beforeAutospacing="0" w:after="0" w:afterAutospacing="0"/>
              <w:jc w:val="both"/>
              <w:rPr>
                <w:color w:val="000000"/>
              </w:rPr>
            </w:pPr>
            <w:r w:rsidRPr="00E85E91">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CFC1B1" w14:textId="77777777" w:rsidR="00FA387D" w:rsidRPr="00E85E91" w:rsidRDefault="00FA387D" w:rsidP="00FA387D">
            <w:pPr>
              <w:pStyle w:val="rvps2"/>
              <w:shd w:val="clear" w:color="auto" w:fill="FFFFFF"/>
              <w:spacing w:before="0" w:beforeAutospacing="0" w:after="0" w:afterAutospacing="0"/>
              <w:jc w:val="both"/>
              <w:rPr>
                <w:color w:val="000000"/>
              </w:rPr>
            </w:pPr>
            <w:r w:rsidRPr="00E85E91">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14:paraId="13467799" w14:textId="77777777" w:rsidR="00FA387D" w:rsidRPr="00E85E91" w:rsidRDefault="00FA387D" w:rsidP="00FA387D">
            <w:pPr>
              <w:pStyle w:val="rvps2"/>
              <w:shd w:val="clear" w:color="auto" w:fill="FFFFFF"/>
              <w:spacing w:before="0" w:beforeAutospacing="0" w:after="0" w:afterAutospacing="0"/>
              <w:jc w:val="both"/>
              <w:rPr>
                <w:color w:val="000000"/>
              </w:rPr>
            </w:pPr>
            <w:r w:rsidRPr="00E85E91">
              <w:rPr>
                <w:color w:val="000000"/>
              </w:rPr>
              <w:t xml:space="preserve">9) у Єдиному державному реєстрі юридичних осіб, фізичних осіб - підприємців та громадських формувань </w:t>
            </w:r>
            <w:r w:rsidRPr="00E85E91">
              <w:rPr>
                <w:color w:val="000000"/>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66E953" w14:textId="77777777" w:rsidR="00FA387D" w:rsidRPr="00E85E91" w:rsidRDefault="00FA387D" w:rsidP="00FA387D">
            <w:pPr>
              <w:pStyle w:val="rvps2"/>
              <w:shd w:val="clear" w:color="auto" w:fill="FFFFFF"/>
              <w:spacing w:before="0" w:beforeAutospacing="0" w:after="0" w:afterAutospacing="0"/>
              <w:jc w:val="both"/>
              <w:rPr>
                <w:color w:val="000000"/>
              </w:rPr>
            </w:pPr>
            <w:r w:rsidRPr="00E85E91">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411C63B" w14:textId="77777777" w:rsidR="00FA387D" w:rsidRPr="00E85E91" w:rsidRDefault="00FA387D" w:rsidP="00FA387D">
            <w:pPr>
              <w:pStyle w:val="rvps2"/>
              <w:shd w:val="clear" w:color="auto" w:fill="FFFFFF"/>
              <w:spacing w:before="0" w:beforeAutospacing="0" w:after="0" w:afterAutospacing="0"/>
              <w:jc w:val="both"/>
              <w:rPr>
                <w:color w:val="000000"/>
              </w:rPr>
            </w:pPr>
            <w:r w:rsidRPr="00E85E91">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8EE9E4D" w14:textId="77777777" w:rsidR="00FA387D" w:rsidRPr="00E85E91" w:rsidRDefault="00FA387D" w:rsidP="00FA387D">
            <w:pPr>
              <w:pStyle w:val="rvps2"/>
              <w:shd w:val="clear" w:color="auto" w:fill="FFFFFF"/>
              <w:spacing w:before="0" w:beforeAutospacing="0" w:after="0" w:afterAutospacing="0"/>
              <w:jc w:val="both"/>
              <w:rPr>
                <w:color w:val="000000"/>
              </w:rPr>
            </w:pPr>
            <w:r w:rsidRPr="00E85E91">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3BB3C8" w14:textId="77777777" w:rsidR="00FA387D" w:rsidRPr="00E85E91" w:rsidRDefault="00710C6B" w:rsidP="00FA387D">
            <w:pPr>
              <w:pStyle w:val="rvps2"/>
              <w:shd w:val="clear" w:color="auto" w:fill="FFFFFF"/>
              <w:spacing w:before="0" w:beforeAutospacing="0" w:after="0" w:afterAutospacing="0"/>
              <w:jc w:val="both"/>
              <w:rPr>
                <w:color w:val="000000"/>
              </w:rPr>
            </w:pPr>
            <w:r>
              <w:rPr>
                <w:color w:val="000000"/>
              </w:rPr>
              <w:t>13</w:t>
            </w:r>
            <w:r w:rsidR="00FA387D" w:rsidRPr="00E85E91">
              <w:rPr>
                <w:color w:val="000000"/>
              </w:rPr>
              <w:t>)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3E6CE842" w14:textId="77777777" w:rsidR="00FA387D" w:rsidRPr="00E85E91" w:rsidRDefault="00FA387D" w:rsidP="00FA387D">
            <w:pPr>
              <w:pStyle w:val="rvps2"/>
              <w:shd w:val="clear" w:color="auto" w:fill="FFFFFF"/>
              <w:spacing w:before="0" w:beforeAutospacing="0" w:after="0" w:afterAutospacing="0"/>
              <w:jc w:val="both"/>
              <w:rPr>
                <w:color w:val="000000"/>
              </w:rPr>
            </w:pPr>
          </w:p>
          <w:p w14:paraId="7316F554" w14:textId="77777777" w:rsidR="00710C6B" w:rsidRDefault="00FA387D" w:rsidP="00FA387D">
            <w:pPr>
              <w:pStyle w:val="rvps2"/>
              <w:shd w:val="clear" w:color="auto" w:fill="FFFFFF"/>
              <w:spacing w:before="0" w:beforeAutospacing="0" w:after="0" w:afterAutospacing="0"/>
              <w:jc w:val="both"/>
              <w:rPr>
                <w:color w:val="000000"/>
              </w:rPr>
            </w:pPr>
            <w:r w:rsidRPr="00E85E91">
              <w:rPr>
                <w:color w:val="000000"/>
              </w:rPr>
              <w:t xml:space="preserve">5.4. </w:t>
            </w:r>
            <w:r w:rsidR="00710C6B" w:rsidRPr="0072567F">
              <w:rPr>
                <w:color w:val="00000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2CE910C" w14:textId="77777777" w:rsidR="00710C6B" w:rsidRPr="00710C6B" w:rsidRDefault="00FA387D" w:rsidP="00710C6B">
            <w:pPr>
              <w:spacing w:after="0" w:line="240" w:lineRule="auto"/>
              <w:jc w:val="both"/>
              <w:rPr>
                <w:rFonts w:ascii="Times New Roman" w:hAnsi="Times New Roman"/>
                <w:color w:val="000000"/>
                <w:sz w:val="24"/>
                <w:szCs w:val="24"/>
                <w:lang w:eastAsia="uk-UA"/>
              </w:rPr>
            </w:pPr>
            <w:r w:rsidRPr="00E85E91">
              <w:rPr>
                <w:color w:val="000000"/>
                <w:shd w:val="clear" w:color="auto" w:fill="FFFFFF"/>
              </w:rPr>
              <w:t xml:space="preserve">5.5. </w:t>
            </w:r>
            <w:r w:rsidR="00710C6B" w:rsidRPr="00710C6B">
              <w:rPr>
                <w:rFonts w:ascii="Times New Roman" w:hAnsi="Times New Roman"/>
                <w:color w:val="000000"/>
                <w:sz w:val="24"/>
                <w:szCs w:val="24"/>
                <w:lang w:eastAsia="uk-UA"/>
              </w:rPr>
              <w:t xml:space="preserve">Переможець процедури закупівлі у строк, що не перевищує чотири дні з дати оприлюднення в </w:t>
            </w:r>
            <w:r w:rsidR="00710C6B" w:rsidRPr="00710C6B">
              <w:rPr>
                <w:rFonts w:ascii="Times New Roman" w:hAnsi="Times New Roman"/>
                <w:color w:val="000000"/>
                <w:sz w:val="24"/>
                <w:szCs w:val="24"/>
                <w:lang w:eastAsia="uk-UA"/>
              </w:rPr>
              <w:lastRenderedPageBreak/>
              <w:t>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14:paraId="599F6B2D" w14:textId="77777777" w:rsidR="00710C6B" w:rsidRPr="00710C6B" w:rsidRDefault="00710C6B" w:rsidP="00710C6B">
            <w:pPr>
              <w:spacing w:after="0" w:line="240" w:lineRule="auto"/>
              <w:jc w:val="both"/>
              <w:rPr>
                <w:rFonts w:ascii="Times New Roman" w:hAnsi="Times New Roman"/>
                <w:color w:val="000000"/>
                <w:sz w:val="24"/>
                <w:szCs w:val="24"/>
                <w:lang w:eastAsia="uk-UA"/>
              </w:rPr>
            </w:pPr>
            <w:r w:rsidRPr="00710C6B">
              <w:rPr>
                <w:rFonts w:ascii="Times New Roman" w:hAnsi="Times New Roman"/>
                <w:color w:val="000000"/>
                <w:sz w:val="24"/>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3DF73D0" w14:textId="77777777" w:rsidR="00710C6B" w:rsidRPr="00710C6B" w:rsidRDefault="00710C6B" w:rsidP="00710C6B">
            <w:pPr>
              <w:widowControl w:val="0"/>
              <w:suppressAutoHyphens/>
              <w:autoSpaceDE w:val="0"/>
              <w:spacing w:after="0" w:line="240" w:lineRule="auto"/>
              <w:jc w:val="both"/>
              <w:rPr>
                <w:rFonts w:ascii="Times New Roman" w:hAnsi="Times New Roman"/>
                <w:color w:val="000000"/>
                <w:sz w:val="24"/>
                <w:szCs w:val="24"/>
                <w:lang w:eastAsia="uk-UA"/>
              </w:rPr>
            </w:pPr>
            <w:r w:rsidRPr="00710C6B">
              <w:rPr>
                <w:rFonts w:ascii="Times New Roman" w:hAnsi="Times New Roman"/>
                <w:color w:val="000000"/>
                <w:sz w:val="24"/>
                <w:szCs w:val="24"/>
                <w:lang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осiб, якi вчинили корупцiйнi або пов'язанi корупцiєю правопорушення за посиланням  </w:t>
            </w:r>
            <w:hyperlink r:id="rId9" w:history="1">
              <w:r w:rsidRPr="00710C6B">
                <w:rPr>
                  <w:rFonts w:ascii="Times New Roman" w:hAnsi="Times New Roman"/>
                  <w:color w:val="000000"/>
                  <w:sz w:val="24"/>
                  <w:szCs w:val="24"/>
                  <w:lang w:eastAsia="uk-UA"/>
                </w:rPr>
                <w:t>https://corruptinfo.nazk.gov.ua/</w:t>
              </w:r>
            </w:hyperlink>
            <w:r w:rsidRPr="00710C6B">
              <w:rPr>
                <w:rFonts w:ascii="Times New Roman" w:hAnsi="Times New Roman"/>
                <w:color w:val="000000"/>
                <w:sz w:val="24"/>
                <w:szCs w:val="24"/>
                <w:lang w:eastAsia="uk-UA"/>
              </w:rPr>
              <w:t>.</w:t>
            </w:r>
          </w:p>
          <w:p w14:paraId="3E6AE3EE" w14:textId="77777777" w:rsidR="00710C6B" w:rsidRPr="00E62255" w:rsidRDefault="00710C6B" w:rsidP="00710C6B">
            <w:pPr>
              <w:widowControl w:val="0"/>
              <w:suppressAutoHyphens/>
              <w:autoSpaceDE w:val="0"/>
              <w:spacing w:after="0" w:line="240" w:lineRule="auto"/>
              <w:jc w:val="both"/>
              <w:rPr>
                <w:rFonts w:ascii="Times New Roman" w:hAnsi="Times New Roman"/>
                <w:b/>
                <w:sz w:val="24"/>
                <w:szCs w:val="24"/>
                <w:lang w:eastAsia="uk-UA"/>
              </w:rPr>
            </w:pPr>
            <w:r w:rsidRPr="00710C6B">
              <w:rPr>
                <w:rFonts w:ascii="Times New Roman" w:hAnsi="Times New Roman"/>
                <w:color w:val="000000"/>
                <w:sz w:val="24"/>
                <w:szCs w:val="24"/>
                <w:lang w:eastAsia="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E62255">
              <w:rPr>
                <w:rFonts w:ascii="Times New Roman" w:hAnsi="Times New Roman"/>
                <w:sz w:val="24"/>
                <w:szCs w:val="24"/>
                <w:lang w:eastAsia="uk-UA"/>
              </w:rPr>
              <w:t>(</w:t>
            </w:r>
            <w:r w:rsidRPr="00E62255">
              <w:rPr>
                <w:rFonts w:ascii="Times New Roman" w:hAnsi="Times New Roman"/>
                <w:b/>
                <w:sz w:val="24"/>
                <w:szCs w:val="24"/>
                <w:lang w:eastAsia="uk-UA"/>
              </w:rPr>
              <w:t>надається переможцем виключно у разі, якщо протягом строку, визначеного п.44 особливостей, буде відсутній вільний доступ до Єдиного державного реєстру осiб, якi вчинили корупцiйнi або пов'язанi корупцiєю правопорушення)*.</w:t>
            </w:r>
          </w:p>
          <w:p w14:paraId="25B6F47C" w14:textId="77777777" w:rsidR="00710C6B" w:rsidRPr="00710C6B" w:rsidRDefault="00710C6B" w:rsidP="00710C6B">
            <w:pPr>
              <w:widowControl w:val="0"/>
              <w:suppressAutoHyphens/>
              <w:autoSpaceDE w:val="0"/>
              <w:spacing w:after="0" w:line="240" w:lineRule="auto"/>
              <w:jc w:val="both"/>
              <w:rPr>
                <w:rFonts w:ascii="Times New Roman" w:hAnsi="Times New Roman"/>
                <w:color w:val="000000"/>
                <w:sz w:val="24"/>
                <w:szCs w:val="24"/>
                <w:lang w:eastAsia="uk-UA"/>
              </w:rPr>
            </w:pPr>
            <w:r w:rsidRPr="00710C6B">
              <w:rPr>
                <w:rFonts w:ascii="Times New Roman" w:hAnsi="Times New Roman"/>
                <w:color w:val="000000"/>
                <w:sz w:val="24"/>
                <w:szCs w:val="24"/>
                <w:lang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76CDF669" w14:textId="77777777" w:rsidR="00710C6B" w:rsidRPr="00710C6B" w:rsidRDefault="00710C6B" w:rsidP="00710C6B">
            <w:pPr>
              <w:shd w:val="clear" w:color="auto" w:fill="FFFFFF"/>
              <w:spacing w:after="0" w:line="240" w:lineRule="auto"/>
              <w:jc w:val="both"/>
              <w:rPr>
                <w:rFonts w:ascii="Times New Roman" w:hAnsi="Times New Roman"/>
                <w:color w:val="000000"/>
                <w:sz w:val="24"/>
                <w:szCs w:val="24"/>
                <w:lang w:eastAsia="uk-UA"/>
              </w:rPr>
            </w:pPr>
            <w:r w:rsidRPr="00710C6B">
              <w:rPr>
                <w:rFonts w:ascii="Times New Roman" w:hAnsi="Times New Roman"/>
                <w:color w:val="000000"/>
                <w:sz w:val="24"/>
                <w:szCs w:val="24"/>
                <w:lang w:eastAsia="uk-UA"/>
              </w:rPr>
              <w:t xml:space="preserve">У випадку письмового підтвердження переможцем інформації про неможливість отримання вказаної </w:t>
            </w:r>
            <w:r w:rsidRPr="00710C6B">
              <w:rPr>
                <w:rFonts w:ascii="Times New Roman" w:hAnsi="Times New Roman"/>
                <w:color w:val="000000"/>
                <w:sz w:val="24"/>
                <w:szCs w:val="24"/>
                <w:lang w:eastAsia="uk-UA"/>
              </w:rPr>
              <w:lastRenderedPageBreak/>
              <w:t>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56731148" w14:textId="77777777" w:rsidR="00710C6B" w:rsidRPr="00710C6B" w:rsidRDefault="00710C6B" w:rsidP="00710C6B">
            <w:pPr>
              <w:widowControl w:val="0"/>
              <w:suppressAutoHyphens/>
              <w:autoSpaceDE w:val="0"/>
              <w:spacing w:after="0" w:line="240" w:lineRule="auto"/>
              <w:jc w:val="both"/>
              <w:rPr>
                <w:rFonts w:ascii="Times New Roman" w:hAnsi="Times New Roman"/>
                <w:color w:val="000000"/>
                <w:sz w:val="24"/>
                <w:szCs w:val="24"/>
              </w:rPr>
            </w:pPr>
            <w:r w:rsidRPr="00710C6B">
              <w:rPr>
                <w:rFonts w:ascii="Times New Roman" w:hAnsi="Times New Roman"/>
                <w:color w:val="000000"/>
                <w:sz w:val="24"/>
                <w:szCs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710C6B">
              <w:rPr>
                <w:rFonts w:ascii="Times New Roman" w:hAnsi="Times New Roman"/>
                <w:color w:val="000000"/>
                <w:sz w:val="24"/>
                <w:szCs w:val="24"/>
              </w:rPr>
              <w:t xml:space="preserve">Витяг можливо отримати за посиланням </w:t>
            </w:r>
            <w:hyperlink r:id="rId10" w:history="1">
              <w:r w:rsidRPr="00710C6B">
                <w:rPr>
                  <w:rFonts w:ascii="Times New Roman" w:hAnsi="Times New Roman"/>
                  <w:color w:val="000000"/>
                  <w:sz w:val="24"/>
                  <w:szCs w:val="24"/>
                </w:rPr>
                <w:t>https://vytiah.mvs.gov.ua/app/landing</w:t>
              </w:r>
            </w:hyperlink>
            <w:r w:rsidRPr="00710C6B">
              <w:rPr>
                <w:rFonts w:ascii="Times New Roman" w:hAnsi="Times New Roman"/>
                <w:color w:val="000000"/>
                <w:sz w:val="24"/>
                <w:szCs w:val="24"/>
              </w:rPr>
              <w:t>.</w:t>
            </w:r>
          </w:p>
          <w:p w14:paraId="176AC9CE" w14:textId="77777777" w:rsidR="00710C6B" w:rsidRPr="00710C6B" w:rsidRDefault="00710C6B" w:rsidP="00710C6B">
            <w:pPr>
              <w:widowControl w:val="0"/>
              <w:suppressAutoHyphens/>
              <w:autoSpaceDE w:val="0"/>
              <w:spacing w:after="0" w:line="240" w:lineRule="auto"/>
              <w:jc w:val="both"/>
              <w:rPr>
                <w:rFonts w:ascii="Times New Roman" w:hAnsi="Times New Roman"/>
                <w:color w:val="000000"/>
                <w:sz w:val="24"/>
                <w:szCs w:val="24"/>
                <w:lang w:eastAsia="uk-UA"/>
              </w:rPr>
            </w:pPr>
            <w:r w:rsidRPr="00710C6B">
              <w:rPr>
                <w:rFonts w:ascii="Times New Roman" w:hAnsi="Times New Roman"/>
                <w:color w:val="000000"/>
                <w:sz w:val="24"/>
                <w:szCs w:val="24"/>
                <w:shd w:val="clear" w:color="auto" w:fill="FFFFFF"/>
              </w:rPr>
              <w:t>Зазначений Витяг надається щодо осіб (особи), визначених згідно п. 5, 6, 12 частини 1 ст. 17 Закону;</w:t>
            </w:r>
          </w:p>
          <w:p w14:paraId="76CCA4B9" w14:textId="77777777" w:rsidR="00FA387D" w:rsidRPr="00710C6B" w:rsidRDefault="002058BD" w:rsidP="002058BD">
            <w:pPr>
              <w:shd w:val="clear" w:color="auto" w:fill="FFFFFF"/>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00710C6B" w:rsidRPr="00710C6B">
              <w:rPr>
                <w:rFonts w:ascii="Times New Roman" w:hAnsi="Times New Roman"/>
                <w:color w:val="000000"/>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23D83296" w14:textId="77777777" w:rsidR="00217BDE" w:rsidRDefault="00FA387D" w:rsidP="00FA387D">
            <w:pPr>
              <w:pStyle w:val="rvps2"/>
              <w:shd w:val="clear" w:color="auto" w:fill="FFFFFF"/>
              <w:spacing w:before="0" w:beforeAutospacing="0" w:after="0" w:afterAutospacing="0"/>
              <w:jc w:val="both"/>
              <w:rPr>
                <w:color w:val="000000"/>
              </w:rPr>
            </w:pPr>
            <w:r w:rsidRPr="00E85E91">
              <w:rPr>
                <w:color w:val="000000"/>
              </w:rPr>
              <w:t>5</w:t>
            </w:r>
            <w:r w:rsidR="00217BDE">
              <w:rPr>
                <w:color w:val="000000"/>
              </w:rPr>
              <w:t>.7.</w:t>
            </w:r>
            <w:r w:rsidRPr="00E85E91">
              <w:rPr>
                <w:color w:val="000000"/>
              </w:rPr>
              <w:t xml:space="preserve"> </w:t>
            </w:r>
            <w:r w:rsidR="00217BDE" w:rsidRPr="0072567F">
              <w:rPr>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w:t>
            </w:r>
            <w:r w:rsidR="00217BDE">
              <w:rPr>
                <w:color w:val="000000"/>
              </w:rPr>
              <w:t>астини першої статті 17 Закону)</w:t>
            </w:r>
            <w:r w:rsidR="00217BDE" w:rsidRPr="0072567F">
              <w:rPr>
                <w:color w:val="000000"/>
              </w:rPr>
              <w:t xml:space="preserve"> подається по кожному з учасників, які входять у склад об’єднання окремо.</w:t>
            </w:r>
          </w:p>
          <w:p w14:paraId="38197531" w14:textId="77777777" w:rsidR="00FA387D" w:rsidRPr="00E85E91" w:rsidRDefault="00FA387D" w:rsidP="00FA387D">
            <w:pPr>
              <w:pStyle w:val="rvps2"/>
              <w:shd w:val="clear" w:color="auto" w:fill="FFFFFF"/>
              <w:spacing w:before="0" w:beforeAutospacing="0" w:after="0" w:afterAutospacing="0"/>
              <w:jc w:val="both"/>
              <w:rPr>
                <w:color w:val="000000"/>
              </w:rPr>
            </w:pPr>
            <w:r w:rsidRPr="00E85E91">
              <w:rPr>
                <w:color w:val="000000"/>
              </w:rPr>
              <w:t>5.9</w:t>
            </w:r>
            <w:r w:rsidR="00217BDE">
              <w:rPr>
                <w:color w:val="000000"/>
              </w:rPr>
              <w:t>.</w:t>
            </w:r>
            <w:r w:rsidRPr="00E85E91">
              <w:rPr>
                <w:color w:val="000000"/>
              </w:rPr>
              <w:t xml:space="preserve"> </w:t>
            </w:r>
            <w:r w:rsidR="00217BDE" w:rsidRPr="0072567F">
              <w:rPr>
                <w:color w:val="000000"/>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w:t>
            </w:r>
            <w:r w:rsidR="00217BDE" w:rsidRPr="0072567F">
              <w:rPr>
                <w:color w:val="000000"/>
              </w:rPr>
              <w:lastRenderedPageBreak/>
              <w:t>(у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FA387D" w:rsidRPr="00427F6F" w14:paraId="1D238D99" w14:textId="77777777" w:rsidTr="00B264AC">
        <w:trPr>
          <w:trHeight w:val="699"/>
          <w:jc w:val="center"/>
        </w:trPr>
        <w:tc>
          <w:tcPr>
            <w:tcW w:w="570" w:type="dxa"/>
            <w:shd w:val="clear" w:color="auto" w:fill="auto"/>
          </w:tcPr>
          <w:p w14:paraId="10FA07F4" w14:textId="77777777"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630FE285" w14:textId="77777777" w:rsidR="00FA387D" w:rsidRPr="00427F6F" w:rsidRDefault="00FA387D" w:rsidP="00FA387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73720212" w14:textId="77777777" w:rsidR="00FA387D" w:rsidRPr="0093356F" w:rsidRDefault="00FA387D" w:rsidP="00FA387D">
            <w:pPr>
              <w:widowControl w:val="0"/>
              <w:spacing w:after="0" w:line="240" w:lineRule="auto"/>
              <w:contextualSpacing/>
              <w:jc w:val="both"/>
              <w:rPr>
                <w:rFonts w:ascii="Times New Roman" w:hAnsi="Times New Roman"/>
                <w:sz w:val="24"/>
                <w:szCs w:val="24"/>
                <w:lang w:eastAsia="uk-UA"/>
              </w:rPr>
            </w:pPr>
            <w:r w:rsidRPr="0093356F">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77C6731B" w14:textId="77777777" w:rsidR="00FA387D" w:rsidRPr="0093356F" w:rsidRDefault="00FA387D" w:rsidP="00FA387D">
            <w:pPr>
              <w:spacing w:line="240" w:lineRule="auto"/>
              <w:jc w:val="both"/>
              <w:textAlignment w:val="baseline"/>
              <w:rPr>
                <w:rFonts w:ascii="Times New Roman" w:hAnsi="Times New Roman"/>
                <w:sz w:val="24"/>
                <w:szCs w:val="24"/>
              </w:rPr>
            </w:pPr>
            <w:r w:rsidRPr="0093356F">
              <w:rPr>
                <w:rFonts w:ascii="Times New Roman" w:hAnsi="Times New Roman"/>
                <w:sz w:val="24"/>
                <w:szCs w:val="24"/>
              </w:rPr>
              <w:t>- технічну специфікацію (з інформацією відповідно до Додатку 2 тендерної документації).</w:t>
            </w:r>
          </w:p>
          <w:p w14:paraId="133ADBB5" w14:textId="77777777" w:rsidR="00FA387D" w:rsidRPr="0093356F" w:rsidRDefault="00801121" w:rsidP="00FA387D">
            <w:pPr>
              <w:spacing w:line="240" w:lineRule="auto"/>
              <w:jc w:val="both"/>
              <w:textAlignment w:val="baseline"/>
              <w:rPr>
                <w:rFonts w:ascii="Times New Roman" w:hAnsi="Times New Roman"/>
                <w:sz w:val="24"/>
                <w:szCs w:val="24"/>
              </w:rPr>
            </w:pPr>
            <w:r>
              <w:rPr>
                <w:rFonts w:ascii="Times New Roman" w:hAnsi="Times New Roman"/>
                <w:sz w:val="24"/>
                <w:szCs w:val="24"/>
              </w:rPr>
              <w:t>- п</w:t>
            </w:r>
            <w:r w:rsidR="00FA387D" w:rsidRPr="0093356F">
              <w:rPr>
                <w:rFonts w:ascii="Times New Roman" w:hAnsi="Times New Roman"/>
                <w:sz w:val="24"/>
                <w:szCs w:val="24"/>
              </w:rPr>
              <w:t>римірне чотирьох тижневе</w:t>
            </w:r>
            <w:r>
              <w:rPr>
                <w:rFonts w:ascii="Times New Roman" w:hAnsi="Times New Roman"/>
                <w:sz w:val="24"/>
                <w:szCs w:val="24"/>
              </w:rPr>
              <w:t xml:space="preserve"> меню (відповідно до Додатку 4</w:t>
            </w:r>
            <w:r w:rsidR="00FA387D" w:rsidRPr="0093356F">
              <w:rPr>
                <w:rFonts w:ascii="Times New Roman" w:hAnsi="Times New Roman"/>
                <w:sz w:val="24"/>
                <w:szCs w:val="24"/>
              </w:rPr>
              <w:t xml:space="preserve"> до тендерної документації)</w:t>
            </w:r>
            <w:r w:rsidR="000D73F5">
              <w:rPr>
                <w:rFonts w:ascii="Times New Roman" w:hAnsi="Times New Roman"/>
                <w:sz w:val="24"/>
                <w:szCs w:val="24"/>
              </w:rPr>
              <w:t>.</w:t>
            </w:r>
          </w:p>
          <w:p w14:paraId="540B5CD5" w14:textId="77777777" w:rsidR="00FA387D" w:rsidRPr="0093356F" w:rsidRDefault="00FA387D" w:rsidP="00FA387D">
            <w:pPr>
              <w:spacing w:line="240" w:lineRule="auto"/>
              <w:jc w:val="both"/>
              <w:textAlignment w:val="baseline"/>
              <w:rPr>
                <w:rFonts w:ascii="Times New Roman" w:hAnsi="Times New Roman"/>
                <w:sz w:val="24"/>
                <w:szCs w:val="24"/>
              </w:rPr>
            </w:pPr>
            <w:r w:rsidRPr="0093356F">
              <w:rPr>
                <w:rFonts w:ascii="Times New Roman" w:hAnsi="Times New Roman"/>
                <w:sz w:val="24"/>
                <w:szCs w:val="24"/>
              </w:rPr>
              <w:t>- Гарантійний лист про те, що Учасник не використовуватиме під час виконання договору напівфабрикати.</w:t>
            </w:r>
          </w:p>
          <w:p w14:paraId="52F54C6B" w14:textId="77777777" w:rsidR="00FA387D" w:rsidRPr="00A71600" w:rsidRDefault="00FA387D" w:rsidP="003366DC">
            <w:pPr>
              <w:spacing w:after="0" w:line="240" w:lineRule="auto"/>
              <w:jc w:val="both"/>
              <w:rPr>
                <w:rFonts w:ascii="Times New Roman" w:hAnsi="Times New Roman"/>
                <w:b/>
                <w:bCs/>
                <w:sz w:val="24"/>
                <w:szCs w:val="24"/>
              </w:rPr>
            </w:pPr>
            <w:r w:rsidRPr="0093356F">
              <w:rPr>
                <w:rFonts w:ascii="Times New Roman" w:hAnsi="Times New Roman"/>
                <w:sz w:val="24"/>
                <w:szCs w:val="24"/>
              </w:rPr>
              <w:t xml:space="preserve">- </w:t>
            </w:r>
            <w:r w:rsidR="003366DC">
              <w:rPr>
                <w:rFonts w:ascii="Times New Roman" w:hAnsi="Times New Roman"/>
                <w:sz w:val="24"/>
                <w:szCs w:val="24"/>
              </w:rPr>
              <w:t xml:space="preserve"> </w:t>
            </w:r>
            <w:r w:rsidR="003366DC" w:rsidRPr="00A71600">
              <w:rPr>
                <w:rFonts w:ascii="Times New Roman" w:hAnsi="Times New Roman"/>
                <w:sz w:val="24"/>
                <w:szCs w:val="24"/>
              </w:rPr>
              <w:t>Копію відповідного дозволу або ліцензії або свідоцтва  або патенту або іншого дозвільного документу,  що дає  право Учаснику надавати послуги з організації гарячого харчування виданого</w:t>
            </w:r>
            <w:r w:rsidR="00FF109D" w:rsidRPr="00A71600">
              <w:rPr>
                <w:rFonts w:ascii="Times New Roman" w:hAnsi="Times New Roman"/>
                <w:sz w:val="24"/>
                <w:szCs w:val="24"/>
              </w:rPr>
              <w:t xml:space="preserve"> Виконавчим комітетом Житомирської міської ради або</w:t>
            </w:r>
            <w:r w:rsidR="003366DC" w:rsidRPr="00A71600">
              <w:rPr>
                <w:rFonts w:ascii="Times New Roman" w:hAnsi="Times New Roman"/>
                <w:sz w:val="24"/>
                <w:szCs w:val="24"/>
              </w:rPr>
              <w:t xml:space="preserve"> Житомирською міською об’єднаною територіальною громадою.</w:t>
            </w:r>
          </w:p>
          <w:p w14:paraId="27817412" w14:textId="77777777" w:rsidR="00FA387D" w:rsidRPr="0093356F" w:rsidRDefault="00FA387D" w:rsidP="00FA387D">
            <w:pPr>
              <w:spacing w:line="240" w:lineRule="auto"/>
              <w:jc w:val="both"/>
              <w:textAlignment w:val="baseline"/>
              <w:rPr>
                <w:rFonts w:ascii="Times New Roman" w:hAnsi="Times New Roman"/>
                <w:sz w:val="24"/>
                <w:szCs w:val="24"/>
              </w:rPr>
            </w:pPr>
            <w:r w:rsidRPr="0093356F">
              <w:rPr>
                <w:rFonts w:ascii="Times New Roman" w:hAnsi="Times New Roman"/>
                <w:sz w:val="24"/>
                <w:szCs w:val="24"/>
              </w:rPr>
              <w:t xml:space="preserve"> Учасник гарантує, що у разі визнання його переможцем тендерних торгів він забезпечить обов’язкову державну реєстрацію потужностей оператора ринку.</w:t>
            </w:r>
          </w:p>
          <w:p w14:paraId="2C4EB028" w14:textId="77777777" w:rsidR="00FA387D" w:rsidRPr="0093356F" w:rsidRDefault="00FA387D" w:rsidP="00FA387D">
            <w:pPr>
              <w:spacing w:line="240" w:lineRule="auto"/>
              <w:jc w:val="both"/>
              <w:textAlignment w:val="baseline"/>
              <w:rPr>
                <w:rFonts w:ascii="Times New Roman" w:hAnsi="Times New Roman"/>
                <w:sz w:val="24"/>
                <w:szCs w:val="24"/>
              </w:rPr>
            </w:pPr>
            <w:r w:rsidRPr="0093356F">
              <w:rPr>
                <w:rFonts w:ascii="Times New Roman" w:hAnsi="Times New Roman"/>
                <w:sz w:val="24"/>
                <w:szCs w:val="24"/>
              </w:rPr>
              <w:t xml:space="preserve"> Учасник гарантує, що у разі визнання його переможцем тендерних торгів він впровадить систему безпечності харчових продуктів, засновану на принципах НАССР (постійно діючі процедури, засновані на принципах системи аналізу небезпечних факторів та контролю у критичних точках).</w:t>
            </w:r>
          </w:p>
          <w:p w14:paraId="61C8AB4C" w14:textId="77777777" w:rsidR="00FA387D" w:rsidRPr="0093356F" w:rsidRDefault="00FA387D" w:rsidP="00FA387D">
            <w:pPr>
              <w:widowControl w:val="0"/>
              <w:spacing w:after="0" w:line="240" w:lineRule="auto"/>
              <w:contextualSpacing/>
              <w:jc w:val="both"/>
              <w:rPr>
                <w:rFonts w:ascii="Times New Roman" w:hAnsi="Times New Roman"/>
                <w:sz w:val="24"/>
                <w:szCs w:val="24"/>
                <w:lang w:eastAsia="uk-UA"/>
              </w:rPr>
            </w:pPr>
            <w:r w:rsidRPr="0093356F">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6A60685C" w14:textId="77777777" w:rsidR="00FA387D" w:rsidRPr="0093356F" w:rsidRDefault="00FA387D" w:rsidP="00FA387D">
            <w:pPr>
              <w:widowControl w:val="0"/>
              <w:spacing w:after="0" w:line="240" w:lineRule="auto"/>
              <w:contextualSpacing/>
              <w:jc w:val="both"/>
              <w:rPr>
                <w:rFonts w:ascii="Times New Roman" w:hAnsi="Times New Roman"/>
                <w:sz w:val="24"/>
                <w:szCs w:val="24"/>
                <w:lang w:eastAsia="uk-UA"/>
              </w:rPr>
            </w:pPr>
          </w:p>
          <w:p w14:paraId="0F9084E4" w14:textId="77777777" w:rsidR="00FA387D" w:rsidRPr="0093356F" w:rsidRDefault="00FA387D" w:rsidP="00FA387D">
            <w:pPr>
              <w:widowControl w:val="0"/>
              <w:spacing w:after="0" w:line="240" w:lineRule="auto"/>
              <w:contextualSpacing/>
              <w:jc w:val="both"/>
              <w:rPr>
                <w:rFonts w:ascii="Times New Roman" w:eastAsia="Times New Roman" w:hAnsi="Times New Roman"/>
                <w:sz w:val="24"/>
                <w:szCs w:val="24"/>
                <w:lang w:eastAsia="uk-UA"/>
              </w:rPr>
            </w:pPr>
            <w:r w:rsidRPr="0093356F">
              <w:rPr>
                <w:rFonts w:ascii="Times New Roman" w:eastAsia="Times New Roman" w:hAnsi="Times New Roman"/>
                <w:sz w:val="24"/>
                <w:szCs w:val="24"/>
                <w:highlight w:val="white"/>
                <w:lang w:eastAsia="uk-UA"/>
              </w:rPr>
              <w:t>6.3. Технічні, якісні характеристики предмета закупівлі та технічні специфікації до предмета закупівлі повинні визначатися замовником</w:t>
            </w:r>
            <w:r w:rsidRPr="0093356F">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14:paraId="3646CEC8" w14:textId="77777777" w:rsidR="00FA387D" w:rsidRPr="0093356F" w:rsidRDefault="00FA387D" w:rsidP="00FA387D">
            <w:pPr>
              <w:widowControl w:val="0"/>
              <w:spacing w:after="0" w:line="240" w:lineRule="auto"/>
              <w:contextualSpacing/>
              <w:jc w:val="both"/>
              <w:rPr>
                <w:rFonts w:ascii="Times New Roman" w:hAnsi="Times New Roman"/>
                <w:sz w:val="24"/>
                <w:szCs w:val="24"/>
                <w:lang w:eastAsia="uk-UA"/>
              </w:rPr>
            </w:pPr>
            <w:r w:rsidRPr="0093356F">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577B216" w14:textId="77777777" w:rsidR="00FA387D" w:rsidRPr="0093356F" w:rsidRDefault="00FA387D" w:rsidP="00FA387D">
            <w:pPr>
              <w:widowControl w:val="0"/>
              <w:spacing w:after="0" w:line="240" w:lineRule="auto"/>
              <w:contextualSpacing/>
              <w:jc w:val="both"/>
              <w:rPr>
                <w:rFonts w:ascii="Times New Roman" w:hAnsi="Times New Roman"/>
                <w:sz w:val="24"/>
                <w:szCs w:val="24"/>
                <w:lang w:eastAsia="uk-UA"/>
              </w:rPr>
            </w:pPr>
          </w:p>
          <w:p w14:paraId="6BF7D141" w14:textId="77777777" w:rsidR="00FA387D" w:rsidRPr="0093356F" w:rsidRDefault="00FA387D" w:rsidP="00FA387D">
            <w:pPr>
              <w:widowControl w:val="0"/>
              <w:spacing w:after="0" w:line="240" w:lineRule="auto"/>
              <w:contextualSpacing/>
              <w:jc w:val="both"/>
              <w:rPr>
                <w:rFonts w:ascii="Times New Roman" w:hAnsi="Times New Roman"/>
                <w:sz w:val="24"/>
                <w:szCs w:val="24"/>
                <w:lang w:eastAsia="uk-UA"/>
              </w:rPr>
            </w:pPr>
            <w:r w:rsidRPr="0093356F">
              <w:rPr>
                <w:rFonts w:ascii="Times New Roman" w:hAnsi="Times New Roman"/>
                <w:sz w:val="24"/>
                <w:szCs w:val="24"/>
                <w:lang w:eastAsia="uk-UA"/>
              </w:rPr>
              <w:t xml:space="preserve">6.5. Під час виконання договору про закупівлю учасник зобов’язується дотримуватись передбачених чинним </w:t>
            </w:r>
            <w:r w:rsidRPr="0093356F">
              <w:rPr>
                <w:rFonts w:ascii="Times New Roman" w:hAnsi="Times New Roman"/>
                <w:sz w:val="24"/>
                <w:szCs w:val="24"/>
                <w:lang w:eastAsia="uk-UA"/>
              </w:rPr>
              <w:lastRenderedPageBreak/>
              <w:t>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FA387D" w:rsidRPr="00427F6F" w14:paraId="10770D54" w14:textId="77777777" w:rsidTr="00B264AC">
        <w:trPr>
          <w:trHeight w:val="522"/>
          <w:jc w:val="center"/>
        </w:trPr>
        <w:tc>
          <w:tcPr>
            <w:tcW w:w="570" w:type="dxa"/>
            <w:shd w:val="clear" w:color="auto" w:fill="auto"/>
          </w:tcPr>
          <w:p w14:paraId="77FBD81B" w14:textId="77777777"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507" w:type="dxa"/>
            <w:gridSpan w:val="2"/>
            <w:shd w:val="clear" w:color="auto" w:fill="auto"/>
          </w:tcPr>
          <w:p w14:paraId="139E867D" w14:textId="77777777" w:rsidR="00FA387D" w:rsidRPr="00427F6F" w:rsidRDefault="00FA387D" w:rsidP="00FA387D">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14:paraId="439A147E" w14:textId="77777777" w:rsidR="00FA387D" w:rsidRPr="00427F6F" w:rsidRDefault="00FA387D" w:rsidP="00FA387D">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091110A0" w14:textId="77777777" w:rsidR="008D0302" w:rsidRPr="002B6E87" w:rsidRDefault="008D0302" w:rsidP="00B852AF">
            <w:pPr>
              <w:pStyle w:val="rvps2"/>
              <w:shd w:val="clear" w:color="auto" w:fill="FFFFFF"/>
              <w:spacing w:before="0" w:beforeAutospacing="0" w:after="0" w:afterAutospacing="0"/>
              <w:jc w:val="both"/>
            </w:pPr>
            <w:r w:rsidRPr="002B6E87">
              <w:rPr>
                <w:rFonts w:eastAsia="Times New Roman"/>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w:t>
            </w:r>
            <w:r w:rsidR="00B852AF" w:rsidRPr="002B6E87">
              <w:rPr>
                <w:rFonts w:eastAsia="Times New Roman"/>
                <w:shd w:val="clear" w:color="auto" w:fill="FFFFFF"/>
                <w:lang w:eastAsia="ru-RU"/>
              </w:rPr>
              <w:t>ям відповідно до</w:t>
            </w:r>
            <w:r w:rsidRPr="002B6E87">
              <w:rPr>
                <w:rFonts w:eastAsia="Times New Roman"/>
                <w:shd w:val="clear" w:color="auto" w:fill="FFFFFF"/>
                <w:lang w:eastAsia="ru-RU"/>
              </w:rPr>
              <w:t xml:space="preserve"> статті 16 цього Закону, замовник перевіряє таких суб’єктів господарювання на відсутність підстав, визнач</w:t>
            </w:r>
            <w:r w:rsidR="00B852AF" w:rsidRPr="002B6E87">
              <w:rPr>
                <w:rFonts w:eastAsia="Times New Roman"/>
                <w:shd w:val="clear" w:color="auto" w:fill="FFFFFF"/>
                <w:lang w:eastAsia="ru-RU"/>
              </w:rPr>
              <w:t>ених у частині першій статті 17</w:t>
            </w:r>
            <w:r w:rsidR="00B852AF" w:rsidRPr="002B6E87">
              <w:t xml:space="preserve"> з урахуванням вимог Особливостей.</w:t>
            </w:r>
          </w:p>
          <w:p w14:paraId="6EB77E59" w14:textId="77777777" w:rsidR="00FA387D" w:rsidRPr="00F870D0" w:rsidRDefault="008D0302" w:rsidP="008D0302">
            <w:pPr>
              <w:widowControl w:val="0"/>
              <w:spacing w:after="0" w:line="240" w:lineRule="auto"/>
              <w:contextualSpacing/>
              <w:jc w:val="both"/>
              <w:rPr>
                <w:rFonts w:ascii="Times New Roman" w:hAnsi="Times New Roman"/>
                <w:b/>
                <w:sz w:val="24"/>
                <w:szCs w:val="24"/>
                <w:lang w:eastAsia="uk-UA"/>
              </w:rPr>
            </w:pPr>
            <w:r w:rsidRPr="002B6E87">
              <w:rPr>
                <w:rFonts w:ascii="Times New Roman" w:eastAsia="Times New Roman" w:hAnsi="Times New Roman"/>
                <w:sz w:val="24"/>
                <w:szCs w:val="24"/>
                <w:shd w:val="clear" w:color="auto" w:fill="FFFFFF"/>
                <w:lang w:eastAsia="ru-RU"/>
              </w:rPr>
              <w:t>У разі незавантаження в систему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 відповідно до частини 7 ст.33 Закону.</w:t>
            </w:r>
          </w:p>
        </w:tc>
      </w:tr>
      <w:tr w:rsidR="00FA387D" w:rsidRPr="00427F6F" w14:paraId="6A22F1A3" w14:textId="77777777" w:rsidTr="00B264AC">
        <w:trPr>
          <w:trHeight w:val="522"/>
          <w:jc w:val="center"/>
        </w:trPr>
        <w:tc>
          <w:tcPr>
            <w:tcW w:w="570" w:type="dxa"/>
            <w:shd w:val="clear" w:color="auto" w:fill="auto"/>
          </w:tcPr>
          <w:p w14:paraId="4246FFB2" w14:textId="77777777"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gridSpan w:val="2"/>
            <w:shd w:val="clear" w:color="auto" w:fill="auto"/>
          </w:tcPr>
          <w:p w14:paraId="38CC21A3" w14:textId="77777777" w:rsidR="00FA387D" w:rsidRPr="00427F6F" w:rsidRDefault="00FA387D" w:rsidP="00FA387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0A33391E" w14:textId="77777777" w:rsidR="00FA387D" w:rsidRPr="00427F6F" w:rsidRDefault="00FA387D" w:rsidP="00FA387D">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387D" w:rsidRPr="00427F6F" w14:paraId="745CC244" w14:textId="77777777" w:rsidTr="00B264AC">
        <w:trPr>
          <w:trHeight w:val="522"/>
          <w:jc w:val="center"/>
        </w:trPr>
        <w:tc>
          <w:tcPr>
            <w:tcW w:w="9996" w:type="dxa"/>
            <w:gridSpan w:val="4"/>
            <w:shd w:val="clear" w:color="auto" w:fill="A5A5A5"/>
          </w:tcPr>
          <w:p w14:paraId="599CEDD4" w14:textId="77777777" w:rsidR="00FA387D" w:rsidRPr="00427F6F" w:rsidRDefault="00FA387D" w:rsidP="00FA387D">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FA387D" w:rsidRPr="00427F6F" w14:paraId="41EF1979" w14:textId="77777777" w:rsidTr="00B264AC">
        <w:trPr>
          <w:trHeight w:val="522"/>
          <w:jc w:val="center"/>
        </w:trPr>
        <w:tc>
          <w:tcPr>
            <w:tcW w:w="570" w:type="dxa"/>
            <w:shd w:val="clear" w:color="auto" w:fill="auto"/>
          </w:tcPr>
          <w:p w14:paraId="2595AC42" w14:textId="77777777"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14:paraId="79FE15B2" w14:textId="77777777" w:rsidR="00FA387D" w:rsidRPr="00427F6F" w:rsidRDefault="00FA387D" w:rsidP="00FA387D">
            <w:pPr>
              <w:pStyle w:val="a5"/>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39356EF" w14:textId="0DE327A6" w:rsidR="00FA387D" w:rsidRPr="00D4217B" w:rsidRDefault="00FA387D" w:rsidP="00FA387D">
            <w:pPr>
              <w:widowControl w:val="0"/>
              <w:numPr>
                <w:ilvl w:val="1"/>
                <w:numId w:val="2"/>
              </w:numPr>
              <w:spacing w:after="0" w:line="240" w:lineRule="auto"/>
              <w:ind w:left="34" w:firstLine="0"/>
              <w:contextualSpacing/>
              <w:jc w:val="both"/>
              <w:rPr>
                <w:rFonts w:ascii="Times New Roman" w:hAnsi="Times New Roman"/>
                <w:sz w:val="24"/>
                <w:szCs w:val="24"/>
              </w:rPr>
            </w:pPr>
            <w:r w:rsidRPr="00D4217B">
              <w:rPr>
                <w:rFonts w:ascii="Times New Roman" w:hAnsi="Times New Roman"/>
                <w:sz w:val="24"/>
                <w:szCs w:val="24"/>
              </w:rPr>
              <w:t xml:space="preserve">Кінцевий строк подання тендерних пропозицій </w:t>
            </w:r>
            <w:r w:rsidR="001E396D">
              <w:rPr>
                <w:rFonts w:ascii="Times New Roman" w:hAnsi="Times New Roman"/>
                <w:b/>
                <w:color w:val="FF0000"/>
                <w:sz w:val="24"/>
                <w:szCs w:val="24"/>
              </w:rPr>
              <w:t>10.12</w:t>
            </w:r>
            <w:r w:rsidRPr="00274F32">
              <w:rPr>
                <w:rFonts w:ascii="Times New Roman" w:hAnsi="Times New Roman"/>
                <w:b/>
                <w:color w:val="FF0000"/>
                <w:sz w:val="24"/>
                <w:szCs w:val="24"/>
              </w:rPr>
              <w:t>.202</w:t>
            </w:r>
            <w:r>
              <w:rPr>
                <w:rFonts w:ascii="Times New Roman" w:hAnsi="Times New Roman"/>
                <w:b/>
                <w:color w:val="FF0000"/>
                <w:sz w:val="24"/>
                <w:szCs w:val="24"/>
              </w:rPr>
              <w:t>2</w:t>
            </w:r>
            <w:r w:rsidRPr="00274F32">
              <w:rPr>
                <w:rFonts w:ascii="Times New Roman" w:hAnsi="Times New Roman"/>
                <w:b/>
                <w:color w:val="FF0000"/>
                <w:sz w:val="24"/>
                <w:szCs w:val="24"/>
              </w:rPr>
              <w:t xml:space="preserve"> до 00:00 год;</w:t>
            </w:r>
          </w:p>
          <w:p w14:paraId="667ADFAB" w14:textId="77777777" w:rsidR="00FA387D" w:rsidRPr="00427F6F" w:rsidRDefault="00FA387D" w:rsidP="00FA387D">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12E3A2F4" w14:textId="77777777" w:rsidR="00FA387D" w:rsidRPr="00427F6F" w:rsidRDefault="00FA387D" w:rsidP="00FA387D">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A387D" w:rsidRPr="00427F6F" w14:paraId="7FC1A360" w14:textId="77777777" w:rsidTr="00B264AC">
        <w:trPr>
          <w:trHeight w:val="522"/>
          <w:jc w:val="center"/>
        </w:trPr>
        <w:tc>
          <w:tcPr>
            <w:tcW w:w="570" w:type="dxa"/>
            <w:shd w:val="clear" w:color="auto" w:fill="auto"/>
          </w:tcPr>
          <w:p w14:paraId="0CB0FE98" w14:textId="77777777"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7D23B334" w14:textId="77777777" w:rsidR="00FA387D" w:rsidRPr="00427F6F" w:rsidRDefault="00FA387D" w:rsidP="00FA387D">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19" w:type="dxa"/>
            <w:shd w:val="clear" w:color="auto" w:fill="auto"/>
          </w:tcPr>
          <w:p w14:paraId="5D9ED59D" w14:textId="77777777" w:rsidR="00FA387D" w:rsidRPr="00427F6F" w:rsidRDefault="00FA387D" w:rsidP="00FA387D">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3175CE77" w14:textId="77777777" w:rsidR="00FA387D" w:rsidRPr="00427F6F" w:rsidRDefault="00FA387D" w:rsidP="00FA387D">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sidRPr="00427F6F">
              <w:rPr>
                <w:rFonts w:ascii="Times New Roman" w:hAnsi="Times New Roman"/>
                <w:sz w:val="24"/>
                <w:szCs w:val="24"/>
              </w:rPr>
              <w:lastRenderedPageBreak/>
              <w:t>електронного аукціону.</w:t>
            </w:r>
          </w:p>
          <w:p w14:paraId="0F7E6A53" w14:textId="77777777" w:rsidR="00FA387D" w:rsidRPr="00427F6F" w:rsidRDefault="00FA387D" w:rsidP="00FA387D">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292F51">
              <w:rPr>
                <w:rFonts w:ascii="Times New Roman" w:hAnsi="Times New Roman"/>
                <w:sz w:val="24"/>
                <w:szCs w:val="24"/>
              </w:rPr>
              <w:t>1 відсотка від очікуваної вартості закупівлі.</w:t>
            </w:r>
          </w:p>
        </w:tc>
      </w:tr>
      <w:tr w:rsidR="00FA387D" w:rsidRPr="00427F6F" w14:paraId="68060C90" w14:textId="77777777" w:rsidTr="00B264AC">
        <w:trPr>
          <w:trHeight w:val="522"/>
          <w:jc w:val="center"/>
        </w:trPr>
        <w:tc>
          <w:tcPr>
            <w:tcW w:w="9996" w:type="dxa"/>
            <w:gridSpan w:val="4"/>
            <w:shd w:val="clear" w:color="auto" w:fill="A5A5A5"/>
          </w:tcPr>
          <w:p w14:paraId="42A5A70A" w14:textId="77777777" w:rsidR="00FA387D" w:rsidRPr="00427F6F" w:rsidRDefault="00FA387D" w:rsidP="00FA387D">
            <w:pPr>
              <w:widowControl w:val="0"/>
              <w:spacing w:after="0" w:line="240" w:lineRule="auto"/>
              <w:contextualSpacing/>
              <w:jc w:val="center"/>
              <w:rPr>
                <w:rFonts w:ascii="Times New Roman" w:hAnsi="Times New Roman"/>
                <w:b/>
                <w:sz w:val="24"/>
                <w:szCs w:val="24"/>
              </w:rPr>
            </w:pPr>
            <w:r w:rsidRPr="00427F6F">
              <w:rPr>
                <w:rFonts w:ascii="Times New Roman" w:hAnsi="Times New Roman"/>
                <w:b/>
                <w:sz w:val="24"/>
                <w:szCs w:val="24"/>
              </w:rPr>
              <w:lastRenderedPageBreak/>
              <w:t>Розділ V. Оцінка тендерної пропозиції</w:t>
            </w:r>
          </w:p>
        </w:tc>
      </w:tr>
      <w:tr w:rsidR="00FA387D" w:rsidRPr="00427F6F" w14:paraId="63A9D8BE" w14:textId="77777777" w:rsidTr="00B264AC">
        <w:trPr>
          <w:trHeight w:val="522"/>
          <w:jc w:val="center"/>
        </w:trPr>
        <w:tc>
          <w:tcPr>
            <w:tcW w:w="570" w:type="dxa"/>
            <w:shd w:val="clear" w:color="auto" w:fill="auto"/>
          </w:tcPr>
          <w:p w14:paraId="4B1CD9A9" w14:textId="77777777"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2CD71112" w14:textId="77777777" w:rsidR="00FA387D" w:rsidRPr="00427F6F" w:rsidRDefault="00FA387D" w:rsidP="00FA387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51B6AFDD" w14:textId="77777777" w:rsidR="00FA387D" w:rsidRPr="00427F6F" w:rsidRDefault="00FA387D" w:rsidP="00FA387D">
            <w:pPr>
              <w:widowControl w:val="0"/>
              <w:spacing w:after="0" w:line="240" w:lineRule="auto"/>
              <w:ind w:firstLine="566"/>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8858055" w14:textId="77777777" w:rsidR="00FA387D" w:rsidRPr="00427F6F" w:rsidRDefault="00FA387D" w:rsidP="00FA387D">
            <w:pPr>
              <w:widowControl w:val="0"/>
              <w:spacing w:after="0" w:line="240" w:lineRule="auto"/>
              <w:ind w:firstLine="459"/>
              <w:contextualSpacing/>
              <w:jc w:val="both"/>
              <w:rPr>
                <w:rFonts w:ascii="Times New Roman" w:hAnsi="Times New Roman"/>
                <w:i/>
                <w:sz w:val="24"/>
                <w:szCs w:val="24"/>
                <w:lang w:eastAsia="uk-UA"/>
              </w:rPr>
            </w:pPr>
            <w:r w:rsidRPr="00427F6F">
              <w:rPr>
                <w:rFonts w:ascii="Times New Roman" w:hAnsi="Times New Roman"/>
                <w:i/>
                <w:sz w:val="24"/>
                <w:szCs w:val="24"/>
                <w:lang w:eastAsia="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4992EEB" w14:textId="77777777" w:rsidR="00FA387D" w:rsidRPr="00427F6F" w:rsidRDefault="00FA387D" w:rsidP="00FA387D">
            <w:pPr>
              <w:widowControl w:val="0"/>
              <w:spacing w:after="0" w:line="240" w:lineRule="auto"/>
              <w:ind w:firstLine="459"/>
              <w:contextualSpacing/>
              <w:jc w:val="both"/>
              <w:rPr>
                <w:rFonts w:ascii="Times New Roman" w:hAnsi="Times New Roman"/>
                <w:sz w:val="24"/>
                <w:szCs w:val="24"/>
                <w:lang w:eastAsia="uk-UA"/>
              </w:rPr>
            </w:pPr>
            <w:r w:rsidRPr="00427F6F">
              <w:rPr>
                <w:rFonts w:ascii="Times New Roman" w:hAnsi="Times New Roman"/>
                <w:i/>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A387D" w:rsidRPr="00427F6F" w14:paraId="4E3E9F92" w14:textId="77777777" w:rsidTr="00B264AC">
        <w:trPr>
          <w:trHeight w:val="522"/>
          <w:jc w:val="center"/>
        </w:trPr>
        <w:tc>
          <w:tcPr>
            <w:tcW w:w="570" w:type="dxa"/>
            <w:shd w:val="clear" w:color="auto" w:fill="auto"/>
          </w:tcPr>
          <w:p w14:paraId="05ECD608" w14:textId="77777777"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69DB9EAF" w14:textId="77777777" w:rsidR="00FA387D" w:rsidRPr="00427F6F" w:rsidRDefault="00FA387D" w:rsidP="00FA387D">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9639F1B" w14:textId="77777777" w:rsidR="00FA387D" w:rsidRPr="004C7C2D" w:rsidRDefault="00FA387D" w:rsidP="000F30B4">
            <w:pPr>
              <w:shd w:val="clear" w:color="auto" w:fill="FFFFFF"/>
              <w:spacing w:after="0" w:line="240" w:lineRule="auto"/>
              <w:jc w:val="both"/>
              <w:rPr>
                <w:rFonts w:ascii="Times New Roman" w:hAnsi="Times New Roman"/>
                <w:sz w:val="24"/>
                <w:szCs w:val="24"/>
                <w:lang w:eastAsia="uk-UA"/>
              </w:rPr>
            </w:pPr>
            <w:r w:rsidRPr="00645152">
              <w:rPr>
                <w:rFonts w:ascii="Times New Roman" w:hAnsi="Times New Roman"/>
                <w:sz w:val="24"/>
                <w:szCs w:val="24"/>
                <w:lang w:eastAsia="uk-UA"/>
              </w:rPr>
              <w:t>2.1.</w:t>
            </w:r>
            <w:r w:rsidRPr="004C7C2D">
              <w:rPr>
                <w:rFonts w:ascii="Times New Roman" w:hAnsi="Times New Roman"/>
                <w:sz w:val="24"/>
                <w:szCs w:val="24"/>
                <w:lang w:eastAsia="uk-UA"/>
              </w:rPr>
              <w:t xml:space="preserve">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DB8820" w14:textId="77777777" w:rsidR="00FA387D" w:rsidRPr="004C7C2D" w:rsidRDefault="00FA387D" w:rsidP="000F30B4">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A02321B" w14:textId="77777777" w:rsidR="00FA387D" w:rsidRPr="004C7C2D" w:rsidRDefault="00FA387D" w:rsidP="000F30B4">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 xml:space="preserve">Наприклад: </w:t>
            </w:r>
          </w:p>
          <w:p w14:paraId="614900A9" w14:textId="77777777" w:rsidR="00FA387D" w:rsidRPr="004C7C2D" w:rsidRDefault="00FA387D" w:rsidP="000F30B4">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lastRenderedPageBreak/>
              <w:t>Перелік формальних помилок:</w:t>
            </w:r>
          </w:p>
          <w:p w14:paraId="083CCE0B" w14:textId="77777777" w:rsidR="00554CDC" w:rsidRPr="000F30B4" w:rsidRDefault="00554CDC" w:rsidP="000F30B4">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1.</w:t>
            </w:r>
            <w:r w:rsidRPr="000F30B4">
              <w:rPr>
                <w:rFonts w:ascii="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1FB931CC" w14:textId="77777777" w:rsidR="00554CDC" w:rsidRPr="000F30B4" w:rsidRDefault="00554CDC" w:rsidP="000F30B4">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уживання великої літери;</w:t>
            </w:r>
          </w:p>
          <w:p w14:paraId="1EB8229F" w14:textId="77777777" w:rsidR="00554CDC" w:rsidRPr="000F30B4" w:rsidRDefault="00554CDC" w:rsidP="000F30B4">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уживання розділових знаків та відмінювання слів у реченні;</w:t>
            </w:r>
          </w:p>
          <w:p w14:paraId="1914FA7E" w14:textId="77777777" w:rsidR="00554CDC" w:rsidRPr="000F30B4" w:rsidRDefault="00554CDC" w:rsidP="000F30B4">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використання слова або мовного звороту, запозичених з іншої мови;</w:t>
            </w:r>
          </w:p>
          <w:p w14:paraId="54DA6740" w14:textId="77777777" w:rsidR="00554CDC" w:rsidRPr="000F30B4" w:rsidRDefault="00554CDC" w:rsidP="000F30B4">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9B7D3EC" w14:textId="77777777" w:rsidR="00554CDC" w:rsidRPr="000F30B4" w:rsidRDefault="00554CDC" w:rsidP="000F30B4">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застосування правил переносу частини слова з рядка в рядок;</w:t>
            </w:r>
          </w:p>
          <w:p w14:paraId="7C49DE1F" w14:textId="77777777" w:rsidR="00554CDC" w:rsidRPr="000F30B4" w:rsidRDefault="00554CDC" w:rsidP="000F30B4">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w:t>
            </w:r>
            <w:r w:rsidRPr="000F30B4">
              <w:rPr>
                <w:rFonts w:ascii="Times New Roman" w:hAnsi="Times New Roman"/>
                <w:sz w:val="24"/>
                <w:szCs w:val="24"/>
                <w:lang w:eastAsia="uk-UA"/>
              </w:rPr>
              <w:tab/>
              <w:t>написання слів разом та/або окремо, та/або через дефіс;</w:t>
            </w:r>
          </w:p>
          <w:p w14:paraId="38DB3FDA" w14:textId="77777777" w:rsidR="00554CDC" w:rsidRPr="000F30B4" w:rsidRDefault="00554CDC" w:rsidP="000F30B4">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2D59F3" w14:textId="77777777" w:rsidR="00554CDC" w:rsidRPr="000F30B4" w:rsidRDefault="00554CDC" w:rsidP="000F30B4">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2.</w:t>
            </w:r>
            <w:r w:rsidRPr="000F30B4">
              <w:rPr>
                <w:rFonts w:ascii="Times New Roman" w:hAnsi="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CE08B41" w14:textId="77777777" w:rsidR="00554CDC" w:rsidRPr="000F30B4" w:rsidRDefault="00554CDC" w:rsidP="000F30B4">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3.</w:t>
            </w:r>
            <w:r w:rsidRPr="000F30B4">
              <w:rPr>
                <w:rFonts w:ascii="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4B1D80" w14:textId="77777777" w:rsidR="00554CDC" w:rsidRPr="000F30B4" w:rsidRDefault="00554CDC" w:rsidP="000F30B4">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4.</w:t>
            </w:r>
            <w:r w:rsidRPr="000F30B4">
              <w:rPr>
                <w:rFonts w:ascii="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5B765A9" w14:textId="77777777" w:rsidR="00554CDC" w:rsidRPr="000F30B4" w:rsidRDefault="00554CDC" w:rsidP="000F30B4">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5.</w:t>
            </w:r>
            <w:r w:rsidRPr="000F30B4">
              <w:rPr>
                <w:rFonts w:ascii="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7C3B3AD" w14:textId="77777777" w:rsidR="00554CDC" w:rsidRPr="000F30B4" w:rsidRDefault="00554CDC" w:rsidP="000F30B4">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6.</w:t>
            </w:r>
            <w:r w:rsidRPr="000F30B4">
              <w:rPr>
                <w:rFonts w:ascii="Times New Roman" w:hAnsi="Times New Roman"/>
                <w:sz w:val="24"/>
                <w:szCs w:val="24"/>
                <w:lang w:eastAsia="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0F30B4">
              <w:rPr>
                <w:rFonts w:ascii="Times New Roman" w:hAnsi="Times New Roman"/>
                <w:sz w:val="24"/>
                <w:szCs w:val="24"/>
                <w:lang w:eastAsia="uk-UA"/>
              </w:rPr>
              <w:lastRenderedPageBreak/>
              <w:t>(документи) накладено її кваліфікований електронний підпис.</w:t>
            </w:r>
          </w:p>
          <w:p w14:paraId="69D0BEEC" w14:textId="77777777" w:rsidR="00554CDC" w:rsidRPr="000F30B4" w:rsidRDefault="00554CDC" w:rsidP="000F30B4">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7.</w:t>
            </w:r>
            <w:r w:rsidRPr="000F30B4">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8396417" w14:textId="77777777" w:rsidR="00554CDC" w:rsidRPr="000F30B4" w:rsidRDefault="00554CDC" w:rsidP="000F30B4">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8.</w:t>
            </w:r>
            <w:r w:rsidRPr="000F30B4">
              <w:rPr>
                <w:rFonts w:ascii="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C17F9A" w14:textId="77777777" w:rsidR="00554CDC" w:rsidRPr="000F30B4" w:rsidRDefault="00554CDC" w:rsidP="000F30B4">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9.</w:t>
            </w:r>
            <w:r w:rsidRPr="000F30B4">
              <w:rPr>
                <w:rFonts w:ascii="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490818" w14:textId="77777777" w:rsidR="00554CDC" w:rsidRPr="000F30B4" w:rsidRDefault="00554CDC" w:rsidP="000F30B4">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10.</w:t>
            </w:r>
            <w:r w:rsidRPr="000F30B4">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AC84FB1" w14:textId="77777777" w:rsidR="00554CDC" w:rsidRPr="000F30B4" w:rsidRDefault="00554CDC" w:rsidP="000F30B4">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11.</w:t>
            </w:r>
            <w:r w:rsidRPr="000F30B4">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1A6245F" w14:textId="77777777" w:rsidR="00554CDC" w:rsidRPr="000F30B4" w:rsidRDefault="00554CDC" w:rsidP="000F30B4">
            <w:pPr>
              <w:shd w:val="clear" w:color="auto" w:fill="FFFFFF"/>
              <w:spacing w:after="0" w:line="240" w:lineRule="auto"/>
              <w:jc w:val="both"/>
              <w:rPr>
                <w:rFonts w:ascii="Times New Roman" w:hAnsi="Times New Roman"/>
                <w:sz w:val="24"/>
                <w:szCs w:val="24"/>
                <w:lang w:eastAsia="uk-UA"/>
              </w:rPr>
            </w:pPr>
            <w:r w:rsidRPr="000F30B4">
              <w:rPr>
                <w:rFonts w:ascii="Times New Roman" w:hAnsi="Times New Roman"/>
                <w:sz w:val="24"/>
                <w:szCs w:val="24"/>
                <w:lang w:eastAsia="uk-UA"/>
              </w:rPr>
              <w:t>12.</w:t>
            </w:r>
            <w:r w:rsidRPr="000F30B4">
              <w:rPr>
                <w:rFonts w:ascii="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F1E33E" w14:textId="77777777" w:rsidR="00FA387D" w:rsidRPr="004C7C2D" w:rsidRDefault="00FA387D" w:rsidP="000F30B4">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45A7B7AF" w14:textId="77777777" w:rsidR="00FA387D" w:rsidRPr="000F30B4" w:rsidRDefault="00FA387D" w:rsidP="000F30B4">
            <w:pPr>
              <w:pStyle w:val="rvps2"/>
              <w:shd w:val="clear" w:color="auto" w:fill="FFFFFF"/>
              <w:spacing w:before="0" w:beforeAutospacing="0" w:after="0" w:afterAutospacing="0"/>
              <w:jc w:val="both"/>
            </w:pPr>
            <w:r w:rsidRPr="00117DE0">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FA387D" w:rsidRPr="00427F6F" w14:paraId="14717359" w14:textId="77777777" w:rsidTr="00B264AC">
        <w:trPr>
          <w:trHeight w:val="522"/>
          <w:jc w:val="center"/>
        </w:trPr>
        <w:tc>
          <w:tcPr>
            <w:tcW w:w="570" w:type="dxa"/>
            <w:shd w:val="clear" w:color="auto" w:fill="auto"/>
          </w:tcPr>
          <w:p w14:paraId="537C8C90" w14:textId="77777777" w:rsidR="00FA387D" w:rsidRPr="00427F6F" w:rsidRDefault="00FA387D" w:rsidP="00FA387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07" w:type="dxa"/>
            <w:gridSpan w:val="2"/>
            <w:shd w:val="clear" w:color="auto" w:fill="auto"/>
          </w:tcPr>
          <w:p w14:paraId="6C29590F" w14:textId="77777777" w:rsidR="00FA387D" w:rsidRPr="00427F6F" w:rsidRDefault="00FA387D" w:rsidP="00FA387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919" w:type="dxa"/>
            <w:shd w:val="clear" w:color="auto" w:fill="auto"/>
          </w:tcPr>
          <w:p w14:paraId="094A921C" w14:textId="77777777" w:rsidR="00FA387D" w:rsidRPr="00430E6E" w:rsidRDefault="00FA387D" w:rsidP="00FA387D">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0CD3E0D1" w14:textId="77777777" w:rsidR="00FA387D" w:rsidRPr="00430E6E" w:rsidRDefault="00FA387D" w:rsidP="00FA387D">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w:t>
            </w:r>
            <w:r w:rsidRPr="00430E6E">
              <w:rPr>
                <w:rFonts w:ascii="Times New Roman" w:hAnsi="Times New Roman"/>
                <w:sz w:val="24"/>
                <w:szCs w:val="24"/>
                <w:lang w:eastAsia="uk-UA"/>
              </w:rPr>
              <w:lastRenderedPageBreak/>
              <w:t>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7645E95" w14:textId="77777777" w:rsidR="00FA387D" w:rsidRPr="00430E6E" w:rsidRDefault="00FA387D" w:rsidP="00FA387D">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08D5DDC" w14:textId="77777777" w:rsidR="00FA387D" w:rsidRPr="00430E6E" w:rsidRDefault="00FA387D" w:rsidP="00FA387D">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A5691B1" w14:textId="77777777" w:rsidR="00FA387D" w:rsidRPr="00430E6E" w:rsidRDefault="00FA387D" w:rsidP="00FA387D">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6202C2A" w14:textId="77777777" w:rsidR="00FA387D" w:rsidRPr="00430E6E" w:rsidRDefault="00FA387D" w:rsidP="00FA387D">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B4AFA35" w14:textId="77777777" w:rsidR="00FA387D" w:rsidRPr="00430E6E" w:rsidRDefault="00FA387D" w:rsidP="00FA387D">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66DB0E0" w14:textId="77777777" w:rsidR="00FA387D" w:rsidRPr="00430E6E" w:rsidRDefault="00FA387D" w:rsidP="00FA387D">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3) отримання учасником державної допомоги згідно із законодавством.</w:t>
            </w:r>
          </w:p>
          <w:p w14:paraId="29275153" w14:textId="77777777" w:rsidR="0089776B" w:rsidRPr="00430E6E" w:rsidRDefault="00FA387D" w:rsidP="00FA387D">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467AFB9" w14:textId="77777777" w:rsidR="0089776B" w:rsidRPr="0089776B" w:rsidRDefault="0089776B" w:rsidP="0089776B">
            <w:pPr>
              <w:shd w:val="clear" w:color="auto" w:fill="FFFFFF"/>
              <w:spacing w:after="0" w:line="240" w:lineRule="auto"/>
              <w:jc w:val="both"/>
              <w:rPr>
                <w:rFonts w:ascii="Times New Roman" w:hAnsi="Times New Roman"/>
                <w:sz w:val="24"/>
                <w:szCs w:val="24"/>
                <w:lang w:eastAsia="uk-UA"/>
              </w:rPr>
            </w:pPr>
            <w:r w:rsidRPr="0089776B">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w:t>
            </w:r>
            <w:r w:rsidRPr="0089776B">
              <w:rPr>
                <w:rFonts w:ascii="Times New Roman" w:hAnsi="Times New Roman"/>
                <w:sz w:val="24"/>
                <w:szCs w:val="24"/>
                <w:lang w:eastAsia="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CD2C7D" w14:textId="77777777" w:rsidR="0089776B" w:rsidRPr="0089776B" w:rsidRDefault="0089776B" w:rsidP="0089776B">
            <w:pPr>
              <w:spacing w:after="0" w:line="240" w:lineRule="auto"/>
              <w:jc w:val="both"/>
              <w:rPr>
                <w:rFonts w:ascii="Times New Roman" w:hAnsi="Times New Roman"/>
                <w:sz w:val="24"/>
                <w:szCs w:val="24"/>
                <w:lang w:eastAsia="uk-UA"/>
              </w:rPr>
            </w:pPr>
            <w:r w:rsidRPr="0089776B">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230A0E8" w14:textId="77777777" w:rsidR="00FA387D" w:rsidRPr="00430E6E" w:rsidRDefault="00FA387D" w:rsidP="00FA387D">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4E99DAE4" w14:textId="77777777" w:rsidR="00FA387D" w:rsidRPr="00430E6E" w:rsidRDefault="00FA387D" w:rsidP="00FA387D">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1) перелік виявлених невідповідностей;</w:t>
            </w:r>
          </w:p>
          <w:p w14:paraId="7F6F4B58" w14:textId="77777777" w:rsidR="00FA387D" w:rsidRPr="00430E6E" w:rsidRDefault="00FA387D" w:rsidP="00FA387D">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6BAA6C19" w14:textId="77777777" w:rsidR="00FA387D" w:rsidRPr="00430E6E" w:rsidRDefault="00FA387D" w:rsidP="00FA387D">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0401E21D" w14:textId="77777777" w:rsidR="00FA387D" w:rsidRPr="00430E6E" w:rsidRDefault="00FA387D" w:rsidP="00FA387D">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574C1CB8" w14:textId="77777777" w:rsidR="00FA387D" w:rsidRPr="00430E6E" w:rsidRDefault="00FA387D" w:rsidP="00FA387D">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1DF6A2CD" w14:textId="77777777" w:rsidR="00FA387D" w:rsidRPr="00430E6E" w:rsidRDefault="00FA387D" w:rsidP="00FA387D">
            <w:pPr>
              <w:widowControl w:val="0"/>
              <w:spacing w:after="0" w:line="240" w:lineRule="auto"/>
              <w:contextualSpacing/>
              <w:jc w:val="both"/>
              <w:rPr>
                <w:rFonts w:ascii="Times New Roman" w:hAnsi="Times New Roman"/>
                <w:sz w:val="24"/>
                <w:szCs w:val="24"/>
                <w:lang w:eastAsia="uk-UA"/>
              </w:rPr>
            </w:pPr>
          </w:p>
          <w:p w14:paraId="19D051CA" w14:textId="77777777" w:rsidR="00FA387D" w:rsidRPr="00430E6E" w:rsidRDefault="00FA387D" w:rsidP="00FA387D">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67DE7883" w14:textId="77777777" w:rsidR="00FA387D" w:rsidRPr="00430E6E" w:rsidRDefault="00FA387D" w:rsidP="00FA387D">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5CC23A64" w14:textId="77777777" w:rsidR="00FA387D" w:rsidRPr="00430E6E" w:rsidRDefault="00FA387D" w:rsidP="00FA387D">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2246F163" w14:textId="77777777" w:rsidR="00FA387D" w:rsidRPr="00430E6E" w:rsidRDefault="00FA387D" w:rsidP="00FA387D">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w:t>
            </w:r>
            <w:r w:rsidRPr="00430E6E">
              <w:rPr>
                <w:rFonts w:ascii="Times New Roman" w:hAnsi="Times New Roman" w:cs="Times New Roman"/>
                <w:color w:val="auto"/>
                <w:sz w:val="24"/>
                <w:szCs w:val="24"/>
                <w:lang w:val="uk-UA"/>
              </w:rPr>
              <w:lastRenderedPageBreak/>
              <w:t>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16A71B64" w14:textId="77777777" w:rsidR="00FA387D" w:rsidRPr="00430E6E" w:rsidRDefault="00FA387D" w:rsidP="00FA387D">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23D27630" w14:textId="77777777" w:rsidR="00FA387D" w:rsidRPr="00430E6E" w:rsidRDefault="00FA387D" w:rsidP="00FA387D">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5C0CE561" w14:textId="77777777" w:rsidR="00FA387D" w:rsidRPr="00430E6E" w:rsidRDefault="00FA387D" w:rsidP="00FA387D">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75C8A130" w14:textId="77777777" w:rsidR="00FA387D" w:rsidRPr="00430E6E" w:rsidRDefault="00FA387D" w:rsidP="00FA387D">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Інші положення.</w:t>
            </w:r>
          </w:p>
          <w:p w14:paraId="2CDC9E4F" w14:textId="77777777" w:rsidR="00FA387D" w:rsidRPr="00430E6E" w:rsidRDefault="00FA387D" w:rsidP="00FA387D">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6B1F785" w14:textId="77777777" w:rsidR="00FA387D" w:rsidRPr="00430E6E" w:rsidRDefault="00FA387D" w:rsidP="00FA387D">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rPr>
              <w:t xml:space="preserve">У разі виникнення в Учасників процедури закупівлі питань, що не висвітлені у тендерній документації, </w:t>
            </w:r>
            <w:r>
              <w:rPr>
                <w:rFonts w:ascii="Times New Roman" w:hAnsi="Times New Roman"/>
                <w:sz w:val="24"/>
                <w:szCs w:val="24"/>
              </w:rPr>
              <w:t>уповноважена особа</w:t>
            </w:r>
            <w:r w:rsidRPr="00430E6E">
              <w:rPr>
                <w:rFonts w:ascii="Times New Roman" w:hAnsi="Times New Roman"/>
                <w:sz w:val="24"/>
                <w:szCs w:val="24"/>
              </w:rPr>
              <w:t xml:space="preserve"> при їх виникненні керується чинними нормативно-правовими актами України.</w:t>
            </w:r>
          </w:p>
        </w:tc>
      </w:tr>
      <w:tr w:rsidR="00BA34CD" w:rsidRPr="00427F6F" w14:paraId="4AE009F9" w14:textId="77777777" w:rsidTr="00B264AC">
        <w:trPr>
          <w:trHeight w:val="522"/>
          <w:jc w:val="center"/>
        </w:trPr>
        <w:tc>
          <w:tcPr>
            <w:tcW w:w="570" w:type="dxa"/>
            <w:shd w:val="clear" w:color="auto" w:fill="auto"/>
          </w:tcPr>
          <w:p w14:paraId="5F62E27D" w14:textId="77777777" w:rsidR="00BA34CD" w:rsidRPr="00427F6F" w:rsidRDefault="00BA34CD" w:rsidP="00BA34C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6F97C859" w14:textId="77777777" w:rsidR="00BA34CD" w:rsidRPr="00427F6F" w:rsidRDefault="00BA34CD" w:rsidP="00BA34C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919" w:type="dxa"/>
            <w:shd w:val="clear" w:color="auto" w:fill="auto"/>
          </w:tcPr>
          <w:p w14:paraId="2CEDF099" w14:textId="77777777" w:rsidR="00BA34CD" w:rsidRPr="00BA34CD" w:rsidRDefault="00BA34CD" w:rsidP="00BA34CD">
            <w:pPr>
              <w:spacing w:after="0" w:line="240" w:lineRule="auto"/>
              <w:jc w:val="both"/>
              <w:rPr>
                <w:rFonts w:ascii="Times New Roman" w:hAnsi="Times New Roman"/>
                <w:sz w:val="24"/>
                <w:lang w:eastAsia="uk-UA"/>
              </w:rPr>
            </w:pPr>
            <w:r w:rsidRPr="00BA34CD">
              <w:rPr>
                <w:rFonts w:ascii="Times New Roman" w:hAnsi="Times New Roman"/>
                <w:sz w:val="24"/>
                <w:lang w:eastAsia="uk-UA"/>
              </w:rPr>
              <w:t>4.1 Замовник відхиляє тендерну пропозицію із зазначенням аргументації в електронній системі закупівель у разі, коли:</w:t>
            </w:r>
          </w:p>
          <w:p w14:paraId="3F33F792" w14:textId="77777777" w:rsidR="00BA34CD" w:rsidRPr="00BA34CD" w:rsidRDefault="00BA34CD" w:rsidP="00BA34CD">
            <w:pPr>
              <w:spacing w:after="0" w:line="240" w:lineRule="auto"/>
              <w:jc w:val="both"/>
              <w:rPr>
                <w:rFonts w:ascii="Times New Roman" w:hAnsi="Times New Roman"/>
                <w:sz w:val="24"/>
                <w:lang w:eastAsia="uk-UA"/>
              </w:rPr>
            </w:pPr>
            <w:r w:rsidRPr="00BA34CD">
              <w:rPr>
                <w:rFonts w:ascii="Times New Roman" w:hAnsi="Times New Roman"/>
                <w:sz w:val="24"/>
                <w:lang w:eastAsia="uk-UA"/>
              </w:rPr>
              <w:t>1) учасник процедури закупівлі:</w:t>
            </w:r>
          </w:p>
          <w:p w14:paraId="47AD7BA6" w14:textId="77777777" w:rsidR="00BA34CD" w:rsidRPr="00BA34CD" w:rsidRDefault="00BA34CD" w:rsidP="00BA34CD">
            <w:pPr>
              <w:spacing w:after="0" w:line="240" w:lineRule="auto"/>
              <w:jc w:val="both"/>
              <w:rPr>
                <w:rFonts w:ascii="Times New Roman" w:hAnsi="Times New Roman"/>
                <w:sz w:val="24"/>
                <w:lang w:eastAsia="uk-UA"/>
              </w:rPr>
            </w:pPr>
            <w:r w:rsidRPr="00BA34CD">
              <w:rPr>
                <w:rFonts w:ascii="Times New Roman" w:hAnsi="Times New Roman"/>
                <w:sz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56D6073" w14:textId="77777777" w:rsidR="00BA34CD" w:rsidRPr="00BA34CD" w:rsidRDefault="00BA34CD" w:rsidP="00BA34CD">
            <w:pPr>
              <w:spacing w:after="0" w:line="240" w:lineRule="auto"/>
              <w:jc w:val="both"/>
              <w:rPr>
                <w:rFonts w:ascii="Times New Roman" w:hAnsi="Times New Roman"/>
                <w:sz w:val="24"/>
                <w:lang w:eastAsia="uk-UA"/>
              </w:rPr>
            </w:pPr>
            <w:r w:rsidRPr="00BA34CD">
              <w:rPr>
                <w:rFonts w:ascii="Times New Roman" w:hAnsi="Times New Roman"/>
                <w:sz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01A111E" w14:textId="77777777" w:rsidR="00BA34CD" w:rsidRPr="00BA34CD" w:rsidRDefault="00BA34CD" w:rsidP="00BA34CD">
            <w:pPr>
              <w:spacing w:after="0" w:line="240" w:lineRule="auto"/>
              <w:jc w:val="both"/>
              <w:rPr>
                <w:rFonts w:ascii="Times New Roman" w:hAnsi="Times New Roman"/>
                <w:sz w:val="24"/>
                <w:lang w:eastAsia="uk-UA"/>
              </w:rPr>
            </w:pPr>
            <w:r w:rsidRPr="00BA34CD">
              <w:rPr>
                <w:rFonts w:ascii="Times New Roman" w:hAnsi="Times New Roman"/>
                <w:sz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BA34CD">
              <w:rPr>
                <w:rFonts w:ascii="Times New Roman" w:hAnsi="Times New Roman"/>
                <w:sz w:val="24"/>
                <w:lang w:eastAsia="uk-UA"/>
              </w:rPr>
              <w:lastRenderedPageBreak/>
              <w:t>електронній системі закупівель повідомлення з вимогою про усунення таких невідповідностей;</w:t>
            </w:r>
          </w:p>
          <w:p w14:paraId="730F709B" w14:textId="77777777" w:rsidR="00BA34CD" w:rsidRPr="00BA34CD" w:rsidRDefault="00BA34CD" w:rsidP="00BA34CD">
            <w:pPr>
              <w:spacing w:after="0" w:line="240" w:lineRule="auto"/>
              <w:jc w:val="both"/>
              <w:rPr>
                <w:rFonts w:ascii="Times New Roman" w:hAnsi="Times New Roman"/>
                <w:sz w:val="24"/>
                <w:lang w:eastAsia="uk-UA"/>
              </w:rPr>
            </w:pPr>
            <w:r w:rsidRPr="00BA34CD">
              <w:rPr>
                <w:rFonts w:ascii="Times New Roman" w:hAnsi="Times New Roman"/>
                <w:sz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25FD9CE" w14:textId="77777777" w:rsidR="00BA34CD" w:rsidRPr="00BA34CD" w:rsidRDefault="00BA34CD" w:rsidP="00BA34CD">
            <w:pPr>
              <w:spacing w:after="0" w:line="240" w:lineRule="auto"/>
              <w:jc w:val="both"/>
              <w:rPr>
                <w:rFonts w:ascii="Times New Roman" w:hAnsi="Times New Roman"/>
                <w:sz w:val="24"/>
                <w:lang w:eastAsia="uk-UA"/>
              </w:rPr>
            </w:pPr>
            <w:r w:rsidRPr="00BA34CD">
              <w:rPr>
                <w:rFonts w:ascii="Times New Roman" w:hAnsi="Times New Roman"/>
                <w:sz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2233721A" w14:textId="77777777" w:rsidR="00BA34CD" w:rsidRPr="00BA34CD" w:rsidRDefault="00BA34CD" w:rsidP="00BA34CD">
            <w:pPr>
              <w:spacing w:after="0" w:line="240" w:lineRule="auto"/>
              <w:jc w:val="both"/>
              <w:rPr>
                <w:rFonts w:ascii="Times New Roman" w:hAnsi="Times New Roman"/>
                <w:sz w:val="24"/>
                <w:lang w:eastAsia="uk-UA"/>
              </w:rPr>
            </w:pPr>
            <w:r w:rsidRPr="00BA34CD">
              <w:rPr>
                <w:rFonts w:ascii="Times New Roman" w:hAnsi="Times New Roman"/>
                <w:sz w:val="24"/>
                <w:lang w:eastAsia="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AAD271D" w14:textId="77777777" w:rsidR="00BA34CD" w:rsidRPr="00BA34CD" w:rsidRDefault="00BA34CD" w:rsidP="00BA34CD">
            <w:pPr>
              <w:spacing w:after="0" w:line="240" w:lineRule="auto"/>
              <w:jc w:val="both"/>
              <w:rPr>
                <w:rFonts w:ascii="Times New Roman" w:hAnsi="Times New Roman"/>
                <w:sz w:val="24"/>
                <w:lang w:eastAsia="uk-UA"/>
              </w:rPr>
            </w:pPr>
            <w:r w:rsidRPr="00BA34CD">
              <w:rPr>
                <w:rFonts w:ascii="Times New Roman" w:hAnsi="Times New Roman"/>
                <w:sz w:val="24"/>
                <w:lang w:eastAsia="uk-UA"/>
              </w:rPr>
              <w:t>2) тендерна пропозиція:</w:t>
            </w:r>
          </w:p>
          <w:p w14:paraId="4FC24AF1" w14:textId="77777777" w:rsidR="00BA34CD" w:rsidRPr="00BA34CD" w:rsidRDefault="00BA34CD" w:rsidP="00BA34CD">
            <w:pPr>
              <w:spacing w:after="0" w:line="240" w:lineRule="auto"/>
              <w:jc w:val="both"/>
              <w:rPr>
                <w:rFonts w:ascii="Times New Roman" w:hAnsi="Times New Roman"/>
                <w:sz w:val="24"/>
                <w:lang w:eastAsia="uk-UA"/>
              </w:rPr>
            </w:pPr>
            <w:r w:rsidRPr="00BA34CD">
              <w:rPr>
                <w:rFonts w:ascii="Times New Roman" w:hAnsi="Times New Roman"/>
                <w:sz w:val="24"/>
                <w:lang w:eastAsia="uk-UA"/>
              </w:rPr>
              <w:t>- не відповідає умовам технічної специфікації та іншим вимогам щодо предмета закупівлі тендерної документації;</w:t>
            </w:r>
          </w:p>
          <w:p w14:paraId="6BC1DD5C" w14:textId="77777777" w:rsidR="00BA34CD" w:rsidRPr="00BA34CD" w:rsidRDefault="00BA34CD" w:rsidP="00BA34CD">
            <w:pPr>
              <w:spacing w:after="0" w:line="240" w:lineRule="auto"/>
              <w:jc w:val="both"/>
              <w:rPr>
                <w:rFonts w:ascii="Times New Roman" w:hAnsi="Times New Roman"/>
                <w:sz w:val="24"/>
                <w:lang w:eastAsia="uk-UA"/>
              </w:rPr>
            </w:pPr>
            <w:r w:rsidRPr="00BA34CD">
              <w:rPr>
                <w:rFonts w:ascii="Times New Roman" w:hAnsi="Times New Roman"/>
                <w:sz w:val="24"/>
                <w:lang w:eastAsia="uk-UA"/>
              </w:rPr>
              <w:t>- викладена іншою мовою (мовами), ніж мова (мови), що передбачена тендерною документацією;</w:t>
            </w:r>
          </w:p>
          <w:p w14:paraId="0755FC26" w14:textId="77777777" w:rsidR="00BA34CD" w:rsidRPr="00BA34CD" w:rsidRDefault="00BA34CD" w:rsidP="00BA34CD">
            <w:pPr>
              <w:spacing w:after="0" w:line="240" w:lineRule="auto"/>
              <w:jc w:val="both"/>
              <w:rPr>
                <w:rFonts w:ascii="Times New Roman" w:hAnsi="Times New Roman"/>
                <w:sz w:val="24"/>
                <w:lang w:eastAsia="uk-UA"/>
              </w:rPr>
            </w:pPr>
            <w:r w:rsidRPr="00BA34CD">
              <w:rPr>
                <w:rFonts w:ascii="Times New Roman" w:hAnsi="Times New Roman"/>
                <w:sz w:val="24"/>
                <w:lang w:eastAsia="uk-UA"/>
              </w:rPr>
              <w:t>- є такою, строк дії якої закінчився;</w:t>
            </w:r>
          </w:p>
          <w:p w14:paraId="08B6FCAC" w14:textId="77777777" w:rsidR="00BA34CD" w:rsidRPr="00BA34CD" w:rsidRDefault="00BA34CD" w:rsidP="00BA34CD">
            <w:pPr>
              <w:spacing w:after="0" w:line="240" w:lineRule="auto"/>
              <w:jc w:val="both"/>
              <w:rPr>
                <w:rFonts w:ascii="Times New Roman" w:hAnsi="Times New Roman"/>
                <w:sz w:val="24"/>
                <w:lang w:eastAsia="uk-UA"/>
              </w:rPr>
            </w:pPr>
            <w:r w:rsidRPr="00BA34CD">
              <w:rPr>
                <w:rFonts w:ascii="Times New Roman" w:hAnsi="Times New Roman"/>
                <w:sz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F08152B" w14:textId="77777777" w:rsidR="00BA34CD" w:rsidRPr="00BA34CD" w:rsidRDefault="00BA34CD" w:rsidP="00BA34CD">
            <w:pPr>
              <w:spacing w:after="0" w:line="240" w:lineRule="auto"/>
              <w:jc w:val="both"/>
              <w:rPr>
                <w:rFonts w:ascii="Times New Roman" w:hAnsi="Times New Roman"/>
                <w:sz w:val="24"/>
                <w:lang w:eastAsia="uk-UA"/>
              </w:rPr>
            </w:pPr>
            <w:r w:rsidRPr="00BA34CD">
              <w:rPr>
                <w:rFonts w:ascii="Times New Roman" w:hAnsi="Times New Roman"/>
                <w:sz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242105CA" w14:textId="77777777" w:rsidR="00BA34CD" w:rsidRPr="00BA34CD" w:rsidRDefault="00BA34CD" w:rsidP="00BA34CD">
            <w:pPr>
              <w:spacing w:after="0" w:line="240" w:lineRule="auto"/>
              <w:jc w:val="both"/>
              <w:rPr>
                <w:rFonts w:ascii="Times New Roman" w:hAnsi="Times New Roman"/>
                <w:sz w:val="24"/>
                <w:lang w:eastAsia="uk-UA"/>
              </w:rPr>
            </w:pPr>
            <w:r w:rsidRPr="00BA34CD">
              <w:rPr>
                <w:rFonts w:ascii="Times New Roman" w:hAnsi="Times New Roman"/>
                <w:sz w:val="24"/>
                <w:lang w:eastAsia="uk-UA"/>
              </w:rPr>
              <w:t>3) переможець процедури закупівлі:</w:t>
            </w:r>
          </w:p>
          <w:p w14:paraId="21E7D0E7" w14:textId="77777777" w:rsidR="00BA34CD" w:rsidRPr="00BA34CD" w:rsidRDefault="00BA34CD" w:rsidP="00BA34CD">
            <w:pPr>
              <w:spacing w:after="0" w:line="240" w:lineRule="auto"/>
              <w:jc w:val="both"/>
              <w:rPr>
                <w:rFonts w:ascii="Times New Roman" w:hAnsi="Times New Roman"/>
                <w:sz w:val="24"/>
                <w:lang w:eastAsia="uk-UA"/>
              </w:rPr>
            </w:pPr>
            <w:r w:rsidRPr="00BA34CD">
              <w:rPr>
                <w:rFonts w:ascii="Times New Roman" w:hAnsi="Times New Roman"/>
                <w:sz w:val="24"/>
                <w:lang w:eastAsia="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55460270" w14:textId="77777777" w:rsidR="00BA34CD" w:rsidRPr="00BA34CD" w:rsidRDefault="00BA34CD" w:rsidP="00BA34CD">
            <w:pPr>
              <w:spacing w:after="0" w:line="240" w:lineRule="auto"/>
              <w:jc w:val="both"/>
              <w:rPr>
                <w:rFonts w:ascii="Times New Roman" w:hAnsi="Times New Roman"/>
                <w:sz w:val="24"/>
                <w:lang w:eastAsia="uk-UA"/>
              </w:rPr>
            </w:pPr>
            <w:r w:rsidRPr="00BA34CD">
              <w:rPr>
                <w:rFonts w:ascii="Times New Roman" w:hAnsi="Times New Roman"/>
                <w:sz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79D85854" w14:textId="77777777" w:rsidR="00BA34CD" w:rsidRPr="00BA34CD" w:rsidRDefault="00BA34CD" w:rsidP="00BA34CD">
            <w:pPr>
              <w:spacing w:after="0" w:line="240" w:lineRule="auto"/>
              <w:jc w:val="both"/>
              <w:rPr>
                <w:rFonts w:ascii="Times New Roman" w:hAnsi="Times New Roman"/>
                <w:sz w:val="24"/>
                <w:lang w:eastAsia="uk-UA"/>
              </w:rPr>
            </w:pPr>
            <w:r w:rsidRPr="00BA34CD">
              <w:rPr>
                <w:rFonts w:ascii="Times New Roman" w:hAnsi="Times New Roman"/>
                <w:sz w:val="24"/>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7BC17FF4" w14:textId="77777777" w:rsidR="00BA34CD" w:rsidRPr="00BA34CD" w:rsidRDefault="00BA34CD" w:rsidP="00BA34CD">
            <w:pPr>
              <w:spacing w:after="0" w:line="240" w:lineRule="auto"/>
              <w:jc w:val="both"/>
              <w:rPr>
                <w:rFonts w:ascii="Times New Roman" w:hAnsi="Times New Roman"/>
                <w:sz w:val="24"/>
                <w:lang w:eastAsia="uk-UA"/>
              </w:rPr>
            </w:pPr>
            <w:r w:rsidRPr="00BA34CD">
              <w:rPr>
                <w:rFonts w:ascii="Times New Roman" w:hAnsi="Times New Roman"/>
                <w:sz w:val="24"/>
                <w:lang w:eastAsia="uk-UA"/>
              </w:rPr>
              <w:t>- не надав забезпечення виконання договору про закупівлю, якщо таке забезпечення вимагалося замовником;</w:t>
            </w:r>
          </w:p>
          <w:p w14:paraId="4956B424" w14:textId="77777777" w:rsidR="00BA34CD" w:rsidRPr="00BA34CD" w:rsidRDefault="00BA34CD" w:rsidP="00BA34CD">
            <w:pPr>
              <w:spacing w:after="0" w:line="240" w:lineRule="auto"/>
              <w:jc w:val="both"/>
              <w:rPr>
                <w:rFonts w:ascii="Times New Roman" w:hAnsi="Times New Roman"/>
                <w:sz w:val="24"/>
                <w:lang w:eastAsia="uk-UA"/>
              </w:rPr>
            </w:pPr>
            <w:r w:rsidRPr="00BA34CD">
              <w:rPr>
                <w:rFonts w:ascii="Times New Roman" w:hAnsi="Times New Roman"/>
                <w:sz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E49B6B3" w14:textId="77777777" w:rsidR="00BA34CD" w:rsidRPr="00BA34CD" w:rsidRDefault="00BA34CD" w:rsidP="00BA34CD">
            <w:pPr>
              <w:spacing w:after="0" w:line="240" w:lineRule="auto"/>
              <w:jc w:val="both"/>
              <w:rPr>
                <w:rFonts w:ascii="Times New Roman" w:hAnsi="Times New Roman"/>
                <w:sz w:val="24"/>
                <w:lang w:eastAsia="uk-UA"/>
              </w:rPr>
            </w:pPr>
            <w:r w:rsidRPr="00BA34CD">
              <w:rPr>
                <w:rFonts w:ascii="Times New Roman" w:hAnsi="Times New Roman"/>
                <w:sz w:val="24"/>
                <w:lang w:eastAsia="uk-UA"/>
              </w:rPr>
              <w:t>4.2. Замовник може відхилити тендерну пропозицію із зазначенням аргументації в електронній системі закупівель у разі, коли:</w:t>
            </w:r>
          </w:p>
          <w:p w14:paraId="0CF2C0E8" w14:textId="77777777" w:rsidR="00BA34CD" w:rsidRPr="00BA34CD" w:rsidRDefault="00BA34CD" w:rsidP="00BA34CD">
            <w:pPr>
              <w:tabs>
                <w:tab w:val="left" w:pos="360"/>
                <w:tab w:val="left" w:pos="851"/>
                <w:tab w:val="left" w:pos="1440"/>
              </w:tabs>
              <w:spacing w:after="0" w:line="240" w:lineRule="auto"/>
              <w:jc w:val="both"/>
              <w:rPr>
                <w:rFonts w:ascii="Times New Roman" w:hAnsi="Times New Roman"/>
                <w:sz w:val="24"/>
                <w:lang w:eastAsia="uk-UA"/>
              </w:rPr>
            </w:pPr>
            <w:r w:rsidRPr="00BA34CD">
              <w:rPr>
                <w:rFonts w:ascii="Times New Roman" w:hAnsi="Times New Roman"/>
                <w:sz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DF2985" w14:textId="77777777" w:rsidR="00BA34CD" w:rsidRPr="00BA34CD" w:rsidRDefault="00BA34CD" w:rsidP="00BA34CD">
            <w:pPr>
              <w:spacing w:after="0" w:line="240" w:lineRule="auto"/>
              <w:jc w:val="both"/>
              <w:rPr>
                <w:rFonts w:ascii="Times New Roman" w:hAnsi="Times New Roman"/>
                <w:sz w:val="24"/>
                <w:lang w:eastAsia="uk-UA"/>
              </w:rPr>
            </w:pPr>
            <w:r w:rsidRPr="00BA34CD">
              <w:rPr>
                <w:rFonts w:ascii="Times New Roman" w:hAnsi="Times New Roman"/>
                <w:sz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48B7B9" w14:textId="77777777" w:rsidR="00BA34CD" w:rsidRPr="00BA34CD" w:rsidRDefault="00BA34CD" w:rsidP="00BA34CD">
            <w:pPr>
              <w:widowControl w:val="0"/>
              <w:spacing w:after="0" w:line="240" w:lineRule="auto"/>
              <w:contextualSpacing/>
              <w:jc w:val="both"/>
              <w:rPr>
                <w:rFonts w:ascii="Times New Roman" w:hAnsi="Times New Roman"/>
                <w:sz w:val="24"/>
                <w:lang w:eastAsia="uk-UA"/>
              </w:rPr>
            </w:pPr>
            <w:r w:rsidRPr="00BA34CD">
              <w:rPr>
                <w:rFonts w:ascii="Times New Roman" w:hAnsi="Times New Roman"/>
                <w:sz w:val="24"/>
                <w:lang w:eastAsia="uk-UA"/>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BBCF6F8" w14:textId="77777777" w:rsidR="00BA34CD" w:rsidRPr="00BA34CD" w:rsidRDefault="00BA34CD" w:rsidP="00BA34CD">
            <w:pPr>
              <w:spacing w:after="0" w:line="240" w:lineRule="auto"/>
              <w:jc w:val="both"/>
              <w:rPr>
                <w:rFonts w:ascii="Times New Roman" w:hAnsi="Times New Roman"/>
                <w:sz w:val="24"/>
                <w:lang w:eastAsia="uk-UA"/>
              </w:rPr>
            </w:pPr>
            <w:r w:rsidRPr="00BA34CD">
              <w:rPr>
                <w:rFonts w:ascii="Times New Roman" w:hAnsi="Times New Roman"/>
                <w:sz w:val="24"/>
                <w:lang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B5B5BDE" w14:textId="77777777" w:rsidR="00BA34CD" w:rsidRPr="00BA34CD" w:rsidRDefault="00BA34CD" w:rsidP="00BA34CD">
            <w:pPr>
              <w:widowControl w:val="0"/>
              <w:spacing w:after="0" w:line="240" w:lineRule="auto"/>
              <w:ind w:firstLine="425"/>
              <w:contextualSpacing/>
              <w:jc w:val="both"/>
              <w:rPr>
                <w:rFonts w:ascii="Times New Roman" w:hAnsi="Times New Roman"/>
                <w:sz w:val="24"/>
                <w:lang w:eastAsia="uk-UA"/>
              </w:rPr>
            </w:pPr>
            <w:r w:rsidRPr="00BA34CD">
              <w:rPr>
                <w:rFonts w:ascii="Times New Roman" w:hAnsi="Times New Roman"/>
                <w:sz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BA34CD">
              <w:rPr>
                <w:rFonts w:ascii="Times New Roman" w:hAnsi="Times New Roman"/>
                <w:sz w:val="24"/>
                <w:lang w:eastAsia="uk-UA"/>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A34CD" w:rsidRPr="00427F6F" w14:paraId="54507CD8" w14:textId="77777777" w:rsidTr="00B264AC">
        <w:trPr>
          <w:trHeight w:val="522"/>
          <w:jc w:val="center"/>
        </w:trPr>
        <w:tc>
          <w:tcPr>
            <w:tcW w:w="9996" w:type="dxa"/>
            <w:gridSpan w:val="4"/>
            <w:shd w:val="clear" w:color="auto" w:fill="A5A5A5"/>
            <w:vAlign w:val="center"/>
          </w:tcPr>
          <w:p w14:paraId="0FEB6363" w14:textId="77777777" w:rsidR="00BA34CD" w:rsidRPr="00427F6F" w:rsidRDefault="00BA34CD" w:rsidP="00BA34CD">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E66D0" w:rsidRPr="00427F6F" w14:paraId="2E1EEAC2" w14:textId="77777777" w:rsidTr="00B264AC">
        <w:trPr>
          <w:trHeight w:val="522"/>
          <w:jc w:val="center"/>
        </w:trPr>
        <w:tc>
          <w:tcPr>
            <w:tcW w:w="570" w:type="dxa"/>
            <w:shd w:val="clear" w:color="auto" w:fill="auto"/>
          </w:tcPr>
          <w:p w14:paraId="2ED246EE" w14:textId="77777777" w:rsidR="007E66D0" w:rsidRPr="00427F6F" w:rsidRDefault="007E66D0" w:rsidP="007E66D0">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53F7F7D8" w14:textId="77777777" w:rsidR="007E66D0" w:rsidRPr="00427F6F" w:rsidRDefault="007E66D0" w:rsidP="007E66D0">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6AEBFC12" w14:textId="77777777" w:rsidR="007E66D0" w:rsidRPr="007E66D0" w:rsidRDefault="007E66D0" w:rsidP="007E66D0">
            <w:pPr>
              <w:spacing w:after="0" w:line="240" w:lineRule="auto"/>
              <w:jc w:val="both"/>
              <w:rPr>
                <w:rFonts w:ascii="Times New Roman" w:hAnsi="Times New Roman"/>
                <w:sz w:val="24"/>
                <w:lang w:eastAsia="uk-UA"/>
              </w:rPr>
            </w:pPr>
            <w:r w:rsidRPr="007E66D0">
              <w:rPr>
                <w:rFonts w:ascii="Times New Roman" w:hAnsi="Times New Roman"/>
                <w:sz w:val="24"/>
                <w:lang w:eastAsia="uk-UA"/>
              </w:rPr>
              <w:t>1.1 Замовник відміняє відкриті торги у разі:</w:t>
            </w:r>
          </w:p>
          <w:p w14:paraId="7A32403D" w14:textId="77777777" w:rsidR="007E66D0" w:rsidRPr="007E66D0" w:rsidRDefault="007E66D0" w:rsidP="007E66D0">
            <w:pPr>
              <w:spacing w:after="0" w:line="240" w:lineRule="auto"/>
              <w:jc w:val="both"/>
              <w:rPr>
                <w:rFonts w:ascii="Times New Roman" w:hAnsi="Times New Roman"/>
                <w:sz w:val="24"/>
                <w:lang w:eastAsia="uk-UA"/>
              </w:rPr>
            </w:pPr>
            <w:r w:rsidRPr="007E66D0">
              <w:rPr>
                <w:rFonts w:ascii="Times New Roman" w:hAnsi="Times New Roman"/>
                <w:sz w:val="24"/>
                <w:lang w:eastAsia="uk-UA"/>
              </w:rPr>
              <w:t>1) відсутності подальшої потреби в закупівлі товарів, робіт чи послуг;</w:t>
            </w:r>
          </w:p>
          <w:p w14:paraId="74D74E2E" w14:textId="77777777" w:rsidR="007E66D0" w:rsidRPr="007E66D0" w:rsidRDefault="007E66D0" w:rsidP="007E66D0">
            <w:pPr>
              <w:spacing w:after="0" w:line="240" w:lineRule="auto"/>
              <w:jc w:val="both"/>
              <w:rPr>
                <w:rFonts w:ascii="Times New Roman" w:hAnsi="Times New Roman"/>
                <w:sz w:val="24"/>
                <w:lang w:eastAsia="uk-UA"/>
              </w:rPr>
            </w:pPr>
            <w:r w:rsidRPr="007E66D0">
              <w:rPr>
                <w:rFonts w:ascii="Times New Roman" w:hAnsi="Times New Roman"/>
                <w:sz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DF3BD1" w14:textId="77777777" w:rsidR="007E66D0" w:rsidRPr="007E66D0" w:rsidRDefault="007E66D0" w:rsidP="007E66D0">
            <w:pPr>
              <w:spacing w:after="0" w:line="240" w:lineRule="auto"/>
              <w:jc w:val="both"/>
              <w:rPr>
                <w:rFonts w:ascii="Times New Roman" w:hAnsi="Times New Roman"/>
                <w:sz w:val="24"/>
                <w:lang w:eastAsia="uk-UA"/>
              </w:rPr>
            </w:pPr>
            <w:r w:rsidRPr="007E66D0">
              <w:rPr>
                <w:rFonts w:ascii="Times New Roman" w:hAnsi="Times New Roman"/>
                <w:sz w:val="24"/>
                <w:lang w:eastAsia="uk-UA"/>
              </w:rPr>
              <w:t>3) скорочення обсягу видатків на здійснення закупівлі товарів, робіт чи послуг;</w:t>
            </w:r>
          </w:p>
          <w:p w14:paraId="49067334" w14:textId="77777777" w:rsidR="007E66D0" w:rsidRPr="007E66D0" w:rsidRDefault="007E66D0" w:rsidP="007E66D0">
            <w:pPr>
              <w:spacing w:after="0" w:line="240" w:lineRule="auto"/>
              <w:jc w:val="both"/>
              <w:rPr>
                <w:rFonts w:ascii="Times New Roman" w:hAnsi="Times New Roman"/>
                <w:sz w:val="24"/>
                <w:lang w:eastAsia="uk-UA"/>
              </w:rPr>
            </w:pPr>
            <w:r w:rsidRPr="007E66D0">
              <w:rPr>
                <w:rFonts w:ascii="Times New Roman" w:hAnsi="Times New Roman"/>
                <w:sz w:val="24"/>
                <w:lang w:eastAsia="uk-UA"/>
              </w:rPr>
              <w:t>4) коли здійснення закупівлі стало неможливим внаслідок дії обставин непереборної сили.</w:t>
            </w:r>
          </w:p>
          <w:p w14:paraId="177E672A" w14:textId="77777777" w:rsidR="007E66D0" w:rsidRPr="007E66D0" w:rsidRDefault="007E66D0" w:rsidP="007E66D0">
            <w:pPr>
              <w:spacing w:after="0" w:line="240" w:lineRule="auto"/>
              <w:jc w:val="both"/>
              <w:rPr>
                <w:rFonts w:ascii="Times New Roman" w:hAnsi="Times New Roman"/>
                <w:sz w:val="24"/>
                <w:lang w:eastAsia="uk-UA"/>
              </w:rPr>
            </w:pPr>
            <w:r w:rsidRPr="007E66D0">
              <w:rPr>
                <w:rFonts w:ascii="Times New Roman" w:hAnsi="Times New Roman"/>
                <w:sz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748757F" w14:textId="77777777" w:rsidR="007E66D0" w:rsidRPr="007E66D0" w:rsidRDefault="007E66D0" w:rsidP="007E66D0">
            <w:pPr>
              <w:spacing w:after="0" w:line="240" w:lineRule="auto"/>
              <w:jc w:val="both"/>
              <w:rPr>
                <w:rFonts w:ascii="Times New Roman" w:hAnsi="Times New Roman"/>
                <w:sz w:val="24"/>
                <w:lang w:eastAsia="uk-UA"/>
              </w:rPr>
            </w:pPr>
            <w:r w:rsidRPr="007E66D0">
              <w:rPr>
                <w:rFonts w:ascii="Times New Roman" w:hAnsi="Times New Roman"/>
                <w:sz w:val="24"/>
                <w:lang w:eastAsia="uk-UA"/>
              </w:rPr>
              <w:t>1.2. Відкриті торги автоматично відміняються електронною системою закупівель у разі:</w:t>
            </w:r>
          </w:p>
          <w:p w14:paraId="61D06EAA" w14:textId="77777777" w:rsidR="007E66D0" w:rsidRPr="007E66D0" w:rsidRDefault="007E66D0" w:rsidP="007E66D0">
            <w:pPr>
              <w:spacing w:after="0" w:line="240" w:lineRule="auto"/>
              <w:jc w:val="both"/>
              <w:rPr>
                <w:rFonts w:ascii="Times New Roman" w:hAnsi="Times New Roman"/>
                <w:sz w:val="24"/>
                <w:lang w:eastAsia="uk-UA"/>
              </w:rPr>
            </w:pPr>
            <w:r w:rsidRPr="007E66D0">
              <w:rPr>
                <w:rFonts w:ascii="Times New Roman" w:hAnsi="Times New Roman"/>
                <w:sz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4324E52" w14:textId="77777777" w:rsidR="007E66D0" w:rsidRPr="007E66D0" w:rsidRDefault="007E66D0" w:rsidP="007E66D0">
            <w:pPr>
              <w:spacing w:after="0" w:line="240" w:lineRule="auto"/>
              <w:jc w:val="both"/>
              <w:rPr>
                <w:rFonts w:ascii="Times New Roman" w:hAnsi="Times New Roman"/>
                <w:sz w:val="24"/>
                <w:lang w:eastAsia="uk-UA"/>
              </w:rPr>
            </w:pPr>
            <w:r w:rsidRPr="007E66D0">
              <w:rPr>
                <w:rFonts w:ascii="Times New Roman" w:hAnsi="Times New Roman"/>
                <w:sz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68F35C1B" w14:textId="77777777" w:rsidR="007E66D0" w:rsidRPr="007E66D0" w:rsidRDefault="007E66D0" w:rsidP="007E66D0">
            <w:pPr>
              <w:spacing w:after="0" w:line="240" w:lineRule="auto"/>
              <w:jc w:val="both"/>
              <w:rPr>
                <w:rFonts w:ascii="Times New Roman" w:hAnsi="Times New Roman"/>
                <w:sz w:val="24"/>
                <w:lang w:eastAsia="uk-UA"/>
              </w:rPr>
            </w:pPr>
            <w:r w:rsidRPr="007E66D0">
              <w:rPr>
                <w:rFonts w:ascii="Times New Roman" w:hAnsi="Times New Roman"/>
                <w:sz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B215A1D" w14:textId="77777777" w:rsidR="007E66D0" w:rsidRPr="007E66D0" w:rsidRDefault="007E66D0" w:rsidP="007E66D0">
            <w:pPr>
              <w:spacing w:after="0" w:line="240" w:lineRule="auto"/>
              <w:jc w:val="both"/>
              <w:rPr>
                <w:rFonts w:ascii="Times New Roman" w:hAnsi="Times New Roman"/>
                <w:sz w:val="24"/>
                <w:lang w:eastAsia="uk-UA"/>
              </w:rPr>
            </w:pPr>
            <w:r w:rsidRPr="007E66D0">
              <w:rPr>
                <w:rFonts w:ascii="Times New Roman" w:hAnsi="Times New Roman"/>
                <w:sz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98AF05D" w14:textId="77777777" w:rsidR="007E66D0" w:rsidRPr="007E66D0" w:rsidRDefault="007E66D0" w:rsidP="007E66D0">
            <w:pPr>
              <w:widowControl w:val="0"/>
              <w:spacing w:after="0" w:line="240" w:lineRule="auto"/>
              <w:contextualSpacing/>
              <w:jc w:val="both"/>
              <w:rPr>
                <w:rFonts w:ascii="Times New Roman" w:hAnsi="Times New Roman"/>
                <w:sz w:val="24"/>
                <w:lang w:eastAsia="uk-UA"/>
              </w:rPr>
            </w:pPr>
            <w:r w:rsidRPr="007E66D0">
              <w:rPr>
                <w:rFonts w:ascii="Times New Roman" w:hAnsi="Times New Roman"/>
                <w:sz w:val="24"/>
                <w:lang w:eastAsia="uk-UA"/>
              </w:rPr>
              <w:t>1.4. Тендер може бути відмінено частково (за лотом).</w:t>
            </w:r>
          </w:p>
          <w:p w14:paraId="5233F3DB" w14:textId="77777777" w:rsidR="007E66D0" w:rsidRPr="007E66D0" w:rsidRDefault="007E66D0" w:rsidP="007E66D0">
            <w:pPr>
              <w:widowControl w:val="0"/>
              <w:spacing w:after="0" w:line="240" w:lineRule="auto"/>
              <w:contextualSpacing/>
              <w:jc w:val="both"/>
              <w:rPr>
                <w:rFonts w:ascii="Times New Roman" w:hAnsi="Times New Roman"/>
                <w:sz w:val="24"/>
                <w:lang w:eastAsia="uk-UA"/>
              </w:rPr>
            </w:pPr>
            <w:r w:rsidRPr="007E66D0">
              <w:rPr>
                <w:rFonts w:ascii="Times New Roman" w:hAnsi="Times New Roman"/>
                <w:sz w:val="24"/>
                <w:lang w:eastAsia="uk-UA"/>
              </w:rPr>
              <w:t>1.5. Замовник має право визнати тендер таким, що не відбувся частково (за лотом).</w:t>
            </w:r>
          </w:p>
        </w:tc>
      </w:tr>
      <w:tr w:rsidR="007E66D0" w:rsidRPr="00427F6F" w14:paraId="01D154A9" w14:textId="77777777" w:rsidTr="00B264AC">
        <w:trPr>
          <w:trHeight w:val="522"/>
          <w:jc w:val="center"/>
        </w:trPr>
        <w:tc>
          <w:tcPr>
            <w:tcW w:w="570" w:type="dxa"/>
            <w:shd w:val="clear" w:color="auto" w:fill="auto"/>
          </w:tcPr>
          <w:p w14:paraId="7320D1EA" w14:textId="77777777" w:rsidR="007E66D0" w:rsidRPr="00427F6F" w:rsidRDefault="007E66D0" w:rsidP="007E66D0">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2</w:t>
            </w:r>
          </w:p>
        </w:tc>
        <w:tc>
          <w:tcPr>
            <w:tcW w:w="3507" w:type="dxa"/>
            <w:gridSpan w:val="2"/>
            <w:shd w:val="clear" w:color="auto" w:fill="auto"/>
          </w:tcPr>
          <w:p w14:paraId="4D21FC1D" w14:textId="77777777" w:rsidR="007E66D0" w:rsidRPr="00427F6F" w:rsidRDefault="007E66D0" w:rsidP="007E66D0">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919" w:type="dxa"/>
            <w:shd w:val="clear" w:color="auto" w:fill="auto"/>
          </w:tcPr>
          <w:p w14:paraId="2BD1B2FD" w14:textId="77777777" w:rsidR="004A6F53" w:rsidRPr="004A6F53" w:rsidRDefault="004A6F53" w:rsidP="004A6F53">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w:t>
            </w:r>
            <w:r w:rsidRPr="004A6F53">
              <w:rPr>
                <w:rFonts w:ascii="Times New Roman" w:hAnsi="Times New Roman"/>
                <w:sz w:val="24"/>
                <w:szCs w:val="24"/>
                <w:lang w:eastAsia="uk-UA"/>
              </w:rPr>
              <w:t>.1.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6CC4E35" w14:textId="77777777" w:rsidR="004A6F53" w:rsidRPr="004A6F53" w:rsidRDefault="004A6F53" w:rsidP="004A6F53">
            <w:pPr>
              <w:widowControl w:val="0"/>
              <w:spacing w:after="0" w:line="240" w:lineRule="auto"/>
              <w:contextualSpacing/>
              <w:jc w:val="both"/>
              <w:rPr>
                <w:rFonts w:ascii="Times New Roman" w:hAnsi="Times New Roman"/>
                <w:sz w:val="24"/>
                <w:szCs w:val="24"/>
                <w:lang w:eastAsia="uk-UA"/>
              </w:rPr>
            </w:pPr>
            <w:r w:rsidRPr="004A6F53">
              <w:rPr>
                <w:rFonts w:ascii="Times New Roman" w:hAnsi="Times New Roman"/>
                <w:sz w:val="24"/>
                <w:szCs w:val="24"/>
                <w:lang w:eastAsia="uk-UA"/>
              </w:rPr>
              <w:lastRenderedPageBreak/>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6E106DF" w14:textId="77777777" w:rsidR="007E66D0" w:rsidRPr="00427F6F" w:rsidRDefault="004A6F53" w:rsidP="007B43F0">
            <w:pPr>
              <w:widowControl w:val="0"/>
              <w:spacing w:after="0" w:line="240" w:lineRule="auto"/>
              <w:jc w:val="both"/>
              <w:rPr>
                <w:rFonts w:ascii="Times New Roman" w:eastAsia="Times New Roman" w:hAnsi="Times New Roman"/>
                <w:sz w:val="24"/>
                <w:szCs w:val="24"/>
                <w:lang w:eastAsia="uk-UA"/>
              </w:rPr>
            </w:pPr>
            <w:r w:rsidRPr="004A6F53">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B45B3" w:rsidRPr="00427F6F" w14:paraId="7F189177" w14:textId="77777777" w:rsidTr="00B264AC">
        <w:trPr>
          <w:trHeight w:val="522"/>
          <w:jc w:val="center"/>
        </w:trPr>
        <w:tc>
          <w:tcPr>
            <w:tcW w:w="570" w:type="dxa"/>
            <w:shd w:val="clear" w:color="auto" w:fill="auto"/>
          </w:tcPr>
          <w:p w14:paraId="56A97AFC" w14:textId="77777777" w:rsidR="001B45B3" w:rsidRPr="00427F6F" w:rsidRDefault="001B45B3" w:rsidP="001B45B3">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3</w:t>
            </w:r>
          </w:p>
        </w:tc>
        <w:tc>
          <w:tcPr>
            <w:tcW w:w="3507" w:type="dxa"/>
            <w:gridSpan w:val="2"/>
            <w:shd w:val="clear" w:color="auto" w:fill="auto"/>
          </w:tcPr>
          <w:p w14:paraId="3EDFFA1A" w14:textId="77777777" w:rsidR="001B45B3" w:rsidRPr="00427F6F" w:rsidRDefault="001B45B3" w:rsidP="001B45B3">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318A9F26" w14:textId="77777777" w:rsidR="00AF657B" w:rsidRDefault="00AF657B" w:rsidP="00AF657B">
            <w:pPr>
              <w:widowControl w:val="0"/>
              <w:spacing w:after="0" w:line="240" w:lineRule="auto"/>
              <w:contextualSpacing/>
              <w:jc w:val="both"/>
              <w:rPr>
                <w:rFonts w:ascii="Times New Roman" w:hAnsi="Times New Roman"/>
                <w:sz w:val="24"/>
              </w:rPr>
            </w:pPr>
            <w:r w:rsidRPr="001B45B3">
              <w:rPr>
                <w:rFonts w:ascii="Times New Roman" w:hAnsi="Times New Roman"/>
                <w:sz w:val="24"/>
              </w:rPr>
              <w:t>Проект договору, з урахуванням особливостей предмету закупівлі  міститься у додатк</w:t>
            </w:r>
            <w:r>
              <w:rPr>
                <w:rFonts w:ascii="Times New Roman" w:hAnsi="Times New Roman"/>
                <w:sz w:val="24"/>
              </w:rPr>
              <w:t xml:space="preserve">у </w:t>
            </w:r>
            <w:r w:rsidRPr="009A60AE">
              <w:rPr>
                <w:rFonts w:ascii="Times New Roman" w:hAnsi="Times New Roman"/>
                <w:sz w:val="24"/>
                <w:lang w:val="ru-RU"/>
              </w:rPr>
              <w:t>1</w:t>
            </w:r>
            <w:r>
              <w:rPr>
                <w:rFonts w:ascii="Times New Roman" w:hAnsi="Times New Roman"/>
                <w:sz w:val="24"/>
              </w:rPr>
              <w:t xml:space="preserve"> цієї документації</w:t>
            </w:r>
            <w:r w:rsidRPr="00182BE0">
              <w:rPr>
                <w:rFonts w:ascii="Times New Roman" w:eastAsia="Times New Roman" w:hAnsi="Times New Roman"/>
                <w:sz w:val="24"/>
                <w:szCs w:val="24"/>
              </w:rPr>
              <w:t xml:space="preserve"> (учасник у складі пропозиції надає підписаний проект договору)</w:t>
            </w:r>
          </w:p>
          <w:p w14:paraId="2E083744" w14:textId="77777777" w:rsidR="00AF657B" w:rsidRPr="00AF657B" w:rsidRDefault="00AF657B" w:rsidP="00AF657B">
            <w:pPr>
              <w:widowControl w:val="0"/>
              <w:spacing w:after="0" w:line="240" w:lineRule="auto"/>
              <w:contextualSpacing/>
              <w:jc w:val="both"/>
              <w:rPr>
                <w:rFonts w:ascii="Times New Roman" w:hAnsi="Times New Roman"/>
                <w:sz w:val="24"/>
              </w:rPr>
            </w:pPr>
            <w:r w:rsidRPr="00182BE0">
              <w:rPr>
                <w:rFonts w:ascii="Times New Roman" w:hAnsi="Times New Roman"/>
                <w:sz w:val="24"/>
                <w:szCs w:val="24"/>
              </w:rPr>
              <w:t xml:space="preserve"> Порядок змін умов договору про закупівлю визначено згідно </w:t>
            </w:r>
            <w:r>
              <w:rPr>
                <w:rFonts w:ascii="Times New Roman" w:hAnsi="Times New Roman"/>
                <w:sz w:val="24"/>
                <w:szCs w:val="24"/>
              </w:rPr>
              <w:t>Додатку 1</w:t>
            </w:r>
            <w:r w:rsidRPr="00182BE0">
              <w:rPr>
                <w:rFonts w:ascii="Times New Roman" w:hAnsi="Times New Roman"/>
                <w:sz w:val="24"/>
                <w:szCs w:val="24"/>
              </w:rPr>
              <w:t xml:space="preserve"> до цієї документації. </w:t>
            </w:r>
            <w:r w:rsidRPr="00182BE0">
              <w:rPr>
                <w:rFonts w:ascii="Times New Roman" w:eastAsia="Times New Roman" w:hAnsi="Times New Roman"/>
                <w:sz w:val="24"/>
                <w:szCs w:val="24"/>
              </w:rPr>
              <w:t>(учасник у складі пропозиції надає підписа</w:t>
            </w:r>
            <w:r>
              <w:rPr>
                <w:rFonts w:ascii="Times New Roman" w:eastAsia="Times New Roman" w:hAnsi="Times New Roman"/>
                <w:sz w:val="24"/>
                <w:szCs w:val="24"/>
              </w:rPr>
              <w:t>ний порядок змін умов договору)</w:t>
            </w:r>
          </w:p>
          <w:p w14:paraId="0C3D09F7" w14:textId="77777777" w:rsidR="001B45B3" w:rsidRPr="001B45B3" w:rsidRDefault="001B45B3" w:rsidP="001B45B3">
            <w:pPr>
              <w:widowControl w:val="0"/>
              <w:spacing w:after="0" w:line="240" w:lineRule="auto"/>
              <w:contextualSpacing/>
              <w:jc w:val="both"/>
              <w:rPr>
                <w:rFonts w:ascii="Times New Roman" w:hAnsi="Times New Roman"/>
                <w:sz w:val="24"/>
              </w:rPr>
            </w:pPr>
            <w:r w:rsidRPr="001B45B3">
              <w:rPr>
                <w:rFonts w:ascii="Times New Roman" w:hAnsi="Times New Roman"/>
                <w:sz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CB40F8A" w14:textId="77777777" w:rsidR="001B45B3" w:rsidRPr="001B45B3" w:rsidRDefault="001B45B3" w:rsidP="001B45B3">
            <w:pPr>
              <w:spacing w:after="0" w:line="240" w:lineRule="auto"/>
              <w:jc w:val="both"/>
              <w:rPr>
                <w:rFonts w:ascii="Times New Roman" w:hAnsi="Times New Roman"/>
                <w:sz w:val="24"/>
              </w:rPr>
            </w:pPr>
            <w:r w:rsidRPr="001B45B3">
              <w:rPr>
                <w:rFonts w:ascii="Times New Roman" w:hAnsi="Times New Roman"/>
                <w:sz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2C4ED8F" w14:textId="77777777" w:rsidR="001B45B3" w:rsidRPr="001B45B3" w:rsidRDefault="001B45B3" w:rsidP="001B45B3">
            <w:pPr>
              <w:numPr>
                <w:ilvl w:val="0"/>
                <w:numId w:val="1"/>
              </w:numPr>
              <w:spacing w:after="0" w:line="240" w:lineRule="auto"/>
              <w:ind w:left="16" w:firstLine="5"/>
              <w:contextualSpacing/>
              <w:jc w:val="both"/>
              <w:rPr>
                <w:rFonts w:ascii="Times New Roman" w:hAnsi="Times New Roman"/>
                <w:sz w:val="24"/>
              </w:rPr>
            </w:pPr>
            <w:r w:rsidRPr="001B45B3">
              <w:rPr>
                <w:rFonts w:ascii="Times New Roman" w:hAnsi="Times New Roman"/>
                <w:sz w:val="24"/>
              </w:rPr>
              <w:t xml:space="preserve">визначення грошового еквівалента зобов’язання в іноземній валюті; </w:t>
            </w:r>
          </w:p>
          <w:p w14:paraId="17DA6B48" w14:textId="77777777" w:rsidR="001B45B3" w:rsidRPr="001B45B3" w:rsidRDefault="001B45B3" w:rsidP="001B45B3">
            <w:pPr>
              <w:numPr>
                <w:ilvl w:val="0"/>
                <w:numId w:val="1"/>
              </w:numPr>
              <w:spacing w:after="0" w:line="240" w:lineRule="auto"/>
              <w:ind w:left="16" w:firstLine="5"/>
              <w:contextualSpacing/>
              <w:jc w:val="both"/>
              <w:rPr>
                <w:rFonts w:ascii="Times New Roman" w:hAnsi="Times New Roman"/>
                <w:sz w:val="24"/>
              </w:rPr>
            </w:pPr>
            <w:r w:rsidRPr="001B45B3">
              <w:rPr>
                <w:rFonts w:ascii="Times New Roman" w:hAnsi="Times New Roman"/>
                <w:sz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15264F3" w14:textId="77777777" w:rsidR="001B45B3" w:rsidRPr="001B45B3" w:rsidRDefault="001B45B3" w:rsidP="001B45B3">
            <w:pPr>
              <w:numPr>
                <w:ilvl w:val="0"/>
                <w:numId w:val="1"/>
              </w:numPr>
              <w:spacing w:after="0" w:line="240" w:lineRule="auto"/>
              <w:ind w:left="16" w:firstLine="5"/>
              <w:contextualSpacing/>
              <w:jc w:val="both"/>
              <w:rPr>
                <w:rFonts w:ascii="Times New Roman" w:hAnsi="Times New Roman"/>
                <w:sz w:val="24"/>
              </w:rPr>
            </w:pPr>
            <w:r w:rsidRPr="001B45B3">
              <w:rPr>
                <w:rFonts w:ascii="Times New Roman" w:hAnsi="Times New Roman"/>
                <w:sz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0F7962B" w14:textId="77777777" w:rsidR="001B45B3" w:rsidRPr="001B45B3" w:rsidRDefault="001B45B3" w:rsidP="001B45B3">
            <w:pPr>
              <w:widowControl w:val="0"/>
              <w:spacing w:after="0" w:line="240" w:lineRule="auto"/>
              <w:contextualSpacing/>
              <w:jc w:val="both"/>
              <w:rPr>
                <w:rFonts w:ascii="Times New Roman" w:hAnsi="Times New Roman"/>
                <w:sz w:val="24"/>
                <w:lang w:eastAsia="uk-UA"/>
              </w:rPr>
            </w:pPr>
            <w:r w:rsidRPr="001B45B3">
              <w:rPr>
                <w:rFonts w:ascii="Times New Roman" w:hAnsi="Times New Roman"/>
                <w:sz w:val="24"/>
              </w:rPr>
              <w:t>Переможець</w:t>
            </w:r>
            <w:r w:rsidRPr="001B45B3">
              <w:rPr>
                <w:rFonts w:ascii="Times New Roman" w:hAnsi="Times New Roman"/>
                <w:sz w:val="24"/>
                <w:lang w:eastAsia="uk-UA"/>
              </w:rPr>
              <w:t xml:space="preserve"> процедури закупівлі під час укладення договору про закупівлю повинен надати:</w:t>
            </w:r>
          </w:p>
          <w:p w14:paraId="7548CBEE" w14:textId="77777777" w:rsidR="001B45B3" w:rsidRPr="001B45B3" w:rsidRDefault="001B45B3" w:rsidP="001B45B3">
            <w:pPr>
              <w:widowControl w:val="0"/>
              <w:spacing w:after="0" w:line="240" w:lineRule="auto"/>
              <w:contextualSpacing/>
              <w:jc w:val="both"/>
              <w:rPr>
                <w:rFonts w:ascii="Times New Roman" w:hAnsi="Times New Roman"/>
                <w:sz w:val="24"/>
                <w:lang w:eastAsia="uk-UA"/>
              </w:rPr>
            </w:pPr>
            <w:r w:rsidRPr="001B45B3">
              <w:rPr>
                <w:rFonts w:ascii="Times New Roman" w:hAnsi="Times New Roman"/>
                <w:sz w:val="24"/>
                <w:lang w:eastAsia="uk-UA"/>
              </w:rPr>
              <w:t>1) відповідну інформацію про право підписання договору про закупівлю;</w:t>
            </w:r>
          </w:p>
          <w:p w14:paraId="04C46146" w14:textId="77777777" w:rsidR="001B45B3" w:rsidRPr="001B45B3" w:rsidRDefault="001B45B3" w:rsidP="001B45B3">
            <w:pPr>
              <w:widowControl w:val="0"/>
              <w:spacing w:after="0" w:line="240" w:lineRule="auto"/>
              <w:contextualSpacing/>
              <w:jc w:val="both"/>
              <w:rPr>
                <w:rFonts w:ascii="Times New Roman" w:hAnsi="Times New Roman"/>
                <w:sz w:val="24"/>
                <w:lang w:eastAsia="uk-UA"/>
              </w:rPr>
            </w:pPr>
            <w:r w:rsidRPr="001B45B3">
              <w:rPr>
                <w:rFonts w:ascii="Times New Roman" w:hAnsi="Times New Roman"/>
                <w:sz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CD47EFC" w14:textId="77777777" w:rsidR="001B45B3" w:rsidRPr="001B45B3" w:rsidRDefault="001B45B3" w:rsidP="001B45B3">
            <w:pPr>
              <w:widowControl w:val="0"/>
              <w:spacing w:after="0" w:line="240" w:lineRule="auto"/>
              <w:contextualSpacing/>
              <w:jc w:val="both"/>
              <w:rPr>
                <w:rFonts w:ascii="Times New Roman" w:hAnsi="Times New Roman"/>
                <w:sz w:val="24"/>
              </w:rPr>
            </w:pPr>
            <w:r w:rsidRPr="001B45B3">
              <w:rPr>
                <w:rFonts w:ascii="Times New Roman" w:hAnsi="Times New Roman"/>
                <w:sz w:val="24"/>
                <w:lang w:eastAsia="uk-UA"/>
              </w:rPr>
              <w:t xml:space="preserve">3.3. У разі якщо переможцем процедури закупівлі є об’єднання учасників, копія ліцензії або дозволу </w:t>
            </w:r>
            <w:r w:rsidRPr="001B45B3">
              <w:rPr>
                <w:rFonts w:ascii="Times New Roman" w:hAnsi="Times New Roman"/>
                <w:sz w:val="24"/>
                <w:lang w:eastAsia="uk-UA"/>
              </w:rPr>
              <w:lastRenderedPageBreak/>
              <w:t>надається одним з учасників такого об’єднання учасників.</w:t>
            </w:r>
          </w:p>
        </w:tc>
      </w:tr>
      <w:tr w:rsidR="001B45B3" w:rsidRPr="00427F6F" w14:paraId="4CA36982" w14:textId="77777777" w:rsidTr="00B264AC">
        <w:trPr>
          <w:trHeight w:val="522"/>
          <w:jc w:val="center"/>
        </w:trPr>
        <w:tc>
          <w:tcPr>
            <w:tcW w:w="570" w:type="dxa"/>
            <w:shd w:val="clear" w:color="auto" w:fill="auto"/>
          </w:tcPr>
          <w:p w14:paraId="6C916F40" w14:textId="77777777" w:rsidR="001B45B3" w:rsidRPr="00427F6F" w:rsidRDefault="001B45B3" w:rsidP="001B45B3">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4</w:t>
            </w:r>
          </w:p>
        </w:tc>
        <w:tc>
          <w:tcPr>
            <w:tcW w:w="3507" w:type="dxa"/>
            <w:gridSpan w:val="2"/>
            <w:shd w:val="clear" w:color="auto" w:fill="auto"/>
          </w:tcPr>
          <w:p w14:paraId="2265CF2E" w14:textId="77777777" w:rsidR="001B45B3" w:rsidRPr="00427F6F" w:rsidRDefault="001B45B3" w:rsidP="001B45B3">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36C9E4F7" w14:textId="77777777" w:rsidR="001B45B3" w:rsidRPr="007D4304" w:rsidRDefault="001B45B3" w:rsidP="001B45B3">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4.1. Істотні умови договору про закупівлю, що будуть включені до нього:</w:t>
            </w:r>
          </w:p>
          <w:p w14:paraId="7A61959E" w14:textId="77777777" w:rsidR="001B45B3" w:rsidRDefault="001B45B3" w:rsidP="001B45B3">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  предмет договору (найменування, номенклатура, асортимент); </w:t>
            </w:r>
          </w:p>
          <w:p w14:paraId="0CB5CFF4" w14:textId="77777777" w:rsidR="00610586" w:rsidRDefault="00C814A1" w:rsidP="00C814A1">
            <w:pPr>
              <w:pStyle w:val="1"/>
              <w:widowControl w:val="0"/>
              <w:spacing w:line="240" w:lineRule="auto"/>
              <w:ind w:right="113"/>
              <w:jc w:val="both"/>
              <w:rPr>
                <w:rFonts w:ascii="Times New Roman" w:hAnsi="Times New Roman"/>
                <w:sz w:val="24"/>
                <w:szCs w:val="24"/>
                <w:lang w:val="uk-UA"/>
              </w:rPr>
            </w:pPr>
            <w:r w:rsidRPr="00610586">
              <w:rPr>
                <w:rFonts w:ascii="Times New Roman" w:eastAsia="Times New Roman" w:hAnsi="Times New Roman"/>
                <w:color w:val="auto"/>
                <w:sz w:val="24"/>
                <w:szCs w:val="24"/>
                <w:lang w:val="uk-UA"/>
              </w:rPr>
              <w:t xml:space="preserve">• </w:t>
            </w:r>
            <w:r w:rsidR="00610586">
              <w:rPr>
                <w:rFonts w:ascii="Times New Roman" w:eastAsia="Times New Roman" w:hAnsi="Times New Roman"/>
                <w:color w:val="auto"/>
                <w:sz w:val="24"/>
                <w:szCs w:val="24"/>
                <w:lang w:val="uk-UA"/>
              </w:rPr>
              <w:t xml:space="preserve">    </w:t>
            </w:r>
            <w:r w:rsidRPr="00610586">
              <w:rPr>
                <w:rFonts w:ascii="Times New Roman" w:eastAsia="Times New Roman" w:hAnsi="Times New Roman"/>
                <w:color w:val="auto"/>
                <w:sz w:val="24"/>
                <w:szCs w:val="24"/>
                <w:lang w:val="uk-UA"/>
              </w:rPr>
              <w:t>вимоги щодо якості надання послуг</w:t>
            </w:r>
            <w:r w:rsidR="00610586" w:rsidRPr="00610586">
              <w:rPr>
                <w:rFonts w:ascii="Times New Roman" w:eastAsia="Times New Roman" w:hAnsi="Times New Roman"/>
                <w:b/>
                <w:color w:val="auto"/>
                <w:sz w:val="24"/>
                <w:szCs w:val="24"/>
                <w:lang w:val="uk-UA"/>
              </w:rPr>
              <w:t>:</w:t>
            </w:r>
            <w:r w:rsidRPr="00610586">
              <w:rPr>
                <w:rFonts w:ascii="Times New Roman" w:eastAsia="Times New Roman" w:hAnsi="Times New Roman"/>
                <w:b/>
                <w:color w:val="FF0000"/>
                <w:sz w:val="24"/>
                <w:szCs w:val="24"/>
                <w:lang w:val="uk-UA"/>
              </w:rPr>
              <w:t xml:space="preserve"> </w:t>
            </w:r>
            <w:r w:rsidR="00610586">
              <w:rPr>
                <w:rFonts w:ascii="Times New Roman" w:hAnsi="Times New Roman"/>
                <w:sz w:val="24"/>
                <w:szCs w:val="24"/>
                <w:lang w:val="uk-UA"/>
              </w:rPr>
              <w:t>с</w:t>
            </w:r>
            <w:r w:rsidR="00610586" w:rsidRPr="00610586">
              <w:rPr>
                <w:rFonts w:ascii="Times New Roman" w:hAnsi="Times New Roman"/>
                <w:sz w:val="24"/>
                <w:szCs w:val="24"/>
                <w:lang w:val="uk-UA"/>
              </w:rPr>
              <w:t xml:space="preserve">ума витрат на закупівлю продуктів для організації харчування учнів не повинна бути менша ніж </w:t>
            </w:r>
            <w:r w:rsidR="00610586" w:rsidRPr="00610586">
              <w:rPr>
                <w:rFonts w:ascii="Times New Roman" w:hAnsi="Times New Roman"/>
                <w:b/>
                <w:sz w:val="24"/>
                <w:szCs w:val="24"/>
                <w:lang w:val="uk-UA"/>
              </w:rPr>
              <w:t>30,67 грн.</w:t>
            </w:r>
            <w:r w:rsidR="00610586" w:rsidRPr="00610586">
              <w:rPr>
                <w:rFonts w:ascii="Times New Roman" w:hAnsi="Times New Roman"/>
                <w:sz w:val="24"/>
                <w:szCs w:val="24"/>
                <w:lang w:val="uk-UA"/>
              </w:rPr>
              <w:t xml:space="preserve"> для учнів 1-4-х класів (для дітей пільгових та непільгових  категорій) – сніданок,  та  </w:t>
            </w:r>
            <w:r w:rsidR="00610586" w:rsidRPr="00610586">
              <w:rPr>
                <w:rFonts w:ascii="Times New Roman" w:hAnsi="Times New Roman"/>
                <w:b/>
                <w:sz w:val="24"/>
                <w:szCs w:val="24"/>
                <w:lang w:val="uk-UA"/>
              </w:rPr>
              <w:t>33,75 грн.</w:t>
            </w:r>
            <w:r w:rsidR="00610586" w:rsidRPr="00610586">
              <w:rPr>
                <w:rFonts w:ascii="Times New Roman" w:hAnsi="Times New Roman"/>
                <w:sz w:val="24"/>
                <w:szCs w:val="24"/>
                <w:lang w:val="uk-UA"/>
              </w:rPr>
              <w:t xml:space="preserve"> для учнів 1-4 класів (6-11 років) (пільгових категорій), </w:t>
            </w:r>
            <w:r w:rsidR="00610586" w:rsidRPr="00610586">
              <w:rPr>
                <w:rFonts w:ascii="Times New Roman" w:hAnsi="Times New Roman"/>
                <w:b/>
                <w:sz w:val="24"/>
                <w:szCs w:val="24"/>
                <w:lang w:val="uk-UA"/>
              </w:rPr>
              <w:t>40,22 грн</w:t>
            </w:r>
            <w:r w:rsidR="00610586" w:rsidRPr="00610586">
              <w:rPr>
                <w:rFonts w:ascii="Times New Roman" w:hAnsi="Times New Roman"/>
                <w:sz w:val="24"/>
                <w:szCs w:val="24"/>
                <w:lang w:val="uk-UA"/>
              </w:rPr>
              <w:t xml:space="preserve">. для учнів 5-9 класів (11-14 років) (пільгових категорій), </w:t>
            </w:r>
            <w:r w:rsidR="00610586" w:rsidRPr="00610586">
              <w:rPr>
                <w:rFonts w:ascii="Times New Roman" w:hAnsi="Times New Roman"/>
                <w:b/>
                <w:sz w:val="24"/>
                <w:szCs w:val="24"/>
                <w:lang w:val="uk-UA"/>
              </w:rPr>
              <w:t>44,98 грн.</w:t>
            </w:r>
            <w:r w:rsidR="00610586" w:rsidRPr="00610586">
              <w:rPr>
                <w:rFonts w:ascii="Times New Roman" w:hAnsi="Times New Roman"/>
                <w:sz w:val="24"/>
                <w:szCs w:val="24"/>
                <w:lang w:val="uk-UA"/>
              </w:rPr>
              <w:t xml:space="preserve"> для учнів 10-11 класів (14-18 років) (пільгових категорій) – обід.</w:t>
            </w:r>
          </w:p>
          <w:p w14:paraId="35F7795D" w14:textId="77777777" w:rsidR="00C814A1" w:rsidRPr="00610586" w:rsidRDefault="00C814A1" w:rsidP="00C814A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610586">
              <w:rPr>
                <w:rFonts w:ascii="Times New Roman" w:eastAsia="Times New Roman" w:hAnsi="Times New Roman" w:cs="Times New Roman"/>
                <w:color w:val="auto"/>
                <w:sz w:val="24"/>
                <w:szCs w:val="24"/>
                <w:lang w:val="uk-UA"/>
              </w:rPr>
              <w:t>При наданні пропозиції учасники повинні врахувати розпорядження голови Житомирської обласної державної адміністрації від 21.08.2013 № 251.</w:t>
            </w:r>
          </w:p>
          <w:p w14:paraId="71F7C7B0" w14:textId="77777777" w:rsidR="00C814A1" w:rsidRPr="00C814A1" w:rsidRDefault="00C814A1" w:rsidP="00C814A1">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обсяг послуг та вимоги щодо їх якості; </w:t>
            </w:r>
          </w:p>
          <w:p w14:paraId="49B4A226" w14:textId="77777777" w:rsidR="001B45B3" w:rsidRPr="007D4304" w:rsidRDefault="001B45B3" w:rsidP="001B45B3">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  порядок здійснення оплати; </w:t>
            </w:r>
          </w:p>
          <w:p w14:paraId="31BD6558" w14:textId="77777777" w:rsidR="001B45B3" w:rsidRPr="007D4304" w:rsidRDefault="001B45B3" w:rsidP="001B45B3">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сума, визначена у договорі;</w:t>
            </w:r>
          </w:p>
          <w:p w14:paraId="49E5BD21" w14:textId="77777777" w:rsidR="001B45B3" w:rsidRPr="007D4304" w:rsidRDefault="001B45B3" w:rsidP="001B45B3">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  термін та місце поставки товарів; </w:t>
            </w:r>
          </w:p>
          <w:p w14:paraId="0D9584DE" w14:textId="77777777" w:rsidR="001B45B3" w:rsidRPr="007D4304" w:rsidRDefault="001B45B3" w:rsidP="001B45B3">
            <w:pPr>
              <w:widowControl w:val="0"/>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  строк дії договору; </w:t>
            </w:r>
          </w:p>
          <w:p w14:paraId="3C16DF03" w14:textId="77777777" w:rsidR="001B45B3" w:rsidRPr="007D4304" w:rsidRDefault="001B45B3" w:rsidP="001B45B3">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764FEE" w14:textId="77777777" w:rsidR="001B45B3" w:rsidRPr="007D4304" w:rsidRDefault="001B45B3" w:rsidP="001B45B3">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1) зменшення обсягів закупівлі, зокрема з урахуванням фактичного обсягу видатків замовника;</w:t>
            </w:r>
          </w:p>
          <w:p w14:paraId="59E52F22" w14:textId="77777777" w:rsidR="001B45B3" w:rsidRPr="007D4304" w:rsidRDefault="001B45B3" w:rsidP="001B45B3">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4E04BE" w14:textId="77777777" w:rsidR="001B45B3" w:rsidRPr="007D4304" w:rsidRDefault="001B45B3" w:rsidP="001B45B3">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418BB3F" w14:textId="77777777" w:rsidR="001B45B3" w:rsidRPr="007D4304" w:rsidRDefault="001B45B3" w:rsidP="001B45B3">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7D4304">
              <w:rPr>
                <w:rFonts w:ascii="Times New Roman" w:eastAsia="Times New Roman" w:hAnsi="Times New Roman"/>
                <w:sz w:val="24"/>
                <w:lang w:eastAsia="ru-RU"/>
              </w:rPr>
              <w:lastRenderedPageBreak/>
              <w:t>призведуть до збільшення суми, визначеної в договорі про закупівлю;</w:t>
            </w:r>
          </w:p>
          <w:p w14:paraId="73D45200" w14:textId="77777777" w:rsidR="001B45B3" w:rsidRPr="007D4304" w:rsidRDefault="001B45B3" w:rsidP="001B45B3">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335ABC6B" w14:textId="77777777" w:rsidR="001B45B3" w:rsidRPr="007D4304" w:rsidRDefault="001B45B3" w:rsidP="001B45B3">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7D4304">
              <w:rPr>
                <w:rFonts w:ascii="Times New Roman" w:eastAsia="Times New Roman" w:hAnsi="Times New Roman"/>
                <w:sz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AFB166F" w14:textId="77777777" w:rsidR="001B45B3" w:rsidRPr="007D4304" w:rsidRDefault="001B45B3" w:rsidP="001B45B3">
            <w:pPr>
              <w:spacing w:after="0" w:line="240" w:lineRule="auto"/>
              <w:jc w:val="both"/>
              <w:rPr>
                <w:rFonts w:ascii="Times New Roman" w:eastAsia="Times New Roman" w:hAnsi="Times New Roman"/>
                <w:sz w:val="24"/>
                <w:lang w:eastAsia="ru-RU"/>
              </w:rPr>
            </w:pPr>
            <w:r w:rsidRPr="007D4304">
              <w:rPr>
                <w:rFonts w:ascii="Times New Roman" w:eastAsia="Times New Roman" w:hAnsi="Times New Roman"/>
                <w:sz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9877B1" w14:textId="77777777" w:rsidR="001B45B3" w:rsidRPr="007D4304" w:rsidRDefault="001B45B3" w:rsidP="001B45B3">
            <w:pPr>
              <w:spacing w:after="0" w:line="240" w:lineRule="auto"/>
              <w:jc w:val="both"/>
              <w:rPr>
                <w:rFonts w:ascii="Times New Roman" w:hAnsi="Times New Roman"/>
                <w:szCs w:val="28"/>
              </w:rPr>
            </w:pPr>
            <w:r w:rsidRPr="007D4304">
              <w:rPr>
                <w:rFonts w:ascii="Times New Roman" w:eastAsia="Times New Roman" w:hAnsi="Times New Roman"/>
                <w:sz w:val="24"/>
                <w:lang w:eastAsia="ru-RU"/>
              </w:rPr>
              <w:t>8) зміни умов у зв’язку із застосуванням положень частини шостої статті 41 Закону</w:t>
            </w:r>
            <w:r w:rsidRPr="007D4304">
              <w:rPr>
                <w:rFonts w:ascii="Times New Roman" w:hAnsi="Times New Roman"/>
                <w:szCs w:val="28"/>
              </w:rPr>
              <w:t>.</w:t>
            </w:r>
          </w:p>
          <w:p w14:paraId="6D349332" w14:textId="77777777" w:rsidR="001B45B3" w:rsidRPr="007D4304" w:rsidRDefault="001B45B3" w:rsidP="001B45B3">
            <w:pPr>
              <w:spacing w:before="120"/>
              <w:jc w:val="both"/>
              <w:rPr>
                <w:rFonts w:ascii="Times New Roman" w:hAnsi="Times New Roman"/>
                <w:sz w:val="24"/>
                <w:shd w:val="solid" w:color="FFFFFF" w:fill="FFFFFF"/>
              </w:rPr>
            </w:pPr>
            <w:r w:rsidRPr="007D4304">
              <w:rPr>
                <w:rFonts w:ascii="Times New Roman" w:hAnsi="Times New Roman"/>
                <w:sz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4FFD376" w14:textId="77777777" w:rsidR="001B45B3" w:rsidRPr="007D4304" w:rsidRDefault="001B45B3" w:rsidP="001B45B3">
            <w:pPr>
              <w:widowControl w:val="0"/>
              <w:spacing w:line="240" w:lineRule="auto"/>
              <w:ind w:right="113"/>
              <w:jc w:val="both"/>
              <w:rPr>
                <w:rFonts w:ascii="Times New Roman" w:eastAsia="Times New Roman" w:hAnsi="Times New Roman"/>
                <w:sz w:val="24"/>
                <w:lang w:val="ru-RU" w:eastAsia="ru-RU"/>
              </w:rPr>
            </w:pPr>
            <w:r w:rsidRPr="007D4304">
              <w:rPr>
                <w:rFonts w:ascii="Times New Roman" w:eastAsia="Times New Roman" w:hAnsi="Times New Roman"/>
                <w:sz w:val="24"/>
              </w:rPr>
              <w:t xml:space="preserve"> </w:t>
            </w:r>
            <w:r w:rsidRPr="007D4304">
              <w:rPr>
                <w:rFonts w:ascii="Times New Roman" w:eastAsia="Times New Roman" w:hAnsi="Times New Roman"/>
                <w:sz w:val="24"/>
                <w:lang w:val="ru-RU" w:eastAsia="ru-RU"/>
              </w:rPr>
              <w:t>4.3.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356017BB" w14:textId="77777777" w:rsidR="001B45B3" w:rsidRPr="007D4304" w:rsidRDefault="001B45B3" w:rsidP="001B45B3">
            <w:pPr>
              <w:widowControl w:val="0"/>
              <w:spacing w:after="0" w:line="240" w:lineRule="auto"/>
              <w:ind w:right="113"/>
              <w:jc w:val="both"/>
              <w:rPr>
                <w:rFonts w:ascii="Times New Roman" w:eastAsia="Times New Roman" w:hAnsi="Times New Roman"/>
                <w:sz w:val="24"/>
                <w:lang w:eastAsia="ru-RU"/>
              </w:rPr>
            </w:pPr>
            <w:r w:rsidRPr="007D4304">
              <w:rPr>
                <w:rFonts w:ascii="Times New Roman" w:eastAsia="Times New Roman" w:hAnsi="Times New Roman"/>
                <w:sz w:val="24"/>
                <w:lang w:eastAsia="ru-RU"/>
              </w:rPr>
              <w:t>Пропозицію щодо внесення змін до договору може зробити кожна із сторін договору.</w:t>
            </w:r>
          </w:p>
          <w:p w14:paraId="427B2DCF" w14:textId="77777777" w:rsidR="001B45B3" w:rsidRPr="007D4304" w:rsidRDefault="001B45B3" w:rsidP="001B45B3">
            <w:pPr>
              <w:widowControl w:val="0"/>
              <w:spacing w:after="0" w:line="240" w:lineRule="auto"/>
              <w:ind w:right="113"/>
              <w:jc w:val="both"/>
              <w:rPr>
                <w:rFonts w:ascii="Times New Roman" w:eastAsia="Times New Roman" w:hAnsi="Times New Roman"/>
                <w:sz w:val="24"/>
                <w:lang w:eastAsia="ru-RU"/>
              </w:rPr>
            </w:pPr>
            <w:r w:rsidRPr="007D4304">
              <w:rPr>
                <w:rFonts w:ascii="Times New Roman" w:eastAsia="Times New Roman" w:hAnsi="Times New Roman"/>
                <w:sz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0A9945FA" w14:textId="77777777" w:rsidR="001B45B3" w:rsidRPr="007D4304" w:rsidRDefault="001B45B3" w:rsidP="001B45B3">
            <w:pPr>
              <w:widowControl w:val="0"/>
              <w:spacing w:after="0" w:line="240" w:lineRule="auto"/>
              <w:ind w:right="113"/>
              <w:jc w:val="both"/>
              <w:rPr>
                <w:rFonts w:ascii="Times New Roman" w:eastAsia="Times New Roman" w:hAnsi="Times New Roman"/>
                <w:sz w:val="24"/>
                <w:lang w:eastAsia="ru-RU"/>
              </w:rPr>
            </w:pPr>
            <w:r w:rsidRPr="007D4304">
              <w:rPr>
                <w:rFonts w:ascii="Times New Roman" w:eastAsia="Times New Roman" w:hAnsi="Times New Roman"/>
                <w:sz w:val="24"/>
                <w:lang w:eastAsia="ru-RU"/>
              </w:rPr>
              <w:t>Відповідь особи, якій адресована пропозиція щодо змін до договору, про її прийняття повинна бути повною і безумовною.</w:t>
            </w:r>
          </w:p>
          <w:p w14:paraId="351E5140" w14:textId="77777777" w:rsidR="001B45B3" w:rsidRPr="007D4304" w:rsidRDefault="001B45B3" w:rsidP="001B45B3">
            <w:pPr>
              <w:widowControl w:val="0"/>
              <w:spacing w:after="0" w:line="240" w:lineRule="auto"/>
              <w:ind w:right="113"/>
              <w:jc w:val="both"/>
              <w:rPr>
                <w:rFonts w:ascii="Times New Roman" w:eastAsia="Times New Roman" w:hAnsi="Times New Roman"/>
                <w:sz w:val="24"/>
                <w:lang w:eastAsia="ru-RU"/>
              </w:rPr>
            </w:pPr>
            <w:r w:rsidRPr="007D4304">
              <w:rPr>
                <w:rFonts w:ascii="Times New Roman" w:eastAsia="Times New Roman" w:hAnsi="Times New Roman"/>
                <w:sz w:val="24"/>
                <w:lang w:eastAsia="ru-RU"/>
              </w:rPr>
              <w:t xml:space="preserve">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w:t>
            </w:r>
            <w:r w:rsidRPr="007D4304">
              <w:rPr>
                <w:rFonts w:ascii="Times New Roman" w:eastAsia="Times New Roman" w:hAnsi="Times New Roman"/>
                <w:sz w:val="24"/>
                <w:lang w:eastAsia="ru-RU"/>
              </w:rPr>
              <w:lastRenderedPageBreak/>
              <w:t>інших випадках, встановлених договором або законом.</w:t>
            </w:r>
          </w:p>
          <w:p w14:paraId="671FDE63" w14:textId="77777777" w:rsidR="001B45B3" w:rsidRPr="007D4304" w:rsidRDefault="001B45B3" w:rsidP="001B45B3">
            <w:pPr>
              <w:widowControl w:val="0"/>
              <w:spacing w:after="0" w:line="240" w:lineRule="auto"/>
              <w:contextualSpacing/>
              <w:jc w:val="both"/>
              <w:rPr>
                <w:rFonts w:ascii="Times New Roman" w:hAnsi="Times New Roman"/>
                <w:sz w:val="24"/>
              </w:rPr>
            </w:pPr>
            <w:r w:rsidRPr="007D4304">
              <w:rPr>
                <w:rFonts w:ascii="Times New Roman" w:eastAsia="Times New Roman" w:hAnsi="Times New Roman"/>
                <w:sz w:val="24"/>
              </w:rPr>
              <w:t>У разі зміни договору зобов'язання сторін змінюються відповідно до змінених умов щодо предмета, місця, строків виконання тощо.</w:t>
            </w:r>
          </w:p>
        </w:tc>
      </w:tr>
      <w:tr w:rsidR="00462372" w:rsidRPr="00427F6F" w14:paraId="29308000" w14:textId="77777777" w:rsidTr="00B264AC">
        <w:trPr>
          <w:trHeight w:val="522"/>
          <w:jc w:val="center"/>
        </w:trPr>
        <w:tc>
          <w:tcPr>
            <w:tcW w:w="570" w:type="dxa"/>
            <w:shd w:val="clear" w:color="auto" w:fill="auto"/>
          </w:tcPr>
          <w:p w14:paraId="34138F7F" w14:textId="77777777" w:rsidR="00462372" w:rsidRPr="00427F6F" w:rsidRDefault="00462372" w:rsidP="00462372">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507" w:type="dxa"/>
            <w:gridSpan w:val="2"/>
            <w:shd w:val="clear" w:color="auto" w:fill="auto"/>
          </w:tcPr>
          <w:p w14:paraId="6D74CADC" w14:textId="77777777" w:rsidR="00462372" w:rsidRPr="00427F6F" w:rsidRDefault="00462372" w:rsidP="0046237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34973DF4" w14:textId="77777777" w:rsidR="00462372" w:rsidRPr="00462372" w:rsidRDefault="00462372" w:rsidP="00462372">
            <w:pPr>
              <w:widowControl w:val="0"/>
              <w:spacing w:after="0" w:line="240" w:lineRule="auto"/>
              <w:contextualSpacing/>
              <w:jc w:val="both"/>
              <w:rPr>
                <w:rFonts w:ascii="Times New Roman" w:hAnsi="Times New Roman"/>
                <w:sz w:val="24"/>
              </w:rPr>
            </w:pPr>
            <w:r w:rsidRPr="00462372">
              <w:rPr>
                <w:rFonts w:ascii="Times New Roman" w:eastAsia="Times New Roman" w:hAnsi="Times New Roman"/>
                <w:sz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462372">
              <w:rPr>
                <w:rFonts w:ascii="Times New Roman" w:hAnsi="Times New Roman"/>
                <w:color w:val="000000"/>
                <w:sz w:val="24"/>
                <w:lang w:eastAsia="uk-UA"/>
              </w:rPr>
              <w:t xml:space="preserve">пунктами 3, 5, 6 і 12 частини першої та </w:t>
            </w:r>
            <w:r w:rsidRPr="00462372">
              <w:rPr>
                <w:rFonts w:ascii="Times New Roman" w:eastAsia="Times New Roman" w:hAnsi="Times New Roman"/>
                <w:sz w:val="24"/>
                <w:lang w:eastAsia="uk-UA"/>
              </w:rPr>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462372" w:rsidRPr="00427F6F" w14:paraId="45D8772D" w14:textId="77777777" w:rsidTr="00B264AC">
        <w:trPr>
          <w:trHeight w:val="522"/>
          <w:jc w:val="center"/>
        </w:trPr>
        <w:tc>
          <w:tcPr>
            <w:tcW w:w="570" w:type="dxa"/>
            <w:shd w:val="clear" w:color="auto" w:fill="auto"/>
          </w:tcPr>
          <w:p w14:paraId="44AB48FB" w14:textId="77777777" w:rsidR="00462372" w:rsidRPr="00427F6F" w:rsidRDefault="00462372" w:rsidP="00462372">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6</w:t>
            </w:r>
          </w:p>
        </w:tc>
        <w:tc>
          <w:tcPr>
            <w:tcW w:w="3507" w:type="dxa"/>
            <w:gridSpan w:val="2"/>
            <w:shd w:val="clear" w:color="auto" w:fill="auto"/>
          </w:tcPr>
          <w:p w14:paraId="7A1B9BDF" w14:textId="77777777" w:rsidR="00462372" w:rsidRPr="00427F6F" w:rsidRDefault="00462372" w:rsidP="00462372">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1037C049" w14:textId="77777777" w:rsidR="00462372" w:rsidRPr="00430E6E" w:rsidRDefault="00462372" w:rsidP="00462372">
            <w:pPr>
              <w:widowControl w:val="0"/>
              <w:spacing w:after="0" w:line="240" w:lineRule="auto"/>
              <w:contextualSpacing/>
              <w:jc w:val="both"/>
              <w:rPr>
                <w:rFonts w:ascii="Times New Roman" w:hAnsi="Times New Roman"/>
                <w:sz w:val="24"/>
                <w:szCs w:val="24"/>
              </w:rPr>
            </w:pPr>
            <w:r w:rsidRPr="00430E6E">
              <w:rPr>
                <w:rFonts w:ascii="Times New Roman" w:eastAsia="Times New Roman" w:hAnsi="Times New Roman"/>
                <w:sz w:val="24"/>
                <w:szCs w:val="24"/>
              </w:rPr>
              <w:t>Не вимагається</w:t>
            </w:r>
          </w:p>
        </w:tc>
      </w:tr>
    </w:tbl>
    <w:p w14:paraId="1C60DE34" w14:textId="77777777" w:rsidR="00EB4E8F" w:rsidRDefault="00EB4E8F" w:rsidP="00EB4E8F">
      <w:pPr>
        <w:tabs>
          <w:tab w:val="left" w:pos="855"/>
        </w:tabs>
        <w:spacing w:after="0" w:line="240" w:lineRule="auto"/>
        <w:rPr>
          <w:rFonts w:ascii="Times New Roman" w:eastAsia="Times New Roman" w:hAnsi="Times New Roman"/>
          <w:b/>
          <w:sz w:val="24"/>
          <w:szCs w:val="24"/>
          <w:lang w:eastAsia="ru-RU"/>
        </w:rPr>
      </w:pPr>
    </w:p>
    <w:p w14:paraId="4B393719" w14:textId="77777777" w:rsidR="00EB4E8F" w:rsidRDefault="00EB4E8F" w:rsidP="00EB4E8F">
      <w:pPr>
        <w:tabs>
          <w:tab w:val="left" w:pos="855"/>
        </w:tabs>
        <w:spacing w:after="0" w:line="240" w:lineRule="auto"/>
        <w:rPr>
          <w:rFonts w:ascii="Times New Roman" w:eastAsia="Times New Roman" w:hAnsi="Times New Roman"/>
          <w:b/>
          <w:sz w:val="24"/>
          <w:szCs w:val="24"/>
          <w:lang w:eastAsia="ru-RU"/>
        </w:rPr>
      </w:pPr>
    </w:p>
    <w:p w14:paraId="6D039B7D" w14:textId="77777777" w:rsidR="00EB4E8F" w:rsidRPr="00DE6CCA" w:rsidRDefault="00EB4E8F" w:rsidP="00EB4E8F">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14:paraId="3E70E958" w14:textId="77777777" w:rsidR="00EB4E8F" w:rsidRPr="00AE742C" w:rsidRDefault="00EB4E8F" w:rsidP="00EB4E8F">
      <w:pPr>
        <w:widowControl w:val="0"/>
        <w:spacing w:after="0" w:line="240" w:lineRule="auto"/>
        <w:ind w:left="709" w:hanging="709"/>
        <w:jc w:val="both"/>
        <w:rPr>
          <w:rFonts w:ascii="Times New Roman" w:eastAsia="Arial" w:hAnsi="Times New Roman"/>
          <w:bCs/>
          <w:sz w:val="24"/>
          <w:szCs w:val="24"/>
          <w:lang w:eastAsia="ru-RU"/>
        </w:rPr>
      </w:pPr>
      <w:r w:rsidRPr="00AE742C">
        <w:rPr>
          <w:rFonts w:ascii="Times New Roman" w:eastAsia="Arial" w:hAnsi="Times New Roman"/>
          <w:b/>
          <w:sz w:val="24"/>
          <w:szCs w:val="24"/>
          <w:lang w:eastAsia="ru-RU"/>
        </w:rPr>
        <w:t xml:space="preserve">1. Додаток 1 </w:t>
      </w:r>
      <w:r w:rsidRPr="00AE742C">
        <w:rPr>
          <w:rFonts w:ascii="Times New Roman" w:eastAsia="Arial" w:hAnsi="Times New Roman"/>
          <w:sz w:val="24"/>
          <w:szCs w:val="24"/>
          <w:lang w:eastAsia="ru-RU"/>
        </w:rPr>
        <w:t>до тендерної документації - П</w:t>
      </w:r>
      <w:r w:rsidRPr="00AE742C">
        <w:rPr>
          <w:rFonts w:ascii="Times New Roman" w:eastAsia="Arial" w:hAnsi="Times New Roman"/>
          <w:bCs/>
          <w:sz w:val="24"/>
          <w:szCs w:val="24"/>
          <w:lang w:eastAsia="ru-RU"/>
        </w:rPr>
        <w:t>роект договору про закупівлю та п</w:t>
      </w:r>
      <w:r w:rsidRPr="00AE742C">
        <w:rPr>
          <w:rFonts w:ascii="Times New Roman" w:eastAsia="Arial" w:hAnsi="Times New Roman"/>
          <w:sz w:val="24"/>
          <w:szCs w:val="24"/>
          <w:lang w:eastAsia="ar-SA"/>
        </w:rPr>
        <w:t>орядок змін умов договору про закупівлю</w:t>
      </w:r>
      <w:r w:rsidRPr="00AE742C">
        <w:rPr>
          <w:rFonts w:ascii="Times New Roman" w:eastAsia="Arial" w:hAnsi="Times New Roman"/>
          <w:bCs/>
          <w:sz w:val="24"/>
          <w:szCs w:val="24"/>
          <w:lang w:eastAsia="ru-RU"/>
        </w:rPr>
        <w:t>.</w:t>
      </w:r>
    </w:p>
    <w:p w14:paraId="0CB4B435" w14:textId="77777777" w:rsidR="00EB4E8F" w:rsidRPr="00AE742C" w:rsidRDefault="00EB4E8F" w:rsidP="00EB4E8F">
      <w:pPr>
        <w:spacing w:after="0" w:line="240" w:lineRule="auto"/>
        <w:ind w:left="709" w:hanging="709"/>
        <w:jc w:val="both"/>
        <w:rPr>
          <w:rFonts w:ascii="Times New Roman" w:eastAsia="Arial" w:hAnsi="Times New Roman"/>
          <w:bCs/>
          <w:sz w:val="24"/>
          <w:szCs w:val="24"/>
          <w:lang w:eastAsia="ru-RU"/>
        </w:rPr>
      </w:pPr>
      <w:r w:rsidRPr="00AE742C">
        <w:rPr>
          <w:rFonts w:ascii="Times New Roman" w:eastAsia="Arial" w:hAnsi="Times New Roman"/>
          <w:b/>
          <w:sz w:val="24"/>
          <w:szCs w:val="24"/>
          <w:lang w:eastAsia="ru-RU"/>
        </w:rPr>
        <w:t>2.</w:t>
      </w:r>
      <w:r w:rsidRPr="00AE742C">
        <w:rPr>
          <w:rFonts w:ascii="Times New Roman" w:eastAsia="Arial" w:hAnsi="Times New Roman"/>
          <w:sz w:val="24"/>
          <w:szCs w:val="24"/>
          <w:lang w:eastAsia="ru-RU"/>
        </w:rPr>
        <w:t xml:space="preserve"> </w:t>
      </w:r>
      <w:r w:rsidRPr="00AE742C">
        <w:rPr>
          <w:rFonts w:ascii="Times New Roman" w:eastAsia="Arial" w:hAnsi="Times New Roman"/>
          <w:b/>
          <w:bCs/>
          <w:sz w:val="24"/>
          <w:szCs w:val="24"/>
          <w:lang w:eastAsia="ru-RU"/>
        </w:rPr>
        <w:t>Додаток 2</w:t>
      </w:r>
      <w:r w:rsidRPr="00AE742C">
        <w:rPr>
          <w:rFonts w:ascii="Times New Roman" w:eastAsia="Arial" w:hAnsi="Times New Roman"/>
          <w:bCs/>
          <w:sz w:val="24"/>
          <w:szCs w:val="24"/>
          <w:lang w:eastAsia="ru-RU"/>
        </w:rPr>
        <w:t xml:space="preserve"> до тендерної документації - Т</w:t>
      </w:r>
      <w:r w:rsidRPr="00AE742C">
        <w:rPr>
          <w:rFonts w:ascii="Times New Roman" w:eastAsia="Arial" w:hAnsi="Times New Roman"/>
          <w:sz w:val="24"/>
          <w:szCs w:val="24"/>
          <w:lang w:eastAsia="ru-RU"/>
        </w:rPr>
        <w:t>ехнічне завдання щодо предмету закупівлі</w:t>
      </w:r>
      <w:r w:rsidRPr="00AE742C">
        <w:rPr>
          <w:rFonts w:ascii="Times New Roman" w:eastAsia="Arial" w:hAnsi="Times New Roman"/>
          <w:bCs/>
          <w:sz w:val="24"/>
          <w:szCs w:val="24"/>
          <w:lang w:eastAsia="ru-RU"/>
        </w:rPr>
        <w:t>.</w:t>
      </w:r>
    </w:p>
    <w:p w14:paraId="0B720390" w14:textId="77777777" w:rsidR="00EB4E8F" w:rsidRPr="009B2B06" w:rsidRDefault="00EB4E8F" w:rsidP="009B2B06">
      <w:pPr>
        <w:spacing w:after="0" w:line="240" w:lineRule="auto"/>
        <w:ind w:left="709" w:hanging="709"/>
        <w:jc w:val="both"/>
        <w:rPr>
          <w:rFonts w:ascii="Times New Roman" w:eastAsia="Arial" w:hAnsi="Times New Roman"/>
          <w:bCs/>
          <w:sz w:val="24"/>
          <w:szCs w:val="24"/>
          <w:lang w:eastAsia="ru-RU"/>
        </w:rPr>
      </w:pPr>
      <w:r w:rsidRPr="00AE742C">
        <w:rPr>
          <w:rFonts w:ascii="Times New Roman" w:eastAsia="Arial" w:hAnsi="Times New Roman"/>
          <w:b/>
          <w:bCs/>
          <w:sz w:val="24"/>
          <w:szCs w:val="24"/>
          <w:lang w:eastAsia="ru-RU"/>
        </w:rPr>
        <w:t>3</w:t>
      </w:r>
      <w:r w:rsidR="009B2B06">
        <w:rPr>
          <w:rFonts w:ascii="Times New Roman" w:eastAsia="Arial" w:hAnsi="Times New Roman"/>
          <w:bCs/>
          <w:sz w:val="24"/>
          <w:szCs w:val="24"/>
          <w:lang w:eastAsia="ru-RU"/>
        </w:rPr>
        <w:t>.</w:t>
      </w:r>
      <w:r w:rsidRPr="00AE742C">
        <w:rPr>
          <w:rFonts w:ascii="Times New Roman" w:eastAsia="Arial" w:hAnsi="Times New Roman"/>
          <w:bCs/>
          <w:sz w:val="24"/>
          <w:szCs w:val="24"/>
          <w:lang w:eastAsia="ru-RU"/>
        </w:rPr>
        <w:t xml:space="preserve"> </w:t>
      </w:r>
      <w:r w:rsidR="009B2B06">
        <w:rPr>
          <w:rFonts w:ascii="Times New Roman" w:eastAsia="Arial" w:hAnsi="Times New Roman"/>
          <w:b/>
          <w:bCs/>
          <w:sz w:val="24"/>
          <w:szCs w:val="24"/>
          <w:lang w:eastAsia="ru-RU"/>
        </w:rPr>
        <w:t>Додаток 3</w:t>
      </w:r>
      <w:r w:rsidRPr="00AE742C">
        <w:rPr>
          <w:rFonts w:ascii="Times New Roman" w:eastAsia="Arial" w:hAnsi="Times New Roman"/>
          <w:bCs/>
          <w:sz w:val="24"/>
          <w:szCs w:val="24"/>
          <w:lang w:eastAsia="ru-RU"/>
        </w:rPr>
        <w:t xml:space="preserve"> до тендерної документації -  </w:t>
      </w:r>
      <w:r>
        <w:rPr>
          <w:rFonts w:ascii="Times New Roman" w:eastAsia="Arial" w:hAnsi="Times New Roman" w:cs="Arial"/>
          <w:kern w:val="2"/>
          <w:sz w:val="24"/>
          <w:szCs w:val="24"/>
          <w:lang w:val="ru-RU" w:eastAsia="uk-UA"/>
        </w:rPr>
        <w:t>Лист</w:t>
      </w:r>
      <w:r w:rsidRPr="00AE742C">
        <w:rPr>
          <w:rFonts w:ascii="Times New Roman" w:eastAsia="Arial" w:hAnsi="Times New Roman" w:cs="Arial"/>
          <w:kern w:val="2"/>
          <w:sz w:val="24"/>
          <w:szCs w:val="24"/>
          <w:lang w:val="ru-RU" w:eastAsia="uk-UA"/>
        </w:rPr>
        <w:t xml:space="preserve"> -</w:t>
      </w:r>
      <w:r w:rsidRPr="00AE742C">
        <w:rPr>
          <w:rFonts w:ascii="Times New Roman" w:eastAsia="Arial" w:hAnsi="Times New Roman" w:cs="Arial"/>
          <w:kern w:val="2"/>
          <w:sz w:val="24"/>
          <w:szCs w:val="24"/>
          <w:lang w:eastAsia="uk-UA"/>
        </w:rPr>
        <w:t xml:space="preserve"> </w:t>
      </w:r>
      <w:r w:rsidRPr="00AE742C">
        <w:rPr>
          <w:rFonts w:ascii="Times New Roman" w:eastAsia="Arial" w:hAnsi="Times New Roman" w:cs="Arial"/>
          <w:kern w:val="2"/>
          <w:sz w:val="24"/>
          <w:szCs w:val="24"/>
          <w:lang w:val="ru-RU" w:eastAsia="uk-UA"/>
        </w:rPr>
        <w:t>згода на обробку персональних даних</w:t>
      </w:r>
      <w:r w:rsidRPr="00AE742C">
        <w:rPr>
          <w:rFonts w:ascii="Times New Roman" w:eastAsia="Arial" w:hAnsi="Times New Roman" w:cs="Arial"/>
          <w:kern w:val="2"/>
          <w:sz w:val="24"/>
          <w:szCs w:val="24"/>
          <w:lang w:eastAsia="uk-UA"/>
        </w:rPr>
        <w:t xml:space="preserve"> </w:t>
      </w:r>
      <w:r w:rsidRPr="00AE742C">
        <w:rPr>
          <w:rFonts w:ascii="Times New Roman" w:eastAsia="Arial" w:hAnsi="Times New Roman" w:cs="Arial"/>
          <w:kern w:val="2"/>
          <w:sz w:val="24"/>
          <w:szCs w:val="24"/>
          <w:lang w:val="ru-RU" w:eastAsia="uk-UA"/>
        </w:rPr>
        <w:t>(зразок)</w:t>
      </w:r>
      <w:r w:rsidRPr="00AE742C">
        <w:rPr>
          <w:rFonts w:ascii="Times New Roman" w:eastAsia="Arial" w:hAnsi="Times New Roman" w:cs="Arial"/>
          <w:kern w:val="2"/>
          <w:sz w:val="24"/>
          <w:szCs w:val="24"/>
          <w:lang w:eastAsia="uk-UA"/>
        </w:rPr>
        <w:t>.</w:t>
      </w:r>
    </w:p>
    <w:p w14:paraId="2FFF6888" w14:textId="77777777" w:rsidR="00EB4E8F" w:rsidRPr="00AE742C" w:rsidRDefault="009B2B06" w:rsidP="00EB4E8F">
      <w:pPr>
        <w:spacing w:after="0" w:line="240" w:lineRule="auto"/>
        <w:jc w:val="both"/>
        <w:textAlignment w:val="baseline"/>
        <w:rPr>
          <w:rFonts w:ascii="Times New Roman" w:eastAsia="Arial" w:hAnsi="Times New Roman"/>
          <w:sz w:val="24"/>
          <w:szCs w:val="24"/>
          <w:lang w:eastAsia="ru-RU"/>
        </w:rPr>
      </w:pPr>
      <w:r>
        <w:rPr>
          <w:rFonts w:ascii="Times New Roman" w:eastAsia="Arial" w:hAnsi="Times New Roman"/>
          <w:b/>
          <w:bCs/>
          <w:sz w:val="24"/>
          <w:szCs w:val="24"/>
          <w:lang w:eastAsia="ru-RU"/>
        </w:rPr>
        <w:t>4</w:t>
      </w:r>
      <w:r w:rsidR="00EB4E8F" w:rsidRPr="00AE742C">
        <w:rPr>
          <w:rFonts w:ascii="Times New Roman" w:eastAsia="Arial" w:hAnsi="Times New Roman"/>
          <w:b/>
          <w:bCs/>
          <w:sz w:val="24"/>
          <w:szCs w:val="24"/>
          <w:lang w:eastAsia="ru-RU"/>
        </w:rPr>
        <w:t>.</w:t>
      </w:r>
      <w:r w:rsidR="00EB4E8F" w:rsidRPr="00AE742C">
        <w:rPr>
          <w:rFonts w:ascii="Times New Roman" w:eastAsia="Arial" w:hAnsi="Times New Roman" w:cs="Arial"/>
          <w:kern w:val="2"/>
          <w:sz w:val="24"/>
          <w:szCs w:val="24"/>
          <w:lang w:eastAsia="uk-UA"/>
        </w:rPr>
        <w:t xml:space="preserve"> </w:t>
      </w:r>
      <w:r>
        <w:rPr>
          <w:rFonts w:ascii="Times New Roman" w:eastAsia="Arial" w:hAnsi="Times New Roman" w:cs="Arial"/>
          <w:b/>
          <w:kern w:val="2"/>
          <w:sz w:val="24"/>
          <w:szCs w:val="24"/>
          <w:lang w:eastAsia="uk-UA"/>
        </w:rPr>
        <w:t>Додаток 4</w:t>
      </w:r>
      <w:r w:rsidR="00EB4E8F" w:rsidRPr="00AE742C">
        <w:rPr>
          <w:rFonts w:ascii="Times New Roman" w:eastAsia="Arial" w:hAnsi="Times New Roman" w:cs="Arial"/>
          <w:kern w:val="2"/>
          <w:sz w:val="24"/>
          <w:szCs w:val="24"/>
          <w:lang w:eastAsia="uk-UA"/>
        </w:rPr>
        <w:t xml:space="preserve"> до тендерної документації - </w:t>
      </w:r>
      <w:r w:rsidR="00EB4E8F" w:rsidRPr="00AE742C">
        <w:rPr>
          <w:rFonts w:ascii="Times New Roman" w:eastAsia="Arial" w:hAnsi="Times New Roman"/>
          <w:sz w:val="24"/>
          <w:szCs w:val="24"/>
          <w:lang w:eastAsia="ru-RU"/>
        </w:rPr>
        <w:t xml:space="preserve">Примірне </w:t>
      </w:r>
      <w:r w:rsidR="00EB4E8F">
        <w:rPr>
          <w:rFonts w:ascii="Times New Roman" w:eastAsia="Arial" w:hAnsi="Times New Roman"/>
          <w:sz w:val="24"/>
          <w:szCs w:val="24"/>
          <w:lang w:eastAsia="ru-RU"/>
        </w:rPr>
        <w:t>чотирьох тиж</w:t>
      </w:r>
      <w:r w:rsidR="00EB4E8F" w:rsidRPr="00AE742C">
        <w:rPr>
          <w:rFonts w:ascii="Times New Roman" w:eastAsia="Arial" w:hAnsi="Times New Roman"/>
          <w:sz w:val="24"/>
          <w:szCs w:val="24"/>
          <w:lang w:eastAsia="ru-RU"/>
        </w:rPr>
        <w:t>неве меню.</w:t>
      </w:r>
    </w:p>
    <w:p w14:paraId="7459EC3D" w14:textId="77777777" w:rsidR="00EB4E8F" w:rsidRPr="00AE742C" w:rsidRDefault="00EB4E8F" w:rsidP="00EB4E8F">
      <w:pPr>
        <w:spacing w:after="0" w:line="240" w:lineRule="auto"/>
        <w:rPr>
          <w:rFonts w:ascii="Times New Roman" w:eastAsia="Arial" w:hAnsi="Times New Roman"/>
          <w:bCs/>
          <w:sz w:val="16"/>
          <w:szCs w:val="16"/>
          <w:lang w:eastAsia="ru-RU"/>
        </w:rPr>
      </w:pPr>
      <w:r w:rsidRPr="00AE742C">
        <w:rPr>
          <w:rFonts w:ascii="Times New Roman" w:eastAsia="Arial" w:hAnsi="Times New Roman"/>
          <w:bCs/>
          <w:sz w:val="16"/>
          <w:szCs w:val="16"/>
          <w:lang w:eastAsia="ru-RU"/>
        </w:rPr>
        <w:t>* - Всі документи в пропозиції Учасника мають бути чинними на дату розкриття тендерних пропозицій.</w:t>
      </w:r>
    </w:p>
    <w:p w14:paraId="38C8E143" w14:textId="77777777" w:rsidR="00EB4E8F" w:rsidRPr="00427F6F" w:rsidRDefault="00EB4E8F" w:rsidP="00EB4E8F">
      <w:pPr>
        <w:tabs>
          <w:tab w:val="left" w:pos="855"/>
        </w:tabs>
        <w:spacing w:after="0" w:line="240" w:lineRule="auto"/>
        <w:rPr>
          <w:rFonts w:ascii="Times New Roman" w:hAnsi="Times New Roman"/>
          <w:color w:val="000000"/>
          <w:sz w:val="24"/>
          <w:szCs w:val="24"/>
          <w:lang w:eastAsia="uk-UA"/>
        </w:rPr>
      </w:pPr>
    </w:p>
    <w:p w14:paraId="0D769FFC" w14:textId="77777777" w:rsidR="00D717FA" w:rsidRDefault="00D717FA"/>
    <w:sectPr w:rsidR="00D717FA" w:rsidSect="00D36F6C">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33852" w14:textId="77777777" w:rsidR="005E31B0" w:rsidRDefault="005E31B0">
      <w:pPr>
        <w:spacing w:after="0" w:line="240" w:lineRule="auto"/>
      </w:pPr>
      <w:r>
        <w:separator/>
      </w:r>
    </w:p>
  </w:endnote>
  <w:endnote w:type="continuationSeparator" w:id="0">
    <w:p w14:paraId="73BB693B" w14:textId="77777777" w:rsidR="005E31B0" w:rsidRDefault="005E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E6C1A" w14:textId="77777777" w:rsidR="005E31B0" w:rsidRDefault="005E31B0">
      <w:pPr>
        <w:spacing w:after="0" w:line="240" w:lineRule="auto"/>
      </w:pPr>
      <w:r>
        <w:separator/>
      </w:r>
    </w:p>
  </w:footnote>
  <w:footnote w:type="continuationSeparator" w:id="0">
    <w:p w14:paraId="593801EA" w14:textId="77777777" w:rsidR="005E31B0" w:rsidRDefault="005E3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30F1" w14:textId="77777777" w:rsidR="0074599C" w:rsidRDefault="00FF109D"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91D97" w:rsidRPr="00D91D97">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AA3725"/>
    <w:multiLevelType w:val="hybridMultilevel"/>
    <w:tmpl w:val="8D56BCA0"/>
    <w:lvl w:ilvl="0" w:tplc="F1D636CC">
      <w:start w:val="1"/>
      <w:numFmt w:val="decimal"/>
      <w:lvlText w:val="%1."/>
      <w:lvlJc w:val="left"/>
      <w:rPr>
        <w:b/>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944265330">
    <w:abstractNumId w:val="0"/>
  </w:num>
  <w:num w:numId="2" w16cid:durableId="1864589604">
    <w:abstractNumId w:val="1"/>
  </w:num>
  <w:num w:numId="3" w16cid:durableId="6568039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14"/>
    <w:rsid w:val="000C1A51"/>
    <w:rsid w:val="000D73F5"/>
    <w:rsid w:val="000F30B4"/>
    <w:rsid w:val="001641B6"/>
    <w:rsid w:val="001B45B3"/>
    <w:rsid w:val="001C7714"/>
    <w:rsid w:val="001E396D"/>
    <w:rsid w:val="002058BD"/>
    <w:rsid w:val="00217BDE"/>
    <w:rsid w:val="002B6E87"/>
    <w:rsid w:val="003366DC"/>
    <w:rsid w:val="00462372"/>
    <w:rsid w:val="004A6F53"/>
    <w:rsid w:val="004B11AF"/>
    <w:rsid w:val="004B782B"/>
    <w:rsid w:val="00554CDC"/>
    <w:rsid w:val="00561FE6"/>
    <w:rsid w:val="005E2632"/>
    <w:rsid w:val="005E31B0"/>
    <w:rsid w:val="005E69A7"/>
    <w:rsid w:val="00610586"/>
    <w:rsid w:val="0061518F"/>
    <w:rsid w:val="006A3194"/>
    <w:rsid w:val="006B0632"/>
    <w:rsid w:val="006B2D8E"/>
    <w:rsid w:val="00710C6B"/>
    <w:rsid w:val="0071127C"/>
    <w:rsid w:val="0076686D"/>
    <w:rsid w:val="00772347"/>
    <w:rsid w:val="007B43F0"/>
    <w:rsid w:val="007B5A83"/>
    <w:rsid w:val="007D4304"/>
    <w:rsid w:val="007E66D0"/>
    <w:rsid w:val="00801121"/>
    <w:rsid w:val="0083550E"/>
    <w:rsid w:val="00883BC6"/>
    <w:rsid w:val="0089776B"/>
    <w:rsid w:val="008D0302"/>
    <w:rsid w:val="00930C62"/>
    <w:rsid w:val="009552C3"/>
    <w:rsid w:val="009B2B06"/>
    <w:rsid w:val="00A71600"/>
    <w:rsid w:val="00AF657B"/>
    <w:rsid w:val="00B852AF"/>
    <w:rsid w:val="00BA34CD"/>
    <w:rsid w:val="00C40DD0"/>
    <w:rsid w:val="00C814A1"/>
    <w:rsid w:val="00CA696A"/>
    <w:rsid w:val="00D21652"/>
    <w:rsid w:val="00D37731"/>
    <w:rsid w:val="00D54DF8"/>
    <w:rsid w:val="00D717FA"/>
    <w:rsid w:val="00D83FE6"/>
    <w:rsid w:val="00D91D97"/>
    <w:rsid w:val="00E06ED9"/>
    <w:rsid w:val="00E62255"/>
    <w:rsid w:val="00E66FCB"/>
    <w:rsid w:val="00EB4E8F"/>
    <w:rsid w:val="00F1415D"/>
    <w:rsid w:val="00F67237"/>
    <w:rsid w:val="00F870D0"/>
    <w:rsid w:val="00FA387D"/>
    <w:rsid w:val="00FF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08F5"/>
  <w15:chartTrackingRefBased/>
  <w15:docId w15:val="{ABF706A5-7D69-4A8E-A788-D20DB50F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E8F"/>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4E8F"/>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basedOn w:val="a0"/>
    <w:link w:val="a3"/>
    <w:uiPriority w:val="99"/>
    <w:rsid w:val="00EB4E8F"/>
    <w:rPr>
      <w:rFonts w:ascii="Calibri" w:eastAsia="Calibri" w:hAnsi="Calibri"/>
      <w:sz w:val="20"/>
      <w:szCs w:val="20"/>
      <w:lang w:val="x-none" w:eastAsia="x-none"/>
    </w:rPr>
  </w:style>
  <w:style w:type="paragraph" w:styleId="a5">
    <w:name w:val="No Spacing"/>
    <w:uiPriority w:val="1"/>
    <w:qFormat/>
    <w:rsid w:val="00EB4E8F"/>
    <w:pPr>
      <w:spacing w:after="0" w:line="240" w:lineRule="auto"/>
    </w:pPr>
    <w:rPr>
      <w:rFonts w:ascii="Calibri" w:eastAsia="Calibri" w:hAnsi="Calibri"/>
      <w:sz w:val="22"/>
      <w:szCs w:val="22"/>
      <w:lang w:val="uk-UA"/>
    </w:rPr>
  </w:style>
  <w:style w:type="character" w:customStyle="1" w:styleId="rvts0">
    <w:name w:val="rvts0"/>
    <w:uiPriority w:val="99"/>
    <w:rsid w:val="00EB4E8F"/>
    <w:rPr>
      <w:rFonts w:cs="Times New Roman"/>
    </w:rPr>
  </w:style>
  <w:style w:type="character" w:styleId="a6">
    <w:name w:val="Hyperlink"/>
    <w:uiPriority w:val="99"/>
    <w:semiHidden/>
    <w:rsid w:val="00EB4E8F"/>
    <w:rPr>
      <w:rFonts w:cs="Times New Roman"/>
      <w:color w:val="0000FF"/>
      <w:u w:val="single"/>
    </w:rPr>
  </w:style>
  <w:style w:type="paragraph" w:customStyle="1" w:styleId="rvps2">
    <w:name w:val="rvps2"/>
    <w:basedOn w:val="a"/>
    <w:rsid w:val="00EB4E8F"/>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rsid w:val="00EB4E8F"/>
    <w:pPr>
      <w:spacing w:after="0" w:line="276" w:lineRule="auto"/>
    </w:pPr>
    <w:rPr>
      <w:rFonts w:ascii="Arial" w:eastAsia="Arial" w:hAnsi="Arial" w:cs="Arial"/>
      <w:color w:val="000000"/>
      <w:sz w:val="22"/>
      <w:szCs w:val="22"/>
      <w:lang w:val="ru-RU" w:eastAsia="ru-RU"/>
    </w:rPr>
  </w:style>
  <w:style w:type="paragraph" w:styleId="a7">
    <w:name w:val="Normal (Web)"/>
    <w:basedOn w:val="a"/>
    <w:uiPriority w:val="99"/>
    <w:semiHidden/>
    <w:unhideWhenUsed/>
    <w:rsid w:val="001E396D"/>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0533">
      <w:bodyDiv w:val="1"/>
      <w:marLeft w:val="0"/>
      <w:marRight w:val="0"/>
      <w:marTop w:val="0"/>
      <w:marBottom w:val="0"/>
      <w:divBdr>
        <w:top w:val="none" w:sz="0" w:space="0" w:color="auto"/>
        <w:left w:val="none" w:sz="0" w:space="0" w:color="auto"/>
        <w:bottom w:val="none" w:sz="0" w:space="0" w:color="auto"/>
        <w:right w:val="none" w:sz="0" w:space="0" w:color="auto"/>
      </w:divBdr>
    </w:div>
    <w:div w:id="172494523">
      <w:bodyDiv w:val="1"/>
      <w:marLeft w:val="0"/>
      <w:marRight w:val="0"/>
      <w:marTop w:val="0"/>
      <w:marBottom w:val="0"/>
      <w:divBdr>
        <w:top w:val="none" w:sz="0" w:space="0" w:color="auto"/>
        <w:left w:val="none" w:sz="0" w:space="0" w:color="auto"/>
        <w:bottom w:val="none" w:sz="0" w:space="0" w:color="auto"/>
        <w:right w:val="none" w:sz="0" w:space="0" w:color="auto"/>
      </w:divBdr>
    </w:div>
    <w:div w:id="196431406">
      <w:bodyDiv w:val="1"/>
      <w:marLeft w:val="0"/>
      <w:marRight w:val="0"/>
      <w:marTop w:val="0"/>
      <w:marBottom w:val="0"/>
      <w:divBdr>
        <w:top w:val="none" w:sz="0" w:space="0" w:color="auto"/>
        <w:left w:val="none" w:sz="0" w:space="0" w:color="auto"/>
        <w:bottom w:val="none" w:sz="0" w:space="0" w:color="auto"/>
        <w:right w:val="none" w:sz="0" w:space="0" w:color="auto"/>
      </w:divBdr>
    </w:div>
    <w:div w:id="221841012">
      <w:bodyDiv w:val="1"/>
      <w:marLeft w:val="0"/>
      <w:marRight w:val="0"/>
      <w:marTop w:val="0"/>
      <w:marBottom w:val="0"/>
      <w:divBdr>
        <w:top w:val="none" w:sz="0" w:space="0" w:color="auto"/>
        <w:left w:val="none" w:sz="0" w:space="0" w:color="auto"/>
        <w:bottom w:val="none" w:sz="0" w:space="0" w:color="auto"/>
        <w:right w:val="none" w:sz="0" w:space="0" w:color="auto"/>
      </w:divBdr>
    </w:div>
    <w:div w:id="279845495">
      <w:bodyDiv w:val="1"/>
      <w:marLeft w:val="0"/>
      <w:marRight w:val="0"/>
      <w:marTop w:val="0"/>
      <w:marBottom w:val="0"/>
      <w:divBdr>
        <w:top w:val="none" w:sz="0" w:space="0" w:color="auto"/>
        <w:left w:val="none" w:sz="0" w:space="0" w:color="auto"/>
        <w:bottom w:val="none" w:sz="0" w:space="0" w:color="auto"/>
        <w:right w:val="none" w:sz="0" w:space="0" w:color="auto"/>
      </w:divBdr>
    </w:div>
    <w:div w:id="832112266">
      <w:bodyDiv w:val="1"/>
      <w:marLeft w:val="0"/>
      <w:marRight w:val="0"/>
      <w:marTop w:val="0"/>
      <w:marBottom w:val="0"/>
      <w:divBdr>
        <w:top w:val="none" w:sz="0" w:space="0" w:color="auto"/>
        <w:left w:val="none" w:sz="0" w:space="0" w:color="auto"/>
        <w:bottom w:val="none" w:sz="0" w:space="0" w:color="auto"/>
        <w:right w:val="none" w:sz="0" w:space="0" w:color="auto"/>
      </w:divBdr>
    </w:div>
    <w:div w:id="917598500">
      <w:bodyDiv w:val="1"/>
      <w:marLeft w:val="0"/>
      <w:marRight w:val="0"/>
      <w:marTop w:val="0"/>
      <w:marBottom w:val="0"/>
      <w:divBdr>
        <w:top w:val="none" w:sz="0" w:space="0" w:color="auto"/>
        <w:left w:val="none" w:sz="0" w:space="0" w:color="auto"/>
        <w:bottom w:val="none" w:sz="0" w:space="0" w:color="auto"/>
        <w:right w:val="none" w:sz="0" w:space="0" w:color="auto"/>
      </w:divBdr>
    </w:div>
    <w:div w:id="1807121229">
      <w:bodyDiv w:val="1"/>
      <w:marLeft w:val="0"/>
      <w:marRight w:val="0"/>
      <w:marTop w:val="0"/>
      <w:marBottom w:val="0"/>
      <w:divBdr>
        <w:top w:val="none" w:sz="0" w:space="0" w:color="auto"/>
        <w:left w:val="none" w:sz="0" w:space="0" w:color="auto"/>
        <w:bottom w:val="none" w:sz="0" w:space="0" w:color="auto"/>
        <w:right w:val="none" w:sz="0" w:space="0" w:color="auto"/>
      </w:divBdr>
    </w:div>
    <w:div w:id="18320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27</Pages>
  <Words>9277</Words>
  <Characters>52883</Characters>
  <Application>Microsoft Office Word</Application>
  <DocSecurity>0</DocSecurity>
  <Lines>440</Lines>
  <Paragraphs>124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50</cp:revision>
  <dcterms:created xsi:type="dcterms:W3CDTF">2022-11-18T11:51:00Z</dcterms:created>
  <dcterms:modified xsi:type="dcterms:W3CDTF">2022-12-02T15:26:00Z</dcterms:modified>
</cp:coreProperties>
</file>