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A530" w14:textId="25CB94F5" w:rsidR="0046779F" w:rsidRPr="00667341" w:rsidRDefault="0046779F"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r w:rsidRPr="00667341">
        <w:rPr>
          <w:rFonts w:ascii="Arial" w:eastAsia="Times New Roman" w:hAnsi="Arial" w:cs="Arial"/>
          <w:b/>
          <w:bCs/>
          <w:color w:val="000000"/>
          <w:sz w:val="22"/>
          <w:szCs w:val="22"/>
          <w:bdr w:val="none" w:sz="0" w:space="0" w:color="auto" w:frame="1"/>
          <w:lang w:val="uk-UA" w:eastAsia="uk-UA"/>
        </w:rPr>
        <w:t xml:space="preserve">Додаток </w:t>
      </w:r>
      <w:r w:rsidR="00365259" w:rsidRPr="00667341">
        <w:rPr>
          <w:rFonts w:ascii="Arial" w:eastAsia="Times New Roman" w:hAnsi="Arial" w:cs="Arial"/>
          <w:b/>
          <w:bCs/>
          <w:color w:val="000000"/>
          <w:sz w:val="22"/>
          <w:szCs w:val="22"/>
          <w:bdr w:val="none" w:sz="0" w:space="0" w:color="auto" w:frame="1"/>
          <w:lang w:val="uk-UA" w:eastAsia="uk-UA"/>
        </w:rPr>
        <w:t>№</w:t>
      </w:r>
      <w:r w:rsidR="00AA558D">
        <w:rPr>
          <w:rFonts w:ascii="Arial" w:eastAsia="Times New Roman" w:hAnsi="Arial" w:cs="Arial"/>
          <w:b/>
          <w:bCs/>
          <w:color w:val="000000"/>
          <w:sz w:val="22"/>
          <w:szCs w:val="22"/>
          <w:bdr w:val="none" w:sz="0" w:space="0" w:color="auto" w:frame="1"/>
          <w:lang w:val="uk-UA" w:eastAsia="uk-UA"/>
        </w:rPr>
        <w:t>3</w:t>
      </w:r>
    </w:p>
    <w:p w14:paraId="22590B30" w14:textId="05FBD8C3" w:rsidR="0046779F" w:rsidRPr="00667341" w:rsidRDefault="00365259" w:rsidP="0046779F">
      <w:pPr>
        <w:spacing w:line="23" w:lineRule="atLeast"/>
        <w:ind w:left="5664"/>
        <w:rPr>
          <w:rFonts w:ascii="Arial" w:hAnsi="Arial" w:cs="Arial"/>
          <w:sz w:val="22"/>
          <w:szCs w:val="22"/>
          <w:lang w:val="uk-UA"/>
        </w:rPr>
      </w:pPr>
      <w:r w:rsidRPr="00667341">
        <w:rPr>
          <w:rFonts w:ascii="Arial" w:hAnsi="Arial" w:cs="Arial"/>
          <w:b/>
          <w:sz w:val="22"/>
          <w:szCs w:val="22"/>
          <w:lang w:val="uk-UA"/>
        </w:rPr>
        <w:t xml:space="preserve"> </w:t>
      </w:r>
    </w:p>
    <w:p w14:paraId="4D0F07BA" w14:textId="77777777" w:rsidR="0046779F" w:rsidRPr="00667341" w:rsidRDefault="0046779F" w:rsidP="0046779F">
      <w:pPr>
        <w:spacing w:line="228" w:lineRule="auto"/>
        <w:ind w:left="6096" w:firstLine="567"/>
        <w:jc w:val="right"/>
        <w:rPr>
          <w:rFonts w:ascii="Arial" w:eastAsia="Times New Roman" w:hAnsi="Arial" w:cs="Arial"/>
          <w:color w:val="000000"/>
          <w:sz w:val="22"/>
          <w:szCs w:val="22"/>
          <w:bdr w:val="none" w:sz="0" w:space="0" w:color="auto" w:frame="1"/>
          <w:lang w:val="uk-UA" w:eastAsia="uk-UA"/>
        </w:rPr>
      </w:pPr>
    </w:p>
    <w:p w14:paraId="54A85BDC" w14:textId="77777777" w:rsidR="0046779F" w:rsidRPr="00667341" w:rsidRDefault="0046779F" w:rsidP="0046779F">
      <w:pPr>
        <w:pStyle w:val="af"/>
        <w:rPr>
          <w:rFonts w:ascii="Arial" w:hAnsi="Arial" w:cs="Arial"/>
          <w:bCs w:val="0"/>
          <w:i/>
          <w:sz w:val="22"/>
          <w:szCs w:val="22"/>
          <w:lang w:val="uk-UA"/>
        </w:rPr>
      </w:pPr>
      <w:r w:rsidRPr="00667341">
        <w:rPr>
          <w:rFonts w:ascii="Arial" w:hAnsi="Arial" w:cs="Arial"/>
          <w:bCs w:val="0"/>
          <w:i/>
          <w:sz w:val="22"/>
          <w:szCs w:val="22"/>
          <w:lang w:val="uk-UA"/>
        </w:rPr>
        <w:t>ПРОЕКТ ДОГОВОРУ</w:t>
      </w:r>
    </w:p>
    <w:p w14:paraId="59D8F956" w14:textId="77777777" w:rsidR="0046779F" w:rsidRPr="00667341" w:rsidRDefault="0046779F" w:rsidP="0046779F">
      <w:pPr>
        <w:pStyle w:val="a0"/>
        <w:rPr>
          <w:rFonts w:ascii="Arial" w:hAnsi="Arial" w:cs="Arial"/>
          <w:sz w:val="22"/>
          <w:szCs w:val="22"/>
          <w:lang w:val="uk-UA" w:eastAsia="zh-CN"/>
        </w:rPr>
      </w:pPr>
    </w:p>
    <w:p w14:paraId="73E24017"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Договір поставки № ________</w:t>
      </w:r>
    </w:p>
    <w:p w14:paraId="49C1A91E" w14:textId="77777777" w:rsidR="0046779F" w:rsidRPr="00667341" w:rsidRDefault="0046779F" w:rsidP="0046779F">
      <w:pPr>
        <w:ind w:firstLine="360"/>
        <w:jc w:val="center"/>
        <w:rPr>
          <w:rFonts w:ascii="Arial" w:eastAsia="Times New Roman" w:hAnsi="Arial" w:cs="Arial"/>
          <w:color w:val="000000"/>
          <w:sz w:val="22"/>
          <w:szCs w:val="22"/>
          <w:lang w:val="uk-UA" w:eastAsia="uk-UA"/>
        </w:rPr>
      </w:pPr>
    </w:p>
    <w:p w14:paraId="2581B9FE" w14:textId="11F9AB10" w:rsidR="0046779F" w:rsidRPr="00667341" w:rsidRDefault="0046779F" w:rsidP="0046779F">
      <w:pPr>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м. Львів                                                                  </w:t>
      </w:r>
      <w:r w:rsidR="005A69C8">
        <w:rPr>
          <w:rFonts w:ascii="Arial" w:eastAsia="Times New Roman" w:hAnsi="Arial" w:cs="Arial"/>
          <w:color w:val="000000"/>
          <w:sz w:val="22"/>
          <w:szCs w:val="22"/>
          <w:lang w:val="uk-UA" w:eastAsia="uk-UA"/>
        </w:rPr>
        <w:t xml:space="preserve">                           «___» ___________</w:t>
      </w:r>
      <w:r w:rsidR="00C857F2" w:rsidRPr="00667341">
        <w:rPr>
          <w:rFonts w:ascii="Arial" w:eastAsia="Times New Roman" w:hAnsi="Arial" w:cs="Arial"/>
          <w:color w:val="000000"/>
          <w:sz w:val="22"/>
          <w:szCs w:val="22"/>
          <w:lang w:val="uk-UA" w:eastAsia="uk-UA"/>
        </w:rPr>
        <w:t xml:space="preserve"> 202</w:t>
      </w:r>
      <w:r w:rsidR="00F41CBA">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w:t>
      </w:r>
    </w:p>
    <w:p w14:paraId="7CC913CB" w14:textId="77777777" w:rsidR="0046779F" w:rsidRPr="00667341" w:rsidRDefault="0046779F" w:rsidP="0046779F">
      <w:pPr>
        <w:jc w:val="both"/>
        <w:rPr>
          <w:rFonts w:ascii="Arial" w:eastAsia="Times New Roman" w:hAnsi="Arial" w:cs="Arial"/>
          <w:color w:val="000000"/>
          <w:sz w:val="22"/>
          <w:szCs w:val="22"/>
          <w:lang w:val="uk-UA" w:eastAsia="uk-UA"/>
        </w:rPr>
      </w:pPr>
    </w:p>
    <w:p w14:paraId="490960BC" w14:textId="0E1E317B"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_________________________________________________________</w:t>
      </w:r>
      <w:r w:rsidRPr="00667341">
        <w:rPr>
          <w:rFonts w:ascii="Arial" w:hAnsi="Arial" w:cs="Arial"/>
          <w:sz w:val="22"/>
          <w:szCs w:val="22"/>
          <w:lang w:val="uk-UA"/>
        </w:rPr>
        <w:t xml:space="preserve"> </w:t>
      </w:r>
      <w:r w:rsidRPr="00667341">
        <w:rPr>
          <w:rFonts w:ascii="Arial" w:hAnsi="Arial" w:cs="Arial"/>
          <w:b/>
          <w:sz w:val="22"/>
          <w:szCs w:val="22"/>
          <w:lang w:val="uk-UA"/>
        </w:rPr>
        <w:t>юридична особа/ ФОП</w:t>
      </w:r>
      <w:r w:rsidRPr="00667341">
        <w:rPr>
          <w:rFonts w:ascii="Arial" w:hAnsi="Arial" w:cs="Arial"/>
          <w:sz w:val="22"/>
          <w:szCs w:val="22"/>
          <w:lang w:val="uk-UA"/>
        </w:rPr>
        <w:t>, створена/зареєстрована відповідно до чинного законодавства України</w:t>
      </w:r>
      <w:r w:rsidRPr="00667341">
        <w:rPr>
          <w:rFonts w:ascii="Arial" w:eastAsia="Times New Roman" w:hAnsi="Arial" w:cs="Arial"/>
          <w:b/>
          <w:color w:val="000000"/>
          <w:sz w:val="22"/>
          <w:szCs w:val="22"/>
          <w:lang w:val="uk-UA" w:eastAsia="uk-UA"/>
        </w:rPr>
        <w:t xml:space="preserve"> (далі - Постачальник),</w:t>
      </w:r>
      <w:r w:rsidRPr="00667341">
        <w:rPr>
          <w:rFonts w:ascii="Arial" w:eastAsia="Times New Roman" w:hAnsi="Arial" w:cs="Arial"/>
          <w:color w:val="000000"/>
          <w:sz w:val="22"/>
          <w:szCs w:val="22"/>
          <w:lang w:val="uk-UA" w:eastAsia="uk-UA"/>
        </w:rPr>
        <w:t xml:space="preserve"> в особі підписанта _____________________________, що діє на підставі _____________________з однієї сторони, та </w:t>
      </w:r>
      <w:r w:rsidRPr="00667341">
        <w:rPr>
          <w:rFonts w:ascii="Arial" w:eastAsia="Times New Roman" w:hAnsi="Arial" w:cs="Arial"/>
          <w:b/>
          <w:color w:val="000000"/>
          <w:sz w:val="22"/>
          <w:szCs w:val="22"/>
          <w:lang w:val="uk-UA" w:eastAsia="uk-UA"/>
        </w:rPr>
        <w:t xml:space="preserve">Львівське комунальне підприємство «Ратуша-сервіс»  </w:t>
      </w:r>
      <w:r w:rsidRPr="00667341">
        <w:rPr>
          <w:rFonts w:ascii="Arial" w:hAnsi="Arial" w:cs="Arial"/>
          <w:sz w:val="22"/>
          <w:szCs w:val="22"/>
          <w:lang w:val="uk-UA"/>
        </w:rPr>
        <w:t>створене відповідно до чинного законодавства України,</w:t>
      </w:r>
      <w:r w:rsidRPr="00667341">
        <w:rPr>
          <w:rFonts w:ascii="Arial" w:hAnsi="Arial" w:cs="Arial"/>
          <w:b/>
          <w:sz w:val="22"/>
          <w:szCs w:val="22"/>
          <w:lang w:val="uk-UA"/>
        </w:rPr>
        <w:t xml:space="preserve"> </w:t>
      </w:r>
      <w:r w:rsidRPr="00667341">
        <w:rPr>
          <w:rFonts w:ascii="Arial" w:eastAsia="Times New Roman" w:hAnsi="Arial" w:cs="Arial"/>
          <w:b/>
          <w:color w:val="000000"/>
          <w:sz w:val="22"/>
          <w:szCs w:val="22"/>
          <w:lang w:val="uk-UA" w:eastAsia="uk-UA"/>
        </w:rPr>
        <w:t>(далі Покупець),</w:t>
      </w:r>
      <w:r w:rsidRPr="00667341">
        <w:rPr>
          <w:rFonts w:ascii="Arial" w:eastAsia="Times New Roman" w:hAnsi="Arial" w:cs="Arial"/>
          <w:color w:val="000000"/>
          <w:sz w:val="22"/>
          <w:szCs w:val="22"/>
          <w:lang w:val="uk-UA" w:eastAsia="uk-UA"/>
        </w:rPr>
        <w:t xml:space="preserve"> в особі підписанта -________________________________________, що діє на підставі __________, з іншої сторони, в подальшому </w:t>
      </w:r>
      <w:r w:rsidRPr="00667341">
        <w:rPr>
          <w:rFonts w:ascii="Arial" w:eastAsia="Times New Roman" w:hAnsi="Arial" w:cs="Arial"/>
          <w:b/>
          <w:color w:val="000000"/>
          <w:sz w:val="22"/>
          <w:szCs w:val="22"/>
          <w:lang w:val="uk-UA" w:eastAsia="uk-UA"/>
        </w:rPr>
        <w:t>Сторони</w:t>
      </w:r>
      <w:r w:rsidRPr="00667341">
        <w:rPr>
          <w:rFonts w:ascii="Arial" w:eastAsia="Times New Roman" w:hAnsi="Arial" w:cs="Arial"/>
          <w:color w:val="000000"/>
          <w:sz w:val="22"/>
          <w:szCs w:val="22"/>
          <w:lang w:val="uk-UA" w:eastAsia="uk-UA"/>
        </w:rPr>
        <w:t xml:space="preserve">, а кожна окремо – </w:t>
      </w:r>
      <w:r w:rsidRPr="00667341">
        <w:rPr>
          <w:rFonts w:ascii="Arial" w:eastAsia="Times New Roman" w:hAnsi="Arial" w:cs="Arial"/>
          <w:b/>
          <w:color w:val="000000"/>
          <w:sz w:val="22"/>
          <w:szCs w:val="22"/>
          <w:lang w:val="uk-UA" w:eastAsia="uk-UA"/>
        </w:rPr>
        <w:t>Сторона</w:t>
      </w:r>
      <w:r w:rsidRPr="00667341">
        <w:rPr>
          <w:rFonts w:ascii="Arial" w:eastAsia="Times New Roman" w:hAnsi="Arial" w:cs="Arial"/>
          <w:color w:val="000000"/>
          <w:sz w:val="22"/>
          <w:szCs w:val="22"/>
          <w:lang w:val="uk-UA" w:eastAsia="uk-UA"/>
        </w:rPr>
        <w:t xml:space="preserve">, керуючись ст. </w:t>
      </w:r>
      <w:r w:rsidRPr="00667341">
        <w:rPr>
          <w:rFonts w:ascii="Arial" w:eastAsia="Times New Roman" w:hAnsi="Arial" w:cs="Arial"/>
          <w:sz w:val="22"/>
          <w:szCs w:val="22"/>
          <w:lang w:val="uk-UA" w:eastAsia="uk-UA"/>
        </w:rPr>
        <w:t>712 ЦК України,</w:t>
      </w:r>
      <w:r w:rsidRPr="00667341">
        <w:rPr>
          <w:rFonts w:ascii="Arial" w:eastAsia="Times New Roman" w:hAnsi="Arial" w:cs="Arial"/>
          <w:color w:val="FF0000"/>
          <w:sz w:val="22"/>
          <w:szCs w:val="22"/>
          <w:lang w:val="uk-UA" w:eastAsia="uk-UA"/>
        </w:rPr>
        <w:t xml:space="preserve"> </w:t>
      </w:r>
      <w:r w:rsidRPr="00667341">
        <w:rPr>
          <w:rFonts w:ascii="Arial" w:eastAsia="Times New Roman" w:hAnsi="Arial" w:cs="Arial"/>
          <w:sz w:val="22"/>
          <w:szCs w:val="22"/>
          <w:lang w:val="uk-UA" w:eastAsia="uk-UA"/>
        </w:rPr>
        <w:t>ст. 265 ГК України, ст. 41 Закону України «Про публічні закупівлі»</w:t>
      </w:r>
      <w:r w:rsidR="00C857F2" w:rsidRPr="00667341">
        <w:rPr>
          <w:rFonts w:ascii="Arial" w:eastAsia="Times New Roman" w:hAnsi="Arial" w:cs="Arial"/>
          <w:sz w:val="22"/>
          <w:szCs w:val="22"/>
          <w:lang w:val="uk-UA" w:eastAsia="uk-UA"/>
        </w:rPr>
        <w:t xml:space="preserve">, </w:t>
      </w:r>
      <w:r w:rsidR="00C857F2" w:rsidRPr="00667341">
        <w:rPr>
          <w:rFonts w:ascii="Arial" w:eastAsia="Calibri" w:hAnsi="Arial" w:cs="Arial"/>
          <w:kern w:val="3"/>
          <w:sz w:val="22"/>
          <w:szCs w:val="22"/>
          <w:lang w:val="uk-UA"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667341">
        <w:rPr>
          <w:rFonts w:ascii="Arial" w:eastAsia="Times New Roman" w:hAnsi="Arial" w:cs="Arial"/>
          <w:sz w:val="22"/>
          <w:szCs w:val="22"/>
          <w:lang w:val="uk-UA" w:eastAsia="uk-UA"/>
        </w:rPr>
        <w:t xml:space="preserve"> </w:t>
      </w:r>
      <w:r w:rsidRPr="00667341">
        <w:rPr>
          <w:rFonts w:ascii="Arial" w:eastAsia="Times New Roman" w:hAnsi="Arial" w:cs="Arial"/>
          <w:color w:val="000000"/>
          <w:sz w:val="22"/>
          <w:szCs w:val="22"/>
          <w:lang w:val="uk-UA" w:eastAsia="uk-UA"/>
        </w:rPr>
        <w:t>та чинним законодавством уклали цей договір (далі Договір) про наступне:</w:t>
      </w:r>
    </w:p>
    <w:p w14:paraId="07D0EE3B" w14:textId="77777777" w:rsidR="0046779F" w:rsidRPr="00667341" w:rsidRDefault="0046779F" w:rsidP="0046779F">
      <w:pPr>
        <w:ind w:left="709"/>
        <w:jc w:val="center"/>
        <w:rPr>
          <w:rFonts w:ascii="Arial" w:eastAsia="Times New Roman" w:hAnsi="Arial" w:cs="Arial"/>
          <w:b/>
          <w:color w:val="000000"/>
          <w:sz w:val="22"/>
          <w:szCs w:val="22"/>
          <w:lang w:val="uk-UA" w:eastAsia="uk-UA"/>
        </w:rPr>
      </w:pPr>
    </w:p>
    <w:p w14:paraId="7550106B"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 Предмет договору</w:t>
      </w:r>
    </w:p>
    <w:p w14:paraId="1B92C18C" w14:textId="77777777" w:rsidR="0046779F" w:rsidRPr="00667341" w:rsidRDefault="0046779F" w:rsidP="0046779F">
      <w:pPr>
        <w:pStyle w:val="aa"/>
        <w:ind w:left="0"/>
        <w:jc w:val="both"/>
        <w:rPr>
          <w:rFonts w:ascii="Arial" w:hAnsi="Arial" w:cs="Arial"/>
          <w:sz w:val="22"/>
          <w:szCs w:val="22"/>
          <w:lang w:val="uk-UA"/>
        </w:rPr>
      </w:pPr>
      <w:r w:rsidRPr="00667341">
        <w:rPr>
          <w:rFonts w:ascii="Arial" w:hAnsi="Arial" w:cs="Arial"/>
          <w:color w:val="000000"/>
          <w:sz w:val="22"/>
          <w:szCs w:val="22"/>
          <w:lang w:val="uk-UA" w:eastAsia="uk-UA"/>
        </w:rPr>
        <w:t xml:space="preserve">             1.1. Постачальник зобов’язується передати у власність Покупця Товар згідно Специфікації, яка є невід’ємною частиною договору (надалі – товар). (за ДК:021:2015: __________________________________),  а Покупець – прийняти й оплатити його на умовах передбачених даним Договором. </w:t>
      </w:r>
    </w:p>
    <w:p w14:paraId="6817E841" w14:textId="77777777" w:rsidR="0046779F" w:rsidRPr="00667341" w:rsidRDefault="0046779F" w:rsidP="0046779F">
      <w:pPr>
        <w:shd w:val="clear" w:color="auto" w:fill="FFFFFF"/>
        <w:spacing w:after="150"/>
        <w:ind w:firstLine="450"/>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     1.2. Постачальник гарантує, що Товар належить йому на праві власності, не перебуває під забороною відчуження,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783601FE"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2. Якість, кількість товару, терміни і порядок поставки</w:t>
      </w:r>
    </w:p>
    <w:p w14:paraId="4AF75B31"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2.1. Кількість, асортимент, номенклатура і ціна Товару, визначається у специфікації, яка є невід’ємною частиною даного Договору. За згодою сторін в додатках та специфікації до Договору можуть бути вказані додаткові умови, а також інші умови виникнення та виконання обов’язків по Договору.</w:t>
      </w:r>
    </w:p>
    <w:p w14:paraId="0E7252A0"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2.2. Постачальник повинен передати (поставити) Покупцю Товар, якість якого має відповідати державним стандартам і технічним умовам. </w:t>
      </w:r>
    </w:p>
    <w:p w14:paraId="52D88636"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2.3. Якість Товару підтверджується сертифікатами якості, стандартами, технічними умовами або посвідченнями якості виробника тощо. </w:t>
      </w:r>
    </w:p>
    <w:p w14:paraId="57A1A766" w14:textId="264D0B8A"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2.4. Якщо якість Товару виявиться такою, що не відпо</w:t>
      </w:r>
      <w:r w:rsidR="00C857F2" w:rsidRPr="00667341">
        <w:rPr>
          <w:rFonts w:ascii="Arial" w:hAnsi="Arial" w:cs="Arial"/>
          <w:lang w:val="uk-UA"/>
        </w:rPr>
        <w:t>відає вимогам вказаними в п. 2.2</w:t>
      </w:r>
      <w:r w:rsidRPr="00667341">
        <w:rPr>
          <w:rFonts w:ascii="Arial" w:hAnsi="Arial" w:cs="Arial"/>
          <w:lang w:val="uk-UA"/>
        </w:rPr>
        <w:t>. Договору, Покупець має право відмовитися від її прийняття та оплати.</w:t>
      </w:r>
    </w:p>
    <w:p w14:paraId="6F9FCF77"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2.5.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60E6F92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2.6.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17F0F67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2.7.В’їзд на територію Замовника із продукцією, що поставляється, повинен здійснюватися Постачальником без транзитного вантажу.</w:t>
      </w:r>
    </w:p>
    <w:p w14:paraId="122B9D34"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2.8.Товар повинен бути упакований Постачальником у такий спосіб, щоб виключити його пошкодження або знищення при транспортуванні. Тара – картонні ящики або палети, або упаковки, або коробки. Тара чиста та непошкоджена.</w:t>
      </w:r>
    </w:p>
    <w:p w14:paraId="2E3A9E4C"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2.9. Постачальник несе відповідальність за якість поставленого ним Товару і гарантує його якість в цілому, включаючи його складові частини та комплектуючі.</w:t>
      </w:r>
    </w:p>
    <w:p w14:paraId="19D78B40"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2.10. Постачальник гарантує якість Товару протягом _____ календарних місяців з моменту підписання Покупцем видаткових накладних.</w:t>
      </w:r>
    </w:p>
    <w:p w14:paraId="7D05CE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p>
    <w:p w14:paraId="62C52E7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3. Ціна та порядок розрахунків</w:t>
      </w:r>
    </w:p>
    <w:p w14:paraId="41951381" w14:textId="1123CA4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3.1 Загальна сума Договору становить ________</w:t>
      </w:r>
      <w:r w:rsidR="00C857F2" w:rsidRPr="00667341">
        <w:rPr>
          <w:rFonts w:ascii="Arial" w:eastAsia="Times New Roman" w:hAnsi="Arial" w:cs="Arial"/>
          <w:color w:val="000000"/>
          <w:sz w:val="22"/>
          <w:szCs w:val="22"/>
          <w:lang w:val="uk-UA" w:eastAsia="uk-UA"/>
        </w:rPr>
        <w:t>_ грн. (</w:t>
      </w:r>
      <w:r w:rsidR="00C857F2" w:rsidRPr="00667341">
        <w:rPr>
          <w:rFonts w:ascii="Arial" w:eastAsia="Times New Roman" w:hAnsi="Arial" w:cs="Arial"/>
          <w:i/>
          <w:color w:val="000000"/>
          <w:sz w:val="22"/>
          <w:szCs w:val="22"/>
          <w:lang w:val="uk-UA" w:eastAsia="uk-UA"/>
        </w:rPr>
        <w:t>прописом</w:t>
      </w:r>
      <w:r w:rsidRPr="00667341">
        <w:rPr>
          <w:rFonts w:ascii="Arial" w:eastAsia="Times New Roman" w:hAnsi="Arial" w:cs="Arial"/>
          <w:color w:val="000000"/>
          <w:sz w:val="22"/>
          <w:szCs w:val="22"/>
          <w:lang w:val="uk-UA" w:eastAsia="uk-UA"/>
        </w:rPr>
        <w:t xml:space="preserve">) </w:t>
      </w:r>
      <w:r w:rsidR="00C857F2" w:rsidRPr="00667341">
        <w:rPr>
          <w:rFonts w:ascii="Arial" w:hAnsi="Arial" w:cs="Arial"/>
          <w:sz w:val="22"/>
          <w:szCs w:val="22"/>
          <w:lang w:val="uk-UA"/>
        </w:rPr>
        <w:t>(для платників ПДВ – «з ПДВ», а для не платників – «без ПДВ»)</w:t>
      </w:r>
      <w:r w:rsidRPr="00667341">
        <w:rPr>
          <w:rFonts w:ascii="Arial" w:eastAsia="Times New Roman" w:hAnsi="Arial" w:cs="Arial"/>
          <w:b/>
          <w:color w:val="000000"/>
          <w:sz w:val="22"/>
          <w:szCs w:val="22"/>
          <w:lang w:val="uk-UA" w:eastAsia="uk-UA"/>
        </w:rPr>
        <w:t xml:space="preserve">, </w:t>
      </w:r>
      <w:r w:rsidRPr="00667341">
        <w:rPr>
          <w:rFonts w:ascii="Arial" w:eastAsia="Times New Roman" w:hAnsi="Arial" w:cs="Arial"/>
          <w:color w:val="000000"/>
          <w:sz w:val="22"/>
          <w:szCs w:val="22"/>
          <w:lang w:val="uk-UA" w:eastAsia="uk-UA"/>
        </w:rPr>
        <w:t>та складає загальну вартість поставлених та оплачених партій Товару протягом дії даного Договору згідно специфікацій та рахунків.</w:t>
      </w:r>
    </w:p>
    <w:p w14:paraId="0F1A0825" w14:textId="77777777" w:rsidR="0046779F" w:rsidRPr="00667341" w:rsidRDefault="0046779F" w:rsidP="0046779F">
      <w:pPr>
        <w:shd w:val="clear" w:color="auto" w:fill="FFFFFF"/>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3.2 Розрахунки за поставлений товар проводяться Покупцем відповідно до виставлених рахунків Постачальника.</w:t>
      </w:r>
    </w:p>
    <w:p w14:paraId="74B72378" w14:textId="1A469078" w:rsidR="0046779F" w:rsidRPr="00667341" w:rsidRDefault="0046779F" w:rsidP="0046779F">
      <w:pPr>
        <w:shd w:val="clear" w:color="auto" w:fill="FFFFFF"/>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3.3. Оплата проводиться Покупцем </w:t>
      </w:r>
      <w:r w:rsidR="00E6310F" w:rsidRPr="00667341">
        <w:rPr>
          <w:rFonts w:ascii="Arial" w:eastAsia="Times New Roman" w:hAnsi="Arial" w:cs="Arial"/>
          <w:color w:val="000000"/>
          <w:sz w:val="22"/>
          <w:szCs w:val="22"/>
          <w:lang w:val="uk-UA" w:eastAsia="uk-UA"/>
        </w:rPr>
        <w:t xml:space="preserve">на протязі </w:t>
      </w:r>
      <w:r w:rsidR="00F91173">
        <w:rPr>
          <w:rFonts w:ascii="Arial" w:eastAsia="Times New Roman" w:hAnsi="Arial" w:cs="Arial"/>
          <w:color w:val="000000"/>
          <w:sz w:val="22"/>
          <w:szCs w:val="22"/>
          <w:lang w:val="uk-UA" w:eastAsia="uk-UA"/>
        </w:rPr>
        <w:t>5</w:t>
      </w:r>
      <w:r w:rsidRPr="00667341">
        <w:rPr>
          <w:rFonts w:ascii="Arial" w:eastAsia="Times New Roman" w:hAnsi="Arial" w:cs="Arial"/>
          <w:color w:val="000000"/>
          <w:sz w:val="22"/>
          <w:szCs w:val="22"/>
          <w:lang w:val="uk-UA" w:eastAsia="uk-UA"/>
        </w:rPr>
        <w:t>-ти</w:t>
      </w:r>
      <w:r w:rsidR="00E6310F" w:rsidRPr="00667341">
        <w:rPr>
          <w:rFonts w:ascii="Arial" w:eastAsia="Times New Roman" w:hAnsi="Arial" w:cs="Arial"/>
          <w:color w:val="000000"/>
          <w:sz w:val="22"/>
          <w:szCs w:val="22"/>
          <w:lang w:val="uk-UA" w:eastAsia="uk-UA"/>
        </w:rPr>
        <w:t xml:space="preserve"> календарних днів </w:t>
      </w:r>
      <w:r w:rsidRPr="00667341">
        <w:rPr>
          <w:rFonts w:ascii="Arial" w:eastAsia="Times New Roman" w:hAnsi="Arial" w:cs="Arial"/>
          <w:color w:val="000000"/>
          <w:sz w:val="22"/>
          <w:szCs w:val="22"/>
          <w:lang w:val="uk-UA" w:eastAsia="uk-UA"/>
        </w:rPr>
        <w:t>, у безготівковій формі, на банківський рахунок Постачальника, після отримання Товару (його партії) на склад Покупця (</w:t>
      </w:r>
      <w:r w:rsidR="00EC1205" w:rsidRPr="00667341">
        <w:rPr>
          <w:rFonts w:ascii="Arial" w:eastAsia="Times New Roman" w:hAnsi="Arial" w:cs="Arial"/>
          <w:color w:val="000000"/>
          <w:sz w:val="22"/>
          <w:szCs w:val="22"/>
          <w:lang w:val="uk-UA" w:eastAsia="uk-UA"/>
        </w:rPr>
        <w:t>м.</w:t>
      </w:r>
      <w:r w:rsidR="00667341">
        <w:rPr>
          <w:rFonts w:ascii="Arial" w:eastAsia="Times New Roman" w:hAnsi="Arial" w:cs="Arial"/>
          <w:color w:val="000000"/>
          <w:sz w:val="22"/>
          <w:szCs w:val="22"/>
          <w:lang w:val="uk-UA" w:eastAsia="uk-UA"/>
        </w:rPr>
        <w:t xml:space="preserve"> </w:t>
      </w:r>
      <w:r w:rsidR="00EC1205" w:rsidRPr="00667341">
        <w:rPr>
          <w:rFonts w:ascii="Arial" w:eastAsia="Times New Roman" w:hAnsi="Arial" w:cs="Arial"/>
          <w:color w:val="000000"/>
          <w:sz w:val="22"/>
          <w:szCs w:val="22"/>
          <w:lang w:val="uk-UA" w:eastAsia="uk-UA"/>
        </w:rPr>
        <w:t xml:space="preserve">Львів, </w:t>
      </w:r>
      <w:r w:rsidRPr="00667341">
        <w:rPr>
          <w:rFonts w:ascii="Arial" w:eastAsia="Times New Roman" w:hAnsi="Arial" w:cs="Arial"/>
          <w:color w:val="000000"/>
          <w:sz w:val="22"/>
          <w:szCs w:val="22"/>
          <w:lang w:val="uk-UA" w:eastAsia="uk-UA"/>
        </w:rPr>
        <w:t xml:space="preserve">пл.Ринок,1). </w:t>
      </w:r>
    </w:p>
    <w:p w14:paraId="30D89CFE" w14:textId="77777777"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3.4. За умови змін власних потреб у Товарі, Покупець залишає за собою право зменшення загальної суми Договору.</w:t>
      </w:r>
    </w:p>
    <w:p w14:paraId="010B936B" w14:textId="4862C24B"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 xml:space="preserve">3.5. Кожна Сторона самостійно несе відповідальність за сплату всіх податків та зборів згідно чинного законодавства України. </w:t>
      </w:r>
    </w:p>
    <w:p w14:paraId="0FC48D1E" w14:textId="77777777" w:rsidR="0009498C" w:rsidRPr="00667341" w:rsidRDefault="0009498C" w:rsidP="0009498C">
      <w:pPr>
        <w:pStyle w:val="a7"/>
        <w:ind w:firstLine="709"/>
        <w:jc w:val="both"/>
        <w:rPr>
          <w:rFonts w:ascii="Arial" w:hAnsi="Arial" w:cs="Arial"/>
          <w:lang w:val="uk-UA"/>
        </w:rPr>
      </w:pPr>
    </w:p>
    <w:p w14:paraId="34232CDD" w14:textId="77777777" w:rsidR="0046779F" w:rsidRPr="00667341" w:rsidRDefault="0046779F" w:rsidP="0046779F">
      <w:pPr>
        <w:shd w:val="clear" w:color="auto" w:fill="FFFFFF"/>
        <w:tabs>
          <w:tab w:val="left" w:pos="4248"/>
        </w:tabs>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ab/>
      </w:r>
    </w:p>
    <w:p w14:paraId="447CEE95" w14:textId="77777777" w:rsidR="0046779F" w:rsidRPr="00667341" w:rsidRDefault="0046779F" w:rsidP="0046779F">
      <w:pPr>
        <w:shd w:val="clear" w:color="auto" w:fill="FFFFFF"/>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4. Поставка товару</w:t>
      </w:r>
    </w:p>
    <w:p w14:paraId="07D9965F" w14:textId="77777777" w:rsidR="0046779F" w:rsidRPr="00667341" w:rsidRDefault="0046779F" w:rsidP="0046779F">
      <w:pPr>
        <w:shd w:val="clear" w:color="auto" w:fill="FFFFFF"/>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4.1 </w:t>
      </w:r>
      <w:r w:rsidRPr="00667341">
        <w:rPr>
          <w:rFonts w:ascii="Arial" w:hAnsi="Arial" w:cs="Arial"/>
          <w:color w:val="000000"/>
          <w:sz w:val="22"/>
          <w:szCs w:val="22"/>
          <w:shd w:val="clear" w:color="auto" w:fill="FFFFFF"/>
          <w:lang w:val="uk-UA"/>
        </w:rPr>
        <w:t>Товар постачається окремими партіями протягом загального строку поставки товару за заявками Замовника. Поставка кожної партії товару здійснюється впродовж 48-годин з моменту виставлення-отримання заявки від Замовника.</w:t>
      </w:r>
    </w:p>
    <w:p w14:paraId="416A7A33" w14:textId="77777777" w:rsidR="0046779F" w:rsidRPr="00667341" w:rsidRDefault="0046779F" w:rsidP="0046779F">
      <w:pPr>
        <w:pStyle w:val="a5"/>
        <w:shd w:val="clear" w:color="auto" w:fill="FFFFFF"/>
        <w:spacing w:before="0" w:beforeAutospacing="0" w:after="0" w:afterAutospacing="0"/>
        <w:ind w:firstLine="709"/>
        <w:jc w:val="both"/>
        <w:rPr>
          <w:rFonts w:ascii="Arial" w:hAnsi="Arial" w:cs="Arial"/>
          <w:color w:val="000000"/>
          <w:sz w:val="22"/>
          <w:szCs w:val="22"/>
          <w:shd w:val="clear" w:color="auto" w:fill="FFFFFF"/>
          <w:lang w:val="uk-UA"/>
        </w:rPr>
      </w:pPr>
      <w:r w:rsidRPr="00667341">
        <w:rPr>
          <w:rFonts w:ascii="Arial" w:hAnsi="Arial" w:cs="Arial"/>
          <w:color w:val="000000"/>
          <w:sz w:val="22"/>
          <w:szCs w:val="22"/>
          <w:lang w:val="uk-UA"/>
        </w:rPr>
        <w:t xml:space="preserve">4.2. </w:t>
      </w:r>
      <w:r w:rsidRPr="00667341">
        <w:rPr>
          <w:rFonts w:ascii="Arial" w:hAnsi="Arial" w:cs="Arial"/>
          <w:color w:val="000000"/>
          <w:sz w:val="22"/>
          <w:szCs w:val="22"/>
          <w:shd w:val="clear" w:color="auto" w:fill="FFFFFF"/>
          <w:lang w:val="uk-UA"/>
        </w:rPr>
        <w:t xml:space="preserve">Доставка (перевезення) та розвантаження товару здійснюється силами та коштами </w:t>
      </w:r>
      <w:r w:rsidRPr="00667341">
        <w:rPr>
          <w:rFonts w:ascii="Arial" w:hAnsi="Arial" w:cs="Arial"/>
          <w:b/>
          <w:color w:val="000000"/>
          <w:sz w:val="22"/>
          <w:szCs w:val="22"/>
          <w:shd w:val="clear" w:color="auto" w:fill="FFFFFF"/>
          <w:lang w:val="uk-UA"/>
        </w:rPr>
        <w:t>Постачальника</w:t>
      </w:r>
      <w:r w:rsidRPr="00667341">
        <w:rPr>
          <w:rFonts w:ascii="Arial" w:hAnsi="Arial" w:cs="Arial"/>
          <w:color w:val="000000"/>
          <w:sz w:val="22"/>
          <w:szCs w:val="22"/>
          <w:shd w:val="clear" w:color="auto" w:fill="FFFFFF"/>
          <w:lang w:val="uk-UA"/>
        </w:rPr>
        <w:t xml:space="preserve"> в день замовлення без попередньої оплати або авансу на склад Замовника, що розташований за адресою: м. Львів, пл.Ринок,1. </w:t>
      </w:r>
    </w:p>
    <w:p w14:paraId="2CDEDF8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4.3. Товар повинен бути упакований Постачальником у такий спосіб, щоб виключити його пошкодження або знищення при транспортуванні.</w:t>
      </w:r>
    </w:p>
    <w:p w14:paraId="7D311DB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4.4. Передача товару на склад Покупця здійснюється за супровідними документами.</w:t>
      </w:r>
    </w:p>
    <w:p w14:paraId="604D1A97"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4.5. Передача та приймання товару за кількістю та якістю здійснюється Сторонами</w:t>
      </w:r>
      <w:r w:rsidRPr="00667341">
        <w:rPr>
          <w:rFonts w:ascii="Arial" w:hAnsi="Arial" w:cs="Arial"/>
          <w:sz w:val="22"/>
          <w:szCs w:val="22"/>
          <w:lang w:val="uk-UA"/>
        </w:rPr>
        <w:t xml:space="preserve"> у відповідному порядку:</w:t>
      </w:r>
    </w:p>
    <w:p w14:paraId="0902067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кількості – при прийомі товару від перевізника;</w:t>
      </w:r>
    </w:p>
    <w:p w14:paraId="2DBF0DD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якості протягом 1 календарного місяця з моменту прийому товару від перевізника.</w:t>
      </w:r>
    </w:p>
    <w:p w14:paraId="15831906"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Претензії по кількості після прийому товару Покупцем від перевізника не приймаються. Претензії по якості товару приймаються в разі визнання неналежної якості товару експертними висновками Постачальника.</w:t>
      </w:r>
    </w:p>
    <w:p w14:paraId="6163B0D4" w14:textId="77777777" w:rsidR="0046779F" w:rsidRPr="00667341" w:rsidRDefault="0046779F" w:rsidP="0046779F">
      <w:pPr>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4.6. Датою передачі товару є дата розвантаження та прийняття товару, одержаного Покупцем за накладною від Постачальника.</w:t>
      </w:r>
    </w:p>
    <w:p w14:paraId="488390F4"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4.7. Товар переходить у власність Покупця з моменту передачі товару Постачальником Покупцю.</w:t>
      </w:r>
    </w:p>
    <w:p w14:paraId="7A5CB59B"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4.8. Повернення товару на склад Постачальника здійснюється протягом одного календарного місяця тільки за умов зазначених в п.4.5. Договору.</w:t>
      </w:r>
    </w:p>
    <w:p w14:paraId="51AFFAC3" w14:textId="601DACBB" w:rsidR="0046779F" w:rsidRPr="00667341" w:rsidRDefault="0046779F" w:rsidP="0046779F">
      <w:pPr>
        <w:pStyle w:val="aa"/>
        <w:ind w:left="0" w:firstLine="706"/>
        <w:jc w:val="both"/>
        <w:rPr>
          <w:rFonts w:ascii="Arial" w:hAnsi="Arial" w:cs="Arial"/>
          <w:sz w:val="22"/>
          <w:szCs w:val="22"/>
          <w:lang w:val="uk-UA"/>
        </w:rPr>
      </w:pPr>
      <w:r w:rsidRPr="00667341">
        <w:rPr>
          <w:rFonts w:ascii="Arial" w:hAnsi="Arial" w:cs="Arial"/>
          <w:sz w:val="22"/>
          <w:szCs w:val="22"/>
          <w:lang w:val="uk-UA"/>
        </w:rPr>
        <w:t>4.9.  Неякісний товар підлягає заміні Постачальником на підставі його експертного висновку при умові, що товар є непридатним до застосування з вини Постачальника і при цьому не має пошкоджень з вини Покупця. Заміна неякісного товару здійснюється на складі Постачальника. При цьому складається акт із зазначенням асортименту, кількості і якості товару, що замінюється, підписується Сторонами і разом з експертними висновками Постачальника є підставою для заміни товару.</w:t>
      </w:r>
    </w:p>
    <w:p w14:paraId="6733E3A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   </w:t>
      </w:r>
    </w:p>
    <w:p w14:paraId="4CB07AB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5. Права та обов’язки сторін</w:t>
      </w:r>
    </w:p>
    <w:p w14:paraId="295FC506"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 Покупець зобов’язаний:</w:t>
      </w:r>
    </w:p>
    <w:p w14:paraId="5A16402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5.1.1. Своєчасно та в повному обсязі, розраховуватись за поставлені Товари;</w:t>
      </w:r>
    </w:p>
    <w:p w14:paraId="22A83B97"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5.1.2. Приймати поставлені Товари згідно з накладною;</w:t>
      </w:r>
    </w:p>
    <w:p w14:paraId="2B02C967" w14:textId="41371CF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5.1.3. Одержувати Товар за умовами цього договору;</w:t>
      </w:r>
    </w:p>
    <w:p w14:paraId="7A5FE807" w14:textId="4B06E6FE" w:rsidR="006C1F23" w:rsidRPr="00667341" w:rsidRDefault="006C1F23" w:rsidP="004F6927">
      <w:pPr>
        <w:widowControl w:val="0"/>
        <w:shd w:val="clear" w:color="auto" w:fill="FFFFFF"/>
        <w:suppressAutoHyphens/>
        <w:autoSpaceDE w:val="0"/>
        <w:ind w:left="29" w:right="5" w:firstLine="680"/>
        <w:jc w:val="both"/>
        <w:rPr>
          <w:rFonts w:ascii="Arial" w:hAnsi="Arial" w:cs="Arial"/>
          <w:color w:val="000000"/>
          <w:sz w:val="22"/>
          <w:szCs w:val="22"/>
          <w:lang w:val="uk-UA"/>
        </w:rPr>
      </w:pPr>
      <w:r w:rsidRPr="006C1F23">
        <w:rPr>
          <w:rFonts w:ascii="Arial" w:eastAsia="SimSun" w:hAnsi="Arial" w:cs="Arial"/>
          <w:bCs/>
          <w:color w:val="000000"/>
          <w:sz w:val="22"/>
          <w:szCs w:val="22"/>
          <w:lang w:val="uk-UA" w:eastAsia="zh-CN"/>
        </w:rPr>
        <w:t>5.1.4.</w:t>
      </w:r>
      <w:r w:rsidRPr="006C1F23">
        <w:rPr>
          <w:rFonts w:ascii="Arial" w:eastAsia="SimSun" w:hAnsi="Arial" w:cs="Arial"/>
          <w:color w:val="000000"/>
          <w:sz w:val="22"/>
          <w:szCs w:val="22"/>
          <w:lang w:val="uk-UA" w:eastAsia="zh-CN"/>
        </w:rPr>
        <w:t xml:space="preserve"> </w:t>
      </w:r>
      <w:r w:rsidRPr="00003F28">
        <w:rPr>
          <w:rFonts w:ascii="Arial" w:eastAsia="SimSun" w:hAnsi="Arial" w:cs="Arial"/>
          <w:color w:val="000000"/>
          <w:sz w:val="22"/>
          <w:szCs w:val="22"/>
          <w:lang w:val="uk-UA" w:eastAsia="zh-CN"/>
        </w:rPr>
        <w:t xml:space="preserve">У разі своєчасного та якісного виконання робіт згідно з умовами Договору  </w:t>
      </w:r>
    </w:p>
    <w:p w14:paraId="24F53B14"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 Покупець має право:</w:t>
      </w:r>
    </w:p>
    <w:p w14:paraId="6EE82CC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5.2.1. На одержання відшкодування збитків і неустойки у випадку невиконання чи неналежного виконання зобов’язань Постачальником;</w:t>
      </w:r>
    </w:p>
    <w:p w14:paraId="5C09D4A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5.2.2. У випадку передачі Постачальником товару гіршої якості, ніж обумовлено в Договорі, незалежно від причин погіршення товару, на компенсацію збитків пропорційну зменшенню ціни товару.</w:t>
      </w:r>
    </w:p>
    <w:p w14:paraId="00311F0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5.2.3. Достроково розірвати цей Договір  у  разі  невиконання зобов’язань Постачальником, повідомивши про це його у строк 10-ти днів;</w:t>
      </w:r>
    </w:p>
    <w:p w14:paraId="778141FC"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5.2.4. Контролювати поставку товарів у строки, встановлені цим Договором;</w:t>
      </w:r>
    </w:p>
    <w:p w14:paraId="34CD61F3" w14:textId="1DFC9F9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lastRenderedPageBreak/>
        <w:t>5.2.5.Повернути</w:t>
      </w:r>
      <w:r w:rsidR="00EF6800" w:rsidRPr="00667341">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рахунок Постачальнику без здійснення оплати в разі неналежного оформлення документів (відсутність печатки, підписів тощо);</w:t>
      </w:r>
    </w:p>
    <w:p w14:paraId="463383D0"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 Постачальник зобов’язаний:</w:t>
      </w:r>
    </w:p>
    <w:p w14:paraId="4154A8E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5.3.1 Забезпечити  поставку  товарів у строки, встановлені цим Договором;</w:t>
      </w:r>
    </w:p>
    <w:p w14:paraId="67E0F77E"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5.3.2. Замінити неякісний товар протягом 3-ох робочих днів з моменту одержання сповіщення про встановлення неякісно товару або протягом 5 днів повернути вартість неякісного товару.</w:t>
      </w:r>
    </w:p>
    <w:p w14:paraId="3C83787C" w14:textId="23C2856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5.3.3. Забезпечити  поставку  товарів,  якість  яких  відповідає  умовам, визначених Договором;</w:t>
      </w:r>
    </w:p>
    <w:p w14:paraId="1AB2137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 Постачальник має право:</w:t>
      </w:r>
    </w:p>
    <w:p w14:paraId="3CA1EE6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5.4.1. Своєчасно та  в  повному  обсязі,  отримувати  оплату  за поставлені товари;</w:t>
      </w:r>
    </w:p>
    <w:p w14:paraId="2B4409BD" w14:textId="124BCA6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5.4.2. На дострокову поставку товарів за письмовим погодженням </w:t>
      </w:r>
      <w:r w:rsidR="00EF6800" w:rsidRPr="00667341">
        <w:rPr>
          <w:rFonts w:ascii="Arial" w:eastAsia="Times New Roman" w:hAnsi="Arial" w:cs="Arial"/>
          <w:color w:val="000000"/>
          <w:sz w:val="22"/>
          <w:szCs w:val="22"/>
          <w:lang w:val="uk-UA" w:eastAsia="uk-UA"/>
        </w:rPr>
        <w:t xml:space="preserve">з </w:t>
      </w:r>
      <w:r w:rsidRPr="00667341">
        <w:rPr>
          <w:rFonts w:ascii="Arial" w:eastAsia="Times New Roman" w:hAnsi="Arial" w:cs="Arial"/>
          <w:color w:val="000000"/>
          <w:sz w:val="22"/>
          <w:szCs w:val="22"/>
          <w:lang w:val="uk-UA" w:eastAsia="uk-UA"/>
        </w:rPr>
        <w:t>Покупцем;</w:t>
      </w:r>
    </w:p>
    <w:p w14:paraId="6C36581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5.4.3. У разі невиконання зобов’язань Покупцем, Постачальник має право достроково розірвати  цей  Договір,  повідомивши про це Покупця у строк 10-ти днів;</w:t>
      </w:r>
    </w:p>
    <w:p w14:paraId="7BDE9903"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25A0F184"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6. Відповідальність сторін</w:t>
      </w:r>
    </w:p>
    <w:p w14:paraId="2A5E1E4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6.1 За порушення зобов’язань Сторони несуть відповідальність у відповідності з діючим законодавством України.</w:t>
      </w:r>
    </w:p>
    <w:p w14:paraId="77BD8FDE" w14:textId="009FE48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6.2 У разі порушення терміну оплати за поставлений товар у випадках, передбачених п.п. 3.3, даного Договору, Покупець зобов’язується сплатити Постачальнику пеню у розмірі облікової ставки НБУ від суми невиконаного стороною зобов’язання за кожний день прострочення.</w:t>
      </w:r>
    </w:p>
    <w:p w14:paraId="3E45295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7E4ED107"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7. Форс-мажор</w:t>
      </w:r>
    </w:p>
    <w:p w14:paraId="30B5FA1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7.1 Сторона звільняється від відповідальності за невиконання або неналежне виконання зобов’язань по даному Договору, якщо воно явилось результатом дії обставин непереборної сили, а саме: стихійні лиха, війни та воєнні дії, масові безпорядки, аварії, а також рішення органів державної влади чи управління, що унеможливлюють виконання Договору. При цьому термін виконання обов’язків по даному Договору продовжується у відповідності до часу, протягом якого діяли форс-мажорні обставини.</w:t>
      </w:r>
    </w:p>
    <w:p w14:paraId="50494569" w14:textId="77777777" w:rsidR="0046779F" w:rsidRPr="00667341" w:rsidRDefault="0046779F" w:rsidP="0046779F">
      <w:pPr>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7.2 Підтвердженням дії форс-мажорних обставин є документи, видані Торгово-промисловою палатою  України.</w:t>
      </w:r>
      <w:r w:rsidRPr="00667341">
        <w:rPr>
          <w:rFonts w:ascii="Arial" w:eastAsia="Times New Roman" w:hAnsi="Arial" w:cs="Arial"/>
          <w:b/>
          <w:color w:val="000000"/>
          <w:sz w:val="22"/>
          <w:szCs w:val="22"/>
          <w:lang w:val="uk-UA" w:eastAsia="uk-UA"/>
        </w:rPr>
        <w:t xml:space="preserve"> </w:t>
      </w:r>
    </w:p>
    <w:p w14:paraId="25F8B84B" w14:textId="77777777" w:rsidR="0046779F" w:rsidRPr="00667341" w:rsidRDefault="0046779F" w:rsidP="0046779F">
      <w:pPr>
        <w:ind w:firstLine="709"/>
        <w:jc w:val="center"/>
        <w:rPr>
          <w:rFonts w:ascii="Arial" w:eastAsia="Times New Roman" w:hAnsi="Arial" w:cs="Arial"/>
          <w:b/>
          <w:bCs/>
          <w:color w:val="000000"/>
          <w:sz w:val="22"/>
          <w:szCs w:val="22"/>
          <w:lang w:val="uk-UA"/>
        </w:rPr>
      </w:pPr>
    </w:p>
    <w:p w14:paraId="51C2E558" w14:textId="77777777" w:rsidR="0046779F" w:rsidRPr="00667341" w:rsidRDefault="0046779F" w:rsidP="0046779F">
      <w:pPr>
        <w:ind w:firstLine="709"/>
        <w:jc w:val="center"/>
        <w:rPr>
          <w:rFonts w:ascii="Arial" w:eastAsia="Times New Roman" w:hAnsi="Arial" w:cs="Arial"/>
          <w:bCs/>
          <w:color w:val="000000"/>
          <w:sz w:val="22"/>
          <w:szCs w:val="22"/>
          <w:lang w:val="uk-UA"/>
        </w:rPr>
      </w:pPr>
      <w:r w:rsidRPr="00667341">
        <w:rPr>
          <w:rFonts w:ascii="Arial" w:eastAsia="Times New Roman" w:hAnsi="Arial" w:cs="Arial"/>
          <w:b/>
          <w:bCs/>
          <w:color w:val="000000"/>
          <w:sz w:val="22"/>
          <w:szCs w:val="22"/>
          <w:lang w:val="uk-UA"/>
        </w:rPr>
        <w:t>8.  Антикорупційні умови</w:t>
      </w:r>
    </w:p>
    <w:p w14:paraId="3CE5417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bCs/>
          <w:color w:val="000000"/>
          <w:sz w:val="22"/>
          <w:szCs w:val="22"/>
          <w:lang w:val="uk-UA"/>
        </w:rPr>
        <w:t xml:space="preserve">8.1. </w:t>
      </w:r>
      <w:r w:rsidRPr="00667341">
        <w:rPr>
          <w:rFonts w:ascii="Arial" w:eastAsia="Times New Roman" w:hAnsi="Arial" w:cs="Arial"/>
          <w:color w:val="000000"/>
          <w:sz w:val="22"/>
          <w:szCs w:val="22"/>
          <w:lang w:val="uk-UA"/>
        </w:rPr>
        <w:t>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здійснення впливу на дії чи рішення цих осіб з метою отримати якої-небудь неправомірні переваги чи інші неправомірні цілі.</w:t>
      </w:r>
    </w:p>
    <w:p w14:paraId="420DBD5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8.2. При виконанні своїх зобов'язань за Договором, Сторони та/або їх працівники не вчиняють дії, що кваліфікуються застосовним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4265CA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EBDFBB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8.4. 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096D7A8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802AD5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lastRenderedPageBreak/>
        <w:t>8.6.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9BFC435"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Сторони гарантують повну конфіденційність з питань виконання антикорупційних умов даного Договору, а також відсутність негативних наслідків як для Сторони, що звертається з повідомленням відповідно до п. 8.3. Договору, так і для окремих працівників, які повідомили про факти порушень.</w:t>
      </w:r>
    </w:p>
    <w:p w14:paraId="3CD6FF8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1F164C9E"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9. Строк дії та умови внесення змін, розірвання договору.</w:t>
      </w:r>
    </w:p>
    <w:p w14:paraId="35860A10" w14:textId="31B7955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9.1. Цей Договір набирає чинності з моменту його підписання і діє до </w:t>
      </w:r>
      <w:r w:rsidR="00F41CBA">
        <w:rPr>
          <w:rFonts w:ascii="Arial" w:eastAsia="Times New Roman" w:hAnsi="Arial" w:cs="Arial"/>
          <w:color w:val="000000"/>
          <w:sz w:val="22"/>
          <w:szCs w:val="22"/>
          <w:lang w:val="uk-UA" w:eastAsia="uk-UA"/>
        </w:rPr>
        <w:t>31.03.2024</w:t>
      </w:r>
      <w:r w:rsidRPr="00667341">
        <w:rPr>
          <w:rFonts w:ascii="Arial" w:eastAsia="Times New Roman" w:hAnsi="Arial" w:cs="Arial"/>
          <w:color w:val="000000"/>
          <w:sz w:val="22"/>
          <w:szCs w:val="22"/>
          <w:lang w:val="uk-UA" w:eastAsia="uk-UA"/>
        </w:rPr>
        <w:t xml:space="preserve"> року включно, але в будь якому випадку до повного виконання Сторонами своїх зобов’язань.</w:t>
      </w:r>
    </w:p>
    <w:p w14:paraId="723CD84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 Договір може бути достроково припинений в таких випадках:</w:t>
      </w:r>
    </w:p>
    <w:p w14:paraId="23424582"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9.2.1. За взаємною згодою обох Сторін з обов’язковим складанням Додаткової угоди за підписами обох Сторін;</w:t>
      </w:r>
    </w:p>
    <w:p w14:paraId="40714FBD"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9.2.2. Будь-якою із Сторін в односторонньому порядку з будь-яких підстав за умови направлення іншій Стороні письмового повідомлення про дострокове припинення Договору не менше ніж за десять днів.</w:t>
      </w:r>
      <w:r w:rsidRPr="00667341">
        <w:rPr>
          <w:rFonts w:ascii="Arial" w:hAnsi="Arial" w:cs="Arial"/>
          <w:sz w:val="22"/>
          <w:szCs w:val="22"/>
          <w:shd w:val="clear" w:color="auto" w:fill="FFFFFF"/>
          <w:lang w:val="uk-UA"/>
        </w:rPr>
        <w:t xml:space="preserve"> </w:t>
      </w:r>
    </w:p>
    <w:p w14:paraId="560CD263" w14:textId="47735AA5" w:rsidR="00EF6800" w:rsidRPr="00667341" w:rsidRDefault="0046779F" w:rsidP="00EF6800">
      <w:pPr>
        <w:ind w:firstLine="709"/>
        <w:jc w:val="both"/>
        <w:rPr>
          <w:rFonts w:ascii="Arial" w:hAnsi="Arial" w:cs="Arial"/>
          <w:sz w:val="22"/>
          <w:szCs w:val="22"/>
          <w:lang w:val="uk-UA"/>
        </w:rPr>
      </w:pPr>
      <w:r w:rsidRPr="00667341">
        <w:rPr>
          <w:rFonts w:ascii="Arial" w:hAnsi="Arial" w:cs="Arial"/>
          <w:bCs/>
          <w:sz w:val="22"/>
          <w:szCs w:val="22"/>
          <w:lang w:val="uk-UA"/>
        </w:rPr>
        <w:t xml:space="preserve">9.3. Істотні умови цього Договору не змінюються до повного виконання зобов’язань Сторонами, крім випадків, </w:t>
      </w:r>
      <w:r w:rsidR="00EF6800" w:rsidRPr="00667341">
        <w:rPr>
          <w:rFonts w:ascii="Arial" w:hAnsi="Arial" w:cs="Arial"/>
          <w:bCs/>
          <w:sz w:val="22"/>
          <w:szCs w:val="22"/>
          <w:lang w:val="uk-UA"/>
        </w:rPr>
        <w:t xml:space="preserve">передбачених п. 19 </w:t>
      </w:r>
      <w:r w:rsidR="00EF6800" w:rsidRPr="00667341">
        <w:rPr>
          <w:rFonts w:ascii="Arial" w:eastAsia="Calibri" w:hAnsi="Arial" w:cs="Arial"/>
          <w:kern w:val="3"/>
          <w:sz w:val="22"/>
          <w:szCs w:val="22"/>
          <w:lang w:val="uk-UA" w:eastAsia="en-US"/>
        </w:rPr>
        <w:t xml:space="preserve">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14:paraId="0E5AC5FC" w14:textId="77777777" w:rsidR="0046779F" w:rsidRPr="00667341" w:rsidRDefault="0046779F" w:rsidP="0046779F">
      <w:pPr>
        <w:ind w:firstLine="709"/>
        <w:jc w:val="both"/>
        <w:rPr>
          <w:rFonts w:ascii="Arial" w:hAnsi="Arial" w:cs="Arial"/>
          <w:bCs/>
          <w:sz w:val="22"/>
          <w:szCs w:val="22"/>
          <w:lang w:val="uk-UA"/>
        </w:rPr>
      </w:pPr>
      <w:bookmarkStart w:id="0" w:name="n660"/>
      <w:bookmarkEnd w:id="0"/>
      <w:r w:rsidRPr="00667341">
        <w:rPr>
          <w:rFonts w:ascii="Arial" w:hAnsi="Arial" w:cs="Arial"/>
          <w:bCs/>
          <w:sz w:val="22"/>
          <w:szCs w:val="22"/>
          <w:lang w:val="uk-UA"/>
        </w:rPr>
        <w:t xml:space="preserve">9.4. Істотні умови Договору можуть бути змінені лише за згодою Сторін у відповідності до вимог чинного законодавства України. </w:t>
      </w:r>
    </w:p>
    <w:p w14:paraId="4B6A16B5"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Такі зміни оформляються письмово, шляхом укладання додаткової угоди.</w:t>
      </w:r>
      <w:bookmarkStart w:id="1" w:name="n588"/>
      <w:bookmarkEnd w:id="1"/>
      <w:r w:rsidRPr="00667341">
        <w:rPr>
          <w:rFonts w:ascii="Arial" w:hAnsi="Arial" w:cs="Arial"/>
          <w:sz w:val="22"/>
          <w:szCs w:val="22"/>
          <w:lang w:val="uk-UA"/>
        </w:rPr>
        <w:t xml:space="preserve"> </w:t>
      </w:r>
    </w:p>
    <w:p w14:paraId="3FF60681" w14:textId="6D787638"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9.5.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645A27" w14:textId="77777777" w:rsidR="0046779F" w:rsidRPr="00667341" w:rsidRDefault="0046779F" w:rsidP="0046779F">
      <w:pPr>
        <w:ind w:firstLine="709"/>
        <w:jc w:val="both"/>
        <w:rPr>
          <w:rFonts w:ascii="Arial" w:hAnsi="Arial" w:cs="Arial"/>
          <w:bCs/>
          <w:sz w:val="22"/>
          <w:szCs w:val="22"/>
          <w:lang w:val="uk-UA"/>
        </w:rPr>
      </w:pPr>
    </w:p>
    <w:p w14:paraId="10E37B76"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020429EC"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 xml:space="preserve">10. Прикінцеві положення </w:t>
      </w:r>
    </w:p>
    <w:p w14:paraId="74C904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10.1. Договір складений у двох оригінальних примірниках, які мають однакову юридичну силу і зберігаються по одному в кожної зі Сторін за Договором.</w:t>
      </w:r>
    </w:p>
    <w:p w14:paraId="5EB3CF1B"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10.2. Усі зміни і доповнення до цього Договору оформляються у вигляді відповідних документів, які дійсні лише за умови, якщо складені в письмовій формі та підписані обома Сторонами, окрім випадків, зазначених у Договорі (у т.ч. зміни його умов в односторонньому порядку).</w:t>
      </w:r>
    </w:p>
    <w:p w14:paraId="331D2BD5" w14:textId="77777777" w:rsidR="0046779F" w:rsidRPr="00667341" w:rsidRDefault="0046779F" w:rsidP="0046779F">
      <w:pPr>
        <w:ind w:firstLine="709"/>
        <w:jc w:val="both"/>
        <w:rPr>
          <w:rFonts w:ascii="Arial" w:eastAsia="Times New Roman" w:hAnsi="Arial" w:cs="Arial"/>
          <w:sz w:val="22"/>
          <w:szCs w:val="22"/>
          <w:lang w:val="uk-UA" w:eastAsia="uk-UA"/>
        </w:rPr>
      </w:pPr>
      <w:r w:rsidRPr="00667341">
        <w:rPr>
          <w:rFonts w:ascii="Arial" w:eastAsia="Times New Roman" w:hAnsi="Arial" w:cs="Arial"/>
          <w:color w:val="000000"/>
          <w:sz w:val="22"/>
          <w:szCs w:val="22"/>
          <w:lang w:val="uk-UA" w:eastAsia="uk-UA"/>
        </w:rPr>
        <w:t xml:space="preserve">10.3. Договір не втрачає чинності у разі зміни реквізитів Сторін, їх установчих документів, а також зміни </w:t>
      </w:r>
      <w:r w:rsidRPr="00667341">
        <w:rPr>
          <w:rFonts w:ascii="Arial" w:eastAsia="Times New Roman" w:hAnsi="Arial" w:cs="Arial"/>
          <w:sz w:val="22"/>
          <w:szCs w:val="22"/>
          <w:lang w:val="uk-UA" w:eastAsia="uk-UA"/>
        </w:rPr>
        <w:t>власника, організаційно-правової форми тощо. Про зазначені зміни Сторони зобов’язані протягом 10 днів повідомити одна одну.</w:t>
      </w:r>
    </w:p>
    <w:p w14:paraId="012748E0"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sz w:val="22"/>
          <w:szCs w:val="22"/>
          <w:lang w:val="uk-UA" w:eastAsia="uk-UA"/>
        </w:rPr>
        <w:t xml:space="preserve">10.4. </w:t>
      </w:r>
      <w:r w:rsidRPr="00667341">
        <w:rPr>
          <w:rFonts w:ascii="Arial" w:hAnsi="Arial" w:cs="Arial"/>
          <w:sz w:val="22"/>
          <w:szCs w:val="22"/>
          <w:lang w:val="uk-UA"/>
        </w:rPr>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14:paraId="5B235938"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10.5. За всіма видами зобов'язань та відповідальності Сторін встановлюється строк позовної давності згідно діючого законодавства України.</w:t>
      </w:r>
    </w:p>
    <w:p w14:paraId="76229AC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10.6. Будь-які матеріали, інформація та повідомлення, які стосуються Договору та доступ до яких обмежено Постачальником, відповідно до положень Закону України «Про доступ до публічної інформації»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України, що регулює обов'язки Сторін Договору.</w:t>
      </w:r>
    </w:p>
    <w:p w14:paraId="2897A226" w14:textId="77777777" w:rsidR="0046779F" w:rsidRPr="00667341" w:rsidRDefault="0046779F" w:rsidP="0046779F">
      <w:pPr>
        <w:ind w:firstLine="709"/>
        <w:jc w:val="both"/>
        <w:rPr>
          <w:rFonts w:ascii="Arial" w:hAnsi="Arial" w:cs="Arial"/>
          <w:sz w:val="22"/>
          <w:szCs w:val="22"/>
          <w:shd w:val="clear" w:color="auto" w:fill="FFFFFF"/>
          <w:lang w:val="uk-UA"/>
        </w:rPr>
      </w:pPr>
      <w:r w:rsidRPr="00667341">
        <w:rPr>
          <w:rFonts w:ascii="Arial" w:hAnsi="Arial" w:cs="Arial"/>
          <w:sz w:val="22"/>
          <w:szCs w:val="22"/>
          <w:lang w:val="uk-UA"/>
        </w:rPr>
        <w:t>10.7.</w:t>
      </w:r>
      <w:r w:rsidRPr="00667341">
        <w:rPr>
          <w:rFonts w:ascii="Arial" w:hAnsi="Arial" w:cs="Arial"/>
          <w:sz w:val="22"/>
          <w:szCs w:val="22"/>
          <w:shd w:val="clear" w:color="auto" w:fill="FFFFFF"/>
          <w:lang w:val="uk-UA"/>
        </w:rPr>
        <w:t xml:space="preserve"> Сторони підтверджують, що фактичний об'єм персональних даних, що передаються між Сторонами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дані від фізичної особи, яка є їх власником. Сторона договору, що передала персональні дані зобов'язана в міру отримання інформації про зміну переданих іншій Стороні </w:t>
      </w:r>
      <w:r w:rsidRPr="00667341">
        <w:rPr>
          <w:rFonts w:ascii="Arial" w:hAnsi="Arial" w:cs="Arial"/>
          <w:sz w:val="22"/>
          <w:szCs w:val="22"/>
          <w:shd w:val="clear" w:color="auto" w:fill="FFFFFF"/>
          <w:lang w:val="uk-UA"/>
        </w:rPr>
        <w:lastRenderedPageBreak/>
        <w:t>персональних даних інформувати про це Сторону, що їх отримала протягом 10 календарних днів з дати отримання інформації про зміну персональних даних. Сторона договору, що отримала персональні дані,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5C3462F2" w14:textId="77777777" w:rsidR="0046779F" w:rsidRPr="00667341" w:rsidRDefault="0046779F" w:rsidP="0046779F">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Arial" w:hAnsi="Arial" w:cs="Arial"/>
          <w:bCs/>
          <w:sz w:val="22"/>
          <w:szCs w:val="22"/>
          <w:lang w:val="uk-UA"/>
        </w:rPr>
      </w:pPr>
      <w:bookmarkStart w:id="2" w:name="n589"/>
      <w:bookmarkEnd w:id="2"/>
      <w:r w:rsidRPr="00667341">
        <w:rPr>
          <w:rFonts w:ascii="Arial" w:hAnsi="Arial" w:cs="Arial"/>
          <w:bCs/>
          <w:sz w:val="22"/>
          <w:szCs w:val="22"/>
          <w:lang w:val="uk-UA"/>
        </w:rPr>
        <w:t>10.8. Кожна із Сторін за Договором не має права передавати свої права по Договору третім особам без письмової на це згоди другої Сторони.</w:t>
      </w:r>
    </w:p>
    <w:p w14:paraId="60C4C144"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 xml:space="preserve">10.9. У випадках, не передбачених Договором, Сторони керуються чинним законодавством України. </w:t>
      </w:r>
    </w:p>
    <w:p w14:paraId="7737485C" w14:textId="37E074EA"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 xml:space="preserve">10.10. </w:t>
      </w:r>
      <w:r w:rsidRPr="00667341">
        <w:rPr>
          <w:rFonts w:ascii="Arial" w:hAnsi="Arial" w:cs="Arial"/>
          <w:sz w:val="22"/>
          <w:szCs w:val="22"/>
          <w:lang w:val="uk-UA"/>
        </w:rPr>
        <w:t>Згідно з діючим законодавством України, Постачальник</w:t>
      </w:r>
      <w:r w:rsidR="00EF6800" w:rsidRPr="00667341">
        <w:rPr>
          <w:rFonts w:ascii="Arial" w:hAnsi="Arial" w:cs="Arial"/>
          <w:sz w:val="22"/>
          <w:szCs w:val="22"/>
          <w:lang w:val="uk-UA"/>
        </w:rPr>
        <w:t xml:space="preserve"> є __________________________</w:t>
      </w:r>
      <w:r w:rsidRPr="00667341">
        <w:rPr>
          <w:rFonts w:ascii="Arial" w:hAnsi="Arial" w:cs="Arial"/>
          <w:sz w:val="22"/>
          <w:szCs w:val="22"/>
          <w:lang w:val="uk-UA"/>
        </w:rPr>
        <w:t>____________________________________________________________.</w:t>
      </w:r>
    </w:p>
    <w:p w14:paraId="1EDFD887"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10.11</w:t>
      </w:r>
      <w:r w:rsidRPr="00667341">
        <w:rPr>
          <w:rFonts w:ascii="Arial" w:hAnsi="Arial" w:cs="Arial"/>
          <w:b/>
          <w:bCs/>
          <w:sz w:val="22"/>
          <w:szCs w:val="22"/>
          <w:lang w:val="uk-UA"/>
        </w:rPr>
        <w:t>.</w:t>
      </w:r>
      <w:r w:rsidRPr="00667341">
        <w:rPr>
          <w:rFonts w:ascii="Arial" w:hAnsi="Arial" w:cs="Arial"/>
          <w:sz w:val="22"/>
          <w:szCs w:val="22"/>
          <w:lang w:val="uk-UA"/>
        </w:rPr>
        <w:t xml:space="preserve"> Даний Договір складено українською мовою в двох оригінальних примірниках, що мають однакову юридичну силу, по одному для кожної із Сторін.</w:t>
      </w:r>
    </w:p>
    <w:p w14:paraId="0C82642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10.12. Невід’ємною частиною договору є Специфікація.</w:t>
      </w:r>
    </w:p>
    <w:p w14:paraId="0147D221"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11. Місцезнаходження та реквізити Сторін</w:t>
      </w:r>
    </w:p>
    <w:p w14:paraId="3B54FFCD"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p>
    <w:tbl>
      <w:tblPr>
        <w:tblW w:w="5000" w:type="pct"/>
        <w:tblLook w:val="01E0" w:firstRow="1" w:lastRow="1" w:firstColumn="1" w:lastColumn="1" w:noHBand="0" w:noVBand="0"/>
      </w:tblPr>
      <w:tblGrid>
        <w:gridCol w:w="4959"/>
        <w:gridCol w:w="4678"/>
      </w:tblGrid>
      <w:tr w:rsidR="00667341" w:rsidRPr="00667341" w14:paraId="02A518A9" w14:textId="77777777" w:rsidTr="005A69C8">
        <w:tc>
          <w:tcPr>
            <w:tcW w:w="2573" w:type="pct"/>
            <w:shd w:val="clear" w:color="auto" w:fill="auto"/>
          </w:tcPr>
          <w:p w14:paraId="46E61DB6" w14:textId="77777777" w:rsidR="00667341" w:rsidRPr="00667341" w:rsidRDefault="00667341" w:rsidP="008526C5">
            <w:pPr>
              <w:tabs>
                <w:tab w:val="left" w:pos="3780"/>
              </w:tabs>
              <w:ind w:right="1513"/>
              <w:jc w:val="center"/>
              <w:rPr>
                <w:rFonts w:ascii="Arial" w:eastAsia="Times New Roman" w:hAnsi="Arial" w:cs="Arial"/>
                <w:color w:val="000000"/>
                <w:sz w:val="22"/>
                <w:szCs w:val="22"/>
                <w:lang w:val="uk-UA" w:eastAsia="uk-UA"/>
              </w:rPr>
            </w:pPr>
            <w:r w:rsidRPr="00667341">
              <w:rPr>
                <w:rFonts w:ascii="Arial" w:eastAsia="Times New Roman" w:hAnsi="Arial" w:cs="Arial"/>
                <w:b/>
                <w:color w:val="000000"/>
                <w:sz w:val="22"/>
                <w:szCs w:val="22"/>
                <w:lang w:val="uk-UA" w:eastAsia="uk-UA"/>
              </w:rPr>
              <w:t>«Постачальник»</w:t>
            </w:r>
          </w:p>
          <w:p w14:paraId="6C709D94"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704E792"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249C4AA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90E655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4D94633"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31B438B"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77DDE15"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0FF204B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3A278CCE" w14:textId="458B8711"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4C96DB9" w14:textId="0E8314D2"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5C2821F"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480933C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8BBAB6B" w14:textId="02670731" w:rsidR="00667341" w:rsidRPr="00667341" w:rsidRDefault="00667341" w:rsidP="008526C5">
            <w:pPr>
              <w:tabs>
                <w:tab w:val="left" w:pos="3780"/>
              </w:tabs>
              <w:ind w:right="-250"/>
              <w:jc w:val="both"/>
              <w:rPr>
                <w:rFonts w:ascii="Arial" w:eastAsia="Times New Roman" w:hAnsi="Arial" w:cs="Arial"/>
                <w:color w:val="000000"/>
                <w:sz w:val="22"/>
                <w:szCs w:val="22"/>
                <w:lang w:val="uk-UA" w:eastAsia="uk-UA"/>
              </w:rPr>
            </w:pPr>
            <w:r>
              <w:rPr>
                <w:rFonts w:ascii="Arial" w:eastAsia="Times New Roman" w:hAnsi="Arial" w:cs="Arial"/>
                <w:color w:val="000000"/>
                <w:sz w:val="22"/>
                <w:szCs w:val="22"/>
                <w:lang w:val="uk-UA" w:eastAsia="uk-UA"/>
              </w:rPr>
              <w:t>_____</w:t>
            </w:r>
            <w:r w:rsidRPr="00667341">
              <w:rPr>
                <w:rFonts w:ascii="Arial" w:eastAsia="Times New Roman" w:hAnsi="Arial" w:cs="Arial"/>
                <w:color w:val="000000"/>
                <w:sz w:val="22"/>
                <w:szCs w:val="22"/>
                <w:lang w:val="uk-UA" w:eastAsia="uk-UA"/>
              </w:rPr>
              <w:t>________________</w:t>
            </w:r>
          </w:p>
          <w:p w14:paraId="050EA3F1" w14:textId="62BD5558"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             підпис </w:t>
            </w:r>
          </w:p>
        </w:tc>
        <w:tc>
          <w:tcPr>
            <w:tcW w:w="2427" w:type="pct"/>
          </w:tcPr>
          <w:p w14:paraId="1C715F91" w14:textId="4C515F75" w:rsidR="00667341" w:rsidRPr="00667341" w:rsidRDefault="00667341" w:rsidP="00755C83">
            <w:pPr>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«Покупець»</w:t>
            </w:r>
          </w:p>
          <w:p w14:paraId="7560CE17" w14:textId="77777777" w:rsidR="00667341" w:rsidRPr="00667341" w:rsidRDefault="00667341" w:rsidP="00755C83">
            <w:pP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ЛКП «Ратуша-сервіс»</w:t>
            </w:r>
          </w:p>
          <w:p w14:paraId="1DCF43EA" w14:textId="72B7825F"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79008, м. Львів, пл. Ринок, 1 </w:t>
            </w:r>
          </w:p>
          <w:p w14:paraId="336D2FB7"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ІBAN:  UA 76 320478 0000026008924429299</w:t>
            </w:r>
          </w:p>
          <w:p w14:paraId="7ECC52CC"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АБ «УКРГАЗБАНК»</w:t>
            </w:r>
          </w:p>
          <w:p w14:paraId="7F915BB5"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ЄДРПОУ 23949155</w:t>
            </w:r>
          </w:p>
          <w:p w14:paraId="06783BD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ІПН 239491513046, номер свідоцтва 17833845</w:t>
            </w:r>
          </w:p>
          <w:p w14:paraId="4D9CA882"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 платником податку на прибуток на загальних підставах</w:t>
            </w:r>
          </w:p>
          <w:p w14:paraId="0DF9514E" w14:textId="77777777" w:rsidR="00667341" w:rsidRPr="00667341" w:rsidRDefault="00667341" w:rsidP="00755C83">
            <w:pPr>
              <w:ind w:firstLine="34"/>
              <w:jc w:val="both"/>
              <w:rPr>
                <w:rFonts w:ascii="Arial" w:eastAsia="Times New Roman" w:hAnsi="Arial" w:cs="Arial"/>
                <w:bCs/>
                <w:sz w:val="22"/>
                <w:szCs w:val="22"/>
                <w:lang w:val="uk-UA"/>
              </w:rPr>
            </w:pPr>
          </w:p>
          <w:p w14:paraId="30B0DB27" w14:textId="77777777" w:rsidR="00667341" w:rsidRPr="00667341" w:rsidRDefault="00667341" w:rsidP="00755C83">
            <w:pPr>
              <w:ind w:firstLine="34"/>
              <w:jc w:val="both"/>
              <w:rPr>
                <w:rFonts w:ascii="Arial" w:eastAsia="Times New Roman" w:hAnsi="Arial" w:cs="Arial"/>
                <w:bCs/>
                <w:sz w:val="22"/>
                <w:szCs w:val="22"/>
                <w:lang w:val="uk-UA"/>
              </w:rPr>
            </w:pPr>
          </w:p>
          <w:p w14:paraId="0BD43B64" w14:textId="77777777" w:rsidR="00667341" w:rsidRPr="00667341" w:rsidRDefault="00667341" w:rsidP="00755C83">
            <w:pPr>
              <w:ind w:firstLine="34"/>
              <w:jc w:val="both"/>
              <w:rPr>
                <w:rFonts w:ascii="Arial" w:eastAsia="Times New Roman" w:hAnsi="Arial" w:cs="Arial"/>
                <w:bCs/>
                <w:sz w:val="22"/>
                <w:szCs w:val="22"/>
                <w:lang w:val="uk-UA"/>
              </w:rPr>
            </w:pPr>
          </w:p>
          <w:p w14:paraId="67F7251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____________________ </w:t>
            </w:r>
          </w:p>
          <w:p w14:paraId="1D8CACA5" w14:textId="178D581B"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            підпис  </w:t>
            </w:r>
          </w:p>
          <w:p w14:paraId="68C4C916" w14:textId="77777777" w:rsidR="00667341" w:rsidRPr="00667341" w:rsidRDefault="00667341" w:rsidP="008526C5">
            <w:pPr>
              <w:jc w:val="center"/>
              <w:rPr>
                <w:rFonts w:ascii="Arial" w:eastAsia="Times New Roman" w:hAnsi="Arial" w:cs="Arial"/>
                <w:color w:val="000000"/>
                <w:sz w:val="22"/>
                <w:szCs w:val="22"/>
                <w:lang w:val="uk-UA" w:eastAsia="uk-UA"/>
              </w:rPr>
            </w:pPr>
          </w:p>
        </w:tc>
      </w:tr>
    </w:tbl>
    <w:p w14:paraId="60941372" w14:textId="77777777" w:rsidR="00755C83" w:rsidRPr="00667341" w:rsidRDefault="00755C83" w:rsidP="0046779F">
      <w:pPr>
        <w:jc w:val="right"/>
        <w:rPr>
          <w:rFonts w:ascii="Arial" w:hAnsi="Arial" w:cs="Arial"/>
          <w:b/>
          <w:bCs/>
          <w:sz w:val="22"/>
          <w:szCs w:val="22"/>
          <w:lang w:val="uk-UA"/>
        </w:rPr>
      </w:pPr>
    </w:p>
    <w:p w14:paraId="3C1E91BD" w14:textId="77777777" w:rsidR="00755C83" w:rsidRDefault="00755C83" w:rsidP="0046779F">
      <w:pPr>
        <w:jc w:val="right"/>
        <w:rPr>
          <w:rFonts w:ascii="Arial" w:hAnsi="Arial" w:cs="Arial"/>
          <w:b/>
          <w:bCs/>
          <w:sz w:val="20"/>
          <w:szCs w:val="20"/>
          <w:lang w:val="uk-UA"/>
        </w:rPr>
      </w:pPr>
    </w:p>
    <w:p w14:paraId="0A47EE10" w14:textId="77777777" w:rsidR="00755C83" w:rsidRDefault="00755C83" w:rsidP="0046779F">
      <w:pPr>
        <w:jc w:val="right"/>
        <w:rPr>
          <w:rFonts w:ascii="Arial" w:hAnsi="Arial" w:cs="Arial"/>
          <w:b/>
          <w:bCs/>
          <w:sz w:val="20"/>
          <w:szCs w:val="20"/>
          <w:lang w:val="uk-UA"/>
        </w:rPr>
      </w:pPr>
    </w:p>
    <w:p w14:paraId="58FCAACD" w14:textId="187AD8AF" w:rsidR="00755C83" w:rsidRDefault="00755C83" w:rsidP="005A69C8">
      <w:pPr>
        <w:rPr>
          <w:rFonts w:ascii="Arial" w:hAnsi="Arial" w:cs="Arial"/>
          <w:b/>
          <w:bCs/>
          <w:sz w:val="20"/>
          <w:szCs w:val="20"/>
          <w:lang w:val="uk-UA"/>
        </w:rPr>
      </w:pPr>
    </w:p>
    <w:p w14:paraId="6DD4DE3F" w14:textId="48F554CC" w:rsidR="00755C83" w:rsidRDefault="00755C83" w:rsidP="00755C83">
      <w:pPr>
        <w:rPr>
          <w:rFonts w:ascii="Arial" w:hAnsi="Arial" w:cs="Arial"/>
          <w:b/>
          <w:bCs/>
          <w:sz w:val="20"/>
          <w:szCs w:val="20"/>
          <w:lang w:val="uk-UA"/>
        </w:rPr>
      </w:pPr>
    </w:p>
    <w:p w14:paraId="48655462" w14:textId="77777777" w:rsidR="00755C83" w:rsidRDefault="00755C83" w:rsidP="0046779F">
      <w:pPr>
        <w:jc w:val="right"/>
        <w:rPr>
          <w:rFonts w:ascii="Arial" w:hAnsi="Arial" w:cs="Arial"/>
          <w:b/>
          <w:bCs/>
          <w:sz w:val="20"/>
          <w:szCs w:val="20"/>
          <w:lang w:val="uk-UA"/>
        </w:rPr>
      </w:pPr>
    </w:p>
    <w:p w14:paraId="12AFB249" w14:textId="1A5EF839" w:rsidR="0046779F" w:rsidRPr="005A69C8" w:rsidRDefault="0046779F" w:rsidP="0046779F">
      <w:pPr>
        <w:jc w:val="right"/>
        <w:rPr>
          <w:rFonts w:ascii="Arial" w:hAnsi="Arial" w:cs="Arial"/>
          <w:b/>
          <w:bCs/>
          <w:sz w:val="22"/>
          <w:szCs w:val="22"/>
          <w:lang w:val="uk-UA"/>
        </w:rPr>
      </w:pPr>
      <w:r w:rsidRPr="005A69C8">
        <w:rPr>
          <w:rFonts w:ascii="Arial" w:hAnsi="Arial" w:cs="Arial"/>
          <w:b/>
          <w:bCs/>
          <w:sz w:val="22"/>
          <w:szCs w:val="22"/>
          <w:lang w:val="uk-UA"/>
        </w:rPr>
        <w:t>Додаток №1</w:t>
      </w:r>
    </w:p>
    <w:p w14:paraId="79575869" w14:textId="77777777" w:rsidR="0046779F" w:rsidRPr="005A69C8" w:rsidRDefault="0046779F" w:rsidP="0046779F">
      <w:pPr>
        <w:jc w:val="right"/>
        <w:rPr>
          <w:rFonts w:ascii="Arial" w:hAnsi="Arial" w:cs="Arial"/>
          <w:sz w:val="22"/>
          <w:szCs w:val="22"/>
          <w:lang w:val="uk-UA"/>
        </w:rPr>
      </w:pPr>
      <w:r w:rsidRPr="005A69C8">
        <w:rPr>
          <w:rFonts w:ascii="Arial" w:hAnsi="Arial" w:cs="Arial"/>
          <w:b/>
          <w:bCs/>
          <w:sz w:val="22"/>
          <w:szCs w:val="22"/>
          <w:lang w:val="uk-UA"/>
        </w:rPr>
        <w:t>До договору №_____ від __________</w:t>
      </w:r>
    </w:p>
    <w:p w14:paraId="26E7A656" w14:textId="77777777" w:rsidR="0046779F" w:rsidRPr="005A69C8" w:rsidRDefault="0046779F" w:rsidP="0046779F">
      <w:pPr>
        <w:jc w:val="right"/>
        <w:rPr>
          <w:rFonts w:ascii="Arial" w:hAnsi="Arial" w:cs="Arial"/>
          <w:sz w:val="22"/>
          <w:szCs w:val="22"/>
          <w:lang w:val="uk-UA"/>
        </w:rPr>
      </w:pPr>
    </w:p>
    <w:p w14:paraId="1FE50431" w14:textId="77777777" w:rsidR="0046779F" w:rsidRPr="005A69C8" w:rsidRDefault="0046779F" w:rsidP="0046779F">
      <w:pPr>
        <w:jc w:val="right"/>
        <w:rPr>
          <w:rFonts w:ascii="Arial" w:hAnsi="Arial" w:cs="Arial"/>
          <w:sz w:val="22"/>
          <w:szCs w:val="22"/>
          <w:lang w:val="uk-UA"/>
        </w:rPr>
      </w:pPr>
    </w:p>
    <w:p w14:paraId="2FDE8233" w14:textId="77777777" w:rsidR="0046779F" w:rsidRPr="005A69C8" w:rsidRDefault="0046779F" w:rsidP="0046779F">
      <w:pPr>
        <w:jc w:val="center"/>
        <w:rPr>
          <w:rFonts w:ascii="Arial" w:hAnsi="Arial" w:cs="Arial"/>
          <w:b/>
          <w:sz w:val="22"/>
          <w:szCs w:val="22"/>
          <w:lang w:val="uk-UA"/>
        </w:rPr>
      </w:pPr>
      <w:r w:rsidRPr="005A69C8">
        <w:rPr>
          <w:rFonts w:ascii="Arial" w:hAnsi="Arial" w:cs="Arial"/>
          <w:b/>
          <w:sz w:val="22"/>
          <w:szCs w:val="22"/>
          <w:lang w:val="uk-UA"/>
        </w:rPr>
        <w:t>Специфікація</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892"/>
        <w:gridCol w:w="242"/>
        <w:gridCol w:w="850"/>
        <w:gridCol w:w="1559"/>
        <w:gridCol w:w="1560"/>
        <w:gridCol w:w="318"/>
        <w:gridCol w:w="896"/>
      </w:tblGrid>
      <w:tr w:rsidR="0046779F" w:rsidRPr="005A69C8" w14:paraId="36569BDA" w14:textId="77777777" w:rsidTr="00755C83">
        <w:trPr>
          <w:trHeight w:val="529"/>
        </w:trPr>
        <w:tc>
          <w:tcPr>
            <w:tcW w:w="534" w:type="dxa"/>
            <w:shd w:val="clear" w:color="auto" w:fill="auto"/>
            <w:vAlign w:val="center"/>
          </w:tcPr>
          <w:p w14:paraId="3BFAE851"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w:t>
            </w:r>
          </w:p>
        </w:tc>
        <w:tc>
          <w:tcPr>
            <w:tcW w:w="3260" w:type="dxa"/>
            <w:shd w:val="clear" w:color="auto" w:fill="auto"/>
            <w:vAlign w:val="center"/>
          </w:tcPr>
          <w:p w14:paraId="23AF2DF7" w14:textId="77777777" w:rsidR="0046779F" w:rsidRPr="005A69C8" w:rsidRDefault="0046779F" w:rsidP="008526C5">
            <w:pPr>
              <w:pStyle w:val="a7"/>
              <w:rPr>
                <w:rFonts w:ascii="Arial" w:hAnsi="Arial" w:cs="Arial"/>
                <w:b/>
                <w:bCs/>
                <w:lang w:val="uk-UA" w:eastAsia="uk-UA"/>
              </w:rPr>
            </w:pPr>
            <w:r w:rsidRPr="005A69C8">
              <w:rPr>
                <w:rFonts w:ascii="Arial" w:hAnsi="Arial" w:cs="Arial"/>
                <w:b/>
                <w:bCs/>
                <w:lang w:eastAsia="uk-UA"/>
              </w:rPr>
              <w:t xml:space="preserve">Найменування </w:t>
            </w:r>
            <w:r w:rsidRPr="005A69C8">
              <w:rPr>
                <w:rFonts w:ascii="Arial" w:hAnsi="Arial" w:cs="Arial"/>
                <w:b/>
                <w:bCs/>
                <w:lang w:val="uk-UA" w:eastAsia="uk-UA"/>
              </w:rPr>
              <w:t>товару, країна походження</w:t>
            </w:r>
          </w:p>
        </w:tc>
        <w:tc>
          <w:tcPr>
            <w:tcW w:w="1134" w:type="dxa"/>
            <w:gridSpan w:val="2"/>
            <w:shd w:val="clear" w:color="auto" w:fill="auto"/>
            <w:vAlign w:val="center"/>
          </w:tcPr>
          <w:p w14:paraId="12831B99"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Одиниці виміру</w:t>
            </w:r>
          </w:p>
        </w:tc>
        <w:tc>
          <w:tcPr>
            <w:tcW w:w="850" w:type="dxa"/>
            <w:shd w:val="clear" w:color="auto" w:fill="auto"/>
            <w:vAlign w:val="center"/>
          </w:tcPr>
          <w:p w14:paraId="4AC67F45" w14:textId="1AECA40C" w:rsidR="0046779F" w:rsidRPr="005A69C8" w:rsidRDefault="0046779F" w:rsidP="008526C5">
            <w:pPr>
              <w:pStyle w:val="a7"/>
              <w:rPr>
                <w:rFonts w:ascii="Arial" w:hAnsi="Arial" w:cs="Arial"/>
                <w:b/>
                <w:bCs/>
                <w:lang w:eastAsia="uk-UA"/>
              </w:rPr>
            </w:pPr>
            <w:r w:rsidRPr="005A69C8">
              <w:rPr>
                <w:rFonts w:ascii="Arial" w:hAnsi="Arial" w:cs="Arial"/>
                <w:b/>
                <w:bCs/>
                <w:lang w:eastAsia="uk-UA"/>
              </w:rPr>
              <w:t>К</w:t>
            </w:r>
            <w:r w:rsidRPr="005A69C8">
              <w:rPr>
                <w:rFonts w:ascii="Arial" w:hAnsi="Arial" w:cs="Arial"/>
                <w:b/>
                <w:bCs/>
                <w:lang w:val="uk-UA" w:eastAsia="uk-UA"/>
              </w:rPr>
              <w:t>ількість</w:t>
            </w:r>
          </w:p>
        </w:tc>
        <w:tc>
          <w:tcPr>
            <w:tcW w:w="1559" w:type="dxa"/>
            <w:shd w:val="clear" w:color="auto" w:fill="auto"/>
            <w:vAlign w:val="center"/>
          </w:tcPr>
          <w:p w14:paraId="3C0D46DE"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Ціна за одиницю, грн., без ПДВ</w:t>
            </w:r>
          </w:p>
        </w:tc>
        <w:tc>
          <w:tcPr>
            <w:tcW w:w="1560" w:type="dxa"/>
            <w:shd w:val="clear" w:color="auto" w:fill="auto"/>
            <w:vAlign w:val="center"/>
          </w:tcPr>
          <w:p w14:paraId="64649374"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Ціна за одиницю, грн., з ПДВ</w:t>
            </w:r>
          </w:p>
        </w:tc>
        <w:tc>
          <w:tcPr>
            <w:tcW w:w="1214" w:type="dxa"/>
            <w:gridSpan w:val="2"/>
            <w:shd w:val="clear" w:color="auto" w:fill="auto"/>
            <w:vAlign w:val="center"/>
          </w:tcPr>
          <w:p w14:paraId="0179BD0F" w14:textId="77777777" w:rsidR="0046779F" w:rsidRPr="005A69C8" w:rsidRDefault="0046779F" w:rsidP="008526C5">
            <w:pPr>
              <w:pStyle w:val="a7"/>
              <w:rPr>
                <w:rFonts w:ascii="Arial" w:hAnsi="Arial" w:cs="Arial"/>
                <w:b/>
                <w:bCs/>
                <w:lang w:eastAsia="uk-UA"/>
              </w:rPr>
            </w:pPr>
            <w:r w:rsidRPr="005A69C8">
              <w:rPr>
                <w:rFonts w:ascii="Arial" w:hAnsi="Arial" w:cs="Arial"/>
                <w:b/>
                <w:bCs/>
                <w:lang w:eastAsia="uk-UA"/>
              </w:rPr>
              <w:t>Загальна вартість, грн., з ПДВ</w:t>
            </w:r>
          </w:p>
        </w:tc>
      </w:tr>
      <w:tr w:rsidR="0046779F" w:rsidRPr="005A69C8" w14:paraId="0D81BE50" w14:textId="77777777" w:rsidTr="00755C83">
        <w:trPr>
          <w:trHeight w:val="257"/>
        </w:trPr>
        <w:tc>
          <w:tcPr>
            <w:tcW w:w="534" w:type="dxa"/>
            <w:shd w:val="clear" w:color="auto" w:fill="auto"/>
            <w:vAlign w:val="center"/>
          </w:tcPr>
          <w:p w14:paraId="33A5C4E7" w14:textId="77777777" w:rsidR="0046779F" w:rsidRPr="005A69C8" w:rsidRDefault="0046779F" w:rsidP="008526C5">
            <w:pPr>
              <w:pStyle w:val="a7"/>
              <w:rPr>
                <w:rFonts w:ascii="Arial" w:hAnsi="Arial" w:cs="Arial"/>
                <w:lang w:eastAsia="uk-UA"/>
              </w:rPr>
            </w:pPr>
            <w:r w:rsidRPr="005A69C8">
              <w:rPr>
                <w:rFonts w:ascii="Arial" w:hAnsi="Arial" w:cs="Arial"/>
                <w:lang w:eastAsia="uk-UA"/>
              </w:rPr>
              <w:t>1.</w:t>
            </w:r>
          </w:p>
        </w:tc>
        <w:tc>
          <w:tcPr>
            <w:tcW w:w="3260" w:type="dxa"/>
            <w:shd w:val="clear" w:color="auto" w:fill="auto"/>
            <w:vAlign w:val="center"/>
          </w:tcPr>
          <w:p w14:paraId="797F9487"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2E71EB3E"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635A6816"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1E580789"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3225C9B1"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6EB76A9B" w14:textId="77777777" w:rsidR="0046779F" w:rsidRPr="005A69C8" w:rsidRDefault="0046779F" w:rsidP="008526C5">
            <w:pPr>
              <w:pStyle w:val="a7"/>
              <w:rPr>
                <w:rFonts w:ascii="Arial" w:hAnsi="Arial" w:cs="Arial"/>
                <w:bCs/>
                <w:lang w:eastAsia="uk-UA"/>
              </w:rPr>
            </w:pPr>
          </w:p>
        </w:tc>
      </w:tr>
      <w:tr w:rsidR="0046779F" w:rsidRPr="005A69C8" w14:paraId="5E0112E1" w14:textId="77777777" w:rsidTr="00755C83">
        <w:trPr>
          <w:trHeight w:val="257"/>
        </w:trPr>
        <w:tc>
          <w:tcPr>
            <w:tcW w:w="534" w:type="dxa"/>
            <w:shd w:val="clear" w:color="auto" w:fill="auto"/>
            <w:vAlign w:val="center"/>
          </w:tcPr>
          <w:p w14:paraId="456EBC3C" w14:textId="77777777" w:rsidR="0046779F" w:rsidRPr="005A69C8" w:rsidRDefault="0046779F" w:rsidP="008526C5">
            <w:pPr>
              <w:pStyle w:val="a7"/>
              <w:rPr>
                <w:rFonts w:ascii="Arial" w:hAnsi="Arial" w:cs="Arial"/>
                <w:lang w:eastAsia="uk-UA"/>
              </w:rPr>
            </w:pPr>
            <w:r w:rsidRPr="005A69C8">
              <w:rPr>
                <w:rFonts w:ascii="Arial" w:hAnsi="Arial" w:cs="Arial"/>
                <w:lang w:eastAsia="uk-UA"/>
              </w:rPr>
              <w:t>2</w:t>
            </w:r>
          </w:p>
        </w:tc>
        <w:tc>
          <w:tcPr>
            <w:tcW w:w="3260" w:type="dxa"/>
            <w:shd w:val="clear" w:color="auto" w:fill="auto"/>
            <w:vAlign w:val="center"/>
          </w:tcPr>
          <w:p w14:paraId="443813FA"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366330EB"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16586BB5"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5928CB68"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0D1027A8"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3FCE0776" w14:textId="77777777" w:rsidR="0046779F" w:rsidRPr="005A69C8" w:rsidRDefault="0046779F" w:rsidP="008526C5">
            <w:pPr>
              <w:pStyle w:val="a7"/>
              <w:rPr>
                <w:rFonts w:ascii="Arial" w:hAnsi="Arial" w:cs="Arial"/>
                <w:bCs/>
                <w:lang w:eastAsia="uk-UA"/>
              </w:rPr>
            </w:pPr>
          </w:p>
        </w:tc>
      </w:tr>
      <w:tr w:rsidR="0046779F" w:rsidRPr="005A69C8" w14:paraId="34EBB8B9" w14:textId="77777777" w:rsidTr="00755C83">
        <w:trPr>
          <w:trHeight w:val="257"/>
        </w:trPr>
        <w:tc>
          <w:tcPr>
            <w:tcW w:w="534" w:type="dxa"/>
            <w:shd w:val="clear" w:color="auto" w:fill="auto"/>
            <w:vAlign w:val="center"/>
          </w:tcPr>
          <w:p w14:paraId="6A3E39D9" w14:textId="77777777" w:rsidR="0046779F" w:rsidRPr="005A69C8" w:rsidRDefault="0046779F" w:rsidP="008526C5">
            <w:pPr>
              <w:pStyle w:val="a7"/>
              <w:rPr>
                <w:rFonts w:ascii="Arial" w:hAnsi="Arial" w:cs="Arial"/>
                <w:lang w:eastAsia="uk-UA"/>
              </w:rPr>
            </w:pPr>
            <w:r w:rsidRPr="005A69C8">
              <w:rPr>
                <w:rFonts w:ascii="Arial" w:hAnsi="Arial" w:cs="Arial"/>
                <w:lang w:eastAsia="uk-UA"/>
              </w:rPr>
              <w:t>3</w:t>
            </w:r>
          </w:p>
        </w:tc>
        <w:tc>
          <w:tcPr>
            <w:tcW w:w="3260" w:type="dxa"/>
            <w:shd w:val="clear" w:color="auto" w:fill="auto"/>
            <w:vAlign w:val="center"/>
          </w:tcPr>
          <w:p w14:paraId="703E1A30"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197F93E8"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4E59F77C"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6C781F78"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575C2D1D"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063B8862" w14:textId="77777777" w:rsidR="0046779F" w:rsidRPr="005A69C8" w:rsidRDefault="0046779F" w:rsidP="008526C5">
            <w:pPr>
              <w:pStyle w:val="a7"/>
              <w:rPr>
                <w:rFonts w:ascii="Arial" w:hAnsi="Arial" w:cs="Arial"/>
                <w:bCs/>
                <w:lang w:eastAsia="uk-UA"/>
              </w:rPr>
            </w:pPr>
          </w:p>
        </w:tc>
      </w:tr>
      <w:tr w:rsidR="0046779F" w:rsidRPr="005A69C8" w14:paraId="5EBA6F88" w14:textId="77777777" w:rsidTr="00755C83">
        <w:trPr>
          <w:trHeight w:val="257"/>
        </w:trPr>
        <w:tc>
          <w:tcPr>
            <w:tcW w:w="534" w:type="dxa"/>
            <w:shd w:val="clear" w:color="auto" w:fill="auto"/>
            <w:vAlign w:val="center"/>
          </w:tcPr>
          <w:p w14:paraId="521A4F9F" w14:textId="77777777" w:rsidR="0046779F" w:rsidRPr="005A69C8" w:rsidRDefault="0046779F" w:rsidP="008526C5">
            <w:pPr>
              <w:pStyle w:val="a7"/>
              <w:rPr>
                <w:rFonts w:ascii="Arial" w:hAnsi="Arial" w:cs="Arial"/>
                <w:lang w:eastAsia="uk-UA"/>
              </w:rPr>
            </w:pPr>
            <w:r w:rsidRPr="005A69C8">
              <w:rPr>
                <w:rFonts w:ascii="Arial" w:hAnsi="Arial" w:cs="Arial"/>
                <w:lang w:eastAsia="uk-UA"/>
              </w:rPr>
              <w:t>4</w:t>
            </w:r>
          </w:p>
        </w:tc>
        <w:tc>
          <w:tcPr>
            <w:tcW w:w="3260" w:type="dxa"/>
            <w:shd w:val="clear" w:color="auto" w:fill="auto"/>
            <w:vAlign w:val="center"/>
          </w:tcPr>
          <w:p w14:paraId="566D6C5D" w14:textId="77777777" w:rsidR="0046779F" w:rsidRPr="005A69C8" w:rsidRDefault="0046779F" w:rsidP="008526C5">
            <w:pPr>
              <w:pStyle w:val="a7"/>
              <w:rPr>
                <w:rFonts w:ascii="Arial" w:hAnsi="Arial" w:cs="Arial"/>
                <w:lang w:eastAsia="uk-UA"/>
              </w:rPr>
            </w:pPr>
          </w:p>
        </w:tc>
        <w:tc>
          <w:tcPr>
            <w:tcW w:w="1134" w:type="dxa"/>
            <w:gridSpan w:val="2"/>
            <w:shd w:val="clear" w:color="auto" w:fill="auto"/>
            <w:vAlign w:val="center"/>
          </w:tcPr>
          <w:p w14:paraId="3EE31150" w14:textId="77777777" w:rsidR="0046779F" w:rsidRPr="005A69C8" w:rsidRDefault="0046779F" w:rsidP="008526C5">
            <w:pPr>
              <w:pStyle w:val="a7"/>
              <w:rPr>
                <w:rFonts w:ascii="Arial" w:hAnsi="Arial" w:cs="Arial"/>
                <w:lang w:eastAsia="uk-UA"/>
              </w:rPr>
            </w:pPr>
          </w:p>
        </w:tc>
        <w:tc>
          <w:tcPr>
            <w:tcW w:w="850" w:type="dxa"/>
            <w:shd w:val="clear" w:color="auto" w:fill="auto"/>
            <w:vAlign w:val="center"/>
          </w:tcPr>
          <w:p w14:paraId="281C08A0" w14:textId="77777777" w:rsidR="0046779F" w:rsidRPr="005A69C8" w:rsidRDefault="0046779F" w:rsidP="008526C5">
            <w:pPr>
              <w:pStyle w:val="a7"/>
              <w:rPr>
                <w:rFonts w:ascii="Arial" w:hAnsi="Arial" w:cs="Arial"/>
                <w:lang w:eastAsia="uk-UA"/>
              </w:rPr>
            </w:pPr>
          </w:p>
        </w:tc>
        <w:tc>
          <w:tcPr>
            <w:tcW w:w="1559" w:type="dxa"/>
            <w:shd w:val="clear" w:color="auto" w:fill="auto"/>
            <w:vAlign w:val="center"/>
          </w:tcPr>
          <w:p w14:paraId="56839E71" w14:textId="77777777" w:rsidR="0046779F" w:rsidRPr="005A69C8" w:rsidRDefault="0046779F" w:rsidP="008526C5">
            <w:pPr>
              <w:pStyle w:val="a7"/>
              <w:rPr>
                <w:rFonts w:ascii="Arial" w:hAnsi="Arial" w:cs="Arial"/>
                <w:bCs/>
                <w:lang w:eastAsia="uk-UA"/>
              </w:rPr>
            </w:pPr>
          </w:p>
        </w:tc>
        <w:tc>
          <w:tcPr>
            <w:tcW w:w="1560" w:type="dxa"/>
            <w:shd w:val="clear" w:color="auto" w:fill="auto"/>
            <w:vAlign w:val="center"/>
          </w:tcPr>
          <w:p w14:paraId="1262375C" w14:textId="77777777" w:rsidR="0046779F" w:rsidRPr="005A69C8" w:rsidRDefault="0046779F" w:rsidP="008526C5">
            <w:pPr>
              <w:pStyle w:val="a7"/>
              <w:rPr>
                <w:rFonts w:ascii="Arial" w:hAnsi="Arial" w:cs="Arial"/>
                <w:bCs/>
                <w:lang w:eastAsia="uk-UA"/>
              </w:rPr>
            </w:pPr>
          </w:p>
        </w:tc>
        <w:tc>
          <w:tcPr>
            <w:tcW w:w="1214" w:type="dxa"/>
            <w:gridSpan w:val="2"/>
            <w:shd w:val="clear" w:color="auto" w:fill="auto"/>
            <w:vAlign w:val="center"/>
          </w:tcPr>
          <w:p w14:paraId="5CF283E2" w14:textId="77777777" w:rsidR="0046779F" w:rsidRPr="005A69C8" w:rsidRDefault="0046779F" w:rsidP="008526C5">
            <w:pPr>
              <w:pStyle w:val="a7"/>
              <w:rPr>
                <w:rFonts w:ascii="Arial" w:hAnsi="Arial" w:cs="Arial"/>
                <w:bCs/>
                <w:lang w:eastAsia="uk-UA"/>
              </w:rPr>
            </w:pPr>
          </w:p>
        </w:tc>
      </w:tr>
      <w:tr w:rsidR="00E6310F" w:rsidRPr="005A69C8" w14:paraId="45E8C3E6" w14:textId="77777777" w:rsidTr="00755C83">
        <w:trPr>
          <w:trHeight w:val="257"/>
        </w:trPr>
        <w:tc>
          <w:tcPr>
            <w:tcW w:w="534" w:type="dxa"/>
            <w:shd w:val="clear" w:color="auto" w:fill="auto"/>
            <w:vAlign w:val="center"/>
          </w:tcPr>
          <w:p w14:paraId="4143E682" w14:textId="48D4217E" w:rsidR="00E6310F" w:rsidRPr="005A69C8" w:rsidRDefault="00E6310F" w:rsidP="008526C5">
            <w:pPr>
              <w:pStyle w:val="a7"/>
              <w:rPr>
                <w:rFonts w:ascii="Arial" w:hAnsi="Arial" w:cs="Arial"/>
                <w:lang w:val="uk-UA" w:eastAsia="uk-UA"/>
              </w:rPr>
            </w:pPr>
            <w:r w:rsidRPr="005A69C8">
              <w:rPr>
                <w:rFonts w:ascii="Arial" w:hAnsi="Arial" w:cs="Arial"/>
                <w:lang w:val="uk-UA" w:eastAsia="uk-UA"/>
              </w:rPr>
              <w:t>…</w:t>
            </w:r>
          </w:p>
        </w:tc>
        <w:tc>
          <w:tcPr>
            <w:tcW w:w="3260" w:type="dxa"/>
            <w:shd w:val="clear" w:color="auto" w:fill="auto"/>
            <w:vAlign w:val="center"/>
          </w:tcPr>
          <w:p w14:paraId="64EEE28A" w14:textId="77777777" w:rsidR="00E6310F" w:rsidRPr="005A69C8" w:rsidRDefault="00E6310F" w:rsidP="008526C5">
            <w:pPr>
              <w:pStyle w:val="a7"/>
              <w:rPr>
                <w:rFonts w:ascii="Arial" w:hAnsi="Arial" w:cs="Arial"/>
                <w:lang w:eastAsia="uk-UA"/>
              </w:rPr>
            </w:pPr>
          </w:p>
        </w:tc>
        <w:tc>
          <w:tcPr>
            <w:tcW w:w="1134" w:type="dxa"/>
            <w:gridSpan w:val="2"/>
            <w:shd w:val="clear" w:color="auto" w:fill="auto"/>
            <w:vAlign w:val="center"/>
          </w:tcPr>
          <w:p w14:paraId="3B75B5C1" w14:textId="77777777" w:rsidR="00E6310F" w:rsidRPr="005A69C8" w:rsidRDefault="00E6310F" w:rsidP="008526C5">
            <w:pPr>
              <w:pStyle w:val="a7"/>
              <w:rPr>
                <w:rFonts w:ascii="Arial" w:hAnsi="Arial" w:cs="Arial"/>
                <w:lang w:eastAsia="uk-UA"/>
              </w:rPr>
            </w:pPr>
          </w:p>
        </w:tc>
        <w:tc>
          <w:tcPr>
            <w:tcW w:w="850" w:type="dxa"/>
            <w:shd w:val="clear" w:color="auto" w:fill="auto"/>
            <w:vAlign w:val="center"/>
          </w:tcPr>
          <w:p w14:paraId="2DCA7CFD" w14:textId="77777777" w:rsidR="00E6310F" w:rsidRPr="005A69C8" w:rsidRDefault="00E6310F" w:rsidP="008526C5">
            <w:pPr>
              <w:pStyle w:val="a7"/>
              <w:rPr>
                <w:rFonts w:ascii="Arial" w:hAnsi="Arial" w:cs="Arial"/>
                <w:lang w:eastAsia="uk-UA"/>
              </w:rPr>
            </w:pPr>
          </w:p>
        </w:tc>
        <w:tc>
          <w:tcPr>
            <w:tcW w:w="1559" w:type="dxa"/>
            <w:shd w:val="clear" w:color="auto" w:fill="auto"/>
            <w:vAlign w:val="center"/>
          </w:tcPr>
          <w:p w14:paraId="4C29C183" w14:textId="77777777" w:rsidR="00E6310F" w:rsidRPr="005A69C8" w:rsidRDefault="00E6310F" w:rsidP="008526C5">
            <w:pPr>
              <w:pStyle w:val="a7"/>
              <w:rPr>
                <w:rFonts w:ascii="Arial" w:hAnsi="Arial" w:cs="Arial"/>
                <w:bCs/>
                <w:lang w:eastAsia="uk-UA"/>
              </w:rPr>
            </w:pPr>
          </w:p>
        </w:tc>
        <w:tc>
          <w:tcPr>
            <w:tcW w:w="1560" w:type="dxa"/>
            <w:shd w:val="clear" w:color="auto" w:fill="auto"/>
            <w:vAlign w:val="center"/>
          </w:tcPr>
          <w:p w14:paraId="78F1A2FE" w14:textId="77777777" w:rsidR="00E6310F" w:rsidRPr="005A69C8" w:rsidRDefault="00E6310F" w:rsidP="008526C5">
            <w:pPr>
              <w:pStyle w:val="a7"/>
              <w:rPr>
                <w:rFonts w:ascii="Arial" w:hAnsi="Arial" w:cs="Arial"/>
                <w:bCs/>
                <w:lang w:eastAsia="uk-UA"/>
              </w:rPr>
            </w:pPr>
          </w:p>
        </w:tc>
        <w:tc>
          <w:tcPr>
            <w:tcW w:w="1214" w:type="dxa"/>
            <w:gridSpan w:val="2"/>
            <w:shd w:val="clear" w:color="auto" w:fill="auto"/>
            <w:vAlign w:val="center"/>
          </w:tcPr>
          <w:p w14:paraId="6906D365" w14:textId="77777777" w:rsidR="00E6310F" w:rsidRPr="005A69C8" w:rsidRDefault="00E6310F" w:rsidP="008526C5">
            <w:pPr>
              <w:pStyle w:val="a7"/>
              <w:rPr>
                <w:rFonts w:ascii="Arial" w:hAnsi="Arial" w:cs="Arial"/>
                <w:bCs/>
                <w:lang w:eastAsia="uk-UA"/>
              </w:rPr>
            </w:pPr>
          </w:p>
        </w:tc>
      </w:tr>
      <w:tr w:rsidR="00E6310F" w:rsidRPr="005A69C8" w14:paraId="0C931E6A" w14:textId="77777777" w:rsidTr="00755C83">
        <w:trPr>
          <w:trHeight w:val="257"/>
        </w:trPr>
        <w:tc>
          <w:tcPr>
            <w:tcW w:w="534" w:type="dxa"/>
            <w:shd w:val="clear" w:color="auto" w:fill="auto"/>
            <w:vAlign w:val="center"/>
          </w:tcPr>
          <w:p w14:paraId="234B34A0" w14:textId="16F61E16" w:rsidR="00E6310F" w:rsidRPr="005A69C8" w:rsidRDefault="00E6310F" w:rsidP="008526C5">
            <w:pPr>
              <w:pStyle w:val="a7"/>
              <w:rPr>
                <w:rFonts w:ascii="Arial" w:hAnsi="Arial" w:cs="Arial"/>
                <w:lang w:val="uk-UA" w:eastAsia="uk-UA"/>
              </w:rPr>
            </w:pPr>
            <w:r w:rsidRPr="005A69C8">
              <w:rPr>
                <w:rFonts w:ascii="Arial" w:hAnsi="Arial" w:cs="Arial"/>
                <w:lang w:val="uk-UA" w:eastAsia="uk-UA"/>
              </w:rPr>
              <w:t>15</w:t>
            </w:r>
          </w:p>
        </w:tc>
        <w:tc>
          <w:tcPr>
            <w:tcW w:w="3260" w:type="dxa"/>
            <w:shd w:val="clear" w:color="auto" w:fill="auto"/>
            <w:vAlign w:val="center"/>
          </w:tcPr>
          <w:p w14:paraId="172E9B6B" w14:textId="77777777" w:rsidR="00E6310F" w:rsidRPr="005A69C8" w:rsidRDefault="00E6310F" w:rsidP="008526C5">
            <w:pPr>
              <w:pStyle w:val="a7"/>
              <w:rPr>
                <w:rFonts w:ascii="Arial" w:hAnsi="Arial" w:cs="Arial"/>
                <w:lang w:eastAsia="uk-UA"/>
              </w:rPr>
            </w:pPr>
          </w:p>
        </w:tc>
        <w:tc>
          <w:tcPr>
            <w:tcW w:w="1134" w:type="dxa"/>
            <w:gridSpan w:val="2"/>
            <w:shd w:val="clear" w:color="auto" w:fill="auto"/>
            <w:vAlign w:val="center"/>
          </w:tcPr>
          <w:p w14:paraId="720D21AC" w14:textId="77777777" w:rsidR="00E6310F" w:rsidRPr="005A69C8" w:rsidRDefault="00E6310F" w:rsidP="008526C5">
            <w:pPr>
              <w:pStyle w:val="a7"/>
              <w:rPr>
                <w:rFonts w:ascii="Arial" w:hAnsi="Arial" w:cs="Arial"/>
                <w:lang w:eastAsia="uk-UA"/>
              </w:rPr>
            </w:pPr>
          </w:p>
        </w:tc>
        <w:tc>
          <w:tcPr>
            <w:tcW w:w="850" w:type="dxa"/>
            <w:shd w:val="clear" w:color="auto" w:fill="auto"/>
            <w:vAlign w:val="center"/>
          </w:tcPr>
          <w:p w14:paraId="7CD1C076" w14:textId="77777777" w:rsidR="00E6310F" w:rsidRPr="005A69C8" w:rsidRDefault="00E6310F" w:rsidP="008526C5">
            <w:pPr>
              <w:pStyle w:val="a7"/>
              <w:rPr>
                <w:rFonts w:ascii="Arial" w:hAnsi="Arial" w:cs="Arial"/>
                <w:lang w:eastAsia="uk-UA"/>
              </w:rPr>
            </w:pPr>
          </w:p>
        </w:tc>
        <w:tc>
          <w:tcPr>
            <w:tcW w:w="1559" w:type="dxa"/>
            <w:shd w:val="clear" w:color="auto" w:fill="auto"/>
            <w:vAlign w:val="center"/>
          </w:tcPr>
          <w:p w14:paraId="15D16E2C" w14:textId="77777777" w:rsidR="00E6310F" w:rsidRPr="005A69C8" w:rsidRDefault="00E6310F" w:rsidP="008526C5">
            <w:pPr>
              <w:pStyle w:val="a7"/>
              <w:rPr>
                <w:rFonts w:ascii="Arial" w:hAnsi="Arial" w:cs="Arial"/>
                <w:bCs/>
                <w:lang w:eastAsia="uk-UA"/>
              </w:rPr>
            </w:pPr>
          </w:p>
        </w:tc>
        <w:tc>
          <w:tcPr>
            <w:tcW w:w="1560" w:type="dxa"/>
            <w:shd w:val="clear" w:color="auto" w:fill="auto"/>
            <w:vAlign w:val="center"/>
          </w:tcPr>
          <w:p w14:paraId="1E7C58D7" w14:textId="77777777" w:rsidR="00E6310F" w:rsidRPr="005A69C8" w:rsidRDefault="00E6310F" w:rsidP="008526C5">
            <w:pPr>
              <w:pStyle w:val="a7"/>
              <w:rPr>
                <w:rFonts w:ascii="Arial" w:hAnsi="Arial" w:cs="Arial"/>
                <w:bCs/>
                <w:lang w:eastAsia="uk-UA"/>
              </w:rPr>
            </w:pPr>
          </w:p>
        </w:tc>
        <w:tc>
          <w:tcPr>
            <w:tcW w:w="1214" w:type="dxa"/>
            <w:gridSpan w:val="2"/>
            <w:shd w:val="clear" w:color="auto" w:fill="auto"/>
            <w:vAlign w:val="center"/>
          </w:tcPr>
          <w:p w14:paraId="2368F531" w14:textId="77777777" w:rsidR="00E6310F" w:rsidRPr="005A69C8" w:rsidRDefault="00E6310F" w:rsidP="008526C5">
            <w:pPr>
              <w:pStyle w:val="a7"/>
              <w:rPr>
                <w:rFonts w:ascii="Arial" w:hAnsi="Arial" w:cs="Arial"/>
                <w:bCs/>
                <w:lang w:eastAsia="uk-UA"/>
              </w:rPr>
            </w:pPr>
          </w:p>
        </w:tc>
      </w:tr>
      <w:tr w:rsidR="0046779F" w:rsidRPr="005A69C8" w14:paraId="1E1FADF8" w14:textId="77777777" w:rsidTr="00755C83">
        <w:trPr>
          <w:trHeight w:val="543"/>
        </w:trPr>
        <w:tc>
          <w:tcPr>
            <w:tcW w:w="10111" w:type="dxa"/>
            <w:gridSpan w:val="9"/>
            <w:shd w:val="clear" w:color="auto" w:fill="auto"/>
          </w:tcPr>
          <w:p w14:paraId="3155ACF8" w14:textId="77777777" w:rsidR="0046779F" w:rsidRPr="005A69C8" w:rsidRDefault="0046779F" w:rsidP="008526C5">
            <w:pPr>
              <w:pStyle w:val="a7"/>
              <w:rPr>
                <w:rFonts w:ascii="Arial" w:hAnsi="Arial" w:cs="Arial"/>
                <w:b/>
                <w:bCs/>
                <w:lang w:eastAsia="uk-UA"/>
              </w:rPr>
            </w:pPr>
          </w:p>
          <w:p w14:paraId="3ED96389" w14:textId="7FA010F7" w:rsidR="0046779F" w:rsidRPr="005A69C8" w:rsidRDefault="0046779F" w:rsidP="008526C5">
            <w:pPr>
              <w:pStyle w:val="a7"/>
              <w:rPr>
                <w:rFonts w:ascii="Arial" w:hAnsi="Arial" w:cs="Arial"/>
                <w:b/>
                <w:bCs/>
                <w:lang w:eastAsia="uk-UA"/>
              </w:rPr>
            </w:pPr>
            <w:r w:rsidRPr="005A69C8">
              <w:rPr>
                <w:rFonts w:ascii="Arial" w:hAnsi="Arial" w:cs="Arial"/>
                <w:b/>
                <w:bCs/>
                <w:lang w:eastAsia="uk-UA"/>
              </w:rPr>
              <w:t>Вартість</w:t>
            </w:r>
            <w:r w:rsidRPr="005A69C8">
              <w:rPr>
                <w:rFonts w:ascii="Arial" w:hAnsi="Arial" w:cs="Arial"/>
                <w:b/>
                <w:bCs/>
                <w:lang w:val="uk-UA" w:eastAsia="uk-UA"/>
              </w:rPr>
              <w:t xml:space="preserve"> </w:t>
            </w:r>
            <w:r w:rsidRPr="005A69C8">
              <w:rPr>
                <w:rFonts w:ascii="Arial" w:hAnsi="Arial" w:cs="Arial"/>
                <w:b/>
                <w:bCs/>
                <w:lang w:eastAsia="uk-UA"/>
              </w:rPr>
              <w:t xml:space="preserve">                                                                                                                                       Загалом:  </w:t>
            </w:r>
            <w:r w:rsidRPr="005A69C8">
              <w:rPr>
                <w:rFonts w:ascii="Arial" w:hAnsi="Arial" w:cs="Arial"/>
                <w:bCs/>
                <w:lang w:eastAsia="uk-UA"/>
              </w:rPr>
              <w:t xml:space="preserve">(Цифрами та прописом)___________________________________________________ </w:t>
            </w:r>
            <w:r w:rsidRPr="005A69C8">
              <w:rPr>
                <w:rFonts w:ascii="Arial" w:hAnsi="Arial" w:cs="Arial"/>
                <w:b/>
                <w:bCs/>
                <w:lang w:eastAsia="uk-UA"/>
              </w:rPr>
              <w:t>_____________________________________________________грн (зазначається з ПДВ/без ПДВ)</w:t>
            </w:r>
          </w:p>
          <w:p w14:paraId="34CC5683" w14:textId="77777777" w:rsidR="0046779F" w:rsidRPr="005A69C8" w:rsidRDefault="0046779F" w:rsidP="008526C5">
            <w:pPr>
              <w:pStyle w:val="a7"/>
              <w:rPr>
                <w:rFonts w:ascii="Arial" w:hAnsi="Arial" w:cs="Arial"/>
                <w:b/>
                <w:bCs/>
                <w:lang w:eastAsia="uk-UA"/>
              </w:rPr>
            </w:pPr>
          </w:p>
        </w:tc>
      </w:tr>
      <w:tr w:rsidR="00E6310F" w:rsidRPr="005A69C8" w14:paraId="734472F1"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C34147F"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9A5E202"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35276D5" w14:textId="5503461E" w:rsidR="00E6310F" w:rsidRPr="005A69C8" w:rsidRDefault="00E6310F" w:rsidP="008526C5">
            <w:pPr>
              <w:tabs>
                <w:tab w:val="left" w:pos="3780"/>
              </w:tabs>
              <w:ind w:right="1513"/>
              <w:jc w:val="cente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«Постачальник»</w:t>
            </w:r>
          </w:p>
          <w:p w14:paraId="3DA5BF77" w14:textId="77777777" w:rsidR="00E6310F" w:rsidRPr="005A69C8" w:rsidRDefault="00E6310F" w:rsidP="008526C5">
            <w:pPr>
              <w:tabs>
                <w:tab w:val="left" w:pos="3780"/>
              </w:tabs>
              <w:ind w:right="-250"/>
              <w:jc w:val="both"/>
              <w:rPr>
                <w:rFonts w:ascii="Arial" w:eastAsia="Times New Roman" w:hAnsi="Arial" w:cs="Arial"/>
                <w:b/>
                <w:color w:val="000000"/>
                <w:sz w:val="22"/>
                <w:szCs w:val="22"/>
                <w:lang w:val="uk-UA" w:eastAsia="uk-UA"/>
              </w:rPr>
            </w:pPr>
          </w:p>
        </w:tc>
        <w:tc>
          <w:tcPr>
            <w:tcW w:w="4529" w:type="dxa"/>
            <w:gridSpan w:val="5"/>
          </w:tcPr>
          <w:p w14:paraId="00D8B0A0" w14:textId="77777777" w:rsidR="00E6310F" w:rsidRPr="005A69C8" w:rsidRDefault="00E6310F" w:rsidP="008526C5">
            <w:pPr>
              <w:jc w:val="center"/>
              <w:rPr>
                <w:rFonts w:ascii="Arial" w:eastAsia="Times New Roman" w:hAnsi="Arial" w:cs="Arial"/>
                <w:b/>
                <w:color w:val="000000"/>
                <w:sz w:val="22"/>
                <w:szCs w:val="22"/>
                <w:lang w:val="uk-UA" w:eastAsia="uk-UA"/>
              </w:rPr>
            </w:pPr>
          </w:p>
          <w:p w14:paraId="5B0387F7" w14:textId="77777777" w:rsidR="00E6310F" w:rsidRPr="005A69C8" w:rsidRDefault="00E6310F" w:rsidP="008526C5">
            <w:pPr>
              <w:jc w:val="center"/>
              <w:rPr>
                <w:rFonts w:ascii="Arial" w:eastAsia="Times New Roman" w:hAnsi="Arial" w:cs="Arial"/>
                <w:b/>
                <w:color w:val="000000"/>
                <w:sz w:val="22"/>
                <w:szCs w:val="22"/>
                <w:lang w:val="uk-UA" w:eastAsia="uk-UA"/>
              </w:rPr>
            </w:pPr>
          </w:p>
          <w:p w14:paraId="1AAF1C43" w14:textId="13FC8EEB" w:rsidR="00E6310F" w:rsidRPr="005A69C8" w:rsidRDefault="00E6310F" w:rsidP="008526C5">
            <w:pPr>
              <w:jc w:val="center"/>
              <w:rPr>
                <w:rFonts w:ascii="Arial" w:eastAsia="Times New Roman" w:hAnsi="Arial" w:cs="Arial"/>
                <w:b/>
                <w:color w:val="000000"/>
                <w:sz w:val="22"/>
                <w:szCs w:val="22"/>
                <w:lang w:val="uk-UA" w:eastAsia="uk-UA"/>
              </w:rPr>
            </w:pPr>
            <w:r w:rsidRPr="005A69C8">
              <w:rPr>
                <w:rFonts w:ascii="Arial" w:eastAsia="Times New Roman" w:hAnsi="Arial" w:cs="Arial"/>
                <w:b/>
                <w:color w:val="000000"/>
                <w:sz w:val="22"/>
                <w:szCs w:val="22"/>
                <w:lang w:val="uk-UA" w:eastAsia="uk-UA"/>
              </w:rPr>
              <w:t>«Покупець»</w:t>
            </w:r>
          </w:p>
          <w:p w14:paraId="4ADBFC9F" w14:textId="77777777" w:rsidR="00E6310F" w:rsidRPr="005A69C8" w:rsidRDefault="00E6310F" w:rsidP="008526C5">
            <w:pPr>
              <w:jc w:val="center"/>
              <w:rPr>
                <w:rFonts w:ascii="Arial" w:eastAsia="Times New Roman" w:hAnsi="Arial" w:cs="Arial"/>
                <w:b/>
                <w:color w:val="000000"/>
                <w:sz w:val="22"/>
                <w:szCs w:val="22"/>
                <w:lang w:val="uk-UA" w:eastAsia="uk-UA"/>
              </w:rPr>
            </w:pPr>
          </w:p>
          <w:p w14:paraId="5A39B793" w14:textId="6C37F2AA" w:rsidR="00E6310F" w:rsidRPr="005A69C8" w:rsidRDefault="00E6310F" w:rsidP="00755C83">
            <w:pP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 xml:space="preserve">ЛКП «Ратуша-сервіс»  </w:t>
            </w:r>
          </w:p>
        </w:tc>
      </w:tr>
      <w:tr w:rsidR="00E6310F" w:rsidRPr="005A69C8" w14:paraId="77C1B940"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DDDB093" w14:textId="77777777" w:rsidR="00E6310F" w:rsidRPr="005A69C8" w:rsidRDefault="00E6310F" w:rsidP="005A69C8">
            <w:pPr>
              <w:tabs>
                <w:tab w:val="left" w:pos="3780"/>
              </w:tabs>
              <w:ind w:right="1513"/>
              <w:rPr>
                <w:rFonts w:ascii="Arial" w:eastAsia="Times New Roman" w:hAnsi="Arial" w:cs="Arial"/>
                <w:b/>
                <w:color w:val="000000"/>
                <w:sz w:val="22"/>
                <w:szCs w:val="22"/>
                <w:lang w:val="uk-UA" w:eastAsia="uk-UA"/>
              </w:rPr>
            </w:pPr>
          </w:p>
          <w:p w14:paraId="55C49F8D"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5B7A31B"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3A801B05"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98A9B24"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74E06D9"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255AD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77C3417B" w14:textId="1623850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6BB436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8B4048C" w14:textId="77777777" w:rsidR="005A69C8" w:rsidRPr="005A69C8" w:rsidRDefault="005A69C8" w:rsidP="005A69C8">
            <w:pPr>
              <w:ind w:firstLine="34"/>
              <w:jc w:val="both"/>
              <w:rPr>
                <w:rFonts w:ascii="Arial" w:eastAsia="Times New Roman" w:hAnsi="Arial" w:cs="Arial"/>
                <w:bCs/>
                <w:sz w:val="22"/>
                <w:szCs w:val="22"/>
                <w:lang w:val="uk-UA"/>
              </w:rPr>
            </w:pPr>
          </w:p>
          <w:p w14:paraId="4D1F21E3"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3E63CFB1"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14EF942" w14:textId="4BDCFC2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tc>
        <w:tc>
          <w:tcPr>
            <w:tcW w:w="4529" w:type="dxa"/>
            <w:gridSpan w:val="5"/>
          </w:tcPr>
          <w:p w14:paraId="5746A5F9"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79008, м. Львів, пл. Ринок, 1 </w:t>
            </w:r>
          </w:p>
          <w:p w14:paraId="4C5A1DD8"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ІBAN:  UA 76 320478 0000026008924429299</w:t>
            </w:r>
          </w:p>
          <w:p w14:paraId="3837BFE3"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АБ «УКРГАЗБАНК»</w:t>
            </w:r>
          </w:p>
          <w:p w14:paraId="4DC927D4"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ЄДРПОУ 23949155</w:t>
            </w:r>
          </w:p>
          <w:p w14:paraId="3909CAFB"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ІПН 239491513046, номер свідоцтва 17833845</w:t>
            </w:r>
          </w:p>
          <w:p w14:paraId="47BCC64A"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 платником податку на прибуток на загальних підставах</w:t>
            </w:r>
          </w:p>
          <w:p w14:paraId="300FED2F" w14:textId="77777777" w:rsidR="00755C83" w:rsidRPr="005A69C8" w:rsidRDefault="00755C83" w:rsidP="00755C83">
            <w:pPr>
              <w:ind w:firstLine="34"/>
              <w:jc w:val="both"/>
              <w:rPr>
                <w:rFonts w:ascii="Arial" w:eastAsia="Times New Roman" w:hAnsi="Arial" w:cs="Arial"/>
                <w:bCs/>
                <w:sz w:val="22"/>
                <w:szCs w:val="22"/>
                <w:lang w:val="uk-UA"/>
              </w:rPr>
            </w:pPr>
          </w:p>
          <w:p w14:paraId="6E0AF7EB" w14:textId="77777777" w:rsidR="00755C83" w:rsidRPr="005A69C8" w:rsidRDefault="00755C83" w:rsidP="00755C83">
            <w:pPr>
              <w:ind w:firstLine="34"/>
              <w:jc w:val="both"/>
              <w:rPr>
                <w:rFonts w:ascii="Arial" w:eastAsia="Times New Roman" w:hAnsi="Arial" w:cs="Arial"/>
                <w:bCs/>
                <w:sz w:val="22"/>
                <w:szCs w:val="22"/>
                <w:lang w:val="uk-UA"/>
              </w:rPr>
            </w:pPr>
          </w:p>
          <w:p w14:paraId="35D5D607" w14:textId="77777777" w:rsidR="00755C83" w:rsidRPr="005A69C8" w:rsidRDefault="00755C83" w:rsidP="00755C83">
            <w:pPr>
              <w:ind w:firstLine="34"/>
              <w:jc w:val="both"/>
              <w:rPr>
                <w:rFonts w:ascii="Arial" w:eastAsia="Times New Roman" w:hAnsi="Arial" w:cs="Arial"/>
                <w:bCs/>
                <w:sz w:val="22"/>
                <w:szCs w:val="22"/>
                <w:lang w:val="uk-UA"/>
              </w:rPr>
            </w:pPr>
          </w:p>
          <w:p w14:paraId="6780947F"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4ACDB0B1"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DBD06FC" w14:textId="77777777" w:rsidR="00E6310F" w:rsidRPr="005A69C8" w:rsidRDefault="00E6310F" w:rsidP="008526C5">
            <w:pPr>
              <w:jc w:val="center"/>
              <w:rPr>
                <w:rFonts w:ascii="Arial" w:eastAsia="Times New Roman" w:hAnsi="Arial" w:cs="Arial"/>
                <w:b/>
                <w:color w:val="000000"/>
                <w:sz w:val="22"/>
                <w:szCs w:val="22"/>
                <w:lang w:val="uk-UA" w:eastAsia="uk-UA"/>
              </w:rPr>
            </w:pPr>
          </w:p>
        </w:tc>
      </w:tr>
    </w:tbl>
    <w:p w14:paraId="0635B36D" w14:textId="77777777" w:rsidR="0046779F" w:rsidRPr="005A69C8" w:rsidRDefault="0046779F" w:rsidP="0046779F">
      <w:pPr>
        <w:spacing w:after="160" w:line="259" w:lineRule="auto"/>
        <w:jc w:val="both"/>
        <w:rPr>
          <w:rFonts w:ascii="Arial" w:eastAsia="Tahoma" w:hAnsi="Arial" w:cs="Arial"/>
          <w:kern w:val="1"/>
          <w:sz w:val="22"/>
          <w:szCs w:val="22"/>
          <w:lang w:val="uk-UA" w:eastAsia="ar-SA"/>
        </w:rPr>
      </w:pPr>
    </w:p>
    <w:sectPr w:rsidR="0046779F" w:rsidRPr="005A69C8" w:rsidSect="00F52CB5">
      <w:pgSz w:w="11906" w:h="16838"/>
      <w:pgMar w:top="624"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402AB"/>
    <w:multiLevelType w:val="hybridMultilevel"/>
    <w:tmpl w:val="AD623A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6D4C76"/>
    <w:multiLevelType w:val="multilevel"/>
    <w:tmpl w:val="42CAC414"/>
    <w:lvl w:ilvl="0">
      <w:start w:val="6"/>
      <w:numFmt w:val="decimal"/>
      <w:lvlText w:val="%1."/>
      <w:lvlJc w:val="left"/>
      <w:pPr>
        <w:ind w:left="360" w:hanging="360"/>
      </w:pPr>
      <w:rPr>
        <w:rFonts w:hint="default"/>
      </w:rPr>
    </w:lvl>
    <w:lvl w:ilvl="1">
      <w:start w:val="1"/>
      <w:numFmt w:val="decimal"/>
      <w:lvlText w:val="%1.%2."/>
      <w:lvlJc w:val="left"/>
      <w:pPr>
        <w:ind w:left="1777"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7D785A"/>
    <w:multiLevelType w:val="multilevel"/>
    <w:tmpl w:val="3C5875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4F35CEC"/>
    <w:multiLevelType w:val="multilevel"/>
    <w:tmpl w:val="183E51E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7AB0767"/>
    <w:multiLevelType w:val="multilevel"/>
    <w:tmpl w:val="435438A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076C80"/>
    <w:multiLevelType w:val="multilevel"/>
    <w:tmpl w:val="FEAEE36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0E914B6"/>
    <w:multiLevelType w:val="hybridMultilevel"/>
    <w:tmpl w:val="BF76A118"/>
    <w:lvl w:ilvl="0" w:tplc="336E5622">
      <w:start w:val="1"/>
      <w:numFmt w:val="decimal"/>
      <w:lvlText w:val="%1)"/>
      <w:lvlJc w:val="left"/>
      <w:pPr>
        <w:ind w:left="1141" w:hanging="43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50D6FE8"/>
    <w:multiLevelType w:val="hybridMultilevel"/>
    <w:tmpl w:val="E3B4375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224D67"/>
    <w:multiLevelType w:val="multilevel"/>
    <w:tmpl w:val="96523EA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40054E64"/>
    <w:multiLevelType w:val="multilevel"/>
    <w:tmpl w:val="CB7E52D0"/>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D10097"/>
    <w:multiLevelType w:val="hybridMultilevel"/>
    <w:tmpl w:val="C1BCED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BC3CEF"/>
    <w:multiLevelType w:val="multilevel"/>
    <w:tmpl w:val="8F1A538E"/>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b w:val="0"/>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15:restartNumberingAfterBreak="0">
    <w:nsid w:val="43FD0BD2"/>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3B1A31"/>
    <w:multiLevelType w:val="multilevel"/>
    <w:tmpl w:val="DF8476EA"/>
    <w:lvl w:ilvl="0">
      <w:start w:val="3"/>
      <w:numFmt w:val="decimal"/>
      <w:lvlText w:val="%1."/>
      <w:lvlJc w:val="left"/>
      <w:pPr>
        <w:ind w:left="360" w:hanging="360"/>
      </w:pPr>
      <w:rPr>
        <w:rFonts w:hint="default"/>
      </w:rPr>
    </w:lvl>
    <w:lvl w:ilvl="1">
      <w:start w:val="1"/>
      <w:numFmt w:val="decimal"/>
      <w:lvlText w:val="%1.%2."/>
      <w:lvlJc w:val="left"/>
      <w:pPr>
        <w:ind w:left="2074" w:hanging="36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5862" w:hanging="72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9650" w:hanging="1080"/>
      </w:pPr>
      <w:rPr>
        <w:rFonts w:hint="default"/>
      </w:rPr>
    </w:lvl>
    <w:lvl w:ilvl="6">
      <w:start w:val="1"/>
      <w:numFmt w:val="decimal"/>
      <w:lvlText w:val="%1.%2.%3.%4.%5.%6.%7."/>
      <w:lvlJc w:val="left"/>
      <w:pPr>
        <w:ind w:left="11724" w:hanging="1440"/>
      </w:pPr>
      <w:rPr>
        <w:rFonts w:hint="default"/>
      </w:rPr>
    </w:lvl>
    <w:lvl w:ilvl="7">
      <w:start w:val="1"/>
      <w:numFmt w:val="decimal"/>
      <w:lvlText w:val="%1.%2.%3.%4.%5.%6.%7.%8."/>
      <w:lvlJc w:val="left"/>
      <w:pPr>
        <w:ind w:left="13438" w:hanging="1440"/>
      </w:pPr>
      <w:rPr>
        <w:rFonts w:hint="default"/>
      </w:rPr>
    </w:lvl>
    <w:lvl w:ilvl="8">
      <w:start w:val="1"/>
      <w:numFmt w:val="decimal"/>
      <w:lvlText w:val="%1.%2.%3.%4.%5.%6.%7.%8.%9."/>
      <w:lvlJc w:val="left"/>
      <w:pPr>
        <w:ind w:left="15512" w:hanging="1800"/>
      </w:pPr>
      <w:rPr>
        <w:rFonts w:hint="default"/>
      </w:rPr>
    </w:lvl>
  </w:abstractNum>
  <w:abstractNum w:abstractNumId="15" w15:restartNumberingAfterBreak="0">
    <w:nsid w:val="467660FB"/>
    <w:multiLevelType w:val="hybridMultilevel"/>
    <w:tmpl w:val="A99C521C"/>
    <w:lvl w:ilvl="0" w:tplc="4E8E222C">
      <w:start w:val="1"/>
      <w:numFmt w:val="decimal"/>
      <w:lvlText w:val="%1."/>
      <w:lvlJc w:val="left"/>
      <w:pPr>
        <w:ind w:left="1714" w:hanging="1005"/>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08259C7"/>
    <w:multiLevelType w:val="hybridMultilevel"/>
    <w:tmpl w:val="91C60098"/>
    <w:lvl w:ilvl="0" w:tplc="A308F556">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509D5F33"/>
    <w:multiLevelType w:val="multilevel"/>
    <w:tmpl w:val="03E25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4932D0"/>
    <w:multiLevelType w:val="multilevel"/>
    <w:tmpl w:val="503A44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5F7008E9"/>
    <w:multiLevelType w:val="hybridMultilevel"/>
    <w:tmpl w:val="D7E6545A"/>
    <w:lvl w:ilvl="0" w:tplc="40CE7A5E">
      <w:start w:val="1"/>
      <w:numFmt w:val="bullet"/>
      <w:lvlText w:val="-"/>
      <w:lvlJc w:val="left"/>
      <w:pPr>
        <w:ind w:left="720" w:hanging="360"/>
      </w:pPr>
      <w:rPr>
        <w:rFonts w:ascii="Times New Roman" w:eastAsia="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1A3F42"/>
    <w:multiLevelType w:val="hybridMultilevel"/>
    <w:tmpl w:val="360CE59E"/>
    <w:lvl w:ilvl="0" w:tplc="303A92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D907367"/>
    <w:multiLevelType w:val="multilevel"/>
    <w:tmpl w:val="299495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FC07A3"/>
    <w:multiLevelType w:val="multilevel"/>
    <w:tmpl w:val="74C665C8"/>
    <w:lvl w:ilvl="0">
      <w:start w:val="5"/>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4" w15:restartNumberingAfterBreak="0">
    <w:nsid w:val="6F4F7478"/>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015770"/>
    <w:multiLevelType w:val="hybridMultilevel"/>
    <w:tmpl w:val="86A84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E437BE"/>
    <w:multiLevelType w:val="hybridMultilevel"/>
    <w:tmpl w:val="508C8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74777"/>
    <w:multiLevelType w:val="multilevel"/>
    <w:tmpl w:val="C1BCED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4392359">
    <w:abstractNumId w:val="12"/>
  </w:num>
  <w:num w:numId="2" w16cid:durableId="1070154582">
    <w:abstractNumId w:val="15"/>
  </w:num>
  <w:num w:numId="3" w16cid:durableId="250552452">
    <w:abstractNumId w:val="14"/>
  </w:num>
  <w:num w:numId="4" w16cid:durableId="53088160">
    <w:abstractNumId w:val="20"/>
  </w:num>
  <w:num w:numId="5" w16cid:durableId="1024744966">
    <w:abstractNumId w:val="11"/>
  </w:num>
  <w:num w:numId="6" w16cid:durableId="89939008">
    <w:abstractNumId w:val="1"/>
  </w:num>
  <w:num w:numId="7" w16cid:durableId="1991057523">
    <w:abstractNumId w:val="16"/>
  </w:num>
  <w:num w:numId="8" w16cid:durableId="1916471109">
    <w:abstractNumId w:val="2"/>
  </w:num>
  <w:num w:numId="9" w16cid:durableId="1239439453">
    <w:abstractNumId w:val="24"/>
  </w:num>
  <w:num w:numId="10" w16cid:durableId="1443912026">
    <w:abstractNumId w:val="18"/>
  </w:num>
  <w:num w:numId="11" w16cid:durableId="1829051764">
    <w:abstractNumId w:val="9"/>
  </w:num>
  <w:num w:numId="12" w16cid:durableId="1371569082">
    <w:abstractNumId w:val="6"/>
  </w:num>
  <w:num w:numId="13" w16cid:durableId="1388603905">
    <w:abstractNumId w:val="4"/>
  </w:num>
  <w:num w:numId="14" w16cid:durableId="213005623">
    <w:abstractNumId w:val="3"/>
  </w:num>
  <w:num w:numId="15" w16cid:durableId="568032583">
    <w:abstractNumId w:val="22"/>
  </w:num>
  <w:num w:numId="16" w16cid:durableId="1233537806">
    <w:abstractNumId w:val="5"/>
  </w:num>
  <w:num w:numId="17" w16cid:durableId="1634023232">
    <w:abstractNumId w:val="13"/>
  </w:num>
  <w:num w:numId="18" w16cid:durableId="1508012441">
    <w:abstractNumId w:val="27"/>
  </w:num>
  <w:num w:numId="19" w16cid:durableId="498812650">
    <w:abstractNumId w:val="26"/>
  </w:num>
  <w:num w:numId="20" w16cid:durableId="1347512700">
    <w:abstractNumId w:val="0"/>
  </w:num>
  <w:num w:numId="21" w16cid:durableId="2020689526">
    <w:abstractNumId w:val="10"/>
  </w:num>
  <w:num w:numId="22" w16cid:durableId="1099326225">
    <w:abstractNumId w:val="7"/>
  </w:num>
  <w:num w:numId="23" w16cid:durableId="736243737">
    <w:abstractNumId w:val="23"/>
  </w:num>
  <w:num w:numId="24" w16cid:durableId="792750866">
    <w:abstractNumId w:val="25"/>
  </w:num>
  <w:num w:numId="25" w16cid:durableId="601374179">
    <w:abstractNumId w:val="17"/>
  </w:num>
  <w:num w:numId="26" w16cid:durableId="1518540499">
    <w:abstractNumId w:val="21"/>
  </w:num>
  <w:num w:numId="27" w16cid:durableId="1688486986">
    <w:abstractNumId w:val="8"/>
  </w:num>
  <w:num w:numId="28" w16cid:durableId="12895559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13"/>
    <w:rsid w:val="00003F28"/>
    <w:rsid w:val="000171EB"/>
    <w:rsid w:val="000202A3"/>
    <w:rsid w:val="00087EC6"/>
    <w:rsid w:val="0009498C"/>
    <w:rsid w:val="000B7645"/>
    <w:rsid w:val="000F33CF"/>
    <w:rsid w:val="000F58DF"/>
    <w:rsid w:val="000F7E5B"/>
    <w:rsid w:val="00167966"/>
    <w:rsid w:val="00185436"/>
    <w:rsid w:val="0019394F"/>
    <w:rsid w:val="001A054A"/>
    <w:rsid w:val="001C450A"/>
    <w:rsid w:val="001D1371"/>
    <w:rsid w:val="00213BFD"/>
    <w:rsid w:val="00267A23"/>
    <w:rsid w:val="00280EC3"/>
    <w:rsid w:val="002B325F"/>
    <w:rsid w:val="002C46BB"/>
    <w:rsid w:val="002D0200"/>
    <w:rsid w:val="002D5AA6"/>
    <w:rsid w:val="002D79F8"/>
    <w:rsid w:val="002F1EFA"/>
    <w:rsid w:val="00305C70"/>
    <w:rsid w:val="00316C3E"/>
    <w:rsid w:val="003170A2"/>
    <w:rsid w:val="00345366"/>
    <w:rsid w:val="00365259"/>
    <w:rsid w:val="003971E5"/>
    <w:rsid w:val="003A022B"/>
    <w:rsid w:val="003C3D78"/>
    <w:rsid w:val="003C40EE"/>
    <w:rsid w:val="003C6FFD"/>
    <w:rsid w:val="003E6A9B"/>
    <w:rsid w:val="004055DF"/>
    <w:rsid w:val="00434F77"/>
    <w:rsid w:val="00462E2E"/>
    <w:rsid w:val="0046779F"/>
    <w:rsid w:val="00491205"/>
    <w:rsid w:val="004A2013"/>
    <w:rsid w:val="004B2175"/>
    <w:rsid w:val="004B7A72"/>
    <w:rsid w:val="004F3A10"/>
    <w:rsid w:val="004F6927"/>
    <w:rsid w:val="00515350"/>
    <w:rsid w:val="00520BC2"/>
    <w:rsid w:val="00522564"/>
    <w:rsid w:val="00522656"/>
    <w:rsid w:val="0052774B"/>
    <w:rsid w:val="00532EC5"/>
    <w:rsid w:val="00544F92"/>
    <w:rsid w:val="00590A4A"/>
    <w:rsid w:val="00593069"/>
    <w:rsid w:val="005A69C8"/>
    <w:rsid w:val="005F5136"/>
    <w:rsid w:val="00602100"/>
    <w:rsid w:val="0065441C"/>
    <w:rsid w:val="006561BE"/>
    <w:rsid w:val="00667341"/>
    <w:rsid w:val="006C1F23"/>
    <w:rsid w:val="006D3B33"/>
    <w:rsid w:val="006D6C2F"/>
    <w:rsid w:val="006F6C02"/>
    <w:rsid w:val="007319ED"/>
    <w:rsid w:val="00740007"/>
    <w:rsid w:val="00755C83"/>
    <w:rsid w:val="007645A8"/>
    <w:rsid w:val="007B1F06"/>
    <w:rsid w:val="007C2E4C"/>
    <w:rsid w:val="007C4F18"/>
    <w:rsid w:val="007F34AA"/>
    <w:rsid w:val="008057C4"/>
    <w:rsid w:val="008133F9"/>
    <w:rsid w:val="0082517E"/>
    <w:rsid w:val="00832CCA"/>
    <w:rsid w:val="0085325C"/>
    <w:rsid w:val="00881232"/>
    <w:rsid w:val="008825EB"/>
    <w:rsid w:val="008C4EE3"/>
    <w:rsid w:val="008D07E3"/>
    <w:rsid w:val="008D24B1"/>
    <w:rsid w:val="008E1D58"/>
    <w:rsid w:val="008F052A"/>
    <w:rsid w:val="008F6352"/>
    <w:rsid w:val="00926257"/>
    <w:rsid w:val="009E2332"/>
    <w:rsid w:val="009E7F12"/>
    <w:rsid w:val="009F5A3C"/>
    <w:rsid w:val="00A4630D"/>
    <w:rsid w:val="00A71602"/>
    <w:rsid w:val="00A75919"/>
    <w:rsid w:val="00A906FB"/>
    <w:rsid w:val="00AA558D"/>
    <w:rsid w:val="00AC2C77"/>
    <w:rsid w:val="00AD76A4"/>
    <w:rsid w:val="00AF0B7A"/>
    <w:rsid w:val="00AF78AA"/>
    <w:rsid w:val="00B258F1"/>
    <w:rsid w:val="00B43683"/>
    <w:rsid w:val="00B45052"/>
    <w:rsid w:val="00B73F23"/>
    <w:rsid w:val="00B91E46"/>
    <w:rsid w:val="00BC2C22"/>
    <w:rsid w:val="00BC3F3F"/>
    <w:rsid w:val="00C02093"/>
    <w:rsid w:val="00C03EA5"/>
    <w:rsid w:val="00C13427"/>
    <w:rsid w:val="00C16435"/>
    <w:rsid w:val="00C22ECE"/>
    <w:rsid w:val="00C3396A"/>
    <w:rsid w:val="00C33E0B"/>
    <w:rsid w:val="00C76690"/>
    <w:rsid w:val="00C76F32"/>
    <w:rsid w:val="00C77677"/>
    <w:rsid w:val="00C857F2"/>
    <w:rsid w:val="00CE299D"/>
    <w:rsid w:val="00CF2661"/>
    <w:rsid w:val="00D137B1"/>
    <w:rsid w:val="00D174CB"/>
    <w:rsid w:val="00D23F89"/>
    <w:rsid w:val="00D62E6D"/>
    <w:rsid w:val="00D770E6"/>
    <w:rsid w:val="00D84C20"/>
    <w:rsid w:val="00DF4505"/>
    <w:rsid w:val="00E47861"/>
    <w:rsid w:val="00E6310F"/>
    <w:rsid w:val="00EA02B3"/>
    <w:rsid w:val="00EA5510"/>
    <w:rsid w:val="00EC1205"/>
    <w:rsid w:val="00ED75BA"/>
    <w:rsid w:val="00EF6800"/>
    <w:rsid w:val="00F03313"/>
    <w:rsid w:val="00F0449B"/>
    <w:rsid w:val="00F41CBA"/>
    <w:rsid w:val="00F4355E"/>
    <w:rsid w:val="00F52CB5"/>
    <w:rsid w:val="00F862E5"/>
    <w:rsid w:val="00F91173"/>
    <w:rsid w:val="00FB34A6"/>
    <w:rsid w:val="00FB7F3E"/>
    <w:rsid w:val="00FC2DCB"/>
    <w:rsid w:val="00FD2072"/>
    <w:rsid w:val="00FF6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F3A"/>
  <w15:chartTrackingRefBased/>
  <w15:docId w15:val="{94B45B51-333E-4918-A34C-061C4EA4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32"/>
    <w:pPr>
      <w:spacing w:after="0" w:line="240" w:lineRule="auto"/>
    </w:pPr>
    <w:rPr>
      <w:rFonts w:ascii="Times New Roman" w:eastAsia="Arial" w:hAnsi="Times New Roman" w:cs="Times New Roman"/>
      <w:sz w:val="24"/>
      <w:szCs w:val="24"/>
      <w:lang w:val="ru-RU" w:eastAsia="ru-RU"/>
    </w:rPr>
  </w:style>
  <w:style w:type="paragraph" w:styleId="2">
    <w:name w:val="heading 2"/>
    <w:basedOn w:val="a"/>
    <w:next w:val="a0"/>
    <w:link w:val="20"/>
    <w:qFormat/>
    <w:rsid w:val="00532EC5"/>
    <w:pPr>
      <w:tabs>
        <w:tab w:val="num" w:pos="0"/>
      </w:tabs>
      <w:suppressAutoHyphens/>
      <w:spacing w:before="280" w:after="280"/>
      <w:ind w:left="576" w:hanging="576"/>
      <w:outlineLvl w:val="1"/>
    </w:pPr>
    <w:rPr>
      <w:rFonts w:eastAsia="Times New Roman"/>
      <w:b/>
      <w:bCs/>
      <w:sz w:val="36"/>
      <w:szCs w:val="36"/>
      <w:lang w:val="uk-UA" w:eastAsia="ar-SA"/>
    </w:rPr>
  </w:style>
  <w:style w:type="paragraph" w:styleId="3">
    <w:name w:val="heading 3"/>
    <w:basedOn w:val="a"/>
    <w:next w:val="a"/>
    <w:link w:val="30"/>
    <w:unhideWhenUsed/>
    <w:qFormat/>
    <w:rsid w:val="000F33CF"/>
    <w:pPr>
      <w:keepNext/>
      <w:keepLines/>
      <w:spacing w:before="200" w:line="276" w:lineRule="auto"/>
      <w:outlineLvl w:val="2"/>
    </w:pPr>
    <w:rPr>
      <w:rFonts w:asciiTheme="majorHAnsi" w:eastAsiaTheme="majorEastAsia" w:hAnsiTheme="majorHAnsi" w:cstheme="majorBidi"/>
      <w:b/>
      <w:bCs/>
      <w:color w:val="5B9BD5" w:themeColor="accent1"/>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0F33CF"/>
    <w:rPr>
      <w:rFonts w:asciiTheme="majorHAnsi" w:eastAsiaTheme="majorEastAsia" w:hAnsiTheme="majorHAnsi" w:cstheme="majorBidi"/>
      <w:b/>
      <w:bCs/>
      <w:color w:val="5B9BD5" w:themeColor="accent1"/>
    </w:rPr>
  </w:style>
  <w:style w:type="character" w:styleId="a4">
    <w:name w:val="Hyperlink"/>
    <w:unhideWhenUsed/>
    <w:rsid w:val="000F33CF"/>
    <w:rPr>
      <w:color w:val="0000FF"/>
      <w:u w:val="single"/>
    </w:rPr>
  </w:style>
  <w:style w:type="paragraph" w:styleId="a5">
    <w:name w:val="Normal (Web)"/>
    <w:aliases w:val="Обычный (Web)"/>
    <w:basedOn w:val="a"/>
    <w:uiPriority w:val="99"/>
    <w:unhideWhenUsed/>
    <w:rsid w:val="000F33CF"/>
    <w:pPr>
      <w:spacing w:before="100" w:beforeAutospacing="1" w:after="100" w:afterAutospacing="1"/>
    </w:pPr>
    <w:rPr>
      <w:rFonts w:eastAsia="Times New Roman"/>
    </w:rPr>
  </w:style>
  <w:style w:type="paragraph" w:styleId="a0">
    <w:name w:val="Body Text"/>
    <w:basedOn w:val="a"/>
    <w:link w:val="a6"/>
    <w:uiPriority w:val="99"/>
    <w:semiHidden/>
    <w:unhideWhenUsed/>
    <w:rsid w:val="000F33CF"/>
    <w:pPr>
      <w:spacing w:after="120"/>
    </w:pPr>
    <w:rPr>
      <w:rFonts w:eastAsia="Times New Roman"/>
    </w:rPr>
  </w:style>
  <w:style w:type="character" w:customStyle="1" w:styleId="a6">
    <w:name w:val="Основний текст Знак"/>
    <w:basedOn w:val="a1"/>
    <w:link w:val="a0"/>
    <w:uiPriority w:val="99"/>
    <w:semiHidden/>
    <w:rsid w:val="000F33CF"/>
    <w:rPr>
      <w:rFonts w:ascii="Times New Roman" w:eastAsia="Times New Roman" w:hAnsi="Times New Roman" w:cs="Times New Roman"/>
      <w:sz w:val="24"/>
      <w:szCs w:val="24"/>
      <w:lang w:val="ru-RU" w:eastAsia="ru-RU"/>
    </w:rPr>
  </w:style>
  <w:style w:type="paragraph" w:styleId="21">
    <w:name w:val="Body Text 2"/>
    <w:basedOn w:val="a"/>
    <w:link w:val="22"/>
    <w:unhideWhenUsed/>
    <w:rsid w:val="000F33CF"/>
    <w:pPr>
      <w:spacing w:after="120" w:line="480" w:lineRule="auto"/>
    </w:pPr>
    <w:rPr>
      <w:rFonts w:eastAsia="Times New Roman"/>
      <w:sz w:val="20"/>
      <w:szCs w:val="20"/>
      <w:lang w:val="uk-UA"/>
    </w:rPr>
  </w:style>
  <w:style w:type="character" w:customStyle="1" w:styleId="22">
    <w:name w:val="Основний текст 2 Знак"/>
    <w:basedOn w:val="a1"/>
    <w:link w:val="21"/>
    <w:rsid w:val="000F33CF"/>
    <w:rPr>
      <w:rFonts w:ascii="Times New Roman" w:eastAsia="Times New Roman" w:hAnsi="Times New Roman" w:cs="Times New Roman"/>
      <w:sz w:val="20"/>
      <w:szCs w:val="20"/>
      <w:lang w:eastAsia="ru-RU"/>
    </w:rPr>
  </w:style>
  <w:style w:type="paragraph" w:styleId="a7">
    <w:name w:val="No Spacing"/>
    <w:link w:val="a8"/>
    <w:uiPriority w:val="1"/>
    <w:qFormat/>
    <w:rsid w:val="000F33CF"/>
    <w:pPr>
      <w:suppressAutoHyphens/>
      <w:spacing w:after="0" w:line="240" w:lineRule="auto"/>
    </w:pPr>
    <w:rPr>
      <w:rFonts w:ascii="Calibri" w:eastAsia="Times New Roman" w:hAnsi="Calibri" w:cs="Times New Roman"/>
      <w:lang w:val="ru-RU" w:eastAsia="zh-CN"/>
    </w:rPr>
  </w:style>
  <w:style w:type="paragraph" w:customStyle="1" w:styleId="Style1">
    <w:name w:val="Style1"/>
    <w:basedOn w:val="a"/>
    <w:rsid w:val="000F33CF"/>
    <w:pPr>
      <w:widowControl w:val="0"/>
      <w:autoSpaceDE w:val="0"/>
      <w:autoSpaceDN w:val="0"/>
      <w:adjustRightInd w:val="0"/>
      <w:spacing w:line="274" w:lineRule="exact"/>
    </w:pPr>
    <w:rPr>
      <w:rFonts w:eastAsia="Times New Roman"/>
      <w:lang w:val="uk-UA" w:eastAsia="uk-UA"/>
    </w:rPr>
  </w:style>
  <w:style w:type="paragraph" w:customStyle="1" w:styleId="rvps2">
    <w:name w:val="rvps2"/>
    <w:basedOn w:val="a"/>
    <w:qFormat/>
    <w:rsid w:val="000F33CF"/>
    <w:pPr>
      <w:suppressAutoHyphens/>
      <w:spacing w:before="280" w:after="280"/>
    </w:pPr>
    <w:rPr>
      <w:rFonts w:eastAsia="Times New Roman"/>
      <w:lang w:eastAsia="zh-CN"/>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a"/>
    <w:uiPriority w:val="34"/>
    <w:locked/>
    <w:rsid w:val="000F33CF"/>
    <w:rPr>
      <w:rFonts w:ascii="Calibri" w:eastAsia="Times New Roman" w:hAnsi="Calibri" w:cs="Times New Roman"/>
      <w:sz w:val="24"/>
      <w:szCs w:val="24"/>
      <w:lang w:val="en-US" w:bidi="en-US"/>
    </w:rPr>
  </w:style>
  <w:style w:type="paragraph" w:styleId="aa">
    <w:name w:val="List Paragraph"/>
    <w:aliases w:val="название табл/рис,Список уровня 2,Bullet Number,Bullet 1,Use Case List Paragraph,lp1,List Paragraph1,lp11,List Paragraph11,Elenco Normale,List Paragraph,Chapter10"/>
    <w:basedOn w:val="a"/>
    <w:link w:val="a9"/>
    <w:uiPriority w:val="34"/>
    <w:qFormat/>
    <w:rsid w:val="000F33CF"/>
    <w:pPr>
      <w:suppressAutoHyphens/>
      <w:ind w:left="720"/>
    </w:pPr>
    <w:rPr>
      <w:rFonts w:ascii="Calibri" w:eastAsia="Times New Roman" w:hAnsi="Calibri"/>
      <w:lang w:val="en-US" w:eastAsia="en-US" w:bidi="en-US"/>
    </w:rPr>
  </w:style>
  <w:style w:type="character" w:styleId="ab">
    <w:name w:val="Strong"/>
    <w:basedOn w:val="a1"/>
    <w:qFormat/>
    <w:rsid w:val="000F33CF"/>
    <w:rPr>
      <w:b/>
      <w:bCs/>
    </w:rPr>
  </w:style>
  <w:style w:type="table" w:styleId="ac">
    <w:name w:val="Table Grid"/>
    <w:basedOn w:val="a2"/>
    <w:uiPriority w:val="59"/>
    <w:rsid w:val="000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0F33CF"/>
    <w:pPr>
      <w:spacing w:after="120" w:line="480" w:lineRule="auto"/>
      <w:ind w:left="283"/>
    </w:pPr>
  </w:style>
  <w:style w:type="character" w:customStyle="1" w:styleId="24">
    <w:name w:val="Основний текст з відступом 2 Знак"/>
    <w:basedOn w:val="a1"/>
    <w:link w:val="23"/>
    <w:uiPriority w:val="99"/>
    <w:semiHidden/>
    <w:rsid w:val="000F33CF"/>
    <w:rPr>
      <w:rFonts w:ascii="Times New Roman" w:eastAsia="Arial" w:hAnsi="Times New Roman" w:cs="Times New Roman"/>
      <w:sz w:val="24"/>
      <w:szCs w:val="24"/>
      <w:lang w:val="ru-RU" w:eastAsia="ru-RU"/>
    </w:rPr>
  </w:style>
  <w:style w:type="character" w:customStyle="1" w:styleId="a8">
    <w:name w:val="Без інтервалів Знак"/>
    <w:link w:val="a7"/>
    <w:uiPriority w:val="1"/>
    <w:locked/>
    <w:rsid w:val="000F33CF"/>
    <w:rPr>
      <w:rFonts w:ascii="Calibri" w:eastAsia="Times New Roman" w:hAnsi="Calibri" w:cs="Times New Roman"/>
      <w:lang w:val="ru-RU" w:eastAsia="zh-CN"/>
    </w:rPr>
  </w:style>
  <w:style w:type="paragraph" w:customStyle="1" w:styleId="1">
    <w:name w:val="Обычный1"/>
    <w:rsid w:val="000F33CF"/>
    <w:pPr>
      <w:suppressAutoHyphens/>
      <w:spacing w:after="0" w:line="276" w:lineRule="auto"/>
    </w:pPr>
    <w:rPr>
      <w:rFonts w:ascii="Arial" w:eastAsia="Times New Roman" w:hAnsi="Arial" w:cs="Arial"/>
      <w:color w:val="000000"/>
      <w:lang w:val="ru-RU" w:eastAsia="ar-SA"/>
    </w:rPr>
  </w:style>
  <w:style w:type="paragraph" w:styleId="ad">
    <w:name w:val="Balloon Text"/>
    <w:basedOn w:val="a"/>
    <w:link w:val="ae"/>
    <w:uiPriority w:val="99"/>
    <w:semiHidden/>
    <w:unhideWhenUsed/>
    <w:rsid w:val="000F33CF"/>
    <w:rPr>
      <w:rFonts w:ascii="Segoe UI" w:hAnsi="Segoe UI" w:cs="Segoe UI"/>
      <w:sz w:val="18"/>
      <w:szCs w:val="18"/>
    </w:rPr>
  </w:style>
  <w:style w:type="character" w:customStyle="1" w:styleId="ae">
    <w:name w:val="Текст у виносці Знак"/>
    <w:basedOn w:val="a1"/>
    <w:link w:val="ad"/>
    <w:uiPriority w:val="99"/>
    <w:semiHidden/>
    <w:rsid w:val="000F33CF"/>
    <w:rPr>
      <w:rFonts w:ascii="Segoe UI" w:eastAsia="Arial" w:hAnsi="Segoe UI" w:cs="Segoe UI"/>
      <w:sz w:val="18"/>
      <w:szCs w:val="18"/>
      <w:lang w:val="ru-RU" w:eastAsia="ru-RU"/>
    </w:rPr>
  </w:style>
  <w:style w:type="character" w:customStyle="1" w:styleId="20">
    <w:name w:val="Заголовок 2 Знак"/>
    <w:basedOn w:val="a1"/>
    <w:link w:val="2"/>
    <w:rsid w:val="00532EC5"/>
    <w:rPr>
      <w:rFonts w:ascii="Times New Roman" w:eastAsia="Times New Roman" w:hAnsi="Times New Roman" w:cs="Times New Roman"/>
      <w:b/>
      <w:bCs/>
      <w:sz w:val="36"/>
      <w:szCs w:val="36"/>
      <w:lang w:eastAsia="ar-SA"/>
    </w:rPr>
  </w:style>
  <w:style w:type="paragraph" w:customStyle="1" w:styleId="af">
    <w:name w:val="Заголовок"/>
    <w:basedOn w:val="a"/>
    <w:next w:val="a0"/>
    <w:uiPriority w:val="67"/>
    <w:rsid w:val="00E47861"/>
    <w:pPr>
      <w:suppressAutoHyphens/>
      <w:jc w:val="center"/>
    </w:pPr>
    <w:rPr>
      <w:rFonts w:ascii="Cambria" w:eastAsia="SimSun" w:hAnsi="Cambria"/>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20839">
      <w:bodyDiv w:val="1"/>
      <w:marLeft w:val="0"/>
      <w:marRight w:val="0"/>
      <w:marTop w:val="0"/>
      <w:marBottom w:val="0"/>
      <w:divBdr>
        <w:top w:val="none" w:sz="0" w:space="0" w:color="auto"/>
        <w:left w:val="none" w:sz="0" w:space="0" w:color="auto"/>
        <w:bottom w:val="none" w:sz="0" w:space="0" w:color="auto"/>
        <w:right w:val="none" w:sz="0" w:space="0" w:color="auto"/>
      </w:divBdr>
    </w:div>
    <w:div w:id="992374427">
      <w:bodyDiv w:val="1"/>
      <w:marLeft w:val="0"/>
      <w:marRight w:val="0"/>
      <w:marTop w:val="0"/>
      <w:marBottom w:val="0"/>
      <w:divBdr>
        <w:top w:val="none" w:sz="0" w:space="0" w:color="auto"/>
        <w:left w:val="none" w:sz="0" w:space="0" w:color="auto"/>
        <w:bottom w:val="none" w:sz="0" w:space="0" w:color="auto"/>
        <w:right w:val="none" w:sz="0" w:space="0" w:color="auto"/>
      </w:divBdr>
    </w:div>
    <w:div w:id="1253971628">
      <w:bodyDiv w:val="1"/>
      <w:marLeft w:val="0"/>
      <w:marRight w:val="0"/>
      <w:marTop w:val="0"/>
      <w:marBottom w:val="0"/>
      <w:divBdr>
        <w:top w:val="none" w:sz="0" w:space="0" w:color="auto"/>
        <w:left w:val="none" w:sz="0" w:space="0" w:color="auto"/>
        <w:bottom w:val="none" w:sz="0" w:space="0" w:color="auto"/>
        <w:right w:val="none" w:sz="0" w:space="0" w:color="auto"/>
      </w:divBdr>
      <w:divsChild>
        <w:div w:id="1021661249">
          <w:marLeft w:val="0"/>
          <w:marRight w:val="0"/>
          <w:marTop w:val="0"/>
          <w:marBottom w:val="0"/>
          <w:divBdr>
            <w:top w:val="none" w:sz="0" w:space="0" w:color="auto"/>
            <w:left w:val="none" w:sz="0" w:space="0" w:color="auto"/>
            <w:bottom w:val="none" w:sz="0" w:space="0" w:color="auto"/>
            <w:right w:val="none" w:sz="0" w:space="0" w:color="auto"/>
          </w:divBdr>
          <w:divsChild>
            <w:div w:id="1559634978">
              <w:marLeft w:val="0"/>
              <w:marRight w:val="0"/>
              <w:marTop w:val="0"/>
              <w:marBottom w:val="0"/>
              <w:divBdr>
                <w:top w:val="none" w:sz="0" w:space="0" w:color="auto"/>
                <w:left w:val="none" w:sz="0" w:space="0" w:color="auto"/>
                <w:bottom w:val="none" w:sz="0" w:space="0" w:color="auto"/>
                <w:right w:val="none" w:sz="0" w:space="0" w:color="auto"/>
              </w:divBdr>
              <w:divsChild>
                <w:div w:id="798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7780">
      <w:bodyDiv w:val="1"/>
      <w:marLeft w:val="0"/>
      <w:marRight w:val="0"/>
      <w:marTop w:val="0"/>
      <w:marBottom w:val="0"/>
      <w:divBdr>
        <w:top w:val="none" w:sz="0" w:space="0" w:color="auto"/>
        <w:left w:val="none" w:sz="0" w:space="0" w:color="auto"/>
        <w:bottom w:val="none" w:sz="0" w:space="0" w:color="auto"/>
        <w:right w:val="none" w:sz="0" w:space="0" w:color="auto"/>
      </w:divBdr>
    </w:div>
    <w:div w:id="1576237771">
      <w:bodyDiv w:val="1"/>
      <w:marLeft w:val="0"/>
      <w:marRight w:val="0"/>
      <w:marTop w:val="0"/>
      <w:marBottom w:val="0"/>
      <w:divBdr>
        <w:top w:val="none" w:sz="0" w:space="0" w:color="auto"/>
        <w:left w:val="none" w:sz="0" w:space="0" w:color="auto"/>
        <w:bottom w:val="none" w:sz="0" w:space="0" w:color="auto"/>
        <w:right w:val="none" w:sz="0" w:space="0" w:color="auto"/>
      </w:divBdr>
    </w:div>
    <w:div w:id="1951351616">
      <w:bodyDiv w:val="1"/>
      <w:marLeft w:val="0"/>
      <w:marRight w:val="0"/>
      <w:marTop w:val="0"/>
      <w:marBottom w:val="0"/>
      <w:divBdr>
        <w:top w:val="none" w:sz="0" w:space="0" w:color="auto"/>
        <w:left w:val="none" w:sz="0" w:space="0" w:color="auto"/>
        <w:bottom w:val="none" w:sz="0" w:space="0" w:color="auto"/>
        <w:right w:val="none" w:sz="0" w:space="0" w:color="auto"/>
      </w:divBdr>
      <w:divsChild>
        <w:div w:id="1177575699">
          <w:marLeft w:val="0"/>
          <w:marRight w:val="0"/>
          <w:marTop w:val="0"/>
          <w:marBottom w:val="0"/>
          <w:divBdr>
            <w:top w:val="none" w:sz="0" w:space="0" w:color="auto"/>
            <w:left w:val="none" w:sz="0" w:space="0" w:color="auto"/>
            <w:bottom w:val="none" w:sz="0" w:space="0" w:color="auto"/>
            <w:right w:val="none" w:sz="0" w:space="0" w:color="auto"/>
          </w:divBdr>
          <w:divsChild>
            <w:div w:id="608271010">
              <w:marLeft w:val="0"/>
              <w:marRight w:val="0"/>
              <w:marTop w:val="0"/>
              <w:marBottom w:val="0"/>
              <w:divBdr>
                <w:top w:val="none" w:sz="0" w:space="0" w:color="auto"/>
                <w:left w:val="none" w:sz="0" w:space="0" w:color="auto"/>
                <w:bottom w:val="none" w:sz="0" w:space="0" w:color="auto"/>
                <w:right w:val="none" w:sz="0" w:space="0" w:color="auto"/>
              </w:divBdr>
              <w:divsChild>
                <w:div w:id="1121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1DED-1311-4BA3-9A0F-79AEB105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11439</Words>
  <Characters>6521</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Igor Duda</cp:lastModifiedBy>
  <cp:revision>14</cp:revision>
  <cp:lastPrinted>2022-01-13T09:40:00Z</cp:lastPrinted>
  <dcterms:created xsi:type="dcterms:W3CDTF">2023-03-21T12:58:00Z</dcterms:created>
  <dcterms:modified xsi:type="dcterms:W3CDTF">2024-02-02T13:45:00Z</dcterms:modified>
</cp:coreProperties>
</file>