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FB" w:rsidRPr="00B77F47" w:rsidRDefault="007A0FFB" w:rsidP="004E2409">
      <w:pPr>
        <w:spacing w:before="240" w:after="0" w:line="240" w:lineRule="auto"/>
        <w:rPr>
          <w:rFonts w:ascii="Times New Roman" w:eastAsia="Times New Roman" w:hAnsi="Times New Roman" w:cs="Times New Roman"/>
          <w:b/>
          <w:i/>
          <w:color w:val="4A86E8"/>
          <w:highlight w:val="white"/>
        </w:rPr>
      </w:pPr>
    </w:p>
    <w:p w:rsidR="007A0FFB" w:rsidRPr="00B77F47" w:rsidRDefault="007A0FFB">
      <w:pPr>
        <w:spacing w:after="0" w:line="240" w:lineRule="auto"/>
        <w:ind w:left="-1418"/>
        <w:jc w:val="center"/>
        <w:rPr>
          <w:rFonts w:ascii="Times New Roman" w:eastAsia="Times New Roman" w:hAnsi="Times New Roman" w:cs="Times New Roman"/>
          <w:b/>
          <w:i/>
          <w:highlight w:val="green"/>
        </w:rPr>
      </w:pPr>
      <w:bookmarkStart w:id="0" w:name="_heading=h.30j0zll" w:colFirst="0" w:colLast="0"/>
      <w:bookmarkEnd w:id="0"/>
    </w:p>
    <w:p w:rsidR="004E2409" w:rsidRPr="00B77F47" w:rsidRDefault="00D90396" w:rsidP="00B77F47">
      <w:pPr>
        <w:spacing w:after="0" w:line="240" w:lineRule="auto"/>
        <w:ind w:left="-1418"/>
        <w:jc w:val="center"/>
        <w:rPr>
          <w:rFonts w:ascii="Times New Roman" w:eastAsia="Times New Roman" w:hAnsi="Times New Roman" w:cs="Times New Roman"/>
          <w:b/>
        </w:rPr>
      </w:pPr>
      <w:r>
        <w:rPr>
          <w:rFonts w:ascii="Times New Roman" w:eastAsia="Times New Roman" w:hAnsi="Times New Roman" w:cs="Times New Roman"/>
          <w:b/>
        </w:rPr>
        <w:t xml:space="preserve">                                </w:t>
      </w:r>
      <w:r w:rsidR="004E2409" w:rsidRPr="00B77F47">
        <w:rPr>
          <w:rFonts w:ascii="Times New Roman" w:eastAsia="Times New Roman" w:hAnsi="Times New Roman" w:cs="Times New Roman"/>
          <w:b/>
        </w:rPr>
        <w:t>Комунальне некомерційне підприємство «Новгород-Сіверський міський Центр первинної</w:t>
      </w:r>
    </w:p>
    <w:p w:rsidR="007A0FFB" w:rsidRPr="00B77F47" w:rsidRDefault="00D90396" w:rsidP="00D90396">
      <w:pPr>
        <w:tabs>
          <w:tab w:val="center" w:pos="4110"/>
          <w:tab w:val="left" w:pos="8784"/>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4E2409" w:rsidRPr="00B77F47">
        <w:rPr>
          <w:rFonts w:ascii="Times New Roman" w:eastAsia="Times New Roman" w:hAnsi="Times New Roman" w:cs="Times New Roman"/>
          <w:b/>
        </w:rPr>
        <w:t>медико-санітарної допомоги» Новгород-Сіверської міської ради Чернігівської області</w:t>
      </w:r>
    </w:p>
    <w:p w:rsidR="004E2409" w:rsidRPr="00B77F47" w:rsidRDefault="004E2409" w:rsidP="004E2409">
      <w:pPr>
        <w:spacing w:after="0" w:line="240" w:lineRule="auto"/>
        <w:ind w:left="-1418"/>
        <w:jc w:val="center"/>
        <w:rPr>
          <w:rFonts w:ascii="Times New Roman" w:eastAsia="Times New Roman" w:hAnsi="Times New Roman" w:cs="Times New Roman"/>
          <w:b/>
          <w:color w:val="000000"/>
        </w:rPr>
      </w:pPr>
    </w:p>
    <w:p w:rsidR="007A0FFB" w:rsidRPr="00B77F47" w:rsidRDefault="00DE77BB">
      <w:pPr>
        <w:spacing w:after="0" w:line="240" w:lineRule="auto"/>
        <w:ind w:left="-1418"/>
        <w:jc w:val="right"/>
        <w:rPr>
          <w:rFonts w:ascii="Times New Roman" w:eastAsia="Times New Roman" w:hAnsi="Times New Roman" w:cs="Times New Roman"/>
          <w:b/>
          <w:color w:val="000000"/>
          <w:highlight w:val="white"/>
        </w:rPr>
      </w:pPr>
      <w:r w:rsidRPr="00B77F47">
        <w:rPr>
          <w:rFonts w:ascii="Times New Roman" w:eastAsia="Times New Roman" w:hAnsi="Times New Roman" w:cs="Times New Roman"/>
          <w:b/>
          <w:color w:val="000000"/>
          <w:highlight w:val="white"/>
        </w:rPr>
        <w:t> «ЗАТВЕРДЖЕНО»</w:t>
      </w:r>
    </w:p>
    <w:p w:rsidR="007A0FFB" w:rsidRPr="00B77F47" w:rsidRDefault="00DE77BB">
      <w:pPr>
        <w:spacing w:after="0" w:line="240" w:lineRule="auto"/>
        <w:ind w:left="-1418"/>
        <w:jc w:val="right"/>
        <w:rPr>
          <w:rFonts w:ascii="Times New Roman" w:eastAsia="Times New Roman" w:hAnsi="Times New Roman" w:cs="Times New Roman"/>
          <w:b/>
          <w:highlight w:val="white"/>
        </w:rPr>
      </w:pPr>
      <w:r w:rsidRPr="00B77F47">
        <w:rPr>
          <w:rFonts w:ascii="Times New Roman" w:eastAsia="Times New Roman" w:hAnsi="Times New Roman" w:cs="Times New Roman"/>
          <w:color w:val="000000"/>
          <w:highlight w:val="white"/>
        </w:rPr>
        <w:t xml:space="preserve">                                                                    </w:t>
      </w:r>
      <w:r w:rsidRPr="00B77F47">
        <w:rPr>
          <w:rFonts w:ascii="Times New Roman" w:eastAsia="Times New Roman" w:hAnsi="Times New Roman" w:cs="Times New Roman"/>
          <w:b/>
          <w:color w:val="000000"/>
          <w:highlight w:val="white"/>
        </w:rPr>
        <w:t>Протокол</w:t>
      </w:r>
      <w:r w:rsidRPr="00B77F47">
        <w:rPr>
          <w:rFonts w:ascii="Times New Roman" w:eastAsia="Times New Roman" w:hAnsi="Times New Roman" w:cs="Times New Roman"/>
          <w:color w:val="000000"/>
          <w:highlight w:val="white"/>
        </w:rPr>
        <w:t xml:space="preserve"> </w:t>
      </w:r>
      <w:r w:rsidRPr="00B77F47">
        <w:rPr>
          <w:rFonts w:ascii="Times New Roman" w:eastAsia="Times New Roman" w:hAnsi="Times New Roman" w:cs="Times New Roman"/>
          <w:b/>
          <w:color w:val="000000"/>
          <w:highlight w:val="white"/>
        </w:rPr>
        <w:t>Уповноваженої особи</w:t>
      </w:r>
    </w:p>
    <w:p w:rsidR="007A0FFB" w:rsidRPr="00E17BD0" w:rsidRDefault="00DE77BB">
      <w:pPr>
        <w:spacing w:after="0" w:line="240" w:lineRule="auto"/>
        <w:ind w:left="-1418"/>
        <w:jc w:val="right"/>
        <w:rPr>
          <w:rFonts w:ascii="Times New Roman" w:eastAsia="Times New Roman" w:hAnsi="Times New Roman" w:cs="Times New Roman"/>
          <w:b/>
        </w:rPr>
      </w:pPr>
      <w:r w:rsidRPr="00B77F47">
        <w:rPr>
          <w:rFonts w:ascii="Times New Roman" w:eastAsia="Times New Roman" w:hAnsi="Times New Roman" w:cs="Times New Roman"/>
          <w:b/>
          <w:color w:val="FF0000"/>
          <w:highlight w:val="white"/>
        </w:rPr>
        <w:t xml:space="preserve"> </w:t>
      </w:r>
      <w:r w:rsidR="004E2409" w:rsidRPr="00E17BD0">
        <w:rPr>
          <w:rFonts w:ascii="Times New Roman" w:eastAsia="Times New Roman" w:hAnsi="Times New Roman" w:cs="Times New Roman"/>
          <w:b/>
        </w:rPr>
        <w:t xml:space="preserve">КНП Новгород-Сіверський ЦПМСД </w:t>
      </w:r>
    </w:p>
    <w:p w:rsidR="004E2409" w:rsidRPr="00E17BD0" w:rsidRDefault="004E2409">
      <w:pPr>
        <w:spacing w:after="0" w:line="240" w:lineRule="auto"/>
        <w:ind w:left="-1418"/>
        <w:jc w:val="right"/>
        <w:rPr>
          <w:rFonts w:ascii="Times New Roman" w:eastAsia="Times New Roman" w:hAnsi="Times New Roman" w:cs="Times New Roman"/>
          <w:b/>
        </w:rPr>
      </w:pPr>
      <w:r w:rsidRPr="00E17BD0">
        <w:rPr>
          <w:rFonts w:ascii="Times New Roman" w:eastAsia="Times New Roman" w:hAnsi="Times New Roman" w:cs="Times New Roman"/>
          <w:b/>
        </w:rPr>
        <w:t xml:space="preserve">Богданової Ганни </w:t>
      </w:r>
    </w:p>
    <w:p w:rsidR="007A0FFB" w:rsidRPr="00E17BD0" w:rsidRDefault="00DE77BB">
      <w:pPr>
        <w:spacing w:after="0" w:line="240" w:lineRule="auto"/>
        <w:jc w:val="right"/>
        <w:rPr>
          <w:rFonts w:ascii="Times New Roman" w:eastAsia="Times New Roman" w:hAnsi="Times New Roman" w:cs="Times New Roman"/>
          <w:b/>
        </w:rPr>
      </w:pPr>
      <w:r w:rsidRPr="00E17BD0">
        <w:rPr>
          <w:rFonts w:ascii="Times New Roman" w:eastAsia="Times New Roman" w:hAnsi="Times New Roman" w:cs="Times New Roman"/>
        </w:rPr>
        <w:t xml:space="preserve">                           </w:t>
      </w:r>
      <w:r w:rsidR="004E2409" w:rsidRPr="00E17BD0">
        <w:rPr>
          <w:rFonts w:ascii="Times New Roman" w:eastAsia="Times New Roman" w:hAnsi="Times New Roman" w:cs="Times New Roman"/>
        </w:rPr>
        <w:t xml:space="preserve">                               </w:t>
      </w:r>
      <w:r w:rsidR="00E17BD0" w:rsidRPr="00E17BD0">
        <w:rPr>
          <w:rFonts w:ascii="Times New Roman" w:eastAsia="Times New Roman" w:hAnsi="Times New Roman" w:cs="Times New Roman"/>
          <w:b/>
        </w:rPr>
        <w:t>23.02</w:t>
      </w:r>
      <w:r w:rsidRPr="00E17BD0">
        <w:rPr>
          <w:rFonts w:ascii="Times New Roman" w:eastAsia="Times New Roman" w:hAnsi="Times New Roman" w:cs="Times New Roman"/>
          <w:b/>
        </w:rPr>
        <w:t>.20</w:t>
      </w:r>
      <w:r w:rsidR="004E2409" w:rsidRPr="00E17BD0">
        <w:rPr>
          <w:rFonts w:ascii="Times New Roman" w:eastAsia="Times New Roman" w:hAnsi="Times New Roman" w:cs="Times New Roman"/>
          <w:b/>
        </w:rPr>
        <w:t>24</w:t>
      </w:r>
      <w:r w:rsidRPr="00E17BD0">
        <w:rPr>
          <w:rFonts w:ascii="Times New Roman" w:eastAsia="Times New Roman" w:hAnsi="Times New Roman" w:cs="Times New Roman"/>
          <w:b/>
        </w:rPr>
        <w:t xml:space="preserve"> №</w:t>
      </w:r>
      <w:r w:rsidR="00E17BD0" w:rsidRPr="00E17BD0">
        <w:rPr>
          <w:rFonts w:ascii="Times New Roman" w:eastAsia="Times New Roman" w:hAnsi="Times New Roman" w:cs="Times New Roman"/>
          <w:b/>
        </w:rPr>
        <w:t>19</w:t>
      </w:r>
    </w:p>
    <w:p w:rsidR="007A0FFB" w:rsidRPr="00B77F47" w:rsidRDefault="00DE77BB">
      <w:pPr>
        <w:spacing w:after="0" w:line="240" w:lineRule="auto"/>
        <w:rPr>
          <w:rFonts w:ascii="Times New Roman" w:eastAsia="Times New Roman" w:hAnsi="Times New Roman" w:cs="Times New Roman"/>
          <w:b/>
          <w:color w:val="000000"/>
        </w:rPr>
      </w:pPr>
      <w:r w:rsidRPr="00B77F47">
        <w:rPr>
          <w:rFonts w:ascii="Times New Roman" w:eastAsia="Times New Roman" w:hAnsi="Times New Roman" w:cs="Times New Roman"/>
          <w:b/>
          <w:color w:val="000000"/>
        </w:rPr>
        <w:t xml:space="preserve">                                                     </w:t>
      </w:r>
    </w:p>
    <w:p w:rsidR="007A0FFB" w:rsidRPr="00B77F47" w:rsidRDefault="007A0FFB">
      <w:pPr>
        <w:spacing w:after="0" w:line="240" w:lineRule="auto"/>
        <w:rPr>
          <w:rFonts w:ascii="Times New Roman" w:eastAsia="Times New Roman" w:hAnsi="Times New Roman" w:cs="Times New Roman"/>
          <w:b/>
          <w:color w:val="000000"/>
        </w:rPr>
      </w:pPr>
    </w:p>
    <w:p w:rsidR="007A0FFB" w:rsidRPr="00B77F47" w:rsidRDefault="00DE77BB">
      <w:pPr>
        <w:spacing w:after="0" w:line="240" w:lineRule="auto"/>
        <w:rPr>
          <w:rFonts w:ascii="Times New Roman" w:eastAsia="Times New Roman" w:hAnsi="Times New Roman" w:cs="Times New Roman"/>
          <w:b/>
          <w:color w:val="000000"/>
        </w:rPr>
      </w:pPr>
      <w:r w:rsidRPr="00B77F47">
        <w:rPr>
          <w:rFonts w:ascii="Times New Roman" w:eastAsia="Times New Roman" w:hAnsi="Times New Roman" w:cs="Times New Roman"/>
          <w:b/>
          <w:color w:val="000000"/>
        </w:rPr>
        <w:t xml:space="preserve">                                                     </w:t>
      </w:r>
    </w:p>
    <w:p w:rsidR="007A0FFB" w:rsidRPr="00B77F47" w:rsidRDefault="00DE77BB">
      <w:pPr>
        <w:spacing w:after="0" w:line="240" w:lineRule="auto"/>
        <w:rPr>
          <w:rFonts w:ascii="Times New Roman" w:eastAsia="Times New Roman" w:hAnsi="Times New Roman" w:cs="Times New Roman"/>
        </w:rPr>
      </w:pPr>
      <w:r w:rsidRPr="00B77F47">
        <w:rPr>
          <w:rFonts w:ascii="Times New Roman" w:eastAsia="Times New Roman" w:hAnsi="Times New Roman" w:cs="Times New Roman"/>
          <w:b/>
          <w:color w:val="000000"/>
        </w:rPr>
        <w:t xml:space="preserve">                                                    ТЕНДЕРНА ДОКУМЕНТАЦІЯ</w:t>
      </w:r>
      <w:bookmarkStart w:id="1" w:name="_GoBack"/>
      <w:bookmarkEnd w:id="1"/>
    </w:p>
    <w:p w:rsidR="007A0FFB" w:rsidRPr="00B77F47" w:rsidRDefault="00DE77BB">
      <w:pPr>
        <w:spacing w:before="240" w:after="0" w:line="240" w:lineRule="auto"/>
        <w:jc w:val="center"/>
        <w:rPr>
          <w:rFonts w:ascii="Times New Roman" w:eastAsia="Times New Roman" w:hAnsi="Times New Roman" w:cs="Times New Roman"/>
        </w:rPr>
      </w:pPr>
      <w:r w:rsidRPr="00B77F47">
        <w:rPr>
          <w:rFonts w:ascii="Times New Roman" w:eastAsia="Times New Roman" w:hAnsi="Times New Roman" w:cs="Times New Roman"/>
          <w:b/>
          <w:color w:val="000000"/>
        </w:rPr>
        <w:t> </w:t>
      </w:r>
      <w:r w:rsidRPr="00B77F47">
        <w:rPr>
          <w:rFonts w:ascii="Times New Roman" w:eastAsia="Times New Roman" w:hAnsi="Times New Roman" w:cs="Times New Roman"/>
          <w:color w:val="000000"/>
        </w:rPr>
        <w:t>по процедурі</w:t>
      </w:r>
      <w:r w:rsidRPr="00B77F47">
        <w:rPr>
          <w:rFonts w:ascii="Times New Roman" w:eastAsia="Times New Roman" w:hAnsi="Times New Roman" w:cs="Times New Roman"/>
          <w:b/>
          <w:color w:val="000000"/>
        </w:rPr>
        <w:t xml:space="preserve"> ВІДКРИТІ ТОРГИ </w:t>
      </w:r>
      <w:r w:rsidRPr="00B77F47">
        <w:rPr>
          <w:rFonts w:ascii="Times New Roman" w:eastAsia="Times New Roman" w:hAnsi="Times New Roman" w:cs="Times New Roman"/>
          <w:b/>
        </w:rPr>
        <w:t>(з особливостями)</w:t>
      </w:r>
    </w:p>
    <w:p w:rsidR="007A0FFB" w:rsidRPr="00B44308" w:rsidRDefault="00DE77BB">
      <w:pPr>
        <w:spacing w:before="240" w:after="0" w:line="240" w:lineRule="auto"/>
        <w:jc w:val="center"/>
        <w:rPr>
          <w:rFonts w:ascii="Times New Roman" w:eastAsia="Times New Roman" w:hAnsi="Times New Roman" w:cs="Times New Roman"/>
          <w:b/>
        </w:rPr>
      </w:pPr>
      <w:r w:rsidRPr="00B77F47">
        <w:rPr>
          <w:rFonts w:ascii="Times New Roman" w:eastAsia="Times New Roman" w:hAnsi="Times New Roman" w:cs="Times New Roman"/>
          <w:color w:val="000000"/>
        </w:rPr>
        <w:t xml:space="preserve">на закупівлю </w:t>
      </w:r>
      <w:r w:rsidR="004E2409" w:rsidRPr="00B44308">
        <w:rPr>
          <w:rFonts w:ascii="Times New Roman" w:eastAsia="Times New Roman" w:hAnsi="Times New Roman" w:cs="Times New Roman"/>
          <w:b/>
        </w:rPr>
        <w:t>Товару</w:t>
      </w:r>
    </w:p>
    <w:p w:rsidR="007A0FFB" w:rsidRPr="00B77F47" w:rsidRDefault="00DE77BB">
      <w:pPr>
        <w:spacing w:before="240" w:after="0" w:line="240" w:lineRule="auto"/>
        <w:jc w:val="center"/>
        <w:rPr>
          <w:rFonts w:ascii="Times New Roman" w:eastAsia="Times New Roman" w:hAnsi="Times New Roman" w:cs="Times New Roman"/>
          <w:color w:val="000000"/>
        </w:rPr>
      </w:pPr>
      <w:r w:rsidRPr="00B77F47">
        <w:rPr>
          <w:rFonts w:ascii="Times New Roman" w:eastAsia="Times New Roman" w:hAnsi="Times New Roman" w:cs="Times New Roman"/>
          <w:color w:val="000000"/>
        </w:rPr>
        <w:t> </w:t>
      </w:r>
    </w:p>
    <w:p w:rsidR="0047612E" w:rsidRPr="0047612E" w:rsidRDefault="0047612E" w:rsidP="0047612E">
      <w:pPr>
        <w:spacing w:line="300" w:lineRule="atLeast"/>
        <w:jc w:val="both"/>
        <w:textAlignment w:val="baseline"/>
        <w:rPr>
          <w:rFonts w:ascii="Times New Roman" w:eastAsia="Times New Roman" w:hAnsi="Times New Roman" w:cs="Times New Roman"/>
          <w:b/>
          <w:i/>
          <w:color w:val="000000"/>
          <w:sz w:val="24"/>
          <w:szCs w:val="24"/>
        </w:rPr>
      </w:pPr>
      <w:r w:rsidRPr="0047612E">
        <w:rPr>
          <w:rFonts w:ascii="Times New Roman" w:hAnsi="Times New Roman" w:cs="Times New Roman"/>
          <w:b/>
          <w:i/>
          <w:sz w:val="24"/>
          <w:szCs w:val="24"/>
        </w:rPr>
        <w:t>Лабораторні реактиви: Розчинник (20 л)</w:t>
      </w:r>
      <w:proofErr w:type="spellStart"/>
      <w:r w:rsidRPr="0047612E">
        <w:rPr>
          <w:rFonts w:ascii="Times New Roman" w:hAnsi="Times New Roman" w:cs="Times New Roman"/>
          <w:b/>
          <w:i/>
          <w:sz w:val="24"/>
          <w:szCs w:val="24"/>
        </w:rPr>
        <w:t>.Diluent</w:t>
      </w:r>
      <w:proofErr w:type="spellEnd"/>
      <w:r w:rsidRPr="0047612E">
        <w:rPr>
          <w:rFonts w:ascii="Times New Roman" w:hAnsi="Times New Roman" w:cs="Times New Roman"/>
          <w:b/>
          <w:i/>
          <w:sz w:val="24"/>
          <w:szCs w:val="24"/>
        </w:rPr>
        <w:t xml:space="preserve"> (20L) код НК 024:2023 - </w:t>
      </w:r>
      <w:r w:rsidRPr="0047612E">
        <w:rPr>
          <w:rFonts w:ascii="Times New Roman" w:hAnsi="Times New Roman" w:cs="Times New Roman"/>
          <w:b/>
          <w:i/>
          <w:sz w:val="24"/>
          <w:szCs w:val="24"/>
        </w:rPr>
        <w:br/>
        <w:t xml:space="preserve">58237 - Буферний розчинник зразків IVD (діагностика </w:t>
      </w:r>
      <w:proofErr w:type="spellStart"/>
      <w:r w:rsidRPr="0047612E">
        <w:rPr>
          <w:rFonts w:ascii="Times New Roman" w:hAnsi="Times New Roman" w:cs="Times New Roman"/>
          <w:b/>
          <w:i/>
          <w:sz w:val="24"/>
          <w:szCs w:val="24"/>
        </w:rPr>
        <w:t>in</w:t>
      </w:r>
      <w:proofErr w:type="spellEnd"/>
      <w:r w:rsidRPr="0047612E">
        <w:rPr>
          <w:rFonts w:ascii="Times New Roman" w:hAnsi="Times New Roman" w:cs="Times New Roman"/>
          <w:b/>
          <w:i/>
          <w:sz w:val="24"/>
          <w:szCs w:val="24"/>
        </w:rPr>
        <w:t xml:space="preserve"> </w:t>
      </w:r>
      <w:proofErr w:type="spellStart"/>
      <w:r w:rsidRPr="0047612E">
        <w:rPr>
          <w:rFonts w:ascii="Times New Roman" w:hAnsi="Times New Roman" w:cs="Times New Roman"/>
          <w:b/>
          <w:i/>
          <w:sz w:val="24"/>
          <w:szCs w:val="24"/>
        </w:rPr>
        <w:t>vitro</w:t>
      </w:r>
      <w:proofErr w:type="spellEnd"/>
      <w:r w:rsidRPr="0047612E">
        <w:rPr>
          <w:rFonts w:ascii="Times New Roman" w:hAnsi="Times New Roman" w:cs="Times New Roman"/>
          <w:b/>
          <w:i/>
          <w:sz w:val="24"/>
          <w:szCs w:val="24"/>
        </w:rPr>
        <w:t xml:space="preserve">), автоматичні/ напівавтоматичні системи; Розчин  </w:t>
      </w:r>
      <w:proofErr w:type="spellStart"/>
      <w:r w:rsidRPr="0047612E">
        <w:rPr>
          <w:rFonts w:ascii="Times New Roman" w:hAnsi="Times New Roman" w:cs="Times New Roman"/>
          <w:b/>
          <w:i/>
          <w:sz w:val="24"/>
          <w:szCs w:val="24"/>
        </w:rPr>
        <w:t>лізуючий</w:t>
      </w:r>
      <w:proofErr w:type="spellEnd"/>
      <w:r w:rsidRPr="0047612E">
        <w:rPr>
          <w:rFonts w:ascii="Times New Roman" w:hAnsi="Times New Roman" w:cs="Times New Roman"/>
          <w:b/>
          <w:i/>
          <w:sz w:val="24"/>
          <w:szCs w:val="24"/>
        </w:rPr>
        <w:t xml:space="preserve"> (500мл). </w:t>
      </w:r>
      <w:proofErr w:type="spellStart"/>
      <w:r w:rsidRPr="0047612E">
        <w:rPr>
          <w:rFonts w:ascii="Times New Roman" w:hAnsi="Times New Roman" w:cs="Times New Roman"/>
          <w:b/>
          <w:i/>
          <w:sz w:val="24"/>
          <w:szCs w:val="24"/>
        </w:rPr>
        <w:t>Lyse</w:t>
      </w:r>
      <w:proofErr w:type="spellEnd"/>
      <w:r w:rsidRPr="0047612E">
        <w:rPr>
          <w:rFonts w:ascii="Times New Roman" w:hAnsi="Times New Roman" w:cs="Times New Roman"/>
          <w:b/>
          <w:i/>
          <w:sz w:val="24"/>
          <w:szCs w:val="24"/>
        </w:rPr>
        <w:t xml:space="preserve"> </w:t>
      </w:r>
      <w:proofErr w:type="spellStart"/>
      <w:r w:rsidRPr="0047612E">
        <w:rPr>
          <w:rFonts w:ascii="Times New Roman" w:hAnsi="Times New Roman" w:cs="Times New Roman"/>
          <w:b/>
          <w:i/>
          <w:sz w:val="24"/>
          <w:szCs w:val="24"/>
        </w:rPr>
        <w:t>Solution</w:t>
      </w:r>
      <w:proofErr w:type="spellEnd"/>
      <w:r w:rsidRPr="0047612E">
        <w:rPr>
          <w:rFonts w:ascii="Times New Roman" w:hAnsi="Times New Roman" w:cs="Times New Roman"/>
          <w:b/>
          <w:i/>
          <w:sz w:val="24"/>
          <w:szCs w:val="24"/>
        </w:rPr>
        <w:t xml:space="preserve"> (500mL) код НК 024:2023 - </w:t>
      </w:r>
      <w:r w:rsidRPr="0047612E">
        <w:rPr>
          <w:rFonts w:ascii="Times New Roman" w:eastAsia="Times New Roman" w:hAnsi="Times New Roman" w:cs="Times New Roman"/>
          <w:b/>
          <w:i/>
          <w:color w:val="000000"/>
          <w:sz w:val="24"/>
          <w:szCs w:val="24"/>
        </w:rPr>
        <w:t xml:space="preserve">55859 - Підрахунок лейкоцитів IVD (діагностика </w:t>
      </w:r>
      <w:proofErr w:type="spellStart"/>
      <w:r w:rsidRPr="0047612E">
        <w:rPr>
          <w:rFonts w:ascii="Times New Roman" w:eastAsia="Times New Roman" w:hAnsi="Times New Roman" w:cs="Times New Roman"/>
          <w:b/>
          <w:i/>
          <w:color w:val="000000"/>
          <w:sz w:val="24"/>
          <w:szCs w:val="24"/>
        </w:rPr>
        <w:t>in</w:t>
      </w:r>
      <w:proofErr w:type="spellEnd"/>
      <w:r w:rsidRPr="0047612E">
        <w:rPr>
          <w:rFonts w:ascii="Times New Roman" w:eastAsia="Times New Roman" w:hAnsi="Times New Roman" w:cs="Times New Roman"/>
          <w:b/>
          <w:i/>
          <w:color w:val="000000"/>
          <w:sz w:val="24"/>
          <w:szCs w:val="24"/>
        </w:rPr>
        <w:t xml:space="preserve"> </w:t>
      </w:r>
      <w:proofErr w:type="spellStart"/>
      <w:r w:rsidRPr="0047612E">
        <w:rPr>
          <w:rFonts w:ascii="Times New Roman" w:eastAsia="Times New Roman" w:hAnsi="Times New Roman" w:cs="Times New Roman"/>
          <w:b/>
          <w:i/>
          <w:color w:val="000000"/>
          <w:sz w:val="24"/>
          <w:szCs w:val="24"/>
        </w:rPr>
        <w:t>vitro</w:t>
      </w:r>
      <w:proofErr w:type="spellEnd"/>
      <w:r w:rsidRPr="0047612E">
        <w:rPr>
          <w:rFonts w:ascii="Times New Roman" w:eastAsia="Times New Roman" w:hAnsi="Times New Roman" w:cs="Times New Roman"/>
          <w:b/>
          <w:i/>
          <w:color w:val="000000"/>
          <w:sz w:val="24"/>
          <w:szCs w:val="24"/>
        </w:rPr>
        <w:t>), реагент</w:t>
      </w:r>
      <w:r w:rsidRPr="0047612E">
        <w:rPr>
          <w:rFonts w:ascii="Times New Roman" w:hAnsi="Times New Roman" w:cs="Times New Roman"/>
          <w:b/>
          <w:i/>
          <w:sz w:val="24"/>
          <w:szCs w:val="24"/>
        </w:rPr>
        <w:t xml:space="preserve">; Очисник ферментативний (50мл). E – Z </w:t>
      </w:r>
      <w:proofErr w:type="spellStart"/>
      <w:r w:rsidRPr="0047612E">
        <w:rPr>
          <w:rFonts w:ascii="Times New Roman" w:hAnsi="Times New Roman" w:cs="Times New Roman"/>
          <w:b/>
          <w:i/>
          <w:sz w:val="24"/>
          <w:szCs w:val="24"/>
        </w:rPr>
        <w:t>Cleanser</w:t>
      </w:r>
      <w:proofErr w:type="spellEnd"/>
      <w:r w:rsidRPr="0047612E">
        <w:rPr>
          <w:rFonts w:ascii="Times New Roman" w:hAnsi="Times New Roman" w:cs="Times New Roman"/>
          <w:b/>
          <w:i/>
          <w:sz w:val="24"/>
          <w:szCs w:val="24"/>
        </w:rPr>
        <w:t xml:space="preserve"> (50ml) код НК 024:2023 - 59058 - Мийний/очищувальний розчин IVD (діагностика </w:t>
      </w:r>
      <w:proofErr w:type="spellStart"/>
      <w:r w:rsidRPr="0047612E">
        <w:rPr>
          <w:rFonts w:ascii="Times New Roman" w:hAnsi="Times New Roman" w:cs="Times New Roman"/>
          <w:b/>
          <w:i/>
          <w:sz w:val="24"/>
          <w:szCs w:val="24"/>
        </w:rPr>
        <w:t>in</w:t>
      </w:r>
      <w:proofErr w:type="spellEnd"/>
      <w:r w:rsidRPr="0047612E">
        <w:rPr>
          <w:rFonts w:ascii="Times New Roman" w:hAnsi="Times New Roman" w:cs="Times New Roman"/>
          <w:b/>
          <w:i/>
          <w:sz w:val="24"/>
          <w:szCs w:val="24"/>
        </w:rPr>
        <w:t xml:space="preserve"> </w:t>
      </w:r>
      <w:proofErr w:type="spellStart"/>
      <w:r w:rsidRPr="0047612E">
        <w:rPr>
          <w:rFonts w:ascii="Times New Roman" w:hAnsi="Times New Roman" w:cs="Times New Roman"/>
          <w:b/>
          <w:i/>
          <w:sz w:val="24"/>
          <w:szCs w:val="24"/>
        </w:rPr>
        <w:t>vitro</w:t>
      </w:r>
      <w:proofErr w:type="spellEnd"/>
      <w:r w:rsidRPr="0047612E">
        <w:rPr>
          <w:rFonts w:ascii="Times New Roman" w:hAnsi="Times New Roman" w:cs="Times New Roman"/>
          <w:b/>
          <w:i/>
          <w:sz w:val="24"/>
          <w:szCs w:val="24"/>
        </w:rPr>
        <w:t xml:space="preserve">) для автоматизованих/ </w:t>
      </w:r>
      <w:proofErr w:type="spellStart"/>
      <w:r w:rsidRPr="0047612E">
        <w:rPr>
          <w:rFonts w:ascii="Times New Roman" w:hAnsi="Times New Roman" w:cs="Times New Roman"/>
          <w:b/>
          <w:i/>
          <w:sz w:val="24"/>
          <w:szCs w:val="24"/>
        </w:rPr>
        <w:t>напівавтоматизованих</w:t>
      </w:r>
      <w:proofErr w:type="spellEnd"/>
      <w:r w:rsidRPr="0047612E">
        <w:rPr>
          <w:rFonts w:ascii="Times New Roman" w:hAnsi="Times New Roman" w:cs="Times New Roman"/>
          <w:b/>
          <w:i/>
          <w:sz w:val="24"/>
          <w:szCs w:val="24"/>
        </w:rPr>
        <w:t xml:space="preserve"> систем;  Очисник для периферичної крові (50мл). </w:t>
      </w:r>
      <w:proofErr w:type="spellStart"/>
      <w:r w:rsidRPr="0047612E">
        <w:rPr>
          <w:rFonts w:ascii="Times New Roman" w:hAnsi="Times New Roman" w:cs="Times New Roman"/>
          <w:b/>
          <w:i/>
          <w:sz w:val="24"/>
          <w:szCs w:val="24"/>
        </w:rPr>
        <w:t>Probe</w:t>
      </w:r>
      <w:proofErr w:type="spellEnd"/>
      <w:r w:rsidRPr="0047612E">
        <w:rPr>
          <w:rFonts w:ascii="Times New Roman" w:hAnsi="Times New Roman" w:cs="Times New Roman"/>
          <w:b/>
          <w:i/>
          <w:sz w:val="24"/>
          <w:szCs w:val="24"/>
        </w:rPr>
        <w:t xml:space="preserve"> </w:t>
      </w:r>
      <w:proofErr w:type="spellStart"/>
      <w:r w:rsidRPr="0047612E">
        <w:rPr>
          <w:rFonts w:ascii="Times New Roman" w:hAnsi="Times New Roman" w:cs="Times New Roman"/>
          <w:b/>
          <w:i/>
          <w:sz w:val="24"/>
          <w:szCs w:val="24"/>
        </w:rPr>
        <w:t>Cleanser</w:t>
      </w:r>
      <w:proofErr w:type="spellEnd"/>
      <w:r w:rsidRPr="0047612E">
        <w:rPr>
          <w:rFonts w:ascii="Times New Roman" w:hAnsi="Times New Roman" w:cs="Times New Roman"/>
          <w:b/>
          <w:i/>
          <w:sz w:val="24"/>
          <w:szCs w:val="24"/>
        </w:rPr>
        <w:t xml:space="preserve"> (50ml) код НК 024:2023 - 59058 - Мийний/очищувальний розчин IVD (діагностика </w:t>
      </w:r>
      <w:proofErr w:type="spellStart"/>
      <w:r w:rsidRPr="0047612E">
        <w:rPr>
          <w:rFonts w:ascii="Times New Roman" w:hAnsi="Times New Roman" w:cs="Times New Roman"/>
          <w:b/>
          <w:i/>
          <w:sz w:val="24"/>
          <w:szCs w:val="24"/>
        </w:rPr>
        <w:t>in</w:t>
      </w:r>
      <w:proofErr w:type="spellEnd"/>
      <w:r w:rsidRPr="0047612E">
        <w:rPr>
          <w:rFonts w:ascii="Times New Roman" w:hAnsi="Times New Roman" w:cs="Times New Roman"/>
          <w:b/>
          <w:i/>
          <w:sz w:val="24"/>
          <w:szCs w:val="24"/>
        </w:rPr>
        <w:t xml:space="preserve"> </w:t>
      </w:r>
      <w:proofErr w:type="spellStart"/>
      <w:r w:rsidRPr="0047612E">
        <w:rPr>
          <w:rFonts w:ascii="Times New Roman" w:hAnsi="Times New Roman" w:cs="Times New Roman"/>
          <w:b/>
          <w:i/>
          <w:sz w:val="24"/>
          <w:szCs w:val="24"/>
        </w:rPr>
        <w:t>vitro</w:t>
      </w:r>
      <w:proofErr w:type="spellEnd"/>
      <w:r w:rsidRPr="0047612E">
        <w:rPr>
          <w:rFonts w:ascii="Times New Roman" w:hAnsi="Times New Roman" w:cs="Times New Roman"/>
          <w:b/>
          <w:i/>
          <w:sz w:val="24"/>
          <w:szCs w:val="24"/>
        </w:rPr>
        <w:t xml:space="preserve">) для автоматизованих/ </w:t>
      </w:r>
      <w:proofErr w:type="spellStart"/>
      <w:r w:rsidRPr="0047612E">
        <w:rPr>
          <w:rFonts w:ascii="Times New Roman" w:hAnsi="Times New Roman" w:cs="Times New Roman"/>
          <w:b/>
          <w:i/>
          <w:sz w:val="24"/>
          <w:szCs w:val="24"/>
        </w:rPr>
        <w:t>напівавтоматизованих</w:t>
      </w:r>
      <w:proofErr w:type="spellEnd"/>
      <w:r w:rsidRPr="0047612E">
        <w:rPr>
          <w:rFonts w:ascii="Times New Roman" w:hAnsi="Times New Roman" w:cs="Times New Roman"/>
          <w:b/>
          <w:i/>
          <w:sz w:val="24"/>
          <w:szCs w:val="24"/>
        </w:rPr>
        <w:t xml:space="preserve"> систем; Тест – смужки діагностичні для аналізу сечі CITOLAB 11M. № 100 код НК 024:2023 - 54514 - Численні </w:t>
      </w:r>
      <w:proofErr w:type="spellStart"/>
      <w:r w:rsidRPr="0047612E">
        <w:rPr>
          <w:rFonts w:ascii="Times New Roman" w:hAnsi="Times New Roman" w:cs="Times New Roman"/>
          <w:b/>
          <w:i/>
          <w:sz w:val="24"/>
          <w:szCs w:val="24"/>
        </w:rPr>
        <w:t>аналіти</w:t>
      </w:r>
      <w:proofErr w:type="spellEnd"/>
      <w:r w:rsidRPr="0047612E">
        <w:rPr>
          <w:rFonts w:ascii="Times New Roman" w:hAnsi="Times New Roman" w:cs="Times New Roman"/>
          <w:b/>
          <w:i/>
          <w:sz w:val="24"/>
          <w:szCs w:val="24"/>
        </w:rPr>
        <w:t xml:space="preserve"> сечі IVD (діагностика </w:t>
      </w:r>
      <w:proofErr w:type="spellStart"/>
      <w:r w:rsidRPr="0047612E">
        <w:rPr>
          <w:rFonts w:ascii="Times New Roman" w:hAnsi="Times New Roman" w:cs="Times New Roman"/>
          <w:b/>
          <w:i/>
          <w:sz w:val="24"/>
          <w:szCs w:val="24"/>
        </w:rPr>
        <w:t>in</w:t>
      </w:r>
      <w:proofErr w:type="spellEnd"/>
      <w:r w:rsidRPr="0047612E">
        <w:rPr>
          <w:rFonts w:ascii="Times New Roman" w:hAnsi="Times New Roman" w:cs="Times New Roman"/>
          <w:b/>
          <w:i/>
          <w:sz w:val="24"/>
          <w:szCs w:val="24"/>
        </w:rPr>
        <w:t xml:space="preserve"> </w:t>
      </w:r>
      <w:proofErr w:type="spellStart"/>
      <w:r w:rsidRPr="0047612E">
        <w:rPr>
          <w:rFonts w:ascii="Times New Roman" w:hAnsi="Times New Roman" w:cs="Times New Roman"/>
          <w:b/>
          <w:i/>
          <w:sz w:val="24"/>
          <w:szCs w:val="24"/>
        </w:rPr>
        <w:t>vitro</w:t>
      </w:r>
      <w:proofErr w:type="spellEnd"/>
      <w:r w:rsidRPr="0047612E">
        <w:rPr>
          <w:rFonts w:ascii="Times New Roman" w:hAnsi="Times New Roman" w:cs="Times New Roman"/>
          <w:b/>
          <w:i/>
          <w:sz w:val="24"/>
          <w:szCs w:val="24"/>
        </w:rPr>
        <w:t>), набір, колориметрична тест-смужка, експрес-аналіз  (</w:t>
      </w:r>
      <w:r w:rsidRPr="0047612E">
        <w:rPr>
          <w:rFonts w:ascii="Times New Roman" w:hAnsi="Times New Roman" w:cs="Times New Roman"/>
          <w:b/>
          <w:i/>
          <w:color w:val="000000"/>
          <w:sz w:val="24"/>
          <w:szCs w:val="24"/>
          <w:shd w:val="clear" w:color="auto" w:fill="FDFEFD"/>
        </w:rPr>
        <w:t>33690000-3 - Лікарські засоби різні</w:t>
      </w:r>
      <w:r w:rsidRPr="0047612E">
        <w:rPr>
          <w:rFonts w:ascii="Times New Roman" w:hAnsi="Times New Roman" w:cs="Times New Roman"/>
          <w:b/>
          <w:i/>
          <w:sz w:val="24"/>
          <w:szCs w:val="24"/>
        </w:rPr>
        <w:t xml:space="preserve">) </w:t>
      </w:r>
    </w:p>
    <w:p w:rsidR="00DE77BB" w:rsidRPr="0047612E" w:rsidRDefault="00DE77BB" w:rsidP="00DE77BB">
      <w:pPr>
        <w:jc w:val="both"/>
        <w:rPr>
          <w:rFonts w:ascii="Times New Roman" w:hAnsi="Times New Roman" w:cs="Times New Roman"/>
          <w:b/>
          <w:i/>
          <w:sz w:val="24"/>
          <w:szCs w:val="24"/>
        </w:rPr>
      </w:pPr>
    </w:p>
    <w:p w:rsidR="00DE77BB" w:rsidRPr="00B77F47" w:rsidRDefault="00DE77BB" w:rsidP="00DE77BB">
      <w:pPr>
        <w:jc w:val="both"/>
        <w:rPr>
          <w:rFonts w:ascii="Times New Roman" w:hAnsi="Times New Roman" w:cs="Times New Roman"/>
          <w:b/>
          <w:i/>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Default="00B77F47" w:rsidP="00B77F47">
      <w:pPr>
        <w:widowControl w:val="0"/>
        <w:spacing w:after="0" w:line="240" w:lineRule="auto"/>
        <w:jc w:val="center"/>
        <w:rPr>
          <w:rFonts w:ascii="Times New Roman" w:eastAsia="Times New Roman" w:hAnsi="Times New Roman" w:cs="Times New Roman"/>
          <w:color w:val="000000"/>
        </w:rPr>
      </w:pPr>
    </w:p>
    <w:p w:rsidR="00B77F47" w:rsidRPr="00B77F47" w:rsidRDefault="00DE77BB" w:rsidP="00B77F47">
      <w:pPr>
        <w:widowControl w:val="0"/>
        <w:spacing w:after="0" w:line="240" w:lineRule="auto"/>
        <w:jc w:val="center"/>
        <w:rPr>
          <w:rFonts w:ascii="Times New Roman" w:eastAsia="Times New Roman" w:hAnsi="Times New Roman" w:cs="Times New Roman"/>
          <w:b/>
          <w:color w:val="000000"/>
        </w:rPr>
      </w:pPr>
      <w:r w:rsidRPr="00B77F47">
        <w:rPr>
          <w:rFonts w:ascii="Times New Roman" w:eastAsia="Times New Roman" w:hAnsi="Times New Roman" w:cs="Times New Roman"/>
          <w:color w:val="000000"/>
        </w:rPr>
        <w:br/>
      </w:r>
      <w:r w:rsidR="00B77F47" w:rsidRPr="00B77F47">
        <w:rPr>
          <w:rFonts w:ascii="Times New Roman" w:eastAsia="Times New Roman" w:hAnsi="Times New Roman" w:cs="Times New Roman"/>
          <w:b/>
          <w:color w:val="000000"/>
        </w:rPr>
        <w:t>НОВГОРОД-СІВЕРСЬКИЙ 202</w:t>
      </w:r>
      <w:bookmarkStart w:id="2" w:name="_heading=h.1fob9te" w:colFirst="0" w:colLast="0"/>
      <w:bookmarkEnd w:id="2"/>
      <w:r w:rsidR="00B77F47">
        <w:rPr>
          <w:rFonts w:ascii="Times New Roman" w:eastAsia="Times New Roman" w:hAnsi="Times New Roman" w:cs="Times New Roman"/>
          <w:b/>
          <w:color w:val="000000"/>
        </w:rPr>
        <w:t>4</w:t>
      </w:r>
    </w:p>
    <w:p w:rsidR="007A0FFB" w:rsidRDefault="007A0FFB">
      <w:pPr>
        <w:spacing w:after="0" w:line="240" w:lineRule="auto"/>
        <w:jc w:val="both"/>
        <w:rPr>
          <w:rFonts w:ascii="Times New Roman" w:eastAsia="Times New Roman" w:hAnsi="Times New Roman" w:cs="Times New Roman"/>
        </w:rPr>
      </w:pPr>
    </w:p>
    <w:p w:rsidR="00D90396" w:rsidRPr="00B77F47" w:rsidRDefault="00D90396">
      <w:pPr>
        <w:spacing w:after="0" w:line="240" w:lineRule="auto"/>
        <w:jc w:val="both"/>
        <w:rPr>
          <w:rFonts w:ascii="Times New Roman" w:eastAsia="Times New Roman" w:hAnsi="Times New Roman" w:cs="Times New Roman"/>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A0FFB" w:rsidRPr="00B77F47">
        <w:trPr>
          <w:trHeight w:val="416"/>
          <w:jc w:val="center"/>
        </w:trPr>
        <w:tc>
          <w:tcPr>
            <w:tcW w:w="705" w:type="dxa"/>
            <w:vAlign w:val="center"/>
          </w:tcPr>
          <w:p w:rsidR="007A0FFB" w:rsidRPr="00B77F47" w:rsidRDefault="00DE77BB">
            <w:pPr>
              <w:jc w:val="center"/>
              <w:rPr>
                <w:rFonts w:ascii="Times New Roman" w:eastAsia="Times New Roman" w:hAnsi="Times New Roman" w:cs="Times New Roman"/>
              </w:rPr>
            </w:pPr>
            <w:r w:rsidRPr="00B77F47">
              <w:rPr>
                <w:rFonts w:ascii="Times New Roman" w:eastAsia="Times New Roman" w:hAnsi="Times New Roman" w:cs="Times New Roman"/>
              </w:rPr>
              <w:lastRenderedPageBreak/>
              <w:t>№</w:t>
            </w:r>
          </w:p>
        </w:tc>
        <w:tc>
          <w:tcPr>
            <w:tcW w:w="9255" w:type="dxa"/>
            <w:gridSpan w:val="2"/>
            <w:vAlign w:val="center"/>
          </w:tcPr>
          <w:p w:rsidR="007A0FFB" w:rsidRPr="00B77F47" w:rsidRDefault="00DE77BB">
            <w:pPr>
              <w:jc w:val="center"/>
              <w:rPr>
                <w:rFonts w:ascii="Times New Roman" w:eastAsia="Times New Roman" w:hAnsi="Times New Roman" w:cs="Times New Roman"/>
                <w:b/>
              </w:rPr>
            </w:pPr>
            <w:r w:rsidRPr="00B77F47">
              <w:rPr>
                <w:rFonts w:ascii="Times New Roman" w:eastAsia="Times New Roman" w:hAnsi="Times New Roman" w:cs="Times New Roman"/>
                <w:b/>
              </w:rPr>
              <w:t>Розділ 1. Загальні положення</w:t>
            </w:r>
          </w:p>
        </w:tc>
      </w:tr>
      <w:tr w:rsidR="007A0FFB" w:rsidRPr="00B77F47">
        <w:trPr>
          <w:trHeight w:val="411"/>
          <w:jc w:val="center"/>
        </w:trPr>
        <w:tc>
          <w:tcPr>
            <w:tcW w:w="705" w:type="dxa"/>
            <w:vAlign w:val="center"/>
          </w:tcPr>
          <w:p w:rsidR="007A0FFB" w:rsidRPr="00B77F47" w:rsidRDefault="00DE77BB">
            <w:pPr>
              <w:jc w:val="center"/>
              <w:rPr>
                <w:rFonts w:ascii="Times New Roman" w:eastAsia="Times New Roman" w:hAnsi="Times New Roman" w:cs="Times New Roman"/>
              </w:rPr>
            </w:pPr>
            <w:r w:rsidRPr="00B77F47">
              <w:rPr>
                <w:rFonts w:ascii="Times New Roman" w:eastAsia="Times New Roman" w:hAnsi="Times New Roman" w:cs="Times New Roman"/>
              </w:rPr>
              <w:t>1</w:t>
            </w:r>
          </w:p>
        </w:tc>
        <w:tc>
          <w:tcPr>
            <w:tcW w:w="2805" w:type="dxa"/>
            <w:vAlign w:val="center"/>
          </w:tcPr>
          <w:p w:rsidR="007A0FFB" w:rsidRPr="00B77F47" w:rsidRDefault="00DE77BB">
            <w:pPr>
              <w:jc w:val="center"/>
              <w:rPr>
                <w:rFonts w:ascii="Times New Roman" w:eastAsia="Times New Roman" w:hAnsi="Times New Roman" w:cs="Times New Roman"/>
              </w:rPr>
            </w:pPr>
            <w:r w:rsidRPr="00B77F47">
              <w:rPr>
                <w:rFonts w:ascii="Times New Roman" w:eastAsia="Times New Roman" w:hAnsi="Times New Roman" w:cs="Times New Roman"/>
              </w:rPr>
              <w:t>2</w:t>
            </w:r>
          </w:p>
        </w:tc>
        <w:tc>
          <w:tcPr>
            <w:tcW w:w="6450" w:type="dxa"/>
            <w:vAlign w:val="center"/>
          </w:tcPr>
          <w:p w:rsidR="007A0FFB" w:rsidRPr="00B77F47" w:rsidRDefault="00DE77BB">
            <w:pPr>
              <w:jc w:val="center"/>
              <w:rPr>
                <w:rFonts w:ascii="Times New Roman" w:eastAsia="Times New Roman" w:hAnsi="Times New Roman" w:cs="Times New Roman"/>
              </w:rPr>
            </w:pPr>
            <w:r w:rsidRPr="00B77F47">
              <w:rPr>
                <w:rFonts w:ascii="Times New Roman" w:eastAsia="Times New Roman" w:hAnsi="Times New Roman" w:cs="Times New Roman"/>
              </w:rPr>
              <w:t>3</w:t>
            </w:r>
          </w:p>
        </w:tc>
      </w:tr>
      <w:tr w:rsidR="007A0FFB" w:rsidRPr="00B77F47">
        <w:trPr>
          <w:trHeight w:val="1119"/>
          <w:jc w:val="center"/>
        </w:trPr>
        <w:tc>
          <w:tcPr>
            <w:tcW w:w="705" w:type="dxa"/>
          </w:tcPr>
          <w:p w:rsidR="007A0FFB" w:rsidRPr="00B77F47" w:rsidRDefault="00DE77BB">
            <w:pPr>
              <w:jc w:val="center"/>
              <w:rPr>
                <w:rFonts w:ascii="Times New Roman" w:eastAsia="Times New Roman" w:hAnsi="Times New Roman" w:cs="Times New Roman"/>
              </w:rPr>
            </w:pPr>
            <w:r w:rsidRPr="00B77F47">
              <w:rPr>
                <w:rFonts w:ascii="Times New Roman" w:eastAsia="Times New Roman" w:hAnsi="Times New Roman" w:cs="Times New Roman"/>
                <w:color w:val="000000"/>
              </w:rPr>
              <w:t>1</w:t>
            </w:r>
          </w:p>
        </w:tc>
        <w:tc>
          <w:tcPr>
            <w:tcW w:w="2805" w:type="dxa"/>
          </w:tcPr>
          <w:p w:rsidR="007A0FFB" w:rsidRPr="00B77F47" w:rsidRDefault="00DE77BB">
            <w:pPr>
              <w:rPr>
                <w:rFonts w:ascii="Times New Roman" w:eastAsia="Times New Roman" w:hAnsi="Times New Roman" w:cs="Times New Roman"/>
              </w:rPr>
            </w:pPr>
            <w:r w:rsidRPr="00B77F47">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7A0FFB" w:rsidRPr="00B77F47" w:rsidRDefault="00DE77BB">
            <w:pPr>
              <w:jc w:val="both"/>
              <w:rPr>
                <w:rFonts w:ascii="Times New Roman" w:eastAsia="Times New Roman" w:hAnsi="Times New Roman" w:cs="Times New Roman"/>
                <w:highlight w:val="white"/>
              </w:rPr>
            </w:pPr>
            <w:r w:rsidRPr="00B77F47">
              <w:rPr>
                <w:rFonts w:ascii="Times New Roman" w:eastAsia="Times New Roman" w:hAnsi="Times New Roman" w:cs="Times New Roman"/>
              </w:rPr>
              <w:t>Тендерну д</w:t>
            </w:r>
            <w:r w:rsidRPr="00B77F47">
              <w:rPr>
                <w:rFonts w:ascii="Times New Roman" w:eastAsia="Times New Roman" w:hAnsi="Times New Roman" w:cs="Times New Roman"/>
                <w:color w:val="000000"/>
              </w:rPr>
              <w:t xml:space="preserve">окументацію розроблено відповідно до вимог Закону України </w:t>
            </w:r>
            <w:r w:rsidRPr="00B77F47">
              <w:rPr>
                <w:rFonts w:ascii="Times New Roman" w:eastAsia="Times New Roman" w:hAnsi="Times New Roman" w:cs="Times New Roman"/>
                <w:color w:val="000000"/>
                <w:highlight w:val="white"/>
              </w:rPr>
              <w:t xml:space="preserve">«Про публічні закупівлі» (далі </w:t>
            </w:r>
            <w:r w:rsidRPr="00B77F47">
              <w:rPr>
                <w:rFonts w:ascii="Times New Roman" w:eastAsia="Times New Roman" w:hAnsi="Times New Roman" w:cs="Times New Roman"/>
                <w:highlight w:val="white"/>
              </w:rPr>
              <w:t>—</w:t>
            </w:r>
            <w:r w:rsidRPr="00B77F47">
              <w:rPr>
                <w:rFonts w:ascii="Times New Roman" w:eastAsia="Times New Roman" w:hAnsi="Times New Roman" w:cs="Times New Roman"/>
                <w:color w:val="000000"/>
                <w:highlight w:val="white"/>
              </w:rPr>
              <w:t xml:space="preserve"> Закон)</w:t>
            </w:r>
            <w:r w:rsidRPr="00B77F47">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A0FFB" w:rsidRPr="00B77F47" w:rsidRDefault="00DE77BB">
            <w:pPr>
              <w:jc w:val="both"/>
              <w:rPr>
                <w:rFonts w:ascii="Times New Roman" w:eastAsia="Times New Roman" w:hAnsi="Times New Roman" w:cs="Times New Roman"/>
              </w:rPr>
            </w:pPr>
            <w:r w:rsidRPr="00B77F47">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77F47">
              <w:rPr>
                <w:rFonts w:ascii="Times New Roman" w:eastAsia="Times New Roman" w:hAnsi="Times New Roman" w:cs="Times New Roman"/>
              </w:rPr>
              <w:t>Особливостях.</w:t>
            </w:r>
          </w:p>
        </w:tc>
      </w:tr>
      <w:tr w:rsidR="007A0FFB" w:rsidRPr="00B77F47">
        <w:trPr>
          <w:trHeight w:val="615"/>
          <w:jc w:val="center"/>
        </w:trPr>
        <w:tc>
          <w:tcPr>
            <w:tcW w:w="705" w:type="dxa"/>
          </w:tcPr>
          <w:p w:rsidR="007A0FFB" w:rsidRPr="00B77F47" w:rsidRDefault="00DE77BB">
            <w:pPr>
              <w:jc w:val="center"/>
              <w:rPr>
                <w:rFonts w:ascii="Times New Roman" w:eastAsia="Times New Roman" w:hAnsi="Times New Roman" w:cs="Times New Roman"/>
              </w:rPr>
            </w:pPr>
            <w:r w:rsidRPr="00B77F47">
              <w:rPr>
                <w:rFonts w:ascii="Times New Roman" w:eastAsia="Times New Roman" w:hAnsi="Times New Roman" w:cs="Times New Roman"/>
                <w:color w:val="000000"/>
              </w:rPr>
              <w:t>2</w:t>
            </w:r>
          </w:p>
        </w:tc>
        <w:tc>
          <w:tcPr>
            <w:tcW w:w="2805" w:type="dxa"/>
          </w:tcPr>
          <w:p w:rsidR="007A0FFB" w:rsidRPr="00B77F47" w:rsidRDefault="00DE77BB">
            <w:pPr>
              <w:rPr>
                <w:rFonts w:ascii="Times New Roman" w:eastAsia="Times New Roman" w:hAnsi="Times New Roman" w:cs="Times New Roman"/>
              </w:rPr>
            </w:pPr>
            <w:r w:rsidRPr="00B77F47">
              <w:rPr>
                <w:rFonts w:ascii="Times New Roman" w:eastAsia="Times New Roman" w:hAnsi="Times New Roman" w:cs="Times New Roman"/>
                <w:b/>
                <w:color w:val="000000"/>
              </w:rPr>
              <w:t>Інформація про замовника торгів</w:t>
            </w:r>
          </w:p>
        </w:tc>
        <w:tc>
          <w:tcPr>
            <w:tcW w:w="6450" w:type="dxa"/>
          </w:tcPr>
          <w:p w:rsidR="007A0FFB" w:rsidRPr="00B77F47" w:rsidRDefault="00DE77BB">
            <w:pPr>
              <w:jc w:val="both"/>
              <w:rPr>
                <w:rFonts w:ascii="Times New Roman" w:eastAsia="Times New Roman" w:hAnsi="Times New Roman" w:cs="Times New Roman"/>
              </w:rPr>
            </w:pPr>
            <w:r w:rsidRPr="00B77F47">
              <w:rPr>
                <w:rFonts w:ascii="Times New Roman" w:eastAsia="Times New Roman" w:hAnsi="Times New Roman" w:cs="Times New Roman"/>
                <w:color w:val="000000"/>
              </w:rPr>
              <w:t> </w:t>
            </w:r>
          </w:p>
        </w:tc>
      </w:tr>
      <w:tr w:rsidR="007A0FFB" w:rsidRPr="00B77F47">
        <w:trPr>
          <w:trHeight w:val="285"/>
          <w:jc w:val="center"/>
        </w:trPr>
        <w:tc>
          <w:tcPr>
            <w:tcW w:w="705" w:type="dxa"/>
          </w:tcPr>
          <w:p w:rsidR="007A0FFB" w:rsidRPr="00B77F47" w:rsidRDefault="00DE77BB">
            <w:pPr>
              <w:jc w:val="center"/>
              <w:rPr>
                <w:rFonts w:ascii="Times New Roman" w:eastAsia="Times New Roman" w:hAnsi="Times New Roman" w:cs="Times New Roman"/>
              </w:rPr>
            </w:pPr>
            <w:r w:rsidRPr="00B77F47">
              <w:rPr>
                <w:rFonts w:ascii="Times New Roman" w:eastAsia="Times New Roman" w:hAnsi="Times New Roman" w:cs="Times New Roman"/>
                <w:color w:val="000000"/>
              </w:rPr>
              <w:t>2.1</w:t>
            </w:r>
          </w:p>
        </w:tc>
        <w:tc>
          <w:tcPr>
            <w:tcW w:w="2805" w:type="dxa"/>
          </w:tcPr>
          <w:p w:rsidR="007A0FFB" w:rsidRPr="00B77F47" w:rsidRDefault="00DE77BB">
            <w:pPr>
              <w:rPr>
                <w:rFonts w:ascii="Times New Roman" w:eastAsia="Times New Roman" w:hAnsi="Times New Roman" w:cs="Times New Roman"/>
              </w:rPr>
            </w:pPr>
            <w:r w:rsidRPr="00B77F47">
              <w:rPr>
                <w:rFonts w:ascii="Times New Roman" w:eastAsia="Times New Roman" w:hAnsi="Times New Roman" w:cs="Times New Roman"/>
                <w:color w:val="000000"/>
              </w:rPr>
              <w:t>повне найменування</w:t>
            </w:r>
          </w:p>
        </w:tc>
        <w:tc>
          <w:tcPr>
            <w:tcW w:w="6450" w:type="dxa"/>
          </w:tcPr>
          <w:p w:rsidR="007A0FFB" w:rsidRPr="00B77F47" w:rsidRDefault="00B77F47">
            <w:pPr>
              <w:jc w:val="both"/>
              <w:rPr>
                <w:rFonts w:ascii="Times New Roman" w:eastAsia="Times New Roman" w:hAnsi="Times New Roman" w:cs="Times New Roman"/>
                <w:i/>
              </w:rPr>
            </w:pPr>
            <w:r w:rsidRPr="00B77F47">
              <w:rPr>
                <w:rFonts w:ascii="Times New Roman" w:eastAsia="Times New Roman" w:hAnsi="Times New Roman" w:cs="Times New Roman"/>
                <w:b/>
              </w:rPr>
              <w:t>Комунальне некомерційне підприємство «Новгород-Сіверський міський Центр первинної медико-санітарної допомоги» Новгород-Сіверської міської ради Чернігівської області  (далі – Замовник)</w:t>
            </w:r>
          </w:p>
        </w:tc>
      </w:tr>
      <w:tr w:rsidR="007A0FFB" w:rsidRPr="00B77F47">
        <w:trPr>
          <w:trHeight w:val="536"/>
          <w:jc w:val="center"/>
        </w:trPr>
        <w:tc>
          <w:tcPr>
            <w:tcW w:w="705" w:type="dxa"/>
          </w:tcPr>
          <w:p w:rsidR="007A0FFB" w:rsidRPr="00B77F47" w:rsidRDefault="00DE77BB">
            <w:pPr>
              <w:jc w:val="center"/>
              <w:rPr>
                <w:rFonts w:ascii="Times New Roman" w:eastAsia="Times New Roman" w:hAnsi="Times New Roman" w:cs="Times New Roman"/>
              </w:rPr>
            </w:pPr>
            <w:r w:rsidRPr="00B77F47">
              <w:rPr>
                <w:rFonts w:ascii="Times New Roman" w:eastAsia="Times New Roman" w:hAnsi="Times New Roman" w:cs="Times New Roman"/>
                <w:color w:val="000000"/>
              </w:rPr>
              <w:t>2.2</w:t>
            </w:r>
          </w:p>
        </w:tc>
        <w:tc>
          <w:tcPr>
            <w:tcW w:w="2805" w:type="dxa"/>
          </w:tcPr>
          <w:p w:rsidR="007A0FFB" w:rsidRPr="00B77F47" w:rsidRDefault="00DE77BB">
            <w:pPr>
              <w:rPr>
                <w:rFonts w:ascii="Times New Roman" w:eastAsia="Times New Roman" w:hAnsi="Times New Roman" w:cs="Times New Roman"/>
              </w:rPr>
            </w:pPr>
            <w:r w:rsidRPr="00B77F47">
              <w:rPr>
                <w:rFonts w:ascii="Times New Roman" w:eastAsia="Times New Roman" w:hAnsi="Times New Roman" w:cs="Times New Roman"/>
                <w:color w:val="000000"/>
              </w:rPr>
              <w:t>місцезнаходження</w:t>
            </w:r>
          </w:p>
        </w:tc>
        <w:tc>
          <w:tcPr>
            <w:tcW w:w="6450" w:type="dxa"/>
          </w:tcPr>
          <w:p w:rsidR="007A0FFB" w:rsidRPr="00B77F47" w:rsidRDefault="00B77F47">
            <w:pPr>
              <w:jc w:val="both"/>
              <w:rPr>
                <w:rFonts w:ascii="Times New Roman" w:eastAsia="Times New Roman" w:hAnsi="Times New Roman" w:cs="Times New Roman"/>
                <w:highlight w:val="cyan"/>
              </w:rPr>
            </w:pPr>
            <w:r w:rsidRPr="00B77F47">
              <w:rPr>
                <w:rFonts w:ascii="Times New Roman" w:eastAsia="Times New Roman" w:hAnsi="Times New Roman" w:cs="Times New Roman"/>
              </w:rPr>
              <w:t xml:space="preserve">16000, Чернігівська область, м. Новгород-Сіверський, </w:t>
            </w:r>
            <w:proofErr w:type="spellStart"/>
            <w:r w:rsidRPr="00B77F47">
              <w:rPr>
                <w:rFonts w:ascii="Times New Roman" w:eastAsia="Times New Roman" w:hAnsi="Times New Roman" w:cs="Times New Roman"/>
              </w:rPr>
              <w:t>вул..Шевченка</w:t>
            </w:r>
            <w:proofErr w:type="spellEnd"/>
            <w:r w:rsidRPr="00B77F47">
              <w:rPr>
                <w:rFonts w:ascii="Times New Roman" w:eastAsia="Times New Roman" w:hAnsi="Times New Roman" w:cs="Times New Roman"/>
              </w:rPr>
              <w:t>, 17</w:t>
            </w:r>
          </w:p>
        </w:tc>
      </w:tr>
      <w:tr w:rsidR="007A0FFB" w:rsidRPr="00B77F47">
        <w:trPr>
          <w:trHeight w:val="1119"/>
          <w:jc w:val="center"/>
        </w:trPr>
        <w:tc>
          <w:tcPr>
            <w:tcW w:w="705" w:type="dxa"/>
          </w:tcPr>
          <w:p w:rsidR="007A0FFB" w:rsidRPr="00B77F47" w:rsidRDefault="00DE77BB">
            <w:pPr>
              <w:jc w:val="center"/>
              <w:rPr>
                <w:rFonts w:ascii="Times New Roman" w:eastAsia="Times New Roman" w:hAnsi="Times New Roman" w:cs="Times New Roman"/>
              </w:rPr>
            </w:pPr>
            <w:r w:rsidRPr="00B77F47">
              <w:rPr>
                <w:rFonts w:ascii="Times New Roman" w:eastAsia="Times New Roman" w:hAnsi="Times New Roman" w:cs="Times New Roman"/>
                <w:color w:val="000000"/>
              </w:rPr>
              <w:t>2.3</w:t>
            </w:r>
          </w:p>
        </w:tc>
        <w:tc>
          <w:tcPr>
            <w:tcW w:w="2805" w:type="dxa"/>
          </w:tcPr>
          <w:p w:rsidR="007A0FFB" w:rsidRPr="00B77F47" w:rsidRDefault="00DE77BB">
            <w:pPr>
              <w:rPr>
                <w:rFonts w:ascii="Times New Roman" w:eastAsia="Times New Roman" w:hAnsi="Times New Roman" w:cs="Times New Roman"/>
              </w:rPr>
            </w:pPr>
            <w:r w:rsidRPr="00B77F47">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A0FFB" w:rsidRPr="00B77F47" w:rsidRDefault="00B77F47">
            <w:pPr>
              <w:jc w:val="both"/>
              <w:rPr>
                <w:rFonts w:ascii="Times New Roman" w:eastAsia="Times New Roman" w:hAnsi="Times New Roman" w:cs="Times New Roman"/>
                <w:i/>
                <w:color w:val="FF0000"/>
                <w:highlight w:val="yellow"/>
              </w:rPr>
            </w:pPr>
            <w:r w:rsidRPr="00B77F47">
              <w:rPr>
                <w:rFonts w:ascii="Times New Roman" w:eastAsia="Times New Roman" w:hAnsi="Times New Roman" w:cs="Times New Roman"/>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w:t>
            </w:r>
            <w:r w:rsidRPr="00B77F47">
              <w:rPr>
                <w:rFonts w:ascii="Times New Roman" w:eastAsia="Times New Roman" w:hAnsi="Times New Roman" w:cs="Times New Roman"/>
                <w:i/>
              </w:rPr>
              <w:t>контактної особи замовника , Богданова Ганна Петрівна т..+380663528092, e-</w:t>
            </w:r>
            <w:proofErr w:type="spellStart"/>
            <w:r w:rsidRPr="00B77F47">
              <w:rPr>
                <w:rFonts w:ascii="Times New Roman" w:eastAsia="Times New Roman" w:hAnsi="Times New Roman" w:cs="Times New Roman"/>
                <w:i/>
              </w:rPr>
              <w:t>mail</w:t>
            </w:r>
            <w:proofErr w:type="spellEnd"/>
            <w:r w:rsidRPr="00B77F47">
              <w:rPr>
                <w:rFonts w:ascii="Times New Roman" w:eastAsia="Times New Roman" w:hAnsi="Times New Roman" w:cs="Times New Roman"/>
                <w:i/>
              </w:rPr>
              <w:t xml:space="preserve">: </w:t>
            </w:r>
            <w:hyperlink r:id="rId9">
              <w:r w:rsidRPr="00B77F47">
                <w:rPr>
                  <w:rFonts w:ascii="Times New Roman" w:eastAsia="Times New Roman" w:hAnsi="Times New Roman" w:cs="Times New Roman"/>
                  <w:b/>
                  <w:color w:val="0000FF"/>
                  <w:highlight w:val="white"/>
                  <w:u w:val="single"/>
                </w:rPr>
                <w:t>hannaadamenko@ukr.net</w:t>
              </w:r>
            </w:hyperlink>
          </w:p>
        </w:tc>
      </w:tr>
      <w:tr w:rsidR="007A0FFB" w:rsidRPr="00B77F47">
        <w:trPr>
          <w:trHeight w:val="15"/>
          <w:jc w:val="center"/>
        </w:trPr>
        <w:tc>
          <w:tcPr>
            <w:tcW w:w="705" w:type="dxa"/>
          </w:tcPr>
          <w:p w:rsidR="007A0FFB" w:rsidRPr="00B77F47" w:rsidRDefault="00DE77BB">
            <w:pPr>
              <w:jc w:val="center"/>
              <w:rPr>
                <w:rFonts w:ascii="Times New Roman" w:eastAsia="Times New Roman" w:hAnsi="Times New Roman" w:cs="Times New Roman"/>
              </w:rPr>
            </w:pPr>
            <w:r w:rsidRPr="00B77F47">
              <w:rPr>
                <w:rFonts w:ascii="Times New Roman" w:eastAsia="Times New Roman" w:hAnsi="Times New Roman" w:cs="Times New Roman"/>
                <w:color w:val="000000"/>
              </w:rPr>
              <w:t>3</w:t>
            </w:r>
          </w:p>
        </w:tc>
        <w:tc>
          <w:tcPr>
            <w:tcW w:w="2805" w:type="dxa"/>
          </w:tcPr>
          <w:p w:rsidR="007A0FFB" w:rsidRPr="00B77F47" w:rsidRDefault="00DE77BB">
            <w:pPr>
              <w:rPr>
                <w:rFonts w:ascii="Times New Roman" w:eastAsia="Times New Roman" w:hAnsi="Times New Roman" w:cs="Times New Roman"/>
              </w:rPr>
            </w:pPr>
            <w:r w:rsidRPr="00B77F47">
              <w:rPr>
                <w:rFonts w:ascii="Times New Roman" w:eastAsia="Times New Roman" w:hAnsi="Times New Roman" w:cs="Times New Roman"/>
                <w:b/>
                <w:color w:val="000000"/>
              </w:rPr>
              <w:t>Процедура закупівлі</w:t>
            </w:r>
          </w:p>
        </w:tc>
        <w:tc>
          <w:tcPr>
            <w:tcW w:w="6450" w:type="dxa"/>
          </w:tcPr>
          <w:p w:rsidR="007A0FFB" w:rsidRPr="00B77F47" w:rsidRDefault="00DE77BB">
            <w:pPr>
              <w:jc w:val="both"/>
              <w:rPr>
                <w:rFonts w:ascii="Times New Roman" w:eastAsia="Times New Roman" w:hAnsi="Times New Roman" w:cs="Times New Roman"/>
                <w:color w:val="4A86E8"/>
              </w:rPr>
            </w:pPr>
            <w:r w:rsidRPr="00B77F47">
              <w:rPr>
                <w:rFonts w:ascii="Times New Roman" w:eastAsia="Times New Roman" w:hAnsi="Times New Roman" w:cs="Times New Roman"/>
                <w:color w:val="000000"/>
              </w:rPr>
              <w:t xml:space="preserve">відкриті </w:t>
            </w:r>
            <w:r w:rsidRPr="00B44308">
              <w:rPr>
                <w:rFonts w:ascii="Times New Roman" w:eastAsia="Times New Roman" w:hAnsi="Times New Roman" w:cs="Times New Roman"/>
              </w:rPr>
              <w:t>торги (з особливостями)</w:t>
            </w:r>
          </w:p>
        </w:tc>
      </w:tr>
      <w:tr w:rsidR="007A0FFB" w:rsidRPr="00B77F47">
        <w:trPr>
          <w:trHeight w:val="240"/>
          <w:jc w:val="center"/>
        </w:trPr>
        <w:tc>
          <w:tcPr>
            <w:tcW w:w="705" w:type="dxa"/>
          </w:tcPr>
          <w:p w:rsidR="007A0FFB" w:rsidRPr="00B77F47" w:rsidRDefault="00DE77BB">
            <w:pPr>
              <w:jc w:val="center"/>
              <w:rPr>
                <w:rFonts w:ascii="Times New Roman" w:eastAsia="Times New Roman" w:hAnsi="Times New Roman" w:cs="Times New Roman"/>
              </w:rPr>
            </w:pPr>
            <w:r w:rsidRPr="00B77F47">
              <w:rPr>
                <w:rFonts w:ascii="Times New Roman" w:eastAsia="Times New Roman" w:hAnsi="Times New Roman" w:cs="Times New Roman"/>
                <w:color w:val="000000"/>
              </w:rPr>
              <w:t>4</w:t>
            </w:r>
          </w:p>
        </w:tc>
        <w:tc>
          <w:tcPr>
            <w:tcW w:w="2805" w:type="dxa"/>
          </w:tcPr>
          <w:p w:rsidR="007A0FFB" w:rsidRPr="00B77F47" w:rsidRDefault="00DE77BB">
            <w:pPr>
              <w:rPr>
                <w:rFonts w:ascii="Times New Roman" w:eastAsia="Times New Roman" w:hAnsi="Times New Roman" w:cs="Times New Roman"/>
              </w:rPr>
            </w:pPr>
            <w:r w:rsidRPr="00B77F47">
              <w:rPr>
                <w:rFonts w:ascii="Times New Roman" w:eastAsia="Times New Roman" w:hAnsi="Times New Roman" w:cs="Times New Roman"/>
                <w:b/>
                <w:color w:val="000000"/>
              </w:rPr>
              <w:t>Інформація про предмет закупівлі</w:t>
            </w:r>
          </w:p>
        </w:tc>
        <w:tc>
          <w:tcPr>
            <w:tcW w:w="6450" w:type="dxa"/>
          </w:tcPr>
          <w:p w:rsidR="007A0FFB" w:rsidRPr="00B77F47" w:rsidRDefault="00DE77BB">
            <w:pPr>
              <w:jc w:val="both"/>
              <w:rPr>
                <w:rFonts w:ascii="Times New Roman" w:eastAsia="Times New Roman" w:hAnsi="Times New Roman" w:cs="Times New Roman"/>
              </w:rPr>
            </w:pPr>
            <w:r w:rsidRPr="00B77F47">
              <w:rPr>
                <w:rFonts w:ascii="Times New Roman" w:eastAsia="Times New Roman" w:hAnsi="Times New Roman" w:cs="Times New Roman"/>
                <w:i/>
                <w:color w:val="000000"/>
              </w:rPr>
              <w:t> </w:t>
            </w:r>
          </w:p>
        </w:tc>
      </w:tr>
      <w:tr w:rsidR="007A0FFB" w:rsidRPr="00B77F47">
        <w:trPr>
          <w:jc w:val="center"/>
        </w:trPr>
        <w:tc>
          <w:tcPr>
            <w:tcW w:w="705" w:type="dxa"/>
          </w:tcPr>
          <w:p w:rsidR="007A0FFB" w:rsidRPr="00B77F47" w:rsidRDefault="00DE77BB">
            <w:pPr>
              <w:jc w:val="center"/>
              <w:rPr>
                <w:rFonts w:ascii="Times New Roman" w:eastAsia="Times New Roman" w:hAnsi="Times New Roman" w:cs="Times New Roman"/>
              </w:rPr>
            </w:pPr>
            <w:r w:rsidRPr="00B77F47">
              <w:rPr>
                <w:rFonts w:ascii="Times New Roman" w:eastAsia="Times New Roman" w:hAnsi="Times New Roman" w:cs="Times New Roman"/>
                <w:color w:val="000000"/>
              </w:rPr>
              <w:t>4.1</w:t>
            </w:r>
          </w:p>
        </w:tc>
        <w:tc>
          <w:tcPr>
            <w:tcW w:w="2805" w:type="dxa"/>
          </w:tcPr>
          <w:p w:rsidR="007A0FFB" w:rsidRPr="00B77F47" w:rsidRDefault="00DE77BB">
            <w:pPr>
              <w:rPr>
                <w:rFonts w:ascii="Times New Roman" w:eastAsia="Times New Roman" w:hAnsi="Times New Roman" w:cs="Times New Roman"/>
              </w:rPr>
            </w:pPr>
            <w:r w:rsidRPr="00B77F47">
              <w:rPr>
                <w:rFonts w:ascii="Times New Roman" w:eastAsia="Times New Roman" w:hAnsi="Times New Roman" w:cs="Times New Roman"/>
                <w:color w:val="000000"/>
              </w:rPr>
              <w:t>назва предмета закупівлі</w:t>
            </w:r>
          </w:p>
        </w:tc>
        <w:tc>
          <w:tcPr>
            <w:tcW w:w="6450" w:type="dxa"/>
          </w:tcPr>
          <w:p w:rsidR="0047612E" w:rsidRPr="0047612E" w:rsidRDefault="0047612E" w:rsidP="0047612E">
            <w:pPr>
              <w:spacing w:line="300" w:lineRule="atLeast"/>
              <w:jc w:val="both"/>
              <w:textAlignment w:val="baseline"/>
              <w:rPr>
                <w:rFonts w:ascii="Times New Roman" w:eastAsia="Times New Roman" w:hAnsi="Times New Roman" w:cs="Times New Roman"/>
                <w:b/>
                <w:i/>
                <w:color w:val="000000"/>
              </w:rPr>
            </w:pPr>
            <w:r w:rsidRPr="0047612E">
              <w:rPr>
                <w:rFonts w:ascii="Times New Roman" w:hAnsi="Times New Roman" w:cs="Times New Roman"/>
                <w:b/>
                <w:i/>
              </w:rPr>
              <w:t>Лабораторні реактиви: Розчинник (20 л)</w:t>
            </w:r>
            <w:proofErr w:type="spellStart"/>
            <w:r w:rsidRPr="0047612E">
              <w:rPr>
                <w:rFonts w:ascii="Times New Roman" w:hAnsi="Times New Roman" w:cs="Times New Roman"/>
                <w:b/>
                <w:i/>
              </w:rPr>
              <w:t>.D</w:t>
            </w:r>
            <w:r>
              <w:rPr>
                <w:rFonts w:ascii="Times New Roman" w:hAnsi="Times New Roman" w:cs="Times New Roman"/>
                <w:b/>
                <w:i/>
              </w:rPr>
              <w:t>iluent</w:t>
            </w:r>
            <w:proofErr w:type="spellEnd"/>
            <w:r>
              <w:rPr>
                <w:rFonts w:ascii="Times New Roman" w:hAnsi="Times New Roman" w:cs="Times New Roman"/>
                <w:b/>
                <w:i/>
              </w:rPr>
              <w:t xml:space="preserve"> (20L) код НК 024:2023 - </w:t>
            </w:r>
            <w:r w:rsidRPr="0047612E">
              <w:rPr>
                <w:rFonts w:ascii="Times New Roman" w:hAnsi="Times New Roman" w:cs="Times New Roman"/>
                <w:b/>
                <w:i/>
              </w:rPr>
              <w:t xml:space="preserve">58237 - Буферний розчинник зразків IVD (діагностика </w:t>
            </w:r>
            <w:proofErr w:type="spellStart"/>
            <w:r w:rsidRPr="0047612E">
              <w:rPr>
                <w:rFonts w:ascii="Times New Roman" w:hAnsi="Times New Roman" w:cs="Times New Roman"/>
                <w:b/>
                <w:i/>
              </w:rPr>
              <w:t>in</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vitro</w:t>
            </w:r>
            <w:proofErr w:type="spellEnd"/>
            <w:r w:rsidRPr="0047612E">
              <w:rPr>
                <w:rFonts w:ascii="Times New Roman" w:hAnsi="Times New Roman" w:cs="Times New Roman"/>
                <w:b/>
                <w:i/>
              </w:rPr>
              <w:t xml:space="preserve">), автоматичні/ напівавтоматичні системи; Розчин  </w:t>
            </w:r>
            <w:proofErr w:type="spellStart"/>
            <w:r w:rsidRPr="0047612E">
              <w:rPr>
                <w:rFonts w:ascii="Times New Roman" w:hAnsi="Times New Roman" w:cs="Times New Roman"/>
                <w:b/>
                <w:i/>
              </w:rPr>
              <w:t>лізуючий</w:t>
            </w:r>
            <w:proofErr w:type="spellEnd"/>
            <w:r w:rsidRPr="0047612E">
              <w:rPr>
                <w:rFonts w:ascii="Times New Roman" w:hAnsi="Times New Roman" w:cs="Times New Roman"/>
                <w:b/>
                <w:i/>
              </w:rPr>
              <w:t xml:space="preserve"> (500мл). </w:t>
            </w:r>
            <w:proofErr w:type="spellStart"/>
            <w:r w:rsidRPr="0047612E">
              <w:rPr>
                <w:rFonts w:ascii="Times New Roman" w:hAnsi="Times New Roman" w:cs="Times New Roman"/>
                <w:b/>
                <w:i/>
              </w:rPr>
              <w:t>Lyse</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Solution</w:t>
            </w:r>
            <w:proofErr w:type="spellEnd"/>
            <w:r w:rsidRPr="0047612E">
              <w:rPr>
                <w:rFonts w:ascii="Times New Roman" w:hAnsi="Times New Roman" w:cs="Times New Roman"/>
                <w:b/>
                <w:i/>
              </w:rPr>
              <w:t xml:space="preserve"> (500mL) код НК 024:2023 - </w:t>
            </w:r>
            <w:r w:rsidRPr="0047612E">
              <w:rPr>
                <w:rFonts w:ascii="Times New Roman" w:eastAsia="Times New Roman" w:hAnsi="Times New Roman" w:cs="Times New Roman"/>
                <w:b/>
                <w:i/>
                <w:color w:val="000000"/>
              </w:rPr>
              <w:t xml:space="preserve">55859 - Підрахунок лейкоцитів IVD (діагностика </w:t>
            </w:r>
            <w:proofErr w:type="spellStart"/>
            <w:r w:rsidRPr="0047612E">
              <w:rPr>
                <w:rFonts w:ascii="Times New Roman" w:eastAsia="Times New Roman" w:hAnsi="Times New Roman" w:cs="Times New Roman"/>
                <w:b/>
                <w:i/>
                <w:color w:val="000000"/>
              </w:rPr>
              <w:t>in</w:t>
            </w:r>
            <w:proofErr w:type="spellEnd"/>
            <w:r w:rsidRPr="0047612E">
              <w:rPr>
                <w:rFonts w:ascii="Times New Roman" w:eastAsia="Times New Roman" w:hAnsi="Times New Roman" w:cs="Times New Roman"/>
                <w:b/>
                <w:i/>
                <w:color w:val="000000"/>
              </w:rPr>
              <w:t xml:space="preserve"> </w:t>
            </w:r>
            <w:proofErr w:type="spellStart"/>
            <w:r w:rsidRPr="0047612E">
              <w:rPr>
                <w:rFonts w:ascii="Times New Roman" w:eastAsia="Times New Roman" w:hAnsi="Times New Roman" w:cs="Times New Roman"/>
                <w:b/>
                <w:i/>
                <w:color w:val="000000"/>
              </w:rPr>
              <w:t>vitro</w:t>
            </w:r>
            <w:proofErr w:type="spellEnd"/>
            <w:r w:rsidRPr="0047612E">
              <w:rPr>
                <w:rFonts w:ascii="Times New Roman" w:eastAsia="Times New Roman" w:hAnsi="Times New Roman" w:cs="Times New Roman"/>
                <w:b/>
                <w:i/>
                <w:color w:val="000000"/>
              </w:rPr>
              <w:t>), реагент</w:t>
            </w:r>
            <w:r w:rsidRPr="0047612E">
              <w:rPr>
                <w:rFonts w:ascii="Times New Roman" w:hAnsi="Times New Roman" w:cs="Times New Roman"/>
                <w:b/>
                <w:i/>
              </w:rPr>
              <w:t xml:space="preserve">; Очисник ферментативний (50мл). E – Z </w:t>
            </w:r>
            <w:proofErr w:type="spellStart"/>
            <w:r w:rsidRPr="0047612E">
              <w:rPr>
                <w:rFonts w:ascii="Times New Roman" w:hAnsi="Times New Roman" w:cs="Times New Roman"/>
                <w:b/>
                <w:i/>
              </w:rPr>
              <w:t>Cleanser</w:t>
            </w:r>
            <w:proofErr w:type="spellEnd"/>
            <w:r w:rsidRPr="0047612E">
              <w:rPr>
                <w:rFonts w:ascii="Times New Roman" w:hAnsi="Times New Roman" w:cs="Times New Roman"/>
                <w:b/>
                <w:i/>
              </w:rPr>
              <w:t xml:space="preserve"> (50ml) код НК 024:2023 - 59058 - Мийний/очищувальний розчин IVD (діагностика </w:t>
            </w:r>
            <w:proofErr w:type="spellStart"/>
            <w:r w:rsidRPr="0047612E">
              <w:rPr>
                <w:rFonts w:ascii="Times New Roman" w:hAnsi="Times New Roman" w:cs="Times New Roman"/>
                <w:b/>
                <w:i/>
              </w:rPr>
              <w:t>in</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vitro</w:t>
            </w:r>
            <w:proofErr w:type="spellEnd"/>
            <w:r w:rsidRPr="0047612E">
              <w:rPr>
                <w:rFonts w:ascii="Times New Roman" w:hAnsi="Times New Roman" w:cs="Times New Roman"/>
                <w:b/>
                <w:i/>
              </w:rPr>
              <w:t xml:space="preserve">) для автоматизованих/ </w:t>
            </w:r>
            <w:proofErr w:type="spellStart"/>
            <w:r w:rsidRPr="0047612E">
              <w:rPr>
                <w:rFonts w:ascii="Times New Roman" w:hAnsi="Times New Roman" w:cs="Times New Roman"/>
                <w:b/>
                <w:i/>
              </w:rPr>
              <w:t>напівавтоматизованих</w:t>
            </w:r>
            <w:proofErr w:type="spellEnd"/>
            <w:r w:rsidRPr="0047612E">
              <w:rPr>
                <w:rFonts w:ascii="Times New Roman" w:hAnsi="Times New Roman" w:cs="Times New Roman"/>
                <w:b/>
                <w:i/>
              </w:rPr>
              <w:t xml:space="preserve"> систем;  Очисник для периферичної крові (50мл). </w:t>
            </w:r>
            <w:proofErr w:type="spellStart"/>
            <w:r w:rsidRPr="0047612E">
              <w:rPr>
                <w:rFonts w:ascii="Times New Roman" w:hAnsi="Times New Roman" w:cs="Times New Roman"/>
                <w:b/>
                <w:i/>
              </w:rPr>
              <w:t>Probe</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Cleanser</w:t>
            </w:r>
            <w:proofErr w:type="spellEnd"/>
            <w:r w:rsidRPr="0047612E">
              <w:rPr>
                <w:rFonts w:ascii="Times New Roman" w:hAnsi="Times New Roman" w:cs="Times New Roman"/>
                <w:b/>
                <w:i/>
              </w:rPr>
              <w:t xml:space="preserve"> (50ml) код НК 024:2023 - 59058 - Мийний/очищувальний розчин IVD (діагностика </w:t>
            </w:r>
            <w:proofErr w:type="spellStart"/>
            <w:r w:rsidRPr="0047612E">
              <w:rPr>
                <w:rFonts w:ascii="Times New Roman" w:hAnsi="Times New Roman" w:cs="Times New Roman"/>
                <w:b/>
                <w:i/>
              </w:rPr>
              <w:t>in</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vitro</w:t>
            </w:r>
            <w:proofErr w:type="spellEnd"/>
            <w:r w:rsidRPr="0047612E">
              <w:rPr>
                <w:rFonts w:ascii="Times New Roman" w:hAnsi="Times New Roman" w:cs="Times New Roman"/>
                <w:b/>
                <w:i/>
              </w:rPr>
              <w:t xml:space="preserve">) для автоматизованих/ </w:t>
            </w:r>
            <w:proofErr w:type="spellStart"/>
            <w:r w:rsidRPr="0047612E">
              <w:rPr>
                <w:rFonts w:ascii="Times New Roman" w:hAnsi="Times New Roman" w:cs="Times New Roman"/>
                <w:b/>
                <w:i/>
              </w:rPr>
              <w:t>напівавтоматизованих</w:t>
            </w:r>
            <w:proofErr w:type="spellEnd"/>
            <w:r w:rsidRPr="0047612E">
              <w:rPr>
                <w:rFonts w:ascii="Times New Roman" w:hAnsi="Times New Roman" w:cs="Times New Roman"/>
                <w:b/>
                <w:i/>
              </w:rPr>
              <w:t xml:space="preserve"> систем; Тест – смужки діагностичні для аналізу сечі CITOLAB 11M. № 100 код НК 024:2023 - 54514 - Численні </w:t>
            </w:r>
            <w:proofErr w:type="spellStart"/>
            <w:r w:rsidRPr="0047612E">
              <w:rPr>
                <w:rFonts w:ascii="Times New Roman" w:hAnsi="Times New Roman" w:cs="Times New Roman"/>
                <w:b/>
                <w:i/>
              </w:rPr>
              <w:t>аналіти</w:t>
            </w:r>
            <w:proofErr w:type="spellEnd"/>
            <w:r w:rsidRPr="0047612E">
              <w:rPr>
                <w:rFonts w:ascii="Times New Roman" w:hAnsi="Times New Roman" w:cs="Times New Roman"/>
                <w:b/>
                <w:i/>
              </w:rPr>
              <w:t xml:space="preserve"> сечі IVD (діагностика </w:t>
            </w:r>
            <w:proofErr w:type="spellStart"/>
            <w:r w:rsidRPr="0047612E">
              <w:rPr>
                <w:rFonts w:ascii="Times New Roman" w:hAnsi="Times New Roman" w:cs="Times New Roman"/>
                <w:b/>
                <w:i/>
              </w:rPr>
              <w:t>in</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vitro</w:t>
            </w:r>
            <w:proofErr w:type="spellEnd"/>
            <w:r w:rsidRPr="0047612E">
              <w:rPr>
                <w:rFonts w:ascii="Times New Roman" w:hAnsi="Times New Roman" w:cs="Times New Roman"/>
                <w:b/>
                <w:i/>
              </w:rPr>
              <w:t>), набір, колориметрична тест-смужка, експрес-аналіз  (</w:t>
            </w:r>
            <w:r w:rsidRPr="0047612E">
              <w:rPr>
                <w:rFonts w:ascii="Times New Roman" w:hAnsi="Times New Roman" w:cs="Times New Roman"/>
                <w:b/>
                <w:i/>
                <w:color w:val="000000"/>
                <w:shd w:val="clear" w:color="auto" w:fill="FDFEFD"/>
              </w:rPr>
              <w:t>33690000-3 - Лікарські засоби різні</w:t>
            </w:r>
            <w:r w:rsidRPr="0047612E">
              <w:rPr>
                <w:rFonts w:ascii="Times New Roman" w:hAnsi="Times New Roman" w:cs="Times New Roman"/>
                <w:b/>
                <w:i/>
              </w:rPr>
              <w:t xml:space="preserve">) </w:t>
            </w:r>
          </w:p>
          <w:p w:rsidR="007A0FFB" w:rsidRPr="00B77F47" w:rsidRDefault="007A0FFB">
            <w:pPr>
              <w:jc w:val="both"/>
              <w:rPr>
                <w:rFonts w:ascii="Times New Roman" w:hAnsi="Times New Roman" w:cs="Times New Roman"/>
                <w:b/>
                <w:i/>
              </w:rPr>
            </w:pP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color w:val="000000"/>
              </w:rPr>
            </w:pPr>
            <w:r w:rsidRPr="00B77F47">
              <w:rPr>
                <w:rFonts w:ascii="Times New Roman" w:eastAsia="Times New Roman" w:hAnsi="Times New Roman" w:cs="Times New Roman"/>
                <w:color w:val="000000"/>
              </w:rPr>
              <w:lastRenderedPageBreak/>
              <w:t>4.2</w:t>
            </w:r>
          </w:p>
        </w:tc>
        <w:tc>
          <w:tcPr>
            <w:tcW w:w="2805" w:type="dxa"/>
          </w:tcPr>
          <w:p w:rsidR="007A0FFB" w:rsidRPr="00B77F47" w:rsidRDefault="00DE77BB">
            <w:pPr>
              <w:widowControl w:val="0"/>
              <w:rPr>
                <w:rFonts w:ascii="Times New Roman" w:eastAsia="Times New Roman" w:hAnsi="Times New Roman" w:cs="Times New Roman"/>
                <w:color w:val="000000"/>
              </w:rPr>
            </w:pPr>
            <w:r w:rsidRPr="00B77F47">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7A0FFB" w:rsidRPr="00B77F47" w:rsidRDefault="00DE77BB">
            <w:pPr>
              <w:widowControl w:val="0"/>
              <w:ind w:right="120"/>
              <w:jc w:val="both"/>
              <w:rPr>
                <w:rFonts w:ascii="Times New Roman" w:eastAsia="Times New Roman" w:hAnsi="Times New Roman" w:cs="Times New Roman"/>
              </w:rPr>
            </w:pPr>
            <w:r w:rsidRPr="00B77F47">
              <w:rPr>
                <w:rFonts w:ascii="Times New Roman" w:eastAsia="Times New Roman" w:hAnsi="Times New Roman" w:cs="Times New Roman"/>
                <w:color w:val="000000"/>
              </w:rPr>
              <w:t>Закупівля здійснюється щодо предмет</w:t>
            </w:r>
            <w:r w:rsidRPr="00B77F47">
              <w:rPr>
                <w:rFonts w:ascii="Times New Roman" w:eastAsia="Times New Roman" w:hAnsi="Times New Roman" w:cs="Times New Roman"/>
              </w:rPr>
              <w:t>а</w:t>
            </w:r>
            <w:r w:rsidRPr="00B77F47">
              <w:rPr>
                <w:rFonts w:ascii="Times New Roman" w:eastAsia="Times New Roman" w:hAnsi="Times New Roman" w:cs="Times New Roman"/>
                <w:color w:val="000000"/>
              </w:rPr>
              <w:t xml:space="preserve"> закупівлі в цілому.</w:t>
            </w:r>
          </w:p>
          <w:p w:rsidR="007A0FFB" w:rsidRPr="00B77F47" w:rsidRDefault="007A0FFB" w:rsidP="00B77F47">
            <w:pPr>
              <w:widowControl w:val="0"/>
              <w:ind w:right="120"/>
              <w:jc w:val="both"/>
              <w:rPr>
                <w:rFonts w:ascii="Times New Roman" w:eastAsia="Times New Roman" w:hAnsi="Times New Roman" w:cs="Times New Roman"/>
                <w:i/>
                <w:color w:val="FF0000"/>
                <w:highlight w:val="yellow"/>
              </w:rPr>
            </w:pPr>
          </w:p>
        </w:tc>
      </w:tr>
      <w:tr w:rsidR="007A0FFB" w:rsidRPr="00B77F47" w:rsidT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4.3</w:t>
            </w:r>
          </w:p>
        </w:tc>
        <w:tc>
          <w:tcPr>
            <w:tcW w:w="2805" w:type="dxa"/>
            <w:shd w:val="clear" w:color="auto" w:fill="auto"/>
          </w:tcPr>
          <w:p w:rsidR="007A0FFB" w:rsidRPr="00B77F47" w:rsidRDefault="00DE77BB">
            <w:pPr>
              <w:widowControl w:val="0"/>
              <w:rPr>
                <w:rFonts w:ascii="Times New Roman" w:eastAsia="Times New Roman" w:hAnsi="Times New Roman" w:cs="Times New Roman"/>
                <w:i/>
                <w:color w:val="FF0000"/>
                <w:highlight w:val="yellow"/>
              </w:rPr>
            </w:pPr>
            <w:r w:rsidRPr="00B77F47">
              <w:rPr>
                <w:rFonts w:ascii="Times New Roman" w:eastAsia="Times New Roman" w:hAnsi="Times New Roman" w:cs="Times New Roman"/>
                <w:color w:val="000000"/>
              </w:rPr>
              <w:t xml:space="preserve">кількість товару та місце його поставки </w:t>
            </w:r>
          </w:p>
        </w:tc>
        <w:tc>
          <w:tcPr>
            <w:tcW w:w="6450" w:type="dxa"/>
          </w:tcPr>
          <w:p w:rsidR="00B77F47" w:rsidRPr="003D4987" w:rsidRDefault="00B77F47" w:rsidP="00B77F4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Місце поставки: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Україна, Чернігівська область, м. Новгород-сіверський, вул.. Шевченка, 17. </w:t>
            </w:r>
          </w:p>
          <w:p w:rsidR="00B77F47" w:rsidRDefault="00B77F47" w:rsidP="00B77F4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Кількість поставки товару: </w:t>
            </w:r>
            <w:bookmarkStart w:id="3" w:name="gjdgxs" w:colFirst="0" w:colLast="0"/>
            <w:bookmarkEnd w:id="3"/>
          </w:p>
          <w:p w:rsidR="007A0FFB" w:rsidRPr="00B77F47" w:rsidRDefault="0047612E" w:rsidP="00B77F47">
            <w:pPr>
              <w:widowControl w:val="0"/>
              <w:ind w:right="120"/>
              <w:jc w:val="both"/>
              <w:rPr>
                <w:rFonts w:ascii="Times New Roman" w:eastAsia="Times New Roman" w:hAnsi="Times New Roman" w:cs="Times New Roman"/>
                <w:i/>
                <w:color w:val="4A86E8"/>
                <w:highlight w:val="white"/>
              </w:rPr>
            </w:pPr>
            <w:r>
              <w:rPr>
                <w:rFonts w:ascii="Times New Roman" w:hAnsi="Times New Roman" w:cs="Times New Roman"/>
                <w:b/>
                <w:sz w:val="24"/>
                <w:szCs w:val="24"/>
              </w:rPr>
              <w:t>Згідно з Додатком №2</w:t>
            </w:r>
            <w:r w:rsidR="00B77F47">
              <w:rPr>
                <w:rFonts w:ascii="Times New Roman" w:hAnsi="Times New Roman" w:cs="Times New Roman"/>
                <w:b/>
                <w:sz w:val="24"/>
                <w:szCs w:val="24"/>
              </w:rPr>
              <w:t xml:space="preserve"> до тендерної документації  </w:t>
            </w:r>
          </w:p>
        </w:tc>
      </w:tr>
      <w:tr w:rsidR="007A0FFB" w:rsidRPr="00B77F47">
        <w:trPr>
          <w:trHeight w:val="645"/>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4.4</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7A0FFB" w:rsidRPr="00B44308" w:rsidRDefault="00DE77BB">
            <w:pPr>
              <w:widowControl w:val="0"/>
              <w:rPr>
                <w:rFonts w:ascii="Times New Roman" w:eastAsia="Times New Roman" w:hAnsi="Times New Roman" w:cs="Times New Roman"/>
                <w:b/>
                <w:highlight w:val="cyan"/>
              </w:rPr>
            </w:pPr>
            <w:r w:rsidRPr="00B44308">
              <w:rPr>
                <w:rFonts w:ascii="Times New Roman" w:eastAsia="Times New Roman" w:hAnsi="Times New Roman" w:cs="Times New Roman"/>
                <w:b/>
              </w:rPr>
              <w:t>до </w:t>
            </w:r>
            <w:r w:rsidR="00B44308" w:rsidRPr="00B44308">
              <w:rPr>
                <w:rFonts w:ascii="Times New Roman" w:eastAsia="Times New Roman" w:hAnsi="Times New Roman" w:cs="Times New Roman"/>
                <w:b/>
              </w:rPr>
              <w:t xml:space="preserve"> 31 жовтня</w:t>
            </w:r>
            <w:r w:rsidRPr="00B44308">
              <w:rPr>
                <w:rFonts w:ascii="Times New Roman" w:eastAsia="Times New Roman" w:hAnsi="Times New Roman" w:cs="Times New Roman"/>
                <w:b/>
              </w:rPr>
              <w:t xml:space="preserve"> </w:t>
            </w:r>
            <w:r w:rsidR="00B44308" w:rsidRPr="00B44308">
              <w:rPr>
                <w:rFonts w:ascii="Times New Roman" w:eastAsia="Times New Roman" w:hAnsi="Times New Roman" w:cs="Times New Roman"/>
                <w:b/>
              </w:rPr>
              <w:t xml:space="preserve"> 2024</w:t>
            </w:r>
            <w:r w:rsidRPr="00B44308">
              <w:rPr>
                <w:rFonts w:ascii="Times New Roman" w:eastAsia="Times New Roman" w:hAnsi="Times New Roman" w:cs="Times New Roman"/>
                <w:b/>
              </w:rPr>
              <w:t xml:space="preserve"> року включно </w:t>
            </w:r>
          </w:p>
        </w:tc>
      </w:tr>
      <w:tr w:rsidR="007A0FFB" w:rsidRPr="00B77F47">
        <w:trPr>
          <w:trHeight w:val="841"/>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5</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Недискримінація учасників</w:t>
            </w:r>
            <w:r w:rsidRPr="00B77F47">
              <w:rPr>
                <w:rFonts w:ascii="Times New Roman" w:eastAsia="Times New Roman" w:hAnsi="Times New Roman" w:cs="Times New Roman"/>
              </w:rPr>
              <w:t xml:space="preserve"> </w:t>
            </w:r>
          </w:p>
        </w:tc>
        <w:tc>
          <w:tcPr>
            <w:tcW w:w="6450" w:type="dxa"/>
          </w:tcPr>
          <w:p w:rsidR="007A0FFB" w:rsidRPr="00B77F47" w:rsidRDefault="00DE77BB">
            <w:pPr>
              <w:widowControl w:val="0"/>
              <w:ind w:right="140"/>
              <w:jc w:val="both"/>
              <w:rPr>
                <w:rFonts w:ascii="Times New Roman" w:eastAsia="Times New Roman" w:hAnsi="Times New Roman" w:cs="Times New Roman"/>
              </w:rPr>
            </w:pPr>
            <w:r w:rsidRPr="00B77F47">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6</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Валюта, у якій повинна бути зазначена ціна тендерної пропозиції</w:t>
            </w:r>
            <w:r w:rsidRPr="00B77F47">
              <w:rPr>
                <w:rFonts w:ascii="Times New Roman" w:eastAsia="Times New Roman" w:hAnsi="Times New Roman" w:cs="Times New Roman"/>
              </w:rPr>
              <w:t xml:space="preserve"> </w:t>
            </w:r>
          </w:p>
        </w:tc>
        <w:tc>
          <w:tcPr>
            <w:tcW w:w="6450" w:type="dxa"/>
          </w:tcPr>
          <w:p w:rsidR="007A0FFB" w:rsidRPr="00B77F47" w:rsidRDefault="00DE77BB">
            <w:pPr>
              <w:widowControl w:val="0"/>
              <w:ind w:right="140"/>
              <w:jc w:val="both"/>
              <w:rPr>
                <w:rFonts w:ascii="Times New Roman" w:eastAsia="Times New Roman" w:hAnsi="Times New Roman" w:cs="Times New Roman"/>
              </w:rPr>
            </w:pPr>
            <w:r w:rsidRPr="00B77F47">
              <w:rPr>
                <w:rFonts w:ascii="Times New Roman" w:eastAsia="Times New Roman" w:hAnsi="Times New Roman" w:cs="Times New Roman"/>
                <w:color w:val="000000"/>
              </w:rPr>
              <w:t>Валютою тендерної пропозиції є гривня.</w:t>
            </w:r>
            <w:r w:rsidRPr="00B77F47">
              <w:rPr>
                <w:rFonts w:ascii="Times New Roman" w:eastAsia="Times New Roman" w:hAnsi="Times New Roman" w:cs="Times New Roman"/>
              </w:rPr>
              <w:t xml:space="preserve"> </w:t>
            </w:r>
            <w:r w:rsidRPr="00B77F47">
              <w:rPr>
                <w:rFonts w:ascii="Times New Roman" w:eastAsia="Times New Roman" w:hAnsi="Times New Roman" w:cs="Times New Roman"/>
                <w:b/>
                <w:i/>
                <w:color w:val="000000"/>
              </w:rPr>
              <w:t>У разі якщо учасником процедури закупівлі є нерезидент</w:t>
            </w:r>
            <w:r w:rsidRPr="00B77F47">
              <w:rPr>
                <w:rFonts w:ascii="Times New Roman" w:eastAsia="Times New Roman" w:hAnsi="Times New Roman" w:cs="Times New Roman"/>
                <w:b/>
                <w:color w:val="000000"/>
              </w:rPr>
              <w:t xml:space="preserve">,  </w:t>
            </w:r>
            <w:r w:rsidRPr="00B77F47">
              <w:rPr>
                <w:rFonts w:ascii="Times New Roman" w:eastAsia="Times New Roman" w:hAnsi="Times New Roman" w:cs="Times New Roman"/>
                <w:color w:val="000000"/>
              </w:rPr>
              <w:t xml:space="preserve">такий </w:t>
            </w:r>
            <w:r w:rsidRPr="00B77F47">
              <w:rPr>
                <w:rFonts w:ascii="Times New Roman" w:eastAsia="Times New Roman" w:hAnsi="Times New Roman" w:cs="Times New Roman"/>
              </w:rPr>
              <w:t>у</w:t>
            </w:r>
            <w:r w:rsidRPr="00B77F47">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7</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A0FFB" w:rsidRPr="00B77F47" w:rsidRDefault="00DE77BB">
            <w:pPr>
              <w:widowControl w:val="0"/>
              <w:jc w:val="both"/>
              <w:rPr>
                <w:rFonts w:ascii="Times New Roman" w:eastAsia="Times New Roman" w:hAnsi="Times New Roman" w:cs="Times New Roman"/>
                <w:color w:val="000000"/>
              </w:rPr>
            </w:pPr>
            <w:r w:rsidRPr="00B77F47">
              <w:rPr>
                <w:rFonts w:ascii="Times New Roman" w:eastAsia="Times New Roman" w:hAnsi="Times New Roman" w:cs="Times New Roman"/>
                <w:color w:val="000000"/>
              </w:rPr>
              <w:t>Мова тендерної пропозиції – українська.</w:t>
            </w:r>
          </w:p>
          <w:p w:rsidR="007A0FFB" w:rsidRPr="00B77F47" w:rsidRDefault="00DE77BB">
            <w:pPr>
              <w:widowControl w:val="0"/>
              <w:jc w:val="both"/>
              <w:rPr>
                <w:rFonts w:ascii="Times New Roman" w:eastAsia="Times New Roman" w:hAnsi="Times New Roman" w:cs="Times New Roman"/>
                <w:color w:val="000000"/>
              </w:rPr>
            </w:pPr>
            <w:r w:rsidRPr="00B77F47">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77F47">
              <w:rPr>
                <w:rFonts w:ascii="Times New Roman" w:eastAsia="Times New Roman" w:hAnsi="Times New Roman" w:cs="Times New Roman"/>
              </w:rPr>
              <w:t>іншою мовою</w:t>
            </w:r>
            <w:r w:rsidRPr="00B77F47">
              <w:rPr>
                <w:rFonts w:ascii="Times New Roman" w:eastAsia="Times New Roman" w:hAnsi="Times New Roman" w:cs="Times New Roman"/>
                <w:color w:val="000000"/>
              </w:rPr>
              <w:t>. Визначальним є текст, викладений українською мовою.</w:t>
            </w:r>
          </w:p>
          <w:p w:rsidR="007A0FFB" w:rsidRPr="00B77F47" w:rsidRDefault="00DE77BB">
            <w:pPr>
              <w:widowControl w:val="0"/>
              <w:jc w:val="both"/>
              <w:rPr>
                <w:rFonts w:ascii="Times New Roman" w:eastAsia="Times New Roman" w:hAnsi="Times New Roman" w:cs="Times New Roman"/>
                <w:color w:val="000000"/>
              </w:rPr>
            </w:pPr>
            <w:r w:rsidRPr="00B77F47">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77F47">
              <w:rPr>
                <w:rFonts w:ascii="Times New Roman" w:eastAsia="Times New Roman" w:hAnsi="Times New Roman" w:cs="Times New Roman"/>
                <w:color w:val="000000"/>
              </w:rPr>
              <w:t>закуповуються</w:t>
            </w:r>
            <w:proofErr w:type="spellEnd"/>
            <w:r w:rsidRPr="00B77F47">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0FFB" w:rsidRPr="00B77F47" w:rsidRDefault="00DE77BB">
            <w:pPr>
              <w:widowControl w:val="0"/>
              <w:jc w:val="both"/>
              <w:rPr>
                <w:rFonts w:ascii="Times New Roman" w:eastAsia="Times New Roman" w:hAnsi="Times New Roman" w:cs="Times New Roman"/>
                <w:color w:val="000000"/>
              </w:rPr>
            </w:pPr>
            <w:r w:rsidRPr="00B77F47">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77F47">
              <w:rPr>
                <w:rFonts w:ascii="Times New Roman" w:eastAsia="Times New Roman" w:hAnsi="Times New Roman" w:cs="Times New Roman"/>
              </w:rPr>
              <w:t>І</w:t>
            </w:r>
            <w:r w:rsidRPr="00B77F47">
              <w:rPr>
                <w:rFonts w:ascii="Times New Roman" w:eastAsia="Times New Roman" w:hAnsi="Times New Roman" w:cs="Times New Roman"/>
                <w:color w:val="000000"/>
              </w:rPr>
              <w:t>нтернет, адреси електронної пошти, торговельної марки (знак</w:t>
            </w:r>
            <w:r w:rsidRPr="00B77F47">
              <w:rPr>
                <w:rFonts w:ascii="Times New Roman" w:eastAsia="Times New Roman" w:hAnsi="Times New Roman" w:cs="Times New Roman"/>
              </w:rPr>
              <w:t>а</w:t>
            </w:r>
            <w:r w:rsidRPr="00B77F47">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77F47">
              <w:rPr>
                <w:rFonts w:ascii="Times New Roman" w:eastAsia="Times New Roman" w:hAnsi="Times New Roman" w:cs="Times New Roman"/>
              </w:rPr>
              <w:t>в</w:t>
            </w:r>
            <w:r w:rsidRPr="00B77F47">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77F47">
              <w:rPr>
                <w:rFonts w:ascii="Times New Roman" w:eastAsia="Times New Roman" w:hAnsi="Times New Roman" w:cs="Times New Roman"/>
              </w:rPr>
              <w:t>українською мовою</w:t>
            </w:r>
            <w:r w:rsidRPr="00B77F47">
              <w:rPr>
                <w:rFonts w:ascii="Times New Roman" w:eastAsia="Times New Roman" w:hAnsi="Times New Roman" w:cs="Times New Roman"/>
                <w:color w:val="000000"/>
              </w:rPr>
              <w:t xml:space="preserve">. </w:t>
            </w:r>
          </w:p>
          <w:p w:rsidR="007A0FFB" w:rsidRPr="00B77F47" w:rsidRDefault="00DE77BB">
            <w:pPr>
              <w:widowControl w:val="0"/>
              <w:jc w:val="both"/>
              <w:rPr>
                <w:rFonts w:ascii="Times New Roman" w:eastAsia="Times New Roman" w:hAnsi="Times New Roman" w:cs="Times New Roman"/>
                <w:b/>
                <w:color w:val="000000"/>
              </w:rPr>
            </w:pPr>
            <w:r w:rsidRPr="00B77F47">
              <w:rPr>
                <w:rFonts w:ascii="Times New Roman" w:eastAsia="Times New Roman" w:hAnsi="Times New Roman" w:cs="Times New Roman"/>
                <w:b/>
                <w:color w:val="000000"/>
              </w:rPr>
              <w:t>Виключення:</w:t>
            </w:r>
          </w:p>
          <w:p w:rsidR="007A0FFB" w:rsidRPr="00B77F47" w:rsidRDefault="00DE77BB">
            <w:pPr>
              <w:widowControl w:val="0"/>
              <w:jc w:val="both"/>
              <w:rPr>
                <w:rFonts w:ascii="Times New Roman" w:eastAsia="Times New Roman" w:hAnsi="Times New Roman" w:cs="Times New Roman"/>
                <w:color w:val="000000"/>
              </w:rPr>
            </w:pPr>
            <w:r w:rsidRPr="00B77F47">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77F47">
              <w:rPr>
                <w:rFonts w:ascii="Times New Roman" w:eastAsia="Times New Roman" w:hAnsi="Times New Roman" w:cs="Times New Roman"/>
              </w:rPr>
              <w:t>у</w:t>
            </w:r>
            <w:r w:rsidRPr="00B77F47">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color w:val="000000"/>
              </w:rPr>
              <w:t xml:space="preserve">2.  </w:t>
            </w:r>
            <w:r w:rsidRPr="00B77F47">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r w:rsidRPr="00B77F47">
              <w:rPr>
                <w:rFonts w:ascii="Times New Roman" w:eastAsia="Times New Roman" w:hAnsi="Times New Roman" w:cs="Times New Roman"/>
              </w:rPr>
              <w:lastRenderedPageBreak/>
              <w:t>без перекладу.</w:t>
            </w:r>
          </w:p>
        </w:tc>
      </w:tr>
      <w:tr w:rsidR="007A0FFB" w:rsidRPr="00B77F47">
        <w:trPr>
          <w:trHeight w:val="501"/>
          <w:jc w:val="center"/>
        </w:trPr>
        <w:tc>
          <w:tcPr>
            <w:tcW w:w="9960" w:type="dxa"/>
            <w:gridSpan w:val="3"/>
            <w:vAlign w:val="center"/>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b/>
                <w:color w:val="000000"/>
              </w:rPr>
              <w:lastRenderedPageBreak/>
              <w:t xml:space="preserve">Розділ 2. Порядок </w:t>
            </w:r>
            <w:r w:rsidRPr="00B77F47">
              <w:rPr>
                <w:rFonts w:ascii="Times New Roman" w:eastAsia="Times New Roman" w:hAnsi="Times New Roman" w:cs="Times New Roman"/>
                <w:b/>
              </w:rPr>
              <w:t>в</w:t>
            </w:r>
            <w:r w:rsidRPr="00B77F47">
              <w:rPr>
                <w:rFonts w:ascii="Times New Roman" w:eastAsia="Times New Roman" w:hAnsi="Times New Roman" w:cs="Times New Roman"/>
                <w:b/>
                <w:color w:val="000000"/>
              </w:rPr>
              <w:t>несення змін та надання роз’яснень до тендерної документації</w:t>
            </w:r>
          </w:p>
        </w:tc>
      </w:tr>
      <w:tr w:rsidR="007A0FFB" w:rsidRPr="00B77F47">
        <w:trPr>
          <w:trHeight w:val="1975"/>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rPr>
              <w:t>1</w:t>
            </w:r>
          </w:p>
        </w:tc>
        <w:tc>
          <w:tcPr>
            <w:tcW w:w="2805" w:type="dxa"/>
          </w:tcPr>
          <w:p w:rsidR="007A0FFB" w:rsidRPr="00B77F47" w:rsidRDefault="00DE77BB">
            <w:pPr>
              <w:widowControl w:val="0"/>
              <w:rPr>
                <w:rFonts w:ascii="Times New Roman" w:eastAsia="Times New Roman" w:hAnsi="Times New Roman" w:cs="Times New Roman"/>
                <w:b/>
              </w:rPr>
            </w:pPr>
            <w:r w:rsidRPr="00B77F47">
              <w:rPr>
                <w:rFonts w:ascii="Times New Roman" w:eastAsia="Times New Roman" w:hAnsi="Times New Roman" w:cs="Times New Roman"/>
                <w:b/>
              </w:rPr>
              <w:t>Процедура надання роз’яснень щодо тендерної документації</w:t>
            </w:r>
          </w:p>
        </w:tc>
        <w:tc>
          <w:tcPr>
            <w:tcW w:w="6450" w:type="dxa"/>
          </w:tcPr>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Замовник повинен </w:t>
            </w:r>
            <w:r w:rsidRPr="00B77F47">
              <w:rPr>
                <w:rFonts w:ascii="Times New Roman" w:eastAsia="Times New Roman" w:hAnsi="Times New Roman" w:cs="Times New Roman"/>
                <w:b/>
                <w:i/>
                <w:highlight w:val="white"/>
              </w:rPr>
              <w:t>протягом трьох днів</w:t>
            </w:r>
            <w:r w:rsidRPr="00B77F47">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0FFB" w:rsidRPr="00B77F47" w:rsidRDefault="00DE77BB">
            <w:pPr>
              <w:widowControl w:val="0"/>
              <w:jc w:val="both"/>
              <w:rPr>
                <w:rFonts w:ascii="Times New Roman" w:eastAsia="Times New Roman" w:hAnsi="Times New Roman" w:cs="Times New Roman"/>
                <w:i/>
              </w:rPr>
            </w:pPr>
            <w:r w:rsidRPr="00B77F47">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77F47">
              <w:rPr>
                <w:rFonts w:ascii="Times New Roman" w:eastAsia="Times New Roman" w:hAnsi="Times New Roman" w:cs="Times New Roman"/>
                <w:b/>
                <w:i/>
                <w:highlight w:val="white"/>
              </w:rPr>
              <w:t>не менш як на чотири дні.</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2</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Внесення змін до тендерної документації</w:t>
            </w:r>
          </w:p>
        </w:tc>
        <w:tc>
          <w:tcPr>
            <w:tcW w:w="6450" w:type="dxa"/>
          </w:tcPr>
          <w:p w:rsidR="007A0FFB" w:rsidRPr="00B77F47" w:rsidRDefault="00DE77BB">
            <w:pPr>
              <w:spacing w:before="12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B77F47">
                <w:rPr>
                  <w:rFonts w:ascii="Times New Roman" w:eastAsia="Times New Roman" w:hAnsi="Times New Roman" w:cs="Times New Roman"/>
                  <w:highlight w:val="white"/>
                </w:rPr>
                <w:t>статті 8</w:t>
              </w:r>
            </w:hyperlink>
            <w:r w:rsidRPr="00B77F47">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77F47">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B77F47">
              <w:rPr>
                <w:rFonts w:ascii="Times New Roman" w:eastAsia="Times New Roman" w:hAnsi="Times New Roman" w:cs="Times New Roman"/>
                <w:i/>
                <w:highlight w:val="white"/>
              </w:rPr>
              <w:t xml:space="preserve"> </w:t>
            </w:r>
            <w:r w:rsidRPr="00B77F47">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B77F47">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B77F47">
              <w:rPr>
                <w:rFonts w:ascii="Times New Roman" w:eastAsia="Times New Roman" w:hAnsi="Times New Roman" w:cs="Times New Roman"/>
                <w:highlight w:val="white"/>
              </w:rPr>
              <w:t>машинозчитувальному</w:t>
            </w:r>
            <w:proofErr w:type="spellEnd"/>
            <w:r w:rsidRPr="00B77F47">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A0FFB" w:rsidRPr="00B77F47">
        <w:trPr>
          <w:trHeight w:val="480"/>
          <w:jc w:val="center"/>
        </w:trPr>
        <w:tc>
          <w:tcPr>
            <w:tcW w:w="9960" w:type="dxa"/>
            <w:gridSpan w:val="3"/>
            <w:vAlign w:val="center"/>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b/>
                <w:color w:val="000000"/>
              </w:rPr>
              <w:t>Розділ 3. Інструкція з підготовки тендерної пропозиції</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b/>
                <w:color w:val="000000"/>
              </w:rPr>
              <w:t>1</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B77F47">
              <w:rPr>
                <w:rFonts w:ascii="Times New Roman" w:eastAsia="Times New Roman" w:hAnsi="Times New Roman" w:cs="Times New Roman"/>
                <w:highlight w:val="white"/>
              </w:rPr>
              <w:t xml:space="preserve">першої, четвертої, шостої та сьомої статті 26 Закону. </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B77F47">
              <w:rPr>
                <w:rFonts w:ascii="Times New Roman" w:eastAsia="Times New Roman" w:hAnsi="Times New Roman" w:cs="Times New Roman"/>
                <w:highlight w:val="white"/>
              </w:rPr>
              <w:lastRenderedPageBreak/>
              <w:t>разі їх (його) встановлення, наявність/відсутність підстав, установлених у </w:t>
            </w:r>
            <w:hyperlink r:id="rId11" w:anchor="n1261">
              <w:r w:rsidRPr="00B77F47">
                <w:rPr>
                  <w:rFonts w:ascii="Times New Roman" w:eastAsia="Times New Roman" w:hAnsi="Times New Roman" w:cs="Times New Roman"/>
                  <w:highlight w:val="white"/>
                </w:rPr>
                <w:t>пункті 47</w:t>
              </w:r>
            </w:hyperlink>
            <w:r w:rsidRPr="00B77F47">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A0FFB" w:rsidRPr="00B77F47" w:rsidRDefault="00DE77BB">
            <w:pPr>
              <w:widowControl w:val="0"/>
              <w:numPr>
                <w:ilvl w:val="0"/>
                <w:numId w:val="3"/>
              </w:numPr>
              <w:jc w:val="both"/>
              <w:rPr>
                <w:rFonts w:ascii="Times New Roman" w:eastAsia="Times New Roman" w:hAnsi="Times New Roman" w:cs="Times New Roman"/>
              </w:rPr>
            </w:pPr>
            <w:r w:rsidRPr="00B77F47">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77F47">
              <w:rPr>
                <w:rFonts w:ascii="Times New Roman" w:eastAsia="Times New Roman" w:hAnsi="Times New Roman" w:cs="Times New Roman"/>
                <w:b/>
                <w:i/>
              </w:rPr>
              <w:t>згідно</w:t>
            </w:r>
            <w:r w:rsidRPr="00B77F47">
              <w:rPr>
                <w:rFonts w:ascii="Times New Roman" w:eastAsia="Times New Roman" w:hAnsi="Times New Roman" w:cs="Times New Roman"/>
              </w:rPr>
              <w:t xml:space="preserve"> з </w:t>
            </w:r>
            <w:r w:rsidRPr="00B77F47">
              <w:rPr>
                <w:rFonts w:ascii="Times New Roman" w:eastAsia="Times New Roman" w:hAnsi="Times New Roman" w:cs="Times New Roman"/>
                <w:b/>
                <w:i/>
              </w:rPr>
              <w:t>Додатком 1</w:t>
            </w:r>
            <w:r w:rsidRPr="00B77F47">
              <w:rPr>
                <w:rFonts w:ascii="Times New Roman" w:eastAsia="Times New Roman" w:hAnsi="Times New Roman" w:cs="Times New Roman"/>
              </w:rPr>
              <w:t xml:space="preserve"> до цієї тендерної документації;</w:t>
            </w:r>
          </w:p>
          <w:p w:rsidR="007A0FFB" w:rsidRPr="00B77F47" w:rsidRDefault="00DE77BB">
            <w:pPr>
              <w:widowControl w:val="0"/>
              <w:numPr>
                <w:ilvl w:val="0"/>
                <w:numId w:val="3"/>
              </w:numPr>
              <w:jc w:val="both"/>
              <w:rPr>
                <w:rFonts w:ascii="Times New Roman" w:eastAsia="Times New Roman" w:hAnsi="Times New Roman" w:cs="Times New Roman"/>
              </w:rPr>
            </w:pPr>
            <w:r w:rsidRPr="00B77F47">
              <w:rPr>
                <w:rFonts w:ascii="Times New Roman" w:eastAsia="Times New Roman" w:hAnsi="Times New Roman" w:cs="Times New Roman"/>
              </w:rPr>
              <w:t>інформацією щодо відсутності підстав, установлених в пункт</w:t>
            </w:r>
            <w:r w:rsidRPr="00B77F47">
              <w:rPr>
                <w:rFonts w:ascii="Times New Roman" w:eastAsia="Times New Roman" w:hAnsi="Times New Roman" w:cs="Times New Roman"/>
                <w:highlight w:val="white"/>
              </w:rPr>
              <w:t xml:space="preserve">і 47 Особливостей, – </w:t>
            </w:r>
            <w:r w:rsidRPr="00B77F47">
              <w:rPr>
                <w:rFonts w:ascii="Times New Roman" w:eastAsia="Times New Roman" w:hAnsi="Times New Roman" w:cs="Times New Roman"/>
                <w:b/>
                <w:i/>
                <w:highlight w:val="white"/>
              </w:rPr>
              <w:t>згідно з Додатком 1</w:t>
            </w:r>
            <w:r w:rsidRPr="00B77F47">
              <w:rPr>
                <w:rFonts w:ascii="Times New Roman" w:eastAsia="Times New Roman" w:hAnsi="Times New Roman" w:cs="Times New Roman"/>
                <w:highlight w:val="white"/>
              </w:rPr>
              <w:t xml:space="preserve"> до цієї тендерної документації;</w:t>
            </w:r>
          </w:p>
          <w:p w:rsidR="007A0FFB" w:rsidRPr="00B77F47" w:rsidRDefault="00DE77BB">
            <w:pPr>
              <w:widowControl w:val="0"/>
              <w:numPr>
                <w:ilvl w:val="0"/>
                <w:numId w:val="3"/>
              </w:numPr>
              <w:jc w:val="both"/>
              <w:rPr>
                <w:rFonts w:ascii="Times New Roman" w:eastAsia="Times New Roman" w:hAnsi="Times New Roman" w:cs="Times New Roman"/>
              </w:rPr>
            </w:pPr>
            <w:r w:rsidRPr="00B77F47">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77F47">
                <w:rPr>
                  <w:rFonts w:ascii="Times New Roman" w:eastAsia="Times New Roman" w:hAnsi="Times New Roman" w:cs="Times New Roman"/>
                  <w:highlight w:val="white"/>
                </w:rPr>
                <w:t>47</w:t>
              </w:r>
            </w:hyperlink>
            <w:r w:rsidRPr="00B77F47">
              <w:rPr>
                <w:rFonts w:ascii="Times New Roman" w:eastAsia="Times New Roman" w:hAnsi="Times New Roman" w:cs="Times New Roman"/>
                <w:highlight w:val="white"/>
              </w:rPr>
              <w:t xml:space="preserve">  </w:t>
            </w:r>
            <w:r w:rsidRPr="00B77F47">
              <w:rPr>
                <w:rFonts w:ascii="Times New Roman" w:eastAsia="Times New Roman" w:hAnsi="Times New Roman" w:cs="Times New Roman"/>
              </w:rPr>
              <w:t xml:space="preserve">Особливостей, - згідно з </w:t>
            </w:r>
            <w:r w:rsidRPr="00B77F47">
              <w:rPr>
                <w:rFonts w:ascii="Times New Roman" w:eastAsia="Times New Roman" w:hAnsi="Times New Roman" w:cs="Times New Roman"/>
                <w:b/>
                <w:i/>
              </w:rPr>
              <w:t xml:space="preserve">Додатком 1 </w:t>
            </w:r>
            <w:r w:rsidRPr="00B77F47">
              <w:rPr>
                <w:rFonts w:ascii="Times New Roman" w:eastAsia="Times New Roman" w:hAnsi="Times New Roman" w:cs="Times New Roman"/>
              </w:rPr>
              <w:t>до цієї тендерної документації</w:t>
            </w:r>
            <w:r w:rsidRPr="00B77F47">
              <w:rPr>
                <w:rFonts w:ascii="Times New Roman" w:eastAsia="Times New Roman" w:hAnsi="Times New Roman" w:cs="Times New Roman"/>
                <w:color w:val="00B050"/>
              </w:rPr>
              <w:t>;</w:t>
            </w:r>
          </w:p>
          <w:p w:rsidR="007A0FFB" w:rsidRPr="00B77F47" w:rsidRDefault="00DE77BB">
            <w:pPr>
              <w:widowControl w:val="0"/>
              <w:numPr>
                <w:ilvl w:val="0"/>
                <w:numId w:val="3"/>
              </w:numPr>
              <w:jc w:val="both"/>
              <w:rPr>
                <w:rFonts w:ascii="Times New Roman" w:eastAsia="Times New Roman" w:hAnsi="Times New Roman" w:cs="Times New Roman"/>
              </w:rPr>
            </w:pPr>
            <w:r w:rsidRPr="00B77F47">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A0FFB" w:rsidRPr="00B77F47" w:rsidRDefault="00DE77BB">
            <w:pPr>
              <w:widowControl w:val="0"/>
              <w:numPr>
                <w:ilvl w:val="0"/>
                <w:numId w:val="3"/>
              </w:numPr>
              <w:jc w:val="both"/>
              <w:rPr>
                <w:rFonts w:ascii="Times New Roman" w:eastAsia="Times New Roman" w:hAnsi="Times New Roman" w:cs="Times New Roman"/>
              </w:rPr>
            </w:pPr>
            <w:r w:rsidRPr="00B77F47">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Переможець процедури закупівлі у строк, що не перевищує </w:t>
            </w:r>
            <w:r w:rsidRPr="00B77F47">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77F47">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A0FFB" w:rsidRPr="00B44308" w:rsidRDefault="00DE77BB">
            <w:pPr>
              <w:widowControl w:val="0"/>
              <w:jc w:val="both"/>
              <w:rPr>
                <w:rFonts w:ascii="Times New Roman" w:eastAsia="Times New Roman" w:hAnsi="Times New Roman" w:cs="Times New Roman"/>
                <w:b/>
              </w:rPr>
            </w:pPr>
            <w:r w:rsidRPr="00B44308">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0FFB" w:rsidRPr="00B77F47" w:rsidRDefault="00DE77BB">
            <w:pPr>
              <w:widowControl w:val="0"/>
              <w:jc w:val="both"/>
              <w:rPr>
                <w:rFonts w:ascii="Times New Roman" w:eastAsia="Times New Roman" w:hAnsi="Times New Roman" w:cs="Times New Roman"/>
                <w:b/>
                <w:i/>
              </w:rPr>
            </w:pPr>
            <w:r w:rsidRPr="00B77F47">
              <w:rPr>
                <w:rFonts w:ascii="Times New Roman" w:eastAsia="Times New Roman" w:hAnsi="Times New Roman" w:cs="Times New Roman"/>
                <w:b/>
                <w:i/>
              </w:rPr>
              <w:t>Опис та приклади формальних несуттєвих помилок.</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A0FFB" w:rsidRPr="00B77F47" w:rsidRDefault="00DE77BB">
            <w:pPr>
              <w:widowControl w:val="0"/>
              <w:jc w:val="both"/>
              <w:rPr>
                <w:rFonts w:ascii="Times New Roman" w:eastAsia="Times New Roman" w:hAnsi="Times New Roman" w:cs="Times New Roman"/>
                <w:b/>
                <w:i/>
                <w:u w:val="single"/>
              </w:rPr>
            </w:pPr>
            <w:r w:rsidRPr="00B77F47">
              <w:rPr>
                <w:rFonts w:ascii="Times New Roman" w:eastAsia="Times New Roman" w:hAnsi="Times New Roman" w:cs="Times New Roman"/>
                <w:b/>
                <w:i/>
                <w:u w:val="single"/>
              </w:rPr>
              <w:t>Опис формальних помилок:</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1.</w:t>
            </w:r>
            <w:r w:rsidRPr="00B77F47">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w:t>
            </w:r>
            <w:r w:rsidRPr="00B77F47">
              <w:rPr>
                <w:rFonts w:ascii="Times New Roman" w:eastAsia="Times New Roman" w:hAnsi="Times New Roman" w:cs="Times New Roman"/>
              </w:rPr>
              <w:tab/>
              <w:t>уживання великої літери;</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w:t>
            </w:r>
            <w:r w:rsidRPr="00B77F47">
              <w:rPr>
                <w:rFonts w:ascii="Times New Roman" w:eastAsia="Times New Roman" w:hAnsi="Times New Roman" w:cs="Times New Roman"/>
              </w:rPr>
              <w:tab/>
              <w:t>уживання розділових знаків та відмінювання слів у реченні;</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w:t>
            </w:r>
            <w:r w:rsidRPr="00B77F47">
              <w:rPr>
                <w:rFonts w:ascii="Times New Roman" w:eastAsia="Times New Roman" w:hAnsi="Times New Roman" w:cs="Times New Roman"/>
              </w:rPr>
              <w:tab/>
              <w:t>використання слова або мовного звороту, запозичених з іншої мови;</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w:t>
            </w:r>
            <w:r w:rsidRPr="00B77F47">
              <w:rPr>
                <w:rFonts w:ascii="Times New Roman" w:eastAsia="Times New Roman" w:hAnsi="Times New Roman" w:cs="Times New Roman"/>
              </w:rPr>
              <w:tab/>
              <w:t xml:space="preserve">зазначення унікального номера оголошення про </w:t>
            </w:r>
            <w:r w:rsidRPr="00B77F47">
              <w:rPr>
                <w:rFonts w:ascii="Times New Roman" w:eastAsia="Times New Roman" w:hAnsi="Times New Roman" w:cs="Times New Roman"/>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w:t>
            </w:r>
            <w:r w:rsidRPr="00B77F47">
              <w:rPr>
                <w:rFonts w:ascii="Times New Roman" w:eastAsia="Times New Roman" w:hAnsi="Times New Roman" w:cs="Times New Roman"/>
              </w:rPr>
              <w:tab/>
              <w:t>застосування правил переносу частини слова з рядка в рядок;</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w:t>
            </w:r>
            <w:r w:rsidRPr="00B77F47">
              <w:rPr>
                <w:rFonts w:ascii="Times New Roman" w:eastAsia="Times New Roman" w:hAnsi="Times New Roman" w:cs="Times New Roman"/>
              </w:rPr>
              <w:tab/>
              <w:t>написання слів разом та/або окремо, та/або через дефіс;</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2.</w:t>
            </w:r>
            <w:r w:rsidRPr="00B77F47">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3.</w:t>
            </w:r>
            <w:r w:rsidRPr="00B77F47">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4.</w:t>
            </w:r>
            <w:r w:rsidRPr="00B77F47">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5.</w:t>
            </w:r>
            <w:r w:rsidRPr="00B77F47">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6.</w:t>
            </w:r>
            <w:r w:rsidRPr="00B77F4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7.</w:t>
            </w:r>
            <w:r w:rsidRPr="00B77F4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8.</w:t>
            </w:r>
            <w:r w:rsidRPr="00B77F47">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9.</w:t>
            </w:r>
            <w:r w:rsidRPr="00B77F47">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10.</w:t>
            </w:r>
            <w:r w:rsidRPr="00B77F4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11.</w:t>
            </w:r>
            <w:r w:rsidRPr="00B77F47">
              <w:rPr>
                <w:rFonts w:ascii="Times New Roman" w:eastAsia="Times New Roman" w:hAnsi="Times New Roman" w:cs="Times New Roman"/>
              </w:rPr>
              <w:tab/>
              <w:t xml:space="preserve">Подання документа (документів) учасником процедури </w:t>
            </w:r>
            <w:r w:rsidRPr="00B77F47">
              <w:rPr>
                <w:rFonts w:ascii="Times New Roman" w:eastAsia="Times New Roman" w:hAnsi="Times New Roman" w:cs="Times New Roman"/>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12.</w:t>
            </w:r>
            <w:r w:rsidRPr="00B77F4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0FFB" w:rsidRPr="00B77F47" w:rsidRDefault="00DE77BB">
            <w:pPr>
              <w:widowControl w:val="0"/>
              <w:jc w:val="both"/>
              <w:rPr>
                <w:rFonts w:ascii="Times New Roman" w:eastAsia="Times New Roman" w:hAnsi="Times New Roman" w:cs="Times New Roman"/>
                <w:b/>
                <w:i/>
                <w:u w:val="single"/>
              </w:rPr>
            </w:pPr>
            <w:r w:rsidRPr="00B77F47">
              <w:rPr>
                <w:rFonts w:ascii="Times New Roman" w:eastAsia="Times New Roman" w:hAnsi="Times New Roman" w:cs="Times New Roman"/>
                <w:b/>
                <w:i/>
                <w:u w:val="single"/>
              </w:rPr>
              <w:t>Приклади формальних помилок:</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w:t>
            </w:r>
            <w:proofErr w:type="spellStart"/>
            <w:r w:rsidRPr="00B77F47">
              <w:rPr>
                <w:rFonts w:ascii="Times New Roman" w:eastAsia="Times New Roman" w:hAnsi="Times New Roman" w:cs="Times New Roman"/>
              </w:rPr>
              <w:t>м.київ</w:t>
            </w:r>
            <w:proofErr w:type="spellEnd"/>
            <w:r w:rsidRPr="00B77F47">
              <w:rPr>
                <w:rFonts w:ascii="Times New Roman" w:eastAsia="Times New Roman" w:hAnsi="Times New Roman" w:cs="Times New Roman"/>
              </w:rPr>
              <w:t>» замість «</w:t>
            </w:r>
            <w:proofErr w:type="spellStart"/>
            <w:r w:rsidRPr="00B77F47">
              <w:rPr>
                <w:rFonts w:ascii="Times New Roman" w:eastAsia="Times New Roman" w:hAnsi="Times New Roman" w:cs="Times New Roman"/>
              </w:rPr>
              <w:t>м.Київ</w:t>
            </w:r>
            <w:proofErr w:type="spellEnd"/>
            <w:r w:rsidRPr="00B77F47">
              <w:rPr>
                <w:rFonts w:ascii="Times New Roman" w:eastAsia="Times New Roman" w:hAnsi="Times New Roman" w:cs="Times New Roman"/>
              </w:rPr>
              <w:t>»;</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«поряд -</w:t>
            </w:r>
            <w:proofErr w:type="spellStart"/>
            <w:r w:rsidRPr="00B77F47">
              <w:rPr>
                <w:rFonts w:ascii="Times New Roman" w:eastAsia="Times New Roman" w:hAnsi="Times New Roman" w:cs="Times New Roman"/>
              </w:rPr>
              <w:t>ок</w:t>
            </w:r>
            <w:proofErr w:type="spellEnd"/>
            <w:r w:rsidRPr="00B77F47">
              <w:rPr>
                <w:rFonts w:ascii="Times New Roman" w:eastAsia="Times New Roman" w:hAnsi="Times New Roman" w:cs="Times New Roman"/>
              </w:rPr>
              <w:t>» замість «</w:t>
            </w:r>
            <w:proofErr w:type="spellStart"/>
            <w:r w:rsidRPr="00B77F47">
              <w:rPr>
                <w:rFonts w:ascii="Times New Roman" w:eastAsia="Times New Roman" w:hAnsi="Times New Roman" w:cs="Times New Roman"/>
              </w:rPr>
              <w:t>поря</w:t>
            </w:r>
            <w:proofErr w:type="spellEnd"/>
            <w:r w:rsidRPr="00B77F47">
              <w:rPr>
                <w:rFonts w:ascii="Times New Roman" w:eastAsia="Times New Roman" w:hAnsi="Times New Roman" w:cs="Times New Roman"/>
              </w:rPr>
              <w:t xml:space="preserve"> – док»;</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w:t>
            </w:r>
            <w:proofErr w:type="spellStart"/>
            <w:r w:rsidRPr="00B77F47">
              <w:rPr>
                <w:rFonts w:ascii="Times New Roman" w:eastAsia="Times New Roman" w:hAnsi="Times New Roman" w:cs="Times New Roman"/>
              </w:rPr>
              <w:t>ненадається</w:t>
            </w:r>
            <w:proofErr w:type="spellEnd"/>
            <w:r w:rsidRPr="00B77F47">
              <w:rPr>
                <w:rFonts w:ascii="Times New Roman" w:eastAsia="Times New Roman" w:hAnsi="Times New Roman" w:cs="Times New Roman"/>
              </w:rPr>
              <w:t>» замість «не надається»»;</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«______________№_____________» замість «14.08.2020 №320/13/14-01»</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B77F47">
              <w:rPr>
                <w:rFonts w:ascii="Times New Roman" w:eastAsia="Times New Roman" w:hAnsi="Times New Roman" w:cs="Times New Roman"/>
              </w:rPr>
              <w:t>pdf</w:t>
            </w:r>
            <w:proofErr w:type="spellEnd"/>
            <w:r w:rsidRPr="00B77F47">
              <w:rPr>
                <w:rFonts w:ascii="Times New Roman" w:eastAsia="Times New Roman" w:hAnsi="Times New Roman" w:cs="Times New Roman"/>
              </w:rPr>
              <w:t>» (</w:t>
            </w:r>
            <w:proofErr w:type="spellStart"/>
            <w:r w:rsidRPr="00B77F47">
              <w:rPr>
                <w:rFonts w:ascii="Times New Roman" w:eastAsia="Times New Roman" w:hAnsi="Times New Roman" w:cs="Times New Roman"/>
              </w:rPr>
              <w:t>PortableDocumentFormat</w:t>
            </w:r>
            <w:proofErr w:type="spellEnd"/>
            <w:r w:rsidRPr="00B77F47">
              <w:rPr>
                <w:rFonts w:ascii="Times New Roman" w:eastAsia="Times New Roman" w:hAnsi="Times New Roman" w:cs="Times New Roman"/>
              </w:rPr>
              <w:t xml:space="preserve">)». </w:t>
            </w:r>
          </w:p>
          <w:p w:rsidR="007A0FFB" w:rsidRPr="00B77F47" w:rsidRDefault="00DE77BB">
            <w:pPr>
              <w:widowControl w:val="0"/>
              <w:ind w:left="40" w:hanging="20"/>
              <w:jc w:val="both"/>
              <w:rPr>
                <w:rFonts w:ascii="Times New Roman" w:eastAsia="Times New Roman" w:hAnsi="Times New Roman" w:cs="Times New Roman"/>
                <w:color w:val="000000"/>
              </w:rPr>
            </w:pPr>
            <w:r w:rsidRPr="00B77F47">
              <w:rPr>
                <w:rFonts w:ascii="Times New Roman" w:eastAsia="Times New Roman" w:hAnsi="Times New Roman" w:cs="Times New Roman"/>
                <w:color w:val="000000"/>
              </w:rPr>
              <w:t xml:space="preserve">Документи, що не передбачені законодавством для учасників </w:t>
            </w:r>
            <w:r w:rsidRPr="00B77F47">
              <w:rPr>
                <w:rFonts w:ascii="Times New Roman" w:eastAsia="Times New Roman" w:hAnsi="Times New Roman" w:cs="Times New Roman"/>
              </w:rPr>
              <w:t>—</w:t>
            </w:r>
            <w:r w:rsidRPr="00B77F47">
              <w:rPr>
                <w:rFonts w:ascii="Times New Roman" w:eastAsia="Times New Roman" w:hAnsi="Times New Roman" w:cs="Times New Roman"/>
                <w:color w:val="000000"/>
              </w:rPr>
              <w:t xml:space="preserve"> юридичних, фізичних осіб, у тому числі фізичних осіб </w:t>
            </w:r>
            <w:r w:rsidRPr="00B77F47">
              <w:rPr>
                <w:rFonts w:ascii="Times New Roman" w:eastAsia="Times New Roman" w:hAnsi="Times New Roman" w:cs="Times New Roman"/>
              </w:rPr>
              <w:t>—</w:t>
            </w:r>
            <w:r w:rsidRPr="00B77F47">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77F47">
              <w:rPr>
                <w:rFonts w:ascii="Times New Roman" w:eastAsia="Times New Roman" w:hAnsi="Times New Roman" w:cs="Times New Roman"/>
              </w:rPr>
              <w:t>—</w:t>
            </w:r>
            <w:r w:rsidRPr="00B77F47">
              <w:rPr>
                <w:rFonts w:ascii="Times New Roman" w:eastAsia="Times New Roman" w:hAnsi="Times New Roman" w:cs="Times New Roman"/>
                <w:color w:val="000000"/>
              </w:rPr>
              <w:t xml:space="preserve"> юридичних, фізичних осіб, у тому числі фізичних осіб </w:t>
            </w:r>
            <w:r w:rsidRPr="00B77F47">
              <w:rPr>
                <w:rFonts w:ascii="Times New Roman" w:eastAsia="Times New Roman" w:hAnsi="Times New Roman" w:cs="Times New Roman"/>
              </w:rPr>
              <w:t>—</w:t>
            </w:r>
            <w:r w:rsidRPr="00B77F4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A0FFB" w:rsidRPr="00B77F47" w:rsidRDefault="00DE77BB">
            <w:pPr>
              <w:widowControl w:val="0"/>
              <w:ind w:left="40" w:hanging="20"/>
              <w:jc w:val="both"/>
              <w:rPr>
                <w:rFonts w:ascii="Times New Roman" w:eastAsia="Times New Roman" w:hAnsi="Times New Roman" w:cs="Times New Roman"/>
                <w:b/>
                <w:color w:val="000000"/>
              </w:rPr>
            </w:pPr>
            <w:r w:rsidRPr="00B77F47">
              <w:rPr>
                <w:rFonts w:ascii="Times New Roman" w:eastAsia="Times New Roman" w:hAnsi="Times New Roman" w:cs="Times New Roman"/>
                <w:b/>
                <w:color w:val="000000"/>
              </w:rPr>
              <w:t>УВАГА!!!</w:t>
            </w:r>
          </w:p>
          <w:p w:rsidR="007A0FFB" w:rsidRPr="00B77F47" w:rsidRDefault="00DE77BB">
            <w:pPr>
              <w:widowControl w:val="0"/>
              <w:jc w:val="both"/>
              <w:rPr>
                <w:rFonts w:ascii="Times New Roman" w:eastAsia="Times New Roman" w:hAnsi="Times New Roman" w:cs="Times New Roman"/>
                <w:b/>
                <w:color w:val="000000"/>
              </w:rPr>
            </w:pPr>
            <w:bookmarkStart w:id="4" w:name="_heading=h.3znysh7" w:colFirst="0" w:colLast="0"/>
            <w:bookmarkEnd w:id="4"/>
            <w:r w:rsidRPr="00B77F47">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7F47">
              <w:rPr>
                <w:rFonts w:ascii="Times New Roman" w:eastAsia="Times New Roman" w:hAnsi="Times New Roman" w:cs="Times New Roman"/>
                <w:b/>
                <w:color w:val="000000"/>
              </w:rPr>
              <w:t>скан-копій</w:t>
            </w:r>
            <w:proofErr w:type="spellEnd"/>
            <w:r w:rsidRPr="00B77F47">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7A0FFB" w:rsidRPr="00B77F47" w:rsidRDefault="00DE77BB">
            <w:pPr>
              <w:jc w:val="both"/>
              <w:rPr>
                <w:rFonts w:ascii="Times New Roman" w:eastAsia="Times New Roman" w:hAnsi="Times New Roman" w:cs="Times New Roman"/>
                <w:b/>
                <w:color w:val="000000"/>
              </w:rPr>
            </w:pPr>
            <w:r w:rsidRPr="00B77F47">
              <w:rPr>
                <w:rFonts w:ascii="Times New Roman" w:eastAsia="Times New Roman" w:hAnsi="Times New Roman" w:cs="Times New Roman"/>
                <w:b/>
                <w:color w:val="000000"/>
              </w:rPr>
              <w:t>1) документи мають бути чіткими та розбірливими для читання;</w:t>
            </w:r>
          </w:p>
          <w:p w:rsidR="007A0FFB" w:rsidRPr="00B77F47" w:rsidRDefault="00DE77BB">
            <w:pPr>
              <w:jc w:val="both"/>
              <w:rPr>
                <w:rFonts w:ascii="Times New Roman" w:eastAsia="Times New Roman" w:hAnsi="Times New Roman" w:cs="Times New Roman"/>
                <w:b/>
                <w:color w:val="000000"/>
              </w:rPr>
            </w:pPr>
            <w:r w:rsidRPr="00B77F47">
              <w:rPr>
                <w:rFonts w:ascii="Times New Roman" w:eastAsia="Times New Roman" w:hAnsi="Times New Roman" w:cs="Times New Roman"/>
                <w:b/>
                <w:color w:val="000000"/>
              </w:rPr>
              <w:t xml:space="preserve">2) тендерна пропозиція учасника повинна бути підписана  </w:t>
            </w:r>
            <w:r w:rsidRPr="00B44308">
              <w:rPr>
                <w:rFonts w:ascii="Times New Roman" w:eastAsia="Times New Roman" w:hAnsi="Times New Roman" w:cs="Times New Roman"/>
                <w:b/>
                <w:color w:val="000000"/>
              </w:rPr>
              <w:t>кваліфікованим електронним підписом (КЕП)/удосконаленим електронним підпи</w:t>
            </w:r>
            <w:r w:rsidRPr="00B44308">
              <w:rPr>
                <w:rFonts w:ascii="Times New Roman" w:eastAsia="Times New Roman" w:hAnsi="Times New Roman" w:cs="Times New Roman"/>
                <w:b/>
              </w:rPr>
              <w:t>сом (УЕП)</w:t>
            </w:r>
            <w:r w:rsidRPr="00B44308">
              <w:rPr>
                <w:rFonts w:ascii="Times New Roman" w:eastAsia="Times New Roman" w:hAnsi="Times New Roman" w:cs="Times New Roman"/>
                <w:b/>
                <w:color w:val="000000"/>
              </w:rPr>
              <w:t>;</w:t>
            </w:r>
          </w:p>
          <w:p w:rsidR="007A0FFB" w:rsidRPr="00B77F47" w:rsidRDefault="00DE77BB">
            <w:pPr>
              <w:jc w:val="both"/>
              <w:rPr>
                <w:rFonts w:ascii="Times New Roman" w:eastAsia="Times New Roman" w:hAnsi="Times New Roman" w:cs="Times New Roman"/>
                <w:b/>
                <w:color w:val="000000"/>
              </w:rPr>
            </w:pPr>
            <w:r w:rsidRPr="00B77F47">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A54AC4">
              <w:rPr>
                <w:rFonts w:ascii="Times New Roman" w:eastAsia="Times New Roman" w:hAnsi="Times New Roman" w:cs="Times New Roman"/>
                <w:b/>
                <w:color w:val="000000"/>
              </w:rPr>
              <w:t>КЕП/УЕП</w:t>
            </w:r>
            <w:r w:rsidRPr="00B77F47">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7A0FFB" w:rsidRPr="00B77F47" w:rsidRDefault="00DE77BB">
            <w:pPr>
              <w:jc w:val="both"/>
              <w:rPr>
                <w:rFonts w:ascii="Times New Roman" w:eastAsia="Times New Roman" w:hAnsi="Times New Roman" w:cs="Times New Roman"/>
                <w:b/>
                <w:color w:val="000000"/>
              </w:rPr>
            </w:pPr>
            <w:r w:rsidRPr="00B77F47">
              <w:rPr>
                <w:rFonts w:ascii="Times New Roman" w:eastAsia="Times New Roman" w:hAnsi="Times New Roman" w:cs="Times New Roman"/>
                <w:b/>
                <w:color w:val="000000"/>
              </w:rPr>
              <w:t>Винятки:</w:t>
            </w:r>
          </w:p>
          <w:p w:rsidR="007A0FFB" w:rsidRPr="00B77F47" w:rsidRDefault="00DE77BB">
            <w:pPr>
              <w:jc w:val="both"/>
              <w:rPr>
                <w:rFonts w:ascii="Times New Roman" w:eastAsia="Times New Roman" w:hAnsi="Times New Roman" w:cs="Times New Roman"/>
                <w:b/>
                <w:color w:val="000000"/>
              </w:rPr>
            </w:pPr>
            <w:r w:rsidRPr="00B77F47">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A54AC4">
              <w:rPr>
                <w:rFonts w:ascii="Times New Roman" w:eastAsia="Times New Roman" w:hAnsi="Times New Roman" w:cs="Times New Roman"/>
                <w:b/>
                <w:color w:val="000000"/>
              </w:rPr>
              <w:t>КЕП/УЕП</w:t>
            </w:r>
            <w:r w:rsidRPr="00B77F47">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A54AC4">
              <w:rPr>
                <w:rFonts w:ascii="Times New Roman" w:eastAsia="Times New Roman" w:hAnsi="Times New Roman" w:cs="Times New Roman"/>
                <w:b/>
                <w:color w:val="000000"/>
              </w:rPr>
              <w:t>КЕП/УЕП.</w:t>
            </w:r>
          </w:p>
          <w:p w:rsidR="007A0FFB" w:rsidRPr="00B77F47" w:rsidRDefault="00DE77BB">
            <w:pPr>
              <w:widowControl w:val="0"/>
              <w:jc w:val="both"/>
              <w:rPr>
                <w:rFonts w:ascii="Times New Roman" w:eastAsia="Times New Roman" w:hAnsi="Times New Roman" w:cs="Times New Roman"/>
                <w:b/>
                <w:color w:val="000000"/>
              </w:rPr>
            </w:pPr>
            <w:r w:rsidRPr="00B77F47">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A54AC4">
              <w:rPr>
                <w:rFonts w:ascii="Times New Roman" w:eastAsia="Times New Roman" w:hAnsi="Times New Roman" w:cs="Times New Roman"/>
                <w:b/>
                <w:color w:val="000000"/>
              </w:rPr>
              <w:t>КЕП/УЕП</w:t>
            </w:r>
            <w:r w:rsidRPr="00B77F47">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B77F47">
              <w:rPr>
                <w:rFonts w:ascii="Times New Roman" w:eastAsia="Times New Roman" w:hAnsi="Times New Roman" w:cs="Times New Roman"/>
                <w:b/>
                <w:color w:val="000000"/>
              </w:rPr>
              <w:lastRenderedPageBreak/>
              <w:t xml:space="preserve">організаціями). </w:t>
            </w:r>
          </w:p>
          <w:p w:rsidR="007A0FFB" w:rsidRPr="00B77F47" w:rsidRDefault="00DE77BB">
            <w:pPr>
              <w:widowControl w:val="0"/>
              <w:ind w:left="40" w:hanging="20"/>
              <w:jc w:val="both"/>
              <w:rPr>
                <w:rFonts w:ascii="Times New Roman" w:eastAsia="Times New Roman" w:hAnsi="Times New Roman" w:cs="Times New Roman"/>
                <w:b/>
              </w:rPr>
            </w:pPr>
            <w:r w:rsidRPr="00B77F47">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77F47">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A0FFB" w:rsidRPr="00B77F47" w:rsidRDefault="00DE77BB">
            <w:pPr>
              <w:widowControl w:val="0"/>
              <w:ind w:left="40" w:hanging="20"/>
              <w:jc w:val="both"/>
              <w:rPr>
                <w:rFonts w:ascii="Times New Roman" w:eastAsia="Times New Roman" w:hAnsi="Times New Roman" w:cs="Times New Roman"/>
                <w:b/>
                <w:color w:val="000000"/>
              </w:rPr>
            </w:pPr>
            <w:r w:rsidRPr="00B77F47">
              <w:rPr>
                <w:rFonts w:ascii="Times New Roman" w:eastAsia="Times New Roman" w:hAnsi="Times New Roman" w:cs="Times New Roman"/>
                <w:b/>
                <w:color w:val="000000"/>
              </w:rPr>
              <w:t xml:space="preserve">Замовник перевіряє </w:t>
            </w:r>
            <w:r w:rsidRPr="00A54AC4">
              <w:rPr>
                <w:rFonts w:ascii="Times New Roman" w:eastAsia="Times New Roman" w:hAnsi="Times New Roman" w:cs="Times New Roman"/>
                <w:b/>
                <w:color w:val="000000"/>
              </w:rPr>
              <w:t>КЕП/УЕП</w:t>
            </w:r>
            <w:r w:rsidRPr="00B77F47">
              <w:rPr>
                <w:rFonts w:ascii="Times New Roman" w:eastAsia="Times New Roman" w:hAnsi="Times New Roman" w:cs="Times New Roman"/>
                <w:b/>
                <w:color w:val="000000"/>
              </w:rPr>
              <w:t xml:space="preserve"> учасника на сайті центрального </w:t>
            </w:r>
            <w:proofErr w:type="spellStart"/>
            <w:r w:rsidRPr="00B77F47">
              <w:rPr>
                <w:rFonts w:ascii="Times New Roman" w:eastAsia="Times New Roman" w:hAnsi="Times New Roman" w:cs="Times New Roman"/>
                <w:b/>
                <w:color w:val="000000"/>
              </w:rPr>
              <w:t>засвідчувального</w:t>
            </w:r>
            <w:proofErr w:type="spellEnd"/>
            <w:r w:rsidRPr="00B77F47">
              <w:rPr>
                <w:rFonts w:ascii="Times New Roman" w:eastAsia="Times New Roman" w:hAnsi="Times New Roman" w:cs="Times New Roman"/>
                <w:b/>
                <w:color w:val="000000"/>
              </w:rPr>
              <w:t xml:space="preserve"> органу за посиланням https://czo.gov.ua/verify. Під час перевірки </w:t>
            </w:r>
            <w:r w:rsidRPr="00A54AC4">
              <w:rPr>
                <w:rFonts w:ascii="Times New Roman" w:eastAsia="Times New Roman" w:hAnsi="Times New Roman" w:cs="Times New Roman"/>
                <w:b/>
                <w:color w:val="000000"/>
              </w:rPr>
              <w:t>КЕП/УЕП</w:t>
            </w:r>
            <w:r w:rsidRPr="00B77F47">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7A0FFB" w:rsidRPr="00B77F47" w:rsidRDefault="00DE77BB">
            <w:pPr>
              <w:widowControl w:val="0"/>
              <w:jc w:val="both"/>
              <w:rPr>
                <w:rFonts w:ascii="Times New Roman" w:eastAsia="Times New Roman" w:hAnsi="Times New Roman" w:cs="Times New Roman"/>
                <w:color w:val="0D0D0D"/>
              </w:rPr>
            </w:pPr>
            <w:bookmarkStart w:id="5" w:name="_heading=h.2et92p0" w:colFirst="0" w:colLast="0"/>
            <w:bookmarkEnd w:id="5"/>
            <w:r w:rsidRPr="00B77F47">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77F47">
              <w:rPr>
                <w:rFonts w:ascii="Times New Roman" w:eastAsia="Times New Roman" w:hAnsi="Times New Roman" w:cs="Times New Roman"/>
                <w:color w:val="0D0D0D"/>
              </w:rPr>
              <w:t xml:space="preserve"> </w:t>
            </w:r>
          </w:p>
          <w:p w:rsidR="007A0FFB" w:rsidRPr="00B77F47" w:rsidRDefault="00DE77BB">
            <w:pPr>
              <w:widowControl w:val="0"/>
              <w:jc w:val="both"/>
              <w:rPr>
                <w:rFonts w:ascii="Times New Roman" w:eastAsia="Times New Roman" w:hAnsi="Times New Roman" w:cs="Times New Roman"/>
              </w:rPr>
            </w:pPr>
            <w:bookmarkStart w:id="6" w:name="_heading=h.hjqm8skarbdr" w:colFirst="0" w:colLast="0"/>
            <w:bookmarkEnd w:id="6"/>
            <w:r w:rsidRPr="00B77F47">
              <w:rPr>
                <w:rFonts w:ascii="Times New Roman" w:eastAsia="Times New Roman" w:hAnsi="Times New Roman" w:cs="Times New Roman"/>
              </w:rPr>
              <w:t xml:space="preserve">Тендерні пропозиції мають право подавати всі заінтересовані особи. </w:t>
            </w:r>
          </w:p>
          <w:p w:rsidR="007A0FFB" w:rsidRPr="00B77F47" w:rsidRDefault="00DE77BB" w:rsidP="00A54AC4">
            <w:pPr>
              <w:widowControl w:val="0"/>
              <w:jc w:val="both"/>
              <w:rPr>
                <w:rFonts w:ascii="Times New Roman" w:eastAsia="Times New Roman" w:hAnsi="Times New Roman" w:cs="Times New Roman"/>
              </w:rPr>
            </w:pPr>
            <w:bookmarkStart w:id="7" w:name="_heading=h.ftj7vaqoric" w:colFirst="0" w:colLast="0"/>
            <w:bookmarkEnd w:id="7"/>
            <w:r w:rsidRPr="00B77F47">
              <w:rPr>
                <w:rFonts w:ascii="Times New Roman" w:eastAsia="Times New Roman" w:hAnsi="Times New Roman" w:cs="Times New Roman"/>
              </w:rPr>
              <w:t>Кожен учасник має право подати тільки одну тендерну пропозицію</w:t>
            </w:r>
            <w:r w:rsidR="00A54AC4">
              <w:rPr>
                <w:rFonts w:ascii="Times New Roman" w:eastAsia="Times New Roman" w:hAnsi="Times New Roman" w:cs="Times New Roman"/>
                <w:b/>
              </w:rPr>
              <w:t xml:space="preserve">. </w:t>
            </w:r>
          </w:p>
        </w:tc>
      </w:tr>
      <w:tr w:rsidR="007A0FFB" w:rsidRPr="00B77F47">
        <w:trPr>
          <w:trHeight w:val="913"/>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lastRenderedPageBreak/>
              <w:t>2</w:t>
            </w:r>
          </w:p>
        </w:tc>
        <w:tc>
          <w:tcPr>
            <w:tcW w:w="2805" w:type="dxa"/>
          </w:tcPr>
          <w:p w:rsidR="007A0FFB" w:rsidRPr="00B77F47" w:rsidRDefault="00DE77BB">
            <w:pPr>
              <w:widowControl w:val="0"/>
              <w:rPr>
                <w:rFonts w:ascii="Times New Roman" w:eastAsia="Times New Roman" w:hAnsi="Times New Roman" w:cs="Times New Roman"/>
              </w:rPr>
            </w:pPr>
            <w:bookmarkStart w:id="8" w:name="_heading=h.tyjcwt" w:colFirst="0" w:colLast="0"/>
            <w:bookmarkEnd w:id="8"/>
            <w:r w:rsidRPr="00B77F47">
              <w:rPr>
                <w:rFonts w:ascii="Times New Roman" w:eastAsia="Times New Roman" w:hAnsi="Times New Roman" w:cs="Times New Roman"/>
                <w:b/>
                <w:color w:val="000000"/>
              </w:rPr>
              <w:t>Забезпечення тендерної пропозиції</w:t>
            </w:r>
          </w:p>
        </w:tc>
        <w:tc>
          <w:tcPr>
            <w:tcW w:w="6450" w:type="dxa"/>
            <w:vAlign w:val="center"/>
          </w:tcPr>
          <w:p w:rsidR="007A0FFB" w:rsidRPr="00A54AC4" w:rsidRDefault="00DE77BB">
            <w:pPr>
              <w:widowControl w:val="0"/>
              <w:ind w:right="120"/>
              <w:jc w:val="both"/>
              <w:rPr>
                <w:rFonts w:ascii="Times New Roman" w:eastAsia="Times New Roman" w:hAnsi="Times New Roman" w:cs="Times New Roman"/>
              </w:rPr>
            </w:pPr>
            <w:r w:rsidRPr="00A54AC4">
              <w:rPr>
                <w:rFonts w:ascii="Times New Roman" w:eastAsia="Times New Roman" w:hAnsi="Times New Roman" w:cs="Times New Roman"/>
              </w:rPr>
              <w:t xml:space="preserve">Забезпечення тендерної пропозиції не вимагається. </w:t>
            </w:r>
          </w:p>
          <w:p w:rsidR="007A0FFB" w:rsidRPr="00B77F47" w:rsidRDefault="007A0FFB" w:rsidP="00A54AC4">
            <w:pPr>
              <w:jc w:val="both"/>
              <w:rPr>
                <w:rFonts w:ascii="Times New Roman" w:eastAsia="Times New Roman" w:hAnsi="Times New Roman" w:cs="Times New Roman"/>
                <w:i/>
                <w:color w:val="FF0000"/>
                <w:highlight w:val="yellow"/>
              </w:rPr>
            </w:pP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3</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7A0FFB" w:rsidRPr="00A54AC4" w:rsidRDefault="00DE77BB">
            <w:pPr>
              <w:widowControl w:val="0"/>
              <w:pBdr>
                <w:top w:val="nil"/>
                <w:left w:val="nil"/>
                <w:bottom w:val="nil"/>
                <w:right w:val="nil"/>
                <w:between w:val="nil"/>
              </w:pBdr>
              <w:ind w:right="120"/>
              <w:jc w:val="both"/>
              <w:rPr>
                <w:rFonts w:ascii="Times New Roman" w:eastAsia="Times New Roman" w:hAnsi="Times New Roman" w:cs="Times New Roman"/>
              </w:rPr>
            </w:pPr>
            <w:r w:rsidRPr="00A54AC4">
              <w:rPr>
                <w:rFonts w:ascii="Times New Roman" w:eastAsia="Times New Roman" w:hAnsi="Times New Roman" w:cs="Times New Roman"/>
              </w:rPr>
              <w:t>Не передбачається.</w:t>
            </w:r>
          </w:p>
          <w:p w:rsidR="007A0FFB" w:rsidRPr="00B77F47" w:rsidRDefault="007A0FFB">
            <w:pPr>
              <w:widowControl w:val="0"/>
              <w:pBdr>
                <w:top w:val="nil"/>
                <w:left w:val="nil"/>
                <w:bottom w:val="nil"/>
                <w:right w:val="nil"/>
                <w:between w:val="nil"/>
              </w:pBdr>
              <w:ind w:right="120"/>
              <w:jc w:val="both"/>
              <w:rPr>
                <w:rFonts w:ascii="Times New Roman" w:eastAsia="Times New Roman" w:hAnsi="Times New Roman" w:cs="Times New Roman"/>
                <w:highlight w:val="yellow"/>
              </w:rPr>
            </w:pPr>
          </w:p>
          <w:p w:rsidR="007A0FFB" w:rsidRPr="00B77F47" w:rsidRDefault="007A0FFB" w:rsidP="00A54AC4">
            <w:pPr>
              <w:jc w:val="both"/>
              <w:rPr>
                <w:rFonts w:ascii="Times New Roman" w:eastAsia="Times New Roman" w:hAnsi="Times New Roman" w:cs="Times New Roman"/>
              </w:rPr>
            </w:pPr>
          </w:p>
        </w:tc>
      </w:tr>
      <w:tr w:rsidR="007A0FFB" w:rsidRPr="00B77F47">
        <w:trPr>
          <w:trHeight w:val="560"/>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4</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xml:space="preserve">Тендерні пропозиції вважаються дійсними </w:t>
            </w:r>
            <w:r w:rsidRPr="00A54AC4">
              <w:rPr>
                <w:rFonts w:ascii="Times New Roman" w:eastAsia="Times New Roman" w:hAnsi="Times New Roman" w:cs="Times New Roman"/>
                <w:b/>
                <w:i/>
                <w:u w:val="single"/>
              </w:rPr>
              <w:t>протягом 120 (ста двадцяти) днів</w:t>
            </w:r>
            <w:r w:rsidRPr="00B77F47">
              <w:rPr>
                <w:rFonts w:ascii="Times New Roman" w:eastAsia="Times New Roman" w:hAnsi="Times New Roman" w:cs="Times New Roman"/>
              </w:rPr>
              <w:t xml:space="preserve"> із дати кінцевого строку подання тендерних пропозицій. </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A0FFB" w:rsidRPr="00B77F47" w:rsidRDefault="00DE77BB">
            <w:pPr>
              <w:widowControl w:val="0"/>
              <w:jc w:val="both"/>
              <w:rPr>
                <w:rFonts w:ascii="Times New Roman" w:eastAsia="Times New Roman" w:hAnsi="Times New Roman" w:cs="Times New Roman"/>
                <w:u w:val="single"/>
              </w:rPr>
            </w:pPr>
            <w:r w:rsidRPr="00B77F47">
              <w:rPr>
                <w:rFonts w:ascii="Times New Roman" w:eastAsia="Times New Roman" w:hAnsi="Times New Roman" w:cs="Times New Roman"/>
              </w:rPr>
              <w:t xml:space="preserve">Учасник процедури закупівлі </w:t>
            </w:r>
            <w:r w:rsidRPr="00B77F47">
              <w:rPr>
                <w:rFonts w:ascii="Times New Roman" w:eastAsia="Times New Roman" w:hAnsi="Times New Roman" w:cs="Times New Roman"/>
                <w:u w:val="single"/>
              </w:rPr>
              <w:t>має право:</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54AC4">
              <w:rPr>
                <w:rFonts w:ascii="Times New Roman" w:eastAsia="Times New Roman" w:hAnsi="Times New Roman" w:cs="Times New Roman"/>
                <w:i/>
              </w:rPr>
              <w:t>(у разі якщо таке вимагалося)</w:t>
            </w:r>
            <w:r w:rsidRPr="00A54AC4">
              <w:rPr>
                <w:rFonts w:ascii="Times New Roman" w:eastAsia="Times New Roman" w:hAnsi="Times New Roman" w:cs="Times New Roman"/>
              </w:rPr>
              <w:t>.</w:t>
            </w:r>
          </w:p>
          <w:p w:rsidR="007A0FFB" w:rsidRPr="00B77F47" w:rsidRDefault="00DE77BB">
            <w:pPr>
              <w:widowControl w:val="0"/>
              <w:jc w:val="both"/>
              <w:rPr>
                <w:rFonts w:ascii="Times New Roman" w:eastAsia="Times New Roman" w:hAnsi="Times New Roman" w:cs="Times New Roman"/>
                <w:strike/>
              </w:rPr>
            </w:pPr>
            <w:r w:rsidRPr="00B77F47">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5</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Кваліфікаційні критерії до учасників та вимоги</w:t>
            </w:r>
            <w:r w:rsidRPr="00B77F47">
              <w:rPr>
                <w:rFonts w:ascii="Times New Roman" w:eastAsia="Times New Roman" w:hAnsi="Times New Roman" w:cs="Times New Roman"/>
                <w:b/>
              </w:rPr>
              <w:t xml:space="preserve">, згідно  з пунктом 28  та пунктом </w:t>
            </w:r>
            <w:r w:rsidRPr="00B77F47">
              <w:rPr>
                <w:rFonts w:ascii="Times New Roman" w:eastAsia="Times New Roman" w:hAnsi="Times New Roman" w:cs="Times New Roman"/>
                <w:b/>
                <w:highlight w:val="white"/>
              </w:rPr>
              <w:t xml:space="preserve">47 </w:t>
            </w:r>
            <w:r w:rsidRPr="00B77F47">
              <w:rPr>
                <w:rFonts w:ascii="Times New Roman" w:eastAsia="Times New Roman" w:hAnsi="Times New Roman" w:cs="Times New Roman"/>
                <w:b/>
                <w:color w:val="00B050"/>
              </w:rPr>
              <w:t xml:space="preserve"> </w:t>
            </w:r>
            <w:r w:rsidRPr="00B77F47">
              <w:rPr>
                <w:rFonts w:ascii="Times New Roman" w:eastAsia="Times New Roman" w:hAnsi="Times New Roman" w:cs="Times New Roman"/>
                <w:b/>
              </w:rPr>
              <w:t>Особливостей</w:t>
            </w:r>
          </w:p>
        </w:tc>
        <w:tc>
          <w:tcPr>
            <w:tcW w:w="6450" w:type="dxa"/>
            <w:vAlign w:val="center"/>
          </w:tcPr>
          <w:p w:rsidR="007A0FFB" w:rsidRPr="00B77F47" w:rsidRDefault="00DE77BB">
            <w:pPr>
              <w:widowControl w:val="0"/>
              <w:ind w:right="120"/>
              <w:jc w:val="both"/>
              <w:rPr>
                <w:rFonts w:ascii="Times New Roman" w:eastAsia="Times New Roman" w:hAnsi="Times New Roman" w:cs="Times New Roman"/>
              </w:rPr>
            </w:pPr>
            <w:r w:rsidRPr="00B77F4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77F47">
              <w:rPr>
                <w:rFonts w:ascii="Times New Roman" w:eastAsia="Times New Roman" w:hAnsi="Times New Roman" w:cs="Times New Roman"/>
                <w:b/>
                <w:i/>
              </w:rPr>
              <w:t>Додатку 1</w:t>
            </w:r>
            <w:r w:rsidRPr="00B77F47">
              <w:rPr>
                <w:rFonts w:ascii="Times New Roman" w:eastAsia="Times New Roman" w:hAnsi="Times New Roman" w:cs="Times New Roman"/>
                <w:i/>
              </w:rPr>
              <w:t xml:space="preserve"> </w:t>
            </w:r>
            <w:r w:rsidRPr="00B77F47">
              <w:rPr>
                <w:rFonts w:ascii="Times New Roman" w:eastAsia="Times New Roman" w:hAnsi="Times New Roman" w:cs="Times New Roman"/>
              </w:rPr>
              <w:t xml:space="preserve">до цієї тендерної документації. </w:t>
            </w:r>
          </w:p>
          <w:p w:rsidR="007A0FFB" w:rsidRPr="00B77F47" w:rsidRDefault="00DE77BB">
            <w:pPr>
              <w:widowControl w:val="0"/>
              <w:ind w:right="120"/>
              <w:jc w:val="both"/>
              <w:rPr>
                <w:rFonts w:ascii="Times New Roman" w:eastAsia="Times New Roman" w:hAnsi="Times New Roman" w:cs="Times New Roman"/>
              </w:rPr>
            </w:pPr>
            <w:r w:rsidRPr="00B77F47">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77F47">
              <w:rPr>
                <w:rFonts w:ascii="Times New Roman" w:eastAsia="Times New Roman" w:hAnsi="Times New Roman" w:cs="Times New Roman"/>
                <w:b/>
              </w:rPr>
              <w:t xml:space="preserve"> </w:t>
            </w:r>
            <w:r w:rsidRPr="00B77F47">
              <w:rPr>
                <w:rFonts w:ascii="Times New Roman" w:eastAsia="Times New Roman" w:hAnsi="Times New Roman" w:cs="Times New Roman"/>
                <w:b/>
                <w:i/>
              </w:rPr>
              <w:t>Додатку 1</w:t>
            </w:r>
            <w:r w:rsidRPr="00B77F47">
              <w:rPr>
                <w:rFonts w:ascii="Times New Roman" w:eastAsia="Times New Roman" w:hAnsi="Times New Roman" w:cs="Times New Roman"/>
              </w:rPr>
              <w:t xml:space="preserve"> до цієї тендерної документації. </w:t>
            </w:r>
          </w:p>
          <w:p w:rsidR="007A0FFB" w:rsidRPr="00B77F47" w:rsidRDefault="00DE77BB">
            <w:pPr>
              <w:widowControl w:val="0"/>
              <w:ind w:right="120"/>
              <w:jc w:val="both"/>
              <w:rPr>
                <w:rFonts w:ascii="Times New Roman" w:eastAsia="Times New Roman" w:hAnsi="Times New Roman" w:cs="Times New Roman"/>
                <w:b/>
              </w:rPr>
            </w:pPr>
            <w:r w:rsidRPr="00B77F47">
              <w:rPr>
                <w:rFonts w:ascii="Times New Roman" w:eastAsia="Times New Roman" w:hAnsi="Times New Roman" w:cs="Times New Roman"/>
                <w:b/>
              </w:rPr>
              <w:t xml:space="preserve">Підстави, визначені пунктом </w:t>
            </w:r>
            <w:r w:rsidRPr="00B77F47">
              <w:rPr>
                <w:rFonts w:ascii="Times New Roman" w:eastAsia="Times New Roman" w:hAnsi="Times New Roman" w:cs="Times New Roman"/>
                <w:b/>
                <w:highlight w:val="white"/>
              </w:rPr>
              <w:t xml:space="preserve">47 </w:t>
            </w:r>
            <w:r w:rsidRPr="00B77F47">
              <w:rPr>
                <w:rFonts w:ascii="Times New Roman" w:eastAsia="Times New Roman" w:hAnsi="Times New Roman" w:cs="Times New Roman"/>
                <w:b/>
              </w:rPr>
              <w:t>Особливостей.</w:t>
            </w:r>
          </w:p>
          <w:p w:rsidR="007A0FFB" w:rsidRPr="00B77F47" w:rsidRDefault="00DE77BB">
            <w:pPr>
              <w:widowControl w:val="0"/>
              <w:pBdr>
                <w:top w:val="nil"/>
                <w:left w:val="nil"/>
                <w:bottom w:val="nil"/>
                <w:right w:val="nil"/>
                <w:between w:val="nil"/>
              </w:pBdr>
              <w:jc w:val="both"/>
              <w:rPr>
                <w:rFonts w:ascii="Times New Roman" w:eastAsia="Times New Roman" w:hAnsi="Times New Roman" w:cs="Times New Roman"/>
              </w:rPr>
            </w:pPr>
            <w:r w:rsidRPr="00B77F47">
              <w:rPr>
                <w:rFonts w:ascii="Times New Roman" w:eastAsia="Times New Roman" w:hAnsi="Times New Roman" w:cs="Times New Roman"/>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0FFB" w:rsidRPr="00B77F47" w:rsidRDefault="00DE77BB">
            <w:pPr>
              <w:ind w:firstLine="567"/>
              <w:jc w:val="both"/>
              <w:rPr>
                <w:rFonts w:ascii="Times New Roman" w:eastAsia="Times New Roman" w:hAnsi="Times New Roman" w:cs="Times New Roman"/>
              </w:rPr>
            </w:pPr>
            <w:r w:rsidRPr="00B77F4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0FFB" w:rsidRPr="00B77F47" w:rsidRDefault="00DE77BB">
            <w:pPr>
              <w:ind w:firstLine="567"/>
              <w:jc w:val="both"/>
              <w:rPr>
                <w:rFonts w:ascii="Times New Roman" w:eastAsia="Times New Roman" w:hAnsi="Times New Roman" w:cs="Times New Roman"/>
              </w:rPr>
            </w:pPr>
            <w:r w:rsidRPr="00B77F47">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0FFB" w:rsidRPr="00B77F47" w:rsidRDefault="00DE77BB">
            <w:pPr>
              <w:ind w:firstLine="567"/>
              <w:jc w:val="both"/>
              <w:rPr>
                <w:rFonts w:ascii="Times New Roman" w:eastAsia="Times New Roman" w:hAnsi="Times New Roman" w:cs="Times New Roman"/>
              </w:rPr>
            </w:pPr>
            <w:r w:rsidRPr="00B77F47">
              <w:rPr>
                <w:rFonts w:ascii="Times New Roman" w:eastAsia="Times New Roman" w:hAnsi="Times New Roman" w:cs="Times New Roman"/>
                <w:color w:val="000000"/>
              </w:rPr>
              <w:t>3</w:t>
            </w:r>
            <w:r w:rsidRPr="00B77F47">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0FFB" w:rsidRPr="00B77F47" w:rsidRDefault="00DE77BB">
            <w:pPr>
              <w:ind w:firstLine="567"/>
              <w:jc w:val="both"/>
              <w:rPr>
                <w:rFonts w:ascii="Times New Roman" w:eastAsia="Times New Roman" w:hAnsi="Times New Roman" w:cs="Times New Roman"/>
              </w:rPr>
            </w:pPr>
            <w:r w:rsidRPr="00B77F47">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77F47">
                <w:rPr>
                  <w:rFonts w:ascii="Times New Roman" w:eastAsia="Times New Roman" w:hAnsi="Times New Roman" w:cs="Times New Roman"/>
                </w:rPr>
                <w:t>пунктом 4</w:t>
              </w:r>
            </w:hyperlink>
            <w:r w:rsidRPr="00B77F47">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B77F47">
              <w:rPr>
                <w:rFonts w:ascii="Times New Roman" w:eastAsia="Times New Roman" w:hAnsi="Times New Roman" w:cs="Times New Roman"/>
              </w:rPr>
              <w:t>антиконкурентних</w:t>
            </w:r>
            <w:proofErr w:type="spellEnd"/>
            <w:r w:rsidRPr="00B77F47">
              <w:rPr>
                <w:rFonts w:ascii="Times New Roman" w:eastAsia="Times New Roman" w:hAnsi="Times New Roman" w:cs="Times New Roman"/>
              </w:rPr>
              <w:t xml:space="preserve"> узгоджених дій, що стосуються спотворення результатів тендерів;</w:t>
            </w:r>
          </w:p>
          <w:p w:rsidR="007A0FFB" w:rsidRPr="00B77F47" w:rsidRDefault="00DE77BB">
            <w:pPr>
              <w:ind w:firstLine="567"/>
              <w:jc w:val="both"/>
              <w:rPr>
                <w:rFonts w:ascii="Times New Roman" w:eastAsia="Times New Roman" w:hAnsi="Times New Roman" w:cs="Times New Roman"/>
              </w:rPr>
            </w:pPr>
            <w:r w:rsidRPr="00B77F4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0FFB" w:rsidRPr="00B77F47" w:rsidRDefault="00DE77BB">
            <w:pPr>
              <w:ind w:firstLine="567"/>
              <w:jc w:val="both"/>
              <w:rPr>
                <w:rFonts w:ascii="Times New Roman" w:eastAsia="Times New Roman" w:hAnsi="Times New Roman" w:cs="Times New Roman"/>
              </w:rPr>
            </w:pPr>
            <w:r w:rsidRPr="00B77F4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0FFB" w:rsidRPr="00B77F47" w:rsidRDefault="00DE77BB">
            <w:pPr>
              <w:ind w:firstLine="567"/>
              <w:jc w:val="both"/>
              <w:rPr>
                <w:rFonts w:ascii="Times New Roman" w:eastAsia="Times New Roman" w:hAnsi="Times New Roman" w:cs="Times New Roman"/>
              </w:rPr>
            </w:pPr>
            <w:r w:rsidRPr="00B77F4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0FFB" w:rsidRPr="00B77F47" w:rsidRDefault="00DE77BB">
            <w:pPr>
              <w:ind w:firstLine="567"/>
              <w:jc w:val="both"/>
              <w:rPr>
                <w:rFonts w:ascii="Times New Roman" w:eastAsia="Times New Roman" w:hAnsi="Times New Roman" w:cs="Times New Roman"/>
              </w:rPr>
            </w:pPr>
            <w:r w:rsidRPr="00B77F4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A0FFB" w:rsidRPr="00B77F47" w:rsidRDefault="00DE77BB">
            <w:pPr>
              <w:ind w:firstLine="567"/>
              <w:jc w:val="both"/>
              <w:rPr>
                <w:rFonts w:ascii="Times New Roman" w:eastAsia="Times New Roman" w:hAnsi="Times New Roman" w:cs="Times New Roman"/>
              </w:rPr>
            </w:pPr>
            <w:r w:rsidRPr="00B77F4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0FFB" w:rsidRPr="00B77F47" w:rsidRDefault="00DE77BB">
            <w:pPr>
              <w:ind w:firstLine="567"/>
              <w:jc w:val="both"/>
              <w:rPr>
                <w:rFonts w:ascii="Times New Roman" w:eastAsia="Times New Roman" w:hAnsi="Times New Roman" w:cs="Times New Roman"/>
              </w:rPr>
            </w:pPr>
            <w:r w:rsidRPr="00B77F4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A0FFB" w:rsidRPr="00B77F47" w:rsidRDefault="00DE77BB">
            <w:pPr>
              <w:ind w:firstLine="567"/>
              <w:jc w:val="both"/>
              <w:rPr>
                <w:rFonts w:ascii="Times New Roman" w:eastAsia="Times New Roman" w:hAnsi="Times New Roman" w:cs="Times New Roman"/>
              </w:rPr>
            </w:pPr>
            <w:r w:rsidRPr="00B77F47">
              <w:rPr>
                <w:rFonts w:ascii="Times New Roman" w:eastAsia="Times New Roman" w:hAnsi="Times New Roman" w:cs="Times New Roman"/>
              </w:rPr>
              <w:t xml:space="preserve">11) учасник процедури закупівлі або кінцевий </w:t>
            </w:r>
            <w:proofErr w:type="spellStart"/>
            <w:r w:rsidRPr="00B77F47">
              <w:rPr>
                <w:rFonts w:ascii="Times New Roman" w:eastAsia="Times New Roman" w:hAnsi="Times New Roman" w:cs="Times New Roman"/>
              </w:rPr>
              <w:t>бенефіціарний</w:t>
            </w:r>
            <w:proofErr w:type="spellEnd"/>
            <w:r w:rsidRPr="00B77F47">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77F47">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B77F47">
              <w:rPr>
                <w:rFonts w:ascii="Times New Roman" w:eastAsia="Times New Roman" w:hAnsi="Times New Roman" w:cs="Times New Roman"/>
              </w:rPr>
              <w:t xml:space="preserve">крім випадку, коли активи такої особи в </w:t>
            </w:r>
            <w:r w:rsidRPr="00B77F47">
              <w:rPr>
                <w:rFonts w:ascii="Times New Roman" w:eastAsia="Times New Roman" w:hAnsi="Times New Roman" w:cs="Times New Roman"/>
              </w:rPr>
              <w:lastRenderedPageBreak/>
              <w:t>установленому законодавством порядку передані в управління АРМА;</w:t>
            </w:r>
          </w:p>
          <w:p w:rsidR="007A0FFB" w:rsidRPr="00B77F47" w:rsidRDefault="00DE77BB">
            <w:pPr>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0FFB" w:rsidRPr="00B77F47" w:rsidRDefault="007A0FFB">
            <w:pPr>
              <w:jc w:val="both"/>
              <w:rPr>
                <w:rFonts w:ascii="Times New Roman" w:eastAsia="Times New Roman" w:hAnsi="Times New Roman" w:cs="Times New Roman"/>
                <w:highlight w:val="white"/>
              </w:rPr>
            </w:pPr>
          </w:p>
          <w:p w:rsidR="007A0FFB" w:rsidRPr="00B77F47" w:rsidRDefault="00DE77BB">
            <w:pPr>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A0FFB" w:rsidRPr="00B77F47" w:rsidRDefault="00DE77BB">
            <w:pPr>
              <w:spacing w:after="348"/>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lastRenderedPageBreak/>
              <w:t>6</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A0FFB" w:rsidRPr="00B77F47" w:rsidRDefault="00DE77BB">
            <w:pPr>
              <w:widowControl w:val="0"/>
              <w:ind w:right="120"/>
              <w:jc w:val="both"/>
              <w:rPr>
                <w:rFonts w:ascii="Times New Roman" w:eastAsia="Times New Roman" w:hAnsi="Times New Roman" w:cs="Times New Roman"/>
              </w:rPr>
            </w:pPr>
            <w:r w:rsidRPr="00B77F47">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B77F47">
                <w:rPr>
                  <w:rFonts w:ascii="Times New Roman" w:eastAsia="Times New Roman" w:hAnsi="Times New Roman" w:cs="Times New Roman"/>
                </w:rPr>
                <w:t xml:space="preserve"> пунктом третім </w:t>
              </w:r>
            </w:hyperlink>
            <w:hyperlink r:id="rId15">
              <w:r w:rsidRPr="00B77F47">
                <w:rPr>
                  <w:rFonts w:ascii="Times New Roman" w:eastAsia="Times New Roman" w:hAnsi="Times New Roman" w:cs="Times New Roman"/>
                  <w:u w:val="single"/>
                </w:rPr>
                <w:t>частини друго</w:t>
              </w:r>
            </w:hyperlink>
            <w:r w:rsidRPr="00B77F47">
              <w:rPr>
                <w:rFonts w:ascii="Times New Roman" w:eastAsia="Times New Roman" w:hAnsi="Times New Roman" w:cs="Times New Roman"/>
              </w:rPr>
              <w:t xml:space="preserve">ї статті 22 Закону зазначено в </w:t>
            </w:r>
            <w:r w:rsidRPr="00B77F47">
              <w:rPr>
                <w:rFonts w:ascii="Times New Roman" w:eastAsia="Times New Roman" w:hAnsi="Times New Roman" w:cs="Times New Roman"/>
                <w:b/>
                <w:i/>
              </w:rPr>
              <w:t>Додатку 2</w:t>
            </w:r>
            <w:r w:rsidRPr="00B77F47">
              <w:rPr>
                <w:rFonts w:ascii="Times New Roman" w:eastAsia="Times New Roman" w:hAnsi="Times New Roman" w:cs="Times New Roman"/>
                <w:b/>
              </w:rPr>
              <w:t xml:space="preserve"> </w:t>
            </w:r>
            <w:r w:rsidRPr="00B77F47">
              <w:rPr>
                <w:rFonts w:ascii="Times New Roman" w:eastAsia="Times New Roman" w:hAnsi="Times New Roman" w:cs="Times New Roman"/>
              </w:rPr>
              <w:t>до цієї тендерної документації.</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rPr>
              <w:t>7</w:t>
            </w:r>
          </w:p>
        </w:tc>
        <w:tc>
          <w:tcPr>
            <w:tcW w:w="2805" w:type="dxa"/>
          </w:tcPr>
          <w:p w:rsidR="007A0FFB" w:rsidRPr="00A54AC4" w:rsidRDefault="00DE77BB">
            <w:pPr>
              <w:widowControl w:val="0"/>
              <w:rPr>
                <w:rFonts w:ascii="Times New Roman" w:eastAsia="Times New Roman" w:hAnsi="Times New Roman" w:cs="Times New Roman"/>
              </w:rPr>
            </w:pPr>
            <w:r w:rsidRPr="00A54AC4">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vAlign w:val="center"/>
          </w:tcPr>
          <w:p w:rsidR="007A0FFB" w:rsidRPr="00A54AC4" w:rsidRDefault="00A54AC4">
            <w:pPr>
              <w:widowControl w:val="0"/>
              <w:ind w:right="120"/>
              <w:jc w:val="both"/>
              <w:rPr>
                <w:rFonts w:ascii="Times New Roman" w:eastAsia="Times New Roman" w:hAnsi="Times New Roman" w:cs="Times New Roman"/>
                <w:b/>
              </w:rPr>
            </w:pPr>
            <w:r>
              <w:rPr>
                <w:rFonts w:ascii="Times New Roman" w:eastAsia="Times New Roman" w:hAnsi="Times New Roman" w:cs="Times New Roman"/>
                <w:color w:val="000000"/>
              </w:rPr>
              <w:t>Не передбачено.</w:t>
            </w:r>
          </w:p>
          <w:p w:rsidR="007A0FFB" w:rsidRPr="00A54AC4" w:rsidRDefault="007A0FFB">
            <w:pPr>
              <w:widowControl w:val="0"/>
              <w:ind w:right="120"/>
              <w:jc w:val="both"/>
              <w:rPr>
                <w:rFonts w:ascii="Times New Roman" w:eastAsia="Times New Roman" w:hAnsi="Times New Roman" w:cs="Times New Roman"/>
                <w:b/>
              </w:rPr>
            </w:pPr>
          </w:p>
          <w:p w:rsidR="007A0FFB" w:rsidRPr="00B77F47" w:rsidRDefault="007A0FFB">
            <w:pPr>
              <w:widowControl w:val="0"/>
              <w:ind w:right="120"/>
              <w:jc w:val="both"/>
              <w:rPr>
                <w:rFonts w:ascii="Times New Roman" w:eastAsia="Times New Roman" w:hAnsi="Times New Roman" w:cs="Times New Roman"/>
              </w:rPr>
            </w:pPr>
          </w:p>
        </w:tc>
      </w:tr>
      <w:tr w:rsidR="007A0FFB" w:rsidRPr="00B77F47">
        <w:trPr>
          <w:trHeight w:val="841"/>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rPr>
              <w:t>8</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0FFB" w:rsidRPr="00B77F47">
        <w:trPr>
          <w:trHeight w:val="442"/>
          <w:jc w:val="center"/>
        </w:trPr>
        <w:tc>
          <w:tcPr>
            <w:tcW w:w="9960" w:type="dxa"/>
            <w:gridSpan w:val="3"/>
            <w:vAlign w:val="center"/>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b/>
                <w:color w:val="000000"/>
              </w:rPr>
              <w:t>Розділ 4. Подання та розкриття тендерної пропозиції</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lastRenderedPageBreak/>
              <w:t>1</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A0FFB" w:rsidRPr="00A54AC4" w:rsidRDefault="00DE77BB">
            <w:pPr>
              <w:widowControl w:val="0"/>
              <w:ind w:left="40" w:right="120"/>
              <w:jc w:val="both"/>
              <w:rPr>
                <w:rFonts w:ascii="Times New Roman" w:eastAsia="Times New Roman" w:hAnsi="Times New Roman" w:cs="Times New Roman"/>
              </w:rPr>
            </w:pPr>
            <w:r w:rsidRPr="00B77F47">
              <w:rPr>
                <w:rFonts w:ascii="Times New Roman" w:eastAsia="Times New Roman" w:hAnsi="Times New Roman" w:cs="Times New Roman"/>
                <w:color w:val="000000"/>
              </w:rPr>
              <w:t xml:space="preserve">Кінцевий строк подання тендерних пропозицій </w:t>
            </w:r>
            <w:r w:rsidRPr="00B77F47">
              <w:rPr>
                <w:rFonts w:ascii="Times New Roman" w:eastAsia="Times New Roman" w:hAnsi="Times New Roman" w:cs="Times New Roman"/>
              </w:rPr>
              <w:t>—</w:t>
            </w:r>
            <w:r w:rsidRPr="00B77F47">
              <w:rPr>
                <w:rFonts w:ascii="Times New Roman" w:eastAsia="Times New Roman" w:hAnsi="Times New Roman" w:cs="Times New Roman"/>
                <w:color w:val="000000"/>
              </w:rPr>
              <w:t xml:space="preserve"> </w:t>
            </w:r>
            <w:r w:rsidR="00A54AC4" w:rsidRPr="00A54AC4">
              <w:rPr>
                <w:rFonts w:ascii="Times New Roman" w:eastAsia="Times New Roman" w:hAnsi="Times New Roman" w:cs="Times New Roman"/>
                <w:b/>
              </w:rPr>
              <w:t>04 березня  2024</w:t>
            </w:r>
            <w:r w:rsidRPr="00A54AC4">
              <w:rPr>
                <w:rFonts w:ascii="Times New Roman" w:eastAsia="Times New Roman" w:hAnsi="Times New Roman" w:cs="Times New Roman"/>
                <w:b/>
              </w:rPr>
              <w:t xml:space="preserve"> року, 10:00 год.</w:t>
            </w:r>
            <w:r w:rsidRPr="00A54AC4">
              <w:rPr>
                <w:rFonts w:ascii="Times New Roman" w:eastAsia="Times New Roman" w:hAnsi="Times New Roman" w:cs="Times New Roman"/>
              </w:rPr>
              <w:t xml:space="preserve"> </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A0FFB" w:rsidRPr="00B77F47" w:rsidRDefault="00DE77BB">
            <w:pPr>
              <w:widowControl w:val="0"/>
              <w:pBdr>
                <w:top w:val="nil"/>
                <w:left w:val="nil"/>
                <w:bottom w:val="nil"/>
                <w:right w:val="nil"/>
                <w:between w:val="nil"/>
              </w:pBdr>
              <w:jc w:val="both"/>
              <w:rPr>
                <w:rFonts w:ascii="Times New Roman" w:eastAsia="Times New Roman" w:hAnsi="Times New Roman" w:cs="Times New Roman"/>
                <w:strike/>
              </w:rPr>
            </w:pPr>
            <w:r w:rsidRPr="00B77F47">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2</w:t>
            </w:r>
          </w:p>
        </w:tc>
        <w:tc>
          <w:tcPr>
            <w:tcW w:w="2805" w:type="dxa"/>
          </w:tcPr>
          <w:p w:rsidR="007A0FFB" w:rsidRPr="00B77F47" w:rsidRDefault="00DE77BB">
            <w:pPr>
              <w:widowControl w:val="0"/>
              <w:rPr>
                <w:rFonts w:ascii="Times New Roman" w:eastAsia="Times New Roman" w:hAnsi="Times New Roman" w:cs="Times New Roman"/>
                <w:strike/>
                <w:highlight w:val="white"/>
              </w:rPr>
            </w:pPr>
            <w:r w:rsidRPr="00B77F47">
              <w:rPr>
                <w:rFonts w:ascii="Times New Roman" w:eastAsia="Times New Roman" w:hAnsi="Times New Roman" w:cs="Times New Roman"/>
                <w:b/>
                <w:highlight w:val="white"/>
              </w:rPr>
              <w:t>Дата та час розкриття тендерної пропозиції</w:t>
            </w:r>
            <w:r w:rsidRPr="00B77F47">
              <w:rPr>
                <w:rFonts w:ascii="Times New Roman" w:eastAsia="Times New Roman" w:hAnsi="Times New Roman" w:cs="Times New Roman"/>
                <w:highlight w:val="white"/>
              </w:rPr>
              <w:t xml:space="preserve"> </w:t>
            </w:r>
          </w:p>
        </w:tc>
        <w:tc>
          <w:tcPr>
            <w:tcW w:w="6450" w:type="dxa"/>
            <w:vAlign w:val="center"/>
          </w:tcPr>
          <w:p w:rsidR="007A0FFB" w:rsidRPr="00B77F47" w:rsidRDefault="00DE77BB">
            <w:pPr>
              <w:shd w:val="clear" w:color="auto" w:fill="FFFFFF"/>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A0FFB" w:rsidRPr="00B77F47" w:rsidRDefault="00DE77BB">
            <w:pPr>
              <w:shd w:val="clear" w:color="auto" w:fill="FFFFFF"/>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Розкриття тендерних пропозицій здійснюється відповідно до </w:t>
            </w:r>
            <w:proofErr w:type="spellStart"/>
            <w:r w:rsidRPr="00B77F47">
              <w:rPr>
                <w:rFonts w:ascii="Times New Roman" w:eastAsia="Times New Roman" w:hAnsi="Times New Roman" w:cs="Times New Roman"/>
                <w:highlight w:val="white"/>
              </w:rPr>
              <w:t>ст</w:t>
            </w:r>
            <w:proofErr w:type="spellEnd"/>
            <w:r w:rsidRPr="00B77F47">
              <w:rPr>
                <w:rFonts w:ascii="Times New Roman" w:eastAsia="Times New Roman" w:hAnsi="Times New Roman" w:cs="Times New Roman"/>
                <w:highlight w:val="white"/>
              </w:rPr>
              <w:t>атті 28 Закону (положення абзацу третього частини першої та абзацу другого частини другої статті 28 Закону не застосовуються).</w:t>
            </w:r>
          </w:p>
          <w:p w:rsidR="007A0FFB" w:rsidRPr="00B77F47" w:rsidRDefault="00DE77BB">
            <w:pPr>
              <w:shd w:val="clear" w:color="auto" w:fill="FFFFFF"/>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77F47">
                <w:rPr>
                  <w:rFonts w:ascii="Times New Roman" w:eastAsia="Times New Roman" w:hAnsi="Times New Roman" w:cs="Times New Roman"/>
                  <w:highlight w:val="white"/>
                </w:rPr>
                <w:t>47</w:t>
              </w:r>
            </w:hyperlink>
            <w:r w:rsidRPr="00B77F47">
              <w:rPr>
                <w:rFonts w:ascii="Times New Roman" w:eastAsia="Times New Roman" w:hAnsi="Times New Roman" w:cs="Times New Roman"/>
                <w:highlight w:val="white"/>
              </w:rPr>
              <w:t xml:space="preserve"> Особливостей.</w:t>
            </w:r>
          </w:p>
        </w:tc>
      </w:tr>
      <w:tr w:rsidR="007A0FFB" w:rsidRPr="00B77F47">
        <w:trPr>
          <w:trHeight w:val="512"/>
          <w:jc w:val="center"/>
        </w:trPr>
        <w:tc>
          <w:tcPr>
            <w:tcW w:w="9960" w:type="dxa"/>
            <w:gridSpan w:val="3"/>
            <w:vAlign w:val="center"/>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b/>
                <w:color w:val="000000"/>
              </w:rPr>
              <w:t>Розділ 5. Оцінка тендерної пропозиції</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1</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A0FFB" w:rsidRPr="00B77F47" w:rsidRDefault="00DE77BB">
            <w:pPr>
              <w:shd w:val="clear" w:color="auto" w:fill="FFFFFF"/>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77F47">
                <w:rPr>
                  <w:rFonts w:ascii="Times New Roman" w:eastAsia="Times New Roman" w:hAnsi="Times New Roman" w:cs="Times New Roman"/>
                  <w:highlight w:val="white"/>
                </w:rPr>
                <w:t>шістнадцятої</w:t>
              </w:r>
            </w:hyperlink>
            <w:r w:rsidRPr="00B77F47">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A0FFB" w:rsidRPr="00B77F47" w:rsidRDefault="00DE77BB">
            <w:pPr>
              <w:widowControl w:val="0"/>
              <w:jc w:val="both"/>
              <w:rPr>
                <w:rFonts w:ascii="Times New Roman" w:eastAsia="Times New Roman" w:hAnsi="Times New Roman" w:cs="Times New Roman"/>
                <w:b/>
                <w:highlight w:val="white"/>
              </w:rPr>
            </w:pPr>
            <w:r w:rsidRPr="00B77F47">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0FFB" w:rsidRPr="00B77F47" w:rsidRDefault="00DE77BB">
            <w:pPr>
              <w:widowControl w:val="0"/>
              <w:jc w:val="both"/>
              <w:rPr>
                <w:rFonts w:ascii="Times New Roman" w:eastAsia="Times New Roman" w:hAnsi="Times New Roman" w:cs="Times New Roman"/>
                <w:i/>
                <w:highlight w:val="white"/>
              </w:rPr>
            </w:pPr>
            <w:r w:rsidRPr="00B77F47">
              <w:rPr>
                <w:rFonts w:ascii="Times New Roman" w:eastAsia="Times New Roman" w:hAnsi="Times New Roman" w:cs="Times New Roman"/>
                <w:i/>
                <w:highlight w:val="white"/>
              </w:rPr>
              <w:t>(у разі якщо подано дві і більше тендерних пропозицій).</w:t>
            </w:r>
          </w:p>
          <w:p w:rsidR="007A0FFB" w:rsidRPr="00B77F47" w:rsidRDefault="00DE77BB">
            <w:pPr>
              <w:shd w:val="clear" w:color="auto" w:fill="FFFFFF"/>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w:t>
            </w:r>
            <w:r w:rsidRPr="00B77F47">
              <w:rPr>
                <w:rFonts w:ascii="Times New Roman" w:eastAsia="Times New Roman" w:hAnsi="Times New Roman" w:cs="Times New Roman"/>
                <w:highlight w:val="white"/>
              </w:rPr>
              <w:lastRenderedPageBreak/>
              <w:t>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A0FFB" w:rsidRPr="00B77F47" w:rsidRDefault="00DE77BB">
            <w:pPr>
              <w:widowControl w:val="0"/>
              <w:jc w:val="both"/>
              <w:rPr>
                <w:rFonts w:ascii="Times New Roman" w:eastAsia="Times New Roman" w:hAnsi="Times New Roman" w:cs="Times New Roman"/>
                <w:i/>
                <w:highlight w:val="yellow"/>
              </w:rPr>
            </w:pPr>
            <w:r w:rsidRPr="00B77F47">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0FFB" w:rsidRPr="004E479C" w:rsidRDefault="004E479C">
            <w:pPr>
              <w:widowControl w:val="0"/>
              <w:jc w:val="both"/>
              <w:rPr>
                <w:rFonts w:ascii="Times New Roman" w:eastAsia="Times New Roman" w:hAnsi="Times New Roman" w:cs="Times New Roman"/>
              </w:rPr>
            </w:pPr>
            <w:r w:rsidRPr="004E479C">
              <w:rPr>
                <w:rFonts w:ascii="Times New Roman" w:eastAsia="Times New Roman" w:hAnsi="Times New Roman" w:cs="Times New Roman"/>
              </w:rPr>
              <w:t xml:space="preserve">Ціна тендерної пропозиції </w:t>
            </w:r>
            <w:r w:rsidR="00DE77BB" w:rsidRPr="004E479C">
              <w:rPr>
                <w:rFonts w:ascii="Times New Roman" w:eastAsia="Times New Roman" w:hAnsi="Times New Roman" w:cs="Times New Roman"/>
                <w:b/>
                <w:i/>
              </w:rPr>
              <w:t>не може</w:t>
            </w:r>
            <w:r w:rsidRPr="004E479C">
              <w:rPr>
                <w:rFonts w:ascii="Times New Roman" w:eastAsia="Times New Roman" w:hAnsi="Times New Roman" w:cs="Times New Roman"/>
              </w:rPr>
              <w:t xml:space="preserve">  </w:t>
            </w:r>
            <w:r w:rsidR="00DE77BB" w:rsidRPr="004E479C">
              <w:rPr>
                <w:rFonts w:ascii="Times New Roman" w:eastAsia="Times New Roman" w:hAnsi="Times New Roman" w:cs="Times New Roman"/>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A0FFB" w:rsidRPr="004E479C" w:rsidRDefault="00DE77BB">
            <w:pPr>
              <w:widowControl w:val="0"/>
              <w:jc w:val="both"/>
              <w:rPr>
                <w:rFonts w:ascii="Times New Roman" w:eastAsia="Times New Roman" w:hAnsi="Times New Roman" w:cs="Times New Roman"/>
                <w:b/>
                <w:color w:val="4A86E8"/>
              </w:rPr>
            </w:pPr>
            <w:r w:rsidRPr="004E479C">
              <w:rPr>
                <w:rFonts w:ascii="Times New Roman" w:eastAsia="Times New Roman" w:hAnsi="Times New Roman" w:cs="Times New Roman"/>
              </w:rPr>
              <w:t xml:space="preserve">До розгляду </w:t>
            </w:r>
            <w:r w:rsidR="004E479C" w:rsidRPr="004E479C">
              <w:rPr>
                <w:rFonts w:ascii="Times New Roman" w:eastAsia="Times New Roman" w:hAnsi="Times New Roman" w:cs="Times New Roman"/>
                <w:b/>
                <w:i/>
              </w:rPr>
              <w:t>не приймається</w:t>
            </w:r>
            <w:r w:rsidR="004E479C" w:rsidRPr="004E479C">
              <w:rPr>
                <w:rFonts w:ascii="Times New Roman" w:eastAsia="Times New Roman" w:hAnsi="Times New Roman" w:cs="Times New Roman"/>
              </w:rPr>
              <w:t xml:space="preserve">   </w:t>
            </w:r>
            <w:r w:rsidRPr="004E479C">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B77F47">
              <w:rPr>
                <w:rFonts w:ascii="Times New Roman" w:eastAsia="Times New Roman" w:hAnsi="Times New Roman" w:cs="Times New Roman"/>
              </w:rPr>
              <w:t>„Ціна</w:t>
            </w:r>
            <w:proofErr w:type="spellEnd"/>
            <w:r w:rsidRPr="00B77F47">
              <w:rPr>
                <w:rFonts w:ascii="Times New Roman" w:eastAsia="Times New Roman" w:hAnsi="Times New Roman" w:cs="Times New Roman"/>
              </w:rPr>
              <w:t>”. Питома вага – 100 %.</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A0FFB" w:rsidRPr="004E479C" w:rsidRDefault="00DE77BB">
            <w:pPr>
              <w:widowControl w:val="0"/>
              <w:jc w:val="both"/>
              <w:rPr>
                <w:rFonts w:ascii="Times New Roman" w:eastAsia="Times New Roman" w:hAnsi="Times New Roman" w:cs="Times New Roman"/>
              </w:rPr>
            </w:pPr>
            <w:r w:rsidRPr="004E479C">
              <w:rPr>
                <w:rFonts w:ascii="Times New Roman" w:eastAsia="Times New Roman" w:hAnsi="Times New Roman" w:cs="Times New Roman"/>
              </w:rPr>
              <w:t>Оцінка здійснюється щодо предмета закупівлі в цілому.</w:t>
            </w:r>
          </w:p>
          <w:p w:rsidR="007A0FFB" w:rsidRPr="004E479C"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xml:space="preserve">Учасник визначає ціни на </w:t>
            </w:r>
            <w:r w:rsidR="004E479C" w:rsidRPr="004E479C">
              <w:rPr>
                <w:rFonts w:ascii="Times New Roman" w:eastAsia="Times New Roman" w:hAnsi="Times New Roman" w:cs="Times New Roman"/>
                <w:b/>
              </w:rPr>
              <w:t>товар</w:t>
            </w:r>
            <w:r w:rsidRPr="00B77F47">
              <w:rPr>
                <w:rFonts w:ascii="Times New Roman" w:eastAsia="Times New Roman" w:hAnsi="Times New Roman" w:cs="Times New Roman"/>
              </w:rPr>
              <w:t xml:space="preserve">, що він пропонує </w:t>
            </w:r>
            <w:r w:rsidR="004E479C" w:rsidRPr="004E479C">
              <w:rPr>
                <w:rFonts w:ascii="Times New Roman" w:eastAsia="Times New Roman" w:hAnsi="Times New Roman" w:cs="Times New Roman"/>
                <w:b/>
              </w:rPr>
              <w:t>поставити</w:t>
            </w:r>
            <w:r w:rsidRPr="004E479C">
              <w:rPr>
                <w:rFonts w:ascii="Times New Roman" w:eastAsia="Times New Roman" w:hAnsi="Times New Roman" w:cs="Times New Roman"/>
              </w:rPr>
              <w:t xml:space="preserve"> </w:t>
            </w:r>
            <w:r w:rsidRPr="00B77F47">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E479C">
              <w:rPr>
                <w:rFonts w:ascii="Times New Roman" w:eastAsia="Times New Roman" w:hAnsi="Times New Roman" w:cs="Times New Roman"/>
              </w:rPr>
              <w:t xml:space="preserve">усіх інших витрат, передбачених для </w:t>
            </w:r>
            <w:r w:rsidR="004E479C" w:rsidRPr="004E479C">
              <w:rPr>
                <w:rFonts w:ascii="Times New Roman" w:eastAsia="Times New Roman" w:hAnsi="Times New Roman" w:cs="Times New Roman"/>
                <w:b/>
              </w:rPr>
              <w:t>товару</w:t>
            </w:r>
            <w:r w:rsidRPr="004E479C">
              <w:rPr>
                <w:rFonts w:ascii="Times New Roman" w:eastAsia="Times New Roman" w:hAnsi="Times New Roman" w:cs="Times New Roman"/>
              </w:rPr>
              <w:t xml:space="preserve"> даного виду.</w:t>
            </w:r>
          </w:p>
          <w:p w:rsidR="007A0FFB" w:rsidRPr="00B77F47" w:rsidRDefault="00DE77BB">
            <w:pPr>
              <w:widowControl w:val="0"/>
              <w:jc w:val="both"/>
              <w:rPr>
                <w:rFonts w:ascii="Times New Roman" w:eastAsia="Times New Roman" w:hAnsi="Times New Roman" w:cs="Times New Roman"/>
                <w:highlight w:val="yellow"/>
              </w:rPr>
            </w:pPr>
            <w:r w:rsidRPr="00B77F47">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Pr="004E479C">
              <w:rPr>
                <w:rFonts w:ascii="Times New Roman" w:eastAsia="Times New Roman" w:hAnsi="Times New Roman" w:cs="Times New Roman"/>
              </w:rPr>
              <w:t xml:space="preserve">1 % </w:t>
            </w:r>
            <w:r w:rsidRPr="00B77F47">
              <w:rPr>
                <w:rFonts w:ascii="Times New Roman" w:eastAsia="Times New Roman" w:hAnsi="Times New Roman" w:cs="Times New Roman"/>
                <w:highlight w:val="white"/>
              </w:rPr>
              <w:t>.</w:t>
            </w:r>
          </w:p>
          <w:p w:rsidR="007A0FFB" w:rsidRPr="00B77F47" w:rsidRDefault="00DE77BB">
            <w:pPr>
              <w:shd w:val="clear" w:color="auto" w:fill="FFFFFF"/>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A0FFB" w:rsidRPr="00B77F47" w:rsidRDefault="00DE77BB">
            <w:pPr>
              <w:keepNext/>
              <w:shd w:val="clear" w:color="auto" w:fill="FFFFFF"/>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A0FFB" w:rsidRPr="00B77F47" w:rsidRDefault="00DE77BB">
            <w:pPr>
              <w:keepNext/>
              <w:shd w:val="clear" w:color="auto" w:fill="FFFFFF"/>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B77F47">
              <w:rPr>
                <w:rFonts w:ascii="Times New Roman" w:eastAsia="Times New Roman" w:hAnsi="Times New Roman" w:cs="Times New Roman"/>
                <w:highlight w:val="white"/>
              </w:rPr>
              <w:lastRenderedPageBreak/>
              <w:t>закупівель.</w:t>
            </w:r>
          </w:p>
          <w:p w:rsidR="007A0FFB" w:rsidRPr="00B77F47" w:rsidRDefault="00DE77BB">
            <w:pPr>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0FFB" w:rsidRPr="00B77F47" w:rsidRDefault="00DE77BB">
            <w:pPr>
              <w:jc w:val="both"/>
              <w:rPr>
                <w:rFonts w:ascii="Times New Roman" w:eastAsia="Times New Roman" w:hAnsi="Times New Roman" w:cs="Times New Roman"/>
                <w:strike/>
                <w:highlight w:val="white"/>
              </w:rPr>
            </w:pPr>
            <w:r w:rsidRPr="00B77F47">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77F47">
              <w:rPr>
                <w:rFonts w:ascii="Times New Roman" w:eastAsia="Times New Roman" w:hAnsi="Times New Roman" w:cs="Times New Roman"/>
                <w:b/>
                <w:i/>
              </w:rPr>
              <w:t>протягом 24 годин</w:t>
            </w:r>
            <w:r w:rsidRPr="00B77F47">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77F47">
              <w:rPr>
                <w:rFonts w:ascii="Times New Roman" w:eastAsia="Times New Roman" w:hAnsi="Times New Roman" w:cs="Times New Roman"/>
              </w:rPr>
              <w:t>невиправлення</w:t>
            </w:r>
            <w:proofErr w:type="spellEnd"/>
            <w:r w:rsidRPr="00B77F47">
              <w:rPr>
                <w:rFonts w:ascii="Times New Roman" w:eastAsia="Times New Roman" w:hAnsi="Times New Roman" w:cs="Times New Roman"/>
              </w:rPr>
              <w:t xml:space="preserve"> учасниками вияв</w:t>
            </w:r>
            <w:r w:rsidRPr="00B77F47">
              <w:rPr>
                <w:rFonts w:ascii="Times New Roman" w:eastAsia="Times New Roman" w:hAnsi="Times New Roman" w:cs="Times New Roman"/>
                <w:highlight w:val="white"/>
              </w:rPr>
              <w:t>лених невідповідностей.</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A0FFB" w:rsidRPr="004E479C"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A0FFB" w:rsidRPr="00B77F47" w:rsidTr="00325278">
        <w:trPr>
          <w:trHeight w:val="557"/>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lastRenderedPageBreak/>
              <w:t>2</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Інша інформація</w:t>
            </w:r>
          </w:p>
        </w:tc>
        <w:tc>
          <w:tcPr>
            <w:tcW w:w="6450" w:type="dxa"/>
            <w:vAlign w:val="center"/>
          </w:tcPr>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A0FFB" w:rsidRPr="00B77F47" w:rsidRDefault="00DE77BB">
            <w:pPr>
              <w:widowControl w:val="0"/>
              <w:ind w:right="120"/>
              <w:jc w:val="both"/>
              <w:rPr>
                <w:rFonts w:ascii="Times New Roman" w:eastAsia="Times New Roman" w:hAnsi="Times New Roman" w:cs="Times New Roman"/>
              </w:rPr>
            </w:pPr>
            <w:r w:rsidRPr="00B77F47">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color w:val="000000"/>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E479C">
              <w:rPr>
                <w:rFonts w:ascii="Times New Roman" w:eastAsia="Times New Roman" w:hAnsi="Times New Roman" w:cs="Times New Roman"/>
              </w:rPr>
              <w:t xml:space="preserve">витрати, пов'язані із оформленням забезпечення тендерної пропозиції </w:t>
            </w:r>
            <w:r w:rsidRPr="004E479C">
              <w:rPr>
                <w:rFonts w:ascii="Times New Roman" w:eastAsia="Times New Roman" w:hAnsi="Times New Roman" w:cs="Times New Roman"/>
                <w:i/>
              </w:rPr>
              <w:t>(у разі встановлення такої вимоги)</w:t>
            </w:r>
            <w:r w:rsidRPr="004E479C">
              <w:rPr>
                <w:rFonts w:ascii="Times New Roman" w:eastAsia="Times New Roman" w:hAnsi="Times New Roman" w:cs="Times New Roman"/>
              </w:rPr>
              <w:t>.</w:t>
            </w:r>
            <w:r w:rsidRPr="00B77F47">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77F47">
              <w:rPr>
                <w:rFonts w:ascii="Times New Roman" w:eastAsia="Times New Roman" w:hAnsi="Times New Roman" w:cs="Times New Roman"/>
              </w:rPr>
              <w:t>ею</w:t>
            </w:r>
            <w:r w:rsidRPr="00B77F47">
              <w:rPr>
                <w:rFonts w:ascii="Times New Roman" w:eastAsia="Times New Roman" w:hAnsi="Times New Roman" w:cs="Times New Roman"/>
                <w:color w:val="000000"/>
              </w:rPr>
              <w:t xml:space="preserve"> 358 Кримінального </w:t>
            </w:r>
            <w:r w:rsidRPr="00B77F47">
              <w:rPr>
                <w:rFonts w:ascii="Times New Roman" w:eastAsia="Times New Roman" w:hAnsi="Times New Roman" w:cs="Times New Roman"/>
              </w:rPr>
              <w:t>к</w:t>
            </w:r>
            <w:r w:rsidRPr="00B77F47">
              <w:rPr>
                <w:rFonts w:ascii="Times New Roman" w:eastAsia="Times New Roman" w:hAnsi="Times New Roman" w:cs="Times New Roman"/>
                <w:color w:val="000000"/>
              </w:rPr>
              <w:t>одексу України.</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b/>
                <w:i/>
                <w:color w:val="000000"/>
                <w:u w:val="single"/>
              </w:rPr>
              <w:t>Інші умови тендерної документації:</w:t>
            </w:r>
          </w:p>
          <w:p w:rsidR="007A0FFB" w:rsidRPr="00B77F47" w:rsidRDefault="00DE77BB">
            <w:pPr>
              <w:widowControl w:val="0"/>
              <w:jc w:val="both"/>
              <w:rPr>
                <w:rFonts w:ascii="Times New Roman" w:eastAsia="Times New Roman" w:hAnsi="Times New Roman" w:cs="Times New Roman"/>
                <w:color w:val="000000"/>
              </w:rPr>
            </w:pPr>
            <w:r w:rsidRPr="00B77F47">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A0FFB" w:rsidRPr="00B77F47" w:rsidRDefault="00DE77BB">
            <w:pPr>
              <w:widowControl w:val="0"/>
              <w:jc w:val="both"/>
              <w:rPr>
                <w:rFonts w:ascii="Times New Roman" w:eastAsia="Times New Roman" w:hAnsi="Times New Roman" w:cs="Times New Roman"/>
                <w:color w:val="000000"/>
              </w:rPr>
            </w:pPr>
            <w:r w:rsidRPr="00B77F47">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77F47">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77F47">
              <w:rPr>
                <w:rFonts w:ascii="Times New Roman" w:eastAsia="Times New Roman" w:hAnsi="Times New Roman" w:cs="Times New Roman"/>
              </w:rPr>
              <w:t>ненакладення</w:t>
            </w:r>
            <w:proofErr w:type="spellEnd"/>
            <w:r w:rsidRPr="00B77F47">
              <w:rPr>
                <w:rFonts w:ascii="Times New Roman" w:eastAsia="Times New Roman" w:hAnsi="Times New Roman" w:cs="Times New Roman"/>
              </w:rPr>
              <w:t xml:space="preserve"> електронного підпису; або надає копію/ї роз'яснення/</w:t>
            </w:r>
            <w:proofErr w:type="spellStart"/>
            <w:r w:rsidRPr="00B77F47">
              <w:rPr>
                <w:rFonts w:ascii="Times New Roman" w:eastAsia="Times New Roman" w:hAnsi="Times New Roman" w:cs="Times New Roman"/>
              </w:rPr>
              <w:t>нь</w:t>
            </w:r>
            <w:proofErr w:type="spellEnd"/>
            <w:r w:rsidRPr="00B77F47">
              <w:rPr>
                <w:rFonts w:ascii="Times New Roman" w:eastAsia="Times New Roman" w:hAnsi="Times New Roman" w:cs="Times New Roman"/>
              </w:rPr>
              <w:t xml:space="preserve"> державних органів щодо цього.</w:t>
            </w:r>
          </w:p>
          <w:p w:rsidR="007A0FFB" w:rsidRPr="00B77F47" w:rsidRDefault="00DE77BB">
            <w:pPr>
              <w:widowControl w:val="0"/>
              <w:jc w:val="both"/>
              <w:rPr>
                <w:rFonts w:ascii="Times New Roman" w:eastAsia="Times New Roman" w:hAnsi="Times New Roman" w:cs="Times New Roman"/>
                <w:color w:val="000000"/>
              </w:rPr>
            </w:pPr>
            <w:r w:rsidRPr="00B77F47">
              <w:rPr>
                <w:rFonts w:ascii="Times New Roman" w:eastAsia="Times New Roman" w:hAnsi="Times New Roman" w:cs="Times New Roman"/>
                <w:color w:val="000000"/>
              </w:rPr>
              <w:t xml:space="preserve">3.    Документи, що не передбачені законодавством для учасників </w:t>
            </w:r>
            <w:r w:rsidRPr="00B77F47">
              <w:rPr>
                <w:rFonts w:ascii="Times New Roman" w:eastAsia="Times New Roman" w:hAnsi="Times New Roman" w:cs="Times New Roman"/>
              </w:rPr>
              <w:t>—</w:t>
            </w:r>
            <w:r w:rsidRPr="00B77F47">
              <w:rPr>
                <w:rFonts w:ascii="Times New Roman" w:eastAsia="Times New Roman" w:hAnsi="Times New Roman" w:cs="Times New Roman"/>
                <w:color w:val="000000"/>
              </w:rPr>
              <w:t xml:space="preserve"> юридичних, фізичних осіб, у тому числі фізичних осіб </w:t>
            </w:r>
            <w:r w:rsidRPr="00B77F47">
              <w:rPr>
                <w:rFonts w:ascii="Times New Roman" w:eastAsia="Times New Roman" w:hAnsi="Times New Roman" w:cs="Times New Roman"/>
              </w:rPr>
              <w:t>—</w:t>
            </w:r>
            <w:r w:rsidRPr="00B77F47">
              <w:rPr>
                <w:rFonts w:ascii="Times New Roman" w:eastAsia="Times New Roman" w:hAnsi="Times New Roman" w:cs="Times New Roman"/>
                <w:color w:val="000000"/>
              </w:rPr>
              <w:t xml:space="preserve"> підприємців, не подаються ними у складі тендерної пропозиції.</w:t>
            </w:r>
          </w:p>
          <w:p w:rsidR="007A0FFB" w:rsidRPr="00B77F47" w:rsidRDefault="00DE77BB">
            <w:pPr>
              <w:widowControl w:val="0"/>
              <w:jc w:val="both"/>
              <w:rPr>
                <w:rFonts w:ascii="Times New Roman" w:eastAsia="Times New Roman" w:hAnsi="Times New Roman" w:cs="Times New Roman"/>
                <w:color w:val="000000"/>
              </w:rPr>
            </w:pPr>
            <w:r w:rsidRPr="00B77F47">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77F47">
              <w:rPr>
                <w:rFonts w:ascii="Times New Roman" w:eastAsia="Times New Roman" w:hAnsi="Times New Roman" w:cs="Times New Roman"/>
              </w:rPr>
              <w:t>—</w:t>
            </w:r>
            <w:r w:rsidRPr="00B77F47">
              <w:rPr>
                <w:rFonts w:ascii="Times New Roman" w:eastAsia="Times New Roman" w:hAnsi="Times New Roman" w:cs="Times New Roman"/>
                <w:color w:val="000000"/>
              </w:rPr>
              <w:t xml:space="preserve"> юридичних, фізичних осіб, у тому числі фізичних осіб </w:t>
            </w:r>
            <w:r w:rsidRPr="00B77F47">
              <w:rPr>
                <w:rFonts w:ascii="Times New Roman" w:eastAsia="Times New Roman" w:hAnsi="Times New Roman" w:cs="Times New Roman"/>
              </w:rPr>
              <w:t>—</w:t>
            </w:r>
            <w:r w:rsidRPr="00B77F4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A0FFB" w:rsidRPr="00B77F47" w:rsidRDefault="00DE77BB">
            <w:pPr>
              <w:widowControl w:val="0"/>
              <w:jc w:val="both"/>
              <w:rPr>
                <w:rFonts w:ascii="Times New Roman" w:eastAsia="Times New Roman" w:hAnsi="Times New Roman" w:cs="Times New Roman"/>
                <w:color w:val="000000"/>
              </w:rPr>
            </w:pPr>
            <w:r w:rsidRPr="00B77F47">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77F47">
              <w:rPr>
                <w:rFonts w:ascii="Times New Roman" w:eastAsia="Times New Roman" w:hAnsi="Times New Roman" w:cs="Times New Roman"/>
                <w:b/>
                <w:i/>
                <w:color w:val="000000"/>
              </w:rPr>
              <w:t>Додатком  1</w:t>
            </w:r>
            <w:r w:rsidRPr="00B77F47">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color w:val="000000"/>
              </w:rPr>
              <w:t xml:space="preserve">6.  Факт подання тендерної пропозиції учасником </w:t>
            </w:r>
            <w:r w:rsidRPr="00B77F47">
              <w:rPr>
                <w:rFonts w:ascii="Times New Roman" w:eastAsia="Times New Roman" w:hAnsi="Times New Roman" w:cs="Times New Roman"/>
              </w:rPr>
              <w:t>—</w:t>
            </w:r>
            <w:r w:rsidRPr="00B77F47">
              <w:rPr>
                <w:rFonts w:ascii="Times New Roman" w:eastAsia="Times New Roman" w:hAnsi="Times New Roman" w:cs="Times New Roman"/>
                <w:color w:val="000000"/>
              </w:rPr>
              <w:t xml:space="preserve"> фізичною особою чи фізичною особою</w:t>
            </w:r>
            <w:r w:rsidRPr="00B77F47">
              <w:rPr>
                <w:rFonts w:ascii="Times New Roman" w:eastAsia="Times New Roman" w:hAnsi="Times New Roman" w:cs="Times New Roman"/>
              </w:rPr>
              <w:t xml:space="preserve"> — </w:t>
            </w:r>
            <w:r w:rsidRPr="00B77F47">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77F47">
              <w:rPr>
                <w:rFonts w:ascii="Times New Roman" w:eastAsia="Times New Roman" w:hAnsi="Times New Roman" w:cs="Times New Roman"/>
              </w:rPr>
              <w:t>, жодних окремих підтверджень не потрібно подавати в складі тендерної пропозиції.</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Pr="00B77F47">
              <w:rPr>
                <w:rFonts w:ascii="Times New Roman" w:eastAsia="Times New Roman" w:hAnsi="Times New Roman" w:cs="Times New Roman"/>
                <w:color w:val="000000"/>
              </w:rPr>
              <w:lastRenderedPageBreak/>
              <w:t>їх обробку несе виключно учасник процедури закупівлі, що подав тендерну пропозицію</w:t>
            </w:r>
            <w:r w:rsidRPr="00B77F47">
              <w:rPr>
                <w:rFonts w:ascii="Times New Roman" w:eastAsia="Times New Roman" w:hAnsi="Times New Roman" w:cs="Times New Roman"/>
              </w:rPr>
              <w:t>, жодних окремих підтверджень не потрібно подавати в складі тендерної пропозиції.</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B77F47">
              <w:rPr>
                <w:rFonts w:ascii="Times New Roman" w:eastAsia="Times New Roman" w:hAnsi="Times New Roman" w:cs="Times New Roman"/>
              </w:rPr>
              <w:t>проєктом</w:t>
            </w:r>
            <w:proofErr w:type="spellEnd"/>
            <w:r w:rsidRPr="00B77F47">
              <w:rPr>
                <w:rFonts w:ascii="Times New Roman" w:eastAsia="Times New Roman" w:hAnsi="Times New Roman" w:cs="Times New Roman"/>
              </w:rPr>
              <w:t xml:space="preserve"> договору про закупівлю, викладеним у </w:t>
            </w:r>
            <w:r w:rsidRPr="00B77F47">
              <w:rPr>
                <w:rFonts w:ascii="Times New Roman" w:eastAsia="Times New Roman" w:hAnsi="Times New Roman" w:cs="Times New Roman"/>
                <w:b/>
                <w:i/>
              </w:rPr>
              <w:t>Додатку 3</w:t>
            </w:r>
            <w:r w:rsidRPr="00B77F4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77F47">
              <w:rPr>
                <w:rFonts w:ascii="Times New Roman" w:eastAsia="Times New Roman" w:hAnsi="Times New Roman" w:cs="Times New Roman"/>
                <w:b/>
                <w:i/>
              </w:rPr>
              <w:t>в п. 4 Розділу 3</w:t>
            </w:r>
            <w:r w:rsidRPr="00B77F47">
              <w:rPr>
                <w:rFonts w:ascii="Times New Roman" w:eastAsia="Times New Roman" w:hAnsi="Times New Roman" w:cs="Times New Roman"/>
              </w:rPr>
              <w:t xml:space="preserve"> до цієї тендерної документації.</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A0FFB" w:rsidRPr="00B77F47" w:rsidRDefault="00DE77BB">
            <w:pPr>
              <w:widowControl w:val="0"/>
              <w:pBdr>
                <w:top w:val="nil"/>
                <w:left w:val="nil"/>
                <w:bottom w:val="nil"/>
                <w:right w:val="nil"/>
                <w:between w:val="nil"/>
              </w:pBdr>
              <w:jc w:val="both"/>
              <w:rPr>
                <w:rFonts w:ascii="Times New Roman" w:eastAsia="Times New Roman" w:hAnsi="Times New Roman" w:cs="Times New Roman"/>
                <w:color w:val="000000"/>
              </w:rPr>
            </w:pPr>
            <w:r w:rsidRPr="00B77F47">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B77F47">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A0FFB" w:rsidRPr="00B77F47" w:rsidRDefault="00DE77BB">
            <w:pPr>
              <w:widowControl w:val="0"/>
              <w:jc w:val="both"/>
              <w:rPr>
                <w:rFonts w:ascii="Times New Roman" w:eastAsia="Times New Roman" w:hAnsi="Times New Roman" w:cs="Times New Roman"/>
                <w:color w:val="000000"/>
              </w:rPr>
            </w:pPr>
            <w:r w:rsidRPr="00B77F47">
              <w:rPr>
                <w:rFonts w:ascii="Times New Roman" w:eastAsia="Times New Roman" w:hAnsi="Times New Roman" w:cs="Times New Roman"/>
                <w:color w:val="000000"/>
              </w:rPr>
              <w:t xml:space="preserve">11. </w:t>
            </w:r>
            <w:r w:rsidRPr="00B77F47">
              <w:rPr>
                <w:rFonts w:ascii="Times New Roman" w:eastAsia="Times New Roman" w:hAnsi="Times New Roman" w:cs="Times New Roman"/>
              </w:rPr>
              <w:t>Тендерна п</w:t>
            </w:r>
            <w:r w:rsidRPr="00B77F47">
              <w:rPr>
                <w:rFonts w:ascii="Times New Roman" w:eastAsia="Times New Roman" w:hAnsi="Times New Roman" w:cs="Times New Roman"/>
                <w:color w:val="000000"/>
              </w:rPr>
              <w:t>ропозиція учасника може містити документи з водяними знаками.</w:t>
            </w:r>
          </w:p>
          <w:p w:rsidR="007A0FFB" w:rsidRPr="00B77F47" w:rsidRDefault="00DE77BB">
            <w:pPr>
              <w:widowControl w:val="0"/>
              <w:pBdr>
                <w:top w:val="nil"/>
                <w:left w:val="nil"/>
                <w:bottom w:val="nil"/>
                <w:right w:val="nil"/>
                <w:between w:val="nil"/>
              </w:pBdr>
              <w:jc w:val="both"/>
              <w:rPr>
                <w:rFonts w:ascii="Times New Roman" w:eastAsia="Times New Roman" w:hAnsi="Times New Roman" w:cs="Times New Roman"/>
              </w:rPr>
            </w:pPr>
            <w:r w:rsidRPr="00B77F4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0FFB" w:rsidRPr="00B77F47" w:rsidRDefault="00DE77BB">
            <w:pPr>
              <w:widowControl w:val="0"/>
              <w:pBdr>
                <w:top w:val="nil"/>
                <w:left w:val="nil"/>
                <w:bottom w:val="nil"/>
                <w:right w:val="nil"/>
                <w:between w:val="nil"/>
              </w:pBdr>
              <w:jc w:val="both"/>
              <w:rPr>
                <w:rFonts w:ascii="Times New Roman" w:eastAsia="Times New Roman" w:hAnsi="Times New Roman" w:cs="Times New Roman"/>
              </w:rPr>
            </w:pPr>
            <w:r w:rsidRPr="00B77F47">
              <w:rPr>
                <w:rFonts w:ascii="Times New Roman" w:eastAsia="Times New Roman" w:hAnsi="Times New Roman" w:cs="Times New Roman"/>
              </w:rPr>
              <w:t xml:space="preserve">—   </w:t>
            </w:r>
            <w:r w:rsidRPr="00B77F4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0FFB" w:rsidRPr="00B77F47" w:rsidRDefault="00DE77BB">
            <w:pPr>
              <w:widowControl w:val="0"/>
              <w:pBdr>
                <w:top w:val="nil"/>
                <w:left w:val="nil"/>
                <w:bottom w:val="nil"/>
                <w:right w:val="nil"/>
                <w:between w:val="nil"/>
              </w:pBdr>
              <w:jc w:val="both"/>
              <w:rPr>
                <w:rFonts w:ascii="Times New Roman" w:eastAsia="Times New Roman" w:hAnsi="Times New Roman" w:cs="Times New Roman"/>
              </w:rPr>
            </w:pPr>
            <w:r w:rsidRPr="00B77F47">
              <w:rPr>
                <w:rFonts w:ascii="Times New Roman" w:eastAsia="Times New Roman" w:hAnsi="Times New Roman" w:cs="Times New Roman"/>
              </w:rPr>
              <w:t xml:space="preserve">—   </w:t>
            </w:r>
            <w:r w:rsidRPr="00B77F4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0FFB" w:rsidRPr="00B77F47" w:rsidRDefault="00DE77BB">
            <w:pPr>
              <w:widowControl w:val="0"/>
              <w:pBdr>
                <w:top w:val="nil"/>
                <w:left w:val="nil"/>
                <w:bottom w:val="nil"/>
                <w:right w:val="nil"/>
                <w:between w:val="nil"/>
              </w:pBdr>
              <w:jc w:val="both"/>
              <w:rPr>
                <w:rFonts w:ascii="Times New Roman" w:eastAsia="Times New Roman" w:hAnsi="Times New Roman" w:cs="Times New Roman"/>
              </w:rPr>
            </w:pPr>
            <w:r w:rsidRPr="00B77F47">
              <w:rPr>
                <w:rFonts w:ascii="Times New Roman" w:eastAsia="Times New Roman" w:hAnsi="Times New Roman" w:cs="Times New Roman"/>
              </w:rPr>
              <w:t xml:space="preserve">—   </w:t>
            </w:r>
            <w:r w:rsidRPr="00B77F4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A0FFB" w:rsidRPr="00325278" w:rsidRDefault="00DE77BB">
            <w:pPr>
              <w:widowControl w:val="0"/>
              <w:pBdr>
                <w:top w:val="nil"/>
                <w:left w:val="nil"/>
                <w:bottom w:val="nil"/>
                <w:right w:val="nil"/>
                <w:between w:val="nil"/>
              </w:pBdr>
              <w:jc w:val="both"/>
              <w:rPr>
                <w:rFonts w:ascii="Times New Roman" w:eastAsia="Times New Roman" w:hAnsi="Times New Roman" w:cs="Times New Roman"/>
              </w:rPr>
            </w:pPr>
            <w:r w:rsidRPr="00325278">
              <w:rPr>
                <w:rFonts w:ascii="Times New Roman" w:eastAsia="Times New Roman" w:hAnsi="Times New Roman" w:cs="Times New Roman"/>
              </w:rPr>
              <w:t xml:space="preserve">А також враховувати, що в Україні </w:t>
            </w:r>
            <w:r w:rsidRPr="00325278">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25278">
              <w:rPr>
                <w:rFonts w:ascii="Times New Roman" w:eastAsia="Times New Roman" w:hAnsi="Times New Roman" w:cs="Times New Roman"/>
                <w:i/>
                <w:highlight w:val="white"/>
              </w:rPr>
              <w:t xml:space="preserve"> з</w:t>
            </w:r>
            <w:r w:rsidRPr="00325278">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325278">
              <w:rPr>
                <w:rFonts w:ascii="Times New Roman" w:eastAsia="Times New Roman" w:hAnsi="Times New Roman" w:cs="Times New Roman"/>
                <w:highlight w:val="white"/>
              </w:rPr>
              <w:t>бенефіціарним</w:t>
            </w:r>
            <w:proofErr w:type="spellEnd"/>
            <w:r w:rsidRPr="00325278">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w:t>
            </w:r>
            <w:r w:rsidRPr="00325278">
              <w:rPr>
                <w:rFonts w:ascii="Times New Roman" w:eastAsia="Times New Roman" w:hAnsi="Times New Roman" w:cs="Times New Roman"/>
                <w:highlight w:val="white"/>
              </w:rPr>
              <w:lastRenderedPageBreak/>
              <w:t>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25278">
              <w:rPr>
                <w:rFonts w:ascii="Times New Roman" w:eastAsia="Times New Roman" w:hAnsi="Times New Roman" w:cs="Times New Roman"/>
              </w:rPr>
              <w:t>;</w:t>
            </w:r>
          </w:p>
          <w:p w:rsidR="007A0FFB" w:rsidRPr="00B77F47" w:rsidRDefault="00DE77BB">
            <w:pPr>
              <w:widowControl w:val="0"/>
              <w:jc w:val="both"/>
              <w:rPr>
                <w:rFonts w:ascii="Times New Roman" w:eastAsia="Times New Roman" w:hAnsi="Times New Roman" w:cs="Times New Roman"/>
                <w:color w:val="00B050"/>
                <w:highlight w:val="white"/>
              </w:rPr>
            </w:pPr>
            <w:r w:rsidRPr="00325278">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lastRenderedPageBreak/>
              <w:t>3</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Відхилення тендерних пропозицій</w:t>
            </w:r>
          </w:p>
        </w:tc>
        <w:tc>
          <w:tcPr>
            <w:tcW w:w="6450" w:type="dxa"/>
            <w:vAlign w:val="center"/>
          </w:tcPr>
          <w:p w:rsidR="007A0FFB" w:rsidRPr="00B77F47" w:rsidRDefault="00DE77BB">
            <w:pPr>
              <w:jc w:val="both"/>
              <w:rPr>
                <w:rFonts w:ascii="Times New Roman" w:eastAsia="Times New Roman" w:hAnsi="Times New Roman" w:cs="Times New Roman"/>
                <w:b/>
                <w:i/>
                <w:highlight w:val="white"/>
              </w:rPr>
            </w:pPr>
            <w:r w:rsidRPr="00B77F47">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1) учасник процедури закупівлі:</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підпадає під підстави, встановлені пунктом 47 цих особливостей;</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A0FFB" w:rsidRPr="00325278" w:rsidRDefault="00DE77BB">
            <w:pPr>
              <w:shd w:val="clear" w:color="auto" w:fill="FFFFFF"/>
              <w:ind w:firstLine="567"/>
              <w:jc w:val="both"/>
              <w:rPr>
                <w:rFonts w:ascii="Times New Roman" w:eastAsia="Times New Roman" w:hAnsi="Times New Roman" w:cs="Times New Roman"/>
                <w:highlight w:val="white"/>
              </w:rPr>
            </w:pPr>
            <w:r w:rsidRPr="00325278">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25278">
              <w:rPr>
                <w:rFonts w:ascii="Times New Roman" w:eastAsia="Times New Roman" w:hAnsi="Times New Roman" w:cs="Times New Roman"/>
                <w:highlight w:val="white"/>
              </w:rPr>
              <w:t>бенефіціарним</w:t>
            </w:r>
            <w:proofErr w:type="spellEnd"/>
            <w:r w:rsidRPr="00325278">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w:t>
            </w:r>
            <w:r w:rsidRPr="00325278">
              <w:rPr>
                <w:rFonts w:ascii="Times New Roman" w:eastAsia="Times New Roman" w:hAnsi="Times New Roman" w:cs="Times New Roman"/>
                <w:highlight w:val="white"/>
              </w:rPr>
              <w:lastRenderedPageBreak/>
              <w:t>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2) тендерна пропозиція:</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77F47">
                <w:rPr>
                  <w:rFonts w:ascii="Times New Roman" w:eastAsia="Times New Roman" w:hAnsi="Times New Roman" w:cs="Times New Roman"/>
                  <w:highlight w:val="white"/>
                </w:rPr>
                <w:t>пункту 4</w:t>
              </w:r>
            </w:hyperlink>
            <w:r w:rsidRPr="00B77F47">
              <w:rPr>
                <w:rFonts w:ascii="Times New Roman" w:eastAsia="Times New Roman" w:hAnsi="Times New Roman" w:cs="Times New Roman"/>
                <w:highlight w:val="white"/>
              </w:rPr>
              <w:t>3 цих особливостей;</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є такою, строк дії якої закінчився;</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3) переможець процедури закупівлі:</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A0FFB" w:rsidRPr="00B77F47" w:rsidRDefault="00DE77BB">
            <w:pPr>
              <w:shd w:val="clear" w:color="auto" w:fill="FFFFFF"/>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A0FFB" w:rsidRPr="00B77F47" w:rsidRDefault="00DE77BB">
            <w:pPr>
              <w:shd w:val="clear" w:color="auto" w:fill="FFFFFF"/>
              <w:ind w:firstLine="567"/>
              <w:jc w:val="both"/>
              <w:rPr>
                <w:rFonts w:ascii="Times New Roman" w:eastAsia="Times New Roman" w:hAnsi="Times New Roman" w:cs="Times New Roman"/>
                <w:b/>
                <w:i/>
                <w:highlight w:val="white"/>
              </w:rPr>
            </w:pPr>
            <w:r w:rsidRPr="00B77F4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7A0FFB" w:rsidRPr="00B77F47" w:rsidRDefault="00DE77BB">
            <w:pPr>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A0FFB" w:rsidRPr="00B77F47" w:rsidRDefault="00DE77BB">
            <w:pPr>
              <w:ind w:firstLine="567"/>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0FFB" w:rsidRPr="00B77F47" w:rsidRDefault="00DE77BB">
            <w:pPr>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B77F47">
              <w:rPr>
                <w:rFonts w:ascii="Times New Roman" w:eastAsia="Times New Roman" w:hAnsi="Times New Roman" w:cs="Times New Roman"/>
                <w:highlight w:val="white"/>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A0FFB" w:rsidRPr="00B77F47" w:rsidRDefault="00DE77BB">
            <w:pPr>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A0FFB" w:rsidRPr="00B77F47">
        <w:trPr>
          <w:trHeight w:val="472"/>
          <w:jc w:val="center"/>
        </w:trPr>
        <w:tc>
          <w:tcPr>
            <w:tcW w:w="9960" w:type="dxa"/>
            <w:gridSpan w:val="3"/>
            <w:vAlign w:val="center"/>
          </w:tcPr>
          <w:p w:rsidR="007A0FFB" w:rsidRPr="00B77F47" w:rsidRDefault="00DE77BB">
            <w:pPr>
              <w:widowControl w:val="0"/>
              <w:jc w:val="center"/>
              <w:rPr>
                <w:rFonts w:ascii="Times New Roman" w:eastAsia="Times New Roman" w:hAnsi="Times New Roman" w:cs="Times New Roman"/>
                <w:highlight w:val="white"/>
              </w:rPr>
            </w:pPr>
            <w:r w:rsidRPr="00B77F47">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1</w:t>
            </w:r>
          </w:p>
        </w:tc>
        <w:tc>
          <w:tcPr>
            <w:tcW w:w="2805" w:type="dxa"/>
          </w:tcPr>
          <w:p w:rsidR="007A0FFB" w:rsidRPr="00B77F47" w:rsidRDefault="00DE77BB">
            <w:pPr>
              <w:widowControl w:val="0"/>
              <w:rPr>
                <w:rFonts w:ascii="Times New Roman" w:eastAsia="Times New Roman" w:hAnsi="Times New Roman" w:cs="Times New Roman"/>
                <w:b/>
              </w:rPr>
            </w:pPr>
            <w:r w:rsidRPr="00B77F47">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A0FFB" w:rsidRPr="00B77F47" w:rsidRDefault="00DE77BB">
            <w:pPr>
              <w:widowControl w:val="0"/>
              <w:jc w:val="both"/>
              <w:rPr>
                <w:rFonts w:ascii="Times New Roman" w:eastAsia="Times New Roman" w:hAnsi="Times New Roman" w:cs="Times New Roman"/>
                <w:b/>
                <w:i/>
                <w:highlight w:val="white"/>
              </w:rPr>
            </w:pPr>
            <w:r w:rsidRPr="00B77F47">
              <w:rPr>
                <w:rFonts w:ascii="Times New Roman" w:eastAsia="Times New Roman" w:hAnsi="Times New Roman" w:cs="Times New Roman"/>
                <w:b/>
                <w:i/>
                <w:highlight w:val="white"/>
              </w:rPr>
              <w:t>Замовник відміняє відкриті торги у разі:</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1) відсутності подальшої потреби в закупівлі товарів, робіт чи послуг;</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У разі відміни відкритих торгів замовник </w:t>
            </w:r>
            <w:r w:rsidRPr="00B77F47">
              <w:rPr>
                <w:rFonts w:ascii="Times New Roman" w:eastAsia="Times New Roman" w:hAnsi="Times New Roman" w:cs="Times New Roman"/>
                <w:b/>
                <w:i/>
                <w:highlight w:val="white"/>
              </w:rPr>
              <w:t>протягом одного робочого дня</w:t>
            </w:r>
            <w:r w:rsidRPr="00B77F47">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A0FFB" w:rsidRPr="00B77F47" w:rsidRDefault="00DE77BB">
            <w:pPr>
              <w:widowControl w:val="0"/>
              <w:jc w:val="both"/>
              <w:rPr>
                <w:rFonts w:ascii="Times New Roman" w:eastAsia="Times New Roman" w:hAnsi="Times New Roman" w:cs="Times New Roman"/>
                <w:b/>
                <w:i/>
                <w:highlight w:val="white"/>
              </w:rPr>
            </w:pPr>
            <w:r w:rsidRPr="00B77F47">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Відкриті торги можуть бути відмінені частково (за лотом).</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77F47">
              <w:rPr>
                <w:rFonts w:ascii="Times New Roman" w:eastAsia="Times New Roman" w:hAnsi="Times New Roman" w:cs="Times New Roman"/>
                <w:color w:val="4A86E8"/>
                <w:highlight w:val="white"/>
              </w:rPr>
              <w:t>.</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2</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7F47">
              <w:rPr>
                <w:rFonts w:ascii="Times New Roman" w:eastAsia="Times New Roman" w:hAnsi="Times New Roman" w:cs="Times New Roman"/>
                <w:b/>
                <w:i/>
                <w:highlight w:val="white"/>
              </w:rPr>
              <w:t>не пізніше ніж через 15 днів</w:t>
            </w:r>
            <w:r w:rsidRPr="00B77F47">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77F47">
              <w:rPr>
                <w:rFonts w:ascii="Times New Roman" w:eastAsia="Times New Roman" w:hAnsi="Times New Roman" w:cs="Times New Roman"/>
                <w:b/>
                <w:i/>
                <w:highlight w:val="white"/>
              </w:rPr>
              <w:t>може бути продовжений до 60 днів</w:t>
            </w:r>
            <w:r w:rsidRPr="00B77F47">
              <w:rPr>
                <w:rFonts w:ascii="Times New Roman" w:eastAsia="Times New Roman" w:hAnsi="Times New Roman" w:cs="Times New Roman"/>
                <w:highlight w:val="white"/>
              </w:rPr>
              <w:t xml:space="preserve">. </w:t>
            </w:r>
          </w:p>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77F47">
              <w:rPr>
                <w:rFonts w:ascii="Times New Roman" w:eastAsia="Times New Roman" w:hAnsi="Times New Roman" w:cs="Times New Roman"/>
                <w:b/>
                <w:i/>
                <w:highlight w:val="white"/>
              </w:rPr>
              <w:t>не може бути укладено раніше ніж через п’ять днів</w:t>
            </w:r>
            <w:r w:rsidRPr="00B77F47">
              <w:rPr>
                <w:rFonts w:ascii="Times New Roman" w:eastAsia="Times New Roman" w:hAnsi="Times New Roman" w:cs="Times New Roman"/>
                <w:i/>
                <w:highlight w:val="white"/>
              </w:rPr>
              <w:t xml:space="preserve"> </w:t>
            </w:r>
            <w:r w:rsidRPr="00B77F47">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lastRenderedPageBreak/>
              <w:t>3</w:t>
            </w:r>
          </w:p>
        </w:tc>
        <w:tc>
          <w:tcPr>
            <w:tcW w:w="2805" w:type="dxa"/>
          </w:tcPr>
          <w:p w:rsidR="007A0FFB" w:rsidRPr="00B77F47" w:rsidRDefault="00DE77BB">
            <w:pPr>
              <w:widowControl w:val="0"/>
              <w:rPr>
                <w:rFonts w:ascii="Times New Roman" w:eastAsia="Times New Roman" w:hAnsi="Times New Roman" w:cs="Times New Roman"/>
              </w:rPr>
            </w:pPr>
            <w:proofErr w:type="spellStart"/>
            <w:r w:rsidRPr="00B77F47">
              <w:rPr>
                <w:rFonts w:ascii="Times New Roman" w:eastAsia="Times New Roman" w:hAnsi="Times New Roman" w:cs="Times New Roman"/>
                <w:b/>
                <w:color w:val="000000"/>
              </w:rPr>
              <w:t>Проєкт</w:t>
            </w:r>
            <w:proofErr w:type="spellEnd"/>
            <w:r w:rsidRPr="00B77F47">
              <w:rPr>
                <w:rFonts w:ascii="Times New Roman" w:eastAsia="Times New Roman" w:hAnsi="Times New Roman" w:cs="Times New Roman"/>
                <w:b/>
                <w:color w:val="000000"/>
              </w:rPr>
              <w:t xml:space="preserve"> договору про закупівлю</w:t>
            </w:r>
          </w:p>
        </w:tc>
        <w:tc>
          <w:tcPr>
            <w:tcW w:w="6450" w:type="dxa"/>
            <w:vAlign w:val="center"/>
          </w:tcPr>
          <w:p w:rsidR="007A0FFB" w:rsidRPr="00B77F47" w:rsidRDefault="00DE77BB">
            <w:pPr>
              <w:widowControl w:val="0"/>
              <w:ind w:right="120"/>
              <w:jc w:val="both"/>
              <w:rPr>
                <w:rFonts w:ascii="Times New Roman" w:eastAsia="Times New Roman" w:hAnsi="Times New Roman" w:cs="Times New Roman"/>
              </w:rPr>
            </w:pPr>
            <w:proofErr w:type="spellStart"/>
            <w:r w:rsidRPr="00B77F47">
              <w:rPr>
                <w:rFonts w:ascii="Times New Roman" w:eastAsia="Times New Roman" w:hAnsi="Times New Roman" w:cs="Times New Roman"/>
              </w:rPr>
              <w:t>Проєкт</w:t>
            </w:r>
            <w:proofErr w:type="spellEnd"/>
            <w:r w:rsidRPr="00B77F47">
              <w:rPr>
                <w:rFonts w:ascii="Times New Roman" w:eastAsia="Times New Roman" w:hAnsi="Times New Roman" w:cs="Times New Roman"/>
              </w:rPr>
              <w:t xml:space="preserve"> договору про закупівлю викладено в </w:t>
            </w:r>
            <w:r w:rsidRPr="00B77F47">
              <w:rPr>
                <w:rFonts w:ascii="Times New Roman" w:eastAsia="Times New Roman" w:hAnsi="Times New Roman" w:cs="Times New Roman"/>
                <w:b/>
                <w:i/>
              </w:rPr>
              <w:t>Додатку 3</w:t>
            </w:r>
            <w:r w:rsidRPr="00B77F47">
              <w:rPr>
                <w:rFonts w:ascii="Times New Roman" w:eastAsia="Times New Roman" w:hAnsi="Times New Roman" w:cs="Times New Roman"/>
              </w:rPr>
              <w:t xml:space="preserve"> до цієї тендерної документації.</w:t>
            </w:r>
          </w:p>
          <w:p w:rsidR="007A0FFB" w:rsidRPr="00B77F47" w:rsidRDefault="00DE77BB">
            <w:pPr>
              <w:widowControl w:val="0"/>
              <w:ind w:right="120"/>
              <w:jc w:val="both"/>
              <w:rPr>
                <w:rFonts w:ascii="Times New Roman" w:eastAsia="Times New Roman" w:hAnsi="Times New Roman" w:cs="Times New Roman"/>
                <w:i/>
                <w:highlight w:val="white"/>
              </w:rPr>
            </w:pPr>
            <w:r w:rsidRPr="00B77F47">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77F47">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A0FFB" w:rsidRPr="00B77F47">
        <w:trPr>
          <w:trHeight w:val="2100"/>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color w:val="000000"/>
              </w:rPr>
              <w:t>4</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Умови договору про закупівлю</w:t>
            </w:r>
          </w:p>
        </w:tc>
        <w:tc>
          <w:tcPr>
            <w:tcW w:w="6450" w:type="dxa"/>
            <w:vAlign w:val="center"/>
          </w:tcPr>
          <w:p w:rsidR="007A0FFB" w:rsidRPr="00B77F47" w:rsidRDefault="00DE77BB">
            <w:pPr>
              <w:widowControl w:val="0"/>
              <w:jc w:val="both"/>
              <w:rPr>
                <w:rFonts w:ascii="Times New Roman" w:eastAsia="Times New Roman" w:hAnsi="Times New Roman" w:cs="Times New Roman"/>
                <w:highlight w:val="white"/>
              </w:rPr>
            </w:pPr>
            <w:r w:rsidRPr="00B77F47">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A0FFB" w:rsidRPr="00B77F47" w:rsidRDefault="00DE77BB">
            <w:pPr>
              <w:widowControl w:val="0"/>
              <w:jc w:val="both"/>
              <w:rPr>
                <w:rFonts w:ascii="Times New Roman" w:eastAsia="Times New Roman" w:hAnsi="Times New Roman" w:cs="Times New Roman"/>
              </w:rPr>
            </w:pPr>
            <w:r w:rsidRPr="00B77F4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A0FFB" w:rsidRPr="00B77F47" w:rsidRDefault="00DE77BB">
            <w:pPr>
              <w:shd w:val="clear" w:color="auto" w:fill="FFFFFF"/>
              <w:spacing w:before="120"/>
              <w:jc w:val="both"/>
              <w:rPr>
                <w:rFonts w:ascii="Times New Roman" w:eastAsia="Times New Roman" w:hAnsi="Times New Roman" w:cs="Times New Roman"/>
              </w:rPr>
            </w:pPr>
            <w:r w:rsidRPr="00B77F47">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B77F47">
              <w:rPr>
                <w:rFonts w:ascii="Times New Roman" w:eastAsia="Times New Roman" w:hAnsi="Times New Roman" w:cs="Times New Roman"/>
                <w:highlight w:val="white"/>
              </w:rPr>
              <w:t>у тому числі за результатами електронного аукціону, кр</w:t>
            </w:r>
            <w:r w:rsidRPr="00B77F47">
              <w:rPr>
                <w:rFonts w:ascii="Times New Roman" w:eastAsia="Times New Roman" w:hAnsi="Times New Roman" w:cs="Times New Roman"/>
              </w:rPr>
              <w:t>ім випадків:</w:t>
            </w:r>
          </w:p>
          <w:p w:rsidR="007A0FFB" w:rsidRPr="00B77F47" w:rsidRDefault="00DE77BB">
            <w:pPr>
              <w:widowControl w:val="0"/>
              <w:pBdr>
                <w:top w:val="nil"/>
                <w:left w:val="nil"/>
                <w:bottom w:val="nil"/>
                <w:right w:val="nil"/>
                <w:between w:val="nil"/>
              </w:pBdr>
              <w:jc w:val="both"/>
              <w:rPr>
                <w:rFonts w:ascii="Times New Roman" w:eastAsia="Times New Roman" w:hAnsi="Times New Roman" w:cs="Times New Roman"/>
              </w:rPr>
            </w:pPr>
            <w:r w:rsidRPr="00B77F47">
              <w:rPr>
                <w:rFonts w:ascii="Times New Roman" w:eastAsia="Times New Roman" w:hAnsi="Times New Roman" w:cs="Times New Roman"/>
              </w:rPr>
              <w:t>визначення грошового еквівалента зобов’язання в іноземній валюті;</w:t>
            </w:r>
          </w:p>
          <w:p w:rsidR="007A0FFB" w:rsidRPr="00B77F47" w:rsidRDefault="00DE77BB">
            <w:pPr>
              <w:widowControl w:val="0"/>
              <w:pBdr>
                <w:top w:val="nil"/>
                <w:left w:val="nil"/>
                <w:bottom w:val="nil"/>
                <w:right w:val="nil"/>
                <w:between w:val="nil"/>
              </w:pBdr>
              <w:jc w:val="both"/>
              <w:rPr>
                <w:rFonts w:ascii="Times New Roman" w:eastAsia="Times New Roman" w:hAnsi="Times New Roman" w:cs="Times New Roman"/>
              </w:rPr>
            </w:pPr>
            <w:r w:rsidRPr="00B77F47">
              <w:rPr>
                <w:rFonts w:ascii="Times New Roman" w:eastAsia="Times New Roman" w:hAnsi="Times New Roman" w:cs="Times New Roman"/>
              </w:rPr>
              <w:t xml:space="preserve">перерахунку ціни в бік зменшення ціни тендерної пропозиції переможця </w:t>
            </w:r>
            <w:r w:rsidR="00401132">
              <w:rPr>
                <w:rFonts w:ascii="Times New Roman" w:eastAsia="Times New Roman" w:hAnsi="Times New Roman" w:cs="Times New Roman"/>
              </w:rPr>
              <w:t xml:space="preserve">без зменшення обсягів закупівлі. </w:t>
            </w:r>
          </w:p>
        </w:tc>
      </w:tr>
      <w:tr w:rsidR="007A0FFB" w:rsidRPr="00B77F47">
        <w:trPr>
          <w:trHeight w:val="1119"/>
          <w:jc w:val="center"/>
        </w:trPr>
        <w:tc>
          <w:tcPr>
            <w:tcW w:w="705" w:type="dxa"/>
          </w:tcPr>
          <w:p w:rsidR="007A0FFB" w:rsidRPr="00B77F47" w:rsidRDefault="00DE77BB">
            <w:pPr>
              <w:widowControl w:val="0"/>
              <w:jc w:val="center"/>
              <w:rPr>
                <w:rFonts w:ascii="Times New Roman" w:eastAsia="Times New Roman" w:hAnsi="Times New Roman" w:cs="Times New Roman"/>
              </w:rPr>
            </w:pPr>
            <w:r w:rsidRPr="00B77F47">
              <w:rPr>
                <w:rFonts w:ascii="Times New Roman" w:eastAsia="Times New Roman" w:hAnsi="Times New Roman" w:cs="Times New Roman"/>
              </w:rPr>
              <w:t>5</w:t>
            </w:r>
          </w:p>
        </w:tc>
        <w:tc>
          <w:tcPr>
            <w:tcW w:w="2805" w:type="dxa"/>
          </w:tcPr>
          <w:p w:rsidR="007A0FFB" w:rsidRPr="00B77F47" w:rsidRDefault="00DE77BB">
            <w:pPr>
              <w:widowControl w:val="0"/>
              <w:rPr>
                <w:rFonts w:ascii="Times New Roman" w:eastAsia="Times New Roman" w:hAnsi="Times New Roman" w:cs="Times New Roman"/>
              </w:rPr>
            </w:pPr>
            <w:r w:rsidRPr="00B77F47">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7A0FFB" w:rsidRPr="00401132" w:rsidRDefault="00DE77BB">
            <w:pPr>
              <w:widowControl w:val="0"/>
              <w:ind w:right="120"/>
              <w:jc w:val="both"/>
              <w:rPr>
                <w:rFonts w:ascii="Times New Roman" w:eastAsia="Times New Roman" w:hAnsi="Times New Roman" w:cs="Times New Roman"/>
              </w:rPr>
            </w:pPr>
            <w:r w:rsidRPr="00401132">
              <w:rPr>
                <w:rFonts w:ascii="Times New Roman" w:eastAsia="Times New Roman" w:hAnsi="Times New Roman" w:cs="Times New Roman"/>
              </w:rPr>
              <w:t>Забезпечення виконання договору про закупівлю не вимагається.</w:t>
            </w:r>
          </w:p>
          <w:p w:rsidR="007A0FFB" w:rsidRPr="00B77F47" w:rsidRDefault="007A0FFB">
            <w:pPr>
              <w:widowControl w:val="0"/>
              <w:jc w:val="both"/>
              <w:rPr>
                <w:rFonts w:ascii="Times New Roman" w:eastAsia="Times New Roman" w:hAnsi="Times New Roman" w:cs="Times New Roman"/>
              </w:rPr>
            </w:pPr>
          </w:p>
        </w:tc>
      </w:tr>
    </w:tbl>
    <w:p w:rsidR="007A0FFB" w:rsidRPr="00B77F47" w:rsidRDefault="007A0FFB">
      <w:pPr>
        <w:widowControl w:val="0"/>
        <w:spacing w:after="0" w:line="240" w:lineRule="auto"/>
        <w:jc w:val="both"/>
        <w:rPr>
          <w:rFonts w:ascii="Times New Roman" w:eastAsia="Times New Roman" w:hAnsi="Times New Roman" w:cs="Times New Roman"/>
          <w:highlight w:val="green"/>
        </w:rPr>
      </w:pPr>
      <w:bookmarkStart w:id="9" w:name="_heading=h.2s8eyo1" w:colFirst="0" w:colLast="0"/>
      <w:bookmarkEnd w:id="9"/>
    </w:p>
    <w:p w:rsidR="007A0FFB" w:rsidRPr="001A7E20" w:rsidRDefault="00DE77BB">
      <w:pPr>
        <w:widowControl w:val="0"/>
        <w:spacing w:after="0" w:line="240" w:lineRule="auto"/>
        <w:jc w:val="both"/>
        <w:rPr>
          <w:rFonts w:ascii="Times New Roman" w:eastAsia="Times New Roman" w:hAnsi="Times New Roman" w:cs="Times New Roman"/>
        </w:rPr>
      </w:pPr>
      <w:r w:rsidRPr="00B77F47">
        <w:rPr>
          <w:rFonts w:ascii="Times New Roman" w:eastAsia="Times New Roman" w:hAnsi="Times New Roman" w:cs="Times New Roman"/>
          <w:highlight w:val="white"/>
        </w:rPr>
        <w:t xml:space="preserve">Додатки: </w:t>
      </w:r>
      <w:r w:rsidRPr="00B77F47">
        <w:rPr>
          <w:rFonts w:ascii="Times New Roman" w:eastAsia="Times New Roman" w:hAnsi="Times New Roman" w:cs="Times New Roman"/>
          <w:highlight w:val="white"/>
        </w:rPr>
        <w:tab/>
      </w:r>
      <w:r w:rsidRPr="00B77F47">
        <w:rPr>
          <w:rFonts w:ascii="Times New Roman" w:eastAsia="Times New Roman" w:hAnsi="Times New Roman" w:cs="Times New Roman"/>
          <w:highlight w:val="white"/>
        </w:rPr>
        <w:tab/>
      </w:r>
      <w:r w:rsidRPr="00B77F47">
        <w:rPr>
          <w:rFonts w:ascii="Times New Roman" w:eastAsia="Times New Roman" w:hAnsi="Times New Roman" w:cs="Times New Roman"/>
          <w:highlight w:val="white"/>
        </w:rPr>
        <w:tab/>
        <w:t xml:space="preserve">1. Додаток 1 до тендерної документації на </w:t>
      </w:r>
      <w:r w:rsidR="00936CC0" w:rsidRPr="001A7E20">
        <w:rPr>
          <w:rFonts w:ascii="Times New Roman" w:eastAsia="Times New Roman" w:hAnsi="Times New Roman" w:cs="Times New Roman"/>
        </w:rPr>
        <w:t xml:space="preserve">5 </w:t>
      </w:r>
      <w:r w:rsidRPr="001A7E20">
        <w:rPr>
          <w:rFonts w:ascii="Times New Roman" w:eastAsia="Times New Roman" w:hAnsi="Times New Roman" w:cs="Times New Roman"/>
        </w:rPr>
        <w:t xml:space="preserve"> арк. в 1 прим.</w:t>
      </w:r>
    </w:p>
    <w:p w:rsidR="007A0FFB" w:rsidRPr="001A7E20" w:rsidRDefault="00DE77BB">
      <w:pPr>
        <w:widowControl w:val="0"/>
        <w:spacing w:after="0" w:line="240" w:lineRule="auto"/>
        <w:jc w:val="both"/>
        <w:rPr>
          <w:rFonts w:ascii="Times New Roman" w:eastAsia="Times New Roman" w:hAnsi="Times New Roman" w:cs="Times New Roman"/>
        </w:rPr>
      </w:pPr>
      <w:r w:rsidRPr="001A7E20">
        <w:rPr>
          <w:rFonts w:ascii="Times New Roman" w:eastAsia="Times New Roman" w:hAnsi="Times New Roman" w:cs="Times New Roman"/>
        </w:rPr>
        <w:t xml:space="preserve">                                              </w:t>
      </w:r>
      <w:r w:rsidR="00401132" w:rsidRPr="001A7E20">
        <w:rPr>
          <w:rFonts w:ascii="Times New Roman" w:eastAsia="Times New Roman" w:hAnsi="Times New Roman" w:cs="Times New Roman"/>
        </w:rPr>
        <w:t xml:space="preserve"> </w:t>
      </w:r>
      <w:r w:rsidRPr="001A7E20">
        <w:rPr>
          <w:rFonts w:ascii="Times New Roman" w:eastAsia="Times New Roman" w:hAnsi="Times New Roman" w:cs="Times New Roman"/>
        </w:rPr>
        <w:t xml:space="preserve"> 2. Додаток 2 до тендерної документації на </w:t>
      </w:r>
      <w:r w:rsidR="00E86FBB" w:rsidRPr="001A7E20">
        <w:rPr>
          <w:rFonts w:ascii="Times New Roman" w:eastAsia="Times New Roman" w:hAnsi="Times New Roman" w:cs="Times New Roman"/>
        </w:rPr>
        <w:t>2</w:t>
      </w:r>
      <w:r w:rsidRPr="001A7E20">
        <w:rPr>
          <w:rFonts w:ascii="Times New Roman" w:eastAsia="Times New Roman" w:hAnsi="Times New Roman" w:cs="Times New Roman"/>
        </w:rPr>
        <w:t xml:space="preserve"> арк. в 1 прим.</w:t>
      </w:r>
    </w:p>
    <w:p w:rsidR="007A0FFB" w:rsidRPr="00B77F47" w:rsidRDefault="00DE77BB">
      <w:pPr>
        <w:rPr>
          <w:rFonts w:ascii="Times New Roman" w:eastAsia="Times New Roman" w:hAnsi="Times New Roman" w:cs="Times New Roman"/>
          <w:highlight w:val="white"/>
        </w:rPr>
      </w:pPr>
      <w:r w:rsidRPr="001A7E20">
        <w:rPr>
          <w:rFonts w:ascii="Times New Roman" w:eastAsia="Times New Roman" w:hAnsi="Times New Roman" w:cs="Times New Roman"/>
        </w:rPr>
        <w:t xml:space="preserve">                                            </w:t>
      </w:r>
      <w:r w:rsidR="00401132" w:rsidRPr="001A7E20">
        <w:rPr>
          <w:rFonts w:ascii="Times New Roman" w:eastAsia="Times New Roman" w:hAnsi="Times New Roman" w:cs="Times New Roman"/>
        </w:rPr>
        <w:t xml:space="preserve">        </w:t>
      </w:r>
      <w:r w:rsidRPr="001A7E20">
        <w:rPr>
          <w:rFonts w:ascii="Times New Roman" w:eastAsia="Times New Roman" w:hAnsi="Times New Roman" w:cs="Times New Roman"/>
        </w:rPr>
        <w:t xml:space="preserve">3. Додаток 3 до тендерної документації на </w:t>
      </w:r>
      <w:r w:rsidR="001A7E20" w:rsidRPr="001A7E20">
        <w:rPr>
          <w:rFonts w:ascii="Times New Roman" w:eastAsia="Times New Roman" w:hAnsi="Times New Roman" w:cs="Times New Roman"/>
        </w:rPr>
        <w:t xml:space="preserve">5 </w:t>
      </w:r>
      <w:r w:rsidRPr="001A7E20">
        <w:rPr>
          <w:rFonts w:ascii="Times New Roman" w:eastAsia="Times New Roman" w:hAnsi="Times New Roman" w:cs="Times New Roman"/>
        </w:rPr>
        <w:t xml:space="preserve"> </w:t>
      </w:r>
      <w:r w:rsidRPr="00B77F47">
        <w:rPr>
          <w:rFonts w:ascii="Times New Roman" w:eastAsia="Times New Roman" w:hAnsi="Times New Roman" w:cs="Times New Roman"/>
          <w:highlight w:val="white"/>
        </w:rPr>
        <w:t>арк. в 1 прим</w:t>
      </w:r>
    </w:p>
    <w:p w:rsidR="007A0FFB" w:rsidRDefault="007A0FFB">
      <w:pPr>
        <w:widowControl w:val="0"/>
        <w:spacing w:after="0" w:line="240" w:lineRule="auto"/>
        <w:jc w:val="both"/>
        <w:rPr>
          <w:rFonts w:ascii="Times New Roman" w:eastAsia="Times New Roman" w:hAnsi="Times New Roman" w:cs="Times New Roman"/>
        </w:rPr>
      </w:pPr>
    </w:p>
    <w:p w:rsidR="002538F9" w:rsidRDefault="002538F9">
      <w:pPr>
        <w:widowControl w:val="0"/>
        <w:spacing w:after="0" w:line="240" w:lineRule="auto"/>
        <w:jc w:val="both"/>
        <w:rPr>
          <w:rFonts w:ascii="Times New Roman" w:eastAsia="Times New Roman" w:hAnsi="Times New Roman" w:cs="Times New Roman"/>
        </w:rPr>
      </w:pPr>
    </w:p>
    <w:p w:rsidR="002538F9" w:rsidRDefault="002538F9">
      <w:pPr>
        <w:widowControl w:val="0"/>
        <w:spacing w:after="0" w:line="240" w:lineRule="auto"/>
        <w:jc w:val="both"/>
        <w:rPr>
          <w:rFonts w:ascii="Times New Roman" w:eastAsia="Times New Roman" w:hAnsi="Times New Roman" w:cs="Times New Roman"/>
        </w:rPr>
      </w:pPr>
    </w:p>
    <w:p w:rsidR="002538F9" w:rsidRDefault="002538F9">
      <w:pPr>
        <w:widowControl w:val="0"/>
        <w:spacing w:after="0" w:line="240" w:lineRule="auto"/>
        <w:jc w:val="both"/>
        <w:rPr>
          <w:rFonts w:ascii="Times New Roman" w:eastAsia="Times New Roman" w:hAnsi="Times New Roman" w:cs="Times New Roman"/>
        </w:rPr>
      </w:pPr>
    </w:p>
    <w:p w:rsidR="002538F9" w:rsidRDefault="002538F9">
      <w:pPr>
        <w:widowControl w:val="0"/>
        <w:spacing w:after="0" w:line="240" w:lineRule="auto"/>
        <w:jc w:val="both"/>
        <w:rPr>
          <w:rFonts w:ascii="Times New Roman" w:eastAsia="Times New Roman" w:hAnsi="Times New Roman" w:cs="Times New Roman"/>
        </w:rPr>
      </w:pPr>
    </w:p>
    <w:p w:rsidR="00AE1D3F" w:rsidRDefault="00AE1D3F">
      <w:pPr>
        <w:widowControl w:val="0"/>
        <w:spacing w:after="0" w:line="240" w:lineRule="auto"/>
        <w:jc w:val="both"/>
        <w:rPr>
          <w:rFonts w:ascii="Times New Roman" w:eastAsia="Times New Roman" w:hAnsi="Times New Roman" w:cs="Times New Roman"/>
        </w:rPr>
      </w:pPr>
    </w:p>
    <w:p w:rsidR="002538F9" w:rsidRDefault="002538F9">
      <w:pPr>
        <w:widowControl w:val="0"/>
        <w:spacing w:after="0" w:line="240" w:lineRule="auto"/>
        <w:jc w:val="both"/>
        <w:rPr>
          <w:rFonts w:ascii="Times New Roman" w:eastAsia="Times New Roman" w:hAnsi="Times New Roman" w:cs="Times New Roman"/>
        </w:rPr>
      </w:pPr>
    </w:p>
    <w:p w:rsidR="002538F9" w:rsidRDefault="002538F9">
      <w:pPr>
        <w:widowControl w:val="0"/>
        <w:spacing w:after="0" w:line="240" w:lineRule="auto"/>
        <w:jc w:val="both"/>
        <w:rPr>
          <w:rFonts w:ascii="Times New Roman" w:eastAsia="Times New Roman" w:hAnsi="Times New Roman" w:cs="Times New Roman"/>
        </w:rPr>
      </w:pPr>
    </w:p>
    <w:p w:rsidR="002538F9" w:rsidRDefault="002538F9">
      <w:pPr>
        <w:widowControl w:val="0"/>
        <w:spacing w:after="0" w:line="240" w:lineRule="auto"/>
        <w:jc w:val="both"/>
        <w:rPr>
          <w:rFonts w:ascii="Times New Roman" w:eastAsia="Times New Roman" w:hAnsi="Times New Roman" w:cs="Times New Roman"/>
        </w:rPr>
      </w:pPr>
    </w:p>
    <w:p w:rsidR="002538F9" w:rsidRDefault="002538F9">
      <w:pPr>
        <w:widowControl w:val="0"/>
        <w:spacing w:after="0" w:line="240" w:lineRule="auto"/>
        <w:jc w:val="both"/>
        <w:rPr>
          <w:rFonts w:ascii="Times New Roman" w:eastAsia="Times New Roman" w:hAnsi="Times New Roman" w:cs="Times New Roman"/>
        </w:rPr>
      </w:pPr>
    </w:p>
    <w:p w:rsidR="002538F9" w:rsidRDefault="002538F9">
      <w:pPr>
        <w:widowControl w:val="0"/>
        <w:spacing w:after="0" w:line="240" w:lineRule="auto"/>
        <w:jc w:val="both"/>
        <w:rPr>
          <w:rFonts w:ascii="Times New Roman" w:eastAsia="Times New Roman" w:hAnsi="Times New Roman" w:cs="Times New Roman"/>
        </w:rPr>
      </w:pPr>
    </w:p>
    <w:p w:rsidR="002538F9" w:rsidRDefault="002538F9">
      <w:pPr>
        <w:widowControl w:val="0"/>
        <w:spacing w:after="0" w:line="240" w:lineRule="auto"/>
        <w:jc w:val="both"/>
        <w:rPr>
          <w:rFonts w:ascii="Times New Roman" w:eastAsia="Times New Roman" w:hAnsi="Times New Roman" w:cs="Times New Roman"/>
        </w:rPr>
      </w:pPr>
    </w:p>
    <w:p w:rsidR="00D90396" w:rsidRDefault="00D90396">
      <w:pPr>
        <w:widowControl w:val="0"/>
        <w:spacing w:after="0" w:line="240" w:lineRule="auto"/>
        <w:jc w:val="both"/>
        <w:rPr>
          <w:rFonts w:ascii="Times New Roman" w:eastAsia="Times New Roman" w:hAnsi="Times New Roman" w:cs="Times New Roman"/>
        </w:rPr>
      </w:pPr>
    </w:p>
    <w:p w:rsidR="001A7E20" w:rsidRDefault="001A7E20">
      <w:pPr>
        <w:widowControl w:val="0"/>
        <w:spacing w:after="0" w:line="240" w:lineRule="auto"/>
        <w:jc w:val="both"/>
        <w:rPr>
          <w:rFonts w:ascii="Times New Roman" w:eastAsia="Times New Roman" w:hAnsi="Times New Roman" w:cs="Times New Roman"/>
        </w:rPr>
      </w:pPr>
    </w:p>
    <w:p w:rsidR="002538F9" w:rsidRDefault="002538F9" w:rsidP="002538F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2538F9" w:rsidRDefault="002538F9" w:rsidP="002538F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538F9" w:rsidRDefault="002538F9" w:rsidP="002538F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538F9" w:rsidRDefault="002538F9" w:rsidP="002538F9">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538F9" w:rsidRDefault="002538F9" w:rsidP="002538F9">
      <w:pPr>
        <w:spacing w:after="0" w:line="240" w:lineRule="auto"/>
        <w:ind w:left="885"/>
        <w:jc w:val="center"/>
        <w:rPr>
          <w:rFonts w:ascii="Times New Roman" w:eastAsia="Times New Roman" w:hAnsi="Times New Roman" w:cs="Times New Roman"/>
          <w:b/>
          <w:i/>
          <w:color w:val="4A86E8"/>
          <w:sz w:val="20"/>
          <w:szCs w:val="20"/>
        </w:rPr>
      </w:pPr>
    </w:p>
    <w:p w:rsidR="002538F9" w:rsidRDefault="002538F9" w:rsidP="002538F9">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2538F9" w:rsidTr="00A00300">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38F9" w:rsidRDefault="002538F9" w:rsidP="00A003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38F9" w:rsidRDefault="002538F9" w:rsidP="00A003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38F9" w:rsidRDefault="002538F9" w:rsidP="00A003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936CC0">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2538F9" w:rsidTr="00A00300">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936CC0" w:rsidP="00A003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936CC0" w:rsidP="00A003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538F9">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2538F9" w:rsidRDefault="00936CC0" w:rsidP="00A003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538F9">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538F9" w:rsidRDefault="002538F9" w:rsidP="00A003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w:t>
            </w:r>
            <w:r w:rsidR="00936CC0">
              <w:rPr>
                <w:rFonts w:ascii="Times New Roman" w:eastAsia="Times New Roman" w:hAnsi="Times New Roman" w:cs="Times New Roman"/>
                <w:b/>
                <w:i/>
                <w:color w:val="000000"/>
                <w:sz w:val="20"/>
                <w:szCs w:val="20"/>
              </w:rPr>
              <w:t>постачання лабораторних реактивів</w:t>
            </w:r>
          </w:p>
          <w:p w:rsidR="002538F9" w:rsidRDefault="00936CC0" w:rsidP="00A003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538F9">
              <w:rPr>
                <w:rFonts w:ascii="Times New Roman" w:eastAsia="Times New Roman" w:hAnsi="Times New Roman" w:cs="Times New Roman"/>
                <w:color w:val="000000"/>
                <w:sz w:val="20"/>
                <w:szCs w:val="20"/>
              </w:rPr>
              <w:t xml:space="preserve">.1.2. не менше 1 копії договору, зазначеного </w:t>
            </w:r>
            <w:r w:rsidR="002538F9">
              <w:rPr>
                <w:rFonts w:ascii="Times New Roman" w:eastAsia="Times New Roman" w:hAnsi="Times New Roman" w:cs="Times New Roman"/>
                <w:sz w:val="20"/>
                <w:szCs w:val="20"/>
              </w:rPr>
              <w:t>в</w:t>
            </w:r>
            <w:r w:rsidR="002538F9">
              <w:rPr>
                <w:rFonts w:ascii="Times New Roman" w:eastAsia="Times New Roman" w:hAnsi="Times New Roman" w:cs="Times New Roman"/>
                <w:color w:val="000000"/>
                <w:sz w:val="20"/>
                <w:szCs w:val="20"/>
              </w:rPr>
              <w:t xml:space="preserve"> довідці </w:t>
            </w:r>
            <w:r w:rsidR="002538F9">
              <w:rPr>
                <w:rFonts w:ascii="Times New Roman" w:eastAsia="Times New Roman" w:hAnsi="Times New Roman" w:cs="Times New Roman"/>
                <w:sz w:val="20"/>
                <w:szCs w:val="20"/>
              </w:rPr>
              <w:t>в</w:t>
            </w:r>
            <w:r w:rsidR="002538F9">
              <w:rPr>
                <w:rFonts w:ascii="Times New Roman" w:eastAsia="Times New Roman" w:hAnsi="Times New Roman" w:cs="Times New Roman"/>
                <w:color w:val="000000"/>
                <w:sz w:val="20"/>
                <w:szCs w:val="20"/>
              </w:rPr>
              <w:t xml:space="preserve"> повному обсязі,</w:t>
            </w:r>
          </w:p>
          <w:p w:rsidR="002538F9" w:rsidRDefault="00936CC0" w:rsidP="00A003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538F9">
              <w:rPr>
                <w:rFonts w:ascii="Times New Roman" w:eastAsia="Times New Roman" w:hAnsi="Times New Roman" w:cs="Times New Roman"/>
                <w:color w:val="000000"/>
                <w:sz w:val="20"/>
                <w:szCs w:val="20"/>
              </w:rPr>
              <w:t>.1.3. копії/ю документів/</w:t>
            </w:r>
            <w:r w:rsidR="002538F9">
              <w:rPr>
                <w:rFonts w:ascii="Times New Roman" w:eastAsia="Times New Roman" w:hAnsi="Times New Roman" w:cs="Times New Roman"/>
                <w:sz w:val="20"/>
                <w:szCs w:val="20"/>
              </w:rPr>
              <w:t>а</w:t>
            </w:r>
            <w:r w:rsidR="002538F9">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538F9">
              <w:rPr>
                <w:rFonts w:ascii="Times New Roman" w:eastAsia="Times New Roman" w:hAnsi="Times New Roman" w:cs="Times New Roman"/>
                <w:color w:val="000000"/>
                <w:sz w:val="20"/>
                <w:szCs w:val="20"/>
                <w:highlight w:val="white"/>
              </w:rPr>
              <w:t>наченого в наданій Учасником довідці. </w:t>
            </w:r>
          </w:p>
          <w:p w:rsidR="002538F9" w:rsidRDefault="002538F9" w:rsidP="00A00300">
            <w:pPr>
              <w:spacing w:after="0" w:line="240" w:lineRule="auto"/>
              <w:rPr>
                <w:rFonts w:ascii="Times New Roman" w:eastAsia="Times New Roman" w:hAnsi="Times New Roman" w:cs="Times New Roman"/>
                <w:color w:val="4A86E8"/>
                <w:sz w:val="20"/>
                <w:szCs w:val="20"/>
              </w:rPr>
            </w:pPr>
          </w:p>
          <w:p w:rsidR="002538F9" w:rsidRPr="00936CC0" w:rsidRDefault="002538F9" w:rsidP="00A00300">
            <w:pPr>
              <w:spacing w:after="0" w:line="240" w:lineRule="auto"/>
              <w:jc w:val="both"/>
              <w:rPr>
                <w:rFonts w:ascii="Times New Roman" w:eastAsia="Times New Roman" w:hAnsi="Times New Roman" w:cs="Times New Roman"/>
                <w:sz w:val="20"/>
                <w:szCs w:val="20"/>
              </w:rPr>
            </w:pPr>
            <w:r w:rsidRPr="00936CC0">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538F9" w:rsidRDefault="002538F9" w:rsidP="00A003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2538F9" w:rsidRDefault="002538F9" w:rsidP="002538F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38F9" w:rsidRDefault="002538F9" w:rsidP="002538F9">
      <w:pPr>
        <w:spacing w:before="20" w:after="20" w:line="240" w:lineRule="auto"/>
        <w:jc w:val="both"/>
        <w:rPr>
          <w:rFonts w:ascii="Times New Roman" w:eastAsia="Times New Roman" w:hAnsi="Times New Roman" w:cs="Times New Roman"/>
          <w:b/>
          <w:sz w:val="20"/>
          <w:szCs w:val="20"/>
        </w:rPr>
      </w:pPr>
    </w:p>
    <w:p w:rsidR="002538F9" w:rsidRDefault="002538F9" w:rsidP="002538F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2538F9" w:rsidRDefault="002538F9" w:rsidP="002538F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538F9" w:rsidRDefault="002538F9" w:rsidP="002538F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38F9" w:rsidRDefault="002538F9" w:rsidP="002538F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538F9" w:rsidRDefault="002538F9" w:rsidP="00253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38F9" w:rsidRPr="00936CC0" w:rsidRDefault="002538F9" w:rsidP="00253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36CC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538F9" w:rsidRDefault="002538F9" w:rsidP="002538F9">
      <w:pPr>
        <w:spacing w:after="80"/>
        <w:jc w:val="both"/>
        <w:rPr>
          <w:rFonts w:ascii="Times New Roman" w:eastAsia="Times New Roman" w:hAnsi="Times New Roman" w:cs="Times New Roman"/>
          <w:color w:val="00B050"/>
          <w:sz w:val="20"/>
          <w:szCs w:val="20"/>
          <w:highlight w:val="yellow"/>
        </w:rPr>
      </w:pPr>
    </w:p>
    <w:p w:rsidR="002538F9" w:rsidRDefault="002538F9" w:rsidP="002538F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2538F9" w:rsidRDefault="002538F9" w:rsidP="00253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538F9" w:rsidRPr="00936CC0" w:rsidRDefault="002538F9" w:rsidP="00253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36CC0">
        <w:rPr>
          <w:rFonts w:ascii="Times New Roman" w:eastAsia="Times New Roman" w:hAnsi="Times New Roman" w:cs="Times New Roman"/>
          <w:b/>
          <w:i/>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936CC0">
        <w:rPr>
          <w:rFonts w:ascii="Times New Roman" w:eastAsia="Times New Roman" w:hAnsi="Times New Roman" w:cs="Times New Roman"/>
          <w:sz w:val="20"/>
          <w:szCs w:val="20"/>
        </w:rPr>
        <w:t>.</w:t>
      </w:r>
    </w:p>
    <w:p w:rsidR="002538F9" w:rsidRDefault="002538F9" w:rsidP="002538F9">
      <w:pPr>
        <w:spacing w:after="0" w:line="240" w:lineRule="auto"/>
        <w:rPr>
          <w:rFonts w:ascii="Times New Roman" w:eastAsia="Times New Roman" w:hAnsi="Times New Roman" w:cs="Times New Roman"/>
          <w:b/>
          <w:sz w:val="20"/>
          <w:szCs w:val="20"/>
          <w:highlight w:val="white"/>
        </w:rPr>
      </w:pPr>
    </w:p>
    <w:p w:rsidR="002538F9" w:rsidRDefault="002538F9" w:rsidP="002538F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538F9" w:rsidTr="00A003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2538F9" w:rsidRDefault="002538F9" w:rsidP="00A003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2538F9" w:rsidRDefault="002538F9" w:rsidP="00A0030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538F9" w:rsidTr="00A0030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8F9" w:rsidRDefault="002538F9" w:rsidP="00A003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2538F9" w:rsidRDefault="002538F9" w:rsidP="00A00300">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2538F9" w:rsidRDefault="002538F9" w:rsidP="00A00300">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2538F9" w:rsidTr="00A003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38F9" w:rsidRDefault="002538F9" w:rsidP="00A003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538F9" w:rsidRDefault="002538F9" w:rsidP="00A00300">
            <w:pPr>
              <w:spacing w:after="0" w:line="240" w:lineRule="auto"/>
              <w:jc w:val="both"/>
              <w:rPr>
                <w:rFonts w:ascii="Times New Roman" w:eastAsia="Times New Roman" w:hAnsi="Times New Roman" w:cs="Times New Roman"/>
                <w:b/>
                <w:sz w:val="20"/>
                <w:szCs w:val="20"/>
                <w:highlight w:val="white"/>
              </w:rPr>
            </w:pPr>
          </w:p>
          <w:p w:rsidR="002538F9" w:rsidRDefault="002538F9" w:rsidP="00A003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538F9" w:rsidTr="00A0030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38F9" w:rsidRDefault="002538F9" w:rsidP="00A003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538F9" w:rsidRDefault="002538F9" w:rsidP="00A0030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538F9" w:rsidTr="00A0030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538F9" w:rsidRDefault="002538F9" w:rsidP="00A003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538F9" w:rsidRDefault="002538F9" w:rsidP="002538F9">
      <w:pPr>
        <w:spacing w:after="0" w:line="240" w:lineRule="auto"/>
        <w:rPr>
          <w:rFonts w:ascii="Times New Roman" w:eastAsia="Times New Roman" w:hAnsi="Times New Roman" w:cs="Times New Roman"/>
          <w:b/>
          <w:color w:val="000000"/>
          <w:sz w:val="20"/>
          <w:szCs w:val="20"/>
        </w:rPr>
      </w:pPr>
    </w:p>
    <w:p w:rsidR="002538F9" w:rsidRDefault="002538F9" w:rsidP="002538F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538F9" w:rsidTr="00A00300">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538F9" w:rsidRDefault="002538F9" w:rsidP="00A003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2538F9" w:rsidRDefault="002538F9" w:rsidP="00A00300">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2538F9" w:rsidTr="00A003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8F9" w:rsidRDefault="002538F9" w:rsidP="00A003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2538F9" w:rsidRDefault="002538F9" w:rsidP="00A00300">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538F9" w:rsidRDefault="002538F9" w:rsidP="00A00300">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2538F9" w:rsidTr="00A003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38F9" w:rsidRDefault="002538F9" w:rsidP="00A003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538F9" w:rsidRDefault="002538F9" w:rsidP="00A00300">
            <w:pPr>
              <w:spacing w:after="0" w:line="240" w:lineRule="auto"/>
              <w:jc w:val="both"/>
              <w:rPr>
                <w:rFonts w:ascii="Times New Roman" w:eastAsia="Times New Roman" w:hAnsi="Times New Roman" w:cs="Times New Roman"/>
                <w:b/>
                <w:color w:val="000000"/>
                <w:sz w:val="20"/>
                <w:szCs w:val="20"/>
              </w:rPr>
            </w:pPr>
          </w:p>
          <w:p w:rsidR="002538F9" w:rsidRDefault="002538F9" w:rsidP="00A003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538F9" w:rsidTr="00A003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38F9" w:rsidRDefault="002538F9" w:rsidP="00A003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538F9" w:rsidRDefault="002538F9" w:rsidP="00A0030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538F9" w:rsidTr="00A0030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538F9" w:rsidRDefault="002538F9" w:rsidP="00A003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538F9" w:rsidRDefault="002538F9" w:rsidP="002538F9">
      <w:pPr>
        <w:shd w:val="clear" w:color="auto" w:fill="FFFFFF"/>
        <w:spacing w:after="0" w:line="240" w:lineRule="auto"/>
        <w:rPr>
          <w:rFonts w:ascii="Times New Roman" w:eastAsia="Times New Roman" w:hAnsi="Times New Roman" w:cs="Times New Roman"/>
          <w:sz w:val="20"/>
          <w:szCs w:val="20"/>
        </w:rPr>
      </w:pPr>
    </w:p>
    <w:p w:rsidR="002538F9" w:rsidRDefault="002538F9" w:rsidP="002538F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538F9" w:rsidTr="00A0030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538F9" w:rsidRDefault="002538F9" w:rsidP="00A003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538F9" w:rsidTr="00A0030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538F9" w:rsidTr="00936CC0">
        <w:trPr>
          <w:trHeight w:val="4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2538F9" w:rsidRDefault="002538F9" w:rsidP="00A003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у разі, якщо отримання дозволу або ліцензії на провадження такого виду </w:t>
            </w:r>
            <w:r>
              <w:rPr>
                <w:rFonts w:ascii="Times New Roman" w:eastAsia="Times New Roman" w:hAnsi="Times New Roman" w:cs="Times New Roman"/>
                <w:i/>
                <w:color w:val="000000"/>
                <w:sz w:val="20"/>
                <w:szCs w:val="20"/>
              </w:rPr>
              <w:lastRenderedPageBreak/>
              <w:t>господарської  діяльності передбачено законом).</w:t>
            </w:r>
          </w:p>
        </w:tc>
      </w:tr>
      <w:tr w:rsidR="002538F9" w:rsidTr="00A003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8F9" w:rsidRDefault="002538F9" w:rsidP="00A003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936CC0">
              <w:rPr>
                <w:rFonts w:ascii="Times New Roman" w:eastAsia="Times New Roman" w:hAnsi="Times New Roman" w:cs="Times New Roman"/>
                <w:sz w:val="20"/>
                <w:szCs w:val="20"/>
              </w:rPr>
              <w:t xml:space="preserve">/ </w:t>
            </w:r>
            <w:r w:rsidRPr="00936CC0">
              <w:rPr>
                <w:rFonts w:ascii="Times New Roman" w:eastAsia="Times New Roman" w:hAnsi="Times New Roman" w:cs="Times New Roman"/>
                <w:highlight w:val="white"/>
              </w:rPr>
              <w:t>Ісламської Республіки Іран</w:t>
            </w:r>
            <w:r w:rsidRPr="00936CC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538F9" w:rsidRDefault="002538F9" w:rsidP="00A003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2538F9" w:rsidRDefault="002538F9"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AE1D3F" w:rsidRDefault="00AE1D3F" w:rsidP="002538F9">
      <w:pPr>
        <w:spacing w:after="0" w:line="240" w:lineRule="auto"/>
        <w:rPr>
          <w:rFonts w:ascii="Times New Roman" w:eastAsia="Times New Roman" w:hAnsi="Times New Roman" w:cs="Times New Roman"/>
          <w:sz w:val="20"/>
          <w:szCs w:val="20"/>
        </w:rPr>
      </w:pPr>
    </w:p>
    <w:p w:rsidR="001A7E20" w:rsidRDefault="001A7E20" w:rsidP="002538F9">
      <w:pPr>
        <w:spacing w:after="0" w:line="240" w:lineRule="auto"/>
        <w:rPr>
          <w:rFonts w:ascii="Times New Roman" w:eastAsia="Times New Roman" w:hAnsi="Times New Roman" w:cs="Times New Roman"/>
          <w:sz w:val="20"/>
          <w:szCs w:val="20"/>
        </w:rPr>
      </w:pPr>
    </w:p>
    <w:p w:rsidR="001A7E20" w:rsidRDefault="001A7E20" w:rsidP="002538F9">
      <w:pPr>
        <w:spacing w:after="0" w:line="240" w:lineRule="auto"/>
        <w:rPr>
          <w:rFonts w:ascii="Times New Roman" w:eastAsia="Times New Roman" w:hAnsi="Times New Roman" w:cs="Times New Roman"/>
          <w:sz w:val="20"/>
          <w:szCs w:val="20"/>
        </w:rPr>
      </w:pPr>
    </w:p>
    <w:p w:rsidR="001A7E20" w:rsidRDefault="001A7E20" w:rsidP="002538F9">
      <w:pPr>
        <w:spacing w:after="0" w:line="240" w:lineRule="auto"/>
        <w:rPr>
          <w:rFonts w:ascii="Times New Roman" w:eastAsia="Times New Roman" w:hAnsi="Times New Roman" w:cs="Times New Roman"/>
          <w:sz w:val="20"/>
          <w:szCs w:val="20"/>
        </w:rPr>
      </w:pPr>
    </w:p>
    <w:p w:rsidR="001A7E20" w:rsidRDefault="001A7E20" w:rsidP="002538F9">
      <w:pPr>
        <w:spacing w:after="0" w:line="240" w:lineRule="auto"/>
        <w:rPr>
          <w:rFonts w:ascii="Times New Roman" w:eastAsia="Times New Roman" w:hAnsi="Times New Roman" w:cs="Times New Roman"/>
          <w:sz w:val="20"/>
          <w:szCs w:val="20"/>
        </w:rPr>
      </w:pPr>
    </w:p>
    <w:p w:rsidR="001A7E20" w:rsidRDefault="001A7E20" w:rsidP="002538F9">
      <w:pPr>
        <w:spacing w:after="0" w:line="240" w:lineRule="auto"/>
        <w:rPr>
          <w:rFonts w:ascii="Times New Roman" w:eastAsia="Times New Roman" w:hAnsi="Times New Roman" w:cs="Times New Roman"/>
          <w:sz w:val="20"/>
          <w:szCs w:val="20"/>
        </w:rPr>
      </w:pPr>
    </w:p>
    <w:p w:rsidR="001A7E20" w:rsidRDefault="001A7E20" w:rsidP="002538F9">
      <w:pPr>
        <w:spacing w:after="0" w:line="240" w:lineRule="auto"/>
        <w:rPr>
          <w:rFonts w:ascii="Times New Roman" w:eastAsia="Times New Roman" w:hAnsi="Times New Roman" w:cs="Times New Roman"/>
          <w:sz w:val="20"/>
          <w:szCs w:val="20"/>
        </w:rPr>
      </w:pPr>
    </w:p>
    <w:p w:rsidR="001A7E20" w:rsidRDefault="001A7E20" w:rsidP="002538F9">
      <w:pPr>
        <w:spacing w:after="0" w:line="240" w:lineRule="auto"/>
        <w:rPr>
          <w:rFonts w:ascii="Times New Roman" w:eastAsia="Times New Roman" w:hAnsi="Times New Roman" w:cs="Times New Roman"/>
          <w:sz w:val="20"/>
          <w:szCs w:val="20"/>
        </w:rPr>
      </w:pPr>
    </w:p>
    <w:p w:rsidR="001A7E20" w:rsidRDefault="001A7E20" w:rsidP="002538F9">
      <w:pPr>
        <w:spacing w:after="0" w:line="240" w:lineRule="auto"/>
        <w:rPr>
          <w:rFonts w:ascii="Times New Roman" w:eastAsia="Times New Roman" w:hAnsi="Times New Roman" w:cs="Times New Roman"/>
          <w:sz w:val="20"/>
          <w:szCs w:val="20"/>
        </w:rPr>
      </w:pPr>
    </w:p>
    <w:p w:rsidR="00AE1D3F" w:rsidRDefault="00AE1D3F" w:rsidP="00AE1D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AE1D3F" w:rsidRDefault="00AE1D3F" w:rsidP="00AE1D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E1D3F" w:rsidRDefault="00AE1D3F" w:rsidP="00AE1D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E1D3F" w:rsidRDefault="00AE1D3F" w:rsidP="00AE1D3F">
      <w:pPr>
        <w:spacing w:before="240" w:after="0" w:line="240" w:lineRule="auto"/>
        <w:jc w:val="center"/>
        <w:rPr>
          <w:rFonts w:ascii="Times New Roman" w:eastAsia="Times New Roman" w:hAnsi="Times New Roman" w:cs="Times New Roman"/>
          <w:b/>
          <w:i/>
          <w:color w:val="000000"/>
          <w:sz w:val="4"/>
          <w:szCs w:val="4"/>
        </w:rPr>
      </w:pPr>
    </w:p>
    <w:p w:rsidR="00AE1D3F" w:rsidRDefault="00AE1D3F" w:rsidP="00AE1D3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AE1D3F" w:rsidRPr="0047612E" w:rsidRDefault="00AE1D3F" w:rsidP="00C63E0E">
      <w:pPr>
        <w:spacing w:line="300" w:lineRule="atLeast"/>
        <w:jc w:val="both"/>
        <w:textAlignment w:val="baseline"/>
        <w:rPr>
          <w:rFonts w:ascii="Times New Roman" w:eastAsia="Times New Roman" w:hAnsi="Times New Roman" w:cs="Times New Roman"/>
          <w:b/>
          <w:i/>
          <w:color w:val="000000"/>
        </w:rPr>
      </w:pPr>
      <w:r w:rsidRPr="0047612E">
        <w:rPr>
          <w:rFonts w:ascii="Times New Roman" w:hAnsi="Times New Roman" w:cs="Times New Roman"/>
          <w:b/>
          <w:i/>
        </w:rPr>
        <w:t>Лабораторні реактиви: Розчинник (20 л)</w:t>
      </w:r>
      <w:proofErr w:type="spellStart"/>
      <w:r w:rsidRPr="0047612E">
        <w:rPr>
          <w:rFonts w:ascii="Times New Roman" w:hAnsi="Times New Roman" w:cs="Times New Roman"/>
          <w:b/>
          <w:i/>
        </w:rPr>
        <w:t>.Diluent</w:t>
      </w:r>
      <w:proofErr w:type="spellEnd"/>
      <w:r w:rsidRPr="0047612E">
        <w:rPr>
          <w:rFonts w:ascii="Times New Roman" w:hAnsi="Times New Roman" w:cs="Times New Roman"/>
          <w:b/>
          <w:i/>
        </w:rPr>
        <w:t xml:space="preserve"> (20L) код НК 024:2023 - </w:t>
      </w:r>
      <w:r w:rsidRPr="0047612E">
        <w:rPr>
          <w:rFonts w:ascii="Times New Roman" w:hAnsi="Times New Roman" w:cs="Times New Roman"/>
          <w:b/>
          <w:i/>
        </w:rPr>
        <w:br/>
        <w:t xml:space="preserve">58237 - Буферний розчинник зразків IVD (діагностика </w:t>
      </w:r>
      <w:proofErr w:type="spellStart"/>
      <w:r w:rsidRPr="0047612E">
        <w:rPr>
          <w:rFonts w:ascii="Times New Roman" w:hAnsi="Times New Roman" w:cs="Times New Roman"/>
          <w:b/>
          <w:i/>
        </w:rPr>
        <w:t>in</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vitro</w:t>
      </w:r>
      <w:proofErr w:type="spellEnd"/>
      <w:r w:rsidRPr="0047612E">
        <w:rPr>
          <w:rFonts w:ascii="Times New Roman" w:hAnsi="Times New Roman" w:cs="Times New Roman"/>
          <w:b/>
          <w:i/>
        </w:rPr>
        <w:t xml:space="preserve">), автоматичні/ напівавтоматичні системи; Розчин  </w:t>
      </w:r>
      <w:proofErr w:type="spellStart"/>
      <w:r w:rsidRPr="0047612E">
        <w:rPr>
          <w:rFonts w:ascii="Times New Roman" w:hAnsi="Times New Roman" w:cs="Times New Roman"/>
          <w:b/>
          <w:i/>
        </w:rPr>
        <w:t>лізуючий</w:t>
      </w:r>
      <w:proofErr w:type="spellEnd"/>
      <w:r w:rsidRPr="0047612E">
        <w:rPr>
          <w:rFonts w:ascii="Times New Roman" w:hAnsi="Times New Roman" w:cs="Times New Roman"/>
          <w:b/>
          <w:i/>
        </w:rPr>
        <w:t xml:space="preserve"> (500мл). </w:t>
      </w:r>
      <w:proofErr w:type="spellStart"/>
      <w:r w:rsidRPr="0047612E">
        <w:rPr>
          <w:rFonts w:ascii="Times New Roman" w:hAnsi="Times New Roman" w:cs="Times New Roman"/>
          <w:b/>
          <w:i/>
        </w:rPr>
        <w:t>Lyse</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Solution</w:t>
      </w:r>
      <w:proofErr w:type="spellEnd"/>
      <w:r w:rsidRPr="0047612E">
        <w:rPr>
          <w:rFonts w:ascii="Times New Roman" w:hAnsi="Times New Roman" w:cs="Times New Roman"/>
          <w:b/>
          <w:i/>
        </w:rPr>
        <w:t xml:space="preserve"> (500mL) код НК 024:2023 - </w:t>
      </w:r>
      <w:r w:rsidR="00C63E0E" w:rsidRPr="0047612E">
        <w:rPr>
          <w:rFonts w:ascii="Times New Roman" w:eastAsia="Times New Roman" w:hAnsi="Times New Roman" w:cs="Times New Roman"/>
          <w:b/>
          <w:i/>
          <w:color w:val="000000"/>
        </w:rPr>
        <w:t xml:space="preserve">55859 - Підрахунок лейкоцитів IVD (діагностика </w:t>
      </w:r>
      <w:proofErr w:type="spellStart"/>
      <w:r w:rsidR="00C63E0E" w:rsidRPr="0047612E">
        <w:rPr>
          <w:rFonts w:ascii="Times New Roman" w:eastAsia="Times New Roman" w:hAnsi="Times New Roman" w:cs="Times New Roman"/>
          <w:b/>
          <w:i/>
          <w:color w:val="000000"/>
        </w:rPr>
        <w:t>in</w:t>
      </w:r>
      <w:proofErr w:type="spellEnd"/>
      <w:r w:rsidR="00C63E0E" w:rsidRPr="0047612E">
        <w:rPr>
          <w:rFonts w:ascii="Times New Roman" w:eastAsia="Times New Roman" w:hAnsi="Times New Roman" w:cs="Times New Roman"/>
          <w:b/>
          <w:i/>
          <w:color w:val="000000"/>
        </w:rPr>
        <w:t xml:space="preserve"> </w:t>
      </w:r>
      <w:proofErr w:type="spellStart"/>
      <w:r w:rsidR="00C63E0E" w:rsidRPr="0047612E">
        <w:rPr>
          <w:rFonts w:ascii="Times New Roman" w:eastAsia="Times New Roman" w:hAnsi="Times New Roman" w:cs="Times New Roman"/>
          <w:b/>
          <w:i/>
          <w:color w:val="000000"/>
        </w:rPr>
        <w:t>vitro</w:t>
      </w:r>
      <w:proofErr w:type="spellEnd"/>
      <w:r w:rsidR="00C63E0E" w:rsidRPr="0047612E">
        <w:rPr>
          <w:rFonts w:ascii="Times New Roman" w:eastAsia="Times New Roman" w:hAnsi="Times New Roman" w:cs="Times New Roman"/>
          <w:b/>
          <w:i/>
          <w:color w:val="000000"/>
        </w:rPr>
        <w:t>), реагент</w:t>
      </w:r>
      <w:r w:rsidRPr="0047612E">
        <w:rPr>
          <w:rFonts w:ascii="Times New Roman" w:hAnsi="Times New Roman" w:cs="Times New Roman"/>
          <w:b/>
          <w:i/>
        </w:rPr>
        <w:t xml:space="preserve">; Очисник ферментативний (50мл). E – Z </w:t>
      </w:r>
      <w:proofErr w:type="spellStart"/>
      <w:r w:rsidRPr="0047612E">
        <w:rPr>
          <w:rFonts w:ascii="Times New Roman" w:hAnsi="Times New Roman" w:cs="Times New Roman"/>
          <w:b/>
          <w:i/>
        </w:rPr>
        <w:t>Cleanser</w:t>
      </w:r>
      <w:proofErr w:type="spellEnd"/>
      <w:r w:rsidRPr="0047612E">
        <w:rPr>
          <w:rFonts w:ascii="Times New Roman" w:hAnsi="Times New Roman" w:cs="Times New Roman"/>
          <w:b/>
          <w:i/>
        </w:rPr>
        <w:t xml:space="preserve"> (50ml) код НК 024:2023 - 59058 - Мийний/очищувальний розчин IVD (діагностика </w:t>
      </w:r>
      <w:proofErr w:type="spellStart"/>
      <w:r w:rsidRPr="0047612E">
        <w:rPr>
          <w:rFonts w:ascii="Times New Roman" w:hAnsi="Times New Roman" w:cs="Times New Roman"/>
          <w:b/>
          <w:i/>
        </w:rPr>
        <w:t>in</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vitro</w:t>
      </w:r>
      <w:proofErr w:type="spellEnd"/>
      <w:r w:rsidRPr="0047612E">
        <w:rPr>
          <w:rFonts w:ascii="Times New Roman" w:hAnsi="Times New Roman" w:cs="Times New Roman"/>
          <w:b/>
          <w:i/>
        </w:rPr>
        <w:t xml:space="preserve">) для автоматизованих/ </w:t>
      </w:r>
      <w:proofErr w:type="spellStart"/>
      <w:r w:rsidRPr="0047612E">
        <w:rPr>
          <w:rFonts w:ascii="Times New Roman" w:hAnsi="Times New Roman" w:cs="Times New Roman"/>
          <w:b/>
          <w:i/>
        </w:rPr>
        <w:t>напівавтоматизованих</w:t>
      </w:r>
      <w:proofErr w:type="spellEnd"/>
      <w:r w:rsidRPr="0047612E">
        <w:rPr>
          <w:rFonts w:ascii="Times New Roman" w:hAnsi="Times New Roman" w:cs="Times New Roman"/>
          <w:b/>
          <w:i/>
        </w:rPr>
        <w:t xml:space="preserve"> систем;  Очисник для периферичної крові (50мл). </w:t>
      </w:r>
      <w:proofErr w:type="spellStart"/>
      <w:r w:rsidRPr="0047612E">
        <w:rPr>
          <w:rFonts w:ascii="Times New Roman" w:hAnsi="Times New Roman" w:cs="Times New Roman"/>
          <w:b/>
          <w:i/>
        </w:rPr>
        <w:t>Probe</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Cleanser</w:t>
      </w:r>
      <w:proofErr w:type="spellEnd"/>
      <w:r w:rsidRPr="0047612E">
        <w:rPr>
          <w:rFonts w:ascii="Times New Roman" w:hAnsi="Times New Roman" w:cs="Times New Roman"/>
          <w:b/>
          <w:i/>
        </w:rPr>
        <w:t xml:space="preserve"> (50ml) код НК 024:2023 - 59058 - Мийний/очищувальний розчин IVD (діагностика </w:t>
      </w:r>
      <w:proofErr w:type="spellStart"/>
      <w:r w:rsidRPr="0047612E">
        <w:rPr>
          <w:rFonts w:ascii="Times New Roman" w:hAnsi="Times New Roman" w:cs="Times New Roman"/>
          <w:b/>
          <w:i/>
        </w:rPr>
        <w:t>in</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vitro</w:t>
      </w:r>
      <w:proofErr w:type="spellEnd"/>
      <w:r w:rsidRPr="0047612E">
        <w:rPr>
          <w:rFonts w:ascii="Times New Roman" w:hAnsi="Times New Roman" w:cs="Times New Roman"/>
          <w:b/>
          <w:i/>
        </w:rPr>
        <w:t xml:space="preserve">) для автоматизованих/ </w:t>
      </w:r>
      <w:proofErr w:type="spellStart"/>
      <w:r w:rsidRPr="0047612E">
        <w:rPr>
          <w:rFonts w:ascii="Times New Roman" w:hAnsi="Times New Roman" w:cs="Times New Roman"/>
          <w:b/>
          <w:i/>
        </w:rPr>
        <w:t>напівавтоматизованих</w:t>
      </w:r>
      <w:proofErr w:type="spellEnd"/>
      <w:r w:rsidRPr="0047612E">
        <w:rPr>
          <w:rFonts w:ascii="Times New Roman" w:hAnsi="Times New Roman" w:cs="Times New Roman"/>
          <w:b/>
          <w:i/>
        </w:rPr>
        <w:t xml:space="preserve"> систем; Тест – смужки діагностичні для аналізу сечі CITOLA</w:t>
      </w:r>
      <w:r w:rsidR="0047612E" w:rsidRPr="0047612E">
        <w:rPr>
          <w:rFonts w:ascii="Times New Roman" w:hAnsi="Times New Roman" w:cs="Times New Roman"/>
          <w:b/>
          <w:i/>
        </w:rPr>
        <w:t xml:space="preserve">B 11M. № 100 код НК 024:2023 - </w:t>
      </w:r>
      <w:r w:rsidRPr="0047612E">
        <w:rPr>
          <w:rFonts w:ascii="Times New Roman" w:hAnsi="Times New Roman" w:cs="Times New Roman"/>
          <w:b/>
          <w:i/>
        </w:rPr>
        <w:t xml:space="preserve">54514 - Численні </w:t>
      </w:r>
      <w:proofErr w:type="spellStart"/>
      <w:r w:rsidRPr="0047612E">
        <w:rPr>
          <w:rFonts w:ascii="Times New Roman" w:hAnsi="Times New Roman" w:cs="Times New Roman"/>
          <w:b/>
          <w:i/>
        </w:rPr>
        <w:t>аналіти</w:t>
      </w:r>
      <w:proofErr w:type="spellEnd"/>
      <w:r w:rsidRPr="0047612E">
        <w:rPr>
          <w:rFonts w:ascii="Times New Roman" w:hAnsi="Times New Roman" w:cs="Times New Roman"/>
          <w:b/>
          <w:i/>
        </w:rPr>
        <w:t xml:space="preserve"> сечі IVD (діагностика </w:t>
      </w:r>
      <w:proofErr w:type="spellStart"/>
      <w:r w:rsidRPr="0047612E">
        <w:rPr>
          <w:rFonts w:ascii="Times New Roman" w:hAnsi="Times New Roman" w:cs="Times New Roman"/>
          <w:b/>
          <w:i/>
        </w:rPr>
        <w:t>in</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vitro</w:t>
      </w:r>
      <w:proofErr w:type="spellEnd"/>
      <w:r w:rsidRPr="0047612E">
        <w:rPr>
          <w:rFonts w:ascii="Times New Roman" w:hAnsi="Times New Roman" w:cs="Times New Roman"/>
          <w:b/>
          <w:i/>
        </w:rPr>
        <w:t>), набір, колориметрична тест-смужка, експрес-аналіз  (</w:t>
      </w:r>
      <w:r w:rsidRPr="0047612E">
        <w:rPr>
          <w:rFonts w:ascii="Times New Roman" w:hAnsi="Times New Roman" w:cs="Times New Roman"/>
          <w:b/>
          <w:i/>
          <w:color w:val="000000"/>
          <w:shd w:val="clear" w:color="auto" w:fill="FDFEFD"/>
        </w:rPr>
        <w:t>33690000-3 - Лікарські засоби різні</w:t>
      </w:r>
      <w:r w:rsidRPr="0047612E">
        <w:rPr>
          <w:rFonts w:ascii="Times New Roman" w:hAnsi="Times New Roman" w:cs="Times New Roman"/>
          <w:b/>
          <w:i/>
        </w:rPr>
        <w:t xml:space="preserve">) </w:t>
      </w:r>
    </w:p>
    <w:p w:rsidR="00AE1D3F" w:rsidRDefault="00AE1D3F" w:rsidP="00AE1D3F">
      <w:pPr>
        <w:spacing w:after="0" w:line="240" w:lineRule="auto"/>
        <w:rPr>
          <w:rFonts w:ascii="Times New Roman" w:eastAsia="Times New Roman" w:hAnsi="Times New Roman" w:cs="Times New Roman"/>
          <w:i/>
          <w:sz w:val="24"/>
          <w:szCs w:val="24"/>
          <w:highlight w:val="white"/>
        </w:rPr>
      </w:pPr>
    </w:p>
    <w:tbl>
      <w:tblPr>
        <w:tblW w:w="10773" w:type="dxa"/>
        <w:tblInd w:w="-840" w:type="dxa"/>
        <w:tblLook w:val="04A0" w:firstRow="1" w:lastRow="0" w:firstColumn="1" w:lastColumn="0" w:noHBand="0" w:noVBand="1"/>
      </w:tblPr>
      <w:tblGrid>
        <w:gridCol w:w="520"/>
        <w:gridCol w:w="1020"/>
        <w:gridCol w:w="1862"/>
        <w:gridCol w:w="858"/>
        <w:gridCol w:w="600"/>
        <w:gridCol w:w="5943"/>
      </w:tblGrid>
      <w:tr w:rsidR="00AE1D3F" w:rsidRPr="0047612E" w:rsidTr="00AE1D3F">
        <w:trPr>
          <w:trHeight w:val="3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D3F" w:rsidRPr="0047612E" w:rsidRDefault="00AE1D3F" w:rsidP="00A00300">
            <w:pPr>
              <w:spacing w:after="0" w:line="240" w:lineRule="auto"/>
              <w:jc w:val="center"/>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E1D3F" w:rsidRPr="0047612E" w:rsidRDefault="00AE1D3F" w:rsidP="00A00300">
            <w:pPr>
              <w:spacing w:after="0" w:line="240" w:lineRule="auto"/>
              <w:jc w:val="center"/>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Код НК</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AE1D3F" w:rsidRPr="0047612E" w:rsidRDefault="00AE1D3F" w:rsidP="00A00300">
            <w:pPr>
              <w:spacing w:after="0" w:line="240" w:lineRule="auto"/>
              <w:jc w:val="center"/>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Назва</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AE1D3F" w:rsidRPr="0047612E" w:rsidRDefault="00AE1D3F" w:rsidP="00A00300">
            <w:pPr>
              <w:spacing w:after="0" w:line="240" w:lineRule="auto"/>
              <w:jc w:val="center"/>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О</w:t>
            </w:r>
            <w:r w:rsidRPr="0047612E">
              <w:rPr>
                <w:rFonts w:ascii="Times New Roman" w:eastAsia="Times New Roman" w:hAnsi="Times New Roman" w:cs="Times New Roman"/>
                <w:lang w:eastAsia="ru-RU"/>
              </w:rPr>
              <w:t>д. виміру</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E1D3F" w:rsidRPr="0047612E" w:rsidRDefault="00AE1D3F" w:rsidP="00A00300">
            <w:pPr>
              <w:spacing w:after="0" w:line="240" w:lineRule="auto"/>
              <w:jc w:val="center"/>
              <w:rPr>
                <w:rFonts w:ascii="Times New Roman" w:eastAsia="Times New Roman" w:hAnsi="Times New Roman" w:cs="Times New Roman"/>
                <w:lang w:eastAsia="ru-RU"/>
              </w:rPr>
            </w:pPr>
            <w:proofErr w:type="spellStart"/>
            <w:r w:rsidRPr="0047612E">
              <w:rPr>
                <w:rFonts w:ascii="Times New Roman" w:eastAsia="Times New Roman" w:hAnsi="Times New Roman" w:cs="Times New Roman"/>
                <w:lang w:eastAsia="ru-RU"/>
              </w:rPr>
              <w:t>К</w:t>
            </w:r>
            <w:r w:rsidRPr="0047612E">
              <w:rPr>
                <w:rFonts w:ascii="Times New Roman" w:eastAsia="Times New Roman" w:hAnsi="Times New Roman" w:cs="Times New Roman"/>
                <w:lang w:eastAsia="ru-RU"/>
              </w:rPr>
              <w:t>-сть</w:t>
            </w:r>
            <w:proofErr w:type="spellEnd"/>
          </w:p>
        </w:tc>
        <w:tc>
          <w:tcPr>
            <w:tcW w:w="5943" w:type="dxa"/>
            <w:tcBorders>
              <w:top w:val="single" w:sz="4" w:space="0" w:color="auto"/>
              <w:left w:val="nil"/>
              <w:bottom w:val="single" w:sz="4" w:space="0" w:color="auto"/>
              <w:right w:val="single" w:sz="4" w:space="0" w:color="auto"/>
            </w:tcBorders>
            <w:shd w:val="clear" w:color="auto" w:fill="auto"/>
            <w:noWrap/>
            <w:vAlign w:val="bottom"/>
            <w:hideMark/>
          </w:tcPr>
          <w:p w:rsidR="00AE1D3F" w:rsidRPr="0047612E" w:rsidRDefault="00AE1D3F" w:rsidP="00A00300">
            <w:pPr>
              <w:spacing w:after="0" w:line="240" w:lineRule="auto"/>
              <w:jc w:val="center"/>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МТВ</w:t>
            </w:r>
          </w:p>
        </w:tc>
      </w:tr>
      <w:tr w:rsidR="00AE1D3F" w:rsidRPr="0047612E" w:rsidTr="0047612E">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right"/>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1</w:t>
            </w:r>
          </w:p>
        </w:tc>
        <w:tc>
          <w:tcPr>
            <w:tcW w:w="1020"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right"/>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58237</w:t>
            </w:r>
          </w:p>
        </w:tc>
        <w:tc>
          <w:tcPr>
            <w:tcW w:w="1862"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Розчинник (</w:t>
            </w:r>
            <w:proofErr w:type="spellStart"/>
            <w:r w:rsidRPr="0047612E">
              <w:rPr>
                <w:rFonts w:ascii="Times New Roman" w:eastAsia="Times New Roman" w:hAnsi="Times New Roman" w:cs="Times New Roman"/>
                <w:lang w:eastAsia="ru-RU"/>
              </w:rPr>
              <w:t>ділюєнт</w:t>
            </w:r>
            <w:proofErr w:type="spellEnd"/>
            <w:r w:rsidRPr="0047612E">
              <w:rPr>
                <w:rFonts w:ascii="Times New Roman" w:eastAsia="Times New Roman" w:hAnsi="Times New Roman" w:cs="Times New Roman"/>
                <w:lang w:eastAsia="ru-RU"/>
              </w:rPr>
              <w:t>)</w:t>
            </w:r>
          </w:p>
        </w:tc>
        <w:tc>
          <w:tcPr>
            <w:tcW w:w="828"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center"/>
              <w:rPr>
                <w:rFonts w:ascii="Times New Roman" w:eastAsia="Times New Roman" w:hAnsi="Times New Roman" w:cs="Times New Roman"/>
                <w:lang w:eastAsia="ru-RU"/>
              </w:rPr>
            </w:pPr>
            <w:proofErr w:type="spellStart"/>
            <w:r w:rsidRPr="0047612E">
              <w:rPr>
                <w:rFonts w:ascii="Times New Roman" w:eastAsia="Times New Roman" w:hAnsi="Times New Roman" w:cs="Times New Roman"/>
                <w:lang w:eastAsia="ru-RU"/>
              </w:rPr>
              <w:t>шт</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right"/>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2</w:t>
            </w:r>
          </w:p>
        </w:tc>
        <w:tc>
          <w:tcPr>
            <w:tcW w:w="5943"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 xml:space="preserve">Безбарвна рідина яка повинна складатися з таких основних компонентів: сульфат натрію, буфер антимікробні компоненти. Повинен мати наступні </w:t>
            </w:r>
            <w:proofErr w:type="spellStart"/>
            <w:r w:rsidRPr="0047612E">
              <w:rPr>
                <w:rFonts w:ascii="Times New Roman" w:eastAsia="Times New Roman" w:hAnsi="Times New Roman" w:cs="Times New Roman"/>
                <w:lang w:eastAsia="ru-RU"/>
              </w:rPr>
              <w:t>референсні</w:t>
            </w:r>
            <w:proofErr w:type="spellEnd"/>
            <w:r w:rsidRPr="0047612E">
              <w:rPr>
                <w:rFonts w:ascii="Times New Roman" w:eastAsia="Times New Roman" w:hAnsi="Times New Roman" w:cs="Times New Roman"/>
                <w:lang w:eastAsia="ru-RU"/>
              </w:rPr>
              <w:t xml:space="preserve"> значення: </w:t>
            </w:r>
            <w:proofErr w:type="spellStart"/>
            <w:r w:rsidRPr="0047612E">
              <w:rPr>
                <w:rFonts w:ascii="Times New Roman" w:eastAsia="Times New Roman" w:hAnsi="Times New Roman" w:cs="Times New Roman"/>
                <w:lang w:eastAsia="ru-RU"/>
              </w:rPr>
              <w:t>рН</w:t>
            </w:r>
            <w:proofErr w:type="spellEnd"/>
            <w:r w:rsidRPr="0047612E">
              <w:rPr>
                <w:rFonts w:ascii="Times New Roman" w:eastAsia="Times New Roman" w:hAnsi="Times New Roman" w:cs="Times New Roman"/>
                <w:lang w:eastAsia="ru-RU"/>
              </w:rPr>
              <w:t xml:space="preserve"> не менше ніж 7.0±0.20; провідність не менше 17±0.50 </w:t>
            </w:r>
            <w:proofErr w:type="spellStart"/>
            <w:r w:rsidRPr="0047612E">
              <w:rPr>
                <w:rFonts w:ascii="Times New Roman" w:eastAsia="Times New Roman" w:hAnsi="Times New Roman" w:cs="Times New Roman"/>
                <w:lang w:eastAsia="ru-RU"/>
              </w:rPr>
              <w:t>мС</w:t>
            </w:r>
            <w:proofErr w:type="spellEnd"/>
            <w:r w:rsidRPr="0047612E">
              <w:rPr>
                <w:rFonts w:ascii="Times New Roman" w:eastAsia="Times New Roman" w:hAnsi="Times New Roman" w:cs="Times New Roman"/>
                <w:lang w:eastAsia="ru-RU"/>
              </w:rPr>
              <w:t xml:space="preserve">/см; осмотичний тиск не менше 318±10 </w:t>
            </w:r>
            <w:proofErr w:type="spellStart"/>
            <w:r w:rsidRPr="0047612E">
              <w:rPr>
                <w:rFonts w:ascii="Times New Roman" w:eastAsia="Times New Roman" w:hAnsi="Times New Roman" w:cs="Times New Roman"/>
                <w:lang w:eastAsia="ru-RU"/>
              </w:rPr>
              <w:t>мосм</w:t>
            </w:r>
            <w:proofErr w:type="spellEnd"/>
            <w:r w:rsidRPr="0047612E">
              <w:rPr>
                <w:rFonts w:ascii="Times New Roman" w:eastAsia="Times New Roman" w:hAnsi="Times New Roman" w:cs="Times New Roman"/>
                <w:lang w:eastAsia="ru-RU"/>
              </w:rPr>
              <w:t xml:space="preserve">/кг. Об’єм реагентів не менше 20 л. Термін придатності 2 роки при температурі зберігання 2-30°С </w:t>
            </w:r>
          </w:p>
        </w:tc>
      </w:tr>
      <w:tr w:rsidR="00AE1D3F" w:rsidRPr="0047612E" w:rsidTr="0047612E">
        <w:trPr>
          <w:trHeight w:val="21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right"/>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right"/>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55859</w:t>
            </w:r>
          </w:p>
        </w:tc>
        <w:tc>
          <w:tcPr>
            <w:tcW w:w="1862"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 xml:space="preserve">Розчин </w:t>
            </w:r>
            <w:proofErr w:type="spellStart"/>
            <w:r w:rsidRPr="0047612E">
              <w:rPr>
                <w:rFonts w:ascii="Times New Roman" w:eastAsia="Times New Roman" w:hAnsi="Times New Roman" w:cs="Times New Roman"/>
                <w:lang w:eastAsia="ru-RU"/>
              </w:rPr>
              <w:t>лізуючий</w:t>
            </w:r>
            <w:proofErr w:type="spellEnd"/>
          </w:p>
        </w:tc>
        <w:tc>
          <w:tcPr>
            <w:tcW w:w="828"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center"/>
              <w:rPr>
                <w:rFonts w:ascii="Times New Roman" w:eastAsia="Times New Roman" w:hAnsi="Times New Roman" w:cs="Times New Roman"/>
                <w:lang w:eastAsia="ru-RU"/>
              </w:rPr>
            </w:pPr>
            <w:proofErr w:type="spellStart"/>
            <w:r w:rsidRPr="0047612E">
              <w:rPr>
                <w:rFonts w:ascii="Times New Roman" w:eastAsia="Times New Roman" w:hAnsi="Times New Roman" w:cs="Times New Roman"/>
                <w:lang w:eastAsia="ru-RU"/>
              </w:rPr>
              <w:t>шт</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right"/>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2</w:t>
            </w:r>
          </w:p>
        </w:tc>
        <w:tc>
          <w:tcPr>
            <w:tcW w:w="5943"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 xml:space="preserve">Рідина яка повинна складатися з таких основних компонентів: сульфат натрію, поверхнево-активна речовина, гліцерин. Розчин повинен мати наступні </w:t>
            </w:r>
            <w:proofErr w:type="spellStart"/>
            <w:r w:rsidRPr="0047612E">
              <w:rPr>
                <w:rFonts w:ascii="Times New Roman" w:eastAsia="Times New Roman" w:hAnsi="Times New Roman" w:cs="Times New Roman"/>
                <w:lang w:eastAsia="ru-RU"/>
              </w:rPr>
              <w:t>референсні</w:t>
            </w:r>
            <w:proofErr w:type="spellEnd"/>
            <w:r w:rsidRPr="0047612E">
              <w:rPr>
                <w:rFonts w:ascii="Times New Roman" w:eastAsia="Times New Roman" w:hAnsi="Times New Roman" w:cs="Times New Roman"/>
                <w:lang w:eastAsia="ru-RU"/>
              </w:rPr>
              <w:t xml:space="preserve"> значення: </w:t>
            </w:r>
            <w:proofErr w:type="spellStart"/>
            <w:r w:rsidRPr="0047612E">
              <w:rPr>
                <w:rFonts w:ascii="Times New Roman" w:eastAsia="Times New Roman" w:hAnsi="Times New Roman" w:cs="Times New Roman"/>
                <w:lang w:eastAsia="ru-RU"/>
              </w:rPr>
              <w:t>рН</w:t>
            </w:r>
            <w:proofErr w:type="spellEnd"/>
            <w:r w:rsidRPr="0047612E">
              <w:rPr>
                <w:rFonts w:ascii="Times New Roman" w:eastAsia="Times New Roman" w:hAnsi="Times New Roman" w:cs="Times New Roman"/>
                <w:lang w:eastAsia="ru-RU"/>
              </w:rPr>
              <w:t xml:space="preserve"> не менше ніж 8.8±0.2; довжина хвилі піку максимальної абсорбції – </w:t>
            </w:r>
            <w:proofErr w:type="spellStart"/>
            <w:r w:rsidRPr="0047612E">
              <w:rPr>
                <w:rFonts w:ascii="Times New Roman" w:eastAsia="Times New Roman" w:hAnsi="Times New Roman" w:cs="Times New Roman"/>
                <w:lang w:eastAsia="ru-RU"/>
              </w:rPr>
              <w:t>λмакс</w:t>
            </w:r>
            <w:proofErr w:type="spellEnd"/>
            <w:r w:rsidRPr="0047612E">
              <w:rPr>
                <w:rFonts w:ascii="Times New Roman" w:eastAsia="Times New Roman" w:hAnsi="Times New Roman" w:cs="Times New Roman"/>
                <w:lang w:eastAsia="ru-RU"/>
              </w:rPr>
              <w:t xml:space="preserve"> (540нм) ±10нм; значення холостої проби повинні бути не гірше - лейкоцити ≤0.3×109/л, </w:t>
            </w:r>
            <w:proofErr w:type="spellStart"/>
            <w:r w:rsidRPr="0047612E">
              <w:rPr>
                <w:rFonts w:ascii="Times New Roman" w:eastAsia="Times New Roman" w:hAnsi="Times New Roman" w:cs="Times New Roman"/>
                <w:lang w:eastAsia="ru-RU"/>
              </w:rPr>
              <w:t>Hb</w:t>
            </w:r>
            <w:proofErr w:type="spellEnd"/>
            <w:r w:rsidRPr="0047612E">
              <w:rPr>
                <w:rFonts w:ascii="Times New Roman" w:eastAsia="Times New Roman" w:hAnsi="Times New Roman" w:cs="Times New Roman"/>
                <w:lang w:eastAsia="ru-RU"/>
              </w:rPr>
              <w:t xml:space="preserve"> ≤2г/л. Об’єм реагентів не більше 0,5 л. Термін придатності 2 роки при температурі зберігання 2-30°С</w:t>
            </w:r>
          </w:p>
        </w:tc>
      </w:tr>
      <w:tr w:rsidR="00AE1D3F" w:rsidRPr="0047612E" w:rsidTr="0047612E">
        <w:trPr>
          <w:trHeight w:val="18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right"/>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3</w:t>
            </w:r>
          </w:p>
        </w:tc>
        <w:tc>
          <w:tcPr>
            <w:tcW w:w="1020"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right"/>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59058</w:t>
            </w:r>
          </w:p>
        </w:tc>
        <w:tc>
          <w:tcPr>
            <w:tcW w:w="1862"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Очисник ферментативний</w:t>
            </w:r>
          </w:p>
        </w:tc>
        <w:tc>
          <w:tcPr>
            <w:tcW w:w="828"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center"/>
              <w:rPr>
                <w:rFonts w:ascii="Times New Roman" w:eastAsia="Times New Roman" w:hAnsi="Times New Roman" w:cs="Times New Roman"/>
                <w:lang w:eastAsia="ru-RU"/>
              </w:rPr>
            </w:pPr>
            <w:proofErr w:type="spellStart"/>
            <w:r w:rsidRPr="0047612E">
              <w:rPr>
                <w:rFonts w:ascii="Times New Roman" w:eastAsia="Times New Roman" w:hAnsi="Times New Roman" w:cs="Times New Roman"/>
                <w:lang w:eastAsia="ru-RU"/>
              </w:rPr>
              <w:t>шт</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right"/>
              <w:rPr>
                <w:rFonts w:ascii="Times New Roman" w:eastAsia="Times New Roman" w:hAnsi="Times New Roman" w:cs="Times New Roman"/>
                <w:lang w:val="en-US" w:eastAsia="ru-RU"/>
              </w:rPr>
            </w:pPr>
            <w:r w:rsidRPr="0047612E">
              <w:rPr>
                <w:rFonts w:ascii="Times New Roman" w:eastAsia="Times New Roman" w:hAnsi="Times New Roman" w:cs="Times New Roman"/>
                <w:lang w:val="en-US" w:eastAsia="ru-RU"/>
              </w:rPr>
              <w:t>4</w:t>
            </w:r>
          </w:p>
        </w:tc>
        <w:tc>
          <w:tcPr>
            <w:tcW w:w="5943"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 xml:space="preserve">Безбарвна рідина яка повинна складатися з таких основних компонентів: </w:t>
            </w:r>
            <w:proofErr w:type="spellStart"/>
            <w:r w:rsidRPr="0047612E">
              <w:rPr>
                <w:rFonts w:ascii="Times New Roman" w:eastAsia="Times New Roman" w:hAnsi="Times New Roman" w:cs="Times New Roman"/>
                <w:lang w:eastAsia="ru-RU"/>
              </w:rPr>
              <w:t>протеаза</w:t>
            </w:r>
            <w:proofErr w:type="spellEnd"/>
            <w:r w:rsidRPr="0047612E">
              <w:rPr>
                <w:rFonts w:ascii="Times New Roman" w:eastAsia="Times New Roman" w:hAnsi="Times New Roman" w:cs="Times New Roman"/>
                <w:lang w:eastAsia="ru-RU"/>
              </w:rPr>
              <w:t xml:space="preserve"> &lt;5%, ліпаза. Розчин повинен мати наступні </w:t>
            </w:r>
            <w:proofErr w:type="spellStart"/>
            <w:r w:rsidRPr="0047612E">
              <w:rPr>
                <w:rFonts w:ascii="Times New Roman" w:eastAsia="Times New Roman" w:hAnsi="Times New Roman" w:cs="Times New Roman"/>
                <w:lang w:eastAsia="ru-RU"/>
              </w:rPr>
              <w:t>референсні</w:t>
            </w:r>
            <w:proofErr w:type="spellEnd"/>
            <w:r w:rsidRPr="0047612E">
              <w:rPr>
                <w:rFonts w:ascii="Times New Roman" w:eastAsia="Times New Roman" w:hAnsi="Times New Roman" w:cs="Times New Roman"/>
                <w:lang w:eastAsia="ru-RU"/>
              </w:rPr>
              <w:t xml:space="preserve"> значення: холоста проба повинна бути не гірше ніж – лейкоцити ≤ 0,2 х 109/л, еритроцити ≤ 0.02×1012/л, </w:t>
            </w:r>
            <w:proofErr w:type="spellStart"/>
            <w:r w:rsidRPr="0047612E">
              <w:rPr>
                <w:rFonts w:ascii="Times New Roman" w:eastAsia="Times New Roman" w:hAnsi="Times New Roman" w:cs="Times New Roman"/>
                <w:lang w:eastAsia="ru-RU"/>
              </w:rPr>
              <w:t>Hb</w:t>
            </w:r>
            <w:proofErr w:type="spellEnd"/>
            <w:r w:rsidRPr="0047612E">
              <w:rPr>
                <w:rFonts w:ascii="Times New Roman" w:eastAsia="Times New Roman" w:hAnsi="Times New Roman" w:cs="Times New Roman"/>
                <w:lang w:eastAsia="ru-RU"/>
              </w:rPr>
              <w:t xml:space="preserve"> ≤ 1г/л</w:t>
            </w:r>
            <w:r w:rsidRPr="0047612E">
              <w:rPr>
                <w:rFonts w:ascii="Times New Roman" w:eastAsia="MS Gothic" w:hAnsi="Times New Roman" w:cs="Times New Roman"/>
                <w:lang w:eastAsia="ru-RU"/>
              </w:rPr>
              <w:t>，</w:t>
            </w:r>
            <w:r w:rsidRPr="0047612E">
              <w:rPr>
                <w:rFonts w:ascii="Times New Roman" w:eastAsia="Times New Roman" w:hAnsi="Times New Roman" w:cs="Times New Roman"/>
                <w:lang w:eastAsia="ru-RU"/>
              </w:rPr>
              <w:t xml:space="preserve">тромбоцити ≤10×109/л. Об’єм реагентів не більше 50 </w:t>
            </w:r>
            <w:proofErr w:type="spellStart"/>
            <w:r w:rsidRPr="0047612E">
              <w:rPr>
                <w:rFonts w:ascii="Times New Roman" w:eastAsia="Times New Roman" w:hAnsi="Times New Roman" w:cs="Times New Roman"/>
                <w:lang w:eastAsia="ru-RU"/>
              </w:rPr>
              <w:t>мл</w:t>
            </w:r>
            <w:proofErr w:type="spellEnd"/>
            <w:r w:rsidRPr="0047612E">
              <w:rPr>
                <w:rFonts w:ascii="Times New Roman" w:eastAsia="Times New Roman" w:hAnsi="Times New Roman" w:cs="Times New Roman"/>
                <w:lang w:eastAsia="ru-RU"/>
              </w:rPr>
              <w:t>. Термін придатності 2 роки при температурі зберігання 2-30°С</w:t>
            </w:r>
          </w:p>
        </w:tc>
      </w:tr>
      <w:tr w:rsidR="00AE1D3F" w:rsidRPr="0047612E" w:rsidTr="0047612E">
        <w:trPr>
          <w:trHeight w:val="16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E1D3F" w:rsidRPr="0047612E" w:rsidRDefault="00AE1D3F" w:rsidP="00A00300">
            <w:pPr>
              <w:rPr>
                <w:rFonts w:ascii="Times New Roman" w:hAnsi="Times New Roman" w:cs="Times New Roman"/>
              </w:rPr>
            </w:pPr>
            <w:r w:rsidRPr="0047612E">
              <w:rPr>
                <w:rFonts w:ascii="Times New Roman" w:hAnsi="Times New Roman" w:cs="Times New Roman"/>
                <w:lang w:eastAsia="ru-RU"/>
              </w:rPr>
              <w:t>4</w:t>
            </w:r>
          </w:p>
        </w:tc>
        <w:tc>
          <w:tcPr>
            <w:tcW w:w="1020"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right"/>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59058</w:t>
            </w:r>
          </w:p>
        </w:tc>
        <w:tc>
          <w:tcPr>
            <w:tcW w:w="1862"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Очисник для периферичної крові</w:t>
            </w:r>
          </w:p>
        </w:tc>
        <w:tc>
          <w:tcPr>
            <w:tcW w:w="828"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center"/>
              <w:rPr>
                <w:rFonts w:ascii="Times New Roman" w:eastAsia="Times New Roman" w:hAnsi="Times New Roman" w:cs="Times New Roman"/>
                <w:lang w:eastAsia="ru-RU"/>
              </w:rPr>
            </w:pPr>
            <w:proofErr w:type="spellStart"/>
            <w:r w:rsidRPr="0047612E">
              <w:rPr>
                <w:rFonts w:ascii="Times New Roman" w:eastAsia="Times New Roman" w:hAnsi="Times New Roman" w:cs="Times New Roman"/>
                <w:lang w:eastAsia="ru-RU"/>
              </w:rPr>
              <w:t>шт</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AE1D3F" w:rsidRPr="0047612E" w:rsidRDefault="00AE1D3F" w:rsidP="00A00300">
            <w:pPr>
              <w:spacing w:after="0" w:line="240" w:lineRule="auto"/>
              <w:jc w:val="right"/>
              <w:rPr>
                <w:rFonts w:ascii="Times New Roman" w:eastAsia="Times New Roman" w:hAnsi="Times New Roman" w:cs="Times New Roman"/>
                <w:lang w:val="en-US" w:eastAsia="ru-RU"/>
              </w:rPr>
            </w:pPr>
            <w:r w:rsidRPr="0047612E">
              <w:rPr>
                <w:rFonts w:ascii="Times New Roman" w:eastAsia="Times New Roman" w:hAnsi="Times New Roman" w:cs="Times New Roman"/>
                <w:lang w:val="en-US" w:eastAsia="ru-RU"/>
              </w:rPr>
              <w:t>1</w:t>
            </w:r>
          </w:p>
        </w:tc>
        <w:tc>
          <w:tcPr>
            <w:tcW w:w="5943" w:type="dxa"/>
            <w:tcBorders>
              <w:top w:val="nil"/>
              <w:left w:val="nil"/>
              <w:bottom w:val="single" w:sz="4" w:space="0" w:color="auto"/>
              <w:right w:val="single" w:sz="4" w:space="0" w:color="auto"/>
            </w:tcBorders>
            <w:shd w:val="clear" w:color="auto" w:fill="auto"/>
            <w:vAlign w:val="bottom"/>
            <w:hideMark/>
          </w:tcPr>
          <w:p w:rsidR="00AE1D3F" w:rsidRPr="0047612E" w:rsidRDefault="00AE1D3F" w:rsidP="00A00300">
            <w:pPr>
              <w:spacing w:after="0" w:line="240" w:lineRule="auto"/>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 xml:space="preserve">Безбарвна рідина яка повинна складатися з таких основних компонентів: </w:t>
            </w:r>
            <w:proofErr w:type="spellStart"/>
            <w:r w:rsidRPr="0047612E">
              <w:rPr>
                <w:rFonts w:ascii="Times New Roman" w:eastAsia="Times New Roman" w:hAnsi="Times New Roman" w:cs="Times New Roman"/>
                <w:lang w:eastAsia="ru-RU"/>
              </w:rPr>
              <w:t>NaClO</w:t>
            </w:r>
            <w:proofErr w:type="spellEnd"/>
            <w:r w:rsidRPr="0047612E">
              <w:rPr>
                <w:rFonts w:ascii="Times New Roman" w:eastAsia="Times New Roman" w:hAnsi="Times New Roman" w:cs="Times New Roman"/>
                <w:lang w:eastAsia="ru-RU"/>
              </w:rPr>
              <w:t xml:space="preserve">, </w:t>
            </w:r>
            <w:proofErr w:type="spellStart"/>
            <w:r w:rsidRPr="0047612E">
              <w:rPr>
                <w:rFonts w:ascii="Times New Roman" w:eastAsia="Times New Roman" w:hAnsi="Times New Roman" w:cs="Times New Roman"/>
                <w:lang w:eastAsia="ru-RU"/>
              </w:rPr>
              <w:t>NaOH</w:t>
            </w:r>
            <w:proofErr w:type="spellEnd"/>
            <w:r w:rsidRPr="0047612E">
              <w:rPr>
                <w:rFonts w:ascii="Times New Roman" w:eastAsia="Times New Roman" w:hAnsi="Times New Roman" w:cs="Times New Roman"/>
                <w:lang w:eastAsia="ru-RU"/>
              </w:rPr>
              <w:t xml:space="preserve">. Розчин повинен мати наступні </w:t>
            </w:r>
            <w:proofErr w:type="spellStart"/>
            <w:r w:rsidRPr="0047612E">
              <w:rPr>
                <w:rFonts w:ascii="Times New Roman" w:eastAsia="Times New Roman" w:hAnsi="Times New Roman" w:cs="Times New Roman"/>
                <w:lang w:eastAsia="ru-RU"/>
              </w:rPr>
              <w:t>референсні</w:t>
            </w:r>
            <w:proofErr w:type="spellEnd"/>
            <w:r w:rsidRPr="0047612E">
              <w:rPr>
                <w:rFonts w:ascii="Times New Roman" w:eastAsia="Times New Roman" w:hAnsi="Times New Roman" w:cs="Times New Roman"/>
                <w:lang w:eastAsia="ru-RU"/>
              </w:rPr>
              <w:t xml:space="preserve"> значення: холоста проба повинна бути не гірше ніж – лейкоцити ≤ 0,2 х 10</w:t>
            </w:r>
            <w:r w:rsidRPr="0047612E">
              <w:rPr>
                <w:rFonts w:ascii="Times New Roman" w:eastAsia="Times New Roman" w:hAnsi="Times New Roman" w:cs="Times New Roman"/>
                <w:vertAlign w:val="superscript"/>
                <w:lang w:eastAsia="ru-RU"/>
              </w:rPr>
              <w:t>9</w:t>
            </w:r>
            <w:r w:rsidRPr="0047612E">
              <w:rPr>
                <w:rFonts w:ascii="Times New Roman" w:eastAsia="Times New Roman" w:hAnsi="Times New Roman" w:cs="Times New Roman"/>
                <w:lang w:eastAsia="ru-RU"/>
              </w:rPr>
              <w:t>/л, еритроцити ≤ 0.02×10</w:t>
            </w:r>
            <w:r w:rsidRPr="0047612E">
              <w:rPr>
                <w:rFonts w:ascii="Times New Roman" w:eastAsia="Times New Roman" w:hAnsi="Times New Roman" w:cs="Times New Roman"/>
                <w:vertAlign w:val="superscript"/>
                <w:lang w:eastAsia="ru-RU"/>
              </w:rPr>
              <w:t>12</w:t>
            </w:r>
            <w:r w:rsidRPr="0047612E">
              <w:rPr>
                <w:rFonts w:ascii="Times New Roman" w:eastAsia="Times New Roman" w:hAnsi="Times New Roman" w:cs="Times New Roman"/>
                <w:lang w:eastAsia="ru-RU"/>
              </w:rPr>
              <w:t xml:space="preserve">/л, </w:t>
            </w:r>
            <w:proofErr w:type="spellStart"/>
            <w:r w:rsidRPr="0047612E">
              <w:rPr>
                <w:rFonts w:ascii="Times New Roman" w:eastAsia="Times New Roman" w:hAnsi="Times New Roman" w:cs="Times New Roman"/>
                <w:lang w:eastAsia="ru-RU"/>
              </w:rPr>
              <w:t>Hb</w:t>
            </w:r>
            <w:proofErr w:type="spellEnd"/>
            <w:r w:rsidRPr="0047612E">
              <w:rPr>
                <w:rFonts w:ascii="Times New Roman" w:eastAsia="Times New Roman" w:hAnsi="Times New Roman" w:cs="Times New Roman"/>
                <w:lang w:eastAsia="ru-RU"/>
              </w:rPr>
              <w:t xml:space="preserve"> ≤ 1г/л</w:t>
            </w:r>
            <w:r w:rsidRPr="0047612E">
              <w:rPr>
                <w:rFonts w:ascii="Times New Roman" w:eastAsia="MS Gothic" w:hAnsi="Times New Roman" w:cs="Times New Roman"/>
                <w:lang w:eastAsia="ru-RU"/>
              </w:rPr>
              <w:t>，</w:t>
            </w:r>
            <w:r w:rsidRPr="0047612E">
              <w:rPr>
                <w:rFonts w:ascii="Times New Roman" w:eastAsia="Times New Roman" w:hAnsi="Times New Roman" w:cs="Times New Roman"/>
                <w:lang w:eastAsia="ru-RU"/>
              </w:rPr>
              <w:t>тромбоцити ≤10×10</w:t>
            </w:r>
            <w:r w:rsidRPr="0047612E">
              <w:rPr>
                <w:rFonts w:ascii="Times New Roman" w:eastAsia="Times New Roman" w:hAnsi="Times New Roman" w:cs="Times New Roman"/>
                <w:vertAlign w:val="superscript"/>
                <w:lang w:eastAsia="ru-RU"/>
              </w:rPr>
              <w:t>9</w:t>
            </w:r>
            <w:r w:rsidRPr="0047612E">
              <w:rPr>
                <w:rFonts w:ascii="Times New Roman" w:eastAsia="Times New Roman" w:hAnsi="Times New Roman" w:cs="Times New Roman"/>
                <w:lang w:eastAsia="ru-RU"/>
              </w:rPr>
              <w:t xml:space="preserve">/л. Об’єм реагентів не більше 50 </w:t>
            </w:r>
            <w:proofErr w:type="spellStart"/>
            <w:r w:rsidRPr="0047612E">
              <w:rPr>
                <w:rFonts w:ascii="Times New Roman" w:eastAsia="Times New Roman" w:hAnsi="Times New Roman" w:cs="Times New Roman"/>
                <w:lang w:eastAsia="ru-RU"/>
              </w:rPr>
              <w:t>мл</w:t>
            </w:r>
            <w:proofErr w:type="spellEnd"/>
            <w:r w:rsidRPr="0047612E">
              <w:rPr>
                <w:rFonts w:ascii="Times New Roman" w:eastAsia="Times New Roman" w:hAnsi="Times New Roman" w:cs="Times New Roman"/>
                <w:lang w:eastAsia="ru-RU"/>
              </w:rPr>
              <w:t>. Термін придатності 2 роки при температурі зберігання 2-30°С</w:t>
            </w:r>
          </w:p>
          <w:p w:rsidR="00AE1D3F" w:rsidRPr="0047612E" w:rsidRDefault="00AE1D3F" w:rsidP="00A00300">
            <w:pPr>
              <w:spacing w:after="0" w:line="240" w:lineRule="auto"/>
              <w:rPr>
                <w:rFonts w:ascii="Times New Roman" w:eastAsia="Times New Roman" w:hAnsi="Times New Roman" w:cs="Times New Roman"/>
                <w:lang w:eastAsia="ru-RU"/>
              </w:rPr>
            </w:pPr>
          </w:p>
        </w:tc>
      </w:tr>
      <w:tr w:rsidR="00AE1D3F" w:rsidRPr="0047612E" w:rsidTr="0047612E">
        <w:trPr>
          <w:trHeight w:val="2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E1D3F" w:rsidRPr="0047612E" w:rsidRDefault="00AE1D3F" w:rsidP="00A00300">
            <w:pPr>
              <w:rPr>
                <w:rFonts w:ascii="Times New Roman" w:hAnsi="Times New Roman" w:cs="Times New Roman"/>
                <w:lang w:eastAsia="ru-RU"/>
              </w:rPr>
            </w:pPr>
            <w:r w:rsidRPr="0047612E">
              <w:rPr>
                <w:rFonts w:ascii="Times New Roman" w:hAnsi="Times New Roman" w:cs="Times New Roman"/>
                <w:lang w:eastAsia="ru-RU"/>
              </w:rPr>
              <w:t>5</w:t>
            </w:r>
          </w:p>
        </w:tc>
        <w:tc>
          <w:tcPr>
            <w:tcW w:w="1020" w:type="dxa"/>
            <w:tcBorders>
              <w:top w:val="single" w:sz="4" w:space="0" w:color="auto"/>
              <w:left w:val="nil"/>
              <w:bottom w:val="single" w:sz="4" w:space="0" w:color="auto"/>
              <w:right w:val="single" w:sz="4" w:space="0" w:color="auto"/>
            </w:tcBorders>
            <w:shd w:val="clear" w:color="auto" w:fill="auto"/>
            <w:vAlign w:val="center"/>
          </w:tcPr>
          <w:p w:rsidR="00AE1D3F" w:rsidRPr="0047612E" w:rsidRDefault="00AE1D3F" w:rsidP="00A00300">
            <w:pPr>
              <w:spacing w:after="0" w:line="240" w:lineRule="auto"/>
              <w:jc w:val="right"/>
              <w:rPr>
                <w:rFonts w:ascii="Times New Roman" w:eastAsia="Times New Roman" w:hAnsi="Times New Roman" w:cs="Times New Roman"/>
                <w:lang w:eastAsia="ru-RU"/>
              </w:rPr>
            </w:pPr>
            <w:r w:rsidRPr="0047612E">
              <w:rPr>
                <w:rFonts w:ascii="Times New Roman" w:hAnsi="Times New Roman" w:cs="Times New Roman"/>
              </w:rPr>
              <w:t>54514</w:t>
            </w:r>
          </w:p>
        </w:tc>
        <w:tc>
          <w:tcPr>
            <w:tcW w:w="1862" w:type="dxa"/>
            <w:tcBorders>
              <w:top w:val="single" w:sz="4" w:space="0" w:color="auto"/>
              <w:left w:val="nil"/>
              <w:bottom w:val="single" w:sz="4" w:space="0" w:color="auto"/>
              <w:right w:val="single" w:sz="4" w:space="0" w:color="auto"/>
            </w:tcBorders>
            <w:shd w:val="clear" w:color="auto" w:fill="auto"/>
            <w:vAlign w:val="center"/>
          </w:tcPr>
          <w:p w:rsidR="00AE1D3F" w:rsidRPr="0047612E" w:rsidRDefault="00AE1D3F" w:rsidP="00A00300">
            <w:pPr>
              <w:spacing w:after="0" w:line="240" w:lineRule="auto"/>
              <w:jc w:val="center"/>
              <w:rPr>
                <w:rFonts w:ascii="Times New Roman" w:hAnsi="Times New Roman" w:cs="Times New Roman"/>
                <w:color w:val="000000"/>
              </w:rPr>
            </w:pPr>
            <w:r w:rsidRPr="0047612E">
              <w:rPr>
                <w:rFonts w:ascii="Times New Roman" w:hAnsi="Times New Roman" w:cs="Times New Roman"/>
              </w:rPr>
              <w:t xml:space="preserve">тест-смужки діагностичні для визначення </w:t>
            </w:r>
            <w:proofErr w:type="spellStart"/>
            <w:r w:rsidRPr="0047612E">
              <w:rPr>
                <w:rFonts w:ascii="Times New Roman" w:hAnsi="Times New Roman" w:cs="Times New Roman"/>
              </w:rPr>
              <w:lastRenderedPageBreak/>
              <w:t>уробіліногену</w:t>
            </w:r>
            <w:proofErr w:type="spellEnd"/>
            <w:r w:rsidRPr="0047612E">
              <w:rPr>
                <w:rFonts w:ascii="Times New Roman" w:hAnsi="Times New Roman" w:cs="Times New Roman"/>
              </w:rPr>
              <w:t xml:space="preserve">, глюкози, білірубіну, кетонів, крові, </w:t>
            </w:r>
            <w:proofErr w:type="spellStart"/>
            <w:r w:rsidRPr="0047612E">
              <w:rPr>
                <w:rFonts w:ascii="Times New Roman" w:hAnsi="Times New Roman" w:cs="Times New Roman"/>
              </w:rPr>
              <w:t>pH</w:t>
            </w:r>
            <w:proofErr w:type="spellEnd"/>
            <w:r w:rsidRPr="0047612E">
              <w:rPr>
                <w:rFonts w:ascii="Times New Roman" w:hAnsi="Times New Roman" w:cs="Times New Roman"/>
              </w:rPr>
              <w:t>, білка, нітритів, питомої ваги, лейкоцитів, аскорбінової кислоти,  №100</w:t>
            </w:r>
          </w:p>
        </w:tc>
        <w:tc>
          <w:tcPr>
            <w:tcW w:w="828" w:type="dxa"/>
            <w:tcBorders>
              <w:top w:val="single" w:sz="4" w:space="0" w:color="auto"/>
              <w:left w:val="nil"/>
              <w:bottom w:val="single" w:sz="4" w:space="0" w:color="auto"/>
              <w:right w:val="single" w:sz="4" w:space="0" w:color="auto"/>
            </w:tcBorders>
            <w:shd w:val="clear" w:color="auto" w:fill="auto"/>
            <w:vAlign w:val="center"/>
          </w:tcPr>
          <w:p w:rsidR="00AE1D3F" w:rsidRPr="0047612E" w:rsidRDefault="00AE1D3F" w:rsidP="00A00300">
            <w:pPr>
              <w:spacing w:after="0" w:line="240" w:lineRule="auto"/>
              <w:jc w:val="center"/>
              <w:rPr>
                <w:rFonts w:ascii="Times New Roman" w:eastAsia="Times New Roman" w:hAnsi="Times New Roman" w:cs="Times New Roman"/>
                <w:lang w:eastAsia="ru-RU"/>
              </w:rPr>
            </w:pPr>
            <w:proofErr w:type="spellStart"/>
            <w:r w:rsidRPr="0047612E">
              <w:rPr>
                <w:rFonts w:ascii="Times New Roman" w:eastAsia="Times New Roman" w:hAnsi="Times New Roman" w:cs="Times New Roman"/>
                <w:lang w:eastAsia="ru-RU"/>
              </w:rPr>
              <w:lastRenderedPageBreak/>
              <w:t>шт</w:t>
            </w:r>
            <w:proofErr w:type="spellEnd"/>
          </w:p>
        </w:tc>
        <w:tc>
          <w:tcPr>
            <w:tcW w:w="600" w:type="dxa"/>
            <w:tcBorders>
              <w:top w:val="single" w:sz="4" w:space="0" w:color="auto"/>
              <w:left w:val="nil"/>
              <w:bottom w:val="single" w:sz="4" w:space="0" w:color="auto"/>
              <w:right w:val="single" w:sz="4" w:space="0" w:color="auto"/>
            </w:tcBorders>
            <w:shd w:val="clear" w:color="auto" w:fill="auto"/>
            <w:vAlign w:val="center"/>
          </w:tcPr>
          <w:p w:rsidR="00AE1D3F" w:rsidRPr="0047612E" w:rsidRDefault="0047612E" w:rsidP="00A00300">
            <w:pPr>
              <w:spacing w:after="0" w:line="240" w:lineRule="auto"/>
              <w:jc w:val="right"/>
              <w:rPr>
                <w:rFonts w:ascii="Times New Roman" w:eastAsia="Times New Roman" w:hAnsi="Times New Roman" w:cs="Times New Roman"/>
                <w:lang w:eastAsia="ru-RU"/>
              </w:rPr>
            </w:pPr>
            <w:r w:rsidRPr="0047612E">
              <w:rPr>
                <w:rFonts w:ascii="Times New Roman" w:eastAsia="Times New Roman" w:hAnsi="Times New Roman" w:cs="Times New Roman"/>
                <w:lang w:eastAsia="ru-RU"/>
              </w:rPr>
              <w:t>8</w:t>
            </w:r>
          </w:p>
        </w:tc>
        <w:tc>
          <w:tcPr>
            <w:tcW w:w="5943" w:type="dxa"/>
            <w:tcBorders>
              <w:top w:val="single" w:sz="4" w:space="0" w:color="auto"/>
              <w:left w:val="nil"/>
              <w:bottom w:val="single" w:sz="4" w:space="0" w:color="auto"/>
              <w:right w:val="single" w:sz="4" w:space="0" w:color="auto"/>
            </w:tcBorders>
            <w:shd w:val="clear" w:color="auto" w:fill="auto"/>
            <w:vAlign w:val="bottom"/>
          </w:tcPr>
          <w:p w:rsidR="00AE1D3F" w:rsidRPr="0047612E" w:rsidRDefault="00AE1D3F" w:rsidP="00AE1D3F">
            <w:pPr>
              <w:numPr>
                <w:ilvl w:val="0"/>
                <w:numId w:val="11"/>
              </w:numPr>
              <w:spacing w:after="0" w:line="240" w:lineRule="auto"/>
              <w:rPr>
                <w:rFonts w:ascii="Times New Roman" w:hAnsi="Times New Roman" w:cs="Times New Roman"/>
              </w:rPr>
            </w:pPr>
            <w:r w:rsidRPr="0047612E">
              <w:rPr>
                <w:rFonts w:ascii="Times New Roman" w:hAnsi="Times New Roman" w:cs="Times New Roman"/>
              </w:rPr>
              <w:t xml:space="preserve">Тест-смужки забезпечують швидке </w:t>
            </w:r>
            <w:proofErr w:type="spellStart"/>
            <w:r w:rsidRPr="0047612E">
              <w:rPr>
                <w:rFonts w:ascii="Times New Roman" w:hAnsi="Times New Roman" w:cs="Times New Roman"/>
              </w:rPr>
              <w:t>напівкількісне</w:t>
            </w:r>
            <w:proofErr w:type="spellEnd"/>
            <w:r w:rsidRPr="0047612E">
              <w:rPr>
                <w:rFonts w:ascii="Times New Roman" w:hAnsi="Times New Roman" w:cs="Times New Roman"/>
              </w:rPr>
              <w:t xml:space="preserve"> визначення 11 показників у сечі.</w:t>
            </w:r>
          </w:p>
          <w:p w:rsidR="00AE1D3F" w:rsidRPr="0047612E" w:rsidRDefault="00AE1D3F" w:rsidP="00AE1D3F">
            <w:pPr>
              <w:numPr>
                <w:ilvl w:val="0"/>
                <w:numId w:val="11"/>
              </w:numPr>
              <w:spacing w:after="0" w:line="240" w:lineRule="auto"/>
              <w:rPr>
                <w:rFonts w:ascii="Times New Roman" w:hAnsi="Times New Roman" w:cs="Times New Roman"/>
              </w:rPr>
            </w:pPr>
            <w:r w:rsidRPr="0047612E">
              <w:rPr>
                <w:rFonts w:ascii="Times New Roman" w:hAnsi="Times New Roman" w:cs="Times New Roman"/>
              </w:rPr>
              <w:t xml:space="preserve">Тривалість проведення аналізу - 1 – 2 хв. </w:t>
            </w:r>
          </w:p>
          <w:p w:rsidR="00AE1D3F" w:rsidRPr="0047612E" w:rsidRDefault="00AE1D3F" w:rsidP="00AE1D3F">
            <w:pPr>
              <w:numPr>
                <w:ilvl w:val="0"/>
                <w:numId w:val="11"/>
              </w:numPr>
              <w:spacing w:after="120" w:line="240" w:lineRule="auto"/>
              <w:ind w:left="714" w:hanging="357"/>
              <w:rPr>
                <w:rFonts w:ascii="Times New Roman" w:hAnsi="Times New Roman" w:cs="Times New Roman"/>
              </w:rPr>
            </w:pPr>
            <w:r w:rsidRPr="0047612E">
              <w:rPr>
                <w:rFonts w:ascii="Times New Roman" w:hAnsi="Times New Roman" w:cs="Times New Roman"/>
              </w:rPr>
              <w:lastRenderedPageBreak/>
              <w:t>Порогові рівні речовин:</w:t>
            </w:r>
          </w:p>
          <w:tbl>
            <w:tblPr>
              <w:tblW w:w="4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985"/>
            </w:tblGrid>
            <w:tr w:rsidR="00AE1D3F" w:rsidRPr="0047612E" w:rsidTr="00A00300">
              <w:trPr>
                <w:trHeight w:val="202"/>
              </w:trPr>
              <w:tc>
                <w:tcPr>
                  <w:tcW w:w="2446" w:type="dxa"/>
                </w:tcPr>
                <w:p w:rsidR="00AE1D3F" w:rsidRPr="0047612E" w:rsidRDefault="00AE1D3F" w:rsidP="00A00300">
                  <w:pPr>
                    <w:pStyle w:val="1"/>
                    <w:spacing w:line="26" w:lineRule="atLeast"/>
                    <w:jc w:val="center"/>
                    <w:rPr>
                      <w:rFonts w:ascii="Times New Roman" w:hAnsi="Times New Roman" w:cs="Times New Roman"/>
                      <w:b w:val="0"/>
                      <w:i/>
                      <w:iCs/>
                      <w:sz w:val="22"/>
                      <w:szCs w:val="22"/>
                    </w:rPr>
                  </w:pPr>
                  <w:r w:rsidRPr="0047612E">
                    <w:rPr>
                      <w:rFonts w:ascii="Times New Roman" w:hAnsi="Times New Roman" w:cs="Times New Roman"/>
                      <w:b w:val="0"/>
                      <w:iCs/>
                      <w:sz w:val="22"/>
                      <w:szCs w:val="22"/>
                      <w:u w:val="single"/>
                    </w:rPr>
                    <w:t>Речовина</w:t>
                  </w:r>
                </w:p>
              </w:tc>
              <w:tc>
                <w:tcPr>
                  <w:tcW w:w="1985" w:type="dxa"/>
                </w:tcPr>
                <w:p w:rsidR="00AE1D3F" w:rsidRPr="0047612E" w:rsidRDefault="00AE1D3F" w:rsidP="00A00300">
                  <w:pPr>
                    <w:pStyle w:val="1"/>
                    <w:spacing w:line="26" w:lineRule="atLeast"/>
                    <w:jc w:val="center"/>
                    <w:rPr>
                      <w:rFonts w:ascii="Times New Roman" w:hAnsi="Times New Roman" w:cs="Times New Roman"/>
                      <w:b w:val="0"/>
                      <w:i/>
                      <w:iCs/>
                      <w:sz w:val="22"/>
                      <w:szCs w:val="22"/>
                    </w:rPr>
                  </w:pPr>
                  <w:proofErr w:type="spellStart"/>
                  <w:r w:rsidRPr="0047612E">
                    <w:rPr>
                      <w:rFonts w:ascii="Times New Roman" w:hAnsi="Times New Roman" w:cs="Times New Roman"/>
                      <w:b w:val="0"/>
                      <w:iCs/>
                      <w:sz w:val="22"/>
                      <w:szCs w:val="22"/>
                      <w:u w:val="single"/>
                    </w:rPr>
                    <w:t>Пороговий</w:t>
                  </w:r>
                  <w:proofErr w:type="spellEnd"/>
                  <w:r w:rsidRPr="0047612E">
                    <w:rPr>
                      <w:rFonts w:ascii="Times New Roman" w:hAnsi="Times New Roman" w:cs="Times New Roman"/>
                      <w:b w:val="0"/>
                      <w:iCs/>
                      <w:sz w:val="22"/>
                      <w:szCs w:val="22"/>
                      <w:u w:val="single"/>
                    </w:rPr>
                    <w:t xml:space="preserve"> рівень</w:t>
                  </w:r>
                </w:p>
              </w:tc>
            </w:tr>
            <w:tr w:rsidR="00AE1D3F" w:rsidRPr="0047612E" w:rsidTr="00A00300">
              <w:trPr>
                <w:trHeight w:val="2021"/>
              </w:trPr>
              <w:tc>
                <w:tcPr>
                  <w:tcW w:w="2446" w:type="dxa"/>
                </w:tcPr>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Білок</w:t>
                  </w: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Глюкоза</w:t>
                  </w: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Кетони</w:t>
                  </w:r>
                </w:p>
                <w:p w:rsidR="00AE1D3F" w:rsidRPr="0047612E" w:rsidRDefault="00AE1D3F" w:rsidP="00A00300">
                  <w:pPr>
                    <w:spacing w:line="26" w:lineRule="atLeast"/>
                    <w:jc w:val="both"/>
                    <w:rPr>
                      <w:rFonts w:ascii="Times New Roman" w:hAnsi="Times New Roman" w:cs="Times New Roman"/>
                    </w:rPr>
                  </w:pPr>
                  <w:proofErr w:type="spellStart"/>
                  <w:r w:rsidRPr="0047612E">
                    <w:rPr>
                      <w:rFonts w:ascii="Times New Roman" w:hAnsi="Times New Roman" w:cs="Times New Roman"/>
                    </w:rPr>
                    <w:t>Уробіліноген</w:t>
                  </w:r>
                  <w:proofErr w:type="spellEnd"/>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Білірубін</w:t>
                  </w: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 xml:space="preserve">Питома вага   </w:t>
                  </w:r>
                </w:p>
                <w:p w:rsidR="00AE1D3F" w:rsidRPr="0047612E" w:rsidRDefault="00AE1D3F" w:rsidP="00A00300">
                  <w:pPr>
                    <w:spacing w:line="26" w:lineRule="atLeast"/>
                    <w:jc w:val="both"/>
                    <w:rPr>
                      <w:rFonts w:ascii="Times New Roman" w:hAnsi="Times New Roman" w:cs="Times New Roman"/>
                    </w:rPr>
                  </w:pP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Кров</w:t>
                  </w:r>
                </w:p>
                <w:p w:rsidR="00AE1D3F" w:rsidRPr="0047612E" w:rsidRDefault="00AE1D3F" w:rsidP="00A00300">
                  <w:pPr>
                    <w:spacing w:line="26" w:lineRule="atLeast"/>
                    <w:jc w:val="both"/>
                    <w:rPr>
                      <w:rFonts w:ascii="Times New Roman" w:hAnsi="Times New Roman" w:cs="Times New Roman"/>
                    </w:rPr>
                  </w:pPr>
                  <w:proofErr w:type="spellStart"/>
                  <w:r w:rsidRPr="0047612E">
                    <w:rPr>
                      <w:rFonts w:ascii="Times New Roman" w:hAnsi="Times New Roman" w:cs="Times New Roman"/>
                    </w:rPr>
                    <w:t>рН</w:t>
                  </w:r>
                  <w:proofErr w:type="spellEnd"/>
                  <w:r w:rsidRPr="0047612E">
                    <w:rPr>
                      <w:rFonts w:ascii="Times New Roman" w:hAnsi="Times New Roman" w:cs="Times New Roman"/>
                    </w:rPr>
                    <w:t xml:space="preserve">     </w:t>
                  </w:r>
                </w:p>
                <w:p w:rsidR="00AE1D3F" w:rsidRPr="0047612E" w:rsidRDefault="00AE1D3F" w:rsidP="00A00300">
                  <w:pPr>
                    <w:spacing w:line="26" w:lineRule="atLeast"/>
                    <w:jc w:val="both"/>
                    <w:rPr>
                      <w:rFonts w:ascii="Times New Roman" w:hAnsi="Times New Roman" w:cs="Times New Roman"/>
                    </w:rPr>
                  </w:pP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 xml:space="preserve">Лейкоцити  </w:t>
                  </w:r>
                </w:p>
                <w:p w:rsidR="00AE1D3F" w:rsidRPr="0047612E" w:rsidRDefault="00AE1D3F" w:rsidP="00A00300">
                  <w:pPr>
                    <w:spacing w:line="26" w:lineRule="atLeast"/>
                    <w:jc w:val="both"/>
                    <w:rPr>
                      <w:rFonts w:ascii="Times New Roman" w:hAnsi="Times New Roman" w:cs="Times New Roman"/>
                    </w:rPr>
                  </w:pPr>
                  <w:r w:rsidRPr="0047612E">
                    <w:rPr>
                      <w:rFonts w:ascii="Times New Roman" w:eastAsia="Batang" w:hAnsi="Times New Roman" w:cs="Times New Roman"/>
                    </w:rPr>
                    <w:t>Нітрити</w:t>
                  </w:r>
                  <w:r w:rsidRPr="0047612E">
                    <w:rPr>
                      <w:rFonts w:ascii="Times New Roman" w:hAnsi="Times New Roman" w:cs="Times New Roman"/>
                    </w:rPr>
                    <w:t xml:space="preserve">  </w:t>
                  </w:r>
                </w:p>
                <w:p w:rsidR="00AE1D3F" w:rsidRPr="0047612E" w:rsidRDefault="00AE1D3F" w:rsidP="00A00300">
                  <w:pPr>
                    <w:spacing w:line="26" w:lineRule="atLeast"/>
                    <w:jc w:val="both"/>
                    <w:rPr>
                      <w:rFonts w:ascii="Times New Roman" w:hAnsi="Times New Roman" w:cs="Times New Roman"/>
                    </w:rPr>
                  </w:pP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 xml:space="preserve">Аскорбінова кислота           </w:t>
                  </w:r>
                </w:p>
              </w:tc>
              <w:tc>
                <w:tcPr>
                  <w:tcW w:w="1985" w:type="dxa"/>
                </w:tcPr>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10-15 мг/</w:t>
                  </w:r>
                  <w:proofErr w:type="spellStart"/>
                  <w:r w:rsidRPr="0047612E">
                    <w:rPr>
                      <w:rFonts w:ascii="Times New Roman" w:hAnsi="Times New Roman" w:cs="Times New Roman"/>
                    </w:rPr>
                    <w:t>дл</w:t>
                  </w:r>
                  <w:proofErr w:type="spellEnd"/>
                  <w:r w:rsidRPr="0047612E">
                    <w:rPr>
                      <w:rFonts w:ascii="Times New Roman" w:hAnsi="Times New Roman" w:cs="Times New Roman"/>
                    </w:rPr>
                    <w:t>.</w:t>
                  </w: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50 мг/</w:t>
                  </w:r>
                  <w:proofErr w:type="spellStart"/>
                  <w:r w:rsidRPr="0047612E">
                    <w:rPr>
                      <w:rFonts w:ascii="Times New Roman" w:hAnsi="Times New Roman" w:cs="Times New Roman"/>
                    </w:rPr>
                    <w:t>дл</w:t>
                  </w:r>
                  <w:proofErr w:type="spellEnd"/>
                  <w:r w:rsidRPr="0047612E">
                    <w:rPr>
                      <w:rFonts w:ascii="Times New Roman" w:hAnsi="Times New Roman" w:cs="Times New Roman"/>
                    </w:rPr>
                    <w:t>.</w:t>
                  </w: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5 мг/</w:t>
                  </w:r>
                  <w:proofErr w:type="spellStart"/>
                  <w:r w:rsidRPr="0047612E">
                    <w:rPr>
                      <w:rFonts w:ascii="Times New Roman" w:hAnsi="Times New Roman" w:cs="Times New Roman"/>
                    </w:rPr>
                    <w:t>дл</w:t>
                  </w:r>
                  <w:proofErr w:type="spellEnd"/>
                  <w:r w:rsidRPr="0047612E">
                    <w:rPr>
                      <w:rFonts w:ascii="Times New Roman" w:hAnsi="Times New Roman" w:cs="Times New Roman"/>
                    </w:rPr>
                    <w:t>.</w:t>
                  </w: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 xml:space="preserve">1 од. </w:t>
                  </w:r>
                  <w:proofErr w:type="spellStart"/>
                  <w:r w:rsidRPr="0047612E">
                    <w:rPr>
                      <w:rFonts w:ascii="Times New Roman" w:hAnsi="Times New Roman" w:cs="Times New Roman"/>
                    </w:rPr>
                    <w:t>Ерліха</w:t>
                  </w:r>
                  <w:proofErr w:type="spellEnd"/>
                  <w:r w:rsidRPr="0047612E">
                    <w:rPr>
                      <w:rFonts w:ascii="Times New Roman" w:hAnsi="Times New Roman" w:cs="Times New Roman"/>
                    </w:rPr>
                    <w:t>/</w:t>
                  </w:r>
                  <w:proofErr w:type="spellStart"/>
                  <w:r w:rsidRPr="0047612E">
                    <w:rPr>
                      <w:rFonts w:ascii="Times New Roman" w:hAnsi="Times New Roman" w:cs="Times New Roman"/>
                    </w:rPr>
                    <w:t>дл</w:t>
                  </w:r>
                  <w:proofErr w:type="spellEnd"/>
                  <w:r w:rsidRPr="0047612E">
                    <w:rPr>
                      <w:rFonts w:ascii="Times New Roman" w:hAnsi="Times New Roman" w:cs="Times New Roman"/>
                    </w:rPr>
                    <w:t>.</w:t>
                  </w: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0,5 мг/</w:t>
                  </w:r>
                  <w:proofErr w:type="spellStart"/>
                  <w:r w:rsidRPr="0047612E">
                    <w:rPr>
                      <w:rFonts w:ascii="Times New Roman" w:hAnsi="Times New Roman" w:cs="Times New Roman"/>
                    </w:rPr>
                    <w:t>дл</w:t>
                  </w:r>
                  <w:proofErr w:type="spellEnd"/>
                  <w:r w:rsidRPr="0047612E">
                    <w:rPr>
                      <w:rFonts w:ascii="Times New Roman" w:hAnsi="Times New Roman" w:cs="Times New Roman"/>
                    </w:rPr>
                    <w:t>.</w:t>
                  </w: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Від 1,000 до 1,030 з кроком 0,005</w:t>
                  </w: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10 Ер/мкл.</w:t>
                  </w: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Від 5 до 9 з точністю до 1 одиниці.</w:t>
                  </w: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20-25 Лей/мкл</w:t>
                  </w: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0,05 мг/</w:t>
                  </w:r>
                  <w:proofErr w:type="spellStart"/>
                  <w:r w:rsidRPr="0047612E">
                    <w:rPr>
                      <w:rFonts w:ascii="Times New Roman" w:hAnsi="Times New Roman" w:cs="Times New Roman"/>
                    </w:rPr>
                    <w:t>дл</w:t>
                  </w:r>
                  <w:proofErr w:type="spellEnd"/>
                  <w:r w:rsidRPr="0047612E">
                    <w:rPr>
                      <w:rFonts w:ascii="Times New Roman" w:hAnsi="Times New Roman" w:cs="Times New Roman"/>
                    </w:rPr>
                    <w:t xml:space="preserve"> нітрит іонів</w:t>
                  </w:r>
                </w:p>
                <w:p w:rsidR="00AE1D3F" w:rsidRPr="0047612E" w:rsidRDefault="00AE1D3F" w:rsidP="00A00300">
                  <w:pPr>
                    <w:spacing w:line="26" w:lineRule="atLeast"/>
                    <w:jc w:val="both"/>
                    <w:rPr>
                      <w:rFonts w:ascii="Times New Roman" w:hAnsi="Times New Roman" w:cs="Times New Roman"/>
                    </w:rPr>
                  </w:pPr>
                  <w:r w:rsidRPr="0047612E">
                    <w:rPr>
                      <w:rFonts w:ascii="Times New Roman" w:hAnsi="Times New Roman" w:cs="Times New Roman"/>
                    </w:rPr>
                    <w:t>20 мг/</w:t>
                  </w:r>
                  <w:proofErr w:type="spellStart"/>
                  <w:r w:rsidRPr="0047612E">
                    <w:rPr>
                      <w:rFonts w:ascii="Times New Roman" w:hAnsi="Times New Roman" w:cs="Times New Roman"/>
                    </w:rPr>
                    <w:t>дл</w:t>
                  </w:r>
                  <w:proofErr w:type="spellEnd"/>
                  <w:r w:rsidRPr="0047612E">
                    <w:rPr>
                      <w:rFonts w:ascii="Times New Roman" w:hAnsi="Times New Roman" w:cs="Times New Roman"/>
                    </w:rPr>
                    <w:t>.</w:t>
                  </w:r>
                </w:p>
              </w:tc>
            </w:tr>
          </w:tbl>
          <w:p w:rsidR="00AE1D3F" w:rsidRPr="0047612E" w:rsidRDefault="00AE1D3F" w:rsidP="00AE1D3F">
            <w:pPr>
              <w:numPr>
                <w:ilvl w:val="0"/>
                <w:numId w:val="11"/>
              </w:numPr>
              <w:spacing w:before="120" w:after="0" w:line="240" w:lineRule="auto"/>
              <w:ind w:left="714" w:hanging="357"/>
              <w:rPr>
                <w:rFonts w:ascii="Times New Roman" w:hAnsi="Times New Roman" w:cs="Times New Roman"/>
              </w:rPr>
            </w:pPr>
            <w:r w:rsidRPr="0047612E">
              <w:rPr>
                <w:rFonts w:ascii="Times New Roman" w:hAnsi="Times New Roman" w:cs="Times New Roman"/>
              </w:rPr>
              <w:t>Тести зберігаються при кімнатній температурі від +2до +30 С</w:t>
            </w:r>
          </w:p>
          <w:p w:rsidR="00AE1D3F" w:rsidRPr="0047612E" w:rsidRDefault="00AE1D3F" w:rsidP="00AE1D3F">
            <w:pPr>
              <w:numPr>
                <w:ilvl w:val="0"/>
                <w:numId w:val="11"/>
              </w:numPr>
              <w:spacing w:after="0" w:line="240" w:lineRule="auto"/>
              <w:rPr>
                <w:rFonts w:ascii="Times New Roman" w:hAnsi="Times New Roman" w:cs="Times New Roman"/>
              </w:rPr>
            </w:pPr>
            <w:r w:rsidRPr="0047612E">
              <w:rPr>
                <w:rFonts w:ascii="Times New Roman" w:hAnsi="Times New Roman" w:cs="Times New Roman"/>
              </w:rPr>
              <w:t xml:space="preserve">Термін придатності тестів 24 місяці при зберіганні смужок в контейнері </w:t>
            </w:r>
          </w:p>
          <w:p w:rsidR="00AE1D3F" w:rsidRPr="0047612E" w:rsidRDefault="00AE1D3F" w:rsidP="00AE1D3F">
            <w:pPr>
              <w:numPr>
                <w:ilvl w:val="0"/>
                <w:numId w:val="11"/>
              </w:numPr>
              <w:spacing w:after="0" w:line="240" w:lineRule="auto"/>
              <w:rPr>
                <w:rFonts w:ascii="Times New Roman" w:hAnsi="Times New Roman" w:cs="Times New Roman"/>
              </w:rPr>
            </w:pPr>
            <w:r w:rsidRPr="0047612E">
              <w:rPr>
                <w:rFonts w:ascii="Times New Roman" w:hAnsi="Times New Roman" w:cs="Times New Roman"/>
              </w:rPr>
              <w:t>Після відкриття контейнеру смужки стабільні протягом 6 місяців</w:t>
            </w:r>
          </w:p>
          <w:p w:rsidR="00AE1D3F" w:rsidRPr="0047612E" w:rsidRDefault="00AE1D3F" w:rsidP="00AE1D3F">
            <w:pPr>
              <w:numPr>
                <w:ilvl w:val="0"/>
                <w:numId w:val="11"/>
              </w:numPr>
              <w:spacing w:after="0" w:line="240" w:lineRule="auto"/>
              <w:rPr>
                <w:rFonts w:ascii="Times New Roman" w:hAnsi="Times New Roman" w:cs="Times New Roman"/>
              </w:rPr>
            </w:pPr>
            <w:r w:rsidRPr="0047612E">
              <w:rPr>
                <w:rFonts w:ascii="Times New Roman" w:hAnsi="Times New Roman" w:cs="Times New Roman"/>
              </w:rPr>
              <w:t>В наявності є компенсаторна зона, яка слугує маркером придатності для роботи з аналізатором.</w:t>
            </w:r>
          </w:p>
          <w:p w:rsidR="00AE1D3F" w:rsidRPr="0047612E" w:rsidRDefault="00AE1D3F" w:rsidP="00AE1D3F">
            <w:pPr>
              <w:numPr>
                <w:ilvl w:val="0"/>
                <w:numId w:val="11"/>
              </w:numPr>
              <w:spacing w:after="0" w:line="240" w:lineRule="auto"/>
              <w:rPr>
                <w:rFonts w:ascii="Times New Roman" w:hAnsi="Times New Roman" w:cs="Times New Roman"/>
                <w:b/>
                <w:bCs/>
              </w:rPr>
            </w:pPr>
            <w:r w:rsidRPr="0047612E">
              <w:rPr>
                <w:rFonts w:ascii="Times New Roman" w:hAnsi="Times New Roman" w:cs="Times New Roman"/>
              </w:rPr>
              <w:t xml:space="preserve">Використовується виключно з аналізатором сечі CITOLAB READER 300 </w:t>
            </w:r>
          </w:p>
          <w:p w:rsidR="00AE1D3F" w:rsidRPr="0047612E" w:rsidRDefault="00AE1D3F" w:rsidP="00A00300">
            <w:pPr>
              <w:spacing w:after="0" w:line="240" w:lineRule="auto"/>
              <w:rPr>
                <w:rFonts w:ascii="Times New Roman" w:eastAsia="Times New Roman" w:hAnsi="Times New Roman" w:cs="Times New Roman"/>
                <w:lang w:eastAsia="ru-RU"/>
              </w:rPr>
            </w:pPr>
          </w:p>
        </w:tc>
      </w:tr>
    </w:tbl>
    <w:p w:rsidR="00AE1D3F" w:rsidRPr="0047612E" w:rsidRDefault="00AE1D3F" w:rsidP="00AE1D3F">
      <w:pPr>
        <w:spacing w:after="0" w:line="240" w:lineRule="auto"/>
        <w:rPr>
          <w:rFonts w:ascii="Times New Roman" w:eastAsia="Times New Roman" w:hAnsi="Times New Roman" w:cs="Times New Roman"/>
          <w:i/>
        </w:rPr>
      </w:pPr>
    </w:p>
    <w:p w:rsidR="00AE1D3F" w:rsidRDefault="00AE1D3F" w:rsidP="00AE1D3F">
      <w:pPr>
        <w:shd w:val="clear" w:color="auto" w:fill="FFFFFF"/>
        <w:spacing w:after="0" w:line="240" w:lineRule="auto"/>
        <w:ind w:firstLine="460"/>
        <w:jc w:val="both"/>
        <w:rPr>
          <w:rFonts w:ascii="Times New Roman" w:eastAsia="Times New Roman" w:hAnsi="Times New Roman" w:cs="Times New Roman"/>
          <w:i/>
          <w:sz w:val="24"/>
          <w:szCs w:val="24"/>
        </w:rPr>
      </w:pPr>
    </w:p>
    <w:p w:rsidR="00AE1D3F" w:rsidRPr="00E86FBB" w:rsidRDefault="00AE1D3F" w:rsidP="00AE1D3F">
      <w:pPr>
        <w:shd w:val="clear" w:color="auto" w:fill="FFFFFF"/>
        <w:spacing w:after="0" w:line="240" w:lineRule="auto"/>
        <w:ind w:firstLine="460"/>
        <w:jc w:val="both"/>
        <w:rPr>
          <w:rFonts w:ascii="Times New Roman" w:eastAsia="Times New Roman" w:hAnsi="Times New Roman" w:cs="Times New Roman"/>
          <w:sz w:val="20"/>
          <w:szCs w:val="20"/>
        </w:rPr>
      </w:pPr>
      <w:r w:rsidRPr="00E86FBB">
        <w:rPr>
          <w:rFonts w:ascii="Times New Roman" w:eastAsia="Times New Roman" w:hAnsi="Times New Roman" w:cs="Times New Roman"/>
          <w:i/>
          <w:sz w:val="20"/>
          <w:szCs w:val="20"/>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47612E" w:rsidRPr="00E86FBB">
        <w:rPr>
          <w:rFonts w:ascii="Times New Roman" w:eastAsia="Times New Roman" w:hAnsi="Times New Roman" w:cs="Times New Roman"/>
          <w:i/>
          <w:sz w:val="20"/>
          <w:szCs w:val="20"/>
        </w:rPr>
        <w:t xml:space="preserve"> вважати вираз  «або еквівалент</w:t>
      </w:r>
      <w:r w:rsidRPr="00E86FBB">
        <w:rPr>
          <w:rFonts w:ascii="Times New Roman" w:eastAsia="Times New Roman" w:hAnsi="Times New Roman" w:cs="Times New Roman"/>
          <w:i/>
          <w:sz w:val="20"/>
          <w:szCs w:val="20"/>
        </w:rPr>
        <w:t>.</w:t>
      </w:r>
    </w:p>
    <w:p w:rsidR="0047612E" w:rsidRPr="00E86FBB" w:rsidRDefault="0047612E" w:rsidP="0047612E">
      <w:pPr>
        <w:pStyle w:val="a5"/>
        <w:widowControl w:val="0"/>
        <w:numPr>
          <w:ilvl w:val="0"/>
          <w:numId w:val="13"/>
        </w:numPr>
        <w:spacing w:after="0" w:line="240" w:lineRule="auto"/>
        <w:contextualSpacing w:val="0"/>
        <w:jc w:val="both"/>
        <w:rPr>
          <w:rFonts w:ascii="Times New Roman" w:eastAsia="Times New Roman" w:hAnsi="Times New Roman" w:cs="Times New Roman"/>
          <w:sz w:val="20"/>
          <w:szCs w:val="20"/>
        </w:rPr>
      </w:pPr>
      <w:r w:rsidRPr="00E86FBB">
        <w:rPr>
          <w:rFonts w:ascii="Times New Roman" w:hAnsi="Times New Roman" w:cs="Times New Roman"/>
          <w:sz w:val="20"/>
          <w:szCs w:val="20"/>
        </w:rPr>
        <w:t xml:space="preserve">Товар, запропонований Учасником, повинен бути новим і таким, що не був у використанні. </w:t>
      </w:r>
    </w:p>
    <w:p w:rsidR="0047612E" w:rsidRPr="00E86FBB" w:rsidRDefault="0047612E" w:rsidP="0047612E">
      <w:pPr>
        <w:pStyle w:val="a5"/>
        <w:widowControl w:val="0"/>
        <w:numPr>
          <w:ilvl w:val="0"/>
          <w:numId w:val="13"/>
        </w:numPr>
        <w:spacing w:after="0" w:line="240" w:lineRule="auto"/>
        <w:contextualSpacing w:val="0"/>
        <w:jc w:val="both"/>
        <w:rPr>
          <w:rFonts w:ascii="Times New Roman" w:hAnsi="Times New Roman" w:cs="Times New Roman"/>
          <w:sz w:val="20"/>
          <w:szCs w:val="20"/>
        </w:rPr>
      </w:pPr>
      <w:r w:rsidRPr="00E86FBB">
        <w:rPr>
          <w:rFonts w:ascii="Times New Roman" w:hAnsi="Times New Roman" w:cs="Times New Roman"/>
          <w:sz w:val="20"/>
          <w:szCs w:val="20"/>
        </w:rPr>
        <w:t xml:space="preserve">Надати завірені </w:t>
      </w:r>
      <w:proofErr w:type="spellStart"/>
      <w:r w:rsidRPr="00E86FBB">
        <w:rPr>
          <w:rFonts w:ascii="Times New Roman" w:hAnsi="Times New Roman" w:cs="Times New Roman"/>
          <w:sz w:val="20"/>
          <w:szCs w:val="20"/>
        </w:rPr>
        <w:t>скан-копії</w:t>
      </w:r>
      <w:proofErr w:type="spellEnd"/>
      <w:r w:rsidRPr="00E86FBB">
        <w:rPr>
          <w:rFonts w:ascii="Times New Roman" w:hAnsi="Times New Roman" w:cs="Times New Roman"/>
          <w:sz w:val="20"/>
          <w:szCs w:val="20"/>
        </w:rPr>
        <w:t>, належним чином складених декларацій відповідності та інструкцій з використання, згідно чинного законодавства.</w:t>
      </w:r>
    </w:p>
    <w:p w:rsidR="0047612E" w:rsidRPr="00E86FBB" w:rsidRDefault="0047612E" w:rsidP="0047612E">
      <w:pPr>
        <w:pStyle w:val="a5"/>
        <w:widowControl w:val="0"/>
        <w:numPr>
          <w:ilvl w:val="0"/>
          <w:numId w:val="13"/>
        </w:numPr>
        <w:spacing w:after="0" w:line="240" w:lineRule="auto"/>
        <w:contextualSpacing w:val="0"/>
        <w:jc w:val="both"/>
        <w:rPr>
          <w:rFonts w:ascii="Times New Roman" w:hAnsi="Times New Roman" w:cs="Times New Roman"/>
          <w:sz w:val="20"/>
          <w:szCs w:val="20"/>
        </w:rPr>
      </w:pPr>
      <w:r w:rsidRPr="00E86FBB">
        <w:rPr>
          <w:rFonts w:ascii="Times New Roman" w:hAnsi="Times New Roman" w:cs="Times New Roman"/>
          <w:sz w:val="20"/>
          <w:szCs w:val="20"/>
        </w:rPr>
        <w:t>Залишковий термін придатності Товару на момент постачання: згідно з технічними даними виробника, але не менше ніж 70% загального терміну його зберігання від визначеного виробником для даної продукції (надати гарантійний лист від учасника) та підтвердити у тендерній пропозиції сканованими копіями оригіналів сертифікатів виробника з його печаткою.</w:t>
      </w:r>
    </w:p>
    <w:p w:rsidR="0047612E" w:rsidRPr="00E86FBB" w:rsidRDefault="0047612E" w:rsidP="0047612E">
      <w:pPr>
        <w:spacing w:after="0" w:line="240" w:lineRule="auto"/>
        <w:jc w:val="both"/>
        <w:rPr>
          <w:rFonts w:ascii="Times New Roman" w:eastAsia="Times New Roman" w:hAnsi="Times New Roman" w:cs="Times New Roman"/>
          <w:b/>
          <w:color w:val="000000"/>
          <w:sz w:val="20"/>
          <w:szCs w:val="20"/>
        </w:rPr>
      </w:pPr>
      <w:r w:rsidRPr="00E86FBB">
        <w:rPr>
          <w:rFonts w:ascii="Times New Roman" w:eastAsia="Times New Roman" w:hAnsi="Times New Roman" w:cs="Times New Roman"/>
          <w:b/>
          <w:color w:val="000000"/>
          <w:sz w:val="20"/>
          <w:szCs w:val="20"/>
        </w:rPr>
        <w:t>Загальні умови поставки товарів:</w:t>
      </w:r>
    </w:p>
    <w:p w:rsidR="0047612E" w:rsidRPr="00E86FBB" w:rsidRDefault="0047612E" w:rsidP="0047612E">
      <w:pPr>
        <w:spacing w:after="0" w:line="240" w:lineRule="auto"/>
        <w:jc w:val="both"/>
        <w:rPr>
          <w:rFonts w:ascii="Times New Roman" w:eastAsia="Times New Roman" w:hAnsi="Times New Roman" w:cs="Times New Roman"/>
          <w:color w:val="000000"/>
          <w:sz w:val="20"/>
          <w:szCs w:val="20"/>
        </w:rPr>
      </w:pPr>
      <w:r w:rsidRPr="00E86FBB">
        <w:rPr>
          <w:rFonts w:ascii="Times New Roman" w:eastAsia="Times New Roman" w:hAnsi="Times New Roman" w:cs="Times New Roman"/>
          <w:color w:val="000000"/>
          <w:sz w:val="20"/>
          <w:szCs w:val="20"/>
        </w:rPr>
        <w:t xml:space="preserve">- строки поставки: з </w:t>
      </w:r>
      <w:r w:rsidR="00E86FBB" w:rsidRPr="00E86FBB">
        <w:rPr>
          <w:rFonts w:ascii="Times New Roman" w:eastAsia="Times New Roman" w:hAnsi="Times New Roman" w:cs="Times New Roman"/>
          <w:color w:val="000000"/>
          <w:sz w:val="20"/>
          <w:szCs w:val="20"/>
        </w:rPr>
        <w:t>дати укладення договору до 31.10</w:t>
      </w:r>
      <w:r w:rsidRPr="00E86FBB">
        <w:rPr>
          <w:rFonts w:ascii="Times New Roman" w:eastAsia="Times New Roman" w:hAnsi="Times New Roman" w:cs="Times New Roman"/>
          <w:color w:val="000000"/>
          <w:sz w:val="20"/>
          <w:szCs w:val="20"/>
        </w:rPr>
        <w:t xml:space="preserve">.2024 року. </w:t>
      </w:r>
    </w:p>
    <w:p w:rsidR="0047612E" w:rsidRPr="00E86FBB" w:rsidRDefault="0047612E" w:rsidP="0047612E">
      <w:pPr>
        <w:spacing w:after="0" w:line="240" w:lineRule="auto"/>
        <w:jc w:val="both"/>
        <w:rPr>
          <w:rFonts w:ascii="Times New Roman" w:eastAsia="Times New Roman" w:hAnsi="Times New Roman" w:cs="Times New Roman"/>
          <w:color w:val="000000"/>
          <w:sz w:val="20"/>
          <w:szCs w:val="20"/>
        </w:rPr>
      </w:pPr>
      <w:r w:rsidRPr="00E86FBB">
        <w:rPr>
          <w:rFonts w:ascii="Times New Roman" w:eastAsia="Times New Roman" w:hAnsi="Times New Roman" w:cs="Times New Roman"/>
          <w:color w:val="000000"/>
          <w:sz w:val="20"/>
          <w:szCs w:val="20"/>
        </w:rPr>
        <w:t>- адреса поставки: Чернігівська область, м. Новгород-Сіверський, вул.. Шевченка, 17</w:t>
      </w:r>
    </w:p>
    <w:p w:rsidR="0047612E" w:rsidRDefault="0047612E" w:rsidP="0047612E">
      <w:pPr>
        <w:spacing w:after="0" w:line="240" w:lineRule="auto"/>
        <w:jc w:val="both"/>
        <w:rPr>
          <w:rFonts w:ascii="Times New Roman" w:hAnsi="Times New Roman" w:cs="Times New Roman"/>
          <w:color w:val="000000"/>
          <w:sz w:val="20"/>
          <w:szCs w:val="20"/>
        </w:rPr>
      </w:pPr>
      <w:r w:rsidRPr="00E86FBB">
        <w:rPr>
          <w:rFonts w:ascii="Times New Roman" w:hAnsi="Times New Roman" w:cs="Times New Roman"/>
          <w:color w:val="000000"/>
          <w:sz w:val="20"/>
          <w:szCs w:val="20"/>
        </w:rPr>
        <w:t>- проведення доставки   проводиться за рахунок Постачальника  (надати гарантійний лист в довільній формі).</w:t>
      </w:r>
    </w:p>
    <w:p w:rsidR="00E86FBB" w:rsidRDefault="00E86FBB" w:rsidP="0047612E">
      <w:pPr>
        <w:spacing w:after="0" w:line="240" w:lineRule="auto"/>
        <w:jc w:val="both"/>
        <w:rPr>
          <w:rFonts w:ascii="Times New Roman" w:hAnsi="Times New Roman" w:cs="Times New Roman"/>
          <w:color w:val="000000"/>
          <w:sz w:val="20"/>
          <w:szCs w:val="20"/>
        </w:rPr>
      </w:pPr>
    </w:p>
    <w:p w:rsidR="00E86FBB" w:rsidRDefault="00E86FBB" w:rsidP="00E86FBB">
      <w:pPr>
        <w:widowControl w:val="0"/>
        <w:suppressAutoHyphens/>
        <w:autoSpaceDE w:val="0"/>
        <w:spacing w:after="0" w:line="240" w:lineRule="auto"/>
        <w:ind w:left="6521" w:firstLine="567"/>
        <w:rPr>
          <w:rFonts w:ascii="Times New Roman" w:eastAsia="Times New Roman" w:hAnsi="Times New Roman" w:cs="Times New Roman"/>
          <w:b/>
          <w:lang w:eastAsia="zh-CN"/>
        </w:rPr>
      </w:pPr>
    </w:p>
    <w:p w:rsidR="001A7E20" w:rsidRDefault="001A7E20" w:rsidP="00E86FBB">
      <w:pPr>
        <w:widowControl w:val="0"/>
        <w:suppressAutoHyphens/>
        <w:autoSpaceDE w:val="0"/>
        <w:spacing w:after="0" w:line="240" w:lineRule="auto"/>
        <w:ind w:left="6521" w:firstLine="567"/>
        <w:rPr>
          <w:rFonts w:ascii="Times New Roman" w:eastAsia="Times New Roman" w:hAnsi="Times New Roman" w:cs="Times New Roman"/>
          <w:b/>
          <w:lang w:eastAsia="zh-CN"/>
        </w:rPr>
      </w:pPr>
    </w:p>
    <w:p w:rsidR="00E86FBB" w:rsidRPr="00BC36BF" w:rsidRDefault="00E86FBB" w:rsidP="00E86FBB">
      <w:pPr>
        <w:widowControl w:val="0"/>
        <w:suppressAutoHyphens/>
        <w:autoSpaceDE w:val="0"/>
        <w:spacing w:after="0" w:line="240" w:lineRule="auto"/>
        <w:ind w:left="6521" w:firstLine="567"/>
        <w:rPr>
          <w:rFonts w:ascii="Times New Roman" w:eastAsia="Times New Roman" w:hAnsi="Times New Roman" w:cs="Times New Roman"/>
          <w:b/>
          <w:lang w:eastAsia="zh-CN"/>
        </w:rPr>
      </w:pPr>
      <w:r w:rsidRPr="00BC36BF">
        <w:rPr>
          <w:rFonts w:ascii="Times New Roman" w:eastAsia="Times New Roman" w:hAnsi="Times New Roman" w:cs="Times New Roman"/>
          <w:b/>
          <w:lang w:eastAsia="zh-CN"/>
        </w:rPr>
        <w:lastRenderedPageBreak/>
        <w:t xml:space="preserve">Додаток </w:t>
      </w:r>
      <w:r>
        <w:rPr>
          <w:rFonts w:ascii="Times New Roman" w:eastAsia="Times New Roman" w:hAnsi="Times New Roman" w:cs="Times New Roman"/>
          <w:b/>
          <w:lang w:eastAsia="zh-CN"/>
        </w:rPr>
        <w:t>3</w:t>
      </w:r>
    </w:p>
    <w:p w:rsidR="00E86FBB" w:rsidRPr="00BC36BF" w:rsidRDefault="00E86FBB" w:rsidP="00E86FBB">
      <w:pPr>
        <w:widowControl w:val="0"/>
        <w:suppressAutoHyphens/>
        <w:autoSpaceDE w:val="0"/>
        <w:spacing w:after="0" w:line="240" w:lineRule="auto"/>
        <w:ind w:left="6521" w:firstLine="567"/>
        <w:rPr>
          <w:rFonts w:ascii="Times New Roman" w:eastAsia="Times New Roman" w:hAnsi="Times New Roman" w:cs="Times New Roman"/>
          <w:b/>
          <w:lang w:eastAsia="zh-CN"/>
        </w:rPr>
      </w:pPr>
      <w:r w:rsidRPr="00BC36BF">
        <w:rPr>
          <w:rFonts w:ascii="Times New Roman" w:eastAsia="Times New Roman" w:hAnsi="Times New Roman" w:cs="Times New Roman"/>
          <w:b/>
          <w:lang w:eastAsia="zh-CN"/>
        </w:rPr>
        <w:t>до тендерної документації</w:t>
      </w:r>
    </w:p>
    <w:p w:rsidR="00E86FBB" w:rsidRPr="00BC36BF" w:rsidRDefault="00E86FBB" w:rsidP="00E86FBB">
      <w:pPr>
        <w:widowControl w:val="0"/>
        <w:suppressAutoHyphens/>
        <w:autoSpaceDE w:val="0"/>
        <w:spacing w:after="0" w:line="240" w:lineRule="auto"/>
        <w:ind w:firstLine="567"/>
        <w:jc w:val="right"/>
        <w:rPr>
          <w:rFonts w:ascii="Times New Roman" w:eastAsia="Times New Roman" w:hAnsi="Times New Roman" w:cs="Times New Roman"/>
          <w:lang w:eastAsia="zh-CN"/>
        </w:rPr>
      </w:pPr>
    </w:p>
    <w:p w:rsidR="00E86FBB" w:rsidRPr="00BC36BF" w:rsidRDefault="00E86FBB" w:rsidP="00E8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rPr>
      </w:pPr>
      <w:r w:rsidRPr="00BC36BF">
        <w:rPr>
          <w:rFonts w:ascii="Times New Roman" w:hAnsi="Times New Roman" w:cs="Times New Roman"/>
          <w:b/>
          <w:bCs/>
        </w:rPr>
        <w:t>ДОГОВІР №____</w:t>
      </w:r>
    </w:p>
    <w:p w:rsidR="00E86FBB" w:rsidRPr="00BC36BF" w:rsidRDefault="00E86FBB" w:rsidP="00E86FB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на закупівлю/поставку товарів</w:t>
      </w:r>
    </w:p>
    <w:p w:rsidR="00E86FBB" w:rsidRPr="00BC36BF" w:rsidRDefault="00E86FBB" w:rsidP="00E86FBB">
      <w:pPr>
        <w:widowControl w:val="0"/>
        <w:tabs>
          <w:tab w:val="right" w:pos="7095"/>
          <w:tab w:val="right" w:pos="7815"/>
        </w:tabs>
        <w:spacing w:line="240" w:lineRule="auto"/>
        <w:ind w:firstLine="567"/>
        <w:jc w:val="both"/>
        <w:rPr>
          <w:rFonts w:ascii="Times New Roman" w:hAnsi="Times New Roman" w:cs="Times New Roman"/>
          <w:bCs/>
          <w:shd w:val="clear" w:color="auto" w:fill="FFFFFF"/>
        </w:rPr>
      </w:pPr>
      <w:r w:rsidRPr="00BC36BF">
        <w:rPr>
          <w:rFonts w:ascii="Times New Roman" w:hAnsi="Times New Roman" w:cs="Times New Roman"/>
          <w:bCs/>
        </w:rPr>
        <w:t>м. Новгород-Сіверський</w:t>
      </w:r>
      <w:r w:rsidRPr="00BC36BF">
        <w:rPr>
          <w:rFonts w:ascii="Times New Roman" w:hAnsi="Times New Roman" w:cs="Times New Roman"/>
          <w:bCs/>
          <w:shd w:val="clear" w:color="auto" w:fill="FFFFFF"/>
        </w:rPr>
        <w:t xml:space="preserve">                                                        «___» _____________ 202</w:t>
      </w:r>
      <w:r>
        <w:rPr>
          <w:rFonts w:ascii="Times New Roman" w:hAnsi="Times New Roman" w:cs="Times New Roman"/>
          <w:bCs/>
          <w:shd w:val="clear" w:color="auto" w:fill="FFFFFF"/>
        </w:rPr>
        <w:t>4</w:t>
      </w:r>
      <w:r w:rsidRPr="00BC36BF">
        <w:rPr>
          <w:rFonts w:ascii="Times New Roman" w:hAnsi="Times New Roman" w:cs="Times New Roman"/>
          <w:bCs/>
          <w:shd w:val="clear" w:color="auto" w:fill="FFFFFF"/>
        </w:rPr>
        <w:t xml:space="preserve"> року                                                                    </w:t>
      </w:r>
      <w:r w:rsidRPr="00BC36BF">
        <w:rPr>
          <w:rFonts w:ascii="Times New Roman" w:hAnsi="Times New Roman" w:cs="Times New Roman"/>
          <w:bCs/>
          <w:shd w:val="clear" w:color="auto" w:fill="FFFFFF"/>
        </w:rPr>
        <w:tab/>
      </w:r>
    </w:p>
    <w:p w:rsidR="00E86FBB" w:rsidRPr="00BC36BF" w:rsidRDefault="00E86FBB" w:rsidP="00E86F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 w:firstLine="567"/>
        <w:jc w:val="both"/>
        <w:rPr>
          <w:rFonts w:ascii="Times New Roman" w:hAnsi="Times New Roman" w:cs="Times New Roman"/>
          <w:bCs/>
        </w:rPr>
      </w:pPr>
      <w:r w:rsidRPr="00BC36BF">
        <w:rPr>
          <w:rFonts w:ascii="Times New Roman" w:hAnsi="Times New Roman" w:cs="Times New Roman"/>
          <w:b/>
        </w:rPr>
        <w:t>Комунальне некомерційне підприємство «Новгород-Сіверський міський Центр первинної медико-санітарної допомоги» Новгород-Сіверської міської ради Чернігівської області</w:t>
      </w:r>
      <w:r w:rsidRPr="00BC36BF">
        <w:rPr>
          <w:rStyle w:val="longtext"/>
          <w:rFonts w:ascii="Times New Roman" w:hAnsi="Times New Roman" w:cs="Times New Roman"/>
          <w:b/>
        </w:rPr>
        <w:t>,</w:t>
      </w:r>
      <w:r w:rsidRPr="00BC36BF">
        <w:rPr>
          <w:rStyle w:val="longtext"/>
          <w:rFonts w:ascii="Times New Roman" w:hAnsi="Times New Roman" w:cs="Times New Roman"/>
        </w:rPr>
        <w:t xml:space="preserve"> в особі генерального директора  </w:t>
      </w:r>
      <w:r w:rsidRPr="00BC36BF">
        <w:rPr>
          <w:rStyle w:val="longtext"/>
          <w:rFonts w:ascii="Times New Roman" w:hAnsi="Times New Roman" w:cs="Times New Roman"/>
          <w:b/>
        </w:rPr>
        <w:t>Борисюк Олени Геннадіївни</w:t>
      </w:r>
      <w:r w:rsidRPr="00BC36BF">
        <w:rPr>
          <w:rStyle w:val="longtext"/>
          <w:rFonts w:ascii="Times New Roman" w:hAnsi="Times New Roman" w:cs="Times New Roman"/>
        </w:rPr>
        <w:t>,</w:t>
      </w:r>
      <w:r w:rsidRPr="00BC36BF">
        <w:rPr>
          <w:rFonts w:ascii="Times New Roman" w:hAnsi="Times New Roman" w:cs="Times New Roman"/>
        </w:rPr>
        <w:t xml:space="preserve"> що діє на підставі Статуту, далі Покупець, з однієї сторони, та </w:t>
      </w:r>
      <w:r w:rsidRPr="00BC36BF">
        <w:rPr>
          <w:rFonts w:ascii="Times New Roman" w:hAnsi="Times New Roman" w:cs="Times New Roman"/>
          <w:b/>
        </w:rPr>
        <w:t>________________________________________,</w:t>
      </w:r>
      <w:r w:rsidRPr="00BC36BF">
        <w:rPr>
          <w:rFonts w:ascii="Times New Roman" w:hAnsi="Times New Roman" w:cs="Times New Roman"/>
        </w:rPr>
        <w:t xml:space="preserve"> </w:t>
      </w:r>
      <w:r w:rsidRPr="00BC36BF">
        <w:rPr>
          <w:rFonts w:ascii="Times New Roman" w:hAnsi="Times New Roman" w:cs="Times New Roman"/>
          <w:bCs/>
        </w:rPr>
        <w:t>в особі ________________________________,</w:t>
      </w:r>
      <w:r w:rsidRPr="00BC36BF">
        <w:rPr>
          <w:rFonts w:ascii="Times New Roman" w:hAnsi="Times New Roman" w:cs="Times New Roman"/>
        </w:rPr>
        <w:t xml:space="preserve"> який діє на підставі __________________________ (далі – Постачальник), з іншої сторони, надалі окремо іменуються Сторона, а разом – Сторони, уклали цей договір на закупівлю/поставку товарів (далі – Договір) про наступне:</w:t>
      </w:r>
    </w:p>
    <w:p w:rsidR="00E86FBB" w:rsidRPr="00BC36BF" w:rsidRDefault="00E86FBB" w:rsidP="00E86FBB">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Предмет договору</w:t>
      </w:r>
    </w:p>
    <w:p w:rsidR="00E86FBB" w:rsidRPr="00E86FBB" w:rsidRDefault="00E86FBB" w:rsidP="00E86FBB">
      <w:pPr>
        <w:spacing w:after="0" w:line="240" w:lineRule="auto"/>
        <w:jc w:val="both"/>
        <w:textAlignment w:val="baseline"/>
        <w:rPr>
          <w:rFonts w:ascii="Times New Roman" w:eastAsia="Times New Roman" w:hAnsi="Times New Roman" w:cs="Times New Roman"/>
          <w:b/>
          <w:i/>
          <w:color w:val="000000"/>
        </w:rPr>
      </w:pPr>
      <w:r w:rsidRPr="00BC36BF">
        <w:rPr>
          <w:rFonts w:ascii="Times New Roman" w:hAnsi="Times New Roman" w:cs="Times New Roman"/>
        </w:rPr>
        <w:t xml:space="preserve">1.1. Постачальник зобов’язується поставити Покупцю товар,  згідно специфікації   </w:t>
      </w:r>
      <w:r w:rsidRPr="0047612E">
        <w:rPr>
          <w:rFonts w:ascii="Times New Roman" w:hAnsi="Times New Roman" w:cs="Times New Roman"/>
          <w:b/>
          <w:i/>
        </w:rPr>
        <w:t>Лабораторні реактиви: Розчинник (20 л)</w:t>
      </w:r>
      <w:proofErr w:type="spellStart"/>
      <w:r w:rsidRPr="0047612E">
        <w:rPr>
          <w:rFonts w:ascii="Times New Roman" w:hAnsi="Times New Roman" w:cs="Times New Roman"/>
          <w:b/>
          <w:i/>
        </w:rPr>
        <w:t>.D</w:t>
      </w:r>
      <w:r>
        <w:rPr>
          <w:rFonts w:ascii="Times New Roman" w:hAnsi="Times New Roman" w:cs="Times New Roman"/>
          <w:b/>
          <w:i/>
        </w:rPr>
        <w:t>iluent</w:t>
      </w:r>
      <w:proofErr w:type="spellEnd"/>
      <w:r>
        <w:rPr>
          <w:rFonts w:ascii="Times New Roman" w:hAnsi="Times New Roman" w:cs="Times New Roman"/>
          <w:b/>
          <w:i/>
        </w:rPr>
        <w:t xml:space="preserve"> (20L) код НК 024:2023 -  </w:t>
      </w:r>
      <w:r w:rsidRPr="0047612E">
        <w:rPr>
          <w:rFonts w:ascii="Times New Roman" w:hAnsi="Times New Roman" w:cs="Times New Roman"/>
          <w:b/>
          <w:i/>
        </w:rPr>
        <w:t xml:space="preserve">58237 - Буферний розчинник зразків IVD (діагностика </w:t>
      </w:r>
      <w:proofErr w:type="spellStart"/>
      <w:r w:rsidRPr="0047612E">
        <w:rPr>
          <w:rFonts w:ascii="Times New Roman" w:hAnsi="Times New Roman" w:cs="Times New Roman"/>
          <w:b/>
          <w:i/>
        </w:rPr>
        <w:t>in</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vitro</w:t>
      </w:r>
      <w:proofErr w:type="spellEnd"/>
      <w:r w:rsidRPr="0047612E">
        <w:rPr>
          <w:rFonts w:ascii="Times New Roman" w:hAnsi="Times New Roman" w:cs="Times New Roman"/>
          <w:b/>
          <w:i/>
        </w:rPr>
        <w:t xml:space="preserve">), автоматичні/ напівавтоматичні системи; Розчин  </w:t>
      </w:r>
      <w:proofErr w:type="spellStart"/>
      <w:r w:rsidRPr="0047612E">
        <w:rPr>
          <w:rFonts w:ascii="Times New Roman" w:hAnsi="Times New Roman" w:cs="Times New Roman"/>
          <w:b/>
          <w:i/>
        </w:rPr>
        <w:t>лізуючий</w:t>
      </w:r>
      <w:proofErr w:type="spellEnd"/>
      <w:r w:rsidRPr="0047612E">
        <w:rPr>
          <w:rFonts w:ascii="Times New Roman" w:hAnsi="Times New Roman" w:cs="Times New Roman"/>
          <w:b/>
          <w:i/>
        </w:rPr>
        <w:t xml:space="preserve"> (500мл). </w:t>
      </w:r>
      <w:proofErr w:type="spellStart"/>
      <w:r w:rsidRPr="0047612E">
        <w:rPr>
          <w:rFonts w:ascii="Times New Roman" w:hAnsi="Times New Roman" w:cs="Times New Roman"/>
          <w:b/>
          <w:i/>
        </w:rPr>
        <w:t>Lyse</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Solution</w:t>
      </w:r>
      <w:proofErr w:type="spellEnd"/>
      <w:r w:rsidRPr="0047612E">
        <w:rPr>
          <w:rFonts w:ascii="Times New Roman" w:hAnsi="Times New Roman" w:cs="Times New Roman"/>
          <w:b/>
          <w:i/>
        </w:rPr>
        <w:t xml:space="preserve"> (500mL) код НК 024:2023 - </w:t>
      </w:r>
      <w:r w:rsidRPr="0047612E">
        <w:rPr>
          <w:rFonts w:ascii="Times New Roman" w:eastAsia="Times New Roman" w:hAnsi="Times New Roman" w:cs="Times New Roman"/>
          <w:b/>
          <w:i/>
          <w:color w:val="000000"/>
        </w:rPr>
        <w:t xml:space="preserve">55859 - Підрахунок лейкоцитів IVD (діагностика </w:t>
      </w:r>
      <w:proofErr w:type="spellStart"/>
      <w:r w:rsidRPr="0047612E">
        <w:rPr>
          <w:rFonts w:ascii="Times New Roman" w:eastAsia="Times New Roman" w:hAnsi="Times New Roman" w:cs="Times New Roman"/>
          <w:b/>
          <w:i/>
          <w:color w:val="000000"/>
        </w:rPr>
        <w:t>in</w:t>
      </w:r>
      <w:proofErr w:type="spellEnd"/>
      <w:r w:rsidRPr="0047612E">
        <w:rPr>
          <w:rFonts w:ascii="Times New Roman" w:eastAsia="Times New Roman" w:hAnsi="Times New Roman" w:cs="Times New Roman"/>
          <w:b/>
          <w:i/>
          <w:color w:val="000000"/>
        </w:rPr>
        <w:t xml:space="preserve"> </w:t>
      </w:r>
      <w:proofErr w:type="spellStart"/>
      <w:r w:rsidRPr="0047612E">
        <w:rPr>
          <w:rFonts w:ascii="Times New Roman" w:eastAsia="Times New Roman" w:hAnsi="Times New Roman" w:cs="Times New Roman"/>
          <w:b/>
          <w:i/>
          <w:color w:val="000000"/>
        </w:rPr>
        <w:t>vitro</w:t>
      </w:r>
      <w:proofErr w:type="spellEnd"/>
      <w:r w:rsidRPr="0047612E">
        <w:rPr>
          <w:rFonts w:ascii="Times New Roman" w:eastAsia="Times New Roman" w:hAnsi="Times New Roman" w:cs="Times New Roman"/>
          <w:b/>
          <w:i/>
          <w:color w:val="000000"/>
        </w:rPr>
        <w:t>), реагент</w:t>
      </w:r>
      <w:r w:rsidRPr="0047612E">
        <w:rPr>
          <w:rFonts w:ascii="Times New Roman" w:hAnsi="Times New Roman" w:cs="Times New Roman"/>
          <w:b/>
          <w:i/>
        </w:rPr>
        <w:t xml:space="preserve">; Очисник ферментативний (50мл). E – Z </w:t>
      </w:r>
      <w:proofErr w:type="spellStart"/>
      <w:r w:rsidRPr="0047612E">
        <w:rPr>
          <w:rFonts w:ascii="Times New Roman" w:hAnsi="Times New Roman" w:cs="Times New Roman"/>
          <w:b/>
          <w:i/>
        </w:rPr>
        <w:t>Cleanser</w:t>
      </w:r>
      <w:proofErr w:type="spellEnd"/>
      <w:r w:rsidRPr="0047612E">
        <w:rPr>
          <w:rFonts w:ascii="Times New Roman" w:hAnsi="Times New Roman" w:cs="Times New Roman"/>
          <w:b/>
          <w:i/>
        </w:rPr>
        <w:t xml:space="preserve"> (50ml) код НК 024:2023 - 59058 - Мийний/очищувальний розчин IVD (діагностика </w:t>
      </w:r>
      <w:proofErr w:type="spellStart"/>
      <w:r w:rsidRPr="0047612E">
        <w:rPr>
          <w:rFonts w:ascii="Times New Roman" w:hAnsi="Times New Roman" w:cs="Times New Roman"/>
          <w:b/>
          <w:i/>
        </w:rPr>
        <w:t>in</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vitro</w:t>
      </w:r>
      <w:proofErr w:type="spellEnd"/>
      <w:r w:rsidRPr="0047612E">
        <w:rPr>
          <w:rFonts w:ascii="Times New Roman" w:hAnsi="Times New Roman" w:cs="Times New Roman"/>
          <w:b/>
          <w:i/>
        </w:rPr>
        <w:t xml:space="preserve">) для автоматизованих/ </w:t>
      </w:r>
      <w:proofErr w:type="spellStart"/>
      <w:r w:rsidRPr="0047612E">
        <w:rPr>
          <w:rFonts w:ascii="Times New Roman" w:hAnsi="Times New Roman" w:cs="Times New Roman"/>
          <w:b/>
          <w:i/>
        </w:rPr>
        <w:t>напівавтоматизованих</w:t>
      </w:r>
      <w:proofErr w:type="spellEnd"/>
      <w:r w:rsidRPr="0047612E">
        <w:rPr>
          <w:rFonts w:ascii="Times New Roman" w:hAnsi="Times New Roman" w:cs="Times New Roman"/>
          <w:b/>
          <w:i/>
        </w:rPr>
        <w:t xml:space="preserve"> систем;  Очисник для периферичної крові (50мл). </w:t>
      </w:r>
      <w:proofErr w:type="spellStart"/>
      <w:r w:rsidRPr="0047612E">
        <w:rPr>
          <w:rFonts w:ascii="Times New Roman" w:hAnsi="Times New Roman" w:cs="Times New Roman"/>
          <w:b/>
          <w:i/>
        </w:rPr>
        <w:t>Probe</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Cleanser</w:t>
      </w:r>
      <w:proofErr w:type="spellEnd"/>
      <w:r w:rsidRPr="0047612E">
        <w:rPr>
          <w:rFonts w:ascii="Times New Roman" w:hAnsi="Times New Roman" w:cs="Times New Roman"/>
          <w:b/>
          <w:i/>
        </w:rPr>
        <w:t xml:space="preserve"> (50ml) код НК 024:2023 - 59058 - Мийний/очищувальний розчин IVD (діагностика </w:t>
      </w:r>
      <w:proofErr w:type="spellStart"/>
      <w:r w:rsidRPr="0047612E">
        <w:rPr>
          <w:rFonts w:ascii="Times New Roman" w:hAnsi="Times New Roman" w:cs="Times New Roman"/>
          <w:b/>
          <w:i/>
        </w:rPr>
        <w:t>in</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vitro</w:t>
      </w:r>
      <w:proofErr w:type="spellEnd"/>
      <w:r w:rsidRPr="0047612E">
        <w:rPr>
          <w:rFonts w:ascii="Times New Roman" w:hAnsi="Times New Roman" w:cs="Times New Roman"/>
          <w:b/>
          <w:i/>
        </w:rPr>
        <w:t xml:space="preserve">) для автоматизованих/ </w:t>
      </w:r>
      <w:proofErr w:type="spellStart"/>
      <w:r w:rsidRPr="0047612E">
        <w:rPr>
          <w:rFonts w:ascii="Times New Roman" w:hAnsi="Times New Roman" w:cs="Times New Roman"/>
          <w:b/>
          <w:i/>
        </w:rPr>
        <w:t>напівавтоматизованих</w:t>
      </w:r>
      <w:proofErr w:type="spellEnd"/>
      <w:r w:rsidRPr="0047612E">
        <w:rPr>
          <w:rFonts w:ascii="Times New Roman" w:hAnsi="Times New Roman" w:cs="Times New Roman"/>
          <w:b/>
          <w:i/>
        </w:rPr>
        <w:t xml:space="preserve"> систем; Тест – смужки діагностичні для аналізу сечі CITOLAB 11M. № 100 код НК 024:2023 - 54514 - Численні </w:t>
      </w:r>
      <w:proofErr w:type="spellStart"/>
      <w:r w:rsidRPr="0047612E">
        <w:rPr>
          <w:rFonts w:ascii="Times New Roman" w:hAnsi="Times New Roman" w:cs="Times New Roman"/>
          <w:b/>
          <w:i/>
        </w:rPr>
        <w:t>аналіти</w:t>
      </w:r>
      <w:proofErr w:type="spellEnd"/>
      <w:r w:rsidRPr="0047612E">
        <w:rPr>
          <w:rFonts w:ascii="Times New Roman" w:hAnsi="Times New Roman" w:cs="Times New Roman"/>
          <w:b/>
          <w:i/>
        </w:rPr>
        <w:t xml:space="preserve"> сечі IVD (діагностика </w:t>
      </w:r>
      <w:proofErr w:type="spellStart"/>
      <w:r w:rsidRPr="0047612E">
        <w:rPr>
          <w:rFonts w:ascii="Times New Roman" w:hAnsi="Times New Roman" w:cs="Times New Roman"/>
          <w:b/>
          <w:i/>
        </w:rPr>
        <w:t>in</w:t>
      </w:r>
      <w:proofErr w:type="spellEnd"/>
      <w:r w:rsidRPr="0047612E">
        <w:rPr>
          <w:rFonts w:ascii="Times New Roman" w:hAnsi="Times New Roman" w:cs="Times New Roman"/>
          <w:b/>
          <w:i/>
        </w:rPr>
        <w:t xml:space="preserve"> </w:t>
      </w:r>
      <w:proofErr w:type="spellStart"/>
      <w:r w:rsidRPr="0047612E">
        <w:rPr>
          <w:rFonts w:ascii="Times New Roman" w:hAnsi="Times New Roman" w:cs="Times New Roman"/>
          <w:b/>
          <w:i/>
        </w:rPr>
        <w:t>vitro</w:t>
      </w:r>
      <w:proofErr w:type="spellEnd"/>
      <w:r w:rsidRPr="0047612E">
        <w:rPr>
          <w:rFonts w:ascii="Times New Roman" w:hAnsi="Times New Roman" w:cs="Times New Roman"/>
          <w:b/>
          <w:i/>
        </w:rPr>
        <w:t>), набір, колориметричн</w:t>
      </w:r>
      <w:r>
        <w:rPr>
          <w:rFonts w:ascii="Times New Roman" w:hAnsi="Times New Roman" w:cs="Times New Roman"/>
          <w:b/>
          <w:i/>
        </w:rPr>
        <w:t xml:space="preserve">а тест-смужка, експрес-аналіз </w:t>
      </w:r>
      <w:r>
        <w:rPr>
          <w:rFonts w:ascii="Times New Roman" w:eastAsia="Times New Roman" w:hAnsi="Times New Roman" w:cs="Times New Roman"/>
          <w:b/>
          <w:i/>
          <w:color w:val="000000"/>
        </w:rPr>
        <w:t xml:space="preserve">  </w:t>
      </w:r>
      <w:r w:rsidRPr="00BC36BF">
        <w:rPr>
          <w:rFonts w:ascii="Times New Roman" w:hAnsi="Times New Roman" w:cs="Times New Roman"/>
          <w:b/>
        </w:rPr>
        <w:t xml:space="preserve">ДК 021-2015: </w:t>
      </w:r>
      <w:r w:rsidRPr="0047612E">
        <w:rPr>
          <w:rFonts w:ascii="Times New Roman" w:hAnsi="Times New Roman" w:cs="Times New Roman"/>
          <w:b/>
          <w:i/>
          <w:color w:val="000000"/>
          <w:shd w:val="clear" w:color="auto" w:fill="FDFEFD"/>
        </w:rPr>
        <w:t>33690000-3 - Лікарські засоби різні</w:t>
      </w:r>
      <w:r w:rsidRPr="00BC36BF">
        <w:rPr>
          <w:rFonts w:ascii="Times New Roman" w:hAnsi="Times New Roman" w:cs="Times New Roman"/>
          <w:b/>
        </w:rPr>
        <w:t xml:space="preserve"> </w:t>
      </w:r>
      <w:r w:rsidRPr="00BC36BF">
        <w:rPr>
          <w:rFonts w:ascii="Times New Roman" w:hAnsi="Times New Roman" w:cs="Times New Roman"/>
        </w:rPr>
        <w:t>(далі - Товар), а Покупець прийняти і оплатити такий Товар в порядку та на умовах, визначених цим Договором.</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w:t>
      </w:r>
    </w:p>
    <w:p w:rsidR="00E86FBB" w:rsidRPr="002048F1" w:rsidRDefault="00E86FBB" w:rsidP="00E86FBB">
      <w:pPr>
        <w:spacing w:after="0" w:line="240" w:lineRule="auto"/>
        <w:ind w:firstLine="567"/>
        <w:jc w:val="both"/>
        <w:rPr>
          <w:rFonts w:ascii="Times New Roman" w:hAnsi="Times New Roman" w:cs="Times New Roman"/>
        </w:rPr>
      </w:pPr>
      <w:r>
        <w:rPr>
          <w:rFonts w:ascii="Times New Roman" w:hAnsi="Times New Roman" w:cs="Times New Roman"/>
        </w:rPr>
        <w:t xml:space="preserve">1.3. </w:t>
      </w:r>
      <w:r w:rsidRPr="00904C13">
        <w:rPr>
          <w:rFonts w:ascii="Times New Roman" w:hAnsi="Times New Roman" w:cs="Times New Roman"/>
          <w:shd w:val="clear" w:color="auto" w:fill="FFFFFF"/>
        </w:rPr>
        <w:t>Істотні умови договору про закупівлю, укладеного за</w:t>
      </w:r>
      <w:r w:rsidRPr="00C7171A">
        <w:rPr>
          <w:rFonts w:ascii="Times New Roman" w:hAnsi="Times New Roman" w:cs="Times New Roman"/>
          <w:shd w:val="clear" w:color="auto" w:fill="FFFFFF"/>
        </w:rPr>
        <w:t xml:space="preserve"> результатами закупівлі</w:t>
      </w:r>
      <w:r w:rsidRPr="00904C13">
        <w:rPr>
          <w:rFonts w:ascii="Times New Roman" w:hAnsi="Times New Roman" w:cs="Times New Roman"/>
          <w:shd w:val="clear" w:color="auto" w:fill="FFFFFF"/>
        </w:rPr>
        <w:t>,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shd w:val="clear" w:color="auto" w:fill="FFFFFF"/>
        </w:rPr>
        <w:t xml:space="preserve"> зазначених в пункті 19 Особливостей </w:t>
      </w:r>
      <w:r w:rsidRPr="00904C13">
        <w:rPr>
          <w:rFonts w:ascii="Times New Roman" w:hAnsi="Times New Roman" w:cs="Times New Roman"/>
        </w:rPr>
        <w:t xml:space="preserve"> </w:t>
      </w:r>
      <w:r w:rsidRPr="002048F1">
        <w:rPr>
          <w:rFonts w:ascii="Times New Roman" w:hAnsi="Times New Roman" w:cs="Times New Roman"/>
          <w:bCs/>
          <w:shd w:val="clear" w:color="auto"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86FBB" w:rsidRPr="00C7171A" w:rsidRDefault="00E86FBB" w:rsidP="00E86FBB">
      <w:pPr>
        <w:pStyle w:val="rvps2"/>
        <w:shd w:val="clear" w:color="auto" w:fill="FFFFFF"/>
        <w:spacing w:before="0" w:beforeAutospacing="0" w:after="0" w:afterAutospacing="0"/>
        <w:ind w:firstLine="567"/>
        <w:jc w:val="both"/>
        <w:rPr>
          <w:sz w:val="22"/>
          <w:szCs w:val="22"/>
        </w:rPr>
      </w:pPr>
      <w:r w:rsidRPr="00C7171A">
        <w:rPr>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sidRPr="00C7171A">
        <w:rPr>
          <w:sz w:val="22"/>
          <w:szCs w:val="22"/>
        </w:rPr>
        <w:t>вимог </w:t>
      </w:r>
      <w:hyperlink r:id="rId19" w:tgtFrame="_blank" w:history="1">
        <w:r w:rsidRPr="00C7171A">
          <w:rPr>
            <w:rStyle w:val="a7"/>
            <w:sz w:val="22"/>
            <w:szCs w:val="22"/>
          </w:rPr>
          <w:t>За</w:t>
        </w:r>
        <w:proofErr w:type="spellEnd"/>
        <w:r w:rsidRPr="00C7171A">
          <w:rPr>
            <w:rStyle w:val="a7"/>
            <w:sz w:val="22"/>
            <w:szCs w:val="22"/>
          </w:rPr>
          <w:t>кону</w:t>
        </w:r>
      </w:hyperlink>
      <w:r w:rsidRPr="00C7171A">
        <w:rPr>
          <w:sz w:val="22"/>
          <w:szCs w:val="22"/>
        </w:rPr>
        <w:t> з урахуванням особливостей.</w:t>
      </w:r>
    </w:p>
    <w:p w:rsidR="00E86FBB" w:rsidRPr="00BC36BF" w:rsidRDefault="00E86FBB" w:rsidP="00E86FBB">
      <w:pPr>
        <w:shd w:val="clear" w:color="auto" w:fill="FFFFFF"/>
        <w:spacing w:line="240" w:lineRule="auto"/>
        <w:ind w:firstLine="567"/>
        <w:jc w:val="both"/>
        <w:textAlignment w:val="baseline"/>
        <w:rPr>
          <w:rFonts w:ascii="Times New Roman" w:hAnsi="Times New Roman" w:cs="Times New Roman"/>
        </w:rPr>
      </w:pPr>
    </w:p>
    <w:p w:rsidR="00E86FBB" w:rsidRPr="00BC36BF" w:rsidRDefault="00E86FBB" w:rsidP="00E86FBB">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Якість товару</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2.1. Постачальник гарантує належну, згідно з вимогами виробника якість Товару, його відповідність діючим стандартам та умовам цього Договору протягом терміну придатності, встановленого на Товар</w:t>
      </w:r>
      <w:r w:rsidRPr="00BC36BF">
        <w:rPr>
          <w:rFonts w:ascii="Times New Roman" w:hAnsi="Times New Roman" w:cs="Times New Roman"/>
          <w:snapToGrid w:val="0"/>
        </w:rPr>
        <w:t>.</w:t>
      </w:r>
      <w:r w:rsidRPr="00BC36BF">
        <w:rPr>
          <w:rFonts w:ascii="Times New Roman" w:hAnsi="Times New Roman" w:cs="Times New Roman"/>
        </w:rPr>
        <w:t xml:space="preserve"> Гарантійні зобов’язання на Товар починаються </w:t>
      </w:r>
      <w:r w:rsidRPr="00BC36BF">
        <w:rPr>
          <w:rFonts w:ascii="Times New Roman" w:hAnsi="Times New Roman" w:cs="Times New Roman"/>
          <w:snapToGrid w:val="0"/>
        </w:rPr>
        <w:t>з дати підписання Сторонами належним чином оформленої видаткової накладної.</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2.2. Товар, що поставляється за цим Договором, повинен бути в зібраному, перевіреному і готовому до використання за призначенням стані у комплектації, передбаченій Специфікацією.</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2.3. Приймання Товару Покупцем за кількістю і якістю здійснюється відповідно до Інструкцій про порядок приймання продукції виробничо-технічного призначення і товарів народного споживання за кількістю і якістю.</w:t>
      </w:r>
    </w:p>
    <w:p w:rsidR="00E86FBB" w:rsidRPr="00BC36BF" w:rsidRDefault="00E86FBB" w:rsidP="00E8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2.4.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10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 поставити Товар.</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2.5. Якщо протягом терміну придатності будуть виявлені недоліки (дефекти) Товару, </w:t>
      </w:r>
      <w:r w:rsidRPr="00BC36BF">
        <w:rPr>
          <w:rFonts w:ascii="Times New Roman" w:hAnsi="Times New Roman" w:cs="Times New Roman"/>
        </w:rPr>
        <w:lastRenderedPageBreak/>
        <w:t>Постачальник зобов’язаний за власний рахунок на вимогу Покупця в строк до 14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
    <w:p w:rsidR="00E86FBB" w:rsidRPr="007D136F" w:rsidRDefault="00E86FBB" w:rsidP="00E86FBB">
      <w:pPr>
        <w:widowControl w:val="0"/>
        <w:numPr>
          <w:ilvl w:val="1"/>
          <w:numId w:val="15"/>
        </w:numPr>
        <w:tabs>
          <w:tab w:val="left" w:pos="900"/>
          <w:tab w:val="left" w:pos="1080"/>
        </w:tabs>
        <w:suppressAutoHyphens/>
        <w:autoSpaceDE w:val="0"/>
        <w:autoSpaceDN w:val="0"/>
        <w:adjustRightInd w:val="0"/>
        <w:spacing w:after="0" w:line="240" w:lineRule="auto"/>
        <w:ind w:left="0" w:firstLine="567"/>
        <w:jc w:val="both"/>
        <w:rPr>
          <w:rFonts w:ascii="Times New Roman" w:hAnsi="Times New Roman" w:cs="Times New Roman"/>
        </w:rPr>
      </w:pPr>
      <w:r w:rsidRPr="00BC36BF">
        <w:rPr>
          <w:rFonts w:ascii="Times New Roman" w:hAnsi="Times New Roman" w:cs="Times New Roman"/>
        </w:rPr>
        <w:t>Постачальник звільняється від відповідальності за безкоштовне гарантійне обслуговування, якщо недоліки (дефекти) будуть спричинені неправильною експлуатацією з боку Покупця, що буде визначено фахівцями Покупця та Постачальника, або незалежним експертом, відповідно до акту про виявлені недоліки (дефекти) Товару.</w:t>
      </w:r>
    </w:p>
    <w:p w:rsidR="00E86FBB" w:rsidRPr="00BC36BF" w:rsidRDefault="00E86FBB" w:rsidP="00E86FBB">
      <w:pPr>
        <w:widowControl w:val="0"/>
        <w:tabs>
          <w:tab w:val="left" w:pos="900"/>
          <w:tab w:val="left" w:pos="1080"/>
        </w:tabs>
        <w:suppressAutoHyphen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 2.7.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w:t>
      </w:r>
    </w:p>
    <w:p w:rsidR="00E86FBB" w:rsidRPr="00BC36BF" w:rsidRDefault="00E86FBB" w:rsidP="00E86FBB">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bCs/>
        </w:rPr>
      </w:pPr>
      <w:r w:rsidRPr="00BC36BF">
        <w:rPr>
          <w:rFonts w:ascii="Times New Roman" w:hAnsi="Times New Roman" w:cs="Times New Roman"/>
          <w:b/>
          <w:bCs/>
        </w:rPr>
        <w:t xml:space="preserve"> Ціна договору </w:t>
      </w:r>
    </w:p>
    <w:p w:rsidR="00E86FBB" w:rsidRPr="007D136F" w:rsidRDefault="00E86FBB" w:rsidP="00E8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rPr>
      </w:pPr>
      <w:r>
        <w:rPr>
          <w:rFonts w:ascii="Times New Roman" w:hAnsi="Times New Roman" w:cs="Times New Roman"/>
        </w:rPr>
        <w:t>3.1.</w:t>
      </w:r>
      <w:r w:rsidRPr="00BC36BF">
        <w:rPr>
          <w:rFonts w:ascii="Times New Roman" w:hAnsi="Times New Roman" w:cs="Times New Roman"/>
          <w:b/>
        </w:rPr>
        <w:t>Ціна цього Договору становить _________________________________________________________, в т. ч. ПДВ - ____________________.</w:t>
      </w:r>
      <w:r w:rsidRPr="00BC36BF">
        <w:rPr>
          <w:rFonts w:ascii="Times New Roman" w:hAnsi="Times New Roman" w:cs="Times New Roman"/>
        </w:rPr>
        <w:t xml:space="preserve"> Ціна за одиницю Товару зазначена у Специфікації.</w:t>
      </w:r>
    </w:p>
    <w:p w:rsidR="00E86FBB" w:rsidRPr="00BC36BF" w:rsidRDefault="00E86FBB" w:rsidP="00E8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837C74">
        <w:rPr>
          <w:rFonts w:ascii="Times New Roman" w:hAnsi="Times New Roman" w:cs="Times New Roman"/>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BC36BF">
        <w:rPr>
          <w:rFonts w:ascii="Times New Roman" w:hAnsi="Times New Roman" w:cs="Times New Roman"/>
        </w:rPr>
        <w:t>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w:t>
      </w:r>
    </w:p>
    <w:p w:rsidR="00E86FBB" w:rsidRPr="007D136F" w:rsidRDefault="00E86FBB" w:rsidP="00E86FBB">
      <w:pPr>
        <w:widowControl w:val="0"/>
        <w:tabs>
          <w:tab w:val="left" w:pos="336"/>
        </w:tabs>
        <w:spacing w:line="240" w:lineRule="auto"/>
        <w:ind w:firstLine="567"/>
        <w:jc w:val="both"/>
        <w:rPr>
          <w:rFonts w:ascii="Times New Roman" w:hAnsi="Times New Roman" w:cs="Times New Roman"/>
          <w:lang w:bidi="uk-UA"/>
        </w:rPr>
      </w:pPr>
    </w:p>
    <w:p w:rsidR="00E86FBB" w:rsidRPr="00BC36BF" w:rsidRDefault="00E86FBB" w:rsidP="00E86FBB">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Порядок здійснення оплати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  4.1. Оплата вартості товару відбувається шляхом безготівкового перерахування коштів на розрахунковий рахунок Постачальника згідно накладних.</w:t>
      </w:r>
    </w:p>
    <w:p w:rsidR="00E86FBB" w:rsidRPr="00BC36BF" w:rsidRDefault="00E86FBB" w:rsidP="00E86FBB">
      <w:pPr>
        <w:tabs>
          <w:tab w:val="left" w:pos="1675"/>
        </w:tabs>
        <w:spacing w:after="0" w:line="240" w:lineRule="auto"/>
        <w:ind w:firstLine="567"/>
        <w:jc w:val="both"/>
        <w:rPr>
          <w:rFonts w:ascii="Times New Roman" w:hAnsi="Times New Roman" w:cs="Times New Roman"/>
        </w:rPr>
      </w:pPr>
      <w:r w:rsidRPr="00BC36BF">
        <w:rPr>
          <w:rFonts w:ascii="Times New Roman" w:hAnsi="Times New Roman" w:cs="Times New Roman"/>
        </w:rPr>
        <w:t>4.2. Після отримання Товару та підписання видаткової накладної Покупець здійснює оплату вартості отриманого Товару згідно видаткової накладної та рахунка-фактури протягом 10 (десяти) робочих  днів.</w:t>
      </w:r>
    </w:p>
    <w:p w:rsidR="00E86FBB" w:rsidRPr="00BC36BF" w:rsidRDefault="00E86FBB" w:rsidP="00E86FBB">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Поставка товару</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rPr>
        <w:t xml:space="preserve">           5.1. Поставка Товару здійснюється до </w:t>
      </w:r>
      <w:r>
        <w:rPr>
          <w:rFonts w:ascii="Times New Roman" w:hAnsi="Times New Roman" w:cs="Times New Roman"/>
          <w:b/>
        </w:rPr>
        <w:t>31.10.2024 року</w:t>
      </w:r>
      <w:r w:rsidRPr="00BC36BF">
        <w:rPr>
          <w:rFonts w:ascii="Times New Roman" w:hAnsi="Times New Roman" w:cs="Times New Roman"/>
          <w:b/>
        </w:rPr>
        <w:t>.</w:t>
      </w:r>
    </w:p>
    <w:p w:rsidR="00E86FBB" w:rsidRPr="00BC36BF" w:rsidRDefault="00E86FBB" w:rsidP="00E86FBB">
      <w:pPr>
        <w:tabs>
          <w:tab w:val="left" w:pos="0"/>
          <w:tab w:val="left" w:pos="284"/>
          <w:tab w:val="left" w:pos="360"/>
        </w:tabs>
        <w:spacing w:after="0" w:line="240" w:lineRule="auto"/>
        <w:ind w:firstLine="567"/>
        <w:jc w:val="both"/>
        <w:rPr>
          <w:rFonts w:ascii="Times New Roman" w:hAnsi="Times New Roman" w:cs="Times New Roman"/>
          <w:b/>
        </w:rPr>
      </w:pPr>
      <w:r w:rsidRPr="00BC36BF">
        <w:rPr>
          <w:rFonts w:ascii="Times New Roman" w:hAnsi="Times New Roman" w:cs="Times New Roman"/>
        </w:rPr>
        <w:t xml:space="preserve">           5.2. Місце поставки (передачі) Товару: </w:t>
      </w:r>
      <w:r w:rsidRPr="00BC36BF">
        <w:rPr>
          <w:rFonts w:ascii="Times New Roman" w:hAnsi="Times New Roman" w:cs="Times New Roman"/>
          <w:b/>
        </w:rPr>
        <w:t>16000, Чернігівська область, м. Новгород-Сіверський, вул.. Шевченка, 17</w:t>
      </w:r>
    </w:p>
    <w:p w:rsidR="00E86FBB" w:rsidRPr="00BC36BF" w:rsidRDefault="00E86FBB" w:rsidP="00E86F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b/>
        </w:rPr>
        <w:t xml:space="preserve">            </w:t>
      </w:r>
      <w:r w:rsidRPr="00BC36BF">
        <w:rPr>
          <w:rFonts w:ascii="Times New Roman" w:hAnsi="Times New Roman" w:cs="Times New Roman"/>
        </w:rPr>
        <w:t>5.3. Датою поставки Товару вважається дата передачі Постачальником Покупцю партії Товару згідно з підписаною Сторонами видатковою накладною.</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5.4. Разом з поставкою (передачею) Товару (партії Товару) Постачальник додає: оригінали видаткової, податкової, товарно-транспортної накладних та документ, що підтверджує якість Товару згідно із вимогами законодавства України, встановленими для такого Товару (сертифікат якості та/або відповідності тощо).</w:t>
      </w:r>
    </w:p>
    <w:p w:rsidR="00E86FBB" w:rsidRPr="00BC36BF" w:rsidRDefault="00E86FBB" w:rsidP="00E8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rPr>
      </w:pPr>
      <w:r w:rsidRPr="00BC36BF">
        <w:rPr>
          <w:rFonts w:ascii="Times New Roman" w:hAnsi="Times New Roman" w:cs="Times New Roman"/>
          <w:bCs/>
        </w:rPr>
        <w:t xml:space="preserve">            5.5. Постачальник повинен забезпечити доставку, завантаження – розвантаження товару Замовнику,  за кінцевим місцем призначення вказаним Замовником відповідно до умов Договору, за свої кошти після укладання Договору. </w:t>
      </w:r>
    </w:p>
    <w:p w:rsidR="00E86FBB" w:rsidRPr="00BC36BF" w:rsidRDefault="00E86FBB" w:rsidP="00E8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Cs/>
        </w:rPr>
      </w:pPr>
      <w:r w:rsidRPr="00BC36BF">
        <w:rPr>
          <w:rFonts w:ascii="Times New Roman" w:hAnsi="Times New Roman" w:cs="Times New Roman"/>
          <w:bCs/>
        </w:rPr>
        <w:t xml:space="preserve">         </w:t>
      </w:r>
    </w:p>
    <w:p w:rsidR="00E86FBB" w:rsidRPr="00BC36BF" w:rsidRDefault="00E86FBB" w:rsidP="00E8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6. Пакування та маркування</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6.1. Товар відвантажується в упаковці, що відповідає її характеру. Тара і упаковка повинні захищати Товар від ушкоджень під час перевезення.</w:t>
      </w:r>
    </w:p>
    <w:p w:rsidR="00E86FBB" w:rsidRPr="00BC36BF" w:rsidRDefault="00E86FBB" w:rsidP="00E86FBB">
      <w:pPr>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Права та обов'язки Сторін</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7.1. Покупець зобов’язаний: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7.1.1. Своєчасно та в повному обсязі сплачувати за Товар (партію Товару) в порядку та на умовах, визначених цим Договором.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7.1.2. Приймати поставлений Товар (партію Товару) згідно з видатковою накладною в порядку та на умовах, визначених цим Договором.</w:t>
      </w:r>
    </w:p>
    <w:p w:rsidR="00E86FBB" w:rsidRPr="00BC36BF" w:rsidRDefault="00E86FBB" w:rsidP="00E86FBB">
      <w:pPr>
        <w:widowControl w:val="0"/>
        <w:tabs>
          <w:tab w:val="left" w:pos="709"/>
          <w:tab w:val="num" w:pos="1500"/>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7.2. Покупець має право: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strike/>
        </w:rPr>
      </w:pPr>
      <w:r w:rsidRPr="00BC36BF">
        <w:rPr>
          <w:rFonts w:ascii="Times New Roman" w:hAnsi="Times New Roman" w:cs="Times New Roman"/>
        </w:rPr>
        <w:t>7.2.1. Достроково розірвати цей Договір у разі невиконання зобов’язань Постачальником, повідомивши про це його у строк 15 календарних днів до дати розірвання та провівши розрахунок, за Товар, що був поставлений за даним Договором.</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7.2.3. Зменшувати обсяг закупівлі Товару та ціну цього Договору залежно від реального фінансування видатків та виробничої потреби Покупця. У такому випадку Сторони вносять відповідні </w:t>
      </w:r>
      <w:r w:rsidRPr="00BC36BF">
        <w:rPr>
          <w:rFonts w:ascii="Times New Roman" w:hAnsi="Times New Roman" w:cs="Times New Roman"/>
        </w:rPr>
        <w:lastRenderedPageBreak/>
        <w:t>зміни до цього Договору.</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7.2.4. Відмовитись від прийняття Товару (партії Товару), що не відповідає вимогам з якості та умовам цього Договору.</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7.2.5. Відмовитись від прийняття Товару (партії Товару) в разі відсутності або неналежного оформлення документів, зазначених у пункті 5.4 цього Договору.</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7.2.6.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7.2.7. На відшкодування завданих йому прямих, документально підтверджених збитків, відповідно до законодавства України та умов цього Договору.</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7.3. Постачальник зобов'язаний: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7.3.1. Забезпечити поставку Товару (партії Товару) у строки та порядку, встановленими цим Договором.</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7.3.2. Забезпечити поставку Товару (партії Товару), якість якого відповідає умовам, встановленим цим Договором.</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7.3.3. </w:t>
      </w:r>
      <w:r w:rsidRPr="00BC36BF">
        <w:rPr>
          <w:rFonts w:ascii="Times New Roman" w:hAnsi="Times New Roman" w:cs="Times New Roman"/>
        </w:rPr>
        <w:t>Провести передпродажну підготовку згідно з вимогами нормативно-технічної документації на Товар (партію Товару).</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7.3.4. </w:t>
      </w:r>
      <w:r w:rsidRPr="00BC36BF">
        <w:rPr>
          <w:rFonts w:ascii="Times New Roman" w:hAnsi="Times New Roman" w:cs="Times New Roman"/>
        </w:rPr>
        <w:t>При передачі Товару (партії Товару) надати Покупцю документи, передбачені пунктом  5.4 цього Договору.</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7.3.5. С</w:t>
      </w:r>
      <w:r w:rsidRPr="00BC36BF">
        <w:rPr>
          <w:rFonts w:ascii="Times New Roman" w:hAnsi="Times New Roman" w:cs="Times New Roman"/>
        </w:rPr>
        <w:t>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цього Договору сталося не з його вини.</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b/>
        </w:rPr>
        <w:t>7.4. Постачальник має право:</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7.4.1. Своєчасно та в повному обсязі отримувати плату за Товар.</w:t>
      </w:r>
    </w:p>
    <w:p w:rsidR="00E86FBB" w:rsidRPr="00BC36BF" w:rsidRDefault="00E86FBB" w:rsidP="00E86FBB">
      <w:pPr>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Відповідальність сторін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9. Обставини непереборної сили (форс-мажор)</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разі попередньої оплати </w:t>
      </w:r>
      <w:r w:rsidRPr="00BC36BF">
        <w:rPr>
          <w:rFonts w:ascii="Times New Roman" w:hAnsi="Times New Roman" w:cs="Times New Roman"/>
          <w:bCs/>
        </w:rPr>
        <w:t>Постачальник</w:t>
      </w:r>
      <w:r w:rsidRPr="00BC36BF">
        <w:rPr>
          <w:rFonts w:ascii="Times New Roman" w:hAnsi="Times New Roman" w:cs="Times New Roman"/>
        </w:rPr>
        <w:t xml:space="preserve"> повертає Покупцю грошові кошти протягом 3 (трьох) робочих днів з дати розірвання цього Договору.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10. Вирішення спорів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10.2. У разі недосягнення Сторонами згоди, спори (розбіжності) вирішуються у судовому порядку відповідно до законодавства України.</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11. Строк дії договору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11.1. Цей Договір набирає чинності з дати підписання уповноваженими представниками Сторін та скріплення печатками, якщо такі є, і діє до 31 грудня 202</w:t>
      </w:r>
      <w:r>
        <w:rPr>
          <w:rFonts w:ascii="Times New Roman" w:hAnsi="Times New Roman" w:cs="Times New Roman"/>
        </w:rPr>
        <w:t>4</w:t>
      </w:r>
      <w:r w:rsidRPr="00BC36BF">
        <w:rPr>
          <w:rFonts w:ascii="Times New Roman" w:hAnsi="Times New Roman" w:cs="Times New Roman"/>
        </w:rPr>
        <w:t xml:space="preserve"> року, але в будь-якому випадку до повного виконання Сторонами своїх зобов’язань.</w:t>
      </w:r>
    </w:p>
    <w:p w:rsidR="00E86FBB" w:rsidRPr="00BC36BF" w:rsidRDefault="00E86FBB" w:rsidP="00E8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11.2. Цей Договір може бути розірваний за взаємною згодою Сторін шляхом укладення додаткової угоди до цього Договору.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12. Інші умови</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lastRenderedPageBreak/>
        <w:t>12.1. Жодна із Сторін не в праві передавати свої права і обов’язки  за цим Договором третій особі.</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12.2. Цей Договір укладається і підписується українською мовою у двох автентичних примірниках, що мають однакову юридичну силу. </w:t>
      </w:r>
    </w:p>
    <w:p w:rsidR="00E86FBB" w:rsidRPr="00BC36BF" w:rsidRDefault="00E86FBB" w:rsidP="00E86F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rsidR="00E86FBB" w:rsidRPr="00BC36BF" w:rsidRDefault="00E86FBB" w:rsidP="00E86FBB">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r>
      <w:r w:rsidRPr="00BC36BF">
        <w:rPr>
          <w:rFonts w:ascii="Times New Roman" w:hAnsi="Times New Roman" w:cs="Times New Roman"/>
          <w:bCs/>
        </w:rPr>
        <w:t xml:space="preserve">12.4. </w:t>
      </w:r>
      <w:r w:rsidRPr="00BC36BF">
        <w:rPr>
          <w:rFonts w:ascii="Times New Roman" w:hAnsi="Times New Roman" w:cs="Times New Roman"/>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E86FBB" w:rsidRPr="00BC36BF" w:rsidRDefault="00E86FBB" w:rsidP="00E86FBB">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t xml:space="preserve">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w:t>
      </w:r>
      <w:proofErr w:type="spellStart"/>
      <w:r w:rsidRPr="00BC36BF">
        <w:rPr>
          <w:rFonts w:ascii="Times New Roman" w:hAnsi="Times New Roman" w:cs="Times New Roman"/>
        </w:rPr>
        <w:t>відносин</w:t>
      </w:r>
      <w:proofErr w:type="spellEnd"/>
      <w:r w:rsidRPr="00BC36BF">
        <w:rPr>
          <w:rFonts w:ascii="Times New Roman" w:hAnsi="Times New Roman" w:cs="Times New Roman"/>
        </w:rPr>
        <w:t xml:space="preserve"> у сфері бухгалтерського обліку та статистики, а також для забезпечення реалізації інших передбачених законодавством відносин.</w:t>
      </w:r>
    </w:p>
    <w:p w:rsidR="00E86FBB" w:rsidRPr="00BC36BF" w:rsidRDefault="00E86FBB" w:rsidP="00E86FBB">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86FBB" w:rsidRPr="00BC36BF" w:rsidRDefault="00E86FBB" w:rsidP="00E8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rPr>
        <w:t>12.5.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E86FBB" w:rsidRPr="00BC36BF" w:rsidRDefault="00E86FBB" w:rsidP="00E8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13. Місцезнаходження та банківські реквізити Сторін</w:t>
      </w:r>
    </w:p>
    <w:tbl>
      <w:tblPr>
        <w:tblpPr w:leftFromText="180" w:rightFromText="180" w:bottomFromText="160" w:vertAnchor="text" w:horzAnchor="margin" w:tblpY="12"/>
        <w:tblW w:w="9292" w:type="dxa"/>
        <w:tblLayout w:type="fixed"/>
        <w:tblLook w:val="04A0" w:firstRow="1" w:lastRow="0" w:firstColumn="1" w:lastColumn="0" w:noHBand="0" w:noVBand="1"/>
      </w:tblPr>
      <w:tblGrid>
        <w:gridCol w:w="4646"/>
        <w:gridCol w:w="4646"/>
      </w:tblGrid>
      <w:tr w:rsidR="00E86FBB" w:rsidRPr="00BC36BF" w:rsidTr="00E86FBB">
        <w:trPr>
          <w:trHeight w:val="326"/>
        </w:trPr>
        <w:tc>
          <w:tcPr>
            <w:tcW w:w="4646" w:type="dxa"/>
            <w:tcBorders>
              <w:top w:val="single" w:sz="4" w:space="0" w:color="auto"/>
              <w:left w:val="single" w:sz="4" w:space="0" w:color="auto"/>
              <w:bottom w:val="single" w:sz="4" w:space="0" w:color="auto"/>
              <w:right w:val="single" w:sz="4" w:space="0" w:color="auto"/>
            </w:tcBorders>
          </w:tcPr>
          <w:p w:rsidR="00E86FBB" w:rsidRPr="00121737" w:rsidRDefault="00E86FBB" w:rsidP="00E86FBB">
            <w:pPr>
              <w:keepNext/>
              <w:widowControl w:val="0"/>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b/>
                <w:bCs/>
              </w:rPr>
              <w:t>ПОКУПЕЦЬ</w:t>
            </w:r>
          </w:p>
        </w:tc>
        <w:tc>
          <w:tcPr>
            <w:tcW w:w="4646" w:type="dxa"/>
            <w:tcBorders>
              <w:top w:val="single" w:sz="4" w:space="0" w:color="auto"/>
              <w:left w:val="single" w:sz="4" w:space="0" w:color="auto"/>
              <w:bottom w:val="single" w:sz="4" w:space="0" w:color="auto"/>
              <w:right w:val="single" w:sz="4" w:space="0" w:color="auto"/>
            </w:tcBorders>
            <w:hideMark/>
          </w:tcPr>
          <w:p w:rsidR="00E86FBB" w:rsidRPr="002048F1" w:rsidRDefault="00E86FBB" w:rsidP="00E86FBB">
            <w:pPr>
              <w:widowControl w:val="0"/>
              <w:autoSpaceDE w:val="0"/>
              <w:autoSpaceDN w:val="0"/>
              <w:adjustRightInd w:val="0"/>
              <w:spacing w:line="240" w:lineRule="auto"/>
              <w:ind w:firstLine="567"/>
              <w:jc w:val="both"/>
              <w:rPr>
                <w:rFonts w:ascii="Times New Roman" w:hAnsi="Times New Roman" w:cs="Times New Roman"/>
                <w:b/>
              </w:rPr>
            </w:pPr>
            <w:r w:rsidRPr="00BC36BF">
              <w:rPr>
                <w:rFonts w:ascii="Times New Roman" w:hAnsi="Times New Roman" w:cs="Times New Roman"/>
                <w:b/>
              </w:rPr>
              <w:t xml:space="preserve">                              ПОСТАЧАЛЬНИК</w:t>
            </w:r>
          </w:p>
        </w:tc>
      </w:tr>
      <w:tr w:rsidR="00E86FBB" w:rsidRPr="00BC36BF" w:rsidTr="00E86FBB">
        <w:trPr>
          <w:trHeight w:val="4896"/>
        </w:trPr>
        <w:tc>
          <w:tcPr>
            <w:tcW w:w="4646" w:type="dxa"/>
            <w:tcBorders>
              <w:top w:val="single" w:sz="4" w:space="0" w:color="auto"/>
              <w:left w:val="single" w:sz="4" w:space="0" w:color="auto"/>
              <w:bottom w:val="single" w:sz="4" w:space="0" w:color="auto"/>
              <w:right w:val="single" w:sz="4" w:space="0" w:color="auto"/>
            </w:tcBorders>
          </w:tcPr>
          <w:p w:rsidR="00E86FBB" w:rsidRPr="00BC36BF" w:rsidRDefault="00E86FBB" w:rsidP="00E86FBB">
            <w:pPr>
              <w:spacing w:after="0" w:line="240" w:lineRule="auto"/>
              <w:ind w:firstLine="567"/>
              <w:jc w:val="both"/>
              <w:rPr>
                <w:rFonts w:ascii="Times New Roman" w:hAnsi="Times New Roman" w:cs="Times New Roman"/>
                <w:b/>
              </w:rPr>
            </w:pPr>
            <w:r w:rsidRPr="00BC36BF">
              <w:rPr>
                <w:rFonts w:ascii="Times New Roman" w:hAnsi="Times New Roman" w:cs="Times New Roman"/>
                <w:b/>
              </w:rPr>
              <w:t>Комунальне некомерційне підприємство «Новгород-Сіверський міський Центр первинної медико-санітарної допомоги» Новгород-Сіверської міської ради Чернігівської області</w:t>
            </w:r>
          </w:p>
          <w:p w:rsidR="00E86FBB" w:rsidRPr="00BC36BF" w:rsidRDefault="00E86FBB" w:rsidP="00E86FBB">
            <w:pPr>
              <w:tabs>
                <w:tab w:val="left" w:pos="7140"/>
                <w:tab w:val="right" w:pos="9636"/>
              </w:tabs>
              <w:spacing w:after="0"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 Шевченка 17</w:t>
            </w:r>
          </w:p>
          <w:p w:rsidR="00E86FBB" w:rsidRPr="00BC36BF" w:rsidRDefault="00E86FBB" w:rsidP="00E86FBB">
            <w:pPr>
              <w:spacing w:after="0" w:line="240" w:lineRule="auto"/>
              <w:ind w:firstLine="567"/>
              <w:rPr>
                <w:rFonts w:ascii="Times New Roman" w:hAnsi="Times New Roman" w:cs="Times New Roman"/>
              </w:rPr>
            </w:pPr>
            <w:r w:rsidRPr="00BC36BF">
              <w:rPr>
                <w:rFonts w:ascii="Times New Roman" w:hAnsi="Times New Roman" w:cs="Times New Roman"/>
              </w:rPr>
              <w:t>ІПН 385847125293</w:t>
            </w:r>
          </w:p>
          <w:p w:rsidR="00E86FBB" w:rsidRPr="00BC36BF" w:rsidRDefault="00E86FBB" w:rsidP="00E86FBB">
            <w:pPr>
              <w:spacing w:after="0"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E86FBB" w:rsidRPr="00CF2C9B" w:rsidRDefault="00E86FBB" w:rsidP="00E86FBB">
            <w:pPr>
              <w:contextualSpacing/>
              <w:rPr>
                <w:rFonts w:ascii="Times New Roman" w:hAnsi="Times New Roman" w:cs="Times New Roman"/>
                <w:b/>
              </w:rPr>
            </w:pPr>
            <w:r>
              <w:rPr>
                <w:rFonts w:ascii="Times New Roman" w:hAnsi="Times New Roman" w:cs="Times New Roman"/>
                <w:b/>
              </w:rPr>
              <w:t>р/</w:t>
            </w:r>
            <w:proofErr w:type="spellStart"/>
            <w:r>
              <w:rPr>
                <w:rFonts w:ascii="Times New Roman" w:hAnsi="Times New Roman" w:cs="Times New Roman"/>
                <w:b/>
              </w:rPr>
              <w:t>р</w:t>
            </w:r>
            <w:proofErr w:type="spellEnd"/>
            <w:r>
              <w:rPr>
                <w:rFonts w:ascii="Times New Roman" w:hAnsi="Times New Roman" w:cs="Times New Roman"/>
                <w:b/>
              </w:rPr>
              <w:t xml:space="preserve"> </w:t>
            </w:r>
            <w:r w:rsidRPr="00CF2C9B">
              <w:rPr>
                <w:rFonts w:ascii="Times New Roman" w:hAnsi="Times New Roman" w:cs="Times New Roman"/>
                <w:b/>
              </w:rPr>
              <w:t>UA603535530000026006300084921</w:t>
            </w:r>
          </w:p>
          <w:p w:rsidR="00E86FBB" w:rsidRPr="00CF2C9B" w:rsidRDefault="00E86FBB" w:rsidP="00E86FBB">
            <w:pPr>
              <w:contextualSpacing/>
              <w:rPr>
                <w:rFonts w:ascii="Times New Roman" w:hAnsi="Times New Roman" w:cs="Times New Roman"/>
                <w:b/>
              </w:rPr>
            </w:pPr>
            <w:r w:rsidRPr="00CF2C9B">
              <w:rPr>
                <w:rFonts w:ascii="Times New Roman" w:hAnsi="Times New Roman" w:cs="Times New Roman"/>
                <w:b/>
              </w:rPr>
              <w:t>в АТ «Ощадбанк»</w:t>
            </w:r>
          </w:p>
          <w:p w:rsidR="00E86FBB" w:rsidRPr="00BC36BF" w:rsidRDefault="00E86FBB" w:rsidP="00E86FBB">
            <w:pPr>
              <w:spacing w:after="0" w:line="240" w:lineRule="auto"/>
              <w:ind w:firstLine="567"/>
              <w:rPr>
                <w:rFonts w:ascii="Times New Roman" w:hAnsi="Times New Roman" w:cs="Times New Roman"/>
              </w:rPr>
            </w:pPr>
            <w:r w:rsidRPr="00BC36BF">
              <w:rPr>
                <w:rFonts w:ascii="Times New Roman" w:hAnsi="Times New Roman" w:cs="Times New Roman"/>
              </w:rPr>
              <w:t>ЄДРПОУ 38584715</w:t>
            </w:r>
          </w:p>
          <w:p w:rsidR="00E86FBB" w:rsidRPr="00121737" w:rsidRDefault="00E86FBB" w:rsidP="00E86FBB">
            <w:pPr>
              <w:spacing w:after="0" w:line="240" w:lineRule="auto"/>
              <w:ind w:right="74"/>
              <w:rPr>
                <w:rFonts w:ascii="Times New Roman" w:hAnsi="Times New Roman" w:cs="Times New Roman"/>
              </w:rPr>
            </w:pPr>
            <w:r w:rsidRPr="00BC36BF">
              <w:rPr>
                <w:rFonts w:ascii="Times New Roman" w:hAnsi="Times New Roman" w:cs="Times New Roman"/>
              </w:rPr>
              <w:t>Платник ПДВ</w:t>
            </w:r>
          </w:p>
          <w:p w:rsidR="00E86FBB" w:rsidRDefault="00E86FBB" w:rsidP="00E86FBB">
            <w:pPr>
              <w:spacing w:line="240" w:lineRule="auto"/>
              <w:ind w:right="74"/>
              <w:rPr>
                <w:rFonts w:ascii="Times New Roman" w:hAnsi="Times New Roman" w:cs="Times New Roman"/>
              </w:rPr>
            </w:pPr>
          </w:p>
          <w:p w:rsidR="00E86FBB" w:rsidRPr="00BC36BF" w:rsidRDefault="00E86FBB" w:rsidP="00E86FBB">
            <w:pPr>
              <w:spacing w:line="240" w:lineRule="auto"/>
              <w:ind w:right="74"/>
              <w:rPr>
                <w:rFonts w:ascii="Times New Roman" w:hAnsi="Times New Roman" w:cs="Times New Roman"/>
              </w:rPr>
            </w:pPr>
            <w:r>
              <w:rPr>
                <w:rFonts w:ascii="Times New Roman" w:hAnsi="Times New Roman" w:cs="Times New Roman"/>
              </w:rPr>
              <w:t xml:space="preserve">Генеральний  директор </w:t>
            </w:r>
            <w:proofErr w:type="spellStart"/>
            <w:r w:rsidRPr="00BC36BF">
              <w:rPr>
                <w:rFonts w:ascii="Times New Roman" w:hAnsi="Times New Roman" w:cs="Times New Roman"/>
              </w:rPr>
              <w:t>_________</w:t>
            </w:r>
            <w:r>
              <w:rPr>
                <w:rFonts w:ascii="Times New Roman" w:hAnsi="Times New Roman" w:cs="Times New Roman"/>
              </w:rPr>
              <w:t>_____________</w:t>
            </w:r>
            <w:r w:rsidRPr="00BC36BF">
              <w:rPr>
                <w:rFonts w:ascii="Times New Roman" w:hAnsi="Times New Roman" w:cs="Times New Roman"/>
              </w:rPr>
              <w:t>О.Г.Борис</w:t>
            </w:r>
            <w:proofErr w:type="spellEnd"/>
            <w:r w:rsidRPr="00BC36BF">
              <w:rPr>
                <w:rFonts w:ascii="Times New Roman" w:hAnsi="Times New Roman" w:cs="Times New Roman"/>
              </w:rPr>
              <w:t>юк</w:t>
            </w:r>
          </w:p>
          <w:p w:rsidR="00E86FBB" w:rsidRPr="00BC36BF" w:rsidRDefault="00E86FBB" w:rsidP="00E86FBB">
            <w:pPr>
              <w:widowControl w:val="0"/>
              <w:autoSpaceDE w:val="0"/>
              <w:autoSpaceDN w:val="0"/>
              <w:adjustRightInd w:val="0"/>
              <w:spacing w:line="240" w:lineRule="auto"/>
              <w:ind w:firstLine="567"/>
              <w:jc w:val="both"/>
              <w:rPr>
                <w:rFonts w:ascii="Times New Roman" w:hAnsi="Times New Roman" w:cs="Times New Roman"/>
                <w:b/>
                <w:bCs/>
              </w:rPr>
            </w:pPr>
            <w:r>
              <w:rPr>
                <w:rFonts w:ascii="Times New Roman" w:hAnsi="Times New Roman" w:cs="Times New Roman"/>
              </w:rPr>
              <w:t>М.П.</w:t>
            </w:r>
          </w:p>
        </w:tc>
        <w:tc>
          <w:tcPr>
            <w:tcW w:w="4646" w:type="dxa"/>
            <w:tcBorders>
              <w:top w:val="single" w:sz="4" w:space="0" w:color="auto"/>
              <w:left w:val="single" w:sz="4" w:space="0" w:color="auto"/>
              <w:bottom w:val="single" w:sz="4" w:space="0" w:color="auto"/>
              <w:right w:val="single" w:sz="4" w:space="0" w:color="auto"/>
            </w:tcBorders>
          </w:tcPr>
          <w:p w:rsidR="00E86FBB" w:rsidRPr="00BC36BF" w:rsidRDefault="00E86FBB" w:rsidP="00E86FBB">
            <w:pPr>
              <w:widowControl w:val="0"/>
              <w:autoSpaceDE w:val="0"/>
              <w:autoSpaceDN w:val="0"/>
              <w:adjustRightInd w:val="0"/>
              <w:spacing w:line="240" w:lineRule="auto"/>
              <w:ind w:firstLine="567"/>
              <w:jc w:val="both"/>
              <w:rPr>
                <w:rFonts w:ascii="Times New Roman" w:hAnsi="Times New Roman" w:cs="Times New Roman"/>
                <w:b/>
              </w:rPr>
            </w:pPr>
          </w:p>
          <w:p w:rsidR="00E86FBB" w:rsidRPr="00BC36BF" w:rsidRDefault="00E86FBB" w:rsidP="00E86FBB">
            <w:pPr>
              <w:widowControl w:val="0"/>
              <w:autoSpaceDE w:val="0"/>
              <w:autoSpaceDN w:val="0"/>
              <w:adjustRightInd w:val="0"/>
              <w:spacing w:line="240" w:lineRule="auto"/>
              <w:ind w:firstLine="567"/>
              <w:jc w:val="both"/>
              <w:rPr>
                <w:rFonts w:ascii="Times New Roman" w:hAnsi="Times New Roman" w:cs="Times New Roman"/>
                <w:b/>
              </w:rPr>
            </w:pPr>
          </w:p>
        </w:tc>
      </w:tr>
    </w:tbl>
    <w:p w:rsidR="00E86FBB" w:rsidRPr="00BC36BF" w:rsidRDefault="00E86FBB" w:rsidP="00E8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rPr>
      </w:pPr>
    </w:p>
    <w:p w:rsidR="00E86FBB" w:rsidRPr="00BC36BF" w:rsidRDefault="00E86FBB" w:rsidP="00E86FBB">
      <w:pPr>
        <w:spacing w:line="240" w:lineRule="auto"/>
        <w:ind w:left="6804" w:firstLine="567"/>
        <w:rPr>
          <w:rFonts w:ascii="Times New Roman" w:hAnsi="Times New Roman" w:cs="Times New Roman"/>
        </w:rPr>
      </w:pPr>
    </w:p>
    <w:p w:rsidR="00E86FBB" w:rsidRPr="00BC36BF" w:rsidRDefault="00E86FBB" w:rsidP="00E86FBB">
      <w:pPr>
        <w:spacing w:line="240" w:lineRule="auto"/>
        <w:ind w:left="6804" w:firstLine="567"/>
        <w:rPr>
          <w:rFonts w:ascii="Times New Roman" w:hAnsi="Times New Roman" w:cs="Times New Roman"/>
        </w:rPr>
      </w:pPr>
    </w:p>
    <w:p w:rsidR="00E86FBB" w:rsidRPr="00BC36BF" w:rsidRDefault="00E86FBB" w:rsidP="00E86FBB">
      <w:pPr>
        <w:spacing w:line="240" w:lineRule="auto"/>
        <w:ind w:left="6804" w:firstLine="567"/>
        <w:rPr>
          <w:rFonts w:ascii="Times New Roman" w:hAnsi="Times New Roman" w:cs="Times New Roman"/>
        </w:rPr>
      </w:pPr>
    </w:p>
    <w:p w:rsidR="00E86FBB" w:rsidRPr="00BC36BF" w:rsidRDefault="00E86FBB" w:rsidP="00E86FBB">
      <w:pPr>
        <w:spacing w:line="240" w:lineRule="auto"/>
        <w:ind w:firstLine="567"/>
        <w:jc w:val="center"/>
        <w:rPr>
          <w:rFonts w:ascii="Times New Roman" w:hAnsi="Times New Roman" w:cs="Times New Roman"/>
          <w:b/>
        </w:rPr>
      </w:pPr>
    </w:p>
    <w:p w:rsidR="00E86FBB" w:rsidRPr="00BC36BF" w:rsidRDefault="00E86FBB" w:rsidP="00E86FBB">
      <w:pPr>
        <w:spacing w:line="240" w:lineRule="auto"/>
        <w:ind w:firstLine="567"/>
        <w:jc w:val="center"/>
        <w:rPr>
          <w:rFonts w:ascii="Times New Roman" w:hAnsi="Times New Roman" w:cs="Times New Roman"/>
          <w:b/>
        </w:rPr>
      </w:pPr>
    </w:p>
    <w:p w:rsidR="00E86FBB" w:rsidRPr="00BC36BF" w:rsidRDefault="00E86FBB" w:rsidP="00E86FBB">
      <w:pPr>
        <w:spacing w:line="240" w:lineRule="auto"/>
        <w:ind w:firstLine="567"/>
        <w:jc w:val="center"/>
        <w:rPr>
          <w:rFonts w:ascii="Times New Roman" w:hAnsi="Times New Roman" w:cs="Times New Roman"/>
          <w:b/>
        </w:rPr>
      </w:pPr>
    </w:p>
    <w:p w:rsidR="00E86FBB" w:rsidRPr="00BC36BF" w:rsidRDefault="00E86FBB" w:rsidP="00E86FBB">
      <w:pPr>
        <w:spacing w:line="240" w:lineRule="auto"/>
        <w:ind w:firstLine="567"/>
        <w:jc w:val="center"/>
        <w:rPr>
          <w:rFonts w:ascii="Times New Roman" w:hAnsi="Times New Roman" w:cs="Times New Roman"/>
          <w:b/>
        </w:rPr>
      </w:pPr>
    </w:p>
    <w:p w:rsidR="00E86FBB" w:rsidRPr="00BC36BF" w:rsidRDefault="00E86FBB" w:rsidP="00E86FBB">
      <w:pPr>
        <w:spacing w:line="240" w:lineRule="auto"/>
        <w:ind w:firstLine="567"/>
        <w:jc w:val="center"/>
        <w:rPr>
          <w:rFonts w:ascii="Times New Roman" w:hAnsi="Times New Roman" w:cs="Times New Roman"/>
          <w:b/>
        </w:rPr>
      </w:pPr>
    </w:p>
    <w:p w:rsidR="00E86FBB" w:rsidRPr="00BC36BF" w:rsidRDefault="00E86FBB" w:rsidP="00E86FBB">
      <w:pPr>
        <w:spacing w:line="240" w:lineRule="auto"/>
        <w:ind w:firstLine="567"/>
        <w:jc w:val="center"/>
        <w:rPr>
          <w:rFonts w:ascii="Times New Roman" w:hAnsi="Times New Roman" w:cs="Times New Roman"/>
          <w:b/>
        </w:rPr>
      </w:pPr>
    </w:p>
    <w:p w:rsidR="00E86FBB" w:rsidRDefault="00E86FBB" w:rsidP="00E86FBB">
      <w:pPr>
        <w:spacing w:line="240" w:lineRule="auto"/>
        <w:rPr>
          <w:rFonts w:ascii="Times New Roman" w:hAnsi="Times New Roman" w:cs="Times New Roman"/>
          <w:b/>
        </w:rPr>
      </w:pPr>
    </w:p>
    <w:p w:rsidR="00E86FBB" w:rsidRPr="00121737" w:rsidRDefault="00E86FBB" w:rsidP="00E86FBB">
      <w:pPr>
        <w:spacing w:line="240" w:lineRule="auto"/>
        <w:rPr>
          <w:rFonts w:ascii="Times New Roman" w:hAnsi="Times New Roman" w:cs="Times New Roman"/>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p>
    <w:p w:rsidR="00E86FBB" w:rsidRPr="00BC36BF"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b/>
        </w:rPr>
      </w:pPr>
      <w:r w:rsidRPr="00BC36BF">
        <w:rPr>
          <w:rFonts w:ascii="Times New Roman" w:eastAsia="Times New Roman" w:hAnsi="Times New Roman" w:cs="Times New Roman"/>
          <w:b/>
        </w:rPr>
        <w:lastRenderedPageBreak/>
        <w:t>Додаток № 1</w:t>
      </w:r>
    </w:p>
    <w:p w:rsidR="00E86FBB" w:rsidRPr="00BC36BF"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BC36BF">
        <w:rPr>
          <w:rFonts w:ascii="Times New Roman" w:eastAsia="Times New Roman" w:hAnsi="Times New Roman" w:cs="Times New Roman"/>
          <w:b/>
        </w:rPr>
        <w:t xml:space="preserve">до Договору № ____ від «___»                </w:t>
      </w:r>
      <w:r>
        <w:rPr>
          <w:rFonts w:ascii="Times New Roman" w:eastAsia="Times New Roman" w:hAnsi="Times New Roman" w:cs="Times New Roman"/>
          <w:b/>
        </w:rPr>
        <w:t xml:space="preserve"> 2024</w:t>
      </w:r>
      <w:r w:rsidRPr="00BC36BF">
        <w:rPr>
          <w:rFonts w:ascii="Times New Roman" w:eastAsia="Times New Roman" w:hAnsi="Times New Roman" w:cs="Times New Roman"/>
          <w:b/>
        </w:rPr>
        <w:t xml:space="preserve"> року </w:t>
      </w:r>
    </w:p>
    <w:p w:rsidR="00E86FBB" w:rsidRPr="00BC36BF" w:rsidRDefault="00E86FBB" w:rsidP="00E86FBB">
      <w:pPr>
        <w:widowControl w:val="0"/>
        <w:autoSpaceDE w:val="0"/>
        <w:autoSpaceDN w:val="0"/>
        <w:adjustRightInd w:val="0"/>
        <w:spacing w:after="0" w:line="240" w:lineRule="auto"/>
        <w:ind w:firstLine="567"/>
        <w:jc w:val="right"/>
        <w:rPr>
          <w:rFonts w:ascii="Times New Roman" w:eastAsia="Times New Roman" w:hAnsi="Times New Roman" w:cs="Times New Roman"/>
        </w:rPr>
      </w:pPr>
    </w:p>
    <w:p w:rsidR="00E86FBB" w:rsidRPr="00BC36BF" w:rsidRDefault="00E86FBB" w:rsidP="00E86FBB">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b/>
          <w:snapToGrid w:val="0"/>
          <w:lang w:eastAsia="en-US"/>
        </w:rPr>
      </w:pPr>
      <w:r w:rsidRPr="00BC36BF">
        <w:rPr>
          <w:rFonts w:ascii="Times New Roman" w:eastAsia="Times New Roman" w:hAnsi="Times New Roman" w:cs="Times New Roman"/>
          <w:b/>
          <w:snapToGrid w:val="0"/>
          <w:lang w:eastAsia="en-US"/>
        </w:rPr>
        <w:t>СПЕЦИФІКАЦІЯ</w:t>
      </w:r>
    </w:p>
    <w:p w:rsidR="00E86FBB" w:rsidRPr="00BC36BF" w:rsidRDefault="00E86FBB" w:rsidP="00E86FBB">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snapToGrid w:val="0"/>
          <w:lang w:eastAsia="en-US"/>
        </w:rPr>
      </w:pPr>
      <w:r w:rsidRPr="00BC36BF">
        <w:rPr>
          <w:rFonts w:ascii="Times New Roman" w:eastAsia="Times New Roman" w:hAnsi="Times New Roman" w:cs="Times New Roman"/>
          <w:snapToGrid w:val="0"/>
          <w:lang w:eastAsia="en-US"/>
        </w:rPr>
        <w:t xml:space="preserve">на товар </w:t>
      </w:r>
      <w:r w:rsidRPr="00BC36BF">
        <w:rPr>
          <w:rFonts w:ascii="Times New Roman" w:hAnsi="Times New Roman" w:cs="Times New Roman"/>
          <w:b/>
        </w:rPr>
        <w:t>«код ДК 021:2015 –</w:t>
      </w:r>
      <w:r w:rsidR="001A7E20" w:rsidRPr="0047612E">
        <w:rPr>
          <w:rFonts w:ascii="Times New Roman" w:hAnsi="Times New Roman" w:cs="Times New Roman"/>
          <w:b/>
          <w:i/>
          <w:color w:val="000000"/>
          <w:shd w:val="clear" w:color="auto" w:fill="FDFEFD"/>
        </w:rPr>
        <w:t>33690000-3 - Лікарські засоби різні</w:t>
      </w:r>
      <w:r w:rsidR="001A7E20">
        <w:rPr>
          <w:rFonts w:ascii="Times New Roman" w:hAnsi="Times New Roman" w:cs="Times New Roman"/>
          <w:b/>
          <w:i/>
          <w:color w:val="000000"/>
          <w:shd w:val="clear" w:color="auto" w:fill="FDFEFD"/>
        </w:rPr>
        <w:t xml:space="preserve"> </w:t>
      </w:r>
      <w:r w:rsidRPr="00BC36BF">
        <w:rPr>
          <w:rFonts w:ascii="Times New Roman" w:hAnsi="Times New Roman" w:cs="Times New Roman"/>
          <w:b/>
        </w:rPr>
        <w:t xml:space="preserve"> </w:t>
      </w:r>
    </w:p>
    <w:p w:rsidR="00E86FBB" w:rsidRPr="00BC36BF" w:rsidRDefault="00E86FBB" w:rsidP="00E86FBB">
      <w:pPr>
        <w:widowControl w:val="0"/>
        <w:autoSpaceDE w:val="0"/>
        <w:autoSpaceDN w:val="0"/>
        <w:adjustRightInd w:val="0"/>
        <w:spacing w:after="0" w:line="240" w:lineRule="auto"/>
        <w:ind w:firstLine="567"/>
        <w:rPr>
          <w:rFonts w:ascii="Times New Roman" w:eastAsia="Times New Roman" w:hAnsi="Times New Roman" w:cs="Times New Roman"/>
          <w:lang w:eastAsia="en-US"/>
        </w:rPr>
      </w:pP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E86FBB" w:rsidRPr="00BC36BF" w:rsidTr="00A00300">
        <w:trPr>
          <w:trHeight w:val="828"/>
        </w:trPr>
        <w:tc>
          <w:tcPr>
            <w:tcW w:w="534" w:type="dxa"/>
            <w:vAlign w:val="center"/>
          </w:tcPr>
          <w:p w:rsidR="00E86FBB" w:rsidRPr="00BC36BF" w:rsidRDefault="00E86FBB" w:rsidP="00A00300">
            <w:pPr>
              <w:spacing w:after="0" w:line="240" w:lineRule="auto"/>
              <w:ind w:firstLine="567"/>
              <w:jc w:val="center"/>
              <w:rPr>
                <w:rFonts w:ascii="Times New Roman" w:hAnsi="Times New Roman" w:cs="Times New Roman"/>
                <w:b/>
              </w:rPr>
            </w:pPr>
            <w:r w:rsidRPr="00BC36BF">
              <w:rPr>
                <w:rFonts w:ascii="Times New Roman" w:hAnsi="Times New Roman" w:cs="Times New Roman"/>
                <w:b/>
              </w:rPr>
              <w:t>№</w:t>
            </w:r>
          </w:p>
          <w:p w:rsidR="00E86FBB" w:rsidRPr="00BC36BF" w:rsidRDefault="00E86FBB" w:rsidP="00A00300">
            <w:pPr>
              <w:tabs>
                <w:tab w:val="left" w:pos="2715"/>
              </w:tabs>
              <w:spacing w:after="0" w:line="240" w:lineRule="auto"/>
              <w:ind w:firstLine="567"/>
              <w:jc w:val="center"/>
              <w:rPr>
                <w:rFonts w:ascii="Times New Roman" w:hAnsi="Times New Roman" w:cs="Times New Roman"/>
              </w:rPr>
            </w:pPr>
            <w:proofErr w:type="spellStart"/>
            <w:r w:rsidRPr="00BC36BF">
              <w:rPr>
                <w:rFonts w:ascii="Times New Roman" w:hAnsi="Times New Roman" w:cs="Times New Roman"/>
                <w:b/>
              </w:rPr>
              <w:t>з</w:t>
            </w:r>
            <w:r w:rsidR="001A7E20">
              <w:rPr>
                <w:rFonts w:ascii="Times New Roman" w:hAnsi="Times New Roman" w:cs="Times New Roman"/>
                <w:b/>
              </w:rPr>
              <w:t>п</w:t>
            </w:r>
            <w:proofErr w:type="spellEnd"/>
            <w:r w:rsidRPr="00BC36BF">
              <w:rPr>
                <w:rFonts w:ascii="Times New Roman" w:hAnsi="Times New Roman" w:cs="Times New Roman"/>
                <w:b/>
              </w:rPr>
              <w:t>/п</w:t>
            </w:r>
          </w:p>
        </w:tc>
        <w:tc>
          <w:tcPr>
            <w:tcW w:w="4252" w:type="dxa"/>
            <w:vAlign w:val="center"/>
          </w:tcPr>
          <w:p w:rsidR="00E86FBB" w:rsidRPr="00BC36BF" w:rsidRDefault="00E86FBB" w:rsidP="001A7E20">
            <w:pPr>
              <w:tabs>
                <w:tab w:val="left" w:pos="2715"/>
              </w:tabs>
              <w:spacing w:after="0" w:line="240" w:lineRule="auto"/>
              <w:rPr>
                <w:rFonts w:ascii="Times New Roman" w:hAnsi="Times New Roman" w:cs="Times New Roman"/>
              </w:rPr>
            </w:pPr>
            <w:r w:rsidRPr="00BC36BF">
              <w:rPr>
                <w:rFonts w:ascii="Times New Roman" w:hAnsi="Times New Roman" w:cs="Times New Roman"/>
                <w:b/>
              </w:rPr>
              <w:t>Найменування предмета закупівлі</w:t>
            </w:r>
          </w:p>
        </w:tc>
        <w:tc>
          <w:tcPr>
            <w:tcW w:w="1559" w:type="dxa"/>
            <w:vAlign w:val="center"/>
          </w:tcPr>
          <w:p w:rsidR="00E86FBB" w:rsidRPr="00BC36BF" w:rsidRDefault="00E86FBB" w:rsidP="001A7E20">
            <w:pPr>
              <w:tabs>
                <w:tab w:val="left" w:pos="2715"/>
              </w:tabs>
              <w:spacing w:after="0" w:line="240" w:lineRule="auto"/>
              <w:rPr>
                <w:rFonts w:ascii="Times New Roman" w:hAnsi="Times New Roman" w:cs="Times New Roman"/>
              </w:rPr>
            </w:pPr>
            <w:r w:rsidRPr="00BC36BF">
              <w:rPr>
                <w:rFonts w:ascii="Times New Roman" w:hAnsi="Times New Roman" w:cs="Times New Roman"/>
                <w:b/>
              </w:rPr>
              <w:t>Од. виміру</w:t>
            </w:r>
          </w:p>
        </w:tc>
        <w:tc>
          <w:tcPr>
            <w:tcW w:w="992" w:type="dxa"/>
            <w:vAlign w:val="center"/>
          </w:tcPr>
          <w:p w:rsidR="00E86FBB" w:rsidRPr="00BC36BF" w:rsidRDefault="00E86FBB" w:rsidP="001A7E20">
            <w:pPr>
              <w:tabs>
                <w:tab w:val="left" w:pos="2715"/>
              </w:tabs>
              <w:spacing w:after="0" w:line="240" w:lineRule="auto"/>
              <w:rPr>
                <w:rFonts w:ascii="Times New Roman" w:hAnsi="Times New Roman" w:cs="Times New Roman"/>
              </w:rPr>
            </w:pPr>
            <w:proofErr w:type="spellStart"/>
            <w:r w:rsidRPr="00BC36BF">
              <w:rPr>
                <w:rFonts w:ascii="Times New Roman" w:hAnsi="Times New Roman" w:cs="Times New Roman"/>
                <w:b/>
              </w:rPr>
              <w:t>К-ть</w:t>
            </w:r>
            <w:proofErr w:type="spellEnd"/>
          </w:p>
        </w:tc>
        <w:tc>
          <w:tcPr>
            <w:tcW w:w="1559" w:type="dxa"/>
            <w:vAlign w:val="center"/>
          </w:tcPr>
          <w:p w:rsidR="00E86FBB" w:rsidRPr="00BC36BF" w:rsidRDefault="00E86FBB" w:rsidP="001A7E20">
            <w:pPr>
              <w:tabs>
                <w:tab w:val="left" w:pos="2715"/>
              </w:tabs>
              <w:spacing w:after="0" w:line="240" w:lineRule="auto"/>
              <w:rPr>
                <w:rFonts w:ascii="Times New Roman" w:hAnsi="Times New Roman" w:cs="Times New Roman"/>
              </w:rPr>
            </w:pPr>
            <w:r w:rsidRPr="00BC36BF">
              <w:rPr>
                <w:rFonts w:ascii="Times New Roman" w:hAnsi="Times New Roman" w:cs="Times New Roman"/>
                <w:b/>
              </w:rPr>
              <w:t>Ціна за одиницю, грн. з або без ПДВ</w:t>
            </w:r>
          </w:p>
        </w:tc>
        <w:tc>
          <w:tcPr>
            <w:tcW w:w="1702" w:type="dxa"/>
            <w:vAlign w:val="center"/>
          </w:tcPr>
          <w:p w:rsidR="00E86FBB" w:rsidRPr="00BC36BF" w:rsidRDefault="00E86FBB" w:rsidP="001A7E20">
            <w:pPr>
              <w:tabs>
                <w:tab w:val="left" w:pos="2715"/>
              </w:tabs>
              <w:spacing w:after="0" w:line="240" w:lineRule="auto"/>
              <w:rPr>
                <w:rFonts w:ascii="Times New Roman" w:hAnsi="Times New Roman" w:cs="Times New Roman"/>
              </w:rPr>
            </w:pPr>
            <w:r w:rsidRPr="00BC36BF">
              <w:rPr>
                <w:rFonts w:ascii="Times New Roman" w:hAnsi="Times New Roman" w:cs="Times New Roman"/>
                <w:b/>
              </w:rPr>
              <w:t>Всього, грн. з або без ПДВ</w:t>
            </w:r>
          </w:p>
        </w:tc>
      </w:tr>
      <w:tr w:rsidR="00E86FBB" w:rsidRPr="00BC36BF" w:rsidTr="00A00300">
        <w:trPr>
          <w:trHeight w:val="255"/>
        </w:trPr>
        <w:tc>
          <w:tcPr>
            <w:tcW w:w="534" w:type="dxa"/>
            <w:vAlign w:val="center"/>
          </w:tcPr>
          <w:p w:rsidR="00E86FBB" w:rsidRPr="00BC36BF" w:rsidRDefault="00E86FBB" w:rsidP="00A00300">
            <w:pPr>
              <w:tabs>
                <w:tab w:val="left" w:pos="2715"/>
              </w:tabs>
              <w:spacing w:after="0" w:line="240" w:lineRule="auto"/>
              <w:ind w:firstLine="567"/>
              <w:jc w:val="center"/>
              <w:rPr>
                <w:rFonts w:ascii="Times New Roman" w:hAnsi="Times New Roman" w:cs="Times New Roman"/>
              </w:rPr>
            </w:pPr>
            <w:r w:rsidRPr="00BC36BF">
              <w:rPr>
                <w:rFonts w:ascii="Times New Roman" w:hAnsi="Times New Roman" w:cs="Times New Roman"/>
              </w:rPr>
              <w:t>1</w:t>
            </w:r>
          </w:p>
        </w:tc>
        <w:tc>
          <w:tcPr>
            <w:tcW w:w="4252" w:type="dxa"/>
            <w:vAlign w:val="center"/>
          </w:tcPr>
          <w:p w:rsidR="00E86FBB" w:rsidRPr="00BC36BF" w:rsidRDefault="00E86FBB" w:rsidP="00A00300">
            <w:pPr>
              <w:tabs>
                <w:tab w:val="left" w:pos="2715"/>
              </w:tabs>
              <w:spacing w:line="240" w:lineRule="auto"/>
              <w:ind w:firstLine="567"/>
              <w:jc w:val="both"/>
              <w:rPr>
                <w:rFonts w:ascii="Times New Roman" w:hAnsi="Times New Roman" w:cs="Times New Roman"/>
              </w:rPr>
            </w:pPr>
          </w:p>
        </w:tc>
        <w:tc>
          <w:tcPr>
            <w:tcW w:w="1559" w:type="dxa"/>
            <w:vAlign w:val="center"/>
          </w:tcPr>
          <w:p w:rsidR="00E86FBB" w:rsidRPr="00BC36BF" w:rsidRDefault="00E86FBB" w:rsidP="00A00300">
            <w:pPr>
              <w:tabs>
                <w:tab w:val="left" w:pos="2715"/>
              </w:tabs>
              <w:spacing w:after="0" w:line="240" w:lineRule="auto"/>
              <w:ind w:firstLine="567"/>
              <w:jc w:val="center"/>
              <w:rPr>
                <w:rFonts w:ascii="Times New Roman" w:hAnsi="Times New Roman" w:cs="Times New Roman"/>
                <w:b/>
              </w:rPr>
            </w:pPr>
          </w:p>
        </w:tc>
        <w:tc>
          <w:tcPr>
            <w:tcW w:w="992" w:type="dxa"/>
            <w:vAlign w:val="center"/>
          </w:tcPr>
          <w:p w:rsidR="00E86FBB" w:rsidRPr="00BC36BF" w:rsidRDefault="00E86FBB" w:rsidP="00A00300">
            <w:pPr>
              <w:tabs>
                <w:tab w:val="left" w:pos="2715"/>
              </w:tabs>
              <w:spacing w:after="0" w:line="240" w:lineRule="auto"/>
              <w:ind w:firstLine="567"/>
              <w:jc w:val="center"/>
              <w:rPr>
                <w:rFonts w:ascii="Times New Roman" w:hAnsi="Times New Roman" w:cs="Times New Roman"/>
                <w:b/>
              </w:rPr>
            </w:pPr>
          </w:p>
        </w:tc>
        <w:tc>
          <w:tcPr>
            <w:tcW w:w="1559" w:type="dxa"/>
            <w:vAlign w:val="center"/>
          </w:tcPr>
          <w:p w:rsidR="00E86FBB" w:rsidRPr="00BC36BF" w:rsidRDefault="00E86FBB" w:rsidP="00A00300">
            <w:pPr>
              <w:tabs>
                <w:tab w:val="left" w:pos="2715"/>
              </w:tabs>
              <w:spacing w:after="0" w:line="240" w:lineRule="auto"/>
              <w:ind w:firstLine="567"/>
              <w:jc w:val="center"/>
              <w:rPr>
                <w:rFonts w:ascii="Times New Roman" w:hAnsi="Times New Roman" w:cs="Times New Roman"/>
              </w:rPr>
            </w:pPr>
          </w:p>
        </w:tc>
        <w:tc>
          <w:tcPr>
            <w:tcW w:w="1702" w:type="dxa"/>
            <w:vAlign w:val="center"/>
          </w:tcPr>
          <w:p w:rsidR="00E86FBB" w:rsidRPr="00BC36BF" w:rsidRDefault="00E86FBB" w:rsidP="00A00300">
            <w:pPr>
              <w:tabs>
                <w:tab w:val="left" w:pos="2715"/>
              </w:tabs>
              <w:spacing w:after="0" w:line="240" w:lineRule="auto"/>
              <w:ind w:firstLine="567"/>
              <w:jc w:val="center"/>
              <w:rPr>
                <w:rFonts w:ascii="Times New Roman" w:hAnsi="Times New Roman" w:cs="Times New Roman"/>
              </w:rPr>
            </w:pPr>
          </w:p>
        </w:tc>
      </w:tr>
      <w:tr w:rsidR="00E86FBB" w:rsidRPr="00BC36BF" w:rsidTr="00A00300">
        <w:trPr>
          <w:trHeight w:val="1111"/>
        </w:trPr>
        <w:tc>
          <w:tcPr>
            <w:tcW w:w="4786" w:type="dxa"/>
            <w:gridSpan w:val="2"/>
          </w:tcPr>
          <w:p w:rsidR="00E86FBB" w:rsidRPr="00BC36BF" w:rsidRDefault="00E86FBB" w:rsidP="00A00300">
            <w:pPr>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Загальна вартість тендерної пропозиції, грн. з ПДВ </w:t>
            </w:r>
            <w:r w:rsidRPr="00BC36BF">
              <w:rPr>
                <w:rFonts w:ascii="Times New Roman" w:hAnsi="Times New Roman" w:cs="Times New Roman"/>
                <w:i/>
              </w:rPr>
              <w:t>(</w:t>
            </w:r>
            <w:r w:rsidRPr="00BC36BF">
              <w:rPr>
                <w:rFonts w:ascii="Times New Roman" w:hAnsi="Times New Roman" w:cs="Times New Roman"/>
                <w:i/>
                <w:u w:val="single"/>
              </w:rPr>
              <w:t>якщо учасник не є платником ПДВ поруч з ціною має бути зазначено: «без ПДВ»</w:t>
            </w:r>
            <w:r w:rsidRPr="00BC36BF">
              <w:rPr>
                <w:rFonts w:ascii="Times New Roman" w:hAnsi="Times New Roman" w:cs="Times New Roman"/>
                <w:i/>
              </w:rPr>
              <w:t>)</w:t>
            </w:r>
          </w:p>
        </w:tc>
        <w:tc>
          <w:tcPr>
            <w:tcW w:w="5812" w:type="dxa"/>
            <w:gridSpan w:val="4"/>
            <w:vAlign w:val="center"/>
          </w:tcPr>
          <w:p w:rsidR="00E86FBB" w:rsidRPr="00BC36BF" w:rsidRDefault="00E86FBB" w:rsidP="00A00300">
            <w:pPr>
              <w:tabs>
                <w:tab w:val="left" w:pos="2715"/>
              </w:tabs>
              <w:spacing w:after="0" w:line="240" w:lineRule="auto"/>
              <w:ind w:firstLine="567"/>
              <w:jc w:val="center"/>
              <w:rPr>
                <w:rFonts w:ascii="Times New Roman" w:hAnsi="Times New Roman" w:cs="Times New Roman"/>
                <w:i/>
              </w:rPr>
            </w:pPr>
            <w:r w:rsidRPr="00BC36BF">
              <w:rPr>
                <w:rFonts w:ascii="Times New Roman" w:hAnsi="Times New Roman" w:cs="Times New Roman"/>
                <w:i/>
              </w:rPr>
              <w:t>(цифрами та словами)</w:t>
            </w:r>
          </w:p>
        </w:tc>
      </w:tr>
    </w:tbl>
    <w:p w:rsidR="00E86FBB" w:rsidRPr="00BC36BF" w:rsidRDefault="00E86FBB" w:rsidP="00E86FBB">
      <w:pPr>
        <w:widowControl w:val="0"/>
        <w:autoSpaceDE w:val="0"/>
        <w:autoSpaceDN w:val="0"/>
        <w:adjustRightInd w:val="0"/>
        <w:spacing w:after="0" w:line="240" w:lineRule="auto"/>
        <w:ind w:firstLine="567"/>
        <w:rPr>
          <w:rFonts w:ascii="Times New Roman" w:eastAsia="Times New Roman" w:hAnsi="Times New Roman" w:cs="Times New Roman"/>
          <w:lang w:eastAsia="en-US"/>
        </w:rPr>
      </w:pPr>
    </w:p>
    <w:p w:rsidR="00E86FBB" w:rsidRPr="00BC36BF" w:rsidRDefault="00E86FBB" w:rsidP="00E86FBB">
      <w:pPr>
        <w:widowControl w:val="0"/>
        <w:autoSpaceDE w:val="0"/>
        <w:autoSpaceDN w:val="0"/>
        <w:adjustRightInd w:val="0"/>
        <w:spacing w:after="0" w:line="240" w:lineRule="auto"/>
        <w:ind w:left="-360" w:firstLine="567"/>
        <w:jc w:val="both"/>
        <w:rPr>
          <w:rFonts w:ascii="Times New Roman" w:eastAsia="Times New Roman" w:hAnsi="Times New Roman" w:cs="Times New Roman"/>
          <w:b/>
        </w:rPr>
      </w:pPr>
    </w:p>
    <w:tbl>
      <w:tblPr>
        <w:tblW w:w="5000" w:type="pct"/>
        <w:jc w:val="center"/>
        <w:tblLook w:val="04A0" w:firstRow="1" w:lastRow="0" w:firstColumn="1" w:lastColumn="0" w:noHBand="0" w:noVBand="1"/>
      </w:tblPr>
      <w:tblGrid>
        <w:gridCol w:w="5122"/>
        <w:gridCol w:w="4874"/>
      </w:tblGrid>
      <w:tr w:rsidR="00E86FBB" w:rsidRPr="00BC36BF" w:rsidTr="001A7E20">
        <w:trPr>
          <w:trHeight w:val="245"/>
          <w:jc w:val="center"/>
        </w:trPr>
        <w:tc>
          <w:tcPr>
            <w:tcW w:w="2562" w:type="pct"/>
            <w:tcBorders>
              <w:top w:val="single" w:sz="4" w:space="0" w:color="auto"/>
              <w:left w:val="single" w:sz="4" w:space="0" w:color="auto"/>
              <w:bottom w:val="single" w:sz="4" w:space="0" w:color="auto"/>
              <w:right w:val="single" w:sz="4" w:space="0" w:color="auto"/>
            </w:tcBorders>
          </w:tcPr>
          <w:p w:rsidR="00E86FBB" w:rsidRPr="00BC36BF" w:rsidRDefault="00E86FBB" w:rsidP="00A00300">
            <w:pPr>
              <w:autoSpaceDE w:val="0"/>
              <w:autoSpaceDN w:val="0"/>
              <w:adjustRightInd w:val="0"/>
              <w:spacing w:after="0" w:line="240" w:lineRule="auto"/>
              <w:ind w:left="-37" w:firstLine="567"/>
              <w:jc w:val="center"/>
              <w:rPr>
                <w:rFonts w:ascii="Times New Roman" w:eastAsia="Times New Roman" w:hAnsi="Times New Roman" w:cs="Times New Roman"/>
                <w:b/>
                <w:bCs/>
              </w:rPr>
            </w:pPr>
            <w:r w:rsidRPr="00BC36BF">
              <w:rPr>
                <w:rFonts w:ascii="Times New Roman" w:eastAsia="Times New Roman" w:hAnsi="Times New Roman" w:cs="Times New Roman"/>
                <w:b/>
                <w:bCs/>
              </w:rPr>
              <w:t>ПОКУПЕЦЬ:</w:t>
            </w:r>
          </w:p>
        </w:tc>
        <w:tc>
          <w:tcPr>
            <w:tcW w:w="2438" w:type="pct"/>
            <w:tcBorders>
              <w:top w:val="single" w:sz="4" w:space="0" w:color="auto"/>
              <w:left w:val="single" w:sz="4" w:space="0" w:color="auto"/>
              <w:bottom w:val="single" w:sz="4" w:space="0" w:color="auto"/>
              <w:right w:val="single" w:sz="4" w:space="0" w:color="auto"/>
            </w:tcBorders>
          </w:tcPr>
          <w:p w:rsidR="00E86FBB" w:rsidRPr="00BC36BF" w:rsidRDefault="00E86FBB" w:rsidP="00A00300">
            <w:pPr>
              <w:spacing w:after="0" w:line="240" w:lineRule="auto"/>
              <w:ind w:firstLine="567"/>
              <w:jc w:val="center"/>
              <w:rPr>
                <w:rFonts w:ascii="Times New Roman" w:eastAsia="Times New Roman" w:hAnsi="Times New Roman" w:cs="Times New Roman"/>
                <w:b/>
                <w:bCs/>
              </w:rPr>
            </w:pPr>
            <w:r w:rsidRPr="00BC36BF">
              <w:rPr>
                <w:rFonts w:ascii="Times New Roman" w:eastAsia="Times New Roman" w:hAnsi="Times New Roman" w:cs="Times New Roman"/>
                <w:b/>
                <w:bCs/>
              </w:rPr>
              <w:t>ПОСТАЧАЛЬНИК:</w:t>
            </w:r>
          </w:p>
        </w:tc>
      </w:tr>
      <w:tr w:rsidR="00E86FBB" w:rsidRPr="00BC36BF" w:rsidTr="001A7E20">
        <w:trPr>
          <w:trHeight w:val="2405"/>
          <w:jc w:val="center"/>
        </w:trPr>
        <w:tc>
          <w:tcPr>
            <w:tcW w:w="2562" w:type="pct"/>
            <w:tcBorders>
              <w:top w:val="single" w:sz="4" w:space="0" w:color="auto"/>
              <w:left w:val="single" w:sz="4" w:space="0" w:color="auto"/>
              <w:bottom w:val="single" w:sz="4" w:space="0" w:color="auto"/>
              <w:right w:val="single" w:sz="4" w:space="0" w:color="auto"/>
            </w:tcBorders>
          </w:tcPr>
          <w:p w:rsidR="00E86FBB" w:rsidRPr="00BC36BF" w:rsidRDefault="00E86FBB" w:rsidP="00A00300">
            <w:pPr>
              <w:spacing w:after="0" w:line="240" w:lineRule="auto"/>
              <w:ind w:right="-363" w:firstLine="567"/>
              <w:jc w:val="both"/>
              <w:rPr>
                <w:rFonts w:ascii="Times New Roman" w:eastAsia="Times New Roman" w:hAnsi="Times New Roman" w:cs="Times New Roman"/>
              </w:rPr>
            </w:pPr>
          </w:p>
          <w:p w:rsidR="00E86FBB" w:rsidRPr="00BC36BF" w:rsidRDefault="00E86FBB" w:rsidP="001A7E20">
            <w:pPr>
              <w:spacing w:after="0" w:line="240" w:lineRule="auto"/>
              <w:ind w:firstLine="567"/>
              <w:jc w:val="both"/>
              <w:rPr>
                <w:rFonts w:ascii="Times New Roman" w:hAnsi="Times New Roman" w:cs="Times New Roman"/>
                <w:b/>
              </w:rPr>
            </w:pPr>
            <w:r w:rsidRPr="00BC36BF">
              <w:rPr>
                <w:rFonts w:ascii="Times New Roman" w:hAnsi="Times New Roman" w:cs="Times New Roman"/>
                <w:b/>
              </w:rPr>
              <w:t>Комунальне некомерційне підприємство «Новгород-Сіверський міський Центр первинної медико-санітарної допомоги» Новгород-Сіверської міської ради Чернігівської області</w:t>
            </w:r>
          </w:p>
          <w:p w:rsidR="001A7E20" w:rsidRDefault="001A7E20" w:rsidP="001A7E20">
            <w:pPr>
              <w:tabs>
                <w:tab w:val="left" w:pos="7140"/>
                <w:tab w:val="right" w:pos="9636"/>
              </w:tabs>
              <w:spacing w:after="0" w:line="240" w:lineRule="auto"/>
              <w:ind w:firstLine="567"/>
              <w:rPr>
                <w:rFonts w:ascii="Times New Roman" w:hAnsi="Times New Roman" w:cs="Times New Roman"/>
              </w:rPr>
            </w:pPr>
          </w:p>
          <w:p w:rsidR="00E86FBB" w:rsidRPr="00BC36BF" w:rsidRDefault="00E86FBB" w:rsidP="001A7E20">
            <w:pPr>
              <w:tabs>
                <w:tab w:val="left" w:pos="7140"/>
                <w:tab w:val="right" w:pos="9636"/>
              </w:tabs>
              <w:spacing w:after="0"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 Шевченка 17</w:t>
            </w:r>
          </w:p>
          <w:p w:rsidR="00E86FBB" w:rsidRPr="00BC36BF" w:rsidRDefault="00E86FBB" w:rsidP="001A7E20">
            <w:pPr>
              <w:spacing w:after="0" w:line="240" w:lineRule="auto"/>
              <w:ind w:firstLine="567"/>
              <w:rPr>
                <w:rFonts w:ascii="Times New Roman" w:hAnsi="Times New Roman" w:cs="Times New Roman"/>
              </w:rPr>
            </w:pPr>
            <w:r w:rsidRPr="00BC36BF">
              <w:rPr>
                <w:rFonts w:ascii="Times New Roman" w:hAnsi="Times New Roman" w:cs="Times New Roman"/>
              </w:rPr>
              <w:t>ІПН 385847125293</w:t>
            </w:r>
          </w:p>
          <w:p w:rsidR="00E86FBB" w:rsidRPr="00BC36BF" w:rsidRDefault="00E86FBB" w:rsidP="001A7E20">
            <w:pPr>
              <w:spacing w:after="0"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1A7E20" w:rsidRPr="00CF2C9B" w:rsidRDefault="001A7E20" w:rsidP="001A7E20">
            <w:pPr>
              <w:spacing w:after="0" w:line="240" w:lineRule="auto"/>
              <w:contextualSpacing/>
              <w:rPr>
                <w:rFonts w:ascii="Times New Roman" w:hAnsi="Times New Roman" w:cs="Times New Roman"/>
                <w:b/>
              </w:rPr>
            </w:pPr>
            <w:r>
              <w:rPr>
                <w:rFonts w:ascii="Times New Roman" w:hAnsi="Times New Roman" w:cs="Times New Roman"/>
                <w:b/>
              </w:rPr>
              <w:t>р/</w:t>
            </w:r>
            <w:proofErr w:type="spellStart"/>
            <w:r>
              <w:rPr>
                <w:rFonts w:ascii="Times New Roman" w:hAnsi="Times New Roman" w:cs="Times New Roman"/>
                <w:b/>
              </w:rPr>
              <w:t>р</w:t>
            </w:r>
            <w:proofErr w:type="spellEnd"/>
            <w:r>
              <w:rPr>
                <w:rFonts w:ascii="Times New Roman" w:hAnsi="Times New Roman" w:cs="Times New Roman"/>
                <w:b/>
              </w:rPr>
              <w:t xml:space="preserve"> </w:t>
            </w:r>
            <w:r w:rsidRPr="00CF2C9B">
              <w:rPr>
                <w:rFonts w:ascii="Times New Roman" w:hAnsi="Times New Roman" w:cs="Times New Roman"/>
                <w:b/>
              </w:rPr>
              <w:t>UA603535530000026006300084921</w:t>
            </w:r>
          </w:p>
          <w:p w:rsidR="001A7E20" w:rsidRPr="00CF2C9B" w:rsidRDefault="001A7E20" w:rsidP="001A7E20">
            <w:pPr>
              <w:spacing w:after="0" w:line="240" w:lineRule="auto"/>
              <w:contextualSpacing/>
              <w:rPr>
                <w:rFonts w:ascii="Times New Roman" w:hAnsi="Times New Roman" w:cs="Times New Roman"/>
                <w:b/>
              </w:rPr>
            </w:pPr>
            <w:r w:rsidRPr="00CF2C9B">
              <w:rPr>
                <w:rFonts w:ascii="Times New Roman" w:hAnsi="Times New Roman" w:cs="Times New Roman"/>
                <w:b/>
              </w:rPr>
              <w:t>в АТ «Ощадбанк»</w:t>
            </w:r>
          </w:p>
          <w:p w:rsidR="00E86FBB" w:rsidRPr="00BC36BF" w:rsidRDefault="00E86FBB" w:rsidP="001A7E20">
            <w:pPr>
              <w:spacing w:after="0" w:line="240" w:lineRule="auto"/>
              <w:ind w:firstLine="567"/>
              <w:rPr>
                <w:rFonts w:ascii="Times New Roman" w:hAnsi="Times New Roman" w:cs="Times New Roman"/>
              </w:rPr>
            </w:pPr>
          </w:p>
          <w:p w:rsidR="00E86FBB" w:rsidRPr="00BC36BF" w:rsidRDefault="00E86FBB" w:rsidP="001A7E20">
            <w:pPr>
              <w:spacing w:after="0" w:line="240" w:lineRule="auto"/>
              <w:ind w:firstLine="567"/>
              <w:rPr>
                <w:rFonts w:ascii="Times New Roman" w:hAnsi="Times New Roman" w:cs="Times New Roman"/>
              </w:rPr>
            </w:pPr>
            <w:r w:rsidRPr="00BC36BF">
              <w:rPr>
                <w:rFonts w:ascii="Times New Roman" w:hAnsi="Times New Roman" w:cs="Times New Roman"/>
              </w:rPr>
              <w:t>ЄДРПОУ 38584715</w:t>
            </w:r>
          </w:p>
          <w:p w:rsidR="00E86FBB" w:rsidRPr="00BC36BF" w:rsidRDefault="00E86FBB" w:rsidP="001A7E20">
            <w:pPr>
              <w:spacing w:after="0" w:line="240" w:lineRule="auto"/>
              <w:ind w:right="74"/>
              <w:rPr>
                <w:rFonts w:ascii="Times New Roman" w:hAnsi="Times New Roman" w:cs="Times New Roman"/>
              </w:rPr>
            </w:pPr>
            <w:r w:rsidRPr="00BC36BF">
              <w:rPr>
                <w:rFonts w:ascii="Times New Roman" w:hAnsi="Times New Roman" w:cs="Times New Roman"/>
              </w:rPr>
              <w:t>Платник ПДВ</w:t>
            </w:r>
          </w:p>
          <w:p w:rsidR="00E86FBB" w:rsidRPr="00BC36BF" w:rsidRDefault="00E86FBB" w:rsidP="001A7E20">
            <w:pPr>
              <w:spacing w:after="0" w:line="240" w:lineRule="auto"/>
              <w:ind w:left="1276" w:right="74" w:firstLine="567"/>
              <w:rPr>
                <w:rFonts w:ascii="Times New Roman" w:hAnsi="Times New Roman" w:cs="Times New Roman"/>
              </w:rPr>
            </w:pPr>
          </w:p>
          <w:p w:rsidR="001A7E20" w:rsidRDefault="001A7E20" w:rsidP="001A7E20">
            <w:pPr>
              <w:spacing w:after="0" w:line="240" w:lineRule="auto"/>
              <w:ind w:right="74"/>
              <w:rPr>
                <w:rFonts w:ascii="Times New Roman" w:hAnsi="Times New Roman" w:cs="Times New Roman"/>
              </w:rPr>
            </w:pPr>
          </w:p>
          <w:p w:rsidR="001A7E20" w:rsidRDefault="00E86FBB" w:rsidP="001A7E20">
            <w:pPr>
              <w:spacing w:after="0" w:line="240" w:lineRule="auto"/>
              <w:ind w:right="74"/>
              <w:rPr>
                <w:rFonts w:ascii="Times New Roman" w:hAnsi="Times New Roman" w:cs="Times New Roman"/>
              </w:rPr>
            </w:pPr>
            <w:r w:rsidRPr="00BC36BF">
              <w:rPr>
                <w:rFonts w:ascii="Times New Roman" w:hAnsi="Times New Roman" w:cs="Times New Roman"/>
              </w:rPr>
              <w:t>Генеральний  директор</w:t>
            </w:r>
          </w:p>
          <w:p w:rsidR="00E86FBB" w:rsidRPr="00BC36BF" w:rsidRDefault="00E86FBB" w:rsidP="001A7E20">
            <w:pPr>
              <w:spacing w:after="0" w:line="240" w:lineRule="auto"/>
              <w:ind w:right="74"/>
              <w:rPr>
                <w:rFonts w:ascii="Times New Roman" w:hAnsi="Times New Roman" w:cs="Times New Roman"/>
              </w:rPr>
            </w:pPr>
            <w:r w:rsidRPr="00BC36BF">
              <w:rPr>
                <w:rFonts w:ascii="Times New Roman" w:hAnsi="Times New Roman" w:cs="Times New Roman"/>
              </w:rPr>
              <w:t xml:space="preserve"> </w:t>
            </w:r>
            <w:proofErr w:type="spellStart"/>
            <w:r w:rsidRPr="00BC36BF">
              <w:rPr>
                <w:rFonts w:ascii="Times New Roman" w:hAnsi="Times New Roman" w:cs="Times New Roman"/>
              </w:rPr>
              <w:t>_________</w:t>
            </w:r>
            <w:r w:rsidR="001A7E20">
              <w:rPr>
                <w:rFonts w:ascii="Times New Roman" w:hAnsi="Times New Roman" w:cs="Times New Roman"/>
              </w:rPr>
              <w:t>_______________________</w:t>
            </w:r>
            <w:r w:rsidRPr="00BC36BF">
              <w:rPr>
                <w:rFonts w:ascii="Times New Roman" w:hAnsi="Times New Roman" w:cs="Times New Roman"/>
              </w:rPr>
              <w:t>О.Г.Борис</w:t>
            </w:r>
            <w:proofErr w:type="spellEnd"/>
            <w:r w:rsidRPr="00BC36BF">
              <w:rPr>
                <w:rFonts w:ascii="Times New Roman" w:hAnsi="Times New Roman" w:cs="Times New Roman"/>
              </w:rPr>
              <w:t>юк</w:t>
            </w:r>
          </w:p>
          <w:p w:rsidR="00E86FBB" w:rsidRPr="00BC36BF" w:rsidRDefault="00E86FBB" w:rsidP="001A7E20">
            <w:pPr>
              <w:widowControl w:val="0"/>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М.П.</w:t>
            </w:r>
          </w:p>
          <w:p w:rsidR="00E86FBB" w:rsidRPr="00BC36BF" w:rsidRDefault="00E86FBB" w:rsidP="00A00300">
            <w:pPr>
              <w:spacing w:after="0" w:line="240" w:lineRule="auto"/>
              <w:ind w:firstLine="567"/>
              <w:jc w:val="both"/>
              <w:rPr>
                <w:rFonts w:ascii="Times New Roman" w:eastAsia="Times New Roman" w:hAnsi="Times New Roman" w:cs="Times New Roman"/>
                <w:b/>
                <w:i/>
              </w:rPr>
            </w:pPr>
          </w:p>
        </w:tc>
        <w:tc>
          <w:tcPr>
            <w:tcW w:w="2438" w:type="pct"/>
            <w:tcBorders>
              <w:top w:val="single" w:sz="4" w:space="0" w:color="auto"/>
              <w:left w:val="single" w:sz="4" w:space="0" w:color="auto"/>
              <w:bottom w:val="single" w:sz="4" w:space="0" w:color="auto"/>
              <w:right w:val="single" w:sz="4" w:space="0" w:color="auto"/>
            </w:tcBorders>
          </w:tcPr>
          <w:p w:rsidR="00E86FBB" w:rsidRPr="00BC36BF" w:rsidRDefault="00E86FBB" w:rsidP="00A00300">
            <w:pPr>
              <w:autoSpaceDE w:val="0"/>
              <w:autoSpaceDN w:val="0"/>
              <w:adjustRightInd w:val="0"/>
              <w:spacing w:after="0" w:line="240" w:lineRule="auto"/>
              <w:ind w:firstLine="567"/>
              <w:jc w:val="center"/>
              <w:rPr>
                <w:rFonts w:ascii="Times New Roman" w:eastAsia="Times New Roman" w:hAnsi="Times New Roman" w:cs="Times New Roman"/>
                <w:i/>
                <w:iCs/>
              </w:rPr>
            </w:pPr>
          </w:p>
          <w:p w:rsidR="00E86FBB" w:rsidRPr="00BC36BF" w:rsidRDefault="00E86FBB" w:rsidP="00A00300">
            <w:pPr>
              <w:spacing w:after="0" w:line="240" w:lineRule="auto"/>
              <w:ind w:firstLine="567"/>
              <w:jc w:val="both"/>
              <w:rPr>
                <w:rFonts w:ascii="Times New Roman" w:eastAsia="Times New Roman" w:hAnsi="Times New Roman" w:cs="Times New Roman"/>
                <w:b/>
                <w:i/>
              </w:rPr>
            </w:pPr>
          </w:p>
        </w:tc>
      </w:tr>
    </w:tbl>
    <w:p w:rsidR="00E86FBB" w:rsidRPr="00163F09" w:rsidRDefault="00E86FBB" w:rsidP="00E86FBB">
      <w:pPr>
        <w:widowControl w:val="0"/>
        <w:autoSpaceDE w:val="0"/>
        <w:autoSpaceDN w:val="0"/>
        <w:adjustRightInd w:val="0"/>
        <w:spacing w:after="0" w:line="240" w:lineRule="auto"/>
        <w:rPr>
          <w:rFonts w:ascii="Times New Roman" w:eastAsia="Times New Roman" w:hAnsi="Times New Roman" w:cs="Times New Roman"/>
          <w:b/>
        </w:rPr>
        <w:sectPr w:rsidR="00E86FBB" w:rsidRPr="00163F09">
          <w:pgSz w:w="11906" w:h="16838"/>
          <w:pgMar w:top="1134" w:right="850" w:bottom="993" w:left="1276" w:header="708" w:footer="708" w:gutter="0"/>
          <w:pgNumType w:start="1"/>
          <w:cols w:space="720"/>
        </w:sectPr>
      </w:pPr>
    </w:p>
    <w:p w:rsidR="00AE1D3F" w:rsidRPr="00E86FBB" w:rsidRDefault="00AE1D3F" w:rsidP="00E86FBB">
      <w:pPr>
        <w:shd w:val="clear" w:color="auto" w:fill="FFFFFF"/>
        <w:spacing w:after="0" w:line="240" w:lineRule="auto"/>
        <w:jc w:val="both"/>
        <w:rPr>
          <w:rFonts w:ascii="Times New Roman" w:eastAsia="Times New Roman" w:hAnsi="Times New Roman" w:cs="Times New Roman"/>
          <w:sz w:val="20"/>
          <w:szCs w:val="20"/>
        </w:rPr>
      </w:pPr>
    </w:p>
    <w:sectPr w:rsidR="00AE1D3F" w:rsidRPr="00E86FBB" w:rsidSect="004E2409">
      <w:footerReference w:type="default" r:id="rId20"/>
      <w:headerReference w:type="first" r:id="rId21"/>
      <w:pgSz w:w="11906" w:h="16838" w:code="9"/>
      <w:pgMar w:top="850" w:right="850" w:bottom="850"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3D" w:rsidRDefault="00D3113D">
      <w:pPr>
        <w:spacing w:after="0" w:line="240" w:lineRule="auto"/>
      </w:pPr>
      <w:r>
        <w:separator/>
      </w:r>
    </w:p>
  </w:endnote>
  <w:endnote w:type="continuationSeparator" w:id="0">
    <w:p w:rsidR="00D3113D" w:rsidRDefault="00D3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BB" w:rsidRDefault="00DE77B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6FBB">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3D" w:rsidRDefault="00D3113D">
      <w:pPr>
        <w:spacing w:after="0" w:line="240" w:lineRule="auto"/>
      </w:pPr>
      <w:r>
        <w:separator/>
      </w:r>
    </w:p>
  </w:footnote>
  <w:footnote w:type="continuationSeparator" w:id="0">
    <w:p w:rsidR="00D3113D" w:rsidRDefault="00D31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BB" w:rsidRDefault="00DE77BB">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435"/>
    <w:multiLevelType w:val="multilevel"/>
    <w:tmpl w:val="1E8092D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4432CFE"/>
    <w:multiLevelType w:val="multilevel"/>
    <w:tmpl w:val="A7B076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A133025"/>
    <w:multiLevelType w:val="multilevel"/>
    <w:tmpl w:val="5F329B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4">
    <w:nsid w:val="1D563168"/>
    <w:multiLevelType w:val="multilevel"/>
    <w:tmpl w:val="206E74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2166CF5"/>
    <w:multiLevelType w:val="multilevel"/>
    <w:tmpl w:val="681697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F0801F3"/>
    <w:multiLevelType w:val="multilevel"/>
    <w:tmpl w:val="E872F7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6464C7D"/>
    <w:multiLevelType w:val="hybridMultilevel"/>
    <w:tmpl w:val="3CBA385C"/>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6D71712"/>
    <w:multiLevelType w:val="multilevel"/>
    <w:tmpl w:val="690A0F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E807C8C"/>
    <w:multiLevelType w:val="multilevel"/>
    <w:tmpl w:val="BBA079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6DF1791"/>
    <w:multiLevelType w:val="multilevel"/>
    <w:tmpl w:val="A498E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D3D536B"/>
    <w:multiLevelType w:val="hybridMultilevel"/>
    <w:tmpl w:val="67662866"/>
    <w:lvl w:ilvl="0" w:tplc="478C54EC">
      <w:start w:val="1"/>
      <w:numFmt w:val="decimal"/>
      <w:lvlText w:val="%1."/>
      <w:lvlJc w:val="left"/>
      <w:pPr>
        <w:tabs>
          <w:tab w:val="num" w:pos="720"/>
        </w:tabs>
        <w:ind w:left="720" w:hanging="360"/>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3">
    <w:nsid w:val="64253634"/>
    <w:multiLevelType w:val="multilevel"/>
    <w:tmpl w:val="617407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9"/>
  </w:num>
  <w:num w:numId="2">
    <w:abstractNumId w:val="6"/>
  </w:num>
  <w:num w:numId="3">
    <w:abstractNumId w:val="5"/>
  </w:num>
  <w:num w:numId="4">
    <w:abstractNumId w:val="13"/>
  </w:num>
  <w:num w:numId="5">
    <w:abstractNumId w:val="1"/>
  </w:num>
  <w:num w:numId="6">
    <w:abstractNumId w:val="4"/>
  </w:num>
  <w:num w:numId="7">
    <w:abstractNumId w:val="8"/>
  </w:num>
  <w:num w:numId="8">
    <w:abstractNumId w:val="2"/>
  </w:num>
  <w:num w:numId="9">
    <w:abstractNumId w:val="0"/>
  </w:num>
  <w:num w:numId="10">
    <w:abstractNumId w:val="1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A0FFB"/>
    <w:rsid w:val="001A7E20"/>
    <w:rsid w:val="002538F9"/>
    <w:rsid w:val="00325278"/>
    <w:rsid w:val="00401132"/>
    <w:rsid w:val="0047612E"/>
    <w:rsid w:val="004E2409"/>
    <w:rsid w:val="004E479C"/>
    <w:rsid w:val="007A0FFB"/>
    <w:rsid w:val="00936CC0"/>
    <w:rsid w:val="00A54AC4"/>
    <w:rsid w:val="00AE1D3F"/>
    <w:rsid w:val="00B44308"/>
    <w:rsid w:val="00B77F47"/>
    <w:rsid w:val="00C63E0E"/>
    <w:rsid w:val="00D3113D"/>
    <w:rsid w:val="00D90396"/>
    <w:rsid w:val="00DE77BB"/>
    <w:rsid w:val="00E17BD0"/>
    <w:rsid w:val="00E86F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Заголовок 1.1,Заголовок а),Список уровня 2,название табл/рис,заголовок 1.1,Elenco Normale,AC List 01,Number Bullets,lp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4E2409"/>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4E2409"/>
  </w:style>
  <w:style w:type="paragraph" w:styleId="af9">
    <w:name w:val="footer"/>
    <w:basedOn w:val="a"/>
    <w:link w:val="afa"/>
    <w:uiPriority w:val="99"/>
    <w:unhideWhenUsed/>
    <w:rsid w:val="004E2409"/>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4E2409"/>
  </w:style>
  <w:style w:type="character" w:customStyle="1" w:styleId="a6">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5"/>
    <w:uiPriority w:val="34"/>
    <w:rsid w:val="0047612E"/>
  </w:style>
  <w:style w:type="character" w:customStyle="1" w:styleId="longtext">
    <w:name w:val="long_text"/>
    <w:rsid w:val="00E86FBB"/>
  </w:style>
  <w:style w:type="paragraph" w:customStyle="1" w:styleId="11">
    <w:name w:val="Обычный1"/>
    <w:rsid w:val="00E86FBB"/>
    <w:pPr>
      <w:spacing w:after="0" w:line="240" w:lineRule="auto"/>
    </w:pPr>
    <w:rPr>
      <w:rFonts w:ascii="Times New Roman" w:eastAsia="Times New Roman" w:hAnsi="Times New Roman" w:cs="Times New Roman"/>
      <w:sz w:val="24"/>
      <w:szCs w:val="20"/>
      <w:lang w:val="ru-RU" w:eastAsia="ru-RU"/>
    </w:rPr>
  </w:style>
  <w:style w:type="character" w:customStyle="1" w:styleId="12">
    <w:name w:val="Основной шрифт абзаца1"/>
    <w:rsid w:val="00E86FBB"/>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Заголовок 1.1,Заголовок а),Список уровня 2,название табл/рис,заголовок 1.1,Elenco Normale,AC List 01,Number Bullets,lp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4E2409"/>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4E2409"/>
  </w:style>
  <w:style w:type="paragraph" w:styleId="af9">
    <w:name w:val="footer"/>
    <w:basedOn w:val="a"/>
    <w:link w:val="afa"/>
    <w:uiPriority w:val="99"/>
    <w:unhideWhenUsed/>
    <w:rsid w:val="004E2409"/>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4E2409"/>
  </w:style>
  <w:style w:type="character" w:customStyle="1" w:styleId="a6">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5"/>
    <w:uiPriority w:val="34"/>
    <w:rsid w:val="0047612E"/>
  </w:style>
  <w:style w:type="character" w:customStyle="1" w:styleId="longtext">
    <w:name w:val="long_text"/>
    <w:rsid w:val="00E86FBB"/>
  </w:style>
  <w:style w:type="paragraph" w:customStyle="1" w:styleId="11">
    <w:name w:val="Обычный1"/>
    <w:rsid w:val="00E86FBB"/>
    <w:pPr>
      <w:spacing w:after="0" w:line="240" w:lineRule="auto"/>
    </w:pPr>
    <w:rPr>
      <w:rFonts w:ascii="Times New Roman" w:eastAsia="Times New Roman" w:hAnsi="Times New Roman" w:cs="Times New Roman"/>
      <w:sz w:val="24"/>
      <w:szCs w:val="20"/>
      <w:lang w:val="ru-RU" w:eastAsia="ru-RU"/>
    </w:rPr>
  </w:style>
  <w:style w:type="character" w:customStyle="1" w:styleId="12">
    <w:name w:val="Основной шрифт абзаца1"/>
    <w:rsid w:val="00E86FBB"/>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962">
      <w:bodyDiv w:val="1"/>
      <w:marLeft w:val="0"/>
      <w:marRight w:val="0"/>
      <w:marTop w:val="0"/>
      <w:marBottom w:val="0"/>
      <w:divBdr>
        <w:top w:val="none" w:sz="0" w:space="0" w:color="auto"/>
        <w:left w:val="none" w:sz="0" w:space="0" w:color="auto"/>
        <w:bottom w:val="none" w:sz="0" w:space="0" w:color="auto"/>
        <w:right w:val="none" w:sz="0" w:space="0" w:color="auto"/>
      </w:divBdr>
      <w:divsChild>
        <w:div w:id="578906560">
          <w:marLeft w:val="0"/>
          <w:marRight w:val="0"/>
          <w:marTop w:val="0"/>
          <w:marBottom w:val="0"/>
          <w:divBdr>
            <w:top w:val="none" w:sz="0" w:space="0" w:color="auto"/>
            <w:left w:val="none" w:sz="0" w:space="0" w:color="auto"/>
            <w:bottom w:val="none" w:sz="0" w:space="0" w:color="auto"/>
            <w:right w:val="none" w:sz="0" w:space="0" w:color="auto"/>
          </w:divBdr>
          <w:divsChild>
            <w:div w:id="314190568">
              <w:marLeft w:val="0"/>
              <w:marRight w:val="0"/>
              <w:marTop w:val="0"/>
              <w:marBottom w:val="0"/>
              <w:divBdr>
                <w:top w:val="none" w:sz="0" w:space="0" w:color="auto"/>
                <w:left w:val="none" w:sz="0" w:space="0" w:color="auto"/>
                <w:bottom w:val="none" w:sz="0" w:space="0" w:color="auto"/>
                <w:right w:val="none" w:sz="0" w:space="0" w:color="auto"/>
              </w:divBdr>
              <w:divsChild>
                <w:div w:id="5802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00658">
      <w:bodyDiv w:val="1"/>
      <w:marLeft w:val="0"/>
      <w:marRight w:val="0"/>
      <w:marTop w:val="0"/>
      <w:marBottom w:val="0"/>
      <w:divBdr>
        <w:top w:val="none" w:sz="0" w:space="0" w:color="auto"/>
        <w:left w:val="none" w:sz="0" w:space="0" w:color="auto"/>
        <w:bottom w:val="none" w:sz="0" w:space="0" w:color="auto"/>
        <w:right w:val="none" w:sz="0" w:space="0" w:color="auto"/>
      </w:divBdr>
      <w:divsChild>
        <w:div w:id="939411728">
          <w:marLeft w:val="0"/>
          <w:marRight w:val="0"/>
          <w:marTop w:val="0"/>
          <w:marBottom w:val="0"/>
          <w:divBdr>
            <w:top w:val="none" w:sz="0" w:space="0" w:color="auto"/>
            <w:left w:val="none" w:sz="0" w:space="0" w:color="auto"/>
            <w:bottom w:val="none" w:sz="0" w:space="0" w:color="auto"/>
            <w:right w:val="none" w:sz="0" w:space="0" w:color="auto"/>
          </w:divBdr>
          <w:divsChild>
            <w:div w:id="1900362547">
              <w:marLeft w:val="0"/>
              <w:marRight w:val="0"/>
              <w:marTop w:val="0"/>
              <w:marBottom w:val="0"/>
              <w:divBdr>
                <w:top w:val="none" w:sz="0" w:space="0" w:color="auto"/>
                <w:left w:val="none" w:sz="0" w:space="0" w:color="auto"/>
                <w:bottom w:val="none" w:sz="0" w:space="0" w:color="auto"/>
                <w:right w:val="none" w:sz="0" w:space="0" w:color="auto"/>
              </w:divBdr>
              <w:divsChild>
                <w:div w:id="4917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0546">
      <w:bodyDiv w:val="1"/>
      <w:marLeft w:val="0"/>
      <w:marRight w:val="0"/>
      <w:marTop w:val="0"/>
      <w:marBottom w:val="0"/>
      <w:divBdr>
        <w:top w:val="none" w:sz="0" w:space="0" w:color="auto"/>
        <w:left w:val="none" w:sz="0" w:space="0" w:color="auto"/>
        <w:bottom w:val="none" w:sz="0" w:space="0" w:color="auto"/>
        <w:right w:val="none" w:sz="0" w:space="0" w:color="auto"/>
      </w:divBdr>
      <w:divsChild>
        <w:div w:id="2083133728">
          <w:marLeft w:val="0"/>
          <w:marRight w:val="0"/>
          <w:marTop w:val="0"/>
          <w:marBottom w:val="0"/>
          <w:divBdr>
            <w:top w:val="none" w:sz="0" w:space="0" w:color="auto"/>
            <w:left w:val="none" w:sz="0" w:space="0" w:color="auto"/>
            <w:bottom w:val="none" w:sz="0" w:space="0" w:color="auto"/>
            <w:right w:val="none" w:sz="0" w:space="0" w:color="auto"/>
          </w:divBdr>
          <w:divsChild>
            <w:div w:id="98454203">
              <w:marLeft w:val="0"/>
              <w:marRight w:val="0"/>
              <w:marTop w:val="0"/>
              <w:marBottom w:val="0"/>
              <w:divBdr>
                <w:top w:val="none" w:sz="0" w:space="0" w:color="auto"/>
                <w:left w:val="none" w:sz="0" w:space="0" w:color="auto"/>
                <w:bottom w:val="none" w:sz="0" w:space="0" w:color="auto"/>
                <w:right w:val="none" w:sz="0" w:space="0" w:color="auto"/>
              </w:divBdr>
              <w:divsChild>
                <w:div w:id="208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4374">
      <w:bodyDiv w:val="1"/>
      <w:marLeft w:val="0"/>
      <w:marRight w:val="0"/>
      <w:marTop w:val="0"/>
      <w:marBottom w:val="0"/>
      <w:divBdr>
        <w:top w:val="none" w:sz="0" w:space="0" w:color="auto"/>
        <w:left w:val="none" w:sz="0" w:space="0" w:color="auto"/>
        <w:bottom w:val="none" w:sz="0" w:space="0" w:color="auto"/>
        <w:right w:val="none" w:sz="0" w:space="0" w:color="auto"/>
      </w:divBdr>
      <w:divsChild>
        <w:div w:id="1522668408">
          <w:marLeft w:val="0"/>
          <w:marRight w:val="0"/>
          <w:marTop w:val="0"/>
          <w:marBottom w:val="0"/>
          <w:divBdr>
            <w:top w:val="none" w:sz="0" w:space="0" w:color="auto"/>
            <w:left w:val="none" w:sz="0" w:space="0" w:color="auto"/>
            <w:bottom w:val="none" w:sz="0" w:space="0" w:color="auto"/>
            <w:right w:val="none" w:sz="0" w:space="0" w:color="auto"/>
          </w:divBdr>
          <w:divsChild>
            <w:div w:id="1336880317">
              <w:marLeft w:val="0"/>
              <w:marRight w:val="0"/>
              <w:marTop w:val="0"/>
              <w:marBottom w:val="0"/>
              <w:divBdr>
                <w:top w:val="none" w:sz="0" w:space="0" w:color="auto"/>
                <w:left w:val="none" w:sz="0" w:space="0" w:color="auto"/>
                <w:bottom w:val="none" w:sz="0" w:space="0" w:color="auto"/>
                <w:right w:val="none" w:sz="0" w:space="0" w:color="auto"/>
              </w:divBdr>
              <w:divsChild>
                <w:div w:id="5455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24278">
      <w:bodyDiv w:val="1"/>
      <w:marLeft w:val="0"/>
      <w:marRight w:val="0"/>
      <w:marTop w:val="0"/>
      <w:marBottom w:val="0"/>
      <w:divBdr>
        <w:top w:val="none" w:sz="0" w:space="0" w:color="auto"/>
        <w:left w:val="none" w:sz="0" w:space="0" w:color="auto"/>
        <w:bottom w:val="none" w:sz="0" w:space="0" w:color="auto"/>
        <w:right w:val="none" w:sz="0" w:space="0" w:color="auto"/>
      </w:divBdr>
    </w:div>
    <w:div w:id="1396507109">
      <w:bodyDiv w:val="1"/>
      <w:marLeft w:val="0"/>
      <w:marRight w:val="0"/>
      <w:marTop w:val="0"/>
      <w:marBottom w:val="0"/>
      <w:divBdr>
        <w:top w:val="none" w:sz="0" w:space="0" w:color="auto"/>
        <w:left w:val="none" w:sz="0" w:space="0" w:color="auto"/>
        <w:bottom w:val="none" w:sz="0" w:space="0" w:color="auto"/>
        <w:right w:val="none" w:sz="0" w:space="0" w:color="auto"/>
      </w:divBdr>
      <w:divsChild>
        <w:div w:id="1929266521">
          <w:marLeft w:val="0"/>
          <w:marRight w:val="0"/>
          <w:marTop w:val="0"/>
          <w:marBottom w:val="0"/>
          <w:divBdr>
            <w:top w:val="none" w:sz="0" w:space="0" w:color="auto"/>
            <w:left w:val="none" w:sz="0" w:space="0" w:color="auto"/>
            <w:bottom w:val="none" w:sz="0" w:space="0" w:color="auto"/>
            <w:right w:val="none" w:sz="0" w:space="0" w:color="auto"/>
          </w:divBdr>
          <w:divsChild>
            <w:div w:id="841699797">
              <w:marLeft w:val="0"/>
              <w:marRight w:val="0"/>
              <w:marTop w:val="0"/>
              <w:marBottom w:val="0"/>
              <w:divBdr>
                <w:top w:val="none" w:sz="0" w:space="0" w:color="auto"/>
                <w:left w:val="none" w:sz="0" w:space="0" w:color="auto"/>
                <w:bottom w:val="none" w:sz="0" w:space="0" w:color="auto"/>
                <w:right w:val="none" w:sz="0" w:space="0" w:color="auto"/>
              </w:divBdr>
              <w:divsChild>
                <w:div w:id="5621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8608">
      <w:bodyDiv w:val="1"/>
      <w:marLeft w:val="0"/>
      <w:marRight w:val="0"/>
      <w:marTop w:val="0"/>
      <w:marBottom w:val="0"/>
      <w:divBdr>
        <w:top w:val="none" w:sz="0" w:space="0" w:color="auto"/>
        <w:left w:val="none" w:sz="0" w:space="0" w:color="auto"/>
        <w:bottom w:val="none" w:sz="0" w:space="0" w:color="auto"/>
        <w:right w:val="none" w:sz="0" w:space="0" w:color="auto"/>
      </w:divBdr>
      <w:divsChild>
        <w:div w:id="594750289">
          <w:marLeft w:val="0"/>
          <w:marRight w:val="0"/>
          <w:marTop w:val="0"/>
          <w:marBottom w:val="0"/>
          <w:divBdr>
            <w:top w:val="none" w:sz="0" w:space="0" w:color="auto"/>
            <w:left w:val="none" w:sz="0" w:space="0" w:color="auto"/>
            <w:bottom w:val="none" w:sz="0" w:space="0" w:color="auto"/>
            <w:right w:val="none" w:sz="0" w:space="0" w:color="auto"/>
          </w:divBdr>
          <w:divsChild>
            <w:div w:id="1633094537">
              <w:marLeft w:val="0"/>
              <w:marRight w:val="0"/>
              <w:marTop w:val="0"/>
              <w:marBottom w:val="0"/>
              <w:divBdr>
                <w:top w:val="none" w:sz="0" w:space="0" w:color="auto"/>
                <w:left w:val="none" w:sz="0" w:space="0" w:color="auto"/>
                <w:bottom w:val="none" w:sz="0" w:space="0" w:color="auto"/>
                <w:right w:val="none" w:sz="0" w:space="0" w:color="auto"/>
              </w:divBdr>
              <w:divsChild>
                <w:div w:id="20438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hannaadamenko@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32</Pages>
  <Words>57312</Words>
  <Characters>32669</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2020-04-14T07:28:00Z</dcterms:created>
  <dcterms:modified xsi:type="dcterms:W3CDTF">2024-02-23T11:56:00Z</dcterms:modified>
</cp:coreProperties>
</file>