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40" w:rsidRDefault="00FF1540" w:rsidP="00FF1540">
      <w:pPr>
        <w:jc w:val="center"/>
      </w:pPr>
      <w:r>
        <w:rPr>
          <w:rFonts w:ascii="Times New Roman" w:hAnsi="Times New Roman"/>
          <w:b/>
          <w:bCs/>
          <w:sz w:val="40"/>
          <w:szCs w:val="40"/>
          <w:u w:val="single"/>
        </w:rPr>
        <w:t xml:space="preserve">Відділ освіти, молоді та спорту </w:t>
      </w:r>
      <w:proofErr w:type="spellStart"/>
      <w:r>
        <w:rPr>
          <w:rFonts w:ascii="Times New Roman" w:hAnsi="Times New Roman"/>
          <w:b/>
          <w:bCs/>
          <w:sz w:val="40"/>
          <w:szCs w:val="40"/>
          <w:u w:val="single"/>
        </w:rPr>
        <w:t>Новоушицької</w:t>
      </w:r>
      <w:proofErr w:type="spellEnd"/>
      <w:r>
        <w:rPr>
          <w:rFonts w:ascii="Times New Roman" w:hAnsi="Times New Roman"/>
          <w:b/>
          <w:bCs/>
          <w:sz w:val="40"/>
          <w:szCs w:val="40"/>
          <w:u w:val="single"/>
        </w:rPr>
        <w:t xml:space="preserve"> селищної ради</w:t>
      </w:r>
    </w:p>
    <w:p w:rsidR="00DD05F6" w:rsidRDefault="00DD05F6" w:rsidP="0047002B">
      <w:pPr>
        <w:spacing w:after="0" w:line="240" w:lineRule="auto"/>
        <w:jc w:val="center"/>
        <w:rPr>
          <w:rFonts w:ascii="Times New Roman" w:hAnsi="Times New Roman"/>
          <w:b/>
          <w:bCs/>
          <w:sz w:val="28"/>
          <w:szCs w:val="28"/>
        </w:rPr>
      </w:pP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3"/>
        <w:gridCol w:w="709"/>
        <w:gridCol w:w="4680"/>
        <w:gridCol w:w="709"/>
        <w:gridCol w:w="4680"/>
        <w:gridCol w:w="709"/>
      </w:tblGrid>
      <w:tr w:rsidR="00DD05F6" w:rsidTr="00DD05F6">
        <w:tc>
          <w:tcPr>
            <w:tcW w:w="4640" w:type="dxa"/>
            <w:gridSpan w:val="2"/>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tbl>
            <w:tblPr>
              <w:tblW w:w="6378" w:type="dxa"/>
              <w:tblInd w:w="1168" w:type="dxa"/>
              <w:tblLayout w:type="fixed"/>
              <w:tblLook w:val="0000" w:firstRow="0" w:lastRow="0" w:firstColumn="0" w:lastColumn="0" w:noHBand="0" w:noVBand="0"/>
            </w:tblPr>
            <w:tblGrid>
              <w:gridCol w:w="6378"/>
            </w:tblGrid>
            <w:tr w:rsidR="004650E3" w:rsidRPr="0098348B" w:rsidTr="00E24ED4">
              <w:tc>
                <w:tcPr>
                  <w:tcW w:w="6378" w:type="dxa"/>
                  <w:shd w:val="clear" w:color="auto" w:fill="auto"/>
                </w:tcPr>
                <w:p w:rsidR="004650E3" w:rsidRPr="00332AEB" w:rsidRDefault="004650E3" w:rsidP="004650E3">
                  <w:pPr>
                    <w:snapToGrid w:val="0"/>
                    <w:rPr>
                      <w:rFonts w:ascii="Times New Roman" w:hAnsi="Times New Roman"/>
                      <w:b/>
                      <w:bCs/>
                      <w:sz w:val="24"/>
                      <w:szCs w:val="24"/>
                    </w:rPr>
                  </w:pPr>
                  <w:r w:rsidRPr="00332AEB">
                    <w:rPr>
                      <w:rFonts w:ascii="Times New Roman" w:hAnsi="Times New Roman"/>
                      <w:b/>
                      <w:bCs/>
                      <w:sz w:val="24"/>
                      <w:szCs w:val="24"/>
                    </w:rPr>
                    <w:t>ЗАТВЕРДЖЕНО</w:t>
                  </w:r>
                </w:p>
              </w:tc>
            </w:tr>
            <w:tr w:rsidR="004650E3" w:rsidRPr="0098348B" w:rsidTr="00E24ED4">
              <w:tc>
                <w:tcPr>
                  <w:tcW w:w="6378" w:type="dxa"/>
                  <w:shd w:val="clear" w:color="auto" w:fill="auto"/>
                </w:tcPr>
                <w:p w:rsidR="004650E3" w:rsidRPr="00332AEB" w:rsidRDefault="00931560" w:rsidP="004650E3">
                  <w:pPr>
                    <w:snapToGrid w:val="0"/>
                    <w:rPr>
                      <w:rFonts w:ascii="Times New Roman" w:hAnsi="Times New Roman"/>
                      <w:b/>
                      <w:bCs/>
                      <w:sz w:val="24"/>
                      <w:szCs w:val="24"/>
                    </w:rPr>
                  </w:pPr>
                  <w:r w:rsidRPr="00332AEB">
                    <w:rPr>
                      <w:rFonts w:ascii="Times New Roman" w:hAnsi="Times New Roman"/>
                      <w:b/>
                      <w:bCs/>
                      <w:sz w:val="24"/>
                      <w:szCs w:val="24"/>
                    </w:rPr>
                    <w:t>Рішенням уповноваженої особи</w:t>
                  </w:r>
                </w:p>
                <w:p w:rsidR="004650E3" w:rsidRPr="00FF1540" w:rsidRDefault="00F4181F" w:rsidP="004650E3">
                  <w:pPr>
                    <w:snapToGrid w:val="0"/>
                    <w:rPr>
                      <w:rFonts w:ascii="Times New Roman" w:hAnsi="Times New Roman"/>
                      <w:b/>
                      <w:bCs/>
                      <w:sz w:val="24"/>
                      <w:szCs w:val="24"/>
                      <w:lang w:val="ru-RU"/>
                    </w:rPr>
                  </w:pPr>
                  <w:r>
                    <w:rPr>
                      <w:rFonts w:ascii="Times New Roman" w:hAnsi="Times New Roman"/>
                      <w:b/>
                      <w:bCs/>
                      <w:sz w:val="24"/>
                      <w:szCs w:val="24"/>
                    </w:rPr>
                    <w:t>Від 24» січня  2023</w:t>
                  </w:r>
                  <w:r w:rsidR="00FF1540">
                    <w:rPr>
                      <w:rFonts w:ascii="Times New Roman" w:hAnsi="Times New Roman"/>
                      <w:b/>
                      <w:bCs/>
                      <w:sz w:val="24"/>
                      <w:szCs w:val="24"/>
                    </w:rPr>
                    <w:t xml:space="preserve"> року №</w:t>
                  </w:r>
                  <w:r w:rsidR="00940A23">
                    <w:rPr>
                      <w:rFonts w:ascii="Times New Roman" w:hAnsi="Times New Roman"/>
                      <w:b/>
                      <w:bCs/>
                      <w:sz w:val="24"/>
                      <w:szCs w:val="24"/>
                    </w:rPr>
                    <w:t>10</w:t>
                  </w:r>
                  <w:bookmarkStart w:id="0" w:name="_GoBack"/>
                  <w:bookmarkEnd w:id="0"/>
                </w:p>
              </w:tc>
            </w:tr>
            <w:tr w:rsidR="004650E3" w:rsidRPr="0098348B" w:rsidTr="00E24ED4">
              <w:tc>
                <w:tcPr>
                  <w:tcW w:w="6378" w:type="dxa"/>
                  <w:shd w:val="clear" w:color="auto" w:fill="auto"/>
                </w:tcPr>
                <w:p w:rsidR="004650E3" w:rsidRPr="004650E3" w:rsidRDefault="004650E3" w:rsidP="004650E3">
                  <w:pPr>
                    <w:snapToGrid w:val="0"/>
                    <w:rPr>
                      <w:b/>
                      <w:bCs/>
                      <w:sz w:val="24"/>
                      <w:szCs w:val="24"/>
                    </w:rPr>
                  </w:pPr>
                  <w:r w:rsidRPr="004650E3">
                    <w:rPr>
                      <w:b/>
                      <w:bCs/>
                      <w:sz w:val="24"/>
                      <w:szCs w:val="24"/>
                    </w:rPr>
                    <w:t xml:space="preserve">                </w:t>
                  </w:r>
                  <w:r w:rsidR="000A356E">
                    <w:rPr>
                      <w:b/>
                      <w:bCs/>
                      <w:sz w:val="24"/>
                      <w:szCs w:val="24"/>
                    </w:rPr>
                    <w:t xml:space="preserve">                              </w:t>
                  </w:r>
                </w:p>
              </w:tc>
            </w:tr>
          </w:tbl>
          <w:p w:rsidR="00DD05F6" w:rsidRDefault="00DD05F6" w:rsidP="004650E3">
            <w:pPr>
              <w:spacing w:after="0" w:line="240" w:lineRule="auto"/>
              <w:rPr>
                <w:rFonts w:ascii="Times New Roman" w:hAnsi="Times New Roman"/>
                <w:bCs/>
                <w:noProof/>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jc w:val="center"/>
              <w:rPr>
                <w:rFonts w:ascii="Times New Roman" w:hAnsi="Times New Roman"/>
                <w:b/>
                <w:bCs/>
                <w:noProof/>
                <w:sz w:val="28"/>
                <w:szCs w:val="28"/>
                <w:lang w:val="ru-RU" w:eastAsia="en-US"/>
              </w:rPr>
            </w:pPr>
          </w:p>
        </w:tc>
      </w:tr>
      <w:tr w:rsidR="00DD05F6" w:rsidTr="00DD05F6">
        <w:trPr>
          <w:gridAfter w:val="1"/>
          <w:wAfter w:w="709" w:type="dxa"/>
        </w:trPr>
        <w:tc>
          <w:tcPr>
            <w:tcW w:w="3931" w:type="dxa"/>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r>
    </w:tbl>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ТЕНДЕРНА ДОКУМЕНТАЦІЯ</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НА ЗАКУПІВЛЮ</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код ДК 021:20</w:t>
      </w:r>
      <w:r w:rsidR="00EC4B2B">
        <w:rPr>
          <w:rFonts w:ascii="Times New Roman" w:hAnsi="Times New Roman"/>
          <w:b/>
          <w:sz w:val="28"/>
          <w:szCs w:val="28"/>
        </w:rPr>
        <w:t>15 – 44620000 - 2</w:t>
      </w:r>
      <w:r>
        <w:rPr>
          <w:rFonts w:ascii="Times New Roman" w:hAnsi="Times New Roman"/>
          <w:b/>
          <w:sz w:val="28"/>
          <w:szCs w:val="28"/>
        </w:rPr>
        <w:t xml:space="preserve"> </w:t>
      </w:r>
      <w:r w:rsidR="00EC4B2B">
        <w:rPr>
          <w:rFonts w:ascii="Times New Roman" w:hAnsi="Times New Roman"/>
          <w:b/>
          <w:sz w:val="28"/>
          <w:szCs w:val="28"/>
        </w:rPr>
        <w:t>– Радіатори і котли для систем центрального опалення та їх деталі</w:t>
      </w:r>
    </w:p>
    <w:p w:rsidR="00EC4B2B" w:rsidRDefault="00AF4ADF" w:rsidP="00DD05F6">
      <w:pPr>
        <w:spacing w:after="0" w:line="240" w:lineRule="auto"/>
        <w:jc w:val="center"/>
        <w:rPr>
          <w:rFonts w:ascii="Times New Roman" w:hAnsi="Times New Roman"/>
          <w:b/>
          <w:sz w:val="28"/>
          <w:szCs w:val="28"/>
        </w:rPr>
      </w:pPr>
      <w:r>
        <w:rPr>
          <w:rFonts w:ascii="Times New Roman" w:hAnsi="Times New Roman"/>
          <w:b/>
          <w:sz w:val="28"/>
          <w:szCs w:val="28"/>
        </w:rPr>
        <w:t>(</w:t>
      </w:r>
      <w:r w:rsidR="00EC4B2B">
        <w:rPr>
          <w:rFonts w:ascii="Times New Roman" w:hAnsi="Times New Roman"/>
          <w:b/>
          <w:sz w:val="28"/>
          <w:szCs w:val="28"/>
        </w:rPr>
        <w:t>Котел твердопаливний</w:t>
      </w:r>
      <w:r w:rsidR="00094744">
        <w:rPr>
          <w:rFonts w:ascii="Times New Roman" w:hAnsi="Times New Roman"/>
          <w:b/>
          <w:sz w:val="28"/>
          <w:szCs w:val="28"/>
        </w:rPr>
        <w:t xml:space="preserve"> КОТВ 100 М або еквівалент</w:t>
      </w:r>
      <w:r w:rsidR="00DE6DDE">
        <w:rPr>
          <w:rFonts w:ascii="Times New Roman" w:hAnsi="Times New Roman"/>
          <w:b/>
          <w:sz w:val="28"/>
          <w:szCs w:val="28"/>
        </w:rPr>
        <w:t>)</w:t>
      </w:r>
      <w:r w:rsidR="00C146D9">
        <w:rPr>
          <w:rFonts w:ascii="Times New Roman" w:hAnsi="Times New Roman"/>
          <w:b/>
          <w:sz w:val="28"/>
          <w:szCs w:val="28"/>
        </w:rPr>
        <w:t xml:space="preserve"> </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ПРОЦЕДУРА ЗАКУПІВЛІ – ВІДКРИТІ ТОРГИ</w:t>
      </w:r>
      <w:r w:rsidR="00485B99">
        <w:rPr>
          <w:rFonts w:ascii="Times New Roman" w:hAnsi="Times New Roman"/>
          <w:b/>
          <w:sz w:val="28"/>
          <w:szCs w:val="28"/>
        </w:rPr>
        <w:t xml:space="preserve"> З ОСОБЛИВОСТЯМИ</w:t>
      </w:r>
    </w:p>
    <w:p w:rsidR="00DD05F6" w:rsidRDefault="00DD05F6" w:rsidP="00DD05F6">
      <w:pPr>
        <w:spacing w:after="0" w:line="240" w:lineRule="auto"/>
        <w:jc w:val="center"/>
        <w:rPr>
          <w:rFonts w:ascii="Times New Roman" w:hAnsi="Times New Roman"/>
          <w:b/>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DD05F6" w:rsidP="00DD05F6">
      <w:pPr>
        <w:spacing w:after="0" w:line="240" w:lineRule="auto"/>
        <w:rPr>
          <w:rFonts w:ascii="Times New Roman" w:hAnsi="Times New Roman"/>
          <w:b/>
          <w:i/>
          <w:sz w:val="28"/>
          <w:szCs w:val="28"/>
          <w:bdr w:val="none" w:sz="0" w:space="0" w:color="auto" w:frame="1"/>
          <w:lang w:val="ru-RU"/>
        </w:rPr>
      </w:pPr>
      <w:bookmarkStart w:id="1" w:name="n48"/>
      <w:bookmarkEnd w:id="1"/>
    </w:p>
    <w:p w:rsidR="00DD05F6" w:rsidRDefault="00DD05F6" w:rsidP="00DD05F6">
      <w:pPr>
        <w:spacing w:after="0" w:line="240" w:lineRule="auto"/>
        <w:jc w:val="center"/>
        <w:rPr>
          <w:rFonts w:ascii="Times New Roman" w:hAnsi="Times New Roman"/>
          <w:b/>
          <w:i/>
          <w:sz w:val="28"/>
          <w:szCs w:val="28"/>
          <w:bdr w:val="none" w:sz="0" w:space="0" w:color="auto" w:frame="1"/>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352F54" w:rsidRDefault="00352F54" w:rsidP="00033162">
      <w:pPr>
        <w:spacing w:after="0" w:line="240" w:lineRule="auto"/>
        <w:rPr>
          <w:rFonts w:ascii="Times New Roman" w:hAnsi="Times New Roman"/>
          <w:sz w:val="28"/>
          <w:szCs w:val="28"/>
        </w:rPr>
      </w:pPr>
    </w:p>
    <w:p w:rsidR="00352F54" w:rsidRDefault="00352F54" w:rsidP="00033162">
      <w:pPr>
        <w:spacing w:after="0" w:line="240" w:lineRule="auto"/>
        <w:rPr>
          <w:rFonts w:ascii="Times New Roman" w:hAnsi="Times New Roman"/>
          <w:sz w:val="28"/>
          <w:szCs w:val="28"/>
        </w:rPr>
      </w:pPr>
    </w:p>
    <w:p w:rsidR="00352F54" w:rsidRDefault="00352F54" w:rsidP="00033162">
      <w:pPr>
        <w:spacing w:after="0" w:line="240" w:lineRule="auto"/>
        <w:rPr>
          <w:rFonts w:ascii="Times New Roman" w:hAnsi="Times New Roman"/>
          <w:sz w:val="28"/>
          <w:szCs w:val="28"/>
        </w:rPr>
      </w:pPr>
    </w:p>
    <w:p w:rsidR="00352F54" w:rsidRDefault="00352F54" w:rsidP="00033162">
      <w:pPr>
        <w:spacing w:after="0" w:line="240" w:lineRule="auto"/>
        <w:rPr>
          <w:rFonts w:ascii="Times New Roman" w:hAnsi="Times New Roman"/>
          <w:sz w:val="28"/>
          <w:szCs w:val="28"/>
        </w:rPr>
      </w:pPr>
    </w:p>
    <w:p w:rsidR="00352F54" w:rsidRDefault="00352F54" w:rsidP="00033162">
      <w:pPr>
        <w:spacing w:after="0" w:line="240" w:lineRule="auto"/>
        <w:rPr>
          <w:rFonts w:ascii="Times New Roman" w:hAnsi="Times New Roman"/>
          <w:sz w:val="28"/>
          <w:szCs w:val="28"/>
        </w:rPr>
      </w:pPr>
    </w:p>
    <w:p w:rsidR="00352F54" w:rsidRDefault="00352F54" w:rsidP="00033162">
      <w:pPr>
        <w:spacing w:after="0" w:line="240" w:lineRule="auto"/>
        <w:rPr>
          <w:rFonts w:ascii="Times New Roman" w:hAnsi="Times New Roman"/>
          <w:sz w:val="28"/>
          <w:szCs w:val="28"/>
        </w:rPr>
      </w:pPr>
    </w:p>
    <w:p w:rsidR="00352F54" w:rsidRDefault="00352F54" w:rsidP="00033162">
      <w:pPr>
        <w:spacing w:after="0" w:line="240" w:lineRule="auto"/>
        <w:rPr>
          <w:rFonts w:ascii="Times New Roman" w:hAnsi="Times New Roman"/>
          <w:sz w:val="28"/>
          <w:szCs w:val="28"/>
        </w:rPr>
      </w:pPr>
    </w:p>
    <w:p w:rsidR="00352F54" w:rsidRDefault="00352F54" w:rsidP="00033162">
      <w:pPr>
        <w:spacing w:after="0" w:line="240" w:lineRule="auto"/>
        <w:rPr>
          <w:rFonts w:ascii="Times New Roman" w:hAnsi="Times New Roman"/>
          <w:sz w:val="28"/>
          <w:szCs w:val="28"/>
        </w:rPr>
      </w:pPr>
    </w:p>
    <w:p w:rsidR="00352F54" w:rsidRDefault="00352F54" w:rsidP="00033162">
      <w:pPr>
        <w:spacing w:after="0" w:line="240" w:lineRule="auto"/>
        <w:rPr>
          <w:rFonts w:ascii="Times New Roman" w:hAnsi="Times New Roman"/>
          <w:sz w:val="28"/>
          <w:szCs w:val="28"/>
        </w:rPr>
      </w:pPr>
    </w:p>
    <w:p w:rsidR="00352F54" w:rsidRDefault="00352F54" w:rsidP="00033162">
      <w:pPr>
        <w:spacing w:after="0" w:line="240" w:lineRule="auto"/>
        <w:rPr>
          <w:rFonts w:ascii="Times New Roman" w:hAnsi="Times New Roman"/>
          <w:sz w:val="28"/>
          <w:szCs w:val="28"/>
        </w:rPr>
      </w:pPr>
    </w:p>
    <w:p w:rsidR="00352F54" w:rsidRDefault="00352F54" w:rsidP="00033162">
      <w:pPr>
        <w:spacing w:after="0" w:line="240" w:lineRule="auto"/>
        <w:rPr>
          <w:rFonts w:ascii="Times New Roman" w:hAnsi="Times New Roman"/>
          <w:sz w:val="28"/>
          <w:szCs w:val="28"/>
        </w:rPr>
      </w:pPr>
    </w:p>
    <w:p w:rsidR="00DD05F6" w:rsidRDefault="00352F54" w:rsidP="00033162">
      <w:pPr>
        <w:spacing w:after="0" w:line="240" w:lineRule="auto"/>
        <w:rPr>
          <w:rFonts w:ascii="Times New Roman" w:hAnsi="Times New Roman"/>
          <w:sz w:val="28"/>
          <w:szCs w:val="28"/>
        </w:rPr>
      </w:pPr>
      <w:r>
        <w:rPr>
          <w:rFonts w:ascii="Times New Roman" w:hAnsi="Times New Roman"/>
          <w:sz w:val="28"/>
          <w:szCs w:val="28"/>
        </w:rPr>
        <w:t xml:space="preserve">                                         </w:t>
      </w:r>
      <w:r w:rsidR="00033162">
        <w:rPr>
          <w:rFonts w:ascii="Times New Roman" w:hAnsi="Times New Roman"/>
          <w:sz w:val="28"/>
          <w:szCs w:val="28"/>
        </w:rPr>
        <w:t xml:space="preserve"> </w:t>
      </w:r>
      <w:proofErr w:type="spellStart"/>
      <w:r w:rsidR="007F746F">
        <w:rPr>
          <w:rFonts w:ascii="Times New Roman" w:hAnsi="Times New Roman"/>
          <w:sz w:val="28"/>
          <w:szCs w:val="28"/>
        </w:rPr>
        <w:t>Смт.Нова</w:t>
      </w:r>
      <w:proofErr w:type="spellEnd"/>
      <w:r w:rsidR="007F746F">
        <w:rPr>
          <w:rFonts w:ascii="Times New Roman" w:hAnsi="Times New Roman"/>
          <w:sz w:val="28"/>
          <w:szCs w:val="28"/>
        </w:rPr>
        <w:t xml:space="preserve"> </w:t>
      </w:r>
      <w:proofErr w:type="spellStart"/>
      <w:r w:rsidR="007F746F">
        <w:rPr>
          <w:rFonts w:ascii="Times New Roman" w:hAnsi="Times New Roman"/>
          <w:sz w:val="28"/>
          <w:szCs w:val="28"/>
        </w:rPr>
        <w:t>Ушиця</w:t>
      </w:r>
      <w:proofErr w:type="spellEnd"/>
      <w:r w:rsidR="00F4181F">
        <w:rPr>
          <w:rFonts w:ascii="Times New Roman" w:hAnsi="Times New Roman"/>
          <w:sz w:val="28"/>
          <w:szCs w:val="28"/>
        </w:rPr>
        <w:t xml:space="preserve"> – 2023</w:t>
      </w:r>
      <w:r w:rsidR="00DD05F6" w:rsidRPr="00352F54">
        <w:rPr>
          <w:rFonts w:ascii="Times New Roman" w:hAnsi="Times New Roman"/>
          <w:sz w:val="28"/>
          <w:szCs w:val="28"/>
        </w:rPr>
        <w:t xml:space="preserve"> </w:t>
      </w:r>
      <w:r w:rsidR="00DD05F6">
        <w:rPr>
          <w:rFonts w:ascii="Times New Roman" w:hAnsi="Times New Roman"/>
          <w:sz w:val="28"/>
          <w:szCs w:val="28"/>
        </w:rPr>
        <w:t>рік</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145"/>
        <w:gridCol w:w="71"/>
        <w:gridCol w:w="6198"/>
      </w:tblGrid>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9414" w:type="dxa"/>
            <w:gridSpan w:val="3"/>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1. Загальні положення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198"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198" w:type="dxa"/>
            <w:tcBorders>
              <w:top w:val="single" w:sz="4" w:space="0" w:color="auto"/>
              <w:left w:val="single" w:sz="4" w:space="0" w:color="auto"/>
              <w:bottom w:val="single" w:sz="4" w:space="0" w:color="auto"/>
              <w:right w:val="single" w:sz="4" w:space="0" w:color="auto"/>
            </w:tcBorders>
            <w:vAlign w:val="center"/>
            <w:hideMark/>
          </w:tcPr>
          <w:p w:rsidR="00D80555" w:rsidRDefault="00D80555" w:rsidP="00D80555">
            <w:pPr>
              <w:pStyle w:val="1"/>
              <w:widowControl w:val="0"/>
              <w:spacing w:line="240" w:lineRule="auto"/>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Тендерну документацію розроблено відповідно до вимог </w:t>
            </w:r>
            <w:hyperlink r:id="rId7">
              <w:r w:rsidRPr="00342BD2">
                <w:rPr>
                  <w:rFonts w:ascii="Times New Roman" w:hAnsi="Times New Roman" w:cs="Times New Roman"/>
                  <w:sz w:val="24"/>
                  <w:szCs w:val="24"/>
                  <w:lang w:val="uk-UA"/>
                </w:rPr>
                <w:t>Закону</w:t>
              </w:r>
            </w:hyperlink>
            <w:r w:rsidRPr="00342BD2">
              <w:rPr>
                <w:rFonts w:ascii="Times New Roman" w:hAnsi="Times New Roman" w:cs="Times New Roman"/>
                <w:sz w:val="24"/>
                <w:szCs w:val="24"/>
                <w:lang w:val="uk-UA"/>
              </w:rPr>
              <w:t xml:space="preserve"> України «Про публічні закупівлі» (далі – Закон)</w:t>
            </w:r>
            <w:r w:rsidRPr="00C6711A">
              <w:rPr>
                <w:rFonts w:ascii="Times New Roman" w:hAnsi="Times New Roman"/>
                <w:sz w:val="24"/>
                <w:szCs w:val="24"/>
                <w:lang w:val="uk-UA"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342BD2">
              <w:rPr>
                <w:rFonts w:ascii="Times New Roman" w:hAnsi="Times New Roman" w:cs="Times New Roman"/>
                <w:sz w:val="24"/>
                <w:szCs w:val="24"/>
                <w:lang w:val="uk-UA"/>
              </w:rPr>
              <w:t xml:space="preserve"> </w:t>
            </w:r>
          </w:p>
          <w:p w:rsidR="00DD05F6" w:rsidRDefault="00D80555" w:rsidP="00D80555">
            <w:pPr>
              <w:pStyle w:val="1"/>
              <w:widowControl w:val="0"/>
              <w:jc w:val="both"/>
              <w:rPr>
                <w:rFonts w:ascii="Times New Roman" w:eastAsia="Times New Roman" w:hAnsi="Times New Roman" w:cs="Times New Roman"/>
                <w:sz w:val="24"/>
                <w:szCs w:val="24"/>
                <w:lang w:val="uk-UA"/>
              </w:rPr>
            </w:pPr>
            <w:r w:rsidRPr="00342BD2">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замовника торгів</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pStyle w:val="1"/>
              <w:widowControl w:val="0"/>
              <w:jc w:val="both"/>
              <w:rPr>
                <w:rFonts w:ascii="Times New Roman" w:hAnsi="Times New Roman" w:cs="Times New Roman"/>
                <w:sz w:val="24"/>
                <w:szCs w:val="24"/>
                <w:lang w:val="uk-UA"/>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повне найменування</w:t>
            </w:r>
          </w:p>
        </w:tc>
        <w:tc>
          <w:tcPr>
            <w:tcW w:w="6198" w:type="dxa"/>
            <w:tcBorders>
              <w:top w:val="single" w:sz="4" w:space="0" w:color="auto"/>
              <w:left w:val="single" w:sz="4" w:space="0" w:color="auto"/>
              <w:bottom w:val="single" w:sz="4" w:space="0" w:color="auto"/>
              <w:right w:val="single" w:sz="4" w:space="0" w:color="auto"/>
            </w:tcBorders>
            <w:hideMark/>
          </w:tcPr>
          <w:p w:rsidR="00DD05F6" w:rsidRPr="00DD05F6" w:rsidRDefault="007F746F">
            <w:pPr>
              <w:shd w:val="clear" w:color="auto" w:fill="FFFFFF"/>
              <w:spacing w:after="0"/>
              <w:jc w:val="both"/>
              <w:textAlignment w:val="baseline"/>
              <w:rPr>
                <w:rFonts w:ascii="Times New Roman" w:hAnsi="Times New Roman"/>
                <w:sz w:val="24"/>
                <w:szCs w:val="24"/>
                <w:bdr w:val="none" w:sz="0" w:space="0" w:color="auto" w:frame="1"/>
                <w:lang w:eastAsia="en-US"/>
              </w:rPr>
            </w:pPr>
            <w:bookmarkStart w:id="2" w:name="n44"/>
            <w:bookmarkEnd w:id="2"/>
            <w:r>
              <w:rPr>
                <w:rFonts w:ascii="Times New Roman" w:hAnsi="Times New Roman"/>
                <w:b/>
                <w:color w:val="000000"/>
              </w:rPr>
              <w:t xml:space="preserve">Відділ освіти, молоді та спорту </w:t>
            </w:r>
            <w:proofErr w:type="spellStart"/>
            <w:r>
              <w:rPr>
                <w:rFonts w:ascii="Times New Roman" w:hAnsi="Times New Roman"/>
                <w:b/>
                <w:color w:val="000000"/>
              </w:rPr>
              <w:t>Новоушицької</w:t>
            </w:r>
            <w:proofErr w:type="spellEnd"/>
            <w:r>
              <w:rPr>
                <w:rFonts w:ascii="Times New Roman" w:hAnsi="Times New Roman"/>
                <w:b/>
                <w:color w:val="000000"/>
              </w:rPr>
              <w:t xml:space="preserve"> селищної ради</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місцезнаходження</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7F746F">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r>
              <w:rPr>
                <w:rFonts w:ascii="Times New Roman" w:hAnsi="Times New Roman"/>
                <w:b/>
              </w:rPr>
              <w:t xml:space="preserve">Україна, 32600, Хмельницька обл.,  селище міського типу Нова </w:t>
            </w:r>
            <w:proofErr w:type="spellStart"/>
            <w:r>
              <w:rPr>
                <w:rFonts w:ascii="Times New Roman" w:hAnsi="Times New Roman"/>
                <w:b/>
              </w:rPr>
              <w:t>Ушиця</w:t>
            </w:r>
            <w:proofErr w:type="spellEnd"/>
            <w:r>
              <w:rPr>
                <w:rFonts w:ascii="Times New Roman" w:hAnsi="Times New Roman"/>
                <w:b/>
              </w:rPr>
              <w:t>, ВУЛИЦЯ Захисників України, будинок 40</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198" w:type="dxa"/>
            <w:tcBorders>
              <w:top w:val="single" w:sz="4" w:space="0" w:color="auto"/>
              <w:left w:val="single" w:sz="4" w:space="0" w:color="auto"/>
              <w:bottom w:val="single" w:sz="4" w:space="0" w:color="auto"/>
              <w:right w:val="single" w:sz="4" w:space="0" w:color="auto"/>
            </w:tcBorders>
            <w:hideMark/>
          </w:tcPr>
          <w:p w:rsidR="000A334F" w:rsidRPr="000A334F" w:rsidRDefault="000A334F" w:rsidP="000A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olor w:val="00000A"/>
                <w:sz w:val="24"/>
                <w:szCs w:val="24"/>
                <w:lang w:eastAsia="en-US"/>
              </w:rPr>
            </w:pPr>
            <w:r w:rsidRPr="000A334F">
              <w:rPr>
                <w:rFonts w:ascii="Times New Roman" w:eastAsia="Calibri" w:hAnsi="Times New Roman"/>
                <w:bCs/>
                <w:sz w:val="24"/>
                <w:szCs w:val="24"/>
                <w:lang w:eastAsia="en-US"/>
              </w:rPr>
              <w:t>Соловей Лариса Василівна</w:t>
            </w:r>
          </w:p>
          <w:p w:rsidR="000A334F" w:rsidRPr="000A334F" w:rsidRDefault="000A334F" w:rsidP="000A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Calibri" w:hAnsi="Times New Roman"/>
                <w:color w:val="00000A"/>
                <w:sz w:val="24"/>
                <w:szCs w:val="24"/>
                <w:lang w:eastAsia="en-US"/>
              </w:rPr>
            </w:pPr>
            <w:r w:rsidRPr="000A334F">
              <w:rPr>
                <w:rFonts w:ascii="Times New Roman" w:eastAsia="Calibri" w:hAnsi="Times New Roman"/>
                <w:color w:val="00000A"/>
                <w:sz w:val="24"/>
                <w:szCs w:val="24"/>
                <w:lang w:eastAsia="en-US"/>
              </w:rPr>
              <w:t>Посада: уповноважена особа</w:t>
            </w:r>
          </w:p>
          <w:p w:rsidR="00DD05F6" w:rsidRPr="00AD3AB4" w:rsidRDefault="000A334F" w:rsidP="000A334F">
            <w:pPr>
              <w:shd w:val="clear" w:color="auto" w:fill="FFFFFF"/>
              <w:spacing w:after="0"/>
              <w:jc w:val="both"/>
              <w:textAlignment w:val="baseline"/>
              <w:rPr>
                <w:rFonts w:ascii="Times New Roman" w:hAnsi="Times New Roman"/>
                <w:color w:val="000000"/>
                <w:sz w:val="24"/>
                <w:szCs w:val="24"/>
                <w:bdr w:val="none" w:sz="0" w:space="0" w:color="auto" w:frame="1"/>
                <w:lang w:val="en-US" w:eastAsia="en-US"/>
              </w:rPr>
            </w:pPr>
            <w:r w:rsidRPr="000A334F">
              <w:rPr>
                <w:rFonts w:eastAsia="Calibri"/>
                <w:lang w:eastAsia="en-US"/>
              </w:rPr>
              <w:t xml:space="preserve">(03847) 2 – 11 - 32, </w:t>
            </w:r>
            <w:hyperlink r:id="rId8" w:history="1">
              <w:r w:rsidRPr="000A334F">
                <w:rPr>
                  <w:rFonts w:eastAsia="Calibri"/>
                  <w:b/>
                  <w:color w:val="0000FF"/>
                  <w:u w:val="single"/>
                  <w:lang w:val="ru-RU" w:eastAsia="en-US"/>
                </w:rPr>
                <w:t>nu-osvita@і.uа</w:t>
              </w:r>
            </w:hyperlink>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Процедура закупівлі</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DD05F6">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proofErr w:type="spellStart"/>
            <w:r>
              <w:rPr>
                <w:rFonts w:ascii="Times New Roman" w:hAnsi="Times New Roman"/>
                <w:color w:val="000000"/>
                <w:sz w:val="24"/>
                <w:szCs w:val="24"/>
                <w:bdr w:val="none" w:sz="0" w:space="0" w:color="auto" w:frame="1"/>
                <w:lang w:val="ru-RU" w:eastAsia="en-US"/>
              </w:rPr>
              <w:t>відкриті</w:t>
            </w:r>
            <w:proofErr w:type="spellEnd"/>
            <w:r>
              <w:rPr>
                <w:rFonts w:ascii="Times New Roman" w:hAnsi="Times New Roman"/>
                <w:color w:val="000000"/>
                <w:sz w:val="24"/>
                <w:szCs w:val="24"/>
                <w:bdr w:val="none" w:sz="0" w:space="0" w:color="auto" w:frame="1"/>
                <w:lang w:val="ru-RU" w:eastAsia="en-US"/>
              </w:rPr>
              <w:t xml:space="preserve"> торги </w:t>
            </w:r>
            <w:r w:rsidR="00CB27AC">
              <w:rPr>
                <w:rFonts w:ascii="Times New Roman" w:hAnsi="Times New Roman"/>
                <w:color w:val="000000"/>
                <w:sz w:val="24"/>
                <w:szCs w:val="24"/>
                <w:bdr w:val="none" w:sz="0" w:space="0" w:color="auto" w:frame="1"/>
                <w:lang w:val="ru-RU" w:eastAsia="en-US"/>
              </w:rPr>
              <w:t xml:space="preserve">з </w:t>
            </w:r>
            <w:proofErr w:type="spellStart"/>
            <w:r w:rsidR="00CB27AC">
              <w:rPr>
                <w:rFonts w:ascii="Times New Roman" w:hAnsi="Times New Roman"/>
                <w:color w:val="000000"/>
                <w:sz w:val="24"/>
                <w:szCs w:val="24"/>
                <w:bdr w:val="none" w:sz="0" w:space="0" w:color="auto" w:frame="1"/>
                <w:lang w:val="ru-RU" w:eastAsia="en-US"/>
              </w:rPr>
              <w:t>особливостями</w:t>
            </w:r>
            <w:proofErr w:type="spellEnd"/>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198" w:type="dxa"/>
            <w:tcBorders>
              <w:top w:val="single" w:sz="4" w:space="0" w:color="auto"/>
              <w:left w:val="single" w:sz="4" w:space="0" w:color="auto"/>
              <w:bottom w:val="single" w:sz="4" w:space="0" w:color="auto"/>
              <w:right w:val="single" w:sz="4" w:space="0" w:color="auto"/>
            </w:tcBorders>
          </w:tcPr>
          <w:p w:rsidR="00D261FC" w:rsidRDefault="00D261FC" w:rsidP="00D261FC">
            <w:pPr>
              <w:widowControl w:val="0"/>
              <w:spacing w:after="0" w:line="240" w:lineRule="auto"/>
              <w:contextualSpacing/>
              <w:jc w:val="both"/>
              <w:rPr>
                <w:rFonts w:ascii="Times New Roman" w:eastAsia="Calibri" w:hAnsi="Times New Roman"/>
                <w:sz w:val="24"/>
                <w:szCs w:val="24"/>
              </w:rPr>
            </w:pPr>
            <w:r>
              <w:rPr>
                <w:rFonts w:ascii="Times New Roman" w:hAnsi="Times New Roman"/>
                <w:sz w:val="24"/>
                <w:szCs w:val="24"/>
              </w:rPr>
              <w:t>Джерело фінансування: кошти місцевого бюджету.</w:t>
            </w:r>
          </w:p>
          <w:p w:rsidR="00D261FC" w:rsidRDefault="00D261FC" w:rsidP="00D261FC">
            <w:pPr>
              <w:widowControl w:val="0"/>
              <w:spacing w:after="0" w:line="240" w:lineRule="auto"/>
              <w:contextualSpacing/>
              <w:jc w:val="both"/>
              <w:rPr>
                <w:rFonts w:ascii="Times New Roman" w:hAnsi="Times New Roman"/>
                <w:sz w:val="24"/>
                <w:szCs w:val="24"/>
              </w:rPr>
            </w:pPr>
            <w:r>
              <w:rPr>
                <w:rFonts w:ascii="Times New Roman" w:hAnsi="Times New Roman"/>
                <w:color w:val="000000"/>
                <w:sz w:val="24"/>
                <w:szCs w:val="24"/>
              </w:rPr>
              <w:t>Очікувана вартість предмета закупівлі:</w:t>
            </w:r>
            <w:r>
              <w:rPr>
                <w:rFonts w:ascii="Times New Roman" w:hAnsi="Times New Roman"/>
                <w:sz w:val="24"/>
                <w:szCs w:val="24"/>
              </w:rPr>
              <w:t xml:space="preserve"> </w:t>
            </w:r>
            <w:r w:rsidR="003D4425">
              <w:rPr>
                <w:rFonts w:ascii="Times New Roman" w:hAnsi="Times New Roman"/>
                <w:sz w:val="24"/>
                <w:szCs w:val="24"/>
              </w:rPr>
              <w:t>348</w:t>
            </w:r>
            <w:r w:rsidR="00F4181F">
              <w:rPr>
                <w:rFonts w:ascii="Times New Roman" w:hAnsi="Times New Roman"/>
                <w:sz w:val="24"/>
                <w:szCs w:val="24"/>
              </w:rPr>
              <w:t>000</w:t>
            </w:r>
            <w:r>
              <w:rPr>
                <w:rFonts w:ascii="Times New Roman" w:hAnsi="Times New Roman"/>
                <w:sz w:val="24"/>
                <w:szCs w:val="24"/>
              </w:rPr>
              <w:t xml:space="preserve"> грн. з ПДВ.</w:t>
            </w:r>
          </w:p>
          <w:p w:rsidR="00D261FC" w:rsidRDefault="00D261FC" w:rsidP="00D261F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КЕКВ 3110</w:t>
            </w:r>
          </w:p>
          <w:p w:rsidR="00D261FC" w:rsidRDefault="00D261FC" w:rsidP="00D261F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Порядок здійснення оплати:</w:t>
            </w:r>
          </w:p>
          <w:p w:rsidR="00DD05F6" w:rsidRDefault="00D261FC" w:rsidP="00D261FC">
            <w:pPr>
              <w:shd w:val="clear" w:color="auto" w:fill="FFFFFF"/>
              <w:spacing w:after="0"/>
              <w:jc w:val="both"/>
              <w:textAlignment w:val="baseline"/>
              <w:rPr>
                <w:rFonts w:ascii="Times New Roman" w:hAnsi="Times New Roman"/>
                <w:b/>
                <w:sz w:val="24"/>
                <w:szCs w:val="24"/>
              </w:rPr>
            </w:pPr>
            <w:proofErr w:type="spellStart"/>
            <w:r w:rsidRPr="00D261FC">
              <w:rPr>
                <w:rFonts w:ascii="Times New Roman" w:hAnsi="Times New Roman"/>
                <w:sz w:val="24"/>
                <w:szCs w:val="24"/>
                <w:shd w:val="clear" w:color="auto" w:fill="FFFFFF"/>
                <w:lang w:val="ru-RU"/>
              </w:rPr>
              <w:t>згідно</w:t>
            </w:r>
            <w:proofErr w:type="spellEnd"/>
            <w:r w:rsidRPr="00D261FC">
              <w:rPr>
                <w:rFonts w:ascii="Times New Roman" w:hAnsi="Times New Roman"/>
                <w:sz w:val="24"/>
                <w:szCs w:val="24"/>
                <w:shd w:val="clear" w:color="auto" w:fill="FFFFFF"/>
                <w:lang w:val="ru-RU"/>
              </w:rPr>
              <w:t xml:space="preserve"> </w:t>
            </w:r>
            <w:proofErr w:type="spellStart"/>
            <w:r w:rsidRPr="00D261FC">
              <w:rPr>
                <w:rFonts w:ascii="Times New Roman" w:hAnsi="Times New Roman"/>
                <w:sz w:val="24"/>
                <w:szCs w:val="24"/>
                <w:shd w:val="clear" w:color="auto" w:fill="FFFFFF"/>
                <w:lang w:val="ru-RU"/>
              </w:rPr>
              <w:t>видаткової</w:t>
            </w:r>
            <w:proofErr w:type="spellEnd"/>
            <w:r w:rsidRPr="00D261FC">
              <w:rPr>
                <w:rFonts w:ascii="Times New Roman" w:hAnsi="Times New Roman"/>
                <w:sz w:val="24"/>
                <w:szCs w:val="24"/>
                <w:shd w:val="clear" w:color="auto" w:fill="FFFFFF"/>
                <w:lang w:val="ru-RU"/>
              </w:rPr>
              <w:t xml:space="preserve"> </w:t>
            </w:r>
            <w:proofErr w:type="spellStart"/>
            <w:r w:rsidRPr="00D261FC">
              <w:rPr>
                <w:rFonts w:ascii="Times New Roman" w:hAnsi="Times New Roman"/>
                <w:sz w:val="24"/>
                <w:szCs w:val="24"/>
                <w:shd w:val="clear" w:color="auto" w:fill="FFFFFF"/>
                <w:lang w:val="ru-RU"/>
              </w:rPr>
              <w:t>накладної</w:t>
            </w:r>
            <w:proofErr w:type="spellEnd"/>
            <w:r w:rsidRPr="00D261FC">
              <w:rPr>
                <w:rFonts w:ascii="Times New Roman" w:hAnsi="Times New Roman"/>
                <w:sz w:val="24"/>
                <w:szCs w:val="24"/>
                <w:shd w:val="clear" w:color="auto" w:fill="FFFFFF"/>
                <w:lang w:val="ru-RU"/>
              </w:rPr>
              <w:t xml:space="preserve"> </w:t>
            </w:r>
            <w:proofErr w:type="spellStart"/>
            <w:r w:rsidRPr="00D261FC">
              <w:rPr>
                <w:rFonts w:ascii="Times New Roman" w:hAnsi="Times New Roman"/>
                <w:color w:val="000000"/>
                <w:sz w:val="24"/>
                <w:szCs w:val="24"/>
                <w:lang w:val="ru-RU"/>
              </w:rPr>
              <w:t>Постачальника</w:t>
            </w:r>
            <w:proofErr w:type="spellEnd"/>
            <w:r w:rsidRPr="00D261FC">
              <w:rPr>
                <w:rFonts w:ascii="Times New Roman" w:hAnsi="Times New Roman"/>
                <w:iCs/>
                <w:sz w:val="24"/>
                <w:szCs w:val="24"/>
                <w:lang w:val="ru-RU"/>
              </w:rPr>
              <w:t xml:space="preserve"> </w:t>
            </w:r>
            <w:proofErr w:type="spellStart"/>
            <w:r w:rsidRPr="00D261FC">
              <w:rPr>
                <w:rFonts w:ascii="Times New Roman" w:hAnsi="Times New Roman"/>
                <w:iCs/>
                <w:sz w:val="24"/>
                <w:szCs w:val="24"/>
                <w:lang w:val="ru-RU"/>
              </w:rPr>
              <w:t>протягом</w:t>
            </w:r>
            <w:proofErr w:type="spellEnd"/>
            <w:r w:rsidRPr="00D261FC">
              <w:rPr>
                <w:rFonts w:ascii="Times New Roman" w:hAnsi="Times New Roman"/>
                <w:iCs/>
                <w:sz w:val="24"/>
                <w:szCs w:val="24"/>
                <w:lang w:val="ru-RU"/>
              </w:rPr>
              <w:t xml:space="preserve"> </w:t>
            </w:r>
            <w:r w:rsidRPr="00D261FC">
              <w:rPr>
                <w:rFonts w:ascii="Times New Roman" w:hAnsi="Times New Roman"/>
                <w:iCs/>
                <w:sz w:val="24"/>
                <w:szCs w:val="24"/>
              </w:rPr>
              <w:t>1</w:t>
            </w:r>
            <w:r w:rsidRPr="00D261FC">
              <w:rPr>
                <w:rFonts w:ascii="Times New Roman" w:hAnsi="Times New Roman"/>
                <w:iCs/>
                <w:sz w:val="24"/>
                <w:szCs w:val="24"/>
                <w:lang w:val="ru-RU"/>
              </w:rPr>
              <w:t>0 (</w:t>
            </w:r>
            <w:r w:rsidRPr="00D261FC">
              <w:rPr>
                <w:rFonts w:ascii="Times New Roman" w:hAnsi="Times New Roman"/>
                <w:iCs/>
                <w:sz w:val="24"/>
                <w:szCs w:val="24"/>
              </w:rPr>
              <w:t>десяти</w:t>
            </w:r>
            <w:r w:rsidRPr="00D261FC">
              <w:rPr>
                <w:rFonts w:ascii="Times New Roman" w:hAnsi="Times New Roman"/>
                <w:iCs/>
                <w:sz w:val="24"/>
                <w:szCs w:val="24"/>
                <w:lang w:val="ru-RU"/>
              </w:rPr>
              <w:t xml:space="preserve">) </w:t>
            </w:r>
            <w:proofErr w:type="spellStart"/>
            <w:r w:rsidRPr="00D261FC">
              <w:rPr>
                <w:rFonts w:ascii="Times New Roman" w:hAnsi="Times New Roman"/>
                <w:iCs/>
                <w:sz w:val="24"/>
                <w:szCs w:val="24"/>
                <w:lang w:val="ru-RU"/>
              </w:rPr>
              <w:t>календарних</w:t>
            </w:r>
            <w:proofErr w:type="spellEnd"/>
            <w:r w:rsidRPr="00D261FC">
              <w:rPr>
                <w:rFonts w:ascii="Times New Roman" w:hAnsi="Times New Roman"/>
                <w:iCs/>
                <w:sz w:val="24"/>
                <w:szCs w:val="24"/>
                <w:lang w:val="ru-RU"/>
              </w:rPr>
              <w:t xml:space="preserve"> </w:t>
            </w:r>
            <w:proofErr w:type="spellStart"/>
            <w:r w:rsidRPr="00D261FC">
              <w:rPr>
                <w:rFonts w:ascii="Times New Roman" w:hAnsi="Times New Roman"/>
                <w:iCs/>
                <w:sz w:val="24"/>
                <w:szCs w:val="24"/>
                <w:lang w:val="ru-RU"/>
              </w:rPr>
              <w:t>днів</w:t>
            </w:r>
            <w:proofErr w:type="spellEnd"/>
            <w:r w:rsidRPr="00D261FC">
              <w:rPr>
                <w:rFonts w:ascii="Times New Roman" w:hAnsi="Times New Roman"/>
                <w:iCs/>
                <w:sz w:val="24"/>
                <w:szCs w:val="24"/>
                <w:lang w:val="ru-RU"/>
              </w:rPr>
              <w:t xml:space="preserve"> з дня поставки Товару</w:t>
            </w:r>
          </w:p>
          <w:p w:rsidR="00D261FC" w:rsidRDefault="00D261FC" w:rsidP="00D261FC">
            <w:pPr>
              <w:shd w:val="clear" w:color="auto" w:fill="FFFFFF"/>
              <w:spacing w:after="0"/>
              <w:jc w:val="both"/>
              <w:textAlignment w:val="baseline"/>
              <w:rPr>
                <w:rFonts w:ascii="Times New Roman" w:hAnsi="Times New Roman"/>
                <w:i/>
                <w:color w:val="000000"/>
                <w:sz w:val="24"/>
                <w:szCs w:val="24"/>
                <w:bdr w:val="none" w:sz="0" w:space="0" w:color="auto" w:frame="1"/>
                <w:lang w:val="ru-RU" w:eastAsia="en-US"/>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назва предмета закупівлі</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DD05F6" w:rsidP="00142443">
            <w:pPr>
              <w:spacing w:after="0" w:line="240" w:lineRule="auto"/>
              <w:rPr>
                <w:rFonts w:ascii="Times New Roman" w:hAnsi="Times New Roman"/>
                <w:lang w:val="ru-RU" w:eastAsia="en-US"/>
              </w:rPr>
            </w:pPr>
            <w:r>
              <w:rPr>
                <w:rFonts w:ascii="Times New Roman" w:hAnsi="Times New Roman"/>
                <w:sz w:val="24"/>
                <w:szCs w:val="24"/>
                <w:bdr w:val="none" w:sz="0" w:space="0" w:color="auto" w:frame="1"/>
                <w:lang w:val="ru-RU" w:eastAsia="en-US"/>
              </w:rPr>
              <w:t xml:space="preserve">ДК 021:2015 – </w:t>
            </w:r>
            <w:r w:rsidR="00EC4B2B">
              <w:rPr>
                <w:rFonts w:ascii="Times New Roman" w:hAnsi="Times New Roman"/>
                <w:sz w:val="24"/>
                <w:szCs w:val="24"/>
                <w:lang w:val="ru-RU" w:eastAsia="en-US"/>
              </w:rPr>
              <w:t xml:space="preserve">44620000-2 – </w:t>
            </w:r>
            <w:proofErr w:type="spellStart"/>
            <w:r w:rsidR="00EC4B2B">
              <w:rPr>
                <w:rFonts w:ascii="Times New Roman" w:hAnsi="Times New Roman"/>
                <w:sz w:val="24"/>
                <w:szCs w:val="24"/>
                <w:lang w:val="ru-RU" w:eastAsia="en-US"/>
              </w:rPr>
              <w:t>Радіатори</w:t>
            </w:r>
            <w:proofErr w:type="spellEnd"/>
            <w:r w:rsidR="00EC4B2B">
              <w:rPr>
                <w:rFonts w:ascii="Times New Roman" w:hAnsi="Times New Roman"/>
                <w:sz w:val="24"/>
                <w:szCs w:val="24"/>
                <w:lang w:val="ru-RU" w:eastAsia="en-US"/>
              </w:rPr>
              <w:t xml:space="preserve"> і </w:t>
            </w:r>
            <w:proofErr w:type="spellStart"/>
            <w:r w:rsidR="00EC4B2B">
              <w:rPr>
                <w:rFonts w:ascii="Times New Roman" w:hAnsi="Times New Roman"/>
                <w:sz w:val="24"/>
                <w:szCs w:val="24"/>
                <w:lang w:val="ru-RU" w:eastAsia="en-US"/>
              </w:rPr>
              <w:t>котли</w:t>
            </w:r>
            <w:proofErr w:type="spellEnd"/>
            <w:r w:rsidR="00EC4B2B">
              <w:rPr>
                <w:rFonts w:ascii="Times New Roman" w:hAnsi="Times New Roman"/>
                <w:sz w:val="24"/>
                <w:szCs w:val="24"/>
                <w:lang w:val="ru-RU" w:eastAsia="en-US"/>
              </w:rPr>
              <w:t xml:space="preserve"> для систем центрального </w:t>
            </w:r>
            <w:proofErr w:type="spellStart"/>
            <w:r w:rsidR="00EC4B2B">
              <w:rPr>
                <w:rFonts w:ascii="Times New Roman" w:hAnsi="Times New Roman"/>
                <w:sz w:val="24"/>
                <w:szCs w:val="24"/>
                <w:lang w:val="ru-RU" w:eastAsia="en-US"/>
              </w:rPr>
              <w:t>опалення</w:t>
            </w:r>
            <w:proofErr w:type="spellEnd"/>
            <w:r w:rsidR="00EC4B2B">
              <w:rPr>
                <w:rFonts w:ascii="Times New Roman" w:hAnsi="Times New Roman"/>
                <w:sz w:val="24"/>
                <w:szCs w:val="24"/>
                <w:lang w:val="ru-RU" w:eastAsia="en-US"/>
              </w:rPr>
              <w:t xml:space="preserve"> та </w:t>
            </w:r>
            <w:proofErr w:type="spellStart"/>
            <w:r w:rsidR="00EC4B2B">
              <w:rPr>
                <w:rFonts w:ascii="Times New Roman" w:hAnsi="Times New Roman"/>
                <w:sz w:val="24"/>
                <w:szCs w:val="24"/>
                <w:lang w:val="ru-RU" w:eastAsia="en-US"/>
              </w:rPr>
              <w:t>їх</w:t>
            </w:r>
            <w:proofErr w:type="spellEnd"/>
            <w:r w:rsidR="00EC4B2B">
              <w:rPr>
                <w:rFonts w:ascii="Times New Roman" w:hAnsi="Times New Roman"/>
                <w:sz w:val="24"/>
                <w:szCs w:val="24"/>
                <w:lang w:val="ru-RU" w:eastAsia="en-US"/>
              </w:rPr>
              <w:t xml:space="preserve"> </w:t>
            </w:r>
            <w:proofErr w:type="spellStart"/>
            <w:r w:rsidR="00EC4B2B">
              <w:rPr>
                <w:rFonts w:ascii="Times New Roman" w:hAnsi="Times New Roman"/>
                <w:sz w:val="24"/>
                <w:szCs w:val="24"/>
                <w:lang w:val="ru-RU" w:eastAsia="en-US"/>
              </w:rPr>
              <w:t>деталі</w:t>
            </w:r>
            <w:proofErr w:type="spellEnd"/>
          </w:p>
          <w:p w:rsidR="00DD05F6" w:rsidRDefault="00EC4B2B" w:rsidP="000A334F">
            <w:pPr>
              <w:spacing w:after="0"/>
              <w:jc w:val="both"/>
              <w:rPr>
                <w:rFonts w:ascii="Times New Roman" w:hAnsi="Times New Roman"/>
                <w:sz w:val="24"/>
                <w:szCs w:val="24"/>
                <w:bdr w:val="none" w:sz="0" w:space="0" w:color="auto" w:frame="1"/>
                <w:lang w:val="ru-RU" w:eastAsia="en-US"/>
              </w:rPr>
            </w:pPr>
            <w:r>
              <w:rPr>
                <w:rFonts w:ascii="Times New Roman" w:hAnsi="Times New Roman"/>
                <w:sz w:val="24"/>
                <w:szCs w:val="24"/>
                <w:bdr w:val="none" w:sz="0" w:space="0" w:color="auto" w:frame="1"/>
                <w:lang w:val="ru-RU" w:eastAsia="en-US"/>
              </w:rPr>
              <w:t xml:space="preserve"> (Котел </w:t>
            </w:r>
            <w:proofErr w:type="spellStart"/>
            <w:r>
              <w:rPr>
                <w:rFonts w:ascii="Times New Roman" w:hAnsi="Times New Roman"/>
                <w:sz w:val="24"/>
                <w:szCs w:val="24"/>
                <w:bdr w:val="none" w:sz="0" w:space="0" w:color="auto" w:frame="1"/>
                <w:lang w:val="ru-RU" w:eastAsia="en-US"/>
              </w:rPr>
              <w:t>твердопаливний</w:t>
            </w:r>
            <w:proofErr w:type="spellEnd"/>
            <w:r w:rsidR="00094744">
              <w:rPr>
                <w:rFonts w:ascii="Times New Roman" w:hAnsi="Times New Roman"/>
                <w:sz w:val="24"/>
                <w:szCs w:val="24"/>
                <w:bdr w:val="none" w:sz="0" w:space="0" w:color="auto" w:frame="1"/>
                <w:lang w:val="ru-RU" w:eastAsia="en-US"/>
              </w:rPr>
              <w:t xml:space="preserve"> КОТВ 100 М </w:t>
            </w:r>
            <w:proofErr w:type="spellStart"/>
            <w:r w:rsidR="00094744">
              <w:rPr>
                <w:rFonts w:ascii="Times New Roman" w:hAnsi="Times New Roman"/>
                <w:sz w:val="24"/>
                <w:szCs w:val="24"/>
                <w:bdr w:val="none" w:sz="0" w:space="0" w:color="auto" w:frame="1"/>
                <w:lang w:val="ru-RU" w:eastAsia="en-US"/>
              </w:rPr>
              <w:t>або</w:t>
            </w:r>
            <w:proofErr w:type="spellEnd"/>
            <w:r w:rsidR="00094744">
              <w:rPr>
                <w:rFonts w:ascii="Times New Roman" w:hAnsi="Times New Roman"/>
                <w:sz w:val="24"/>
                <w:szCs w:val="24"/>
                <w:bdr w:val="none" w:sz="0" w:space="0" w:color="auto" w:frame="1"/>
                <w:lang w:val="ru-RU" w:eastAsia="en-US"/>
              </w:rPr>
              <w:t xml:space="preserve"> </w:t>
            </w:r>
            <w:proofErr w:type="spellStart"/>
            <w:r w:rsidR="00094744">
              <w:rPr>
                <w:rFonts w:ascii="Times New Roman" w:hAnsi="Times New Roman"/>
                <w:sz w:val="24"/>
                <w:szCs w:val="24"/>
                <w:bdr w:val="none" w:sz="0" w:space="0" w:color="auto" w:frame="1"/>
                <w:lang w:val="ru-RU" w:eastAsia="en-US"/>
              </w:rPr>
              <w:t>еквівалент</w:t>
            </w:r>
            <w:proofErr w:type="spellEnd"/>
            <w:r w:rsidR="008D19EE">
              <w:rPr>
                <w:rFonts w:ascii="Times New Roman" w:hAnsi="Times New Roman"/>
                <w:sz w:val="24"/>
                <w:szCs w:val="24"/>
                <w:bdr w:val="none" w:sz="0" w:space="0" w:color="auto" w:frame="1"/>
                <w:lang w:eastAsia="en-US"/>
              </w:rPr>
              <w:t>)</w:t>
            </w:r>
            <w:r w:rsidR="00E668EE">
              <w:rPr>
                <w:rFonts w:ascii="Times New Roman" w:hAnsi="Times New Roman"/>
                <w:sz w:val="24"/>
                <w:szCs w:val="24"/>
                <w:bdr w:val="none" w:sz="0" w:space="0" w:color="auto" w:frame="1"/>
                <w:lang w:eastAsia="en-US"/>
              </w:rPr>
              <w:t xml:space="preserve">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Окремі частини предмета закупівлі (лоти) не визначається.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місце, кількість, обсяг поставки товарів (надання послуг, виконання робіт)</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sz w:val="24"/>
                <w:szCs w:val="24"/>
                <w:lang w:val="uk-UA"/>
              </w:rPr>
            </w:pPr>
            <w:r>
              <w:rPr>
                <w:rFonts w:ascii="Times New Roman" w:hAnsi="Times New Roman" w:cs="Times New Roman"/>
                <w:b/>
                <w:sz w:val="24"/>
                <w:szCs w:val="24"/>
                <w:lang w:val="uk-UA"/>
              </w:rPr>
              <w:t>Місце поставки:</w:t>
            </w:r>
            <w:r w:rsidR="00915A9A">
              <w:rPr>
                <w:rFonts w:ascii="Times New Roman" w:hAnsi="Times New Roman" w:cs="Times New Roman"/>
                <w:sz w:val="24"/>
                <w:szCs w:val="24"/>
                <w:lang w:val="uk-UA"/>
              </w:rPr>
              <w:t xml:space="preserve"> </w:t>
            </w:r>
            <w:r w:rsidR="000A334F">
              <w:rPr>
                <w:rFonts w:ascii="Times New Roman" w:hAnsi="Times New Roman" w:cs="Times New Roman"/>
                <w:sz w:val="24"/>
                <w:szCs w:val="24"/>
                <w:lang w:val="uk-UA"/>
              </w:rPr>
              <w:t>вказано в додатку 2</w:t>
            </w:r>
          </w:p>
          <w:p w:rsidR="00DD05F6" w:rsidRPr="00915A9A" w:rsidRDefault="00DD05F6" w:rsidP="0047002B">
            <w:pPr>
              <w:pStyle w:val="1"/>
              <w:widowControl w:val="0"/>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Кількість товару:</w:t>
            </w:r>
            <w:r w:rsidR="00915A9A">
              <w:rPr>
                <w:rFonts w:ascii="Times New Roman" w:hAnsi="Times New Roman" w:cs="Times New Roman"/>
                <w:b/>
                <w:sz w:val="24"/>
                <w:szCs w:val="24"/>
                <w:lang w:val="uk-UA"/>
              </w:rPr>
              <w:t xml:space="preserve"> </w:t>
            </w:r>
            <w:r w:rsidR="00F4181F">
              <w:rPr>
                <w:rFonts w:ascii="Times New Roman" w:hAnsi="Times New Roman" w:cs="Times New Roman"/>
                <w:sz w:val="24"/>
                <w:szCs w:val="24"/>
                <w:lang w:val="uk-UA"/>
              </w:rPr>
              <w:t>3</w:t>
            </w:r>
            <w:r w:rsidR="00915A9A" w:rsidRPr="00915A9A">
              <w:rPr>
                <w:rFonts w:ascii="Times New Roman" w:hAnsi="Times New Roman" w:cs="Times New Roman"/>
                <w:sz w:val="24"/>
                <w:szCs w:val="24"/>
                <w:lang w:val="uk-UA"/>
              </w:rPr>
              <w:t xml:space="preserve"> шт.</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строк поставки товарів (надання послуг, виконання робіт)</w:t>
            </w:r>
          </w:p>
        </w:tc>
        <w:tc>
          <w:tcPr>
            <w:tcW w:w="6198" w:type="dxa"/>
            <w:tcBorders>
              <w:top w:val="single" w:sz="4" w:space="0" w:color="auto"/>
              <w:left w:val="single" w:sz="4" w:space="0" w:color="auto"/>
              <w:bottom w:val="single" w:sz="4" w:space="0" w:color="auto"/>
              <w:right w:val="single" w:sz="4" w:space="0" w:color="auto"/>
            </w:tcBorders>
            <w:hideMark/>
          </w:tcPr>
          <w:p w:rsidR="00336830" w:rsidRPr="00336830" w:rsidRDefault="00441FB6" w:rsidP="00336830">
            <w:pPr>
              <w:spacing w:line="240" w:lineRule="auto"/>
              <w:rPr>
                <w:i/>
                <w:color w:val="000000"/>
                <w:highlight w:val="yellow"/>
                <w:lang w:eastAsia="en-US"/>
              </w:rPr>
            </w:pPr>
            <w:r>
              <w:rPr>
                <w:rFonts w:ascii="Times New Roman" w:hAnsi="Times New Roman"/>
                <w:color w:val="000000"/>
                <w:sz w:val="24"/>
                <w:szCs w:val="24"/>
                <w:lang w:eastAsia="en-US"/>
              </w:rPr>
              <w:t xml:space="preserve">До </w:t>
            </w:r>
            <w:r w:rsidR="00F4181F">
              <w:rPr>
                <w:rFonts w:ascii="Times New Roman" w:hAnsi="Times New Roman"/>
                <w:color w:val="000000"/>
                <w:sz w:val="24"/>
                <w:szCs w:val="24"/>
                <w:lang w:eastAsia="en-US"/>
              </w:rPr>
              <w:t>28.02.2023</w:t>
            </w:r>
            <w:r>
              <w:rPr>
                <w:rFonts w:ascii="Times New Roman" w:hAnsi="Times New Roman"/>
                <w:color w:val="000000"/>
                <w:sz w:val="24"/>
                <w:szCs w:val="24"/>
                <w:lang w:eastAsia="en-US"/>
              </w:rPr>
              <w:t xml:space="preserve"> р</w:t>
            </w:r>
            <w:r w:rsidR="00336830" w:rsidRPr="00336830">
              <w:rPr>
                <w:rFonts w:ascii="Times New Roman" w:hAnsi="Times New Roman"/>
                <w:sz w:val="24"/>
                <w:szCs w:val="24"/>
              </w:rPr>
              <w:t>.</w:t>
            </w:r>
            <w:r w:rsidR="00336830" w:rsidRPr="00336830">
              <w:rPr>
                <w:i/>
                <w:color w:val="000000"/>
                <w:highlight w:val="yellow"/>
                <w:lang w:eastAsia="en-US"/>
              </w:rPr>
              <w:t xml:space="preserve"> </w:t>
            </w:r>
          </w:p>
          <w:p w:rsidR="00DD05F6" w:rsidRPr="00837085" w:rsidRDefault="00DD05F6" w:rsidP="00261823">
            <w:pPr>
              <w:spacing w:line="240" w:lineRule="auto"/>
              <w:rPr>
                <w:i/>
                <w:color w:val="000000"/>
                <w:highlight w:val="yellow"/>
                <w:lang w:eastAsia="en-US"/>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198" w:type="dxa"/>
            <w:tcBorders>
              <w:top w:val="single" w:sz="4" w:space="0" w:color="auto"/>
              <w:left w:val="single" w:sz="4" w:space="0" w:color="auto"/>
              <w:bottom w:val="single" w:sz="4" w:space="0" w:color="auto"/>
              <w:right w:val="single" w:sz="4" w:space="0" w:color="auto"/>
            </w:tcBorders>
            <w:hideMark/>
          </w:tcPr>
          <w:p w:rsidR="001A7465" w:rsidRPr="00427F6F" w:rsidRDefault="001A7465" w:rsidP="001A7465">
            <w:pPr>
              <w:widowControl w:val="0"/>
              <w:spacing w:after="0" w:line="240" w:lineRule="auto"/>
              <w:ind w:hanging="23"/>
              <w:contextualSpacing/>
              <w:jc w:val="both"/>
              <w:rPr>
                <w:rFonts w:ascii="Times New Roman" w:hAnsi="Times New Roman"/>
                <w:sz w:val="24"/>
                <w:szCs w:val="24"/>
              </w:rPr>
            </w:pPr>
            <w:r w:rsidRPr="00427F6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D05F6" w:rsidRPr="00A36CDA" w:rsidRDefault="001A7465" w:rsidP="001A7465">
            <w:pPr>
              <w:pStyle w:val="1"/>
              <w:widowControl w:val="0"/>
              <w:ind w:left="34" w:right="113" w:hanging="21"/>
              <w:jc w:val="both"/>
              <w:rPr>
                <w:rFonts w:ascii="Times New Roman" w:hAnsi="Times New Roman" w:cs="Times New Roman"/>
                <w:sz w:val="24"/>
                <w:szCs w:val="24"/>
                <w:lang w:val="uk-UA"/>
              </w:rPr>
            </w:pPr>
            <w:proofErr w:type="spellStart"/>
            <w:r w:rsidRPr="00427F6F">
              <w:rPr>
                <w:rFonts w:ascii="Times New Roman" w:hAnsi="Times New Roman"/>
                <w:sz w:val="24"/>
                <w:szCs w:val="24"/>
                <w:lang w:eastAsia="uk-UA"/>
              </w:rPr>
              <w:t>Замовники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забезпечують</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вільний</w:t>
            </w:r>
            <w:proofErr w:type="spellEnd"/>
            <w:r w:rsidRPr="00427F6F">
              <w:rPr>
                <w:rFonts w:ascii="Times New Roman" w:hAnsi="Times New Roman"/>
                <w:sz w:val="24"/>
                <w:szCs w:val="24"/>
                <w:lang w:eastAsia="uk-UA"/>
              </w:rPr>
              <w:t xml:space="preserve"> доступ </w:t>
            </w:r>
            <w:proofErr w:type="spellStart"/>
            <w:r w:rsidRPr="00427F6F">
              <w:rPr>
                <w:rFonts w:ascii="Times New Roman" w:hAnsi="Times New Roman"/>
                <w:sz w:val="24"/>
                <w:szCs w:val="24"/>
                <w:lang w:eastAsia="uk-UA"/>
              </w:rPr>
              <w:t>усіх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учасників</w:t>
            </w:r>
            <w:proofErr w:type="spellEnd"/>
            <w:r w:rsidRPr="00427F6F">
              <w:rPr>
                <w:rFonts w:ascii="Times New Roman" w:hAnsi="Times New Roman"/>
                <w:sz w:val="24"/>
                <w:szCs w:val="24"/>
                <w:lang w:eastAsia="uk-UA"/>
              </w:rPr>
              <w:t xml:space="preserve"> до </w:t>
            </w:r>
            <w:proofErr w:type="spellStart"/>
            <w:r w:rsidRPr="00427F6F">
              <w:rPr>
                <w:rFonts w:ascii="Times New Roman" w:hAnsi="Times New Roman"/>
                <w:sz w:val="24"/>
                <w:szCs w:val="24"/>
                <w:lang w:eastAsia="uk-UA"/>
              </w:rPr>
              <w:t>інформації</w:t>
            </w:r>
            <w:proofErr w:type="spellEnd"/>
            <w:r w:rsidRPr="00427F6F">
              <w:rPr>
                <w:rFonts w:ascii="Times New Roman" w:hAnsi="Times New Roman"/>
                <w:sz w:val="24"/>
                <w:szCs w:val="24"/>
                <w:lang w:eastAsia="uk-UA"/>
              </w:rPr>
              <w:t xml:space="preserve"> про </w:t>
            </w:r>
            <w:proofErr w:type="spellStart"/>
            <w:r w:rsidRPr="00427F6F">
              <w:rPr>
                <w:rFonts w:ascii="Times New Roman" w:hAnsi="Times New Roman"/>
                <w:sz w:val="24"/>
                <w:szCs w:val="24"/>
                <w:lang w:eastAsia="uk-UA"/>
              </w:rPr>
              <w:t>закупівлю</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передбаченої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цим</w:t>
            </w:r>
            <w:proofErr w:type="spellEnd"/>
            <w:r w:rsidRPr="00427F6F">
              <w:rPr>
                <w:rFonts w:ascii="Times New Roman" w:hAnsi="Times New Roman"/>
                <w:sz w:val="24"/>
                <w:szCs w:val="24"/>
                <w:lang w:eastAsia="uk-UA"/>
              </w:rPr>
              <w:t xml:space="preserve"> Законом.</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198" w:type="dxa"/>
            <w:tcBorders>
              <w:top w:val="single" w:sz="4" w:space="0" w:color="auto"/>
              <w:left w:val="single" w:sz="4" w:space="0" w:color="auto"/>
              <w:bottom w:val="single" w:sz="4" w:space="0" w:color="auto"/>
              <w:right w:val="single" w:sz="4" w:space="0" w:color="auto"/>
            </w:tcBorders>
          </w:tcPr>
          <w:p w:rsidR="001C71EC" w:rsidRPr="00D37EB7" w:rsidRDefault="001C71EC" w:rsidP="001C71EC">
            <w:pPr>
              <w:spacing w:after="0" w:line="240" w:lineRule="auto"/>
              <w:ind w:left="-21" w:hanging="21"/>
              <w:jc w:val="both"/>
              <w:rPr>
                <w:rFonts w:ascii="Times New Roman" w:hAnsi="Times New Roman"/>
                <w:sz w:val="24"/>
                <w:szCs w:val="24"/>
                <w:lang w:eastAsia="ru-RU"/>
              </w:rPr>
            </w:pPr>
            <w:r w:rsidRPr="00D37EB7">
              <w:rPr>
                <w:rFonts w:ascii="Times New Roman" w:hAnsi="Times New Roman"/>
                <w:color w:val="000000"/>
                <w:sz w:val="24"/>
                <w:szCs w:val="24"/>
                <w:lang w:eastAsia="ru-RU"/>
              </w:rPr>
              <w:t>Валютою тендерної пропозиції є національна валюта України - гривня.</w:t>
            </w:r>
          </w:p>
          <w:p w:rsidR="001C71EC" w:rsidRPr="00D37EB7" w:rsidRDefault="001C71EC" w:rsidP="001C71EC">
            <w:pPr>
              <w:spacing w:after="0" w:line="240" w:lineRule="auto"/>
              <w:ind w:left="-21" w:hanging="21"/>
              <w:jc w:val="both"/>
              <w:rPr>
                <w:rFonts w:ascii="Times New Roman" w:hAnsi="Times New Roman"/>
                <w:sz w:val="24"/>
                <w:szCs w:val="24"/>
                <w:lang w:eastAsia="ru-RU"/>
              </w:rPr>
            </w:pPr>
            <w:r w:rsidRPr="00D37EB7">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w:t>
            </w:r>
            <w:r>
              <w:rPr>
                <w:rFonts w:ascii="Times New Roman" w:hAnsi="Times New Roman"/>
                <w:color w:val="000000"/>
                <w:sz w:val="24"/>
                <w:szCs w:val="24"/>
                <w:lang w:eastAsia="ru-RU"/>
              </w:rPr>
              <w:t xml:space="preserve"> </w:t>
            </w:r>
            <w:r w:rsidRPr="00D37EB7">
              <w:rPr>
                <w:rFonts w:ascii="Times New Roman" w:hAnsi="Times New Roman"/>
                <w:color w:val="000000"/>
                <w:sz w:val="24"/>
                <w:szCs w:val="24"/>
                <w:lang w:eastAsia="ru-RU"/>
              </w:rPr>
              <w:t>зазначити ціну тендерної пропозиції у доларах США або Євро;</w:t>
            </w:r>
          </w:p>
          <w:p w:rsidR="00DD05F6" w:rsidRPr="001C71EC" w:rsidRDefault="001C71EC" w:rsidP="001C71EC">
            <w:pPr>
              <w:spacing w:after="0"/>
              <w:jc w:val="both"/>
              <w:rPr>
                <w:rFonts w:ascii="Times New Roman" w:hAnsi="Times New Roman"/>
                <w:sz w:val="24"/>
                <w:szCs w:val="24"/>
                <w:lang w:val="ru-RU" w:eastAsia="en-US"/>
              </w:rPr>
            </w:pPr>
            <w:r w:rsidRPr="00D37EB7">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 </w:t>
            </w:r>
            <w:r>
              <w:rPr>
                <w:rFonts w:ascii="Times New Roman" w:hAnsi="Times New Roman"/>
                <w:sz w:val="24"/>
                <w:szCs w:val="24"/>
                <w:lang w:val="ru-RU" w:eastAsia="en-US"/>
              </w:rPr>
              <w: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198" w:type="dxa"/>
            <w:tcBorders>
              <w:top w:val="single" w:sz="4" w:space="0" w:color="auto"/>
              <w:left w:val="single" w:sz="4" w:space="0" w:color="auto"/>
              <w:bottom w:val="single" w:sz="4" w:space="0" w:color="auto"/>
              <w:right w:val="single" w:sz="4" w:space="0" w:color="auto"/>
            </w:tcBorders>
          </w:tcPr>
          <w:p w:rsidR="00A83030" w:rsidRPr="00595293" w:rsidRDefault="00A83030" w:rsidP="00A83030">
            <w:pPr>
              <w:spacing w:after="0" w:line="240" w:lineRule="auto"/>
              <w:jc w:val="both"/>
              <w:rPr>
                <w:rFonts w:ascii="Times New Roman" w:hAnsi="Times New Roman"/>
                <w:sz w:val="24"/>
                <w:szCs w:val="24"/>
                <w:lang w:eastAsia="ru-RU"/>
              </w:rPr>
            </w:pPr>
            <w:r w:rsidRPr="00595293">
              <w:rPr>
                <w:rFonts w:ascii="Times New Roman" w:hAnsi="Times New Roman"/>
                <w:color w:val="000000"/>
                <w:sz w:val="24"/>
                <w:szCs w:val="24"/>
                <w:lang w:eastAsia="ru-RU"/>
              </w:rPr>
              <w:t xml:space="preserve">Під час проведення процедур закупівель усі документи, що готуються замовником, викладаються </w:t>
            </w:r>
            <w:r w:rsidRPr="00595293">
              <w:rPr>
                <w:rFonts w:ascii="Times New Roman" w:hAnsi="Times New Roman"/>
                <w:b/>
                <w:color w:val="000000"/>
                <w:sz w:val="24"/>
                <w:szCs w:val="24"/>
                <w:lang w:eastAsia="ru-RU"/>
              </w:rPr>
              <w:t>українською мовою.</w:t>
            </w:r>
          </w:p>
          <w:p w:rsidR="00A83030" w:rsidRPr="00595293" w:rsidRDefault="00A83030" w:rsidP="00A83030">
            <w:pPr>
              <w:spacing w:after="0" w:line="240" w:lineRule="auto"/>
              <w:jc w:val="both"/>
              <w:rPr>
                <w:rFonts w:ascii="Times New Roman" w:hAnsi="Times New Roman"/>
                <w:sz w:val="24"/>
                <w:szCs w:val="24"/>
                <w:lang w:eastAsia="ru-RU"/>
              </w:rPr>
            </w:pPr>
            <w:r w:rsidRPr="00595293">
              <w:rPr>
                <w:rFonts w:ascii="Times New Roman" w:hAnsi="Times New Roman"/>
                <w:color w:val="000000"/>
                <w:sz w:val="24"/>
                <w:szCs w:val="24"/>
                <w:lang w:eastAsia="ru-RU"/>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595293">
              <w:rPr>
                <w:rFonts w:ascii="Times New Roman" w:hAnsi="Times New Roman"/>
                <w:b/>
                <w:color w:val="000000"/>
                <w:sz w:val="24"/>
                <w:szCs w:val="24"/>
                <w:lang w:eastAsia="ru-RU"/>
              </w:rPr>
              <w:t>українською мовою</w:t>
            </w:r>
            <w:r w:rsidRPr="00595293">
              <w:rPr>
                <w:rFonts w:ascii="Times New Roman" w:hAnsi="Times New Roman"/>
                <w:color w:val="000000"/>
                <w:sz w:val="24"/>
                <w:szCs w:val="24"/>
                <w:lang w:eastAsia="ru-RU"/>
              </w:rPr>
              <w:t>. </w:t>
            </w:r>
          </w:p>
          <w:p w:rsidR="00DD05F6" w:rsidRDefault="00A83030" w:rsidP="00A83030">
            <w:pPr>
              <w:pStyle w:val="1"/>
              <w:widowControl w:val="0"/>
              <w:ind w:left="34" w:right="113" w:hanging="21"/>
              <w:jc w:val="both"/>
              <w:rPr>
                <w:rFonts w:ascii="Times New Roman" w:eastAsia="Times New Roman" w:hAnsi="Times New Roman" w:cs="Times New Roman"/>
                <w:sz w:val="24"/>
                <w:szCs w:val="24"/>
                <w:lang w:val="uk-UA"/>
              </w:rPr>
            </w:pPr>
            <w:r w:rsidRPr="00595293">
              <w:rPr>
                <w:rFonts w:ascii="Times New Roman" w:eastAsia="Times New Roman" w:hAnsi="Times New Roman" w:cs="Times New Roman"/>
                <w:sz w:val="24"/>
                <w:szCs w:val="24"/>
                <w:lang w:val="uk-UA"/>
              </w:rPr>
              <w:t xml:space="preserve">У разі надання інших документів складених  мовою іншою ніж </w:t>
            </w:r>
            <w:r w:rsidRPr="00595293">
              <w:rPr>
                <w:rFonts w:ascii="Times New Roman" w:eastAsia="Times New Roman" w:hAnsi="Times New Roman" w:cs="Times New Roman"/>
                <w:b/>
                <w:sz w:val="24"/>
                <w:szCs w:val="24"/>
                <w:lang w:val="uk-UA"/>
              </w:rPr>
              <w:t>українська мова</w:t>
            </w:r>
            <w:r w:rsidRPr="00595293">
              <w:rPr>
                <w:rFonts w:ascii="Times New Roman" w:eastAsia="Times New Roman" w:hAnsi="Times New Roman" w:cs="Times New Roman"/>
                <w:sz w:val="24"/>
                <w:szCs w:val="24"/>
                <w:lang w:val="uk-UA"/>
              </w:rPr>
              <w:t xml:space="preserve"> такі документи повинні супроводжуватися перекладом </w:t>
            </w:r>
            <w:r w:rsidRPr="00595293">
              <w:rPr>
                <w:rFonts w:ascii="Times New Roman" w:eastAsia="Times New Roman" w:hAnsi="Times New Roman" w:cs="Times New Roman"/>
                <w:b/>
                <w:sz w:val="24"/>
                <w:szCs w:val="24"/>
                <w:lang w:val="uk-UA"/>
              </w:rPr>
              <w:t>українською мовою</w:t>
            </w:r>
            <w:r w:rsidRPr="00595293">
              <w:rPr>
                <w:rFonts w:ascii="Times New Roman" w:eastAsia="Times New Roman" w:hAnsi="Times New Roman" w:cs="Times New Roman"/>
                <w:sz w:val="24"/>
                <w:szCs w:val="24"/>
                <w:lang w:val="uk-UA"/>
              </w:rPr>
              <w:t xml:space="preserve">,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w:t>
            </w:r>
            <w:r w:rsidRPr="00595293">
              <w:rPr>
                <w:rFonts w:ascii="Times New Roman" w:eastAsia="Times New Roman" w:hAnsi="Times New Roman" w:cs="Times New Roman"/>
                <w:b/>
                <w:sz w:val="24"/>
                <w:szCs w:val="24"/>
                <w:lang w:val="uk-UA"/>
              </w:rPr>
              <w:t>українською мовою.</w:t>
            </w:r>
          </w:p>
        </w:tc>
      </w:tr>
      <w:tr w:rsidR="00AA719C"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19C" w:rsidRDefault="00AA719C">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AA719C" w:rsidRDefault="00AA719C">
            <w:pPr>
              <w:pStyle w:val="1"/>
              <w:widowControl w:val="0"/>
              <w:ind w:right="113"/>
              <w:rPr>
                <w:rFonts w:ascii="Times New Roman" w:eastAsia="Times New Roman" w:hAnsi="Times New Roman" w:cs="Times New Roman"/>
                <w:b/>
                <w:sz w:val="24"/>
                <w:szCs w:val="24"/>
                <w:lang w:val="uk-UA"/>
              </w:rPr>
            </w:pPr>
            <w:r w:rsidRPr="00C6711A">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98" w:type="dxa"/>
            <w:tcBorders>
              <w:top w:val="single" w:sz="4" w:space="0" w:color="auto"/>
              <w:left w:val="single" w:sz="4" w:space="0" w:color="auto"/>
              <w:bottom w:val="single" w:sz="4" w:space="0" w:color="auto"/>
              <w:right w:val="single" w:sz="4" w:space="0" w:color="auto"/>
            </w:tcBorders>
          </w:tcPr>
          <w:p w:rsidR="00AA719C" w:rsidRPr="00595293" w:rsidRDefault="00AA719C" w:rsidP="00A83030">
            <w:pPr>
              <w:spacing w:after="0" w:line="240" w:lineRule="auto"/>
              <w:jc w:val="both"/>
              <w:rPr>
                <w:rFonts w:ascii="Times New Roman" w:hAnsi="Times New Roman"/>
                <w:color w:val="000000"/>
                <w:sz w:val="24"/>
                <w:szCs w:val="24"/>
                <w:lang w:eastAsia="ru-RU"/>
              </w:rPr>
            </w:pPr>
            <w:r w:rsidRPr="00C6711A">
              <w:rPr>
                <w:rFonts w:ascii="Times New Roman" w:hAnsi="Times New Roman"/>
                <w:sz w:val="24"/>
                <w:szCs w:val="24"/>
              </w:rPr>
              <w:t>Тендерна пропозиція вартість, ціна якої є вищою ніж очікувана вартість предмета закупівлі  не приймається до розгляду Замовником.</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AA719C" w:rsidP="00F43115">
            <w:pPr>
              <w:pStyle w:val="1"/>
              <w:widowControl w:val="0"/>
              <w:ind w:right="113"/>
              <w:jc w:val="both"/>
              <w:rPr>
                <w:rFonts w:ascii="Times New Roman" w:hAnsi="Times New Roman" w:cs="Times New Roman"/>
                <w:sz w:val="24"/>
                <w:szCs w:val="24"/>
                <w:lang w:val="uk-UA"/>
              </w:rPr>
            </w:pPr>
            <w:r w:rsidRPr="00573055">
              <w:rPr>
                <w:rFonts w:ascii="Times New Roman" w:hAnsi="Times New Roman" w:cs="Times New Roman"/>
                <w:sz w:val="24"/>
                <w:szCs w:val="24"/>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Pr="00573055">
              <w:rPr>
                <w:rFonts w:ascii="Times New Roman" w:hAnsi="Times New Roman" w:cs="Times New Roman"/>
                <w:sz w:val="24"/>
                <w:szCs w:val="24"/>
                <w:shd w:val="solid" w:color="FFFFFF" w:fill="FFFFFF"/>
                <w:lang w:val="uk-UA" w:eastAsia="en-US"/>
              </w:rPr>
              <w:lastRenderedPageBreak/>
              <w:t>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198" w:type="dxa"/>
            <w:tcBorders>
              <w:top w:val="single" w:sz="4" w:space="0" w:color="auto"/>
              <w:left w:val="single" w:sz="4" w:space="0" w:color="auto"/>
              <w:bottom w:val="single" w:sz="4" w:space="0" w:color="auto"/>
              <w:right w:val="single" w:sz="4" w:space="0" w:color="auto"/>
            </w:tcBorders>
            <w:hideMark/>
          </w:tcPr>
          <w:p w:rsidR="00282E17" w:rsidRPr="00342BD2" w:rsidRDefault="00282E17" w:rsidP="00282E17">
            <w:pPr>
              <w:pStyle w:val="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w:t>
            </w:r>
          </w:p>
          <w:p w:rsidR="00282E17" w:rsidRPr="00573055" w:rsidRDefault="00282E17" w:rsidP="00282E17">
            <w:pPr>
              <w:pStyle w:val="1"/>
              <w:widowControl w:val="0"/>
              <w:spacing w:line="240" w:lineRule="auto"/>
              <w:ind w:right="113"/>
              <w:jc w:val="both"/>
              <w:rPr>
                <w:lang w:val="uk-UA"/>
              </w:rPr>
            </w:pPr>
            <w:r w:rsidRPr="00342BD2">
              <w:rPr>
                <w:rFonts w:ascii="Times New Roman" w:eastAsia="Times New Roman"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w:t>
            </w:r>
            <w:r w:rsidRPr="00573055">
              <w:rPr>
                <w:rFonts w:ascii="Times New Roman" w:eastAsia="Times New Roman" w:hAnsi="Times New Roman" w:cs="Times New Roman"/>
                <w:sz w:val="24"/>
                <w:szCs w:val="24"/>
                <w:lang w:val="uk-UA"/>
              </w:rPr>
              <w:t>менше чотирьох календарних днів.</w:t>
            </w:r>
          </w:p>
          <w:p w:rsidR="00282E17" w:rsidRPr="00573055" w:rsidRDefault="00282E17" w:rsidP="00282E17">
            <w:pPr>
              <w:pStyle w:val="1"/>
              <w:widowControl w:val="0"/>
              <w:spacing w:line="240" w:lineRule="auto"/>
              <w:ind w:right="113" w:hanging="21"/>
              <w:jc w:val="both"/>
              <w:rPr>
                <w:rFonts w:ascii="Times New Roman" w:eastAsia="Times New Roman" w:hAnsi="Times New Roman" w:cs="Times New Roman"/>
                <w:sz w:val="24"/>
                <w:szCs w:val="24"/>
                <w:lang w:val="uk-UA"/>
              </w:rPr>
            </w:pPr>
            <w:r w:rsidRPr="00573055">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82E17" w:rsidRPr="00573055" w:rsidRDefault="00282E17" w:rsidP="00282E17">
            <w:pPr>
              <w:spacing w:before="120" w:after="240" w:line="240" w:lineRule="auto"/>
              <w:jc w:val="both"/>
              <w:rPr>
                <w:rFonts w:ascii="Times New Roman" w:hAnsi="Times New Roman"/>
                <w:color w:val="000000"/>
                <w:sz w:val="24"/>
                <w:szCs w:val="24"/>
                <w:shd w:val="solid" w:color="FFFFFF" w:fill="FFFFFF"/>
              </w:rPr>
            </w:pPr>
            <w:r w:rsidRPr="00573055">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D05F6" w:rsidRDefault="00282E17" w:rsidP="00282E17">
            <w:pPr>
              <w:pStyle w:val="1"/>
              <w:widowControl w:val="0"/>
              <w:ind w:right="113" w:hanging="21"/>
              <w:jc w:val="both"/>
              <w:rPr>
                <w:rFonts w:ascii="Times New Roman" w:hAnsi="Times New Roman" w:cs="Times New Roman"/>
                <w:sz w:val="24"/>
                <w:szCs w:val="24"/>
                <w:lang w:val="uk-UA"/>
              </w:rPr>
            </w:pPr>
            <w:r w:rsidRPr="00573055">
              <w:rPr>
                <w:rFonts w:ascii="Times New Roman" w:hAnsi="Times New Roman" w:cs="Times New Roman"/>
                <w:sz w:val="24"/>
                <w:szCs w:val="24"/>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Розділ 3. Інструкція з підготовки тендерної пропозиції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pStyle w:val="1"/>
              <w:widowControl w:val="0"/>
              <w:ind w:left="34" w:right="113" w:hanging="2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DD05F6" w:rsidRDefault="00DD05F6" w:rsidP="00A83BE6">
            <w:pPr>
              <w:pStyle w:val="1"/>
              <w:widowControl w:val="0"/>
              <w:numPr>
                <w:ilvl w:val="0"/>
                <w:numId w:val="1"/>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 згідно </w:t>
            </w:r>
            <w:r>
              <w:rPr>
                <w:rFonts w:ascii="Times New Roman" w:eastAsia="Times New Roman" w:hAnsi="Times New Roman" w:cs="Times New Roman"/>
                <w:b/>
                <w:sz w:val="24"/>
                <w:szCs w:val="24"/>
                <w:lang w:val="uk-UA"/>
              </w:rPr>
              <w:t>Додатку 1</w:t>
            </w:r>
            <w:r>
              <w:rPr>
                <w:rFonts w:ascii="Times New Roman" w:eastAsia="Times New Roman" w:hAnsi="Times New Roman" w:cs="Times New Roman"/>
                <w:sz w:val="24"/>
                <w:szCs w:val="24"/>
                <w:lang w:val="uk-UA"/>
              </w:rPr>
              <w:t xml:space="preserve"> до цієї тендерної документації; </w:t>
            </w:r>
          </w:p>
          <w:p w:rsidR="00DD05F6" w:rsidRDefault="00DD05F6" w:rsidP="00A83BE6">
            <w:pPr>
              <w:pStyle w:val="1"/>
              <w:widowControl w:val="0"/>
              <w:numPr>
                <w:ilvl w:val="0"/>
                <w:numId w:val="1"/>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інформацією про необхідні технічні, якісні та кількісні характеристики предмета закупівлі – згідно </w:t>
            </w:r>
            <w:r w:rsidR="00EF16F4">
              <w:rPr>
                <w:rFonts w:ascii="Times New Roman" w:eastAsia="Times New Roman" w:hAnsi="Times New Roman" w:cs="Times New Roman"/>
                <w:b/>
                <w:sz w:val="24"/>
                <w:szCs w:val="24"/>
                <w:lang w:val="uk-UA"/>
              </w:rPr>
              <w:t>Додатку 2</w:t>
            </w:r>
            <w:r>
              <w:rPr>
                <w:rFonts w:ascii="Times New Roman" w:eastAsia="Times New Roman" w:hAnsi="Times New Roman" w:cs="Times New Roman"/>
                <w:sz w:val="24"/>
                <w:szCs w:val="24"/>
                <w:lang w:val="uk-UA"/>
              </w:rPr>
              <w:t xml:space="preserve"> до цієї тендерної документації; </w:t>
            </w:r>
          </w:p>
          <w:p w:rsidR="00DD05F6" w:rsidRDefault="00DD05F6" w:rsidP="00A83BE6">
            <w:pPr>
              <w:pStyle w:val="1"/>
              <w:widowControl w:val="0"/>
              <w:numPr>
                <w:ilvl w:val="0"/>
                <w:numId w:val="1"/>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D05F6" w:rsidRDefault="00104DAC" w:rsidP="00A83BE6">
            <w:pPr>
              <w:pStyle w:val="1"/>
              <w:widowControl w:val="0"/>
              <w:numPr>
                <w:ilvl w:val="0"/>
                <w:numId w:val="1"/>
              </w:numPr>
              <w:ind w:right="113"/>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проє</w:t>
            </w:r>
            <w:r w:rsidR="00DD05F6">
              <w:rPr>
                <w:rFonts w:ascii="Times New Roman" w:eastAsia="Times New Roman" w:hAnsi="Times New Roman" w:cs="Times New Roman"/>
                <w:sz w:val="24"/>
                <w:szCs w:val="24"/>
                <w:lang w:val="uk-UA"/>
              </w:rPr>
              <w:t>ктом</w:t>
            </w:r>
            <w:proofErr w:type="spellEnd"/>
            <w:r w:rsidR="00DD05F6">
              <w:rPr>
                <w:rFonts w:ascii="Times New Roman" w:eastAsia="Times New Roman" w:hAnsi="Times New Roman" w:cs="Times New Roman"/>
                <w:sz w:val="24"/>
                <w:szCs w:val="24"/>
                <w:lang w:val="uk-UA"/>
              </w:rPr>
              <w:t xml:space="preserve"> договору про закупівлю - згідно </w:t>
            </w:r>
            <w:r w:rsidR="00EF16F4">
              <w:rPr>
                <w:rFonts w:ascii="Times New Roman" w:eastAsia="Times New Roman" w:hAnsi="Times New Roman" w:cs="Times New Roman"/>
                <w:b/>
                <w:sz w:val="24"/>
                <w:szCs w:val="24"/>
                <w:lang w:val="uk-UA"/>
              </w:rPr>
              <w:t>Додатку 3</w:t>
            </w:r>
            <w:r w:rsidR="00DD05F6">
              <w:rPr>
                <w:rFonts w:ascii="Times New Roman" w:eastAsia="Times New Roman" w:hAnsi="Times New Roman" w:cs="Times New Roman"/>
                <w:sz w:val="24"/>
                <w:szCs w:val="24"/>
                <w:lang w:val="uk-UA"/>
              </w:rPr>
              <w:t xml:space="preserve"> до цієї тендерної документації;</w:t>
            </w:r>
          </w:p>
          <w:p w:rsidR="00DD05F6" w:rsidRDefault="00DD05F6" w:rsidP="00A83BE6">
            <w:pPr>
              <w:pStyle w:val="a4"/>
              <w:numPr>
                <w:ilvl w:val="0"/>
                <w:numId w:val="1"/>
              </w:numPr>
              <w:rPr>
                <w:rFonts w:ascii="Times New Roman" w:eastAsia="Arial" w:hAnsi="Times New Roman"/>
                <w:color w:val="000000"/>
                <w:sz w:val="24"/>
                <w:szCs w:val="24"/>
                <w:lang w:val="ru-RU" w:eastAsia="ru-RU"/>
              </w:rPr>
            </w:pPr>
            <w:r>
              <w:rPr>
                <w:rFonts w:ascii="Times New Roman" w:eastAsia="Arial" w:hAnsi="Times New Roman"/>
                <w:color w:val="000000"/>
                <w:sz w:val="24"/>
                <w:szCs w:val="24"/>
                <w:lang w:val="ru-RU" w:eastAsia="ru-RU"/>
              </w:rPr>
              <w:t>формою «</w:t>
            </w:r>
            <w:proofErr w:type="spellStart"/>
            <w:r>
              <w:rPr>
                <w:rFonts w:ascii="Times New Roman" w:eastAsia="Arial" w:hAnsi="Times New Roman"/>
                <w:color w:val="000000"/>
                <w:sz w:val="24"/>
                <w:szCs w:val="24"/>
                <w:lang w:val="ru-RU" w:eastAsia="ru-RU"/>
              </w:rPr>
              <w:t>Тендерна</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пропозиція</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відповідно</w:t>
            </w:r>
            <w:proofErr w:type="spellEnd"/>
            <w:r>
              <w:rPr>
                <w:rFonts w:ascii="Times New Roman" w:eastAsia="Arial" w:hAnsi="Times New Roman"/>
                <w:color w:val="000000"/>
                <w:sz w:val="24"/>
                <w:szCs w:val="24"/>
                <w:lang w:val="ru-RU" w:eastAsia="ru-RU"/>
              </w:rPr>
              <w:t xml:space="preserve"> до </w:t>
            </w:r>
            <w:proofErr w:type="spellStart"/>
            <w:r w:rsidR="00EF16F4">
              <w:rPr>
                <w:rFonts w:ascii="Times New Roman" w:eastAsia="Arial" w:hAnsi="Times New Roman"/>
                <w:b/>
                <w:color w:val="000000"/>
                <w:sz w:val="24"/>
                <w:szCs w:val="24"/>
                <w:lang w:val="ru-RU" w:eastAsia="ru-RU"/>
              </w:rPr>
              <w:t>Додатку</w:t>
            </w:r>
            <w:proofErr w:type="spellEnd"/>
            <w:r w:rsidR="00EF16F4">
              <w:rPr>
                <w:rFonts w:ascii="Times New Roman" w:eastAsia="Arial" w:hAnsi="Times New Roman"/>
                <w:b/>
                <w:color w:val="000000"/>
                <w:sz w:val="24"/>
                <w:szCs w:val="24"/>
                <w:lang w:val="ru-RU" w:eastAsia="ru-RU"/>
              </w:rPr>
              <w:t xml:space="preserve"> 4</w:t>
            </w:r>
            <w:r>
              <w:rPr>
                <w:rFonts w:ascii="Times New Roman" w:eastAsia="Arial" w:hAnsi="Times New Roman"/>
                <w:color w:val="000000"/>
                <w:sz w:val="24"/>
                <w:szCs w:val="24"/>
                <w:lang w:val="ru-RU" w:eastAsia="ru-RU"/>
              </w:rPr>
              <w:t xml:space="preserve"> до </w:t>
            </w:r>
            <w:proofErr w:type="spellStart"/>
            <w:r>
              <w:rPr>
                <w:rFonts w:ascii="Times New Roman" w:eastAsia="Arial" w:hAnsi="Times New Roman"/>
                <w:color w:val="000000"/>
                <w:sz w:val="24"/>
                <w:szCs w:val="24"/>
                <w:lang w:val="ru-RU" w:eastAsia="ru-RU"/>
              </w:rPr>
              <w:t>тендерної</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документації</w:t>
            </w:r>
            <w:proofErr w:type="spellEnd"/>
            <w:r>
              <w:rPr>
                <w:rFonts w:ascii="Times New Roman" w:eastAsia="Arial" w:hAnsi="Times New Roman"/>
                <w:color w:val="000000"/>
                <w:sz w:val="24"/>
                <w:szCs w:val="24"/>
                <w:lang w:val="ru-RU" w:eastAsia="ru-RU"/>
              </w:rPr>
              <w:t>;</w:t>
            </w:r>
          </w:p>
          <w:p w:rsidR="00DD05F6" w:rsidRDefault="00DD05F6" w:rsidP="00A83BE6">
            <w:pPr>
              <w:pStyle w:val="a4"/>
              <w:numPr>
                <w:ilvl w:val="0"/>
                <w:numId w:val="1"/>
              </w:numPr>
              <w:rPr>
                <w:rFonts w:ascii="Times New Roman" w:eastAsia="Arial" w:hAnsi="Times New Roman"/>
                <w:color w:val="000000"/>
                <w:sz w:val="24"/>
                <w:szCs w:val="24"/>
                <w:lang w:val="ru-RU" w:eastAsia="ru-RU"/>
              </w:rPr>
            </w:pPr>
            <w:proofErr w:type="spellStart"/>
            <w:r>
              <w:rPr>
                <w:rFonts w:ascii="Times New Roman" w:hAnsi="Times New Roman"/>
                <w:sz w:val="24"/>
                <w:szCs w:val="24"/>
                <w:lang w:val="ru-RU" w:eastAsia="en-US"/>
              </w:rPr>
              <w:t>іншими</w:t>
            </w:r>
            <w:proofErr w:type="spellEnd"/>
            <w:r>
              <w:rPr>
                <w:rFonts w:ascii="Times New Roman" w:hAnsi="Times New Roman"/>
                <w:sz w:val="24"/>
                <w:szCs w:val="24"/>
                <w:lang w:val="ru-RU" w:eastAsia="en-US"/>
              </w:rPr>
              <w:t xml:space="preserve"> документами, </w:t>
            </w:r>
            <w:proofErr w:type="spellStart"/>
            <w:r>
              <w:rPr>
                <w:rFonts w:ascii="Times New Roman" w:hAnsi="Times New Roman"/>
                <w:sz w:val="24"/>
                <w:szCs w:val="24"/>
                <w:lang w:val="ru-RU" w:eastAsia="en-US"/>
              </w:rPr>
              <w:t>передбаченими</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вимогами</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цієї</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тендерної</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документації</w:t>
            </w:r>
            <w:proofErr w:type="spellEnd"/>
            <w:r>
              <w:rPr>
                <w:rFonts w:ascii="Times New Roman" w:hAnsi="Times New Roman"/>
                <w:sz w:val="24"/>
                <w:szCs w:val="24"/>
                <w:lang w:val="ru-RU" w:eastAsia="en-US"/>
              </w:rPr>
              <w:t>.</w:t>
            </w:r>
          </w:p>
          <w:p w:rsidR="002F0365" w:rsidRDefault="002F0365" w:rsidP="002F0365">
            <w:pPr>
              <w:spacing w:after="0" w:line="240" w:lineRule="auto"/>
              <w:ind w:left="-21" w:hanging="21"/>
              <w:jc w:val="both"/>
              <w:rPr>
                <w:rFonts w:ascii="Times New Roman" w:hAnsi="Times New Roman"/>
                <w:color w:val="000000"/>
                <w:sz w:val="24"/>
                <w:szCs w:val="24"/>
                <w:lang w:eastAsia="ru-RU"/>
              </w:rPr>
            </w:pPr>
            <w:r w:rsidRPr="00751594">
              <w:rPr>
                <w:rFonts w:ascii="Times New Roman" w:hAnsi="Times New Roman"/>
                <w:color w:val="000000"/>
                <w:sz w:val="24"/>
                <w:szCs w:val="24"/>
                <w:lang w:eastAsia="ru-RU"/>
              </w:rPr>
              <w:t>Кожен учасник має право подати тільки одну тендерну пропозицію.</w:t>
            </w:r>
          </w:p>
          <w:p w:rsidR="00FD09FF" w:rsidRPr="009E1767" w:rsidRDefault="00FD09FF" w:rsidP="00FD09FF">
            <w:pPr>
              <w:spacing w:after="0" w:line="240" w:lineRule="auto"/>
              <w:jc w:val="both"/>
              <w:rPr>
                <w:rFonts w:ascii="Times New Roman" w:eastAsia="SimSun" w:hAnsi="Times New Roman"/>
                <w:sz w:val="24"/>
                <w:szCs w:val="24"/>
              </w:rPr>
            </w:pPr>
            <w:r w:rsidRPr="009E1767">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9E1767">
                <w:rPr>
                  <w:rFonts w:ascii="Times New Roman" w:hAnsi="Times New Roman"/>
                  <w:sz w:val="24"/>
                  <w:szCs w:val="24"/>
                  <w:u w:val="single"/>
                </w:rPr>
                <w:t>"Про електронні документи та електронний документообіг"</w:t>
              </w:r>
            </w:hyperlink>
            <w:r w:rsidRPr="009E1767">
              <w:rPr>
                <w:rFonts w:ascii="Times New Roman" w:hAnsi="Times New Roman"/>
                <w:sz w:val="24"/>
                <w:szCs w:val="24"/>
              </w:rPr>
              <w:t xml:space="preserve"> та </w:t>
            </w:r>
            <w:hyperlink r:id="rId10">
              <w:r w:rsidRPr="009E1767">
                <w:rPr>
                  <w:rFonts w:ascii="Times New Roman" w:hAnsi="Times New Roman"/>
                  <w:sz w:val="24"/>
                  <w:szCs w:val="24"/>
                  <w:u w:val="single"/>
                </w:rPr>
                <w:t>"Про електронні довірчі послуги"</w:t>
              </w:r>
            </w:hyperlink>
            <w:r w:rsidRPr="009E1767">
              <w:rPr>
                <w:rFonts w:ascii="Times New Roman" w:hAnsi="Times New Roman"/>
                <w:sz w:val="24"/>
                <w:szCs w:val="24"/>
                <w:u w:val="single"/>
              </w:rPr>
              <w:t xml:space="preserve">, </w:t>
            </w:r>
            <w:r w:rsidRPr="009E1767">
              <w:rPr>
                <w:rFonts w:ascii="Times New Roman" w:hAnsi="Times New Roman"/>
                <w:sz w:val="24"/>
                <w:szCs w:val="24"/>
              </w:rPr>
              <w:t>а саме шляхом завантаження документів тендерної пропозиції у формі електронних документів та накладення на неї кваліфікованого електронного підпису (КЕП) або удосконаленого електронного підпису (УЕП) особи, уповноваженої на підписання тендерної пропозиції (окрім учасників-нерезидентів).</w:t>
            </w:r>
          </w:p>
          <w:p w:rsidR="00FD09FF" w:rsidRPr="009E1767" w:rsidRDefault="00FD09FF" w:rsidP="00FD09FF">
            <w:pPr>
              <w:spacing w:after="0" w:line="240" w:lineRule="auto"/>
              <w:jc w:val="both"/>
              <w:rPr>
                <w:rFonts w:ascii="Times New Roman" w:eastAsia="SimSun" w:hAnsi="Times New Roman"/>
                <w:sz w:val="24"/>
                <w:szCs w:val="24"/>
              </w:rPr>
            </w:pPr>
            <w:r w:rsidRPr="009E1767">
              <w:rPr>
                <w:rFonts w:ascii="Times New Roman" w:eastAsia="SimSun" w:hAnsi="Times New Roman"/>
                <w:sz w:val="24"/>
                <w:szCs w:val="24"/>
              </w:rPr>
              <w:t xml:space="preserve">Замовник перевіряє КЕП/УЕП учасника на сайті центрального </w:t>
            </w:r>
            <w:proofErr w:type="spellStart"/>
            <w:r w:rsidRPr="009E1767">
              <w:rPr>
                <w:rFonts w:ascii="Times New Roman" w:eastAsia="SimSun" w:hAnsi="Times New Roman"/>
                <w:sz w:val="24"/>
                <w:szCs w:val="24"/>
              </w:rPr>
              <w:t>засвідчувального</w:t>
            </w:r>
            <w:proofErr w:type="spellEnd"/>
            <w:r w:rsidRPr="009E1767">
              <w:rPr>
                <w:rFonts w:ascii="Times New Roman" w:eastAsia="SimSun" w:hAnsi="Times New Roman"/>
                <w:sz w:val="24"/>
                <w:szCs w:val="24"/>
              </w:rPr>
              <w:t xml:space="preserve"> органу за посиланням https://czo.gov.ua/verify .</w:t>
            </w:r>
          </w:p>
          <w:p w:rsidR="00FD09FF" w:rsidRPr="009E1767" w:rsidRDefault="00FD09FF" w:rsidP="00FD09FF">
            <w:pPr>
              <w:spacing w:after="0" w:line="240" w:lineRule="auto"/>
              <w:jc w:val="both"/>
              <w:rPr>
                <w:rFonts w:ascii="Times New Roman" w:eastAsia="SimSun" w:hAnsi="Times New Roman"/>
                <w:sz w:val="24"/>
                <w:szCs w:val="24"/>
              </w:rPr>
            </w:pPr>
            <w:r w:rsidRPr="009E1767">
              <w:rPr>
                <w:rFonts w:ascii="Times New Roman" w:eastAsia="SimSun" w:hAnsi="Times New Roman"/>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та назва організації (підприємства). У випадку відсутності даної інформації або відсутності накладеного на тендерну пропозицію КЕП/УЕП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FD09FF" w:rsidRPr="009E1767" w:rsidRDefault="00FD09FF" w:rsidP="00FD09FF">
            <w:pPr>
              <w:spacing w:after="0" w:line="240" w:lineRule="auto"/>
              <w:jc w:val="both"/>
              <w:rPr>
                <w:rFonts w:ascii="Times New Roman" w:eastAsia="SimSun" w:hAnsi="Times New Roman"/>
                <w:sz w:val="24"/>
                <w:szCs w:val="24"/>
              </w:rPr>
            </w:pPr>
          </w:p>
          <w:p w:rsidR="00FD09FF" w:rsidRPr="009E1767" w:rsidRDefault="00FD09FF" w:rsidP="00FD09FF">
            <w:pPr>
              <w:spacing w:after="0" w:line="240" w:lineRule="auto"/>
              <w:jc w:val="both"/>
              <w:outlineLvl w:val="0"/>
              <w:rPr>
                <w:rFonts w:ascii="Times New Roman" w:hAnsi="Times New Roman"/>
                <w:sz w:val="24"/>
                <w:szCs w:val="24"/>
              </w:rPr>
            </w:pPr>
            <w:r w:rsidRPr="009E1767">
              <w:rPr>
                <w:rFonts w:ascii="Times New Roman" w:hAnsi="Times New Roman"/>
                <w:sz w:val="24"/>
                <w:szCs w:val="24"/>
              </w:rPr>
              <w:t xml:space="preserve">Усі документи тендерної пропозиції, що подаються Учасником через електронну систему закупівель, повинні бути надані у вигляді кольорових сканованих копій з оригіналів у форматі «PDF» (у файлі формату «PDF») або у форматі розширення програм, що здійснюють архівацію даних: </w:t>
            </w:r>
            <w:proofErr w:type="spellStart"/>
            <w:r w:rsidRPr="009E1767">
              <w:rPr>
                <w:rFonts w:ascii="Times New Roman" w:hAnsi="Times New Roman"/>
                <w:sz w:val="24"/>
                <w:szCs w:val="24"/>
              </w:rPr>
              <w:t>rar</w:t>
            </w:r>
            <w:proofErr w:type="spellEnd"/>
            <w:r w:rsidRPr="009E1767">
              <w:rPr>
                <w:rFonts w:ascii="Times New Roman" w:hAnsi="Times New Roman"/>
                <w:sz w:val="24"/>
                <w:szCs w:val="24"/>
              </w:rPr>
              <w:t xml:space="preserve"> або </w:t>
            </w:r>
            <w:proofErr w:type="spellStart"/>
            <w:r w:rsidRPr="009E1767">
              <w:rPr>
                <w:rFonts w:ascii="Times New Roman" w:hAnsi="Times New Roman"/>
                <w:sz w:val="24"/>
                <w:szCs w:val="24"/>
              </w:rPr>
              <w:t>zip</w:t>
            </w:r>
            <w:proofErr w:type="spellEnd"/>
            <w:r w:rsidRPr="009E1767">
              <w:rPr>
                <w:rFonts w:ascii="Times New Roman" w:hAnsi="Times New Roman"/>
                <w:sz w:val="24"/>
                <w:szCs w:val="24"/>
              </w:rPr>
              <w:t xml:space="preserve">, що повинні містити у собі документи формату «PDF». Файли та документи, подані у складі тендерної пропозиції учасника, не повинні містити паролів або інших обмежень доступу. У разі, якщо будь-який документ або файл містить пароль або є пошкодженим, що унеможливлює його перегляд, </w:t>
            </w:r>
            <w:r w:rsidRPr="009E1767">
              <w:rPr>
                <w:rFonts w:ascii="Times New Roman" w:hAnsi="Times New Roman"/>
                <w:sz w:val="24"/>
                <w:szCs w:val="24"/>
              </w:rPr>
              <w:lastRenderedPageBreak/>
              <w:t xml:space="preserve">тендерна пропозиція  такого учасника підлягає відхиленню, як така, що не відповідає </w:t>
            </w:r>
            <w:r w:rsidRPr="009E1767">
              <w:rPr>
                <w:rFonts w:ascii="Times New Roman" w:eastAsia="SimSun" w:hAnsi="Times New Roman"/>
                <w:sz w:val="24"/>
                <w:szCs w:val="24"/>
              </w:rPr>
              <w:t>що не відповідає встановленим вимогам абзацом першим частини третьої статті 22 Закону</w:t>
            </w:r>
            <w:r w:rsidRPr="009E1767">
              <w:rPr>
                <w:rFonts w:ascii="Times New Roman" w:hAnsi="Times New Roman"/>
                <w:sz w:val="24"/>
                <w:szCs w:val="24"/>
              </w:rPr>
              <w:t>.</w:t>
            </w:r>
          </w:p>
          <w:p w:rsidR="00FD09FF" w:rsidRPr="009E1767" w:rsidRDefault="00FD09FF" w:rsidP="00FD09FF">
            <w:pPr>
              <w:spacing w:after="0" w:line="240" w:lineRule="auto"/>
              <w:jc w:val="both"/>
              <w:outlineLvl w:val="0"/>
              <w:rPr>
                <w:rFonts w:ascii="Times New Roman" w:hAnsi="Times New Roman"/>
                <w:sz w:val="24"/>
                <w:szCs w:val="24"/>
              </w:rPr>
            </w:pP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r w:rsidRPr="009E1767">
              <w:rPr>
                <w:rFonts w:ascii="Times New Roman" w:hAnsi="Times New Roman"/>
                <w:sz w:val="24"/>
                <w:szCs w:val="24"/>
                <w:shd w:val="clear" w:color="auto" w:fill="FFFFFF"/>
              </w:rPr>
              <w:t>У випадках, коли Учасник у складі своєї тендерної пропозиції надає копії документів – усі копії документів повинні бути завірені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 а також відміткою «згідно з оригіналом» чи «копія вірна»; або повинні бути завірені нотаріально (у випадку, якщо це прямо передбачено чинним законодавством).</w:t>
            </w: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r w:rsidRPr="009E1767">
              <w:rPr>
                <w:rFonts w:ascii="Times New Roman" w:hAnsi="Times New Roman"/>
                <w:sz w:val="24"/>
                <w:szCs w:val="24"/>
                <w:shd w:val="clear" w:color="auto" w:fill="FFFFFF"/>
              </w:rPr>
              <w:t xml:space="preserve">Документи, що Учасник подає у складі тендерної пропозиції, які підготовлені безпосередньо учасником, повинні бути оформлені на фірмовому бланку Учасника, містити дату створення документу, підпис уповноваженої посадової особи Учасника та печатку Учасника (у разі використання). </w:t>
            </w: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i/>
                <w:sz w:val="24"/>
                <w:szCs w:val="24"/>
                <w:shd w:val="clear" w:color="auto" w:fill="FFFFFF"/>
              </w:rPr>
            </w:pPr>
            <w:r w:rsidRPr="009E1767">
              <w:rPr>
                <w:rFonts w:ascii="Times New Roman" w:hAnsi="Times New Roman"/>
                <w:b/>
                <w:sz w:val="24"/>
                <w:szCs w:val="24"/>
                <w:shd w:val="clear" w:color="auto" w:fill="FFFFFF"/>
              </w:rPr>
              <w:t>Примітка:</w:t>
            </w:r>
            <w:r w:rsidRPr="009E1767">
              <w:rPr>
                <w:rFonts w:ascii="Times New Roman" w:hAnsi="Times New Roman"/>
                <w:sz w:val="24"/>
                <w:szCs w:val="24"/>
                <w:shd w:val="clear" w:color="auto" w:fill="FFFFFF"/>
              </w:rPr>
              <w:t xml:space="preserve"> </w:t>
            </w:r>
            <w:r w:rsidRPr="009E1767">
              <w:rPr>
                <w:rFonts w:ascii="Times New Roman" w:hAnsi="Times New Roman"/>
                <w:i/>
                <w:sz w:val="24"/>
                <w:szCs w:val="24"/>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9E1767">
                <w:rPr>
                  <w:rStyle w:val="a3"/>
                  <w:rFonts w:ascii="Times New Roman" w:eastAsia="Calibri" w:hAnsi="Times New Roman"/>
                  <w:i/>
                  <w:color w:val="auto"/>
                  <w:sz w:val="24"/>
                  <w:szCs w:val="24"/>
                  <w:shd w:val="clear" w:color="auto" w:fill="FFFFFF"/>
                </w:rPr>
                <w:t>Закону України</w:t>
              </w:r>
            </w:hyperlink>
            <w:r w:rsidRPr="009E1767">
              <w:rPr>
                <w:rFonts w:ascii="Times New Roman" w:hAnsi="Times New Roman"/>
                <w:i/>
                <w:sz w:val="24"/>
                <w:szCs w:val="24"/>
                <w:shd w:val="clear" w:color="auto" w:fill="FFFFFF"/>
              </w:rPr>
              <w:t xml:space="preserve"> "Про електронні довірчі послуги". </w:t>
            </w: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sz w:val="24"/>
              </w:rPr>
            </w:pPr>
            <w:r w:rsidRPr="009E1767">
              <w:rPr>
                <w:rFonts w:ascii="Times New Roman" w:hAnsi="Times New Roman"/>
                <w:sz w:val="24"/>
                <w:szCs w:val="24"/>
                <w:shd w:val="clear" w:color="auto" w:fill="FFFFFF"/>
              </w:rPr>
              <w:t xml:space="preserve">Усі документи, що подаються Учасником у складі тендерної пропозиції повинні бути належного рівня зображення (чіткими та розбірливими для читання). </w:t>
            </w:r>
            <w:r w:rsidRPr="009E1767">
              <w:rPr>
                <w:rFonts w:ascii="Times New Roman" w:hAnsi="Times New Roman"/>
                <w:sz w:val="24"/>
              </w:rPr>
              <w:t>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w:t>
            </w:r>
          </w:p>
          <w:p w:rsidR="00FD09FF" w:rsidRPr="009E1767" w:rsidRDefault="00FD09FF" w:rsidP="00043CDF">
            <w:pPr>
              <w:spacing w:after="0" w:line="240" w:lineRule="auto"/>
              <w:jc w:val="both"/>
              <w:outlineLvl w:val="0"/>
              <w:rPr>
                <w:rFonts w:ascii="Times New Roman" w:hAnsi="Times New Roman"/>
                <w:sz w:val="24"/>
                <w:szCs w:val="24"/>
                <w:shd w:val="clear" w:color="auto" w:fill="FFFFFF"/>
              </w:rPr>
            </w:pPr>
            <w:r w:rsidRPr="009E1767">
              <w:rPr>
                <w:rFonts w:ascii="Times New Roman" w:hAnsi="Times New Roman"/>
                <w:sz w:val="24"/>
                <w:szCs w:val="24"/>
                <w:shd w:val="clear" w:color="auto" w:fill="FFFFFF"/>
              </w:rPr>
              <w:t xml:space="preserve">Документи, що складаються з декількох сторінок (наприклад, Статут) повинні надаватись у складі одного файлу, а не надаватися окремими сторінками у різних файлах. </w:t>
            </w:r>
          </w:p>
          <w:p w:rsidR="002F0365" w:rsidRPr="00751594" w:rsidRDefault="002F0365" w:rsidP="002F0365">
            <w:pPr>
              <w:widowControl w:val="0"/>
              <w:spacing w:after="0" w:line="240" w:lineRule="auto"/>
              <w:contextualSpacing/>
              <w:jc w:val="both"/>
              <w:rPr>
                <w:rFonts w:ascii="Times New Roman" w:eastAsiaTheme="minorEastAsia" w:hAnsi="Times New Roman" w:cstheme="minorBidi"/>
                <w:sz w:val="24"/>
                <w:szCs w:val="24"/>
                <w:u w:val="single"/>
                <w:lang w:eastAsia="ru-RU"/>
              </w:rPr>
            </w:pPr>
            <w:r w:rsidRPr="00751594">
              <w:rPr>
                <w:rFonts w:ascii="Times New Roman" w:eastAsiaTheme="minorEastAsia" w:hAnsi="Times New Roman" w:cstheme="minorBidi"/>
                <w:b/>
                <w:sz w:val="24"/>
                <w:szCs w:val="24"/>
                <w:lang w:eastAsia="ru-RU"/>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w:t>
            </w:r>
            <w:r w:rsidRPr="00751594">
              <w:rPr>
                <w:rFonts w:ascii="Times New Roman" w:eastAsiaTheme="minorEastAsia" w:hAnsi="Times New Roman" w:cstheme="minorBidi"/>
                <w:b/>
                <w:sz w:val="24"/>
                <w:szCs w:val="24"/>
                <w:lang w:eastAsia="ru-RU"/>
              </w:rPr>
              <w:lastRenderedPageBreak/>
              <w:t>документації).</w:t>
            </w:r>
          </w:p>
          <w:p w:rsidR="002F0365" w:rsidRPr="00751594" w:rsidRDefault="002F0365" w:rsidP="002F0365">
            <w:pPr>
              <w:spacing w:after="0" w:line="240" w:lineRule="auto"/>
              <w:ind w:left="-21" w:hanging="21"/>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51594">
              <w:rPr>
                <w:rFonts w:ascii="Times New Roman" w:hAnsi="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2F0365" w:rsidRDefault="002F0365" w:rsidP="002F0365">
            <w:pPr>
              <w:spacing w:after="0" w:line="240" w:lineRule="auto"/>
              <w:ind w:left="-21" w:hanging="2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51594">
              <w:rPr>
                <w:rFonts w:ascii="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14EAE" w:rsidRPr="002F0365" w:rsidRDefault="002F0365" w:rsidP="002F0365">
            <w:pPr>
              <w:pStyle w:val="1"/>
              <w:widowControl w:val="0"/>
              <w:ind w:left="34" w:right="113" w:hanging="21"/>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  </w:t>
            </w:r>
            <w:r w:rsidRPr="002F0365">
              <w:rPr>
                <w:rFonts w:ascii="Times New Roman" w:hAnsi="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D05F6" w:rsidTr="00DD05F6">
        <w:trPr>
          <w:trHeight w:val="40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Забезпечення тендерної пропозиції</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rsidR="00DD05F6" w:rsidRDefault="00DD05F6">
            <w:pPr>
              <w:spacing w:after="0"/>
              <w:ind w:right="127"/>
              <w:jc w:val="both"/>
              <w:rPr>
                <w:rFonts w:ascii="Times New Roman" w:hAnsi="Times New Roman"/>
                <w:sz w:val="24"/>
                <w:szCs w:val="24"/>
                <w:lang w:val="ru-RU" w:eastAsia="en-US"/>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rsidR="00DD05F6" w:rsidRDefault="00DD05F6">
            <w:pPr>
              <w:pStyle w:val="1"/>
              <w:widowControl w:val="0"/>
              <w:ind w:right="113"/>
              <w:jc w:val="both"/>
              <w:rPr>
                <w:rFonts w:ascii="Times New Roman" w:eastAsia="Times New Roman" w:hAnsi="Times New Roman" w:cs="Times New Roman"/>
                <w:sz w:val="24"/>
                <w:szCs w:val="24"/>
                <w:highlight w:val="magenta"/>
                <w:lang w:val="uk-UA"/>
              </w:rPr>
            </w:pPr>
          </w:p>
          <w:p w:rsidR="00DD05F6" w:rsidRDefault="00DD05F6">
            <w:pPr>
              <w:pStyle w:val="rvps2"/>
              <w:shd w:val="clear" w:color="auto" w:fill="FFFFFF"/>
              <w:spacing w:before="0" w:beforeAutospacing="0" w:after="0" w:afterAutospacing="0" w:line="276" w:lineRule="auto"/>
              <w:ind w:right="127"/>
              <w:jc w:val="both"/>
              <w:textAlignment w:val="baseline"/>
              <w:rPr>
                <w:lang w:val="uk-UA"/>
              </w:rPr>
            </w:pPr>
          </w:p>
        </w:tc>
      </w:tr>
      <w:tr w:rsidR="00DD05F6" w:rsidTr="00DD05F6">
        <w:trPr>
          <w:trHeight w:val="3132"/>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bookmarkStart w:id="3" w:name="h.2et92p0"/>
            <w:bookmarkEnd w:id="3"/>
            <w:r>
              <w:rPr>
                <w:rFonts w:ascii="Times New Roman" w:eastAsia="Times New Roman" w:hAnsi="Times New Roman" w:cs="Times New Roman"/>
                <w:b/>
                <w:sz w:val="24"/>
                <w:szCs w:val="24"/>
                <w:lang w:val="uk-UA"/>
              </w:rPr>
              <w:t>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198" w:type="dxa"/>
            <w:tcBorders>
              <w:top w:val="single" w:sz="4" w:space="0" w:color="auto"/>
              <w:left w:val="single" w:sz="4" w:space="0" w:color="auto"/>
              <w:bottom w:val="single" w:sz="4" w:space="0" w:color="auto"/>
              <w:right w:val="single" w:sz="4" w:space="0" w:color="auto"/>
            </w:tcBorders>
            <w:hideMark/>
          </w:tcPr>
          <w:p w:rsidR="00043CDF" w:rsidRPr="00342BD2" w:rsidRDefault="00DD05F6"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043CDF" w:rsidRPr="00342BD2">
              <w:rPr>
                <w:rFonts w:ascii="Times New Roman" w:eastAsia="Times New Roman" w:hAnsi="Times New Roman" w:cs="Times New Roman"/>
                <w:sz w:val="24"/>
                <w:szCs w:val="24"/>
                <w:lang w:val="uk-UA"/>
              </w:rPr>
              <w:t xml:space="preserve">Тендерні пропозиції вважаються дійсними протягом </w:t>
            </w:r>
            <w:r w:rsidR="00043CDF" w:rsidRPr="00C35A1B">
              <w:rPr>
                <w:rFonts w:ascii="Times New Roman" w:eastAsia="Times New Roman" w:hAnsi="Times New Roman" w:cs="Times New Roman"/>
                <w:b/>
                <w:sz w:val="24"/>
                <w:szCs w:val="24"/>
                <w:lang w:val="uk-UA"/>
              </w:rPr>
              <w:t>90 (дев’яносто)</w:t>
            </w:r>
            <w:r w:rsidR="00043CDF" w:rsidRPr="00342BD2">
              <w:rPr>
                <w:rFonts w:ascii="Times New Roman" w:eastAsia="Times New Roman" w:hAnsi="Times New Roman" w:cs="Times New Roman"/>
                <w:sz w:val="24"/>
                <w:szCs w:val="24"/>
                <w:lang w:val="uk-UA"/>
              </w:rPr>
              <w:t xml:space="preserve"> дня з дати кінцевого строку подання тендерних пропозицій. </w:t>
            </w:r>
          </w:p>
          <w:p w:rsidR="00043CDF" w:rsidRPr="00342BD2"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DD05F6" w:rsidRDefault="00043CDF" w:rsidP="00043CDF">
            <w:pPr>
              <w:pStyle w:val="1"/>
              <w:widowControl w:val="0"/>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05F6" w:rsidTr="00DD05F6">
        <w:trPr>
          <w:trHeight w:val="263"/>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статтею 17 Закону</w:t>
            </w:r>
          </w:p>
        </w:tc>
        <w:tc>
          <w:tcPr>
            <w:tcW w:w="6198" w:type="dxa"/>
            <w:tcBorders>
              <w:top w:val="single" w:sz="4" w:space="0" w:color="auto"/>
              <w:left w:val="single" w:sz="4" w:space="0" w:color="auto"/>
              <w:bottom w:val="single" w:sz="4" w:space="0" w:color="auto"/>
              <w:right w:val="single" w:sz="4" w:space="0" w:color="auto"/>
            </w:tcBorders>
            <w:hideMark/>
          </w:tcPr>
          <w:p w:rsidR="00AB73D4" w:rsidRPr="00D463B4" w:rsidRDefault="00D463B4" w:rsidP="00D463B4">
            <w:pPr>
              <w:spacing w:before="150" w:after="150"/>
              <w:jc w:val="both"/>
              <w:rPr>
                <w:rFonts w:ascii="Times New Roman" w:hAnsi="Times New Roman"/>
                <w:sz w:val="24"/>
                <w:szCs w:val="24"/>
                <w:lang w:eastAsia="ru-RU"/>
              </w:rPr>
            </w:pPr>
            <w:r w:rsidRPr="001C49A9">
              <w:rPr>
                <w:rFonts w:ascii="Times New Roman" w:hAnsi="Times New Roman"/>
                <w:sz w:val="24"/>
                <w:szCs w:val="24"/>
                <w:lang w:eastAsia="ru-RU"/>
              </w:rPr>
              <w:t>Кваліфікаційні критерії замовником не застосовуються відповідно до пункту 45 Особливостей.</w:t>
            </w:r>
          </w:p>
          <w:p w:rsidR="00DD05F6" w:rsidRDefault="0090197D" w:rsidP="00AB73D4">
            <w:pPr>
              <w:pBdr>
                <w:top w:val="nil"/>
                <w:left w:val="nil"/>
                <w:bottom w:val="nil"/>
                <w:right w:val="nil"/>
                <w:between w:val="nil"/>
              </w:pBdr>
              <w:shd w:val="clear" w:color="auto" w:fill="FFFFFF"/>
              <w:jc w:val="both"/>
              <w:rPr>
                <w:rFonts w:ascii="Times New Roman" w:hAnsi="Times New Roman"/>
                <w:b/>
                <w:sz w:val="24"/>
                <w:szCs w:val="24"/>
                <w:lang w:eastAsia="ru-RU"/>
              </w:rPr>
            </w:pPr>
            <w:r w:rsidRPr="00782761">
              <w:rPr>
                <w:rFonts w:ascii="Times New Roman" w:hAnsi="Times New Roman"/>
                <w:sz w:val="24"/>
                <w:szCs w:val="24"/>
                <w:lang w:eastAsia="ru-RU"/>
              </w:rPr>
              <w:t xml:space="preserve">Підстави для відмови в участі у процедурі закупівлі встановлені статтею 17 Закону (крім пункту 13 частини </w:t>
            </w:r>
            <w:r w:rsidRPr="00782761">
              <w:rPr>
                <w:rFonts w:ascii="Times New Roman" w:hAnsi="Times New Roman"/>
                <w:sz w:val="24"/>
                <w:szCs w:val="24"/>
                <w:lang w:eastAsia="ru-RU"/>
              </w:rPr>
              <w:lastRenderedPageBreak/>
              <w:t xml:space="preserve">першої статті 17 Закону) та спосіб підтвердження спосіб підтвердження відповідності учасників викладений у </w:t>
            </w:r>
            <w:r w:rsidRPr="001C49A9">
              <w:rPr>
                <w:rFonts w:ascii="Times New Roman" w:hAnsi="Times New Roman"/>
                <w:b/>
                <w:sz w:val="24"/>
                <w:szCs w:val="24"/>
                <w:lang w:eastAsia="ru-RU"/>
              </w:rPr>
              <w:t>Додат</w:t>
            </w:r>
            <w:r>
              <w:rPr>
                <w:rFonts w:ascii="Times New Roman" w:hAnsi="Times New Roman"/>
                <w:b/>
                <w:sz w:val="24"/>
                <w:szCs w:val="24"/>
                <w:lang w:eastAsia="ru-RU"/>
              </w:rPr>
              <w:t>ку № 1</w:t>
            </w:r>
          </w:p>
          <w:p w:rsidR="00597FFD" w:rsidRPr="00A30A6E" w:rsidRDefault="00597FFD" w:rsidP="00597FFD">
            <w:pPr>
              <w:pStyle w:val="rvps2"/>
              <w:shd w:val="clear" w:color="auto" w:fill="FFFFFF"/>
              <w:spacing w:before="0" w:beforeAutospacing="0" w:after="0" w:afterAutospacing="0"/>
              <w:jc w:val="both"/>
              <w:rPr>
                <w:color w:val="000000"/>
              </w:rPr>
            </w:pPr>
            <w:proofErr w:type="spellStart"/>
            <w:r w:rsidRPr="00BD6B33">
              <w:t>Замовник</w:t>
            </w:r>
            <w:proofErr w:type="spellEnd"/>
            <w:r w:rsidRPr="00EF3A20">
              <w:rPr>
                <w:color w:val="FF0000"/>
              </w:rPr>
              <w:t xml:space="preserve"> </w:t>
            </w:r>
            <w:proofErr w:type="spellStart"/>
            <w:r w:rsidRPr="00A30A6E">
              <w:rPr>
                <w:color w:val="000000"/>
              </w:rPr>
              <w:t>приймає</w:t>
            </w:r>
            <w:proofErr w:type="spellEnd"/>
            <w:r w:rsidRPr="00A30A6E">
              <w:rPr>
                <w:color w:val="000000"/>
              </w:rPr>
              <w:t xml:space="preserve"> </w:t>
            </w:r>
            <w:proofErr w:type="spellStart"/>
            <w:r w:rsidRPr="00A30A6E">
              <w:rPr>
                <w:color w:val="000000"/>
              </w:rPr>
              <w:t>рішення</w:t>
            </w:r>
            <w:proofErr w:type="spellEnd"/>
            <w:r w:rsidRPr="00A30A6E">
              <w:rPr>
                <w:color w:val="000000"/>
              </w:rPr>
              <w:t xml:space="preserve"> про </w:t>
            </w:r>
            <w:proofErr w:type="spellStart"/>
            <w:r w:rsidRPr="00A30A6E">
              <w:rPr>
                <w:color w:val="000000"/>
              </w:rPr>
              <w:t>відмову</w:t>
            </w:r>
            <w:proofErr w:type="spellEnd"/>
            <w:r w:rsidRPr="00A30A6E">
              <w:rPr>
                <w:color w:val="000000"/>
              </w:rPr>
              <w:t xml:space="preserve"> </w:t>
            </w:r>
            <w:proofErr w:type="spellStart"/>
            <w:r w:rsidRPr="00A30A6E">
              <w:rPr>
                <w:color w:val="000000"/>
              </w:rPr>
              <w:t>учаснику</w:t>
            </w:r>
            <w:proofErr w:type="spellEnd"/>
            <w:r w:rsidRPr="00A30A6E">
              <w:rPr>
                <w:color w:val="000000"/>
              </w:rPr>
              <w:t xml:space="preserve"> в </w:t>
            </w:r>
            <w:proofErr w:type="spellStart"/>
            <w:r w:rsidRPr="00A30A6E">
              <w:rPr>
                <w:color w:val="000000"/>
              </w:rPr>
              <w:t>участі</w:t>
            </w:r>
            <w:proofErr w:type="spellEnd"/>
            <w:r w:rsidRPr="00A30A6E">
              <w:rPr>
                <w:color w:val="000000"/>
              </w:rPr>
              <w:t xml:space="preserve"> у </w:t>
            </w:r>
            <w:proofErr w:type="spellStart"/>
            <w:r w:rsidRPr="00A30A6E">
              <w:rPr>
                <w:color w:val="000000"/>
              </w:rPr>
              <w:t>процедурі</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та </w:t>
            </w:r>
            <w:proofErr w:type="spellStart"/>
            <w:r w:rsidRPr="00A30A6E">
              <w:rPr>
                <w:color w:val="000000"/>
              </w:rPr>
              <w:t>зобов’язаний</w:t>
            </w:r>
            <w:proofErr w:type="spellEnd"/>
            <w:r w:rsidRPr="00A30A6E">
              <w:rPr>
                <w:color w:val="000000"/>
              </w:rPr>
              <w:t xml:space="preserve"> </w:t>
            </w:r>
            <w:proofErr w:type="spellStart"/>
            <w:r w:rsidRPr="00A30A6E">
              <w:rPr>
                <w:color w:val="000000"/>
              </w:rPr>
              <w:t>відхилити</w:t>
            </w:r>
            <w:proofErr w:type="spellEnd"/>
            <w:r w:rsidRPr="00A30A6E">
              <w:rPr>
                <w:color w:val="000000"/>
              </w:rPr>
              <w:t xml:space="preserve"> </w:t>
            </w:r>
            <w:proofErr w:type="spellStart"/>
            <w:r w:rsidRPr="00A30A6E">
              <w:rPr>
                <w:color w:val="000000"/>
              </w:rPr>
              <w:t>тендерну</w:t>
            </w:r>
            <w:proofErr w:type="spellEnd"/>
            <w:r w:rsidRPr="00A30A6E">
              <w:rPr>
                <w:color w:val="000000"/>
              </w:rPr>
              <w:t xml:space="preserve"> </w:t>
            </w:r>
            <w:proofErr w:type="spellStart"/>
            <w:r w:rsidRPr="00A30A6E">
              <w:rPr>
                <w:color w:val="000000"/>
              </w:rPr>
              <w:t>пропозицію</w:t>
            </w:r>
            <w:proofErr w:type="spellEnd"/>
            <w:r w:rsidRPr="00A30A6E">
              <w:rPr>
                <w:color w:val="000000"/>
              </w:rPr>
              <w:t xml:space="preserve"> </w:t>
            </w:r>
            <w:proofErr w:type="spellStart"/>
            <w:r w:rsidRPr="00A30A6E">
              <w:rPr>
                <w:color w:val="000000"/>
              </w:rPr>
              <w:t>учасника</w:t>
            </w:r>
            <w:proofErr w:type="spellEnd"/>
            <w:r w:rsidRPr="00A30A6E">
              <w:rPr>
                <w:color w:val="000000"/>
              </w:rPr>
              <w:t xml:space="preserve"> в </w:t>
            </w:r>
            <w:proofErr w:type="spellStart"/>
            <w:r w:rsidRPr="00A30A6E">
              <w:rPr>
                <w:color w:val="000000"/>
              </w:rPr>
              <w:t>разі</w:t>
            </w:r>
            <w:proofErr w:type="spellEnd"/>
            <w:r w:rsidRPr="00A30A6E">
              <w:rPr>
                <w:color w:val="000000"/>
              </w:rPr>
              <w:t xml:space="preserve">, </w:t>
            </w:r>
            <w:proofErr w:type="spellStart"/>
            <w:r w:rsidRPr="00A30A6E">
              <w:rPr>
                <w:color w:val="000000"/>
              </w:rPr>
              <w:t>якщо</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1) </w:t>
            </w:r>
            <w:proofErr w:type="spellStart"/>
            <w:r w:rsidRPr="00A30A6E">
              <w:rPr>
                <w:color w:val="000000"/>
              </w:rPr>
              <w:t>замовник</w:t>
            </w:r>
            <w:proofErr w:type="spellEnd"/>
            <w:r w:rsidRPr="00A30A6E">
              <w:rPr>
                <w:color w:val="000000"/>
              </w:rPr>
              <w:t xml:space="preserve"> </w:t>
            </w:r>
            <w:proofErr w:type="spellStart"/>
            <w:r w:rsidRPr="00A30A6E">
              <w:rPr>
                <w:color w:val="000000"/>
              </w:rPr>
              <w:t>має</w:t>
            </w:r>
            <w:proofErr w:type="spellEnd"/>
            <w:r w:rsidRPr="00A30A6E">
              <w:rPr>
                <w:color w:val="000000"/>
              </w:rPr>
              <w:t xml:space="preserve"> </w:t>
            </w:r>
            <w:proofErr w:type="spellStart"/>
            <w:r w:rsidRPr="00A30A6E">
              <w:rPr>
                <w:color w:val="000000"/>
              </w:rPr>
              <w:t>незаперечні</w:t>
            </w:r>
            <w:proofErr w:type="spellEnd"/>
            <w:r w:rsidRPr="00A30A6E">
              <w:rPr>
                <w:color w:val="000000"/>
              </w:rPr>
              <w:t xml:space="preserve"> </w:t>
            </w:r>
            <w:proofErr w:type="spellStart"/>
            <w:r w:rsidRPr="00A30A6E">
              <w:rPr>
                <w:color w:val="000000"/>
              </w:rPr>
              <w:t>докази</w:t>
            </w:r>
            <w:proofErr w:type="spellEnd"/>
            <w:r w:rsidRPr="00A30A6E">
              <w:rPr>
                <w:color w:val="000000"/>
              </w:rPr>
              <w:t xml:space="preserve"> того, </w:t>
            </w:r>
            <w:proofErr w:type="spellStart"/>
            <w:r w:rsidRPr="00A30A6E">
              <w:rPr>
                <w:color w:val="000000"/>
              </w:rPr>
              <w:t>що</w:t>
            </w:r>
            <w:proofErr w:type="spellEnd"/>
            <w:r w:rsidRPr="00A30A6E">
              <w:rPr>
                <w:color w:val="000000"/>
              </w:rPr>
              <w:t xml:space="preserve"> </w:t>
            </w:r>
            <w:proofErr w:type="spellStart"/>
            <w:r w:rsidRPr="00A30A6E">
              <w:rPr>
                <w:color w:val="000000"/>
              </w:rPr>
              <w:t>учасник</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пропонує</w:t>
            </w:r>
            <w:proofErr w:type="spellEnd"/>
            <w:r w:rsidRPr="00A30A6E">
              <w:rPr>
                <w:color w:val="000000"/>
              </w:rPr>
              <w:t xml:space="preserve">, </w:t>
            </w:r>
            <w:proofErr w:type="spellStart"/>
            <w:r w:rsidRPr="00A30A6E">
              <w:rPr>
                <w:color w:val="000000"/>
              </w:rPr>
              <w:t>дає</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погоджується</w:t>
            </w:r>
            <w:proofErr w:type="spellEnd"/>
            <w:r w:rsidRPr="00A30A6E">
              <w:rPr>
                <w:color w:val="000000"/>
              </w:rPr>
              <w:t xml:space="preserve"> </w:t>
            </w:r>
            <w:proofErr w:type="spellStart"/>
            <w:r w:rsidRPr="00A30A6E">
              <w:rPr>
                <w:color w:val="000000"/>
              </w:rPr>
              <w:t>дати</w:t>
            </w:r>
            <w:proofErr w:type="spellEnd"/>
            <w:r w:rsidRPr="00A30A6E">
              <w:rPr>
                <w:color w:val="000000"/>
              </w:rPr>
              <w:t xml:space="preserve"> прямо </w:t>
            </w:r>
            <w:proofErr w:type="spellStart"/>
            <w:r w:rsidRPr="00A30A6E">
              <w:rPr>
                <w:color w:val="000000"/>
              </w:rPr>
              <w:t>чи</w:t>
            </w:r>
            <w:proofErr w:type="spellEnd"/>
            <w:r w:rsidRPr="00A30A6E">
              <w:rPr>
                <w:color w:val="000000"/>
              </w:rPr>
              <w:t xml:space="preserve"> </w:t>
            </w:r>
            <w:proofErr w:type="spellStart"/>
            <w:r w:rsidRPr="00A30A6E">
              <w:rPr>
                <w:color w:val="000000"/>
              </w:rPr>
              <w:t>опосередковано</w:t>
            </w:r>
            <w:proofErr w:type="spellEnd"/>
            <w:r w:rsidRPr="00A30A6E">
              <w:rPr>
                <w:color w:val="000000"/>
              </w:rPr>
              <w:t xml:space="preserve"> будь-</w:t>
            </w:r>
            <w:proofErr w:type="spellStart"/>
            <w:r w:rsidRPr="00A30A6E">
              <w:rPr>
                <w:color w:val="000000"/>
              </w:rPr>
              <w:t>якій</w:t>
            </w:r>
            <w:proofErr w:type="spellEnd"/>
            <w:r w:rsidRPr="00A30A6E">
              <w:rPr>
                <w:color w:val="000000"/>
              </w:rPr>
              <w:t xml:space="preserve"> </w:t>
            </w:r>
            <w:proofErr w:type="spellStart"/>
            <w:r w:rsidRPr="00A30A6E">
              <w:rPr>
                <w:color w:val="000000"/>
              </w:rPr>
              <w:t>службовій</w:t>
            </w:r>
            <w:proofErr w:type="spellEnd"/>
            <w:r w:rsidRPr="00A30A6E">
              <w:rPr>
                <w:color w:val="000000"/>
              </w:rPr>
              <w:t xml:space="preserve"> (</w:t>
            </w:r>
            <w:proofErr w:type="spellStart"/>
            <w:r w:rsidRPr="00A30A6E">
              <w:rPr>
                <w:color w:val="000000"/>
              </w:rPr>
              <w:t>посадовій</w:t>
            </w:r>
            <w:proofErr w:type="spellEnd"/>
            <w:r w:rsidRPr="00A30A6E">
              <w:rPr>
                <w:color w:val="000000"/>
              </w:rPr>
              <w:t xml:space="preserve">) </w:t>
            </w:r>
            <w:proofErr w:type="spellStart"/>
            <w:r w:rsidRPr="00A30A6E">
              <w:rPr>
                <w:color w:val="000000"/>
              </w:rPr>
              <w:t>особі</w:t>
            </w:r>
            <w:proofErr w:type="spellEnd"/>
            <w:r w:rsidRPr="00A30A6E">
              <w:rPr>
                <w:color w:val="000000"/>
              </w:rPr>
              <w:t xml:space="preserve"> </w:t>
            </w:r>
            <w:proofErr w:type="spellStart"/>
            <w:r w:rsidRPr="00A30A6E">
              <w:rPr>
                <w:color w:val="000000"/>
              </w:rPr>
              <w:t>замовника</w:t>
            </w:r>
            <w:proofErr w:type="spellEnd"/>
            <w:r w:rsidRPr="00A30A6E">
              <w:rPr>
                <w:color w:val="000000"/>
              </w:rPr>
              <w:t xml:space="preserve">, </w:t>
            </w:r>
            <w:proofErr w:type="spellStart"/>
            <w:r w:rsidRPr="00A30A6E">
              <w:rPr>
                <w:color w:val="000000"/>
              </w:rPr>
              <w:t>іншого</w:t>
            </w:r>
            <w:proofErr w:type="spellEnd"/>
            <w:r w:rsidRPr="00A30A6E">
              <w:rPr>
                <w:color w:val="000000"/>
              </w:rPr>
              <w:t xml:space="preserve"> державного органу </w:t>
            </w:r>
            <w:proofErr w:type="spellStart"/>
            <w:r w:rsidRPr="00A30A6E">
              <w:rPr>
                <w:color w:val="000000"/>
              </w:rPr>
              <w:t>винагороду</w:t>
            </w:r>
            <w:proofErr w:type="spellEnd"/>
            <w:r w:rsidRPr="00A30A6E">
              <w:rPr>
                <w:color w:val="000000"/>
              </w:rPr>
              <w:t xml:space="preserve"> в будь-</w:t>
            </w:r>
            <w:proofErr w:type="spellStart"/>
            <w:r w:rsidRPr="00A30A6E">
              <w:rPr>
                <w:color w:val="000000"/>
              </w:rPr>
              <w:t>якій</w:t>
            </w:r>
            <w:proofErr w:type="spellEnd"/>
            <w:r w:rsidRPr="00A30A6E">
              <w:rPr>
                <w:color w:val="000000"/>
              </w:rPr>
              <w:t xml:space="preserve"> </w:t>
            </w:r>
            <w:proofErr w:type="spellStart"/>
            <w:r w:rsidRPr="00A30A6E">
              <w:rPr>
                <w:color w:val="000000"/>
              </w:rPr>
              <w:t>формі</w:t>
            </w:r>
            <w:proofErr w:type="spellEnd"/>
            <w:r w:rsidRPr="00A30A6E">
              <w:rPr>
                <w:color w:val="000000"/>
              </w:rPr>
              <w:t xml:space="preserve"> (</w:t>
            </w:r>
            <w:proofErr w:type="spellStart"/>
            <w:r w:rsidRPr="00A30A6E">
              <w:rPr>
                <w:color w:val="000000"/>
              </w:rPr>
              <w:t>пропозиція</w:t>
            </w:r>
            <w:proofErr w:type="spellEnd"/>
            <w:r w:rsidRPr="00A30A6E">
              <w:rPr>
                <w:color w:val="000000"/>
              </w:rPr>
              <w:t xml:space="preserve"> </w:t>
            </w:r>
            <w:proofErr w:type="spellStart"/>
            <w:r w:rsidRPr="00A30A6E">
              <w:rPr>
                <w:color w:val="000000"/>
              </w:rPr>
              <w:t>щодо</w:t>
            </w:r>
            <w:proofErr w:type="spellEnd"/>
            <w:r w:rsidRPr="00A30A6E">
              <w:rPr>
                <w:color w:val="000000"/>
              </w:rPr>
              <w:t xml:space="preserve"> найму на роботу, </w:t>
            </w:r>
            <w:proofErr w:type="spellStart"/>
            <w:r w:rsidRPr="00A30A6E">
              <w:rPr>
                <w:color w:val="000000"/>
              </w:rPr>
              <w:t>цінна</w:t>
            </w:r>
            <w:proofErr w:type="spellEnd"/>
            <w:r w:rsidRPr="00A30A6E">
              <w:rPr>
                <w:color w:val="000000"/>
              </w:rPr>
              <w:t xml:space="preserve"> </w:t>
            </w:r>
            <w:proofErr w:type="spellStart"/>
            <w:r w:rsidRPr="00A30A6E">
              <w:rPr>
                <w:color w:val="000000"/>
              </w:rPr>
              <w:t>річ</w:t>
            </w:r>
            <w:proofErr w:type="spellEnd"/>
            <w:r w:rsidRPr="00A30A6E">
              <w:rPr>
                <w:color w:val="000000"/>
              </w:rPr>
              <w:t xml:space="preserve">, </w:t>
            </w:r>
            <w:proofErr w:type="spellStart"/>
            <w:r w:rsidRPr="00A30A6E">
              <w:rPr>
                <w:color w:val="000000"/>
              </w:rPr>
              <w:t>послуга</w:t>
            </w:r>
            <w:proofErr w:type="spellEnd"/>
            <w:r w:rsidRPr="00A30A6E">
              <w:rPr>
                <w:color w:val="000000"/>
              </w:rPr>
              <w:t xml:space="preserve"> </w:t>
            </w:r>
            <w:proofErr w:type="spellStart"/>
            <w:r w:rsidRPr="00A30A6E">
              <w:rPr>
                <w:color w:val="000000"/>
              </w:rPr>
              <w:t>тощо</w:t>
            </w:r>
            <w:proofErr w:type="spellEnd"/>
            <w:r w:rsidRPr="00A30A6E">
              <w:rPr>
                <w:color w:val="000000"/>
              </w:rPr>
              <w:t xml:space="preserve">) з метою </w:t>
            </w:r>
            <w:proofErr w:type="spellStart"/>
            <w:r w:rsidRPr="00A30A6E">
              <w:rPr>
                <w:color w:val="000000"/>
              </w:rPr>
              <w:t>вплинути</w:t>
            </w:r>
            <w:proofErr w:type="spellEnd"/>
            <w:r w:rsidRPr="00A30A6E">
              <w:rPr>
                <w:color w:val="000000"/>
              </w:rPr>
              <w:t xml:space="preserve"> на </w:t>
            </w:r>
            <w:proofErr w:type="spellStart"/>
            <w:r w:rsidRPr="00A30A6E">
              <w:rPr>
                <w:color w:val="000000"/>
              </w:rPr>
              <w:t>прийняття</w:t>
            </w:r>
            <w:proofErr w:type="spellEnd"/>
            <w:r w:rsidRPr="00A30A6E">
              <w:rPr>
                <w:color w:val="000000"/>
              </w:rPr>
              <w:t xml:space="preserve"> </w:t>
            </w:r>
            <w:proofErr w:type="spellStart"/>
            <w:r w:rsidRPr="00A30A6E">
              <w:rPr>
                <w:color w:val="000000"/>
              </w:rPr>
              <w:t>рішення</w:t>
            </w:r>
            <w:proofErr w:type="spellEnd"/>
            <w:r w:rsidRPr="00A30A6E">
              <w:rPr>
                <w:color w:val="000000"/>
              </w:rPr>
              <w:t xml:space="preserve"> </w:t>
            </w:r>
            <w:proofErr w:type="spellStart"/>
            <w:r w:rsidRPr="00A30A6E">
              <w:rPr>
                <w:color w:val="000000"/>
              </w:rPr>
              <w:t>щодо</w:t>
            </w:r>
            <w:proofErr w:type="spellEnd"/>
            <w:r w:rsidRPr="00A30A6E">
              <w:rPr>
                <w:color w:val="000000"/>
              </w:rPr>
              <w:t xml:space="preserve"> </w:t>
            </w:r>
            <w:proofErr w:type="spellStart"/>
            <w:r w:rsidRPr="00A30A6E">
              <w:rPr>
                <w:color w:val="000000"/>
              </w:rPr>
              <w:t>визначення</w:t>
            </w:r>
            <w:proofErr w:type="spellEnd"/>
            <w:r w:rsidRPr="00A30A6E">
              <w:rPr>
                <w:color w:val="000000"/>
              </w:rPr>
              <w:t xml:space="preserve"> </w:t>
            </w:r>
            <w:proofErr w:type="spellStart"/>
            <w:r w:rsidRPr="00A30A6E">
              <w:rPr>
                <w:color w:val="000000"/>
              </w:rPr>
              <w:t>переможця</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застосування</w:t>
            </w:r>
            <w:proofErr w:type="spellEnd"/>
            <w:r w:rsidRPr="00A30A6E">
              <w:rPr>
                <w:color w:val="000000"/>
              </w:rPr>
              <w:t xml:space="preserve"> </w:t>
            </w:r>
            <w:proofErr w:type="spellStart"/>
            <w:r w:rsidRPr="00A30A6E">
              <w:rPr>
                <w:color w:val="000000"/>
              </w:rPr>
              <w:t>замовником</w:t>
            </w:r>
            <w:proofErr w:type="spellEnd"/>
            <w:r w:rsidRPr="00A30A6E">
              <w:rPr>
                <w:color w:val="000000"/>
              </w:rPr>
              <w:t xml:space="preserve"> </w:t>
            </w:r>
            <w:proofErr w:type="spellStart"/>
            <w:r w:rsidRPr="00A30A6E">
              <w:rPr>
                <w:color w:val="000000"/>
              </w:rPr>
              <w:t>певної</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2) </w:t>
            </w:r>
            <w:proofErr w:type="spellStart"/>
            <w:r w:rsidRPr="00A30A6E">
              <w:rPr>
                <w:color w:val="000000"/>
              </w:rPr>
              <w:t>відомості</w:t>
            </w:r>
            <w:proofErr w:type="spellEnd"/>
            <w:r w:rsidRPr="00A30A6E">
              <w:rPr>
                <w:color w:val="000000"/>
              </w:rPr>
              <w:t xml:space="preserve"> про </w:t>
            </w:r>
            <w:proofErr w:type="spellStart"/>
            <w:r w:rsidRPr="00A30A6E">
              <w:rPr>
                <w:color w:val="000000"/>
              </w:rPr>
              <w:t>юридичну</w:t>
            </w:r>
            <w:proofErr w:type="spellEnd"/>
            <w:r w:rsidRPr="00A30A6E">
              <w:rPr>
                <w:color w:val="000000"/>
              </w:rPr>
              <w:t xml:space="preserve"> особу, яка є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внесено до </w:t>
            </w:r>
            <w:proofErr w:type="spellStart"/>
            <w:r w:rsidRPr="00A30A6E">
              <w:rPr>
                <w:color w:val="000000"/>
              </w:rPr>
              <w:t>Єдиного</w:t>
            </w:r>
            <w:proofErr w:type="spellEnd"/>
            <w:r w:rsidRPr="00A30A6E">
              <w:rPr>
                <w:color w:val="000000"/>
              </w:rPr>
              <w:t xml:space="preserve"> державного </w:t>
            </w:r>
            <w:proofErr w:type="spellStart"/>
            <w:r w:rsidRPr="00A30A6E">
              <w:rPr>
                <w:color w:val="000000"/>
              </w:rPr>
              <w:t>реєстру</w:t>
            </w:r>
            <w:proofErr w:type="spellEnd"/>
            <w:r w:rsidRPr="00A30A6E">
              <w:rPr>
                <w:color w:val="000000"/>
              </w:rPr>
              <w:t xml:space="preserve"> </w:t>
            </w:r>
            <w:proofErr w:type="spellStart"/>
            <w:r w:rsidRPr="00A30A6E">
              <w:rPr>
                <w:color w:val="000000"/>
              </w:rPr>
              <w:t>осіб</w:t>
            </w:r>
            <w:proofErr w:type="spellEnd"/>
            <w:r w:rsidRPr="00A30A6E">
              <w:rPr>
                <w:color w:val="000000"/>
              </w:rPr>
              <w:t xml:space="preserve">, </w:t>
            </w:r>
            <w:proofErr w:type="spellStart"/>
            <w:r w:rsidRPr="00A30A6E">
              <w:rPr>
                <w:color w:val="000000"/>
              </w:rPr>
              <w:t>які</w:t>
            </w:r>
            <w:proofErr w:type="spellEnd"/>
            <w:r w:rsidRPr="00A30A6E">
              <w:rPr>
                <w:color w:val="000000"/>
              </w:rPr>
              <w:t xml:space="preserve"> вчинили </w:t>
            </w:r>
            <w:proofErr w:type="spellStart"/>
            <w:r w:rsidRPr="00A30A6E">
              <w:rPr>
                <w:color w:val="000000"/>
              </w:rPr>
              <w:t>корупційні</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пов’язані</w:t>
            </w:r>
            <w:proofErr w:type="spellEnd"/>
            <w:r w:rsidRPr="00A30A6E">
              <w:rPr>
                <w:color w:val="000000"/>
              </w:rPr>
              <w:t xml:space="preserve"> з </w:t>
            </w:r>
            <w:proofErr w:type="spellStart"/>
            <w:r w:rsidRPr="00A30A6E">
              <w:rPr>
                <w:color w:val="000000"/>
              </w:rPr>
              <w:t>корупцією</w:t>
            </w:r>
            <w:proofErr w:type="spellEnd"/>
            <w:r w:rsidRPr="00A30A6E">
              <w:rPr>
                <w:color w:val="000000"/>
              </w:rPr>
              <w:t xml:space="preserve"> </w:t>
            </w:r>
            <w:proofErr w:type="spellStart"/>
            <w:r w:rsidRPr="00A30A6E">
              <w:rPr>
                <w:color w:val="000000"/>
              </w:rPr>
              <w:t>правопорушення</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3) </w:t>
            </w:r>
            <w:proofErr w:type="spellStart"/>
            <w:r w:rsidRPr="00A30A6E">
              <w:rPr>
                <w:color w:val="000000"/>
              </w:rPr>
              <w:t>службову</w:t>
            </w:r>
            <w:proofErr w:type="spellEnd"/>
            <w:r w:rsidRPr="00A30A6E">
              <w:rPr>
                <w:color w:val="000000"/>
              </w:rPr>
              <w:t xml:space="preserve"> (</w:t>
            </w:r>
            <w:proofErr w:type="spellStart"/>
            <w:r w:rsidRPr="00A30A6E">
              <w:rPr>
                <w:color w:val="000000"/>
              </w:rPr>
              <w:t>посадову</w:t>
            </w:r>
            <w:proofErr w:type="spellEnd"/>
            <w:r w:rsidRPr="00A30A6E">
              <w:rPr>
                <w:color w:val="000000"/>
              </w:rPr>
              <w:t xml:space="preserve">) особу </w:t>
            </w:r>
            <w:proofErr w:type="spellStart"/>
            <w:r w:rsidRPr="00A30A6E">
              <w:rPr>
                <w:color w:val="000000"/>
              </w:rPr>
              <w:t>учасника</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яку </w:t>
            </w:r>
            <w:proofErr w:type="spellStart"/>
            <w:r w:rsidRPr="00A30A6E">
              <w:rPr>
                <w:color w:val="000000"/>
              </w:rPr>
              <w:t>уповноважено</w:t>
            </w:r>
            <w:proofErr w:type="spellEnd"/>
            <w:r w:rsidRPr="00A30A6E">
              <w:rPr>
                <w:color w:val="000000"/>
              </w:rPr>
              <w:t xml:space="preserve">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представляти</w:t>
            </w:r>
            <w:proofErr w:type="spellEnd"/>
            <w:r w:rsidRPr="00A30A6E">
              <w:rPr>
                <w:color w:val="000000"/>
              </w:rPr>
              <w:t xml:space="preserve"> </w:t>
            </w:r>
            <w:proofErr w:type="spellStart"/>
            <w:r w:rsidRPr="00A30A6E">
              <w:rPr>
                <w:color w:val="000000"/>
              </w:rPr>
              <w:t>його</w:t>
            </w:r>
            <w:proofErr w:type="spellEnd"/>
            <w:r w:rsidRPr="00A30A6E">
              <w:rPr>
                <w:color w:val="000000"/>
              </w:rPr>
              <w:t xml:space="preserve"> </w:t>
            </w:r>
            <w:proofErr w:type="spellStart"/>
            <w:r w:rsidRPr="00A30A6E">
              <w:rPr>
                <w:color w:val="000000"/>
              </w:rPr>
              <w:t>інтереси</w:t>
            </w:r>
            <w:proofErr w:type="spellEnd"/>
            <w:r w:rsidRPr="00A30A6E">
              <w:rPr>
                <w:color w:val="000000"/>
              </w:rPr>
              <w:t xml:space="preserve"> </w:t>
            </w:r>
            <w:proofErr w:type="spellStart"/>
            <w:r w:rsidRPr="00A30A6E">
              <w:rPr>
                <w:color w:val="000000"/>
              </w:rPr>
              <w:t>під</w:t>
            </w:r>
            <w:proofErr w:type="spellEnd"/>
            <w:r w:rsidRPr="00A30A6E">
              <w:rPr>
                <w:color w:val="000000"/>
              </w:rPr>
              <w:t xml:space="preserve"> час </w:t>
            </w:r>
            <w:proofErr w:type="spellStart"/>
            <w:r w:rsidRPr="00A30A6E">
              <w:rPr>
                <w:color w:val="000000"/>
              </w:rPr>
              <w:t>проведення</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фізичну</w:t>
            </w:r>
            <w:proofErr w:type="spellEnd"/>
            <w:r w:rsidRPr="00A30A6E">
              <w:rPr>
                <w:color w:val="000000"/>
              </w:rPr>
              <w:t xml:space="preserve"> особу, яка є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було</w:t>
            </w:r>
            <w:proofErr w:type="spellEnd"/>
            <w:r w:rsidRPr="00A30A6E">
              <w:rPr>
                <w:color w:val="000000"/>
              </w:rPr>
              <w:t xml:space="preserve"> </w:t>
            </w:r>
            <w:proofErr w:type="spellStart"/>
            <w:r w:rsidRPr="00A30A6E">
              <w:rPr>
                <w:color w:val="000000"/>
              </w:rPr>
              <w:t>притягнуто</w:t>
            </w:r>
            <w:proofErr w:type="spellEnd"/>
            <w:r w:rsidRPr="00A30A6E">
              <w:rPr>
                <w:color w:val="000000"/>
              </w:rPr>
              <w:t xml:space="preserve"> </w:t>
            </w:r>
            <w:proofErr w:type="spellStart"/>
            <w:r w:rsidRPr="00A30A6E">
              <w:rPr>
                <w:color w:val="000000"/>
              </w:rPr>
              <w:t>згідно</w:t>
            </w:r>
            <w:proofErr w:type="spellEnd"/>
            <w:r w:rsidRPr="00A30A6E">
              <w:rPr>
                <w:color w:val="000000"/>
              </w:rPr>
              <w:t xml:space="preserve"> </w:t>
            </w:r>
            <w:proofErr w:type="spellStart"/>
            <w:r w:rsidRPr="00A30A6E">
              <w:rPr>
                <w:color w:val="000000"/>
              </w:rPr>
              <w:t>із</w:t>
            </w:r>
            <w:proofErr w:type="spellEnd"/>
            <w:r w:rsidRPr="00A30A6E">
              <w:rPr>
                <w:color w:val="000000"/>
              </w:rPr>
              <w:t xml:space="preserve"> законом до </w:t>
            </w:r>
            <w:proofErr w:type="spellStart"/>
            <w:r w:rsidRPr="00A30A6E">
              <w:rPr>
                <w:color w:val="000000"/>
              </w:rPr>
              <w:t>відповідальності</w:t>
            </w:r>
            <w:proofErr w:type="spellEnd"/>
            <w:r w:rsidRPr="00A30A6E">
              <w:rPr>
                <w:color w:val="000000"/>
              </w:rPr>
              <w:t xml:space="preserve"> за </w:t>
            </w:r>
            <w:proofErr w:type="spellStart"/>
            <w:r w:rsidRPr="00A30A6E">
              <w:rPr>
                <w:color w:val="000000"/>
              </w:rPr>
              <w:t>вчинення</w:t>
            </w:r>
            <w:proofErr w:type="spellEnd"/>
            <w:r w:rsidRPr="00A30A6E">
              <w:rPr>
                <w:color w:val="000000"/>
              </w:rPr>
              <w:t xml:space="preserve"> </w:t>
            </w:r>
            <w:proofErr w:type="spellStart"/>
            <w:r w:rsidRPr="00A30A6E">
              <w:rPr>
                <w:color w:val="000000"/>
              </w:rPr>
              <w:t>корупційного</w:t>
            </w:r>
            <w:proofErr w:type="spellEnd"/>
            <w:r w:rsidRPr="00A30A6E">
              <w:rPr>
                <w:color w:val="000000"/>
              </w:rPr>
              <w:t xml:space="preserve"> </w:t>
            </w:r>
            <w:proofErr w:type="spellStart"/>
            <w:r w:rsidRPr="00A30A6E">
              <w:rPr>
                <w:color w:val="000000"/>
              </w:rPr>
              <w:t>правопорушення</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правопорушення</w:t>
            </w:r>
            <w:proofErr w:type="spellEnd"/>
            <w:r w:rsidRPr="00A30A6E">
              <w:rPr>
                <w:color w:val="000000"/>
              </w:rPr>
              <w:t xml:space="preserve">, </w:t>
            </w:r>
            <w:proofErr w:type="spellStart"/>
            <w:r w:rsidRPr="00A30A6E">
              <w:rPr>
                <w:color w:val="000000"/>
              </w:rPr>
              <w:t>пов’язаного</w:t>
            </w:r>
            <w:proofErr w:type="spellEnd"/>
            <w:r w:rsidRPr="00A30A6E">
              <w:rPr>
                <w:color w:val="000000"/>
              </w:rPr>
              <w:t xml:space="preserve"> з </w:t>
            </w:r>
            <w:proofErr w:type="spellStart"/>
            <w:r w:rsidRPr="00A30A6E">
              <w:rPr>
                <w:color w:val="000000"/>
              </w:rPr>
              <w:t>корупцією</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4) </w:t>
            </w:r>
            <w:proofErr w:type="spellStart"/>
            <w:r w:rsidRPr="00A30A6E">
              <w:rPr>
                <w:color w:val="000000"/>
              </w:rPr>
              <w:t>суб’єкт</w:t>
            </w:r>
            <w:proofErr w:type="spellEnd"/>
            <w:r w:rsidRPr="00A30A6E">
              <w:rPr>
                <w:color w:val="000000"/>
              </w:rPr>
              <w:t xml:space="preserve"> </w:t>
            </w:r>
            <w:proofErr w:type="spellStart"/>
            <w:r w:rsidRPr="00A30A6E">
              <w:rPr>
                <w:color w:val="000000"/>
              </w:rPr>
              <w:t>господарювання</w:t>
            </w:r>
            <w:proofErr w:type="spellEnd"/>
            <w:r w:rsidRPr="00A30A6E">
              <w:rPr>
                <w:color w:val="000000"/>
              </w:rPr>
              <w:t xml:space="preserve"> (</w:t>
            </w:r>
            <w:proofErr w:type="spellStart"/>
            <w:r w:rsidRPr="00A30A6E">
              <w:rPr>
                <w:color w:val="000000"/>
              </w:rPr>
              <w:t>учасник</w:t>
            </w:r>
            <w:proofErr w:type="spellEnd"/>
            <w:r w:rsidRPr="00A30A6E">
              <w:rPr>
                <w:color w:val="000000"/>
              </w:rPr>
              <w:t xml:space="preserve">) </w:t>
            </w:r>
            <w:proofErr w:type="spellStart"/>
            <w:r w:rsidRPr="00A30A6E">
              <w:rPr>
                <w:color w:val="000000"/>
              </w:rPr>
              <w:t>протягом</w:t>
            </w:r>
            <w:proofErr w:type="spellEnd"/>
            <w:r w:rsidRPr="00A30A6E">
              <w:rPr>
                <w:color w:val="000000"/>
              </w:rPr>
              <w:t xml:space="preserve"> </w:t>
            </w:r>
            <w:proofErr w:type="spellStart"/>
            <w:r w:rsidRPr="00A30A6E">
              <w:rPr>
                <w:color w:val="000000"/>
              </w:rPr>
              <w:t>останніх</w:t>
            </w:r>
            <w:proofErr w:type="spellEnd"/>
            <w:r w:rsidRPr="00A30A6E">
              <w:rPr>
                <w:color w:val="000000"/>
              </w:rPr>
              <w:t xml:space="preserve"> </w:t>
            </w:r>
            <w:proofErr w:type="spellStart"/>
            <w:r w:rsidRPr="00A30A6E">
              <w:rPr>
                <w:color w:val="000000"/>
              </w:rPr>
              <w:t>трьох</w:t>
            </w:r>
            <w:proofErr w:type="spellEnd"/>
            <w:r w:rsidRPr="00A30A6E">
              <w:rPr>
                <w:color w:val="000000"/>
              </w:rPr>
              <w:t xml:space="preserve"> </w:t>
            </w:r>
            <w:proofErr w:type="spellStart"/>
            <w:r w:rsidRPr="00A30A6E">
              <w:rPr>
                <w:color w:val="000000"/>
              </w:rPr>
              <w:t>років</w:t>
            </w:r>
            <w:proofErr w:type="spellEnd"/>
            <w:r w:rsidRPr="00A30A6E">
              <w:rPr>
                <w:color w:val="000000"/>
              </w:rPr>
              <w:t xml:space="preserve"> </w:t>
            </w:r>
            <w:proofErr w:type="spellStart"/>
            <w:r w:rsidRPr="00A30A6E">
              <w:rPr>
                <w:color w:val="000000"/>
              </w:rPr>
              <w:t>притягувався</w:t>
            </w:r>
            <w:proofErr w:type="spellEnd"/>
            <w:r w:rsidRPr="00A30A6E">
              <w:rPr>
                <w:color w:val="000000"/>
              </w:rPr>
              <w:t xml:space="preserve"> до </w:t>
            </w:r>
            <w:proofErr w:type="spellStart"/>
            <w:r w:rsidRPr="00A30A6E">
              <w:rPr>
                <w:color w:val="000000"/>
              </w:rPr>
              <w:t>відповідальності</w:t>
            </w:r>
            <w:proofErr w:type="spellEnd"/>
            <w:r w:rsidRPr="00A30A6E">
              <w:rPr>
                <w:color w:val="000000"/>
              </w:rPr>
              <w:t xml:space="preserve"> за </w:t>
            </w:r>
            <w:proofErr w:type="spellStart"/>
            <w:r w:rsidRPr="00A30A6E">
              <w:rPr>
                <w:color w:val="000000"/>
              </w:rPr>
              <w:t>порушення</w:t>
            </w:r>
            <w:proofErr w:type="spellEnd"/>
            <w:r w:rsidRPr="00A30A6E">
              <w:rPr>
                <w:color w:val="000000"/>
              </w:rPr>
              <w:t xml:space="preserve">, </w:t>
            </w:r>
            <w:proofErr w:type="spellStart"/>
            <w:r w:rsidRPr="00A30A6E">
              <w:rPr>
                <w:color w:val="000000"/>
              </w:rPr>
              <w:t>передбачене</w:t>
            </w:r>
            <w:proofErr w:type="spellEnd"/>
            <w:r w:rsidRPr="00A30A6E">
              <w:rPr>
                <w:color w:val="000000"/>
              </w:rPr>
              <w:t xml:space="preserve"> пунктом 4 </w:t>
            </w:r>
            <w:proofErr w:type="spellStart"/>
            <w:r w:rsidRPr="00A30A6E">
              <w:rPr>
                <w:color w:val="000000"/>
              </w:rPr>
              <w:t>частини</w:t>
            </w:r>
            <w:proofErr w:type="spellEnd"/>
            <w:r w:rsidRPr="00A30A6E">
              <w:rPr>
                <w:color w:val="000000"/>
              </w:rPr>
              <w:t xml:space="preserve"> </w:t>
            </w:r>
            <w:proofErr w:type="spellStart"/>
            <w:r w:rsidRPr="00A30A6E">
              <w:rPr>
                <w:color w:val="000000"/>
              </w:rPr>
              <w:t>другої</w:t>
            </w:r>
            <w:proofErr w:type="spellEnd"/>
            <w:r w:rsidRPr="00A30A6E">
              <w:rPr>
                <w:color w:val="000000"/>
              </w:rPr>
              <w:t xml:space="preserve"> </w:t>
            </w:r>
            <w:proofErr w:type="spellStart"/>
            <w:r w:rsidRPr="00A30A6E">
              <w:rPr>
                <w:color w:val="000000"/>
              </w:rPr>
              <w:t>статті</w:t>
            </w:r>
            <w:proofErr w:type="spellEnd"/>
            <w:r w:rsidRPr="00A30A6E">
              <w:rPr>
                <w:color w:val="000000"/>
              </w:rPr>
              <w:t xml:space="preserve"> 6, пунктом 1 </w:t>
            </w:r>
            <w:proofErr w:type="spellStart"/>
            <w:r w:rsidRPr="00A30A6E">
              <w:rPr>
                <w:color w:val="000000"/>
              </w:rPr>
              <w:t>статті</w:t>
            </w:r>
            <w:proofErr w:type="spellEnd"/>
            <w:r w:rsidRPr="00A30A6E">
              <w:rPr>
                <w:color w:val="000000"/>
              </w:rPr>
              <w:t xml:space="preserve"> 50 Закону </w:t>
            </w:r>
            <w:proofErr w:type="spellStart"/>
            <w:r w:rsidRPr="00A30A6E">
              <w:rPr>
                <w:color w:val="000000"/>
              </w:rPr>
              <w:t>України</w:t>
            </w:r>
            <w:proofErr w:type="spellEnd"/>
            <w:r w:rsidRPr="00A30A6E">
              <w:rPr>
                <w:color w:val="000000"/>
              </w:rPr>
              <w:t xml:space="preserve"> "Про </w:t>
            </w:r>
            <w:proofErr w:type="spellStart"/>
            <w:r w:rsidRPr="00A30A6E">
              <w:rPr>
                <w:color w:val="000000"/>
              </w:rPr>
              <w:t>захист</w:t>
            </w:r>
            <w:proofErr w:type="spellEnd"/>
            <w:r w:rsidRPr="00A30A6E">
              <w:rPr>
                <w:color w:val="000000"/>
              </w:rPr>
              <w:t xml:space="preserve"> </w:t>
            </w:r>
            <w:proofErr w:type="spellStart"/>
            <w:r w:rsidRPr="00A30A6E">
              <w:rPr>
                <w:color w:val="000000"/>
              </w:rPr>
              <w:t>економічної</w:t>
            </w:r>
            <w:proofErr w:type="spellEnd"/>
            <w:r w:rsidRPr="00A30A6E">
              <w:rPr>
                <w:color w:val="000000"/>
              </w:rPr>
              <w:t xml:space="preserve"> </w:t>
            </w:r>
            <w:proofErr w:type="spellStart"/>
            <w:r w:rsidRPr="00A30A6E">
              <w:rPr>
                <w:color w:val="000000"/>
              </w:rPr>
              <w:t>конкуренції</w:t>
            </w:r>
            <w:proofErr w:type="spellEnd"/>
            <w:r w:rsidRPr="00A30A6E">
              <w:rPr>
                <w:color w:val="000000"/>
              </w:rPr>
              <w:t xml:space="preserve">", у </w:t>
            </w:r>
            <w:proofErr w:type="spellStart"/>
            <w:r w:rsidRPr="00A30A6E">
              <w:rPr>
                <w:color w:val="000000"/>
              </w:rPr>
              <w:t>вигляді</w:t>
            </w:r>
            <w:proofErr w:type="spellEnd"/>
            <w:r w:rsidRPr="00A30A6E">
              <w:rPr>
                <w:color w:val="000000"/>
              </w:rPr>
              <w:t xml:space="preserve"> </w:t>
            </w:r>
            <w:proofErr w:type="spellStart"/>
            <w:r w:rsidRPr="00A30A6E">
              <w:rPr>
                <w:color w:val="000000"/>
              </w:rPr>
              <w:t>вчинення</w:t>
            </w:r>
            <w:proofErr w:type="spellEnd"/>
            <w:r w:rsidRPr="00A30A6E">
              <w:rPr>
                <w:color w:val="000000"/>
              </w:rPr>
              <w:t xml:space="preserve"> </w:t>
            </w:r>
            <w:proofErr w:type="spellStart"/>
            <w:r w:rsidRPr="00A30A6E">
              <w:rPr>
                <w:color w:val="000000"/>
              </w:rPr>
              <w:t>антиконкурентних</w:t>
            </w:r>
            <w:proofErr w:type="spellEnd"/>
            <w:r w:rsidRPr="00A30A6E">
              <w:rPr>
                <w:color w:val="000000"/>
              </w:rPr>
              <w:t xml:space="preserve"> </w:t>
            </w:r>
            <w:proofErr w:type="spellStart"/>
            <w:r w:rsidRPr="00A30A6E">
              <w:rPr>
                <w:color w:val="000000"/>
              </w:rPr>
              <w:t>узгоджених</w:t>
            </w:r>
            <w:proofErr w:type="spellEnd"/>
            <w:r w:rsidRPr="00A30A6E">
              <w:rPr>
                <w:color w:val="000000"/>
              </w:rPr>
              <w:t xml:space="preserve"> </w:t>
            </w:r>
            <w:proofErr w:type="spellStart"/>
            <w:r w:rsidRPr="00A30A6E">
              <w:rPr>
                <w:color w:val="000000"/>
              </w:rPr>
              <w:t>дій</w:t>
            </w:r>
            <w:proofErr w:type="spellEnd"/>
            <w:r w:rsidRPr="00A30A6E">
              <w:rPr>
                <w:color w:val="000000"/>
              </w:rPr>
              <w:t xml:space="preserve">, </w:t>
            </w:r>
            <w:proofErr w:type="spellStart"/>
            <w:r w:rsidRPr="00A30A6E">
              <w:rPr>
                <w:color w:val="000000"/>
              </w:rPr>
              <w:t>що</w:t>
            </w:r>
            <w:proofErr w:type="spellEnd"/>
            <w:r w:rsidRPr="00A30A6E">
              <w:rPr>
                <w:color w:val="000000"/>
              </w:rPr>
              <w:t xml:space="preserve"> </w:t>
            </w:r>
            <w:proofErr w:type="spellStart"/>
            <w:r w:rsidRPr="00A30A6E">
              <w:rPr>
                <w:color w:val="000000"/>
              </w:rPr>
              <w:t>стосуються</w:t>
            </w:r>
            <w:proofErr w:type="spellEnd"/>
            <w:r w:rsidRPr="00A30A6E">
              <w:rPr>
                <w:color w:val="000000"/>
              </w:rPr>
              <w:t xml:space="preserve"> </w:t>
            </w:r>
            <w:proofErr w:type="spellStart"/>
            <w:r w:rsidRPr="00A30A6E">
              <w:rPr>
                <w:color w:val="000000"/>
              </w:rPr>
              <w:t>спотворення</w:t>
            </w:r>
            <w:proofErr w:type="spellEnd"/>
            <w:r w:rsidRPr="00A30A6E">
              <w:rPr>
                <w:color w:val="000000"/>
              </w:rPr>
              <w:t xml:space="preserve"> </w:t>
            </w:r>
            <w:proofErr w:type="spellStart"/>
            <w:r w:rsidRPr="00A30A6E">
              <w:rPr>
                <w:color w:val="000000"/>
              </w:rPr>
              <w:t>результатів</w:t>
            </w:r>
            <w:proofErr w:type="spellEnd"/>
            <w:r w:rsidRPr="00A30A6E">
              <w:rPr>
                <w:color w:val="000000"/>
              </w:rPr>
              <w:t xml:space="preserve"> </w:t>
            </w:r>
            <w:proofErr w:type="spellStart"/>
            <w:r w:rsidRPr="00A30A6E">
              <w:rPr>
                <w:color w:val="000000"/>
              </w:rPr>
              <w:t>тендерів</w:t>
            </w:r>
            <w:proofErr w:type="spellEnd"/>
            <w:r w:rsidRPr="00A30A6E">
              <w:rPr>
                <w:color w:val="000000"/>
              </w:rPr>
              <w:t>;</w:t>
            </w:r>
          </w:p>
          <w:p w:rsidR="00597FFD" w:rsidRPr="002F4389" w:rsidRDefault="00597FFD" w:rsidP="00597FF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sz w:val="24"/>
                <w:szCs w:val="24"/>
              </w:rPr>
            </w:pPr>
            <w:r w:rsidRPr="00A30A6E">
              <w:rPr>
                <w:color w:val="000000"/>
              </w:rPr>
              <w:t xml:space="preserve">5) </w:t>
            </w:r>
            <w:r w:rsidRPr="002F4389">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97FFD" w:rsidRPr="0051430E" w:rsidRDefault="00597FFD" w:rsidP="00597FF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sz w:val="24"/>
                <w:szCs w:val="24"/>
              </w:rPr>
            </w:pPr>
            <w:r w:rsidRPr="002F4389">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w:t>
            </w:r>
            <w:r>
              <w:rPr>
                <w:rFonts w:ascii="Times New Roman" w:hAnsi="Times New Roman"/>
                <w:sz w:val="24"/>
                <w:szCs w:val="24"/>
              </w:rPr>
              <w:t xml:space="preserve"> встановленому законом порядку;</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7) </w:t>
            </w:r>
            <w:proofErr w:type="spellStart"/>
            <w:r w:rsidRPr="00A30A6E">
              <w:rPr>
                <w:color w:val="000000"/>
              </w:rPr>
              <w:t>тендерна</w:t>
            </w:r>
            <w:proofErr w:type="spellEnd"/>
            <w:r w:rsidRPr="00A30A6E">
              <w:rPr>
                <w:color w:val="000000"/>
              </w:rPr>
              <w:t xml:space="preserve"> </w:t>
            </w:r>
            <w:proofErr w:type="spellStart"/>
            <w:r w:rsidRPr="00A30A6E">
              <w:rPr>
                <w:color w:val="000000"/>
              </w:rPr>
              <w:t>пропозиція</w:t>
            </w:r>
            <w:proofErr w:type="spellEnd"/>
            <w:r w:rsidRPr="00A30A6E">
              <w:rPr>
                <w:color w:val="000000"/>
              </w:rPr>
              <w:t xml:space="preserve"> подана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конкурентної</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який</w:t>
            </w:r>
            <w:proofErr w:type="spellEnd"/>
            <w:r w:rsidRPr="00A30A6E">
              <w:rPr>
                <w:color w:val="000000"/>
              </w:rPr>
              <w:t xml:space="preserve"> є </w:t>
            </w:r>
            <w:proofErr w:type="spellStart"/>
            <w:r w:rsidRPr="00A30A6E">
              <w:rPr>
                <w:color w:val="000000"/>
              </w:rPr>
              <w:t>пов’язаною</w:t>
            </w:r>
            <w:proofErr w:type="spellEnd"/>
            <w:r w:rsidRPr="00A30A6E">
              <w:rPr>
                <w:color w:val="000000"/>
              </w:rPr>
              <w:t xml:space="preserve"> особою з </w:t>
            </w:r>
            <w:proofErr w:type="spellStart"/>
            <w:r w:rsidRPr="00A30A6E">
              <w:rPr>
                <w:color w:val="000000"/>
              </w:rPr>
              <w:t>іншими</w:t>
            </w:r>
            <w:proofErr w:type="spellEnd"/>
            <w:r w:rsidRPr="00A30A6E">
              <w:rPr>
                <w:color w:val="000000"/>
              </w:rPr>
              <w:t xml:space="preserve"> </w:t>
            </w:r>
            <w:proofErr w:type="spellStart"/>
            <w:r w:rsidRPr="00A30A6E">
              <w:rPr>
                <w:color w:val="000000"/>
              </w:rPr>
              <w:t>учасниками</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та/</w:t>
            </w:r>
            <w:proofErr w:type="spellStart"/>
            <w:r w:rsidRPr="00A30A6E">
              <w:rPr>
                <w:color w:val="000000"/>
              </w:rPr>
              <w:t>або</w:t>
            </w:r>
            <w:proofErr w:type="spellEnd"/>
            <w:r w:rsidRPr="00A30A6E">
              <w:rPr>
                <w:color w:val="000000"/>
              </w:rPr>
              <w:t xml:space="preserve"> з </w:t>
            </w:r>
            <w:proofErr w:type="spellStart"/>
            <w:r w:rsidRPr="00A30A6E">
              <w:rPr>
                <w:color w:val="000000"/>
              </w:rPr>
              <w:t>уповноваженою</w:t>
            </w:r>
            <w:proofErr w:type="spellEnd"/>
            <w:r w:rsidRPr="00A30A6E">
              <w:rPr>
                <w:color w:val="000000"/>
              </w:rPr>
              <w:t xml:space="preserve"> особою (особами), та/</w:t>
            </w:r>
            <w:proofErr w:type="spellStart"/>
            <w:r w:rsidRPr="00A30A6E">
              <w:rPr>
                <w:color w:val="000000"/>
              </w:rPr>
              <w:t>або</w:t>
            </w:r>
            <w:proofErr w:type="spellEnd"/>
            <w:r w:rsidRPr="00A30A6E">
              <w:rPr>
                <w:color w:val="000000"/>
              </w:rPr>
              <w:t xml:space="preserve"> з </w:t>
            </w:r>
            <w:proofErr w:type="spellStart"/>
            <w:r w:rsidRPr="00A30A6E">
              <w:rPr>
                <w:color w:val="000000"/>
              </w:rPr>
              <w:t>керівником</w:t>
            </w:r>
            <w:proofErr w:type="spellEnd"/>
            <w:r w:rsidRPr="00A30A6E">
              <w:rPr>
                <w:color w:val="000000"/>
              </w:rPr>
              <w:t xml:space="preserve"> </w:t>
            </w:r>
            <w:proofErr w:type="spellStart"/>
            <w:r w:rsidRPr="00A30A6E">
              <w:rPr>
                <w:color w:val="000000"/>
              </w:rPr>
              <w:t>замовника</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8) </w:t>
            </w:r>
            <w:proofErr w:type="spellStart"/>
            <w:r w:rsidRPr="00A30A6E">
              <w:rPr>
                <w:color w:val="000000"/>
              </w:rPr>
              <w:t>учасник</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визнаний</w:t>
            </w:r>
            <w:proofErr w:type="spellEnd"/>
            <w:r w:rsidRPr="00A30A6E">
              <w:rPr>
                <w:color w:val="000000"/>
              </w:rPr>
              <w:t xml:space="preserve"> у </w:t>
            </w:r>
            <w:proofErr w:type="spellStart"/>
            <w:r w:rsidRPr="00A30A6E">
              <w:rPr>
                <w:color w:val="000000"/>
              </w:rPr>
              <w:t>встановленому</w:t>
            </w:r>
            <w:proofErr w:type="spellEnd"/>
            <w:r w:rsidRPr="00A30A6E">
              <w:rPr>
                <w:color w:val="000000"/>
              </w:rPr>
              <w:t xml:space="preserve"> законом порядку </w:t>
            </w:r>
            <w:proofErr w:type="spellStart"/>
            <w:r w:rsidRPr="00A30A6E">
              <w:rPr>
                <w:color w:val="000000"/>
              </w:rPr>
              <w:t>банкрутом</w:t>
            </w:r>
            <w:proofErr w:type="spellEnd"/>
            <w:r w:rsidRPr="00A30A6E">
              <w:rPr>
                <w:color w:val="000000"/>
              </w:rPr>
              <w:t xml:space="preserve"> та </w:t>
            </w:r>
            <w:proofErr w:type="spellStart"/>
            <w:r w:rsidRPr="00A30A6E">
              <w:rPr>
                <w:color w:val="000000"/>
              </w:rPr>
              <w:t>стосовно</w:t>
            </w:r>
            <w:proofErr w:type="spellEnd"/>
            <w:r w:rsidRPr="00A30A6E">
              <w:rPr>
                <w:color w:val="000000"/>
              </w:rPr>
              <w:t xml:space="preserve"> </w:t>
            </w:r>
            <w:proofErr w:type="spellStart"/>
            <w:r w:rsidRPr="00A30A6E">
              <w:rPr>
                <w:color w:val="000000"/>
              </w:rPr>
              <w:lastRenderedPageBreak/>
              <w:t>нього</w:t>
            </w:r>
            <w:proofErr w:type="spellEnd"/>
            <w:r w:rsidRPr="00A30A6E">
              <w:rPr>
                <w:color w:val="000000"/>
              </w:rPr>
              <w:t xml:space="preserve"> </w:t>
            </w:r>
            <w:proofErr w:type="spellStart"/>
            <w:r w:rsidRPr="00A30A6E">
              <w:rPr>
                <w:color w:val="000000"/>
              </w:rPr>
              <w:t>відкрита</w:t>
            </w:r>
            <w:proofErr w:type="spellEnd"/>
            <w:r w:rsidRPr="00A30A6E">
              <w:rPr>
                <w:color w:val="000000"/>
              </w:rPr>
              <w:t xml:space="preserve"> </w:t>
            </w:r>
            <w:proofErr w:type="spellStart"/>
            <w:r w:rsidRPr="00A30A6E">
              <w:rPr>
                <w:color w:val="000000"/>
              </w:rPr>
              <w:t>ліквідаційна</w:t>
            </w:r>
            <w:proofErr w:type="spellEnd"/>
            <w:r w:rsidRPr="00A30A6E">
              <w:rPr>
                <w:color w:val="000000"/>
              </w:rPr>
              <w:t xml:space="preserve"> процедура;</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9) у </w:t>
            </w:r>
            <w:proofErr w:type="spellStart"/>
            <w:r w:rsidRPr="00A30A6E">
              <w:rPr>
                <w:color w:val="000000"/>
              </w:rPr>
              <w:t>Єдиному</w:t>
            </w:r>
            <w:proofErr w:type="spellEnd"/>
            <w:r w:rsidRPr="00A30A6E">
              <w:rPr>
                <w:color w:val="000000"/>
              </w:rPr>
              <w:t xml:space="preserve"> державному </w:t>
            </w:r>
            <w:proofErr w:type="spellStart"/>
            <w:r w:rsidRPr="00A30A6E">
              <w:rPr>
                <w:color w:val="000000"/>
              </w:rPr>
              <w:t>реєстрі</w:t>
            </w:r>
            <w:proofErr w:type="spellEnd"/>
            <w:r w:rsidRPr="00A30A6E">
              <w:rPr>
                <w:color w:val="000000"/>
              </w:rPr>
              <w:t xml:space="preserve"> </w:t>
            </w:r>
            <w:proofErr w:type="spellStart"/>
            <w:r w:rsidRPr="00A30A6E">
              <w:rPr>
                <w:color w:val="000000"/>
              </w:rPr>
              <w:t>юридичних</w:t>
            </w:r>
            <w:proofErr w:type="spellEnd"/>
            <w:r w:rsidRPr="00A30A6E">
              <w:rPr>
                <w:color w:val="000000"/>
              </w:rPr>
              <w:t xml:space="preserve"> </w:t>
            </w:r>
            <w:proofErr w:type="spellStart"/>
            <w:r w:rsidRPr="00A30A6E">
              <w:rPr>
                <w:color w:val="000000"/>
              </w:rPr>
              <w:t>осіб</w:t>
            </w:r>
            <w:proofErr w:type="spellEnd"/>
            <w:r w:rsidRPr="00A30A6E">
              <w:rPr>
                <w:color w:val="000000"/>
              </w:rPr>
              <w:t xml:space="preserve">, </w:t>
            </w:r>
            <w:proofErr w:type="spellStart"/>
            <w:r w:rsidRPr="00A30A6E">
              <w:rPr>
                <w:color w:val="000000"/>
              </w:rPr>
              <w:t>фізичних</w:t>
            </w:r>
            <w:proofErr w:type="spellEnd"/>
            <w:r w:rsidRPr="00A30A6E">
              <w:rPr>
                <w:color w:val="000000"/>
              </w:rPr>
              <w:t xml:space="preserve"> </w:t>
            </w:r>
            <w:proofErr w:type="spellStart"/>
            <w:r w:rsidRPr="00A30A6E">
              <w:rPr>
                <w:color w:val="000000"/>
              </w:rPr>
              <w:t>осіб</w:t>
            </w:r>
            <w:proofErr w:type="spellEnd"/>
            <w:r w:rsidRPr="00A30A6E">
              <w:rPr>
                <w:color w:val="000000"/>
              </w:rPr>
              <w:t xml:space="preserve"> - </w:t>
            </w:r>
            <w:proofErr w:type="spellStart"/>
            <w:r w:rsidRPr="00A30A6E">
              <w:rPr>
                <w:color w:val="000000"/>
              </w:rPr>
              <w:t>підприємців</w:t>
            </w:r>
            <w:proofErr w:type="spellEnd"/>
            <w:r w:rsidRPr="00A30A6E">
              <w:rPr>
                <w:color w:val="000000"/>
              </w:rPr>
              <w:t xml:space="preserve"> та </w:t>
            </w:r>
            <w:proofErr w:type="spellStart"/>
            <w:r w:rsidRPr="00A30A6E">
              <w:rPr>
                <w:color w:val="000000"/>
              </w:rPr>
              <w:t>громадських</w:t>
            </w:r>
            <w:proofErr w:type="spellEnd"/>
            <w:r w:rsidRPr="00A30A6E">
              <w:rPr>
                <w:color w:val="000000"/>
              </w:rPr>
              <w:t xml:space="preserve"> </w:t>
            </w:r>
            <w:proofErr w:type="spellStart"/>
            <w:r w:rsidRPr="00A30A6E">
              <w:rPr>
                <w:color w:val="000000"/>
              </w:rPr>
              <w:t>формувань</w:t>
            </w:r>
            <w:proofErr w:type="spellEnd"/>
            <w:r w:rsidRPr="00A30A6E">
              <w:rPr>
                <w:color w:val="000000"/>
              </w:rPr>
              <w:t xml:space="preserve"> </w:t>
            </w:r>
            <w:proofErr w:type="spellStart"/>
            <w:r w:rsidRPr="00A30A6E">
              <w:rPr>
                <w:color w:val="000000"/>
              </w:rPr>
              <w:t>відсутня</w:t>
            </w:r>
            <w:proofErr w:type="spellEnd"/>
            <w:r w:rsidRPr="00A30A6E">
              <w:rPr>
                <w:color w:val="000000"/>
              </w:rPr>
              <w:t xml:space="preserve"> </w:t>
            </w:r>
            <w:proofErr w:type="spellStart"/>
            <w:r w:rsidRPr="00A30A6E">
              <w:rPr>
                <w:color w:val="000000"/>
              </w:rPr>
              <w:t>інформація</w:t>
            </w:r>
            <w:proofErr w:type="spellEnd"/>
            <w:r w:rsidRPr="00A30A6E">
              <w:rPr>
                <w:color w:val="000000"/>
              </w:rPr>
              <w:t xml:space="preserve">, </w:t>
            </w:r>
            <w:proofErr w:type="spellStart"/>
            <w:r w:rsidRPr="00A30A6E">
              <w:rPr>
                <w:color w:val="000000"/>
              </w:rPr>
              <w:t>передбачена</w:t>
            </w:r>
            <w:proofErr w:type="spellEnd"/>
            <w:r w:rsidRPr="00A30A6E">
              <w:rPr>
                <w:color w:val="000000"/>
              </w:rPr>
              <w:t xml:space="preserve"> пунктом 9 </w:t>
            </w:r>
            <w:proofErr w:type="spellStart"/>
            <w:r w:rsidRPr="00A30A6E">
              <w:rPr>
                <w:color w:val="000000"/>
              </w:rPr>
              <w:t>частини</w:t>
            </w:r>
            <w:proofErr w:type="spellEnd"/>
            <w:r w:rsidRPr="00A30A6E">
              <w:rPr>
                <w:color w:val="000000"/>
              </w:rPr>
              <w:t xml:space="preserve"> </w:t>
            </w:r>
            <w:proofErr w:type="spellStart"/>
            <w:r w:rsidRPr="00A30A6E">
              <w:rPr>
                <w:color w:val="000000"/>
              </w:rPr>
              <w:t>другої</w:t>
            </w:r>
            <w:proofErr w:type="spellEnd"/>
            <w:r w:rsidRPr="00A30A6E">
              <w:rPr>
                <w:color w:val="000000"/>
              </w:rPr>
              <w:t xml:space="preserve"> </w:t>
            </w:r>
            <w:proofErr w:type="spellStart"/>
            <w:r w:rsidRPr="00A30A6E">
              <w:rPr>
                <w:color w:val="000000"/>
              </w:rPr>
              <w:t>статті</w:t>
            </w:r>
            <w:proofErr w:type="spellEnd"/>
            <w:r w:rsidRPr="00A30A6E">
              <w:rPr>
                <w:color w:val="000000"/>
              </w:rPr>
              <w:t xml:space="preserve"> 9 Закону </w:t>
            </w:r>
            <w:proofErr w:type="spellStart"/>
            <w:r w:rsidRPr="00A30A6E">
              <w:rPr>
                <w:color w:val="000000"/>
              </w:rPr>
              <w:t>України</w:t>
            </w:r>
            <w:proofErr w:type="spellEnd"/>
            <w:r w:rsidRPr="00A30A6E">
              <w:rPr>
                <w:color w:val="000000"/>
              </w:rPr>
              <w:t xml:space="preserve"> "Про </w:t>
            </w:r>
            <w:proofErr w:type="spellStart"/>
            <w:r w:rsidRPr="00A30A6E">
              <w:rPr>
                <w:color w:val="000000"/>
              </w:rPr>
              <w:t>державну</w:t>
            </w:r>
            <w:proofErr w:type="spellEnd"/>
            <w:r w:rsidRPr="00A30A6E">
              <w:rPr>
                <w:color w:val="000000"/>
              </w:rPr>
              <w:t xml:space="preserve"> </w:t>
            </w:r>
            <w:proofErr w:type="spellStart"/>
            <w:r w:rsidRPr="00A30A6E">
              <w:rPr>
                <w:color w:val="000000"/>
              </w:rPr>
              <w:t>реєстрацію</w:t>
            </w:r>
            <w:proofErr w:type="spellEnd"/>
            <w:r w:rsidRPr="00A30A6E">
              <w:rPr>
                <w:color w:val="000000"/>
              </w:rPr>
              <w:t xml:space="preserve"> </w:t>
            </w:r>
            <w:proofErr w:type="spellStart"/>
            <w:r w:rsidRPr="00A30A6E">
              <w:rPr>
                <w:color w:val="000000"/>
              </w:rPr>
              <w:t>юридичних</w:t>
            </w:r>
            <w:proofErr w:type="spellEnd"/>
            <w:r w:rsidRPr="00A30A6E">
              <w:rPr>
                <w:color w:val="000000"/>
              </w:rPr>
              <w:t xml:space="preserve"> </w:t>
            </w:r>
            <w:proofErr w:type="spellStart"/>
            <w:r w:rsidRPr="00A30A6E">
              <w:rPr>
                <w:color w:val="000000"/>
              </w:rPr>
              <w:t>осіб</w:t>
            </w:r>
            <w:proofErr w:type="spellEnd"/>
            <w:r w:rsidRPr="00A30A6E">
              <w:rPr>
                <w:color w:val="000000"/>
              </w:rPr>
              <w:t xml:space="preserve">, </w:t>
            </w:r>
            <w:proofErr w:type="spellStart"/>
            <w:r w:rsidRPr="00A30A6E">
              <w:rPr>
                <w:color w:val="000000"/>
              </w:rPr>
              <w:t>фізичних</w:t>
            </w:r>
            <w:proofErr w:type="spellEnd"/>
            <w:r w:rsidRPr="00A30A6E">
              <w:rPr>
                <w:color w:val="000000"/>
              </w:rPr>
              <w:t xml:space="preserve"> </w:t>
            </w:r>
            <w:proofErr w:type="spellStart"/>
            <w:r w:rsidRPr="00A30A6E">
              <w:rPr>
                <w:color w:val="000000"/>
              </w:rPr>
              <w:t>осіб</w:t>
            </w:r>
            <w:proofErr w:type="spellEnd"/>
            <w:r w:rsidRPr="00A30A6E">
              <w:rPr>
                <w:color w:val="000000"/>
              </w:rPr>
              <w:t xml:space="preserve"> - </w:t>
            </w:r>
            <w:proofErr w:type="spellStart"/>
            <w:r w:rsidRPr="00A30A6E">
              <w:rPr>
                <w:color w:val="000000"/>
              </w:rPr>
              <w:t>підприємців</w:t>
            </w:r>
            <w:proofErr w:type="spellEnd"/>
            <w:r w:rsidRPr="00A30A6E">
              <w:rPr>
                <w:color w:val="000000"/>
              </w:rPr>
              <w:t xml:space="preserve"> та </w:t>
            </w:r>
            <w:proofErr w:type="spellStart"/>
            <w:r w:rsidRPr="00A30A6E">
              <w:rPr>
                <w:color w:val="000000"/>
              </w:rPr>
              <w:t>громадських</w:t>
            </w:r>
            <w:proofErr w:type="spellEnd"/>
            <w:r w:rsidRPr="00A30A6E">
              <w:rPr>
                <w:color w:val="000000"/>
              </w:rPr>
              <w:t xml:space="preserve"> </w:t>
            </w:r>
            <w:proofErr w:type="spellStart"/>
            <w:r w:rsidRPr="00A30A6E">
              <w:rPr>
                <w:color w:val="000000"/>
              </w:rPr>
              <w:t>формувань</w:t>
            </w:r>
            <w:proofErr w:type="spellEnd"/>
            <w:r w:rsidRPr="00A30A6E">
              <w:rPr>
                <w:color w:val="000000"/>
              </w:rPr>
              <w:t>" (</w:t>
            </w:r>
            <w:proofErr w:type="spellStart"/>
            <w:r w:rsidRPr="00A30A6E">
              <w:rPr>
                <w:color w:val="000000"/>
              </w:rPr>
              <w:t>крім</w:t>
            </w:r>
            <w:proofErr w:type="spellEnd"/>
            <w:r w:rsidRPr="00A30A6E">
              <w:rPr>
                <w:color w:val="000000"/>
              </w:rPr>
              <w:t xml:space="preserve"> </w:t>
            </w:r>
            <w:proofErr w:type="spellStart"/>
            <w:r w:rsidRPr="00A30A6E">
              <w:rPr>
                <w:color w:val="000000"/>
              </w:rPr>
              <w:t>нерезидентів</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10) </w:t>
            </w:r>
            <w:proofErr w:type="spellStart"/>
            <w:r w:rsidRPr="00A30A6E">
              <w:rPr>
                <w:color w:val="000000"/>
              </w:rPr>
              <w:t>юридична</w:t>
            </w:r>
            <w:proofErr w:type="spellEnd"/>
            <w:r w:rsidRPr="00A30A6E">
              <w:rPr>
                <w:color w:val="000000"/>
              </w:rPr>
              <w:t xml:space="preserve"> особа, яка є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крім</w:t>
            </w:r>
            <w:proofErr w:type="spellEnd"/>
            <w:r w:rsidRPr="00A30A6E">
              <w:rPr>
                <w:color w:val="000000"/>
              </w:rPr>
              <w:t xml:space="preserve"> </w:t>
            </w:r>
            <w:proofErr w:type="spellStart"/>
            <w:r w:rsidRPr="00A30A6E">
              <w:rPr>
                <w:color w:val="000000"/>
              </w:rPr>
              <w:t>нерезидентів</w:t>
            </w:r>
            <w:proofErr w:type="spellEnd"/>
            <w:r w:rsidRPr="00A30A6E">
              <w:rPr>
                <w:color w:val="000000"/>
              </w:rPr>
              <w:t xml:space="preserve">), не </w:t>
            </w:r>
            <w:proofErr w:type="spellStart"/>
            <w:r w:rsidRPr="00A30A6E">
              <w:rPr>
                <w:color w:val="000000"/>
              </w:rPr>
              <w:t>має</w:t>
            </w:r>
            <w:proofErr w:type="spellEnd"/>
            <w:r w:rsidRPr="00A30A6E">
              <w:rPr>
                <w:color w:val="000000"/>
              </w:rPr>
              <w:t xml:space="preserve"> </w:t>
            </w:r>
            <w:proofErr w:type="spellStart"/>
            <w:r w:rsidRPr="00A30A6E">
              <w:rPr>
                <w:color w:val="000000"/>
              </w:rPr>
              <w:t>антикорупційної</w:t>
            </w:r>
            <w:proofErr w:type="spellEnd"/>
            <w:r w:rsidRPr="00A30A6E">
              <w:rPr>
                <w:color w:val="000000"/>
              </w:rPr>
              <w:t xml:space="preserve"> </w:t>
            </w:r>
            <w:proofErr w:type="spellStart"/>
            <w:r w:rsidRPr="00A30A6E">
              <w:rPr>
                <w:color w:val="000000"/>
              </w:rPr>
              <w:t>програми</w:t>
            </w:r>
            <w:proofErr w:type="spellEnd"/>
            <w:r w:rsidRPr="00A30A6E">
              <w:rPr>
                <w:color w:val="000000"/>
              </w:rPr>
              <w:t xml:space="preserve"> </w:t>
            </w:r>
            <w:proofErr w:type="spellStart"/>
            <w:r w:rsidRPr="00A30A6E">
              <w:rPr>
                <w:color w:val="000000"/>
              </w:rPr>
              <w:t>чи</w:t>
            </w:r>
            <w:proofErr w:type="spellEnd"/>
            <w:r w:rsidRPr="00A30A6E">
              <w:rPr>
                <w:color w:val="000000"/>
              </w:rPr>
              <w:t xml:space="preserve"> </w:t>
            </w:r>
            <w:proofErr w:type="spellStart"/>
            <w:r w:rsidRPr="00A30A6E">
              <w:rPr>
                <w:color w:val="000000"/>
              </w:rPr>
              <w:t>уповноваженого</w:t>
            </w:r>
            <w:proofErr w:type="spellEnd"/>
            <w:r w:rsidRPr="00A30A6E">
              <w:rPr>
                <w:color w:val="000000"/>
              </w:rPr>
              <w:t xml:space="preserve"> з </w:t>
            </w:r>
            <w:proofErr w:type="spellStart"/>
            <w:r w:rsidRPr="00A30A6E">
              <w:rPr>
                <w:color w:val="000000"/>
              </w:rPr>
              <w:t>реалізації</w:t>
            </w:r>
            <w:proofErr w:type="spellEnd"/>
            <w:r w:rsidRPr="00A30A6E">
              <w:rPr>
                <w:color w:val="000000"/>
              </w:rPr>
              <w:t xml:space="preserve"> </w:t>
            </w:r>
            <w:proofErr w:type="spellStart"/>
            <w:r w:rsidRPr="00A30A6E">
              <w:rPr>
                <w:color w:val="000000"/>
              </w:rPr>
              <w:t>антикорупційної</w:t>
            </w:r>
            <w:proofErr w:type="spellEnd"/>
            <w:r w:rsidRPr="00A30A6E">
              <w:rPr>
                <w:color w:val="000000"/>
              </w:rPr>
              <w:t xml:space="preserve"> </w:t>
            </w:r>
            <w:proofErr w:type="spellStart"/>
            <w:r w:rsidRPr="00A30A6E">
              <w:rPr>
                <w:color w:val="000000"/>
              </w:rPr>
              <w:t>програми</w:t>
            </w:r>
            <w:proofErr w:type="spellEnd"/>
            <w:r w:rsidRPr="00A30A6E">
              <w:rPr>
                <w:color w:val="000000"/>
              </w:rPr>
              <w:t xml:space="preserve">, </w:t>
            </w:r>
            <w:proofErr w:type="spellStart"/>
            <w:r w:rsidRPr="00A30A6E">
              <w:rPr>
                <w:color w:val="000000"/>
              </w:rPr>
              <w:t>якщо</w:t>
            </w:r>
            <w:proofErr w:type="spellEnd"/>
            <w:r w:rsidRPr="00A30A6E">
              <w:rPr>
                <w:color w:val="000000"/>
              </w:rPr>
              <w:t xml:space="preserve"> </w:t>
            </w:r>
            <w:proofErr w:type="spellStart"/>
            <w:r w:rsidRPr="00A30A6E">
              <w:rPr>
                <w:color w:val="000000"/>
              </w:rPr>
              <w:t>вартість</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товару (</w:t>
            </w:r>
            <w:proofErr w:type="spellStart"/>
            <w:r w:rsidRPr="00A30A6E">
              <w:rPr>
                <w:color w:val="000000"/>
              </w:rPr>
              <w:t>товарів</w:t>
            </w:r>
            <w:proofErr w:type="spellEnd"/>
            <w:r w:rsidRPr="00A30A6E">
              <w:rPr>
                <w:color w:val="000000"/>
              </w:rPr>
              <w:t xml:space="preserve">), </w:t>
            </w:r>
            <w:proofErr w:type="spellStart"/>
            <w:r w:rsidRPr="00A30A6E">
              <w:rPr>
                <w:color w:val="000000"/>
              </w:rPr>
              <w:t>послуги</w:t>
            </w:r>
            <w:proofErr w:type="spellEnd"/>
            <w:r w:rsidRPr="00A30A6E">
              <w:rPr>
                <w:color w:val="000000"/>
              </w:rPr>
              <w:t xml:space="preserve"> (</w:t>
            </w:r>
            <w:proofErr w:type="spellStart"/>
            <w:r w:rsidRPr="00A30A6E">
              <w:rPr>
                <w:color w:val="000000"/>
              </w:rPr>
              <w:t>послуг</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робіт</w:t>
            </w:r>
            <w:proofErr w:type="spellEnd"/>
            <w:r w:rsidRPr="00A30A6E">
              <w:rPr>
                <w:color w:val="000000"/>
              </w:rPr>
              <w:t xml:space="preserve"> </w:t>
            </w:r>
            <w:proofErr w:type="spellStart"/>
            <w:r w:rsidRPr="00A30A6E">
              <w:rPr>
                <w:color w:val="000000"/>
              </w:rPr>
              <w:t>дорівнює</w:t>
            </w:r>
            <w:proofErr w:type="spellEnd"/>
            <w:r w:rsidRPr="00A30A6E">
              <w:rPr>
                <w:color w:val="000000"/>
              </w:rPr>
              <w:t xml:space="preserve"> </w:t>
            </w:r>
            <w:proofErr w:type="spellStart"/>
            <w:r w:rsidRPr="00A30A6E">
              <w:rPr>
                <w:color w:val="000000"/>
              </w:rPr>
              <w:t>чи</w:t>
            </w:r>
            <w:proofErr w:type="spellEnd"/>
            <w:r w:rsidRPr="00A30A6E">
              <w:rPr>
                <w:color w:val="000000"/>
              </w:rPr>
              <w:t xml:space="preserve"> </w:t>
            </w:r>
            <w:proofErr w:type="spellStart"/>
            <w:r w:rsidRPr="00A30A6E">
              <w:rPr>
                <w:color w:val="000000"/>
              </w:rPr>
              <w:t>перевищує</w:t>
            </w:r>
            <w:proofErr w:type="spellEnd"/>
            <w:r w:rsidRPr="00A30A6E">
              <w:rPr>
                <w:color w:val="000000"/>
              </w:rPr>
              <w:t xml:space="preserve"> 20 </w:t>
            </w:r>
            <w:proofErr w:type="spellStart"/>
            <w:r w:rsidRPr="00A30A6E">
              <w:rPr>
                <w:color w:val="000000"/>
              </w:rPr>
              <w:t>мільйонів</w:t>
            </w:r>
            <w:proofErr w:type="spellEnd"/>
            <w:r w:rsidRPr="00A30A6E">
              <w:rPr>
                <w:color w:val="000000"/>
              </w:rPr>
              <w:t xml:space="preserve"> </w:t>
            </w:r>
            <w:proofErr w:type="spellStart"/>
            <w:r w:rsidRPr="00A30A6E">
              <w:rPr>
                <w:color w:val="000000"/>
              </w:rPr>
              <w:t>гривень</w:t>
            </w:r>
            <w:proofErr w:type="spellEnd"/>
            <w:r w:rsidRPr="00A30A6E">
              <w:rPr>
                <w:color w:val="000000"/>
              </w:rPr>
              <w:t xml:space="preserve"> (у тому </w:t>
            </w:r>
            <w:proofErr w:type="spellStart"/>
            <w:r w:rsidRPr="00A30A6E">
              <w:rPr>
                <w:color w:val="000000"/>
              </w:rPr>
              <w:t>числі</w:t>
            </w:r>
            <w:proofErr w:type="spellEnd"/>
            <w:r w:rsidRPr="00A30A6E">
              <w:rPr>
                <w:color w:val="000000"/>
              </w:rPr>
              <w:t xml:space="preserve"> за лотом);</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11) </w:t>
            </w:r>
            <w:proofErr w:type="spellStart"/>
            <w:r w:rsidRPr="00A30A6E">
              <w:rPr>
                <w:color w:val="000000"/>
              </w:rPr>
              <w:t>учасник</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є особою, до </w:t>
            </w:r>
            <w:proofErr w:type="spellStart"/>
            <w:r w:rsidRPr="00A30A6E">
              <w:rPr>
                <w:color w:val="000000"/>
              </w:rPr>
              <w:t>якої</w:t>
            </w:r>
            <w:proofErr w:type="spellEnd"/>
            <w:r w:rsidRPr="00A30A6E">
              <w:rPr>
                <w:color w:val="000000"/>
              </w:rPr>
              <w:t xml:space="preserve"> </w:t>
            </w:r>
            <w:proofErr w:type="spellStart"/>
            <w:r w:rsidRPr="00A30A6E">
              <w:rPr>
                <w:color w:val="000000"/>
              </w:rPr>
              <w:t>застосовано</w:t>
            </w:r>
            <w:proofErr w:type="spellEnd"/>
            <w:r w:rsidRPr="00A30A6E">
              <w:rPr>
                <w:color w:val="000000"/>
              </w:rPr>
              <w:t xml:space="preserve"> </w:t>
            </w:r>
            <w:proofErr w:type="spellStart"/>
            <w:r w:rsidRPr="00A30A6E">
              <w:rPr>
                <w:color w:val="000000"/>
              </w:rPr>
              <w:t>санкцію</w:t>
            </w:r>
            <w:proofErr w:type="spellEnd"/>
            <w:r w:rsidRPr="00A30A6E">
              <w:rPr>
                <w:color w:val="000000"/>
              </w:rPr>
              <w:t xml:space="preserve"> у </w:t>
            </w:r>
            <w:proofErr w:type="spellStart"/>
            <w:r w:rsidRPr="00A30A6E">
              <w:rPr>
                <w:color w:val="000000"/>
              </w:rPr>
              <w:t>виді</w:t>
            </w:r>
            <w:proofErr w:type="spellEnd"/>
            <w:r w:rsidRPr="00A30A6E">
              <w:rPr>
                <w:color w:val="000000"/>
              </w:rPr>
              <w:t xml:space="preserve"> заборони на </w:t>
            </w:r>
            <w:proofErr w:type="spellStart"/>
            <w:r w:rsidRPr="00A30A6E">
              <w:rPr>
                <w:color w:val="000000"/>
              </w:rPr>
              <w:t>здійснення</w:t>
            </w:r>
            <w:proofErr w:type="spellEnd"/>
            <w:r w:rsidRPr="00A30A6E">
              <w:rPr>
                <w:color w:val="000000"/>
              </w:rPr>
              <w:t xml:space="preserve"> у </w:t>
            </w:r>
            <w:proofErr w:type="spellStart"/>
            <w:r w:rsidRPr="00A30A6E">
              <w:rPr>
                <w:color w:val="000000"/>
              </w:rPr>
              <w:t>неї</w:t>
            </w:r>
            <w:proofErr w:type="spellEnd"/>
            <w:r w:rsidRPr="00A30A6E">
              <w:rPr>
                <w:color w:val="000000"/>
              </w:rPr>
              <w:t xml:space="preserve"> </w:t>
            </w:r>
            <w:proofErr w:type="spellStart"/>
            <w:r w:rsidRPr="00A30A6E">
              <w:rPr>
                <w:color w:val="000000"/>
              </w:rPr>
              <w:t>публічних</w:t>
            </w:r>
            <w:proofErr w:type="spellEnd"/>
            <w:r w:rsidRPr="00A30A6E">
              <w:rPr>
                <w:color w:val="000000"/>
              </w:rPr>
              <w:t xml:space="preserve"> </w:t>
            </w:r>
            <w:proofErr w:type="spellStart"/>
            <w:r w:rsidRPr="00A30A6E">
              <w:rPr>
                <w:color w:val="000000"/>
              </w:rPr>
              <w:t>закупівель</w:t>
            </w:r>
            <w:proofErr w:type="spellEnd"/>
            <w:r w:rsidRPr="00A30A6E">
              <w:rPr>
                <w:color w:val="000000"/>
              </w:rPr>
              <w:t xml:space="preserve"> </w:t>
            </w:r>
            <w:proofErr w:type="spellStart"/>
            <w:r w:rsidRPr="00A30A6E">
              <w:rPr>
                <w:color w:val="000000"/>
              </w:rPr>
              <w:t>товарів</w:t>
            </w:r>
            <w:proofErr w:type="spellEnd"/>
            <w:r w:rsidRPr="00A30A6E">
              <w:rPr>
                <w:color w:val="000000"/>
              </w:rPr>
              <w:t xml:space="preserve">, </w:t>
            </w:r>
            <w:proofErr w:type="spellStart"/>
            <w:r w:rsidRPr="00A30A6E">
              <w:rPr>
                <w:color w:val="000000"/>
              </w:rPr>
              <w:t>робіт</w:t>
            </w:r>
            <w:proofErr w:type="spellEnd"/>
            <w:r w:rsidRPr="00A30A6E">
              <w:rPr>
                <w:color w:val="000000"/>
              </w:rPr>
              <w:t xml:space="preserve"> і </w:t>
            </w:r>
            <w:proofErr w:type="spellStart"/>
            <w:r w:rsidRPr="00A30A6E">
              <w:rPr>
                <w:color w:val="000000"/>
              </w:rPr>
              <w:t>послуг</w:t>
            </w:r>
            <w:proofErr w:type="spellEnd"/>
            <w:r w:rsidRPr="00A30A6E">
              <w:rPr>
                <w:color w:val="000000"/>
              </w:rPr>
              <w:t xml:space="preserve"> </w:t>
            </w:r>
            <w:proofErr w:type="spellStart"/>
            <w:r w:rsidRPr="00A30A6E">
              <w:rPr>
                <w:color w:val="000000"/>
              </w:rPr>
              <w:t>згідно</w:t>
            </w:r>
            <w:proofErr w:type="spellEnd"/>
            <w:r w:rsidRPr="00A30A6E">
              <w:rPr>
                <w:color w:val="000000"/>
              </w:rPr>
              <w:t xml:space="preserve"> </w:t>
            </w:r>
            <w:proofErr w:type="spellStart"/>
            <w:r w:rsidRPr="00A30A6E">
              <w:rPr>
                <w:color w:val="000000"/>
              </w:rPr>
              <w:t>із</w:t>
            </w:r>
            <w:proofErr w:type="spellEnd"/>
            <w:r w:rsidRPr="00A30A6E">
              <w:rPr>
                <w:color w:val="000000"/>
              </w:rPr>
              <w:t xml:space="preserve"> Законом </w:t>
            </w:r>
            <w:proofErr w:type="spellStart"/>
            <w:r w:rsidRPr="00A30A6E">
              <w:rPr>
                <w:color w:val="000000"/>
              </w:rPr>
              <w:t>України</w:t>
            </w:r>
            <w:proofErr w:type="spellEnd"/>
            <w:r w:rsidRPr="00A30A6E">
              <w:rPr>
                <w:color w:val="000000"/>
              </w:rPr>
              <w:t xml:space="preserve"> "Про </w:t>
            </w:r>
            <w:proofErr w:type="spellStart"/>
            <w:r w:rsidRPr="00A30A6E">
              <w:rPr>
                <w:color w:val="000000"/>
              </w:rPr>
              <w:t>санкції</w:t>
            </w:r>
            <w:proofErr w:type="spellEnd"/>
            <w:r w:rsidRPr="00A30A6E">
              <w:rPr>
                <w:color w:val="000000"/>
              </w:rPr>
              <w:t>";</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12) </w:t>
            </w:r>
            <w:proofErr w:type="spellStart"/>
            <w:r w:rsidRPr="00A30A6E">
              <w:rPr>
                <w:color w:val="000000"/>
              </w:rPr>
              <w:t>службова</w:t>
            </w:r>
            <w:proofErr w:type="spellEnd"/>
            <w:r w:rsidRPr="00A30A6E">
              <w:rPr>
                <w:color w:val="000000"/>
              </w:rPr>
              <w:t xml:space="preserve"> (</w:t>
            </w:r>
            <w:proofErr w:type="spellStart"/>
            <w:r w:rsidRPr="00A30A6E">
              <w:rPr>
                <w:color w:val="000000"/>
              </w:rPr>
              <w:t>посадова</w:t>
            </w:r>
            <w:proofErr w:type="spellEnd"/>
            <w:r w:rsidRPr="00A30A6E">
              <w:rPr>
                <w:color w:val="000000"/>
              </w:rPr>
              <w:t xml:space="preserve">) особа </w:t>
            </w:r>
            <w:proofErr w:type="spellStart"/>
            <w:r w:rsidRPr="00A30A6E">
              <w:rPr>
                <w:color w:val="000000"/>
              </w:rPr>
              <w:t>учасника</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яку </w:t>
            </w:r>
            <w:proofErr w:type="spellStart"/>
            <w:r w:rsidRPr="00A30A6E">
              <w:rPr>
                <w:color w:val="000000"/>
              </w:rPr>
              <w:t>уповноважено</w:t>
            </w:r>
            <w:proofErr w:type="spellEnd"/>
            <w:r w:rsidRPr="00A30A6E">
              <w:rPr>
                <w:color w:val="000000"/>
              </w:rPr>
              <w:t xml:space="preserve">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представляти</w:t>
            </w:r>
            <w:proofErr w:type="spellEnd"/>
            <w:r w:rsidRPr="00A30A6E">
              <w:rPr>
                <w:color w:val="000000"/>
              </w:rPr>
              <w:t xml:space="preserve"> </w:t>
            </w:r>
            <w:proofErr w:type="spellStart"/>
            <w:r w:rsidRPr="00A30A6E">
              <w:rPr>
                <w:color w:val="000000"/>
              </w:rPr>
              <w:t>його</w:t>
            </w:r>
            <w:proofErr w:type="spellEnd"/>
            <w:r w:rsidRPr="00A30A6E">
              <w:rPr>
                <w:color w:val="000000"/>
              </w:rPr>
              <w:t xml:space="preserve"> </w:t>
            </w:r>
            <w:proofErr w:type="spellStart"/>
            <w:r w:rsidRPr="00A30A6E">
              <w:rPr>
                <w:color w:val="000000"/>
              </w:rPr>
              <w:t>інтереси</w:t>
            </w:r>
            <w:proofErr w:type="spellEnd"/>
            <w:r w:rsidRPr="00A30A6E">
              <w:rPr>
                <w:color w:val="000000"/>
              </w:rPr>
              <w:t xml:space="preserve"> </w:t>
            </w:r>
            <w:proofErr w:type="spellStart"/>
            <w:r w:rsidRPr="00A30A6E">
              <w:rPr>
                <w:color w:val="000000"/>
              </w:rPr>
              <w:t>під</w:t>
            </w:r>
            <w:proofErr w:type="spellEnd"/>
            <w:r w:rsidRPr="00A30A6E">
              <w:rPr>
                <w:color w:val="000000"/>
              </w:rPr>
              <w:t xml:space="preserve"> час </w:t>
            </w:r>
            <w:proofErr w:type="spellStart"/>
            <w:r w:rsidRPr="00A30A6E">
              <w:rPr>
                <w:color w:val="000000"/>
              </w:rPr>
              <w:t>проведення</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фізичну</w:t>
            </w:r>
            <w:proofErr w:type="spellEnd"/>
            <w:r w:rsidRPr="00A30A6E">
              <w:rPr>
                <w:color w:val="000000"/>
              </w:rPr>
              <w:t xml:space="preserve"> особу, яка є </w:t>
            </w:r>
            <w:proofErr w:type="spellStart"/>
            <w:r w:rsidRPr="00A30A6E">
              <w:rPr>
                <w:color w:val="000000"/>
              </w:rPr>
              <w:t>учасником</w:t>
            </w:r>
            <w:proofErr w:type="spellEnd"/>
            <w:r w:rsidRPr="00A30A6E">
              <w:rPr>
                <w:color w:val="000000"/>
              </w:rPr>
              <w:t xml:space="preserve">, </w:t>
            </w:r>
            <w:proofErr w:type="spellStart"/>
            <w:r w:rsidRPr="00A30A6E">
              <w:rPr>
                <w:color w:val="000000"/>
              </w:rPr>
              <w:t>було</w:t>
            </w:r>
            <w:proofErr w:type="spellEnd"/>
            <w:r w:rsidRPr="00A30A6E">
              <w:rPr>
                <w:color w:val="000000"/>
              </w:rPr>
              <w:t xml:space="preserve"> </w:t>
            </w:r>
            <w:proofErr w:type="spellStart"/>
            <w:r w:rsidRPr="00A30A6E">
              <w:rPr>
                <w:color w:val="000000"/>
              </w:rPr>
              <w:t>притягнуто</w:t>
            </w:r>
            <w:proofErr w:type="spellEnd"/>
            <w:r w:rsidRPr="00A30A6E">
              <w:rPr>
                <w:color w:val="000000"/>
              </w:rPr>
              <w:t xml:space="preserve"> </w:t>
            </w:r>
            <w:proofErr w:type="spellStart"/>
            <w:r w:rsidRPr="00A30A6E">
              <w:rPr>
                <w:color w:val="000000"/>
              </w:rPr>
              <w:t>згідно</w:t>
            </w:r>
            <w:proofErr w:type="spellEnd"/>
            <w:r w:rsidRPr="00A30A6E">
              <w:rPr>
                <w:color w:val="000000"/>
              </w:rPr>
              <w:t xml:space="preserve"> </w:t>
            </w:r>
            <w:proofErr w:type="spellStart"/>
            <w:r w:rsidRPr="00A30A6E">
              <w:rPr>
                <w:color w:val="000000"/>
              </w:rPr>
              <w:t>із</w:t>
            </w:r>
            <w:proofErr w:type="spellEnd"/>
            <w:r w:rsidRPr="00A30A6E">
              <w:rPr>
                <w:color w:val="000000"/>
              </w:rPr>
              <w:t xml:space="preserve"> законом до </w:t>
            </w:r>
            <w:proofErr w:type="spellStart"/>
            <w:r w:rsidRPr="00A30A6E">
              <w:rPr>
                <w:color w:val="000000"/>
              </w:rPr>
              <w:t>відповідальності</w:t>
            </w:r>
            <w:proofErr w:type="spellEnd"/>
            <w:r w:rsidRPr="00A30A6E">
              <w:rPr>
                <w:color w:val="000000"/>
              </w:rPr>
              <w:t xml:space="preserve"> за </w:t>
            </w:r>
            <w:proofErr w:type="spellStart"/>
            <w:r w:rsidRPr="00A30A6E">
              <w:rPr>
                <w:color w:val="000000"/>
              </w:rPr>
              <w:t>вчинення</w:t>
            </w:r>
            <w:proofErr w:type="spellEnd"/>
            <w:r w:rsidRPr="00A30A6E">
              <w:rPr>
                <w:color w:val="000000"/>
              </w:rPr>
              <w:t xml:space="preserve"> </w:t>
            </w:r>
            <w:proofErr w:type="spellStart"/>
            <w:r w:rsidRPr="00A30A6E">
              <w:rPr>
                <w:color w:val="000000"/>
              </w:rPr>
              <w:t>правопорушення</w:t>
            </w:r>
            <w:proofErr w:type="spellEnd"/>
            <w:r w:rsidRPr="00A30A6E">
              <w:rPr>
                <w:color w:val="000000"/>
              </w:rPr>
              <w:t xml:space="preserve">, </w:t>
            </w:r>
            <w:proofErr w:type="spellStart"/>
            <w:r w:rsidRPr="00A30A6E">
              <w:rPr>
                <w:color w:val="000000"/>
              </w:rPr>
              <w:t>пов’язаного</w:t>
            </w:r>
            <w:proofErr w:type="spellEnd"/>
            <w:r w:rsidRPr="00A30A6E">
              <w:rPr>
                <w:color w:val="000000"/>
              </w:rPr>
              <w:t xml:space="preserve"> з </w:t>
            </w:r>
            <w:proofErr w:type="spellStart"/>
            <w:r w:rsidRPr="00A30A6E">
              <w:rPr>
                <w:color w:val="000000"/>
              </w:rPr>
              <w:t>використанням</w:t>
            </w:r>
            <w:proofErr w:type="spellEnd"/>
            <w:r w:rsidRPr="00A30A6E">
              <w:rPr>
                <w:color w:val="000000"/>
              </w:rPr>
              <w:t xml:space="preserve"> </w:t>
            </w:r>
            <w:proofErr w:type="spellStart"/>
            <w:r w:rsidRPr="00A30A6E">
              <w:rPr>
                <w:color w:val="000000"/>
              </w:rPr>
              <w:t>дитячої</w:t>
            </w:r>
            <w:proofErr w:type="spellEnd"/>
            <w:r w:rsidRPr="00A30A6E">
              <w:rPr>
                <w:color w:val="000000"/>
              </w:rPr>
              <w:t xml:space="preserve"> </w:t>
            </w:r>
            <w:proofErr w:type="spellStart"/>
            <w:r w:rsidRPr="00A30A6E">
              <w:rPr>
                <w:color w:val="000000"/>
              </w:rPr>
              <w:t>праці</w:t>
            </w:r>
            <w:proofErr w:type="spellEnd"/>
            <w:r w:rsidRPr="00A30A6E">
              <w:rPr>
                <w:color w:val="000000"/>
              </w:rPr>
              <w:t xml:space="preserve"> </w:t>
            </w:r>
            <w:proofErr w:type="spellStart"/>
            <w:r w:rsidRPr="00A30A6E">
              <w:rPr>
                <w:color w:val="000000"/>
              </w:rPr>
              <w:t>чи</w:t>
            </w:r>
            <w:proofErr w:type="spellEnd"/>
            <w:r w:rsidRPr="00A30A6E">
              <w:rPr>
                <w:color w:val="000000"/>
              </w:rPr>
              <w:t xml:space="preserve"> будь-</w:t>
            </w:r>
            <w:proofErr w:type="spellStart"/>
            <w:r w:rsidRPr="00A30A6E">
              <w:rPr>
                <w:color w:val="000000"/>
              </w:rPr>
              <w:t>якими</w:t>
            </w:r>
            <w:proofErr w:type="spellEnd"/>
            <w:r w:rsidRPr="00A30A6E">
              <w:rPr>
                <w:color w:val="000000"/>
              </w:rPr>
              <w:t xml:space="preserve"> формами </w:t>
            </w:r>
            <w:proofErr w:type="spellStart"/>
            <w:r w:rsidRPr="00A30A6E">
              <w:rPr>
                <w:color w:val="000000"/>
              </w:rPr>
              <w:t>торгівлі</w:t>
            </w:r>
            <w:proofErr w:type="spellEnd"/>
            <w:r w:rsidRPr="00A30A6E">
              <w:rPr>
                <w:color w:val="000000"/>
              </w:rPr>
              <w:t xml:space="preserve"> людьми;</w:t>
            </w:r>
          </w:p>
          <w:p w:rsidR="00597FFD" w:rsidRPr="00A30A6E" w:rsidRDefault="00597FFD" w:rsidP="00597FFD">
            <w:pPr>
              <w:pStyle w:val="rvps2"/>
              <w:shd w:val="clear" w:color="auto" w:fill="FFFFFF"/>
              <w:spacing w:before="0" w:beforeAutospacing="0" w:after="0" w:afterAutospacing="0"/>
              <w:jc w:val="both"/>
              <w:rPr>
                <w:color w:val="000000"/>
              </w:rPr>
            </w:pPr>
            <w:r w:rsidRPr="00A30A6E">
              <w:rPr>
                <w:color w:val="000000"/>
              </w:rPr>
              <w:t xml:space="preserve">13) </w:t>
            </w:r>
            <w:proofErr w:type="spellStart"/>
            <w:r w:rsidRPr="00A30A6E">
              <w:rPr>
                <w:color w:val="000000"/>
              </w:rPr>
              <w:t>замовник</w:t>
            </w:r>
            <w:proofErr w:type="spellEnd"/>
            <w:r w:rsidRPr="00A30A6E">
              <w:rPr>
                <w:color w:val="000000"/>
              </w:rPr>
              <w:t xml:space="preserve"> </w:t>
            </w:r>
            <w:proofErr w:type="spellStart"/>
            <w:r w:rsidRPr="00A30A6E">
              <w:rPr>
                <w:color w:val="000000"/>
              </w:rPr>
              <w:t>може</w:t>
            </w:r>
            <w:proofErr w:type="spellEnd"/>
            <w:r w:rsidRPr="00A30A6E">
              <w:rPr>
                <w:color w:val="000000"/>
              </w:rPr>
              <w:t xml:space="preserve"> </w:t>
            </w:r>
            <w:proofErr w:type="spellStart"/>
            <w:r w:rsidRPr="00A30A6E">
              <w:rPr>
                <w:color w:val="000000"/>
              </w:rPr>
              <w:t>прийняти</w:t>
            </w:r>
            <w:proofErr w:type="spellEnd"/>
            <w:r w:rsidRPr="00A30A6E">
              <w:rPr>
                <w:color w:val="000000"/>
              </w:rPr>
              <w:t xml:space="preserve"> </w:t>
            </w:r>
            <w:proofErr w:type="spellStart"/>
            <w:r w:rsidRPr="00A30A6E">
              <w:rPr>
                <w:color w:val="000000"/>
              </w:rPr>
              <w:t>рішення</w:t>
            </w:r>
            <w:proofErr w:type="spellEnd"/>
            <w:r w:rsidRPr="00A30A6E">
              <w:rPr>
                <w:color w:val="000000"/>
              </w:rPr>
              <w:t xml:space="preserve"> про </w:t>
            </w:r>
            <w:proofErr w:type="spellStart"/>
            <w:r w:rsidRPr="00A30A6E">
              <w:rPr>
                <w:color w:val="000000"/>
              </w:rPr>
              <w:t>відмову</w:t>
            </w:r>
            <w:proofErr w:type="spellEnd"/>
            <w:r w:rsidRPr="00A30A6E">
              <w:rPr>
                <w:color w:val="000000"/>
              </w:rPr>
              <w:t xml:space="preserve"> </w:t>
            </w:r>
            <w:proofErr w:type="spellStart"/>
            <w:r w:rsidRPr="00A30A6E">
              <w:rPr>
                <w:color w:val="000000"/>
              </w:rPr>
              <w:t>учаснику</w:t>
            </w:r>
            <w:proofErr w:type="spellEnd"/>
            <w:r w:rsidRPr="00A30A6E">
              <w:rPr>
                <w:color w:val="000000"/>
              </w:rPr>
              <w:t xml:space="preserve"> в </w:t>
            </w:r>
            <w:proofErr w:type="spellStart"/>
            <w:r w:rsidRPr="00A30A6E">
              <w:rPr>
                <w:color w:val="000000"/>
              </w:rPr>
              <w:t>участі</w:t>
            </w:r>
            <w:proofErr w:type="spellEnd"/>
            <w:r w:rsidRPr="00A30A6E">
              <w:rPr>
                <w:color w:val="000000"/>
              </w:rPr>
              <w:t xml:space="preserve"> у </w:t>
            </w:r>
            <w:proofErr w:type="spellStart"/>
            <w:r w:rsidRPr="00A30A6E">
              <w:rPr>
                <w:color w:val="000000"/>
              </w:rPr>
              <w:t>процедурі</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та </w:t>
            </w:r>
            <w:proofErr w:type="spellStart"/>
            <w:r w:rsidRPr="00A30A6E">
              <w:rPr>
                <w:color w:val="000000"/>
              </w:rPr>
              <w:t>може</w:t>
            </w:r>
            <w:proofErr w:type="spellEnd"/>
            <w:r w:rsidRPr="00A30A6E">
              <w:rPr>
                <w:color w:val="000000"/>
              </w:rPr>
              <w:t xml:space="preserve"> </w:t>
            </w:r>
            <w:proofErr w:type="spellStart"/>
            <w:r w:rsidRPr="00A30A6E">
              <w:rPr>
                <w:color w:val="000000"/>
              </w:rPr>
              <w:t>відхилити</w:t>
            </w:r>
            <w:proofErr w:type="spellEnd"/>
            <w:r w:rsidRPr="00A30A6E">
              <w:rPr>
                <w:color w:val="000000"/>
              </w:rPr>
              <w:t xml:space="preserve"> </w:t>
            </w:r>
            <w:proofErr w:type="spellStart"/>
            <w:r w:rsidRPr="00A30A6E">
              <w:rPr>
                <w:color w:val="000000"/>
              </w:rPr>
              <w:t>тендерну</w:t>
            </w:r>
            <w:proofErr w:type="spellEnd"/>
            <w:r w:rsidRPr="00A30A6E">
              <w:rPr>
                <w:color w:val="000000"/>
              </w:rPr>
              <w:t xml:space="preserve"> </w:t>
            </w:r>
            <w:proofErr w:type="spellStart"/>
            <w:r w:rsidRPr="00A30A6E">
              <w:rPr>
                <w:color w:val="000000"/>
              </w:rPr>
              <w:t>пропозицію</w:t>
            </w:r>
            <w:proofErr w:type="spellEnd"/>
            <w:r w:rsidRPr="00A30A6E">
              <w:rPr>
                <w:color w:val="000000"/>
              </w:rPr>
              <w:t xml:space="preserve"> </w:t>
            </w:r>
            <w:proofErr w:type="spellStart"/>
            <w:r w:rsidRPr="00A30A6E">
              <w:rPr>
                <w:color w:val="000000"/>
              </w:rPr>
              <w:t>учасника</w:t>
            </w:r>
            <w:proofErr w:type="spellEnd"/>
            <w:r w:rsidRPr="00A30A6E">
              <w:rPr>
                <w:color w:val="000000"/>
              </w:rPr>
              <w:t xml:space="preserve"> в </w:t>
            </w:r>
            <w:proofErr w:type="spellStart"/>
            <w:r w:rsidRPr="00A30A6E">
              <w:rPr>
                <w:color w:val="000000"/>
              </w:rPr>
              <w:t>разі</w:t>
            </w:r>
            <w:proofErr w:type="spellEnd"/>
            <w:r w:rsidRPr="00A30A6E">
              <w:rPr>
                <w:color w:val="000000"/>
              </w:rPr>
              <w:t xml:space="preserve">, </w:t>
            </w:r>
            <w:proofErr w:type="spellStart"/>
            <w:r w:rsidRPr="00A30A6E">
              <w:rPr>
                <w:color w:val="000000"/>
              </w:rPr>
              <w:t>якщо</w:t>
            </w:r>
            <w:proofErr w:type="spellEnd"/>
            <w:r w:rsidRPr="00A30A6E">
              <w:rPr>
                <w:color w:val="000000"/>
              </w:rPr>
              <w:t xml:space="preserve"> </w:t>
            </w:r>
            <w:proofErr w:type="spellStart"/>
            <w:r w:rsidRPr="00A30A6E">
              <w:rPr>
                <w:color w:val="000000"/>
              </w:rPr>
              <w:t>учасник</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не </w:t>
            </w:r>
            <w:proofErr w:type="spellStart"/>
            <w:r w:rsidRPr="00A30A6E">
              <w:rPr>
                <w:color w:val="000000"/>
              </w:rPr>
              <w:t>виконав</w:t>
            </w:r>
            <w:proofErr w:type="spellEnd"/>
            <w:r w:rsidRPr="00A30A6E">
              <w:rPr>
                <w:color w:val="000000"/>
              </w:rPr>
              <w:t xml:space="preserve"> </w:t>
            </w:r>
            <w:proofErr w:type="spellStart"/>
            <w:r w:rsidRPr="00A30A6E">
              <w:rPr>
                <w:color w:val="000000"/>
              </w:rPr>
              <w:t>свої</w:t>
            </w:r>
            <w:proofErr w:type="spellEnd"/>
            <w:r w:rsidRPr="00A30A6E">
              <w:rPr>
                <w:color w:val="000000"/>
              </w:rPr>
              <w:t xml:space="preserve"> </w:t>
            </w:r>
            <w:proofErr w:type="spellStart"/>
            <w:r w:rsidRPr="00A30A6E">
              <w:rPr>
                <w:color w:val="000000"/>
              </w:rPr>
              <w:t>зобов’язання</w:t>
            </w:r>
            <w:proofErr w:type="spellEnd"/>
            <w:r w:rsidRPr="00A30A6E">
              <w:rPr>
                <w:color w:val="000000"/>
              </w:rPr>
              <w:t xml:space="preserve"> за </w:t>
            </w:r>
            <w:proofErr w:type="spellStart"/>
            <w:r w:rsidRPr="00A30A6E">
              <w:rPr>
                <w:color w:val="000000"/>
              </w:rPr>
              <w:t>раніше</w:t>
            </w:r>
            <w:proofErr w:type="spellEnd"/>
            <w:r w:rsidRPr="00A30A6E">
              <w:rPr>
                <w:color w:val="000000"/>
              </w:rPr>
              <w:t xml:space="preserve"> </w:t>
            </w:r>
            <w:proofErr w:type="spellStart"/>
            <w:r w:rsidRPr="00A30A6E">
              <w:rPr>
                <w:color w:val="000000"/>
              </w:rPr>
              <w:t>укладеним</w:t>
            </w:r>
            <w:proofErr w:type="spellEnd"/>
            <w:r w:rsidRPr="00A30A6E">
              <w:rPr>
                <w:color w:val="000000"/>
              </w:rPr>
              <w:t xml:space="preserve"> договором про </w:t>
            </w:r>
            <w:proofErr w:type="spellStart"/>
            <w:r w:rsidRPr="00A30A6E">
              <w:rPr>
                <w:color w:val="000000"/>
              </w:rPr>
              <w:t>закупівлю</w:t>
            </w:r>
            <w:proofErr w:type="spellEnd"/>
            <w:r w:rsidRPr="00A30A6E">
              <w:rPr>
                <w:color w:val="000000"/>
              </w:rPr>
              <w:t xml:space="preserve"> з </w:t>
            </w:r>
            <w:proofErr w:type="spellStart"/>
            <w:r w:rsidRPr="00A30A6E">
              <w:rPr>
                <w:color w:val="000000"/>
              </w:rPr>
              <w:t>цим</w:t>
            </w:r>
            <w:proofErr w:type="spellEnd"/>
            <w:r w:rsidRPr="00A30A6E">
              <w:rPr>
                <w:color w:val="000000"/>
              </w:rPr>
              <w:t xml:space="preserve"> самим </w:t>
            </w:r>
            <w:proofErr w:type="spellStart"/>
            <w:r w:rsidRPr="00A30A6E">
              <w:rPr>
                <w:color w:val="000000"/>
              </w:rPr>
              <w:t>замовником</w:t>
            </w:r>
            <w:proofErr w:type="spellEnd"/>
            <w:r w:rsidRPr="00A30A6E">
              <w:rPr>
                <w:color w:val="000000"/>
              </w:rPr>
              <w:t xml:space="preserve">, </w:t>
            </w:r>
            <w:proofErr w:type="spellStart"/>
            <w:r w:rsidRPr="00A30A6E">
              <w:rPr>
                <w:color w:val="000000"/>
              </w:rPr>
              <w:t>що</w:t>
            </w:r>
            <w:proofErr w:type="spellEnd"/>
            <w:r w:rsidRPr="00A30A6E">
              <w:rPr>
                <w:color w:val="000000"/>
              </w:rPr>
              <w:t xml:space="preserve"> </w:t>
            </w:r>
            <w:proofErr w:type="spellStart"/>
            <w:r w:rsidRPr="00A30A6E">
              <w:rPr>
                <w:color w:val="000000"/>
              </w:rPr>
              <w:t>призвело</w:t>
            </w:r>
            <w:proofErr w:type="spellEnd"/>
            <w:r w:rsidRPr="00A30A6E">
              <w:rPr>
                <w:color w:val="000000"/>
              </w:rPr>
              <w:t xml:space="preserve"> до </w:t>
            </w:r>
            <w:proofErr w:type="spellStart"/>
            <w:r w:rsidRPr="00A30A6E">
              <w:rPr>
                <w:color w:val="000000"/>
              </w:rPr>
              <w:t>його</w:t>
            </w:r>
            <w:proofErr w:type="spellEnd"/>
            <w:r w:rsidRPr="00A30A6E">
              <w:rPr>
                <w:color w:val="000000"/>
              </w:rPr>
              <w:t xml:space="preserve"> </w:t>
            </w:r>
            <w:proofErr w:type="spellStart"/>
            <w:r w:rsidRPr="00A30A6E">
              <w:rPr>
                <w:color w:val="000000"/>
              </w:rPr>
              <w:t>дострокового</w:t>
            </w:r>
            <w:proofErr w:type="spellEnd"/>
            <w:r w:rsidRPr="00A30A6E">
              <w:rPr>
                <w:color w:val="000000"/>
              </w:rPr>
              <w:t xml:space="preserve"> </w:t>
            </w:r>
            <w:proofErr w:type="spellStart"/>
            <w:r w:rsidRPr="00A30A6E">
              <w:rPr>
                <w:color w:val="000000"/>
              </w:rPr>
              <w:t>розірвання</w:t>
            </w:r>
            <w:proofErr w:type="spellEnd"/>
            <w:r w:rsidRPr="00A30A6E">
              <w:rPr>
                <w:color w:val="000000"/>
              </w:rPr>
              <w:t xml:space="preserve">, і </w:t>
            </w:r>
            <w:proofErr w:type="spellStart"/>
            <w:r w:rsidRPr="00A30A6E">
              <w:rPr>
                <w:color w:val="000000"/>
              </w:rPr>
              <w:t>було</w:t>
            </w:r>
            <w:proofErr w:type="spellEnd"/>
            <w:r w:rsidRPr="00A30A6E">
              <w:rPr>
                <w:color w:val="000000"/>
              </w:rPr>
              <w:t xml:space="preserve"> </w:t>
            </w:r>
            <w:proofErr w:type="spellStart"/>
            <w:r w:rsidRPr="00A30A6E">
              <w:rPr>
                <w:color w:val="000000"/>
              </w:rPr>
              <w:t>застосовано</w:t>
            </w:r>
            <w:proofErr w:type="spellEnd"/>
            <w:r w:rsidRPr="00A30A6E">
              <w:rPr>
                <w:color w:val="000000"/>
              </w:rPr>
              <w:t xml:space="preserve"> </w:t>
            </w:r>
            <w:proofErr w:type="spellStart"/>
            <w:r w:rsidRPr="00A30A6E">
              <w:rPr>
                <w:color w:val="000000"/>
              </w:rPr>
              <w:t>санкції</w:t>
            </w:r>
            <w:proofErr w:type="spellEnd"/>
            <w:r w:rsidRPr="00A30A6E">
              <w:rPr>
                <w:color w:val="000000"/>
              </w:rPr>
              <w:t xml:space="preserve"> у </w:t>
            </w:r>
            <w:proofErr w:type="spellStart"/>
            <w:r w:rsidRPr="00A30A6E">
              <w:rPr>
                <w:color w:val="000000"/>
              </w:rPr>
              <w:t>вигляді</w:t>
            </w:r>
            <w:proofErr w:type="spellEnd"/>
            <w:r w:rsidRPr="00A30A6E">
              <w:rPr>
                <w:color w:val="000000"/>
              </w:rPr>
              <w:t xml:space="preserve"> </w:t>
            </w:r>
            <w:proofErr w:type="spellStart"/>
            <w:r w:rsidRPr="00A30A6E">
              <w:rPr>
                <w:color w:val="000000"/>
              </w:rPr>
              <w:t>штрафів</w:t>
            </w:r>
            <w:proofErr w:type="spellEnd"/>
            <w:r w:rsidRPr="00A30A6E">
              <w:rPr>
                <w:color w:val="000000"/>
              </w:rPr>
              <w:t xml:space="preserve"> та/</w:t>
            </w:r>
            <w:proofErr w:type="spellStart"/>
            <w:r w:rsidRPr="00A30A6E">
              <w:rPr>
                <w:color w:val="000000"/>
              </w:rPr>
              <w:t>або</w:t>
            </w:r>
            <w:proofErr w:type="spellEnd"/>
            <w:r w:rsidRPr="00A30A6E">
              <w:rPr>
                <w:color w:val="000000"/>
              </w:rPr>
              <w:t xml:space="preserve"> </w:t>
            </w:r>
            <w:proofErr w:type="spellStart"/>
            <w:r w:rsidRPr="00A30A6E">
              <w:rPr>
                <w:color w:val="000000"/>
              </w:rPr>
              <w:t>відшкодування</w:t>
            </w:r>
            <w:proofErr w:type="spellEnd"/>
            <w:r w:rsidRPr="00A30A6E">
              <w:rPr>
                <w:color w:val="000000"/>
              </w:rPr>
              <w:t xml:space="preserve"> </w:t>
            </w:r>
            <w:proofErr w:type="spellStart"/>
            <w:r w:rsidRPr="00A30A6E">
              <w:rPr>
                <w:color w:val="000000"/>
              </w:rPr>
              <w:t>збитків</w:t>
            </w:r>
            <w:proofErr w:type="spellEnd"/>
            <w:r w:rsidRPr="00A30A6E">
              <w:rPr>
                <w:color w:val="000000"/>
              </w:rPr>
              <w:t xml:space="preserve"> - </w:t>
            </w:r>
            <w:proofErr w:type="spellStart"/>
            <w:r w:rsidRPr="00A30A6E">
              <w:rPr>
                <w:color w:val="000000"/>
              </w:rPr>
              <w:t>протягом</w:t>
            </w:r>
            <w:proofErr w:type="spellEnd"/>
            <w:r w:rsidRPr="00A30A6E">
              <w:rPr>
                <w:color w:val="000000"/>
              </w:rPr>
              <w:t xml:space="preserve"> </w:t>
            </w:r>
            <w:proofErr w:type="spellStart"/>
            <w:r w:rsidRPr="00A30A6E">
              <w:rPr>
                <w:color w:val="000000"/>
              </w:rPr>
              <w:t>трьох</w:t>
            </w:r>
            <w:proofErr w:type="spellEnd"/>
            <w:r w:rsidRPr="00A30A6E">
              <w:rPr>
                <w:color w:val="000000"/>
              </w:rPr>
              <w:t xml:space="preserve"> </w:t>
            </w:r>
            <w:proofErr w:type="spellStart"/>
            <w:r w:rsidRPr="00A30A6E">
              <w:rPr>
                <w:color w:val="000000"/>
              </w:rPr>
              <w:t>років</w:t>
            </w:r>
            <w:proofErr w:type="spellEnd"/>
            <w:r w:rsidRPr="00A30A6E">
              <w:rPr>
                <w:color w:val="000000"/>
              </w:rPr>
              <w:t xml:space="preserve"> з </w:t>
            </w:r>
            <w:proofErr w:type="spellStart"/>
            <w:r w:rsidRPr="00A30A6E">
              <w:rPr>
                <w:color w:val="000000"/>
              </w:rPr>
              <w:t>дати</w:t>
            </w:r>
            <w:proofErr w:type="spellEnd"/>
            <w:r w:rsidRPr="00A30A6E">
              <w:rPr>
                <w:color w:val="000000"/>
              </w:rPr>
              <w:t xml:space="preserve"> </w:t>
            </w:r>
            <w:proofErr w:type="spellStart"/>
            <w:r w:rsidRPr="00A30A6E">
              <w:rPr>
                <w:color w:val="000000"/>
              </w:rPr>
              <w:t>дострокового</w:t>
            </w:r>
            <w:proofErr w:type="spellEnd"/>
            <w:r w:rsidRPr="00A30A6E">
              <w:rPr>
                <w:color w:val="000000"/>
              </w:rPr>
              <w:t xml:space="preserve"> </w:t>
            </w:r>
            <w:proofErr w:type="spellStart"/>
            <w:r w:rsidRPr="00A30A6E">
              <w:rPr>
                <w:color w:val="000000"/>
              </w:rPr>
              <w:t>розірвання</w:t>
            </w:r>
            <w:proofErr w:type="spellEnd"/>
            <w:r w:rsidRPr="00A30A6E">
              <w:rPr>
                <w:color w:val="000000"/>
              </w:rPr>
              <w:t xml:space="preserve"> такого договору. </w:t>
            </w:r>
            <w:proofErr w:type="spellStart"/>
            <w:r w:rsidRPr="00A30A6E">
              <w:rPr>
                <w:color w:val="000000"/>
              </w:rPr>
              <w:t>Учасник</w:t>
            </w:r>
            <w:proofErr w:type="spellEnd"/>
            <w:r w:rsidRPr="00A30A6E">
              <w:rPr>
                <w:color w:val="000000"/>
              </w:rPr>
              <w:t xml:space="preserve"> </w:t>
            </w:r>
            <w:proofErr w:type="spellStart"/>
            <w:r w:rsidRPr="00A30A6E">
              <w:rPr>
                <w:color w:val="000000"/>
              </w:rPr>
              <w:t>процедури</w:t>
            </w:r>
            <w:proofErr w:type="spellEnd"/>
            <w:r w:rsidRPr="00A30A6E">
              <w:rPr>
                <w:color w:val="000000"/>
              </w:rPr>
              <w:t xml:space="preserve"> </w:t>
            </w:r>
            <w:proofErr w:type="spellStart"/>
            <w:r w:rsidRPr="00A30A6E">
              <w:rPr>
                <w:color w:val="000000"/>
              </w:rPr>
              <w:t>закупівлі</w:t>
            </w:r>
            <w:proofErr w:type="spellEnd"/>
            <w:r w:rsidRPr="00A30A6E">
              <w:rPr>
                <w:color w:val="000000"/>
              </w:rPr>
              <w:t xml:space="preserve">, </w:t>
            </w:r>
            <w:proofErr w:type="spellStart"/>
            <w:r w:rsidRPr="00A30A6E">
              <w:rPr>
                <w:color w:val="000000"/>
              </w:rPr>
              <w:t>що</w:t>
            </w:r>
            <w:proofErr w:type="spellEnd"/>
            <w:r w:rsidRPr="00A30A6E">
              <w:rPr>
                <w:color w:val="000000"/>
              </w:rPr>
              <w:t xml:space="preserve"> </w:t>
            </w:r>
            <w:proofErr w:type="spellStart"/>
            <w:r w:rsidRPr="00A30A6E">
              <w:rPr>
                <w:color w:val="000000"/>
              </w:rPr>
              <w:t>перебуває</w:t>
            </w:r>
            <w:proofErr w:type="spellEnd"/>
            <w:r w:rsidRPr="00A30A6E">
              <w:rPr>
                <w:color w:val="000000"/>
              </w:rPr>
              <w:t xml:space="preserve"> в </w:t>
            </w:r>
            <w:proofErr w:type="spellStart"/>
            <w:r w:rsidRPr="00A30A6E">
              <w:rPr>
                <w:color w:val="000000"/>
              </w:rPr>
              <w:t>обставинах</w:t>
            </w:r>
            <w:proofErr w:type="spellEnd"/>
            <w:r w:rsidRPr="00A30A6E">
              <w:rPr>
                <w:color w:val="000000"/>
              </w:rPr>
              <w:t xml:space="preserve">, </w:t>
            </w:r>
            <w:proofErr w:type="spellStart"/>
            <w:r w:rsidRPr="00A30A6E">
              <w:rPr>
                <w:color w:val="000000"/>
              </w:rPr>
              <w:t>зазначених</w:t>
            </w:r>
            <w:proofErr w:type="spellEnd"/>
            <w:r w:rsidRPr="00A30A6E">
              <w:rPr>
                <w:color w:val="000000"/>
              </w:rPr>
              <w:t xml:space="preserve"> у </w:t>
            </w:r>
            <w:proofErr w:type="spellStart"/>
            <w:r w:rsidRPr="00A30A6E">
              <w:rPr>
                <w:color w:val="000000"/>
              </w:rPr>
              <w:t>частині</w:t>
            </w:r>
            <w:proofErr w:type="spellEnd"/>
            <w:r w:rsidRPr="00A30A6E">
              <w:rPr>
                <w:color w:val="000000"/>
              </w:rPr>
              <w:t xml:space="preserve"> </w:t>
            </w:r>
            <w:proofErr w:type="spellStart"/>
            <w:r w:rsidRPr="00A30A6E">
              <w:rPr>
                <w:color w:val="000000"/>
              </w:rPr>
              <w:t>другій</w:t>
            </w:r>
            <w:proofErr w:type="spellEnd"/>
            <w:r w:rsidRPr="00A30A6E">
              <w:rPr>
                <w:color w:val="000000"/>
              </w:rPr>
              <w:t xml:space="preserve"> </w:t>
            </w:r>
            <w:proofErr w:type="spellStart"/>
            <w:r w:rsidRPr="00A30A6E">
              <w:rPr>
                <w:color w:val="000000"/>
              </w:rPr>
              <w:t>статті</w:t>
            </w:r>
            <w:proofErr w:type="spellEnd"/>
            <w:r w:rsidRPr="00A30A6E">
              <w:rPr>
                <w:color w:val="000000"/>
              </w:rPr>
              <w:t xml:space="preserve"> 17 Закону, </w:t>
            </w:r>
            <w:proofErr w:type="spellStart"/>
            <w:r w:rsidRPr="00A30A6E">
              <w:rPr>
                <w:color w:val="000000"/>
              </w:rPr>
              <w:t>може</w:t>
            </w:r>
            <w:proofErr w:type="spellEnd"/>
            <w:r w:rsidRPr="00A30A6E">
              <w:rPr>
                <w:color w:val="000000"/>
              </w:rPr>
              <w:t xml:space="preserve"> </w:t>
            </w:r>
            <w:proofErr w:type="spellStart"/>
            <w:r w:rsidRPr="00A30A6E">
              <w:rPr>
                <w:color w:val="000000"/>
              </w:rPr>
              <w:t>надати</w:t>
            </w:r>
            <w:proofErr w:type="spellEnd"/>
            <w:r w:rsidRPr="00A30A6E">
              <w:rPr>
                <w:color w:val="000000"/>
              </w:rPr>
              <w:t xml:space="preserve"> </w:t>
            </w:r>
            <w:proofErr w:type="spellStart"/>
            <w:r w:rsidRPr="00A30A6E">
              <w:rPr>
                <w:color w:val="000000"/>
              </w:rPr>
              <w:t>підтвердження</w:t>
            </w:r>
            <w:proofErr w:type="spellEnd"/>
            <w:r w:rsidRPr="00A30A6E">
              <w:rPr>
                <w:color w:val="000000"/>
              </w:rPr>
              <w:t xml:space="preserve"> </w:t>
            </w:r>
            <w:proofErr w:type="spellStart"/>
            <w:r w:rsidRPr="00A30A6E">
              <w:rPr>
                <w:color w:val="000000"/>
              </w:rPr>
              <w:t>вжиття</w:t>
            </w:r>
            <w:proofErr w:type="spellEnd"/>
            <w:r w:rsidRPr="00A30A6E">
              <w:rPr>
                <w:color w:val="000000"/>
              </w:rPr>
              <w:t xml:space="preserve"> </w:t>
            </w:r>
            <w:proofErr w:type="spellStart"/>
            <w:r w:rsidRPr="00A30A6E">
              <w:rPr>
                <w:color w:val="000000"/>
              </w:rPr>
              <w:t>заходів</w:t>
            </w:r>
            <w:proofErr w:type="spellEnd"/>
            <w:r w:rsidRPr="00A30A6E">
              <w:rPr>
                <w:color w:val="000000"/>
              </w:rPr>
              <w:t xml:space="preserve"> для </w:t>
            </w:r>
            <w:proofErr w:type="spellStart"/>
            <w:r w:rsidRPr="00A30A6E">
              <w:rPr>
                <w:color w:val="000000"/>
              </w:rPr>
              <w:t>доведення</w:t>
            </w:r>
            <w:proofErr w:type="spellEnd"/>
            <w:r w:rsidRPr="00A30A6E">
              <w:rPr>
                <w:color w:val="000000"/>
              </w:rPr>
              <w:t xml:space="preserve"> </w:t>
            </w:r>
            <w:proofErr w:type="spellStart"/>
            <w:r w:rsidRPr="00A30A6E">
              <w:rPr>
                <w:color w:val="000000"/>
              </w:rPr>
              <w:t>своєї</w:t>
            </w:r>
            <w:proofErr w:type="spellEnd"/>
            <w:r w:rsidRPr="00A30A6E">
              <w:rPr>
                <w:color w:val="000000"/>
              </w:rPr>
              <w:t xml:space="preserve"> </w:t>
            </w:r>
            <w:proofErr w:type="spellStart"/>
            <w:r w:rsidRPr="00A30A6E">
              <w:rPr>
                <w:color w:val="000000"/>
              </w:rPr>
              <w:t>надійності</w:t>
            </w:r>
            <w:proofErr w:type="spellEnd"/>
            <w:r w:rsidRPr="00A30A6E">
              <w:rPr>
                <w:color w:val="000000"/>
              </w:rPr>
              <w:t xml:space="preserve">, </w:t>
            </w:r>
            <w:proofErr w:type="spellStart"/>
            <w:r w:rsidRPr="00A30A6E">
              <w:rPr>
                <w:color w:val="000000"/>
              </w:rPr>
              <w:t>незважаючи</w:t>
            </w:r>
            <w:proofErr w:type="spellEnd"/>
            <w:r w:rsidRPr="00A30A6E">
              <w:rPr>
                <w:color w:val="000000"/>
              </w:rPr>
              <w:t xml:space="preserve"> на </w:t>
            </w:r>
            <w:proofErr w:type="spellStart"/>
            <w:r w:rsidRPr="00A30A6E">
              <w:rPr>
                <w:color w:val="000000"/>
              </w:rPr>
              <w:t>наявність</w:t>
            </w:r>
            <w:proofErr w:type="spellEnd"/>
            <w:r w:rsidRPr="00A30A6E">
              <w:rPr>
                <w:color w:val="000000"/>
              </w:rPr>
              <w:t xml:space="preserve"> </w:t>
            </w:r>
            <w:proofErr w:type="spellStart"/>
            <w:r w:rsidRPr="00A30A6E">
              <w:rPr>
                <w:color w:val="000000"/>
              </w:rPr>
              <w:t>відповідної</w:t>
            </w:r>
            <w:proofErr w:type="spellEnd"/>
            <w:r w:rsidRPr="00A30A6E">
              <w:rPr>
                <w:color w:val="000000"/>
              </w:rPr>
              <w:t xml:space="preserve"> </w:t>
            </w:r>
            <w:proofErr w:type="spellStart"/>
            <w:r w:rsidRPr="00A30A6E">
              <w:rPr>
                <w:color w:val="000000"/>
              </w:rPr>
              <w:t>підстави</w:t>
            </w:r>
            <w:proofErr w:type="spellEnd"/>
            <w:r w:rsidRPr="00A30A6E">
              <w:rPr>
                <w:color w:val="000000"/>
              </w:rPr>
              <w:t xml:space="preserve"> для </w:t>
            </w:r>
            <w:proofErr w:type="spellStart"/>
            <w:r w:rsidRPr="00A30A6E">
              <w:rPr>
                <w:color w:val="000000"/>
              </w:rPr>
              <w:t>відмови</w:t>
            </w:r>
            <w:proofErr w:type="spellEnd"/>
            <w:r w:rsidRPr="00A30A6E">
              <w:rPr>
                <w:color w:val="000000"/>
              </w:rPr>
              <w:t xml:space="preserve"> в </w:t>
            </w:r>
            <w:proofErr w:type="spellStart"/>
            <w:r w:rsidRPr="00A30A6E">
              <w:rPr>
                <w:color w:val="000000"/>
              </w:rPr>
              <w:t>участі</w:t>
            </w:r>
            <w:proofErr w:type="spellEnd"/>
            <w:r w:rsidRPr="00A30A6E">
              <w:rPr>
                <w:color w:val="000000"/>
              </w:rPr>
              <w:t xml:space="preserve"> у </w:t>
            </w:r>
            <w:proofErr w:type="spellStart"/>
            <w:r w:rsidRPr="00A30A6E">
              <w:rPr>
                <w:color w:val="000000"/>
              </w:rPr>
              <w:t>процедурі</w:t>
            </w:r>
            <w:proofErr w:type="spellEnd"/>
            <w:r w:rsidRPr="00A30A6E">
              <w:rPr>
                <w:color w:val="000000"/>
              </w:rPr>
              <w:t xml:space="preserve"> </w:t>
            </w:r>
            <w:proofErr w:type="spellStart"/>
            <w:r w:rsidRPr="00A30A6E">
              <w:rPr>
                <w:color w:val="000000"/>
              </w:rPr>
              <w:t>закупівлі</w:t>
            </w:r>
            <w:proofErr w:type="spellEnd"/>
            <w:r w:rsidRPr="00A30A6E">
              <w:rPr>
                <w:color w:val="000000"/>
              </w:rPr>
              <w:t>.</w:t>
            </w:r>
          </w:p>
          <w:p w:rsidR="00597FFD" w:rsidRPr="00032057" w:rsidRDefault="00597FFD" w:rsidP="00597FFD">
            <w:pPr>
              <w:pStyle w:val="rvps2"/>
              <w:shd w:val="clear" w:color="auto" w:fill="FFFFFF"/>
              <w:spacing w:before="0" w:beforeAutospacing="0" w:after="0" w:afterAutospacing="0"/>
              <w:jc w:val="both"/>
              <w:rPr>
                <w:color w:val="000000"/>
              </w:rPr>
            </w:pPr>
            <w:r w:rsidRPr="00A30A6E">
              <w:rPr>
                <w:color w:val="000000"/>
              </w:rPr>
              <w:t xml:space="preserve">Для </w:t>
            </w:r>
            <w:proofErr w:type="spellStart"/>
            <w:r w:rsidRPr="00A30A6E">
              <w:rPr>
                <w:color w:val="000000"/>
              </w:rPr>
              <w:t>цього</w:t>
            </w:r>
            <w:proofErr w:type="spellEnd"/>
            <w:r w:rsidRPr="00A30A6E">
              <w:rPr>
                <w:color w:val="000000"/>
              </w:rPr>
              <w:t xml:space="preserve"> </w:t>
            </w:r>
            <w:proofErr w:type="spellStart"/>
            <w:r w:rsidRPr="00A30A6E">
              <w:rPr>
                <w:color w:val="000000"/>
              </w:rPr>
              <w:t>учасник</w:t>
            </w:r>
            <w:proofErr w:type="spellEnd"/>
            <w:r w:rsidRPr="00A30A6E">
              <w:rPr>
                <w:color w:val="000000"/>
              </w:rPr>
              <w:t xml:space="preserve"> (</w:t>
            </w:r>
            <w:proofErr w:type="spellStart"/>
            <w:r w:rsidRPr="00A30A6E">
              <w:rPr>
                <w:color w:val="000000"/>
              </w:rPr>
              <w:t>суб’єкт</w:t>
            </w:r>
            <w:proofErr w:type="spellEnd"/>
            <w:r w:rsidRPr="00A30A6E">
              <w:rPr>
                <w:color w:val="000000"/>
              </w:rPr>
              <w:t xml:space="preserve"> </w:t>
            </w:r>
            <w:proofErr w:type="spellStart"/>
            <w:r w:rsidRPr="00A30A6E">
              <w:rPr>
                <w:color w:val="000000"/>
              </w:rPr>
              <w:t>господарювання</w:t>
            </w:r>
            <w:proofErr w:type="spellEnd"/>
            <w:r w:rsidRPr="00A30A6E">
              <w:rPr>
                <w:color w:val="000000"/>
              </w:rPr>
              <w:t xml:space="preserve">) повинен довести, </w:t>
            </w:r>
            <w:proofErr w:type="spellStart"/>
            <w:r w:rsidRPr="00A30A6E">
              <w:rPr>
                <w:color w:val="000000"/>
              </w:rPr>
              <w:t>що</w:t>
            </w:r>
            <w:proofErr w:type="spellEnd"/>
            <w:r w:rsidRPr="00A30A6E">
              <w:rPr>
                <w:color w:val="000000"/>
              </w:rPr>
              <w:t xml:space="preserve"> </w:t>
            </w:r>
            <w:proofErr w:type="spellStart"/>
            <w:r w:rsidRPr="00A30A6E">
              <w:rPr>
                <w:color w:val="000000"/>
              </w:rPr>
              <w:t>він</w:t>
            </w:r>
            <w:proofErr w:type="spellEnd"/>
            <w:r w:rsidRPr="00A30A6E">
              <w:rPr>
                <w:color w:val="000000"/>
              </w:rPr>
              <w:t xml:space="preserve"> </w:t>
            </w:r>
            <w:proofErr w:type="spellStart"/>
            <w:r w:rsidRPr="00A30A6E">
              <w:rPr>
                <w:color w:val="000000"/>
              </w:rPr>
              <w:t>сплатив</w:t>
            </w:r>
            <w:proofErr w:type="spellEnd"/>
            <w:r w:rsidRPr="00A30A6E">
              <w:rPr>
                <w:color w:val="000000"/>
              </w:rPr>
              <w:t xml:space="preserve"> </w:t>
            </w:r>
            <w:proofErr w:type="spellStart"/>
            <w:r w:rsidRPr="00A30A6E">
              <w:rPr>
                <w:color w:val="000000"/>
              </w:rPr>
              <w:t>або</w:t>
            </w:r>
            <w:proofErr w:type="spellEnd"/>
            <w:r w:rsidRPr="00A30A6E">
              <w:rPr>
                <w:color w:val="000000"/>
              </w:rPr>
              <w:t xml:space="preserve"> </w:t>
            </w:r>
            <w:proofErr w:type="spellStart"/>
            <w:r w:rsidRPr="00A30A6E">
              <w:rPr>
                <w:color w:val="000000"/>
              </w:rPr>
              <w:t>зобов’язався</w:t>
            </w:r>
            <w:proofErr w:type="spellEnd"/>
            <w:r w:rsidRPr="00A30A6E">
              <w:rPr>
                <w:color w:val="000000"/>
              </w:rPr>
              <w:t xml:space="preserve"> </w:t>
            </w:r>
            <w:proofErr w:type="spellStart"/>
            <w:r w:rsidRPr="00A30A6E">
              <w:rPr>
                <w:color w:val="000000"/>
              </w:rPr>
              <w:t>сплатити</w:t>
            </w:r>
            <w:proofErr w:type="spellEnd"/>
            <w:r w:rsidRPr="00A30A6E">
              <w:rPr>
                <w:color w:val="000000"/>
              </w:rPr>
              <w:t xml:space="preserve"> </w:t>
            </w:r>
            <w:proofErr w:type="spellStart"/>
            <w:r w:rsidRPr="00A30A6E">
              <w:rPr>
                <w:color w:val="000000"/>
              </w:rPr>
              <w:t>відповідні</w:t>
            </w:r>
            <w:proofErr w:type="spellEnd"/>
            <w:r w:rsidRPr="00A30A6E">
              <w:rPr>
                <w:color w:val="000000"/>
              </w:rPr>
              <w:t xml:space="preserve"> </w:t>
            </w:r>
            <w:proofErr w:type="spellStart"/>
            <w:r w:rsidRPr="00A30A6E">
              <w:rPr>
                <w:color w:val="000000"/>
              </w:rPr>
              <w:t>зобов’язання</w:t>
            </w:r>
            <w:proofErr w:type="spellEnd"/>
            <w:r w:rsidRPr="00A30A6E">
              <w:rPr>
                <w:color w:val="000000"/>
              </w:rPr>
              <w:t xml:space="preserve"> та </w:t>
            </w:r>
            <w:proofErr w:type="spellStart"/>
            <w:r w:rsidRPr="00A30A6E">
              <w:rPr>
                <w:color w:val="000000"/>
              </w:rPr>
              <w:t>відшкодування</w:t>
            </w:r>
            <w:proofErr w:type="spellEnd"/>
            <w:r w:rsidRPr="00A30A6E">
              <w:rPr>
                <w:color w:val="000000"/>
              </w:rPr>
              <w:t xml:space="preserve"> </w:t>
            </w:r>
            <w:proofErr w:type="spellStart"/>
            <w:r w:rsidRPr="00A30A6E">
              <w:rPr>
                <w:color w:val="000000"/>
              </w:rPr>
              <w:t>завданих</w:t>
            </w:r>
            <w:proofErr w:type="spellEnd"/>
            <w:r w:rsidRPr="00A30A6E">
              <w:rPr>
                <w:color w:val="000000"/>
              </w:rPr>
              <w:t xml:space="preserve"> </w:t>
            </w:r>
            <w:proofErr w:type="spellStart"/>
            <w:r w:rsidRPr="00A30A6E">
              <w:rPr>
                <w:color w:val="000000"/>
              </w:rPr>
              <w:t>збитків</w:t>
            </w:r>
            <w:proofErr w:type="spellEnd"/>
            <w:r w:rsidRPr="00A30A6E">
              <w:rPr>
                <w:color w:val="000000"/>
              </w:rPr>
              <w:t xml:space="preserve">. </w:t>
            </w:r>
            <w:proofErr w:type="spellStart"/>
            <w:r w:rsidRPr="00A30A6E">
              <w:rPr>
                <w:color w:val="000000"/>
              </w:rPr>
              <w:t>Якщо</w:t>
            </w:r>
            <w:proofErr w:type="spellEnd"/>
            <w:r w:rsidRPr="00A30A6E">
              <w:rPr>
                <w:color w:val="000000"/>
              </w:rPr>
              <w:t xml:space="preserve"> </w:t>
            </w:r>
            <w:proofErr w:type="spellStart"/>
            <w:r w:rsidRPr="00A30A6E">
              <w:rPr>
                <w:color w:val="000000"/>
              </w:rPr>
              <w:t>замовник</w:t>
            </w:r>
            <w:proofErr w:type="spellEnd"/>
            <w:r w:rsidRPr="00A30A6E">
              <w:rPr>
                <w:color w:val="000000"/>
              </w:rPr>
              <w:t xml:space="preserve"> </w:t>
            </w:r>
            <w:proofErr w:type="spellStart"/>
            <w:r w:rsidRPr="00A30A6E">
              <w:rPr>
                <w:color w:val="000000"/>
              </w:rPr>
              <w:t>вважає</w:t>
            </w:r>
            <w:proofErr w:type="spellEnd"/>
            <w:r w:rsidRPr="00A30A6E">
              <w:rPr>
                <w:color w:val="000000"/>
              </w:rPr>
              <w:t xml:space="preserve"> </w:t>
            </w:r>
            <w:proofErr w:type="spellStart"/>
            <w:r w:rsidRPr="00A30A6E">
              <w:rPr>
                <w:color w:val="000000"/>
              </w:rPr>
              <w:t>таке</w:t>
            </w:r>
            <w:proofErr w:type="spellEnd"/>
            <w:r w:rsidRPr="00A30A6E">
              <w:rPr>
                <w:color w:val="000000"/>
              </w:rPr>
              <w:t xml:space="preserve"> </w:t>
            </w:r>
            <w:proofErr w:type="spellStart"/>
            <w:r w:rsidRPr="00A30A6E">
              <w:rPr>
                <w:color w:val="000000"/>
              </w:rPr>
              <w:t>підтвердження</w:t>
            </w:r>
            <w:proofErr w:type="spellEnd"/>
            <w:r w:rsidRPr="00A30A6E">
              <w:rPr>
                <w:color w:val="000000"/>
              </w:rPr>
              <w:t xml:space="preserve"> </w:t>
            </w:r>
            <w:proofErr w:type="spellStart"/>
            <w:r w:rsidRPr="00A30A6E">
              <w:rPr>
                <w:color w:val="000000"/>
              </w:rPr>
              <w:t>достатнім</w:t>
            </w:r>
            <w:proofErr w:type="spellEnd"/>
            <w:r w:rsidRPr="00A30A6E">
              <w:rPr>
                <w:color w:val="000000"/>
              </w:rPr>
              <w:t xml:space="preserve">, </w:t>
            </w:r>
            <w:proofErr w:type="spellStart"/>
            <w:r w:rsidRPr="00A30A6E">
              <w:rPr>
                <w:color w:val="000000"/>
              </w:rPr>
              <w:t>учаснику</w:t>
            </w:r>
            <w:proofErr w:type="spellEnd"/>
            <w:r w:rsidRPr="00A30A6E">
              <w:rPr>
                <w:color w:val="000000"/>
              </w:rPr>
              <w:t xml:space="preserve"> не </w:t>
            </w:r>
            <w:proofErr w:type="spellStart"/>
            <w:r w:rsidRPr="00A30A6E">
              <w:rPr>
                <w:color w:val="000000"/>
              </w:rPr>
              <w:t>може</w:t>
            </w:r>
            <w:proofErr w:type="spellEnd"/>
            <w:r w:rsidRPr="00A30A6E">
              <w:rPr>
                <w:color w:val="000000"/>
              </w:rPr>
              <w:t xml:space="preserve"> бути </w:t>
            </w:r>
            <w:proofErr w:type="spellStart"/>
            <w:r w:rsidRPr="00A30A6E">
              <w:rPr>
                <w:color w:val="000000"/>
              </w:rPr>
              <w:t>відмовлено</w:t>
            </w:r>
            <w:proofErr w:type="spellEnd"/>
            <w:r w:rsidRPr="00A30A6E">
              <w:rPr>
                <w:color w:val="000000"/>
              </w:rPr>
              <w:t xml:space="preserve"> в </w:t>
            </w:r>
            <w:proofErr w:type="spellStart"/>
            <w:r w:rsidRPr="00A30A6E">
              <w:rPr>
                <w:color w:val="000000"/>
              </w:rPr>
              <w:t>участі</w:t>
            </w:r>
            <w:proofErr w:type="spellEnd"/>
            <w:r w:rsidRPr="00A30A6E">
              <w:rPr>
                <w:color w:val="000000"/>
              </w:rPr>
              <w:t xml:space="preserve"> в </w:t>
            </w:r>
            <w:proofErr w:type="spellStart"/>
            <w:r w:rsidRPr="00A30A6E">
              <w:rPr>
                <w:color w:val="000000"/>
              </w:rPr>
              <w:t>процедурі</w:t>
            </w:r>
            <w:proofErr w:type="spellEnd"/>
            <w:r w:rsidRPr="00A30A6E">
              <w:rPr>
                <w:color w:val="000000"/>
              </w:rPr>
              <w:t xml:space="preserve"> </w:t>
            </w:r>
            <w:proofErr w:type="spellStart"/>
            <w:r w:rsidRPr="00A30A6E">
              <w:rPr>
                <w:color w:val="000000"/>
              </w:rPr>
              <w:t>закупівлі</w:t>
            </w:r>
            <w:proofErr w:type="spellEnd"/>
            <w:r w:rsidRPr="00A30A6E">
              <w:rPr>
                <w:color w:val="000000"/>
              </w:rPr>
              <w:t>.</w:t>
            </w:r>
          </w:p>
          <w:p w:rsidR="00597FFD" w:rsidRPr="008D5605" w:rsidRDefault="00597FFD" w:rsidP="00597FFD">
            <w:pPr>
              <w:pBdr>
                <w:top w:val="nil"/>
                <w:left w:val="nil"/>
                <w:bottom w:val="nil"/>
                <w:right w:val="nil"/>
                <w:between w:val="nil"/>
              </w:pBdr>
              <w:shd w:val="clear" w:color="auto" w:fill="FFFFFF"/>
              <w:jc w:val="both"/>
              <w:rPr>
                <w:rFonts w:ascii="Times New Roman" w:hAnsi="Times New Roman"/>
                <w:color w:val="000000"/>
                <w:sz w:val="24"/>
                <w:szCs w:val="24"/>
              </w:rPr>
            </w:pPr>
            <w:r w:rsidRPr="00C35A1B">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w:t>
            </w:r>
            <w:r w:rsidRPr="00C35A1B">
              <w:rPr>
                <w:rFonts w:ascii="Times New Roman" w:hAnsi="Times New Roman"/>
                <w:sz w:val="24"/>
                <w:szCs w:val="24"/>
              </w:rPr>
              <w:lastRenderedPageBreak/>
              <w:t>оголошення про проведення відкритих торгів.</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198" w:type="dxa"/>
            <w:tcBorders>
              <w:top w:val="single" w:sz="4" w:space="0" w:color="auto"/>
              <w:left w:val="single" w:sz="4" w:space="0" w:color="auto"/>
              <w:bottom w:val="single" w:sz="4" w:space="0" w:color="auto"/>
              <w:right w:val="single" w:sz="4" w:space="0" w:color="auto"/>
            </w:tcBorders>
            <w:hideMark/>
          </w:tcPr>
          <w:p w:rsidR="00E936B2" w:rsidRDefault="00E936B2">
            <w:pPr>
              <w:pStyle w:val="1"/>
              <w:widowControl w:val="0"/>
              <w:ind w:right="113"/>
              <w:jc w:val="both"/>
              <w:rPr>
                <w:rFonts w:ascii="Times New Roman" w:eastAsia="Times New Roman" w:hAnsi="Times New Roman" w:cs="Times New Roman"/>
                <w:sz w:val="24"/>
                <w:szCs w:val="24"/>
                <w:lang w:val="uk-UA"/>
              </w:rPr>
            </w:pPr>
            <w:proofErr w:type="spellStart"/>
            <w:r w:rsidRPr="008A7C18">
              <w:rPr>
                <w:rFonts w:ascii="Times New Roman" w:eastAsia="Times New Roman" w:hAnsi="Times New Roman"/>
                <w:sz w:val="24"/>
                <w:szCs w:val="24"/>
              </w:rPr>
              <w:t>Інформація</w:t>
            </w:r>
            <w:proofErr w:type="spellEnd"/>
            <w:r w:rsidRPr="008A7C18">
              <w:rPr>
                <w:rFonts w:ascii="Times New Roman" w:eastAsia="Times New Roman" w:hAnsi="Times New Roman"/>
                <w:sz w:val="24"/>
                <w:szCs w:val="24"/>
              </w:rPr>
              <w:t xml:space="preserve"> про </w:t>
            </w:r>
            <w:proofErr w:type="spellStart"/>
            <w:r w:rsidRPr="008A7C18">
              <w:rPr>
                <w:rFonts w:ascii="Times New Roman" w:eastAsia="Times New Roman" w:hAnsi="Times New Roman"/>
                <w:sz w:val="24"/>
                <w:szCs w:val="24"/>
              </w:rPr>
              <w:t>необхідні</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технічні</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якісні</w:t>
            </w:r>
            <w:proofErr w:type="spellEnd"/>
            <w:r w:rsidRPr="008A7C18">
              <w:rPr>
                <w:rFonts w:ascii="Times New Roman" w:eastAsia="Times New Roman" w:hAnsi="Times New Roman"/>
                <w:sz w:val="24"/>
                <w:szCs w:val="24"/>
              </w:rPr>
              <w:t xml:space="preserve"> та </w:t>
            </w:r>
            <w:proofErr w:type="spellStart"/>
            <w:r w:rsidRPr="008A7C18">
              <w:rPr>
                <w:rFonts w:ascii="Times New Roman" w:eastAsia="Times New Roman" w:hAnsi="Times New Roman"/>
                <w:sz w:val="24"/>
                <w:szCs w:val="24"/>
              </w:rPr>
              <w:t>кількісні</w:t>
            </w:r>
            <w:proofErr w:type="spellEnd"/>
            <w:r w:rsidRPr="008A7C18">
              <w:rPr>
                <w:rFonts w:ascii="Times New Roman" w:eastAsia="Times New Roman" w:hAnsi="Times New Roman"/>
                <w:sz w:val="24"/>
                <w:szCs w:val="24"/>
              </w:rPr>
              <w:t xml:space="preserve"> характеристики предмета </w:t>
            </w:r>
            <w:proofErr w:type="spellStart"/>
            <w:r w:rsidRPr="008A7C18">
              <w:rPr>
                <w:rFonts w:ascii="Times New Roman" w:eastAsia="Times New Roman" w:hAnsi="Times New Roman"/>
                <w:sz w:val="24"/>
                <w:szCs w:val="24"/>
              </w:rPr>
              <w:t>закупівліта</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технічна</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специфікація</w:t>
            </w:r>
            <w:proofErr w:type="spellEnd"/>
            <w:r w:rsidRPr="008A7C18">
              <w:rPr>
                <w:rFonts w:ascii="Times New Roman" w:eastAsia="Times New Roman" w:hAnsi="Times New Roman"/>
                <w:sz w:val="24"/>
                <w:szCs w:val="24"/>
              </w:rPr>
              <w:t xml:space="preserve"> до предмета </w:t>
            </w:r>
            <w:proofErr w:type="spellStart"/>
            <w:r w:rsidRPr="008A7C18">
              <w:rPr>
                <w:rFonts w:ascii="Times New Roman" w:eastAsia="Times New Roman" w:hAnsi="Times New Roman"/>
                <w:sz w:val="24"/>
                <w:szCs w:val="24"/>
              </w:rPr>
              <w:t>закупівлі</w:t>
            </w:r>
            <w:proofErr w:type="spellEnd"/>
            <w:r w:rsidRPr="008A7C18">
              <w:rPr>
                <w:rFonts w:ascii="Times New Roman" w:eastAsia="Times New Roman" w:hAnsi="Times New Roman"/>
                <w:sz w:val="24"/>
                <w:szCs w:val="24"/>
              </w:rPr>
              <w:t xml:space="preserve"> </w:t>
            </w:r>
            <w:proofErr w:type="spellStart"/>
            <w:r w:rsidRPr="008A7C18">
              <w:rPr>
                <w:rFonts w:ascii="Times New Roman" w:eastAsia="Times New Roman" w:hAnsi="Times New Roman"/>
                <w:sz w:val="24"/>
                <w:szCs w:val="24"/>
              </w:rPr>
              <w:t>викладена</w:t>
            </w:r>
            <w:proofErr w:type="spellEnd"/>
            <w:r w:rsidRPr="008A7C18">
              <w:rPr>
                <w:rFonts w:ascii="Times New Roman" w:eastAsia="Times New Roman" w:hAnsi="Times New Roman"/>
                <w:sz w:val="24"/>
                <w:szCs w:val="24"/>
              </w:rPr>
              <w:t xml:space="preserve"> у </w:t>
            </w:r>
            <w:proofErr w:type="spellStart"/>
            <w:r w:rsidRPr="0076552C">
              <w:rPr>
                <w:rFonts w:ascii="Times New Roman" w:eastAsia="Times New Roman" w:hAnsi="Times New Roman"/>
                <w:b/>
                <w:sz w:val="24"/>
                <w:szCs w:val="24"/>
              </w:rPr>
              <w:t>Додатку</w:t>
            </w:r>
            <w:proofErr w:type="spellEnd"/>
            <w:r w:rsidRPr="0076552C">
              <w:rPr>
                <w:rFonts w:ascii="Times New Roman" w:eastAsia="Times New Roman" w:hAnsi="Times New Roman"/>
                <w:b/>
                <w:sz w:val="24"/>
                <w:szCs w:val="24"/>
              </w:rPr>
              <w:t xml:space="preserve"> № 2</w:t>
            </w:r>
            <w:r w:rsidRPr="0076552C">
              <w:rPr>
                <w:rFonts w:ascii="Times New Roman" w:eastAsia="Times New Roman" w:hAnsi="Times New Roman"/>
                <w:b/>
                <w:color w:val="FF0000"/>
                <w:sz w:val="24"/>
                <w:szCs w:val="24"/>
              </w:rPr>
              <w:t>.</w:t>
            </w:r>
          </w:p>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A850D1">
            <w:pPr>
              <w:pStyle w:val="1"/>
              <w:widowControl w:val="0"/>
              <w:ind w:right="113"/>
              <w:rPr>
                <w:rFonts w:ascii="Times New Roman" w:hAnsi="Times New Roman" w:cs="Times New Roman"/>
                <w:b/>
                <w:sz w:val="24"/>
                <w:szCs w:val="24"/>
                <w:lang w:val="uk-UA"/>
              </w:rPr>
            </w:pPr>
            <w:proofErr w:type="spellStart"/>
            <w:r w:rsidRPr="00E70C02">
              <w:rPr>
                <w:rFonts w:ascii="Times New Roman" w:eastAsia="Times New Roman" w:hAnsi="Times New Roman"/>
                <w:b/>
                <w:bCs/>
                <w:sz w:val="24"/>
                <w:szCs w:val="24"/>
              </w:rPr>
              <w:t>Інформація</w:t>
            </w:r>
            <w:proofErr w:type="spellEnd"/>
            <w:r w:rsidRPr="00E70C02">
              <w:rPr>
                <w:rFonts w:ascii="Times New Roman" w:eastAsia="Times New Roman" w:hAnsi="Times New Roman"/>
                <w:b/>
                <w:bCs/>
                <w:sz w:val="24"/>
                <w:szCs w:val="24"/>
              </w:rPr>
              <w:t xml:space="preserve"> про </w:t>
            </w:r>
            <w:proofErr w:type="spellStart"/>
            <w:r w:rsidRPr="00E70C02">
              <w:rPr>
                <w:rFonts w:ascii="Times New Roman" w:eastAsia="Times New Roman" w:hAnsi="Times New Roman"/>
                <w:b/>
                <w:bCs/>
                <w:sz w:val="24"/>
                <w:szCs w:val="24"/>
              </w:rPr>
              <w:t>маркування</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протоколи</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випробувань</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або</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сертифікати</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що</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підтверджують</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відповідність</w:t>
            </w:r>
            <w:proofErr w:type="spellEnd"/>
            <w:r w:rsidRPr="00E70C02">
              <w:rPr>
                <w:rFonts w:ascii="Times New Roman" w:eastAsia="Times New Roman" w:hAnsi="Times New Roman"/>
                <w:b/>
                <w:bCs/>
                <w:sz w:val="24"/>
                <w:szCs w:val="24"/>
              </w:rPr>
              <w:t xml:space="preserve"> предмета </w:t>
            </w:r>
            <w:proofErr w:type="spellStart"/>
            <w:r w:rsidRPr="00E70C02">
              <w:rPr>
                <w:rFonts w:ascii="Times New Roman" w:eastAsia="Times New Roman" w:hAnsi="Times New Roman"/>
                <w:b/>
                <w:bCs/>
                <w:sz w:val="24"/>
                <w:szCs w:val="24"/>
              </w:rPr>
              <w:t>закупівлі</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встановленим</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замовником</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вимогам</w:t>
            </w:r>
            <w:proofErr w:type="spellEnd"/>
            <w:r w:rsidRPr="00E70C02">
              <w:rPr>
                <w:rFonts w:ascii="Times New Roman" w:eastAsia="Times New Roman" w:hAnsi="Times New Roman"/>
                <w:b/>
                <w:bCs/>
                <w:sz w:val="24"/>
                <w:szCs w:val="24"/>
              </w:rPr>
              <w:t xml:space="preserve"> (у </w:t>
            </w:r>
            <w:proofErr w:type="spellStart"/>
            <w:r w:rsidRPr="00E70C02">
              <w:rPr>
                <w:rFonts w:ascii="Times New Roman" w:eastAsia="Times New Roman" w:hAnsi="Times New Roman"/>
                <w:b/>
                <w:bCs/>
                <w:sz w:val="24"/>
                <w:szCs w:val="24"/>
              </w:rPr>
              <w:t>разі</w:t>
            </w:r>
            <w:proofErr w:type="spellEnd"/>
            <w:r w:rsidRPr="00E70C02">
              <w:rPr>
                <w:rFonts w:ascii="Times New Roman" w:eastAsia="Times New Roman" w:hAnsi="Times New Roman"/>
                <w:b/>
                <w:bCs/>
                <w:sz w:val="24"/>
                <w:szCs w:val="24"/>
              </w:rPr>
              <w:t xml:space="preserve"> потреби)</w:t>
            </w:r>
          </w:p>
        </w:tc>
        <w:tc>
          <w:tcPr>
            <w:tcW w:w="6198" w:type="dxa"/>
            <w:tcBorders>
              <w:top w:val="single" w:sz="4" w:space="0" w:color="auto"/>
              <w:left w:val="single" w:sz="4" w:space="0" w:color="auto"/>
              <w:bottom w:val="single" w:sz="4" w:space="0" w:color="auto"/>
              <w:right w:val="single" w:sz="4" w:space="0" w:color="auto"/>
            </w:tcBorders>
          </w:tcPr>
          <w:p w:rsidR="00A850D1" w:rsidRPr="00E70C02" w:rsidRDefault="00A850D1" w:rsidP="00A850D1">
            <w:pPr>
              <w:spacing w:after="0" w:line="240" w:lineRule="auto"/>
              <w:ind w:left="84" w:right="146"/>
              <w:jc w:val="both"/>
              <w:textAlignment w:val="baseline"/>
              <w:rPr>
                <w:rFonts w:ascii="Times New Roman" w:hAnsi="Times New Roman"/>
                <w:sz w:val="24"/>
                <w:szCs w:val="24"/>
              </w:rPr>
            </w:pPr>
            <w:r w:rsidRPr="00E70C02">
              <w:rPr>
                <w:rFonts w:ascii="Times New Roman" w:hAnsi="Times New Roman"/>
                <w:sz w:val="24"/>
                <w:szCs w:val="24"/>
                <w:lang w:eastAsia="ru-RU"/>
              </w:rPr>
              <w:t>Замовник</w:t>
            </w:r>
            <w:r w:rsidRPr="00E70C02">
              <w:rPr>
                <w:rFonts w:ascii="Times New Roman" w:hAnsi="Times New Roman"/>
                <w:sz w:val="24"/>
                <w:szCs w:val="24"/>
              </w:rPr>
              <w:t xml:space="preserve">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850D1" w:rsidRPr="00E70C02" w:rsidRDefault="00A850D1" w:rsidP="00A850D1">
            <w:pPr>
              <w:spacing w:after="0" w:line="240" w:lineRule="auto"/>
              <w:ind w:left="84" w:right="146"/>
              <w:jc w:val="both"/>
              <w:textAlignment w:val="baseline"/>
              <w:rPr>
                <w:rFonts w:ascii="Times New Roman" w:hAnsi="Times New Roman"/>
                <w:sz w:val="24"/>
                <w:szCs w:val="24"/>
              </w:rPr>
            </w:pPr>
            <w:r w:rsidRPr="00E70C02">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0C02">
              <w:rPr>
                <w:rFonts w:ascii="Times New Roman" w:hAnsi="Times New Roman"/>
                <w:b/>
                <w:bCs/>
                <w:sz w:val="24"/>
                <w:szCs w:val="24"/>
              </w:rPr>
              <w:t xml:space="preserve"> </w:t>
            </w:r>
            <w:r w:rsidRPr="00E70C02">
              <w:rPr>
                <w:rFonts w:ascii="Times New Roman" w:hAnsi="Times New Roman"/>
                <w:sz w:val="24"/>
                <w:szCs w:val="24"/>
              </w:rPr>
              <w:t>рішення. </w:t>
            </w:r>
          </w:p>
          <w:p w:rsidR="00DD05F6" w:rsidRPr="00A850D1" w:rsidRDefault="00A850D1" w:rsidP="00A850D1">
            <w:pPr>
              <w:pStyle w:val="1"/>
              <w:widowControl w:val="0"/>
              <w:ind w:right="113"/>
              <w:jc w:val="both"/>
              <w:rPr>
                <w:rFonts w:ascii="Times New Roman" w:hAnsi="Times New Roman" w:cs="Times New Roman"/>
                <w:sz w:val="24"/>
                <w:szCs w:val="24"/>
                <w:lang w:val="uk-UA"/>
              </w:rPr>
            </w:pPr>
            <w:r w:rsidRPr="00A850D1">
              <w:rPr>
                <w:rFonts w:ascii="Times New Roman" w:eastAsia="Times New Roman" w:hAnsi="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850D1"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850D1" w:rsidRDefault="00A850D1">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3216" w:type="dxa"/>
            <w:gridSpan w:val="2"/>
            <w:tcBorders>
              <w:top w:val="single" w:sz="4" w:space="0" w:color="auto"/>
              <w:left w:val="single" w:sz="4" w:space="0" w:color="auto"/>
              <w:bottom w:val="single" w:sz="4" w:space="0" w:color="auto"/>
              <w:right w:val="single" w:sz="4" w:space="0" w:color="auto"/>
            </w:tcBorders>
          </w:tcPr>
          <w:p w:rsidR="00A850D1" w:rsidRDefault="00A850D1">
            <w:pPr>
              <w:pStyle w:val="1"/>
              <w:widowControl w:val="0"/>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субпідрядника (у випадку закупівлі робіт)</w:t>
            </w:r>
          </w:p>
        </w:tc>
        <w:tc>
          <w:tcPr>
            <w:tcW w:w="6198" w:type="dxa"/>
            <w:tcBorders>
              <w:top w:val="single" w:sz="4" w:space="0" w:color="auto"/>
              <w:left w:val="single" w:sz="4" w:space="0" w:color="auto"/>
              <w:bottom w:val="single" w:sz="4" w:space="0" w:color="auto"/>
              <w:right w:val="single" w:sz="4" w:space="0" w:color="auto"/>
            </w:tcBorders>
          </w:tcPr>
          <w:p w:rsidR="00A850D1" w:rsidRDefault="00A850D1" w:rsidP="00A850D1">
            <w:pPr>
              <w:pStyle w:val="1"/>
              <w:widowControl w:val="0"/>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Не передбачено.</w:t>
            </w:r>
          </w:p>
          <w:p w:rsidR="00A850D1" w:rsidRDefault="00A850D1">
            <w:pPr>
              <w:pStyle w:val="1"/>
              <w:widowControl w:val="0"/>
              <w:ind w:right="113"/>
              <w:jc w:val="both"/>
              <w:rPr>
                <w:rFonts w:ascii="Times New Roman" w:hAnsi="Times New Roman" w:cs="Times New Roman"/>
                <w:sz w:val="24"/>
                <w:szCs w:val="24"/>
                <w:lang w:val="uk-UA"/>
              </w:rPr>
            </w:pPr>
          </w:p>
        </w:tc>
      </w:tr>
      <w:tr w:rsidR="00EB584C"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B584C" w:rsidRDefault="00EB584C">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3216" w:type="dxa"/>
            <w:gridSpan w:val="2"/>
            <w:tcBorders>
              <w:top w:val="single" w:sz="4" w:space="0" w:color="auto"/>
              <w:left w:val="single" w:sz="4" w:space="0" w:color="auto"/>
              <w:bottom w:val="single" w:sz="4" w:space="0" w:color="auto"/>
              <w:right w:val="single" w:sz="4" w:space="0" w:color="auto"/>
            </w:tcBorders>
          </w:tcPr>
          <w:p w:rsidR="00EB584C" w:rsidRDefault="00EB584C">
            <w:pPr>
              <w:pStyle w:val="1"/>
              <w:widowControl w:val="0"/>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198" w:type="dxa"/>
            <w:tcBorders>
              <w:top w:val="single" w:sz="4" w:space="0" w:color="auto"/>
              <w:left w:val="single" w:sz="4" w:space="0" w:color="auto"/>
              <w:bottom w:val="single" w:sz="4" w:space="0" w:color="auto"/>
              <w:right w:val="single" w:sz="4" w:space="0" w:color="auto"/>
            </w:tcBorders>
          </w:tcPr>
          <w:p w:rsidR="00DA2BEC" w:rsidRPr="00342BD2" w:rsidRDefault="00DA2BEC" w:rsidP="00DA2BEC">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w:t>
            </w:r>
            <w:r w:rsidRPr="00342BD2">
              <w:rPr>
                <w:rFonts w:ascii="Times New Roman" w:eastAsia="Times New Roman" w:hAnsi="Times New Roman" w:cs="Times New Roman"/>
                <w:sz w:val="24"/>
                <w:szCs w:val="24"/>
                <w:lang w:val="uk-UA"/>
              </w:rPr>
              <w:t>процедури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DA2BEC" w:rsidRPr="00342BD2" w:rsidRDefault="00DA2BEC" w:rsidP="00DA2BEC">
            <w:pPr>
              <w:spacing w:after="0" w:line="259" w:lineRule="auto"/>
              <w:jc w:val="both"/>
              <w:rPr>
                <w:rFonts w:ascii="Times New Roman" w:hAnsi="Times New Roman"/>
                <w:sz w:val="24"/>
                <w:szCs w:val="24"/>
                <w:lang w:eastAsia="ru-RU"/>
              </w:rPr>
            </w:pPr>
            <w:r w:rsidRPr="00342BD2">
              <w:rPr>
                <w:rFonts w:ascii="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342BD2">
              <w:rPr>
                <w:rFonts w:ascii="Times New Roman" w:hAnsi="Times New Roman"/>
                <w:sz w:val="24"/>
                <w:szCs w:val="24"/>
                <w:lang w:eastAsia="ru-RU"/>
              </w:rPr>
              <w:lastRenderedPageBreak/>
              <w:t xml:space="preserve">нових документів в електронній системі закупівель </w:t>
            </w:r>
            <w:r w:rsidRPr="00342BD2">
              <w:rPr>
                <w:rFonts w:ascii="Times New Roman" w:hAnsi="Times New Roman"/>
                <w:b/>
                <w:i/>
                <w:sz w:val="24"/>
                <w:szCs w:val="24"/>
                <w:lang w:eastAsia="ru-RU"/>
              </w:rPr>
              <w:t>протягом 24 годин</w:t>
            </w:r>
            <w:r w:rsidRPr="00342BD2">
              <w:rPr>
                <w:rFonts w:ascii="Times New Roman" w:hAnsi="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EB584C" w:rsidRDefault="00DA2BEC" w:rsidP="00DA2BEC">
            <w:pPr>
              <w:pStyle w:val="1"/>
              <w:widowControl w:val="0"/>
              <w:ind w:right="113"/>
              <w:jc w:val="both"/>
              <w:rPr>
                <w:rFonts w:ascii="Times New Roman" w:hAnsi="Times New Roman" w:cs="Times New Roman"/>
                <w:sz w:val="24"/>
                <w:szCs w:val="24"/>
                <w:lang w:val="uk-UA"/>
              </w:rPr>
            </w:pPr>
            <w:r w:rsidRPr="00342BD2">
              <w:rPr>
                <w:rFonts w:ascii="Times New Roman" w:eastAsia="Times New Roman" w:hAnsi="Times New Roman" w:cs="Times New Roman"/>
                <w:color w:val="auto"/>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A850D1">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9</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Pr="00997CE7" w:rsidRDefault="00997CE7">
            <w:pPr>
              <w:pStyle w:val="1"/>
              <w:widowControl w:val="0"/>
              <w:ind w:right="113"/>
              <w:rPr>
                <w:rFonts w:ascii="Times New Roman" w:hAnsi="Times New Roman" w:cs="Times New Roman"/>
                <w:b/>
                <w:sz w:val="24"/>
                <w:szCs w:val="24"/>
                <w:lang w:val="uk-UA"/>
              </w:rPr>
            </w:pPr>
            <w:r w:rsidRPr="00997CE7">
              <w:rPr>
                <w:rFonts w:ascii="Times New Roman" w:eastAsia="Times New Roman" w:hAnsi="Times New Roman"/>
                <w:b/>
                <w:sz w:val="24"/>
                <w:szCs w:val="24"/>
                <w:lang w:val="uk-UA"/>
              </w:rPr>
              <w:t>Ступень локалізації виробництва</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997CE7" w:rsidP="00997CE7">
            <w:pPr>
              <w:spacing w:before="150" w:after="150" w:line="240" w:lineRule="auto"/>
              <w:jc w:val="both"/>
              <w:rPr>
                <w:rFonts w:ascii="Times New Roman" w:hAnsi="Times New Roman"/>
                <w:sz w:val="24"/>
                <w:szCs w:val="24"/>
                <w:lang w:eastAsia="ru-RU"/>
              </w:rPr>
            </w:pPr>
            <w:r w:rsidRPr="00312E4A">
              <w:rPr>
                <w:rFonts w:ascii="Times New Roman" w:hAnsi="Times New Roman"/>
                <w:sz w:val="24"/>
                <w:szCs w:val="24"/>
                <w:lang w:eastAsia="ru-RU"/>
              </w:rPr>
              <w:t xml:space="preserve">Не застосовується </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34" w:right="113" w:hanging="23"/>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4. Подання та розкриття тендерної пропозиції</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145"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269" w:type="dxa"/>
            <w:gridSpan w:val="2"/>
            <w:tcBorders>
              <w:top w:val="single" w:sz="4" w:space="0" w:color="auto"/>
              <w:left w:val="single" w:sz="4" w:space="0" w:color="auto"/>
              <w:bottom w:val="single" w:sz="4" w:space="0" w:color="auto"/>
              <w:right w:val="single" w:sz="4" w:space="0" w:color="auto"/>
            </w:tcBorders>
            <w:hideMark/>
          </w:tcPr>
          <w:p w:rsidR="00DD05F6" w:rsidRPr="00824EEE" w:rsidRDefault="00DD05F6">
            <w:pPr>
              <w:pStyle w:val="1"/>
              <w:widowControl w:val="0"/>
              <w:ind w:left="34" w:right="113"/>
              <w:jc w:val="both"/>
              <w:rPr>
                <w:rFonts w:ascii="Times New Roman" w:eastAsia="Times New Roman" w:hAnsi="Times New Roman" w:cs="Times New Roman"/>
                <w:b/>
                <w:i/>
                <w:color w:val="000000" w:themeColor="text1"/>
                <w:sz w:val="24"/>
                <w:szCs w:val="24"/>
                <w:bdr w:val="none" w:sz="0" w:space="0" w:color="auto" w:frame="1"/>
                <w:lang w:val="uk-UA"/>
              </w:rPr>
            </w:pPr>
            <w:r w:rsidRPr="00824EEE">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076DFE">
              <w:rPr>
                <w:rFonts w:ascii="Times New Roman" w:eastAsia="Times New Roman" w:hAnsi="Times New Roman" w:cs="Times New Roman"/>
                <w:color w:val="000000" w:themeColor="text1"/>
                <w:sz w:val="24"/>
                <w:szCs w:val="24"/>
                <w:lang w:val="uk-UA"/>
              </w:rPr>
              <w:t xml:space="preserve">до </w:t>
            </w:r>
            <w:r w:rsidR="00F4181F">
              <w:rPr>
                <w:rFonts w:ascii="Times New Roman" w:eastAsia="Times New Roman" w:hAnsi="Times New Roman" w:cs="Times New Roman"/>
                <w:color w:val="000000" w:themeColor="text1"/>
                <w:sz w:val="24"/>
                <w:szCs w:val="24"/>
                <w:lang w:val="uk-UA"/>
              </w:rPr>
              <w:t>01.02.2023</w:t>
            </w:r>
            <w:r w:rsidR="00824EEE" w:rsidRPr="002022DF">
              <w:rPr>
                <w:rFonts w:ascii="Times New Roman" w:eastAsia="Times New Roman" w:hAnsi="Times New Roman" w:cs="Times New Roman"/>
                <w:color w:val="000000" w:themeColor="text1"/>
                <w:sz w:val="24"/>
                <w:szCs w:val="24"/>
                <w:lang w:val="uk-UA"/>
              </w:rPr>
              <w:t xml:space="preserve"> час</w:t>
            </w:r>
            <w:r w:rsidR="00A802F8">
              <w:rPr>
                <w:rFonts w:ascii="Times New Roman" w:eastAsia="Times New Roman" w:hAnsi="Times New Roman" w:cs="Times New Roman"/>
                <w:color w:val="000000" w:themeColor="text1"/>
                <w:sz w:val="24"/>
                <w:szCs w:val="24"/>
                <w:lang w:val="uk-UA"/>
              </w:rPr>
              <w:t xml:space="preserve"> 15</w:t>
            </w:r>
            <w:r w:rsidR="00824EEE" w:rsidRPr="006F2115">
              <w:rPr>
                <w:rFonts w:ascii="Times New Roman" w:eastAsia="Times New Roman" w:hAnsi="Times New Roman" w:cs="Times New Roman"/>
                <w:color w:val="000000" w:themeColor="text1"/>
                <w:sz w:val="24"/>
                <w:szCs w:val="24"/>
                <w:lang w:val="uk-UA"/>
              </w:rPr>
              <w:t>:00.</w:t>
            </w:r>
          </w:p>
          <w:p w:rsidR="00DD05F6" w:rsidRDefault="00DD05F6">
            <w:pPr>
              <w:pStyle w:val="1"/>
              <w:widowControl w:val="0"/>
              <w:ind w:left="34"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DD05F6" w:rsidRDefault="00DD05F6" w:rsidP="007E74AA">
            <w:pPr>
              <w:pStyle w:val="1"/>
              <w:widowControl w:val="0"/>
              <w:ind w:left="34"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198" w:type="dxa"/>
            <w:tcBorders>
              <w:top w:val="single" w:sz="4" w:space="0" w:color="auto"/>
              <w:left w:val="single" w:sz="4" w:space="0" w:color="auto"/>
              <w:bottom w:val="single" w:sz="4" w:space="0" w:color="auto"/>
              <w:right w:val="single" w:sz="4" w:space="0" w:color="auto"/>
            </w:tcBorders>
            <w:hideMark/>
          </w:tcPr>
          <w:p w:rsidR="0049422E" w:rsidRPr="003D4425" w:rsidRDefault="0049422E" w:rsidP="0049422E">
            <w:pPr>
              <w:spacing w:after="0" w:line="240" w:lineRule="auto"/>
              <w:jc w:val="both"/>
              <w:rPr>
                <w:rFonts w:ascii="Times New Roman" w:hAnsi="Times New Roman"/>
                <w:color w:val="FF0000"/>
                <w:sz w:val="24"/>
                <w:szCs w:val="24"/>
                <w:lang w:eastAsia="ru-RU"/>
              </w:rPr>
            </w:pPr>
            <w:r w:rsidRPr="003D4425">
              <w:rPr>
                <w:rFonts w:ascii="Times New Roman" w:hAnsi="Times New Roman"/>
                <w:color w:val="FF0000"/>
                <w:sz w:val="24"/>
                <w:szCs w:val="24"/>
                <w:lang w:eastAsia="ru-RU"/>
              </w:rPr>
              <w:t>Відкриті торги проводяться без застосування електронного аукціону.</w:t>
            </w:r>
          </w:p>
          <w:p w:rsidR="0049422E" w:rsidRPr="0049422E" w:rsidRDefault="0049422E" w:rsidP="0049422E">
            <w:pPr>
              <w:spacing w:after="0" w:line="240" w:lineRule="auto"/>
              <w:jc w:val="both"/>
              <w:rPr>
                <w:rFonts w:ascii="Times New Roman" w:hAnsi="Times New Roman"/>
                <w:color w:val="000000"/>
                <w:sz w:val="24"/>
                <w:szCs w:val="24"/>
                <w:lang w:eastAsia="ru-RU"/>
              </w:rPr>
            </w:pPr>
            <w:r w:rsidRPr="0049422E">
              <w:rPr>
                <w:rFonts w:ascii="Times New Roman" w:hAnsi="Times New Roman"/>
                <w:color w:val="000000"/>
                <w:sz w:val="24"/>
                <w:szCs w:val="24"/>
                <w:lang w:eastAsia="ru-RU"/>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9422E" w:rsidRPr="0049422E" w:rsidRDefault="0049422E" w:rsidP="0049422E">
            <w:pPr>
              <w:spacing w:after="0" w:line="240" w:lineRule="auto"/>
              <w:jc w:val="both"/>
              <w:rPr>
                <w:rFonts w:ascii="Times New Roman" w:hAnsi="Times New Roman"/>
                <w:color w:val="000000"/>
                <w:sz w:val="24"/>
                <w:szCs w:val="24"/>
                <w:lang w:eastAsia="ru-RU"/>
              </w:rPr>
            </w:pPr>
            <w:r w:rsidRPr="0049422E">
              <w:rPr>
                <w:rFonts w:ascii="Times New Roman" w:hAnsi="Times New Roman"/>
                <w:color w:val="000000"/>
                <w:sz w:val="24"/>
                <w:szCs w:val="24"/>
                <w:lang w:eastAsia="ru-RU"/>
              </w:rPr>
              <w:t>Не підлягає розкриттю інформація, що обґрунтовано визначена учасником як конфіденційна, у тому числі</w:t>
            </w:r>
            <w:r w:rsidRPr="0049422E">
              <w:rPr>
                <w:rFonts w:ascii="Times New Roman" w:hAnsi="Times New Roman"/>
                <w:color w:val="000000"/>
                <w:sz w:val="24"/>
                <w:szCs w:val="24"/>
                <w:lang w:val="ru-RU" w:eastAsia="ru-RU"/>
              </w:rPr>
              <w:t xml:space="preserve"> </w:t>
            </w:r>
            <w:r w:rsidRPr="0049422E">
              <w:rPr>
                <w:rFonts w:ascii="Times New Roman" w:hAnsi="Times New Roman"/>
                <w:color w:val="000000"/>
                <w:sz w:val="24"/>
                <w:szCs w:val="24"/>
                <w:lang w:eastAsia="ru-RU"/>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9422E">
              <w:rPr>
                <w:rFonts w:ascii="Times New Roman" w:hAnsi="Times New Roman"/>
                <w:color w:val="000000"/>
                <w:sz w:val="24"/>
                <w:szCs w:val="24"/>
                <w:lang w:eastAsia="ru-RU"/>
              </w:rPr>
              <w:t>Держаудитслужба</w:t>
            </w:r>
            <w:proofErr w:type="spellEnd"/>
            <w:r w:rsidRPr="0049422E">
              <w:rPr>
                <w:rFonts w:ascii="Times New Roman" w:hAnsi="Times New Roman"/>
                <w:color w:val="000000"/>
                <w:sz w:val="24"/>
                <w:szCs w:val="24"/>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49422E" w:rsidRPr="0049422E" w:rsidRDefault="0049422E" w:rsidP="0049422E">
            <w:pPr>
              <w:spacing w:after="0" w:line="240" w:lineRule="auto"/>
              <w:jc w:val="both"/>
              <w:rPr>
                <w:rFonts w:ascii="Times New Roman" w:hAnsi="Times New Roman"/>
                <w:color w:val="000000"/>
                <w:sz w:val="24"/>
                <w:szCs w:val="24"/>
                <w:lang w:eastAsia="ru-RU"/>
              </w:rPr>
            </w:pPr>
            <w:r w:rsidRPr="0049422E">
              <w:rPr>
                <w:rFonts w:ascii="Times New Roman" w:hAnsi="Times New Roman"/>
                <w:color w:val="000000"/>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49422E" w:rsidRPr="0049422E" w:rsidRDefault="0049422E" w:rsidP="0049422E">
            <w:pPr>
              <w:spacing w:after="0" w:line="240" w:lineRule="auto"/>
              <w:jc w:val="both"/>
              <w:rPr>
                <w:rFonts w:ascii="Times New Roman" w:hAnsi="Times New Roman"/>
                <w:color w:val="000000"/>
                <w:sz w:val="24"/>
                <w:szCs w:val="24"/>
                <w:lang w:eastAsia="ru-RU"/>
              </w:rPr>
            </w:pPr>
            <w:r w:rsidRPr="0049422E">
              <w:rPr>
                <w:rFonts w:ascii="Times New Roman" w:hAnsi="Times New Roman"/>
                <w:color w:val="000000"/>
                <w:sz w:val="24"/>
                <w:szCs w:val="24"/>
                <w:lang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49422E" w:rsidRPr="0049422E" w:rsidRDefault="0049422E" w:rsidP="0049422E">
            <w:pPr>
              <w:spacing w:after="0" w:line="240" w:lineRule="auto"/>
              <w:jc w:val="both"/>
              <w:rPr>
                <w:rFonts w:ascii="Times New Roman" w:hAnsi="Times New Roman"/>
                <w:color w:val="000000"/>
                <w:sz w:val="24"/>
                <w:szCs w:val="24"/>
                <w:lang w:eastAsia="ru-RU"/>
              </w:rPr>
            </w:pPr>
            <w:r w:rsidRPr="0049422E">
              <w:rPr>
                <w:rFonts w:ascii="Times New Roman" w:hAnsi="Times New Roman"/>
                <w:color w:val="000000"/>
                <w:sz w:val="24"/>
                <w:szCs w:val="24"/>
                <w:lang w:eastAsia="ru-RU"/>
              </w:rPr>
              <w:t>унікальний номер оголошення про проведення відкритих торгів, присвоєний електронною системою закупівель;</w:t>
            </w:r>
          </w:p>
          <w:p w:rsidR="0049422E" w:rsidRPr="0049422E" w:rsidRDefault="0049422E" w:rsidP="0049422E">
            <w:pPr>
              <w:spacing w:after="0" w:line="240" w:lineRule="auto"/>
              <w:jc w:val="both"/>
              <w:rPr>
                <w:rFonts w:ascii="Times New Roman" w:hAnsi="Times New Roman"/>
                <w:color w:val="000000"/>
                <w:sz w:val="24"/>
                <w:szCs w:val="24"/>
                <w:lang w:eastAsia="ru-RU"/>
              </w:rPr>
            </w:pPr>
            <w:r w:rsidRPr="0049422E">
              <w:rPr>
                <w:rFonts w:ascii="Times New Roman" w:hAnsi="Times New Roman"/>
                <w:color w:val="000000"/>
                <w:sz w:val="24"/>
                <w:szCs w:val="24"/>
                <w:lang w:eastAsia="ru-RU"/>
              </w:rPr>
              <w:t>назву предмета закупівлі;</w:t>
            </w:r>
          </w:p>
          <w:p w:rsidR="0049422E" w:rsidRPr="0049422E" w:rsidRDefault="0049422E" w:rsidP="0049422E">
            <w:pPr>
              <w:spacing w:after="0" w:line="240" w:lineRule="auto"/>
              <w:jc w:val="both"/>
              <w:rPr>
                <w:rFonts w:ascii="Times New Roman" w:hAnsi="Times New Roman"/>
                <w:color w:val="000000"/>
                <w:sz w:val="24"/>
                <w:szCs w:val="24"/>
                <w:lang w:eastAsia="ru-RU"/>
              </w:rPr>
            </w:pPr>
            <w:r w:rsidRPr="0049422E">
              <w:rPr>
                <w:rFonts w:ascii="Times New Roman" w:hAnsi="Times New Roman"/>
                <w:color w:val="000000"/>
                <w:sz w:val="24"/>
                <w:szCs w:val="24"/>
                <w:lang w:eastAsia="ru-RU"/>
              </w:rPr>
              <w:t>дату та час розкриття тендерної пропозиції;</w:t>
            </w:r>
          </w:p>
          <w:p w:rsidR="0049422E" w:rsidRPr="0049422E" w:rsidRDefault="0049422E" w:rsidP="0049422E">
            <w:pPr>
              <w:spacing w:after="0" w:line="240" w:lineRule="auto"/>
              <w:jc w:val="both"/>
              <w:rPr>
                <w:rFonts w:ascii="Times New Roman" w:hAnsi="Times New Roman"/>
                <w:color w:val="000000"/>
                <w:sz w:val="24"/>
                <w:szCs w:val="24"/>
                <w:lang w:eastAsia="ru-RU"/>
              </w:rPr>
            </w:pPr>
            <w:r w:rsidRPr="0049422E">
              <w:rPr>
                <w:rFonts w:ascii="Times New Roman" w:hAnsi="Times New Roman"/>
                <w:color w:val="000000"/>
                <w:sz w:val="24"/>
                <w:szCs w:val="24"/>
                <w:lang w:eastAsia="ru-RU"/>
              </w:rPr>
              <w:lastRenderedPageBreak/>
              <w:t>найменування (для юридичної особи) або прізвище, ім’я, по батькові (за наявності) (для фізичної особи) учасника (учасників) процедури закупівлі;</w:t>
            </w:r>
          </w:p>
          <w:p w:rsidR="0049422E" w:rsidRPr="0049422E" w:rsidRDefault="0049422E" w:rsidP="0049422E">
            <w:pPr>
              <w:spacing w:after="0" w:line="240" w:lineRule="auto"/>
              <w:jc w:val="both"/>
              <w:rPr>
                <w:rFonts w:ascii="Times New Roman" w:hAnsi="Times New Roman"/>
                <w:color w:val="000000"/>
                <w:sz w:val="24"/>
                <w:szCs w:val="24"/>
                <w:lang w:eastAsia="ru-RU"/>
              </w:rPr>
            </w:pPr>
            <w:r w:rsidRPr="0049422E">
              <w:rPr>
                <w:rFonts w:ascii="Times New Roman" w:hAnsi="Times New Roman"/>
                <w:color w:val="000000"/>
                <w:sz w:val="24"/>
                <w:szCs w:val="24"/>
                <w:lang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49422E" w:rsidRPr="0049422E" w:rsidRDefault="0049422E" w:rsidP="0049422E">
            <w:pPr>
              <w:spacing w:after="0" w:line="240" w:lineRule="auto"/>
              <w:jc w:val="both"/>
              <w:rPr>
                <w:rFonts w:ascii="Times New Roman" w:hAnsi="Times New Roman"/>
                <w:color w:val="000000"/>
                <w:sz w:val="24"/>
                <w:szCs w:val="24"/>
                <w:lang w:eastAsia="ru-RU"/>
              </w:rPr>
            </w:pPr>
            <w:r w:rsidRPr="0049422E">
              <w:rPr>
                <w:rFonts w:ascii="Times New Roman" w:hAnsi="Times New Roman"/>
                <w:color w:val="000000"/>
                <w:sz w:val="24"/>
                <w:szCs w:val="24"/>
                <w:lang w:eastAsia="ru-RU"/>
              </w:rPr>
              <w:t>інформацію щодо ціни тендерної пропозиції (тендерних пропозицій).</w:t>
            </w:r>
          </w:p>
          <w:p w:rsidR="0049422E" w:rsidRPr="0049422E" w:rsidRDefault="0049422E" w:rsidP="0049422E">
            <w:pPr>
              <w:spacing w:after="0" w:line="240" w:lineRule="auto"/>
              <w:jc w:val="both"/>
              <w:rPr>
                <w:rFonts w:ascii="Times New Roman" w:hAnsi="Times New Roman"/>
                <w:color w:val="000000"/>
                <w:sz w:val="24"/>
                <w:szCs w:val="24"/>
                <w:lang w:eastAsia="ru-RU"/>
              </w:rPr>
            </w:pPr>
            <w:r w:rsidRPr="0049422E">
              <w:rPr>
                <w:rFonts w:ascii="Times New Roman" w:hAnsi="Times New Roman"/>
                <w:color w:val="000000"/>
                <w:sz w:val="24"/>
                <w:szCs w:val="24"/>
                <w:lang w:eastAsia="ru-RU"/>
              </w:rPr>
              <w:t>Протокол розкриття тендерних пропозицій може містити іншу інформацію.</w:t>
            </w:r>
          </w:p>
          <w:p w:rsidR="00DD05F6" w:rsidRDefault="00DD05F6" w:rsidP="004201D1">
            <w:pPr>
              <w:spacing w:after="0" w:line="240" w:lineRule="auto"/>
              <w:jc w:val="both"/>
              <w:rPr>
                <w:rFonts w:ascii="Times New Roman" w:hAnsi="Times New Roman"/>
                <w:sz w:val="24"/>
                <w:szCs w:val="24"/>
                <w:lang w:eastAsia="ru-RU"/>
              </w:rPr>
            </w:pP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lastRenderedPageBreak/>
              <w:t>Розділ 5. Оцінка тендерної пропозиції</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198" w:type="dxa"/>
            <w:tcBorders>
              <w:top w:val="single" w:sz="4" w:space="0" w:color="auto"/>
              <w:left w:val="single" w:sz="4" w:space="0" w:color="auto"/>
              <w:bottom w:val="single" w:sz="4" w:space="0" w:color="auto"/>
              <w:right w:val="single" w:sz="4" w:space="0" w:color="auto"/>
            </w:tcBorders>
          </w:tcPr>
          <w:p w:rsidR="00EF498B" w:rsidRPr="00EF498B" w:rsidRDefault="00CB248F" w:rsidP="00EF498B">
            <w:pPr>
              <w:pStyle w:val="1"/>
              <w:widowControl w:val="0"/>
              <w:spacing w:line="240" w:lineRule="auto"/>
              <w:rPr>
                <w:rFonts w:ascii="Times New Roman" w:hAnsi="Times New Roman"/>
                <w:sz w:val="24"/>
                <w:szCs w:val="24"/>
                <w:lang w:val="uk-UA"/>
              </w:rPr>
            </w:pPr>
            <w:r>
              <w:rPr>
                <w:rFonts w:ascii="Times New Roman" w:hAnsi="Times New Roman"/>
                <w:sz w:val="24"/>
                <w:szCs w:val="24"/>
              </w:rPr>
              <w:t> </w:t>
            </w:r>
            <w:r w:rsidR="00EF498B" w:rsidRPr="00EF498B">
              <w:rPr>
                <w:rFonts w:ascii="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F498B" w:rsidRPr="00EF498B" w:rsidRDefault="00EF498B" w:rsidP="00EF498B">
            <w:pPr>
              <w:pStyle w:val="1"/>
              <w:widowControl w:val="0"/>
              <w:rPr>
                <w:rFonts w:ascii="Times New Roman" w:hAnsi="Times New Roman"/>
                <w:sz w:val="24"/>
                <w:szCs w:val="24"/>
                <w:lang w:val="uk-UA"/>
              </w:rPr>
            </w:pPr>
            <w:r w:rsidRPr="00EF498B">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F498B" w:rsidRPr="00EF498B" w:rsidRDefault="00EF498B" w:rsidP="00EF498B">
            <w:pPr>
              <w:pStyle w:val="1"/>
              <w:widowControl w:val="0"/>
              <w:rPr>
                <w:rFonts w:ascii="Times New Roman" w:hAnsi="Times New Roman"/>
                <w:sz w:val="24"/>
                <w:szCs w:val="24"/>
              </w:rPr>
            </w:pPr>
            <w:proofErr w:type="spellStart"/>
            <w:r w:rsidRPr="00EF498B">
              <w:rPr>
                <w:rFonts w:ascii="Times New Roman" w:hAnsi="Times New Roman"/>
                <w:sz w:val="24"/>
                <w:szCs w:val="24"/>
              </w:rPr>
              <w:t>Критеріями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оцінки</w:t>
            </w:r>
            <w:proofErr w:type="spellEnd"/>
            <w:proofErr w:type="gramStart"/>
            <w:r w:rsidRPr="00EF498B">
              <w:rPr>
                <w:rFonts w:ascii="Times New Roman" w:hAnsi="Times New Roman"/>
                <w:sz w:val="24"/>
                <w:szCs w:val="24"/>
              </w:rPr>
              <w:t xml:space="preserve"> є:</w:t>
            </w:r>
            <w:proofErr w:type="gramEnd"/>
            <w:r w:rsidRPr="00EF498B">
              <w:rPr>
                <w:rFonts w:ascii="Times New Roman" w:hAnsi="Times New Roman"/>
                <w:sz w:val="24"/>
                <w:szCs w:val="24"/>
              </w:rPr>
              <w:tab/>
            </w:r>
          </w:p>
          <w:p w:rsidR="00EF498B" w:rsidRPr="00EF498B" w:rsidRDefault="00EF498B" w:rsidP="00EF498B">
            <w:pPr>
              <w:pStyle w:val="1"/>
              <w:widowControl w:val="0"/>
              <w:rPr>
                <w:rFonts w:ascii="Times New Roman" w:hAnsi="Times New Roman"/>
                <w:sz w:val="24"/>
                <w:szCs w:val="24"/>
              </w:rPr>
            </w:pPr>
            <w:proofErr w:type="spellStart"/>
            <w:r w:rsidRPr="00EF498B">
              <w:rPr>
                <w:rFonts w:ascii="Times New Roman" w:hAnsi="Times New Roman"/>
                <w:sz w:val="24"/>
                <w:szCs w:val="24"/>
              </w:rPr>
              <w:t>ціна</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або</w:t>
            </w:r>
            <w:proofErr w:type="spellEnd"/>
          </w:p>
          <w:p w:rsidR="00EF498B" w:rsidRPr="00EF498B" w:rsidRDefault="00EF498B" w:rsidP="00EF498B">
            <w:pPr>
              <w:pStyle w:val="1"/>
              <w:widowControl w:val="0"/>
              <w:rPr>
                <w:rFonts w:ascii="Times New Roman" w:hAnsi="Times New Roman"/>
                <w:sz w:val="24"/>
                <w:szCs w:val="24"/>
              </w:rPr>
            </w:pPr>
            <w:proofErr w:type="spellStart"/>
            <w:r w:rsidRPr="00EF498B">
              <w:rPr>
                <w:rFonts w:ascii="Times New Roman" w:hAnsi="Times New Roman"/>
                <w:sz w:val="24"/>
                <w:szCs w:val="24"/>
              </w:rPr>
              <w:t>вартість</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життєвого</w:t>
            </w:r>
            <w:proofErr w:type="spellEnd"/>
            <w:r w:rsidRPr="00EF498B">
              <w:rPr>
                <w:rFonts w:ascii="Times New Roman" w:hAnsi="Times New Roman"/>
                <w:sz w:val="24"/>
                <w:szCs w:val="24"/>
              </w:rPr>
              <w:t xml:space="preserve"> циклу; </w:t>
            </w:r>
            <w:proofErr w:type="spellStart"/>
            <w:r w:rsidRPr="00EF498B">
              <w:rPr>
                <w:rFonts w:ascii="Times New Roman" w:hAnsi="Times New Roman"/>
                <w:sz w:val="24"/>
                <w:szCs w:val="24"/>
              </w:rPr>
              <w:t>або</w:t>
            </w:r>
            <w:proofErr w:type="spellEnd"/>
          </w:p>
          <w:p w:rsidR="00EF498B" w:rsidRPr="00EF498B" w:rsidRDefault="00EF498B" w:rsidP="00EF498B">
            <w:pPr>
              <w:pStyle w:val="1"/>
              <w:widowControl w:val="0"/>
              <w:rPr>
                <w:rFonts w:ascii="Times New Roman" w:hAnsi="Times New Roman"/>
                <w:sz w:val="24"/>
                <w:szCs w:val="24"/>
              </w:rPr>
            </w:pPr>
            <w:proofErr w:type="spellStart"/>
            <w:r w:rsidRPr="00EF498B">
              <w:rPr>
                <w:rFonts w:ascii="Times New Roman" w:hAnsi="Times New Roman"/>
                <w:sz w:val="24"/>
                <w:szCs w:val="24"/>
              </w:rPr>
              <w:t>ціна</w:t>
            </w:r>
            <w:proofErr w:type="spellEnd"/>
            <w:r w:rsidRPr="00EF498B">
              <w:rPr>
                <w:rFonts w:ascii="Times New Roman" w:hAnsi="Times New Roman"/>
                <w:sz w:val="24"/>
                <w:szCs w:val="24"/>
              </w:rPr>
              <w:t xml:space="preserve"> разом з </w:t>
            </w:r>
            <w:proofErr w:type="spellStart"/>
            <w:r w:rsidRPr="00EF498B">
              <w:rPr>
                <w:rFonts w:ascii="Times New Roman" w:hAnsi="Times New Roman"/>
                <w:sz w:val="24"/>
                <w:szCs w:val="24"/>
              </w:rPr>
              <w:t>іншими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критеріями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оцінки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що</w:t>
            </w:r>
            <w:proofErr w:type="spellEnd"/>
            <w:r w:rsidRPr="00EF498B">
              <w:rPr>
                <w:rFonts w:ascii="Times New Roman" w:hAnsi="Times New Roman"/>
                <w:sz w:val="24"/>
                <w:szCs w:val="24"/>
              </w:rPr>
              <w:t xml:space="preserve"> </w:t>
            </w:r>
            <w:proofErr w:type="spellStart"/>
            <w:proofErr w:type="gramStart"/>
            <w:r w:rsidRPr="00EF498B">
              <w:rPr>
                <w:rFonts w:ascii="Times New Roman" w:hAnsi="Times New Roman"/>
                <w:sz w:val="24"/>
                <w:szCs w:val="24"/>
              </w:rPr>
              <w:t>пов’язан</w:t>
            </w:r>
            <w:proofErr w:type="gramEnd"/>
            <w:r w:rsidRPr="00EF498B">
              <w:rPr>
                <w:rFonts w:ascii="Times New Roman" w:hAnsi="Times New Roman"/>
                <w:sz w:val="24"/>
                <w:szCs w:val="24"/>
              </w:rPr>
              <w:t>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із</w:t>
            </w:r>
            <w:proofErr w:type="spellEnd"/>
            <w:r w:rsidRPr="00EF498B">
              <w:rPr>
                <w:rFonts w:ascii="Times New Roman" w:hAnsi="Times New Roman"/>
                <w:sz w:val="24"/>
                <w:szCs w:val="24"/>
              </w:rPr>
              <w:t xml:space="preserve"> предметом </w:t>
            </w:r>
            <w:proofErr w:type="spellStart"/>
            <w:r w:rsidRPr="00EF498B">
              <w:rPr>
                <w:rFonts w:ascii="Times New Roman" w:hAnsi="Times New Roman"/>
                <w:sz w:val="24"/>
                <w:szCs w:val="24"/>
              </w:rPr>
              <w:t>закупівлі</w:t>
            </w:r>
            <w:proofErr w:type="spellEnd"/>
            <w:r w:rsidRPr="00EF498B">
              <w:rPr>
                <w:rFonts w:ascii="Times New Roman" w:hAnsi="Times New Roman"/>
                <w:sz w:val="24"/>
                <w:szCs w:val="24"/>
              </w:rPr>
              <w:t xml:space="preserve">. </w:t>
            </w:r>
          </w:p>
          <w:p w:rsidR="00EF498B" w:rsidRPr="00EF498B" w:rsidRDefault="00EF498B" w:rsidP="00EF498B">
            <w:pPr>
              <w:pStyle w:val="1"/>
              <w:widowControl w:val="0"/>
              <w:rPr>
                <w:rFonts w:ascii="Times New Roman" w:hAnsi="Times New Roman"/>
                <w:sz w:val="24"/>
                <w:szCs w:val="24"/>
              </w:rPr>
            </w:pPr>
            <w:r w:rsidRPr="00EF498B">
              <w:rPr>
                <w:rFonts w:ascii="Times New Roman" w:hAnsi="Times New Roman"/>
                <w:sz w:val="24"/>
                <w:szCs w:val="24"/>
              </w:rPr>
              <w:t xml:space="preserve">У </w:t>
            </w:r>
            <w:proofErr w:type="spellStart"/>
            <w:r w:rsidRPr="00EF498B">
              <w:rPr>
                <w:rFonts w:ascii="Times New Roman" w:hAnsi="Times New Roman"/>
                <w:sz w:val="24"/>
                <w:szCs w:val="24"/>
              </w:rPr>
              <w:t>разі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застосування</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критерію</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оцінки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вартості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життєвого</w:t>
            </w:r>
            <w:proofErr w:type="spellEnd"/>
            <w:r w:rsidRPr="00EF498B">
              <w:rPr>
                <w:rFonts w:ascii="Times New Roman" w:hAnsi="Times New Roman"/>
                <w:sz w:val="24"/>
                <w:szCs w:val="24"/>
              </w:rPr>
              <w:t xml:space="preserve"> циклу до такого </w:t>
            </w:r>
            <w:proofErr w:type="spellStart"/>
            <w:r w:rsidRPr="00EF498B">
              <w:rPr>
                <w:rFonts w:ascii="Times New Roman" w:hAnsi="Times New Roman"/>
                <w:sz w:val="24"/>
                <w:szCs w:val="24"/>
              </w:rPr>
              <w:t>критерію</w:t>
            </w:r>
            <w:proofErr w:type="spellEnd"/>
            <w:r w:rsidRPr="00EF498B">
              <w:rPr>
                <w:rFonts w:ascii="Times New Roman" w:hAnsi="Times New Roman"/>
                <w:sz w:val="24"/>
                <w:szCs w:val="24"/>
              </w:rPr>
              <w:t xml:space="preserve">, </w:t>
            </w:r>
            <w:proofErr w:type="spellStart"/>
            <w:proofErr w:type="gramStart"/>
            <w:r w:rsidRPr="00EF498B">
              <w:rPr>
                <w:rFonts w:ascii="Times New Roman" w:hAnsi="Times New Roman"/>
                <w:sz w:val="24"/>
                <w:szCs w:val="24"/>
              </w:rPr>
              <w:t>кр</w:t>
            </w:r>
            <w:proofErr w:type="gramEnd"/>
            <w:r w:rsidRPr="00EF498B">
              <w:rPr>
                <w:rFonts w:ascii="Times New Roman" w:hAnsi="Times New Roman"/>
                <w:sz w:val="24"/>
                <w:szCs w:val="24"/>
              </w:rPr>
              <w:t>ім</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ціни</w:t>
            </w:r>
            <w:proofErr w:type="spellEnd"/>
            <w:r w:rsidRPr="00EF498B">
              <w:rPr>
                <w:rFonts w:ascii="Times New Roman" w:hAnsi="Times New Roman"/>
                <w:sz w:val="24"/>
                <w:szCs w:val="24"/>
              </w:rPr>
              <w:t xml:space="preserve"> товару (</w:t>
            </w:r>
            <w:proofErr w:type="spellStart"/>
            <w:r w:rsidRPr="00EF498B">
              <w:rPr>
                <w:rFonts w:ascii="Times New Roman" w:hAnsi="Times New Roman"/>
                <w:sz w:val="24"/>
                <w:szCs w:val="24"/>
              </w:rPr>
              <w:t>роботи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послуги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може</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включатися</w:t>
            </w:r>
            <w:proofErr w:type="spellEnd"/>
            <w:r w:rsidRPr="00EF498B">
              <w:rPr>
                <w:rFonts w:ascii="Times New Roman" w:hAnsi="Times New Roman"/>
                <w:sz w:val="24"/>
                <w:szCs w:val="24"/>
              </w:rPr>
              <w:t xml:space="preserve"> один </w:t>
            </w:r>
            <w:proofErr w:type="spellStart"/>
            <w:r w:rsidRPr="00EF498B">
              <w:rPr>
                <w:rFonts w:ascii="Times New Roman" w:hAnsi="Times New Roman"/>
                <w:sz w:val="24"/>
                <w:szCs w:val="24"/>
              </w:rPr>
              <w:t>або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кілька</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витрат</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замовника</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протягом</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життєвого</w:t>
            </w:r>
            <w:proofErr w:type="spellEnd"/>
            <w:r w:rsidRPr="00EF498B">
              <w:rPr>
                <w:rFonts w:ascii="Times New Roman" w:hAnsi="Times New Roman"/>
                <w:sz w:val="24"/>
                <w:szCs w:val="24"/>
              </w:rPr>
              <w:t xml:space="preserve"> циклу товару (</w:t>
            </w:r>
            <w:proofErr w:type="spellStart"/>
            <w:r w:rsidRPr="00EF498B">
              <w:rPr>
                <w:rFonts w:ascii="Times New Roman" w:hAnsi="Times New Roman"/>
                <w:sz w:val="24"/>
                <w:szCs w:val="24"/>
              </w:rPr>
              <w:t>товарів</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роботи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робіт</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або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послуги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послуг</w:t>
            </w:r>
            <w:proofErr w:type="spellEnd"/>
            <w:r w:rsidRPr="00EF498B">
              <w:rPr>
                <w:rFonts w:ascii="Times New Roman" w:hAnsi="Times New Roman"/>
                <w:sz w:val="24"/>
                <w:szCs w:val="24"/>
              </w:rPr>
              <w:t xml:space="preserve">), а </w:t>
            </w:r>
            <w:proofErr w:type="spellStart"/>
            <w:r w:rsidRPr="00EF498B">
              <w:rPr>
                <w:rFonts w:ascii="Times New Roman" w:hAnsi="Times New Roman"/>
                <w:sz w:val="24"/>
                <w:szCs w:val="24"/>
              </w:rPr>
              <w:t>саме</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витрати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пов’язані</w:t>
            </w:r>
            <w:proofErr w:type="spellEnd"/>
            <w:r w:rsidRPr="00EF498B">
              <w:rPr>
                <w:rFonts w:ascii="Times New Roman" w:hAnsi="Times New Roman"/>
                <w:sz w:val="24"/>
                <w:szCs w:val="24"/>
              </w:rPr>
              <w:t xml:space="preserve"> з:</w:t>
            </w:r>
          </w:p>
          <w:p w:rsidR="00EF498B" w:rsidRPr="00EF498B" w:rsidRDefault="00EF498B" w:rsidP="00EF498B">
            <w:pPr>
              <w:pStyle w:val="1"/>
              <w:widowControl w:val="0"/>
              <w:rPr>
                <w:rFonts w:ascii="Times New Roman" w:hAnsi="Times New Roman"/>
                <w:sz w:val="24"/>
                <w:szCs w:val="24"/>
              </w:rPr>
            </w:pPr>
            <w:proofErr w:type="spellStart"/>
            <w:r w:rsidRPr="00EF498B">
              <w:rPr>
                <w:rFonts w:ascii="Times New Roman" w:hAnsi="Times New Roman"/>
                <w:sz w:val="24"/>
                <w:szCs w:val="24"/>
              </w:rPr>
              <w:t>використанням</w:t>
            </w:r>
            <w:proofErr w:type="spellEnd"/>
            <w:r w:rsidRPr="00EF498B">
              <w:rPr>
                <w:rFonts w:ascii="Times New Roman" w:hAnsi="Times New Roman"/>
                <w:sz w:val="24"/>
                <w:szCs w:val="24"/>
              </w:rPr>
              <w:t xml:space="preserve"> товару (</w:t>
            </w:r>
            <w:proofErr w:type="spellStart"/>
            <w:r w:rsidRPr="00EF498B">
              <w:rPr>
                <w:rFonts w:ascii="Times New Roman" w:hAnsi="Times New Roman"/>
                <w:sz w:val="24"/>
                <w:szCs w:val="24"/>
              </w:rPr>
              <w:t>товарів</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роботи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робіт</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або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послуги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послуг</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зокрема</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споживання</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енергії</w:t>
            </w:r>
            <w:proofErr w:type="spellEnd"/>
            <w:r w:rsidRPr="00EF498B">
              <w:rPr>
                <w:rFonts w:ascii="Times New Roman" w:hAnsi="Times New Roman"/>
                <w:sz w:val="24"/>
                <w:szCs w:val="24"/>
              </w:rPr>
              <w:t xml:space="preserve"> та </w:t>
            </w:r>
            <w:proofErr w:type="spellStart"/>
            <w:r w:rsidRPr="00EF498B">
              <w:rPr>
                <w:rFonts w:ascii="Times New Roman" w:hAnsi="Times New Roman"/>
                <w:sz w:val="24"/>
                <w:szCs w:val="24"/>
              </w:rPr>
              <w:t>інших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ресурсі</w:t>
            </w:r>
            <w:proofErr w:type="gramStart"/>
            <w:r w:rsidRPr="00EF498B">
              <w:rPr>
                <w:rFonts w:ascii="Times New Roman" w:hAnsi="Times New Roman"/>
                <w:sz w:val="24"/>
                <w:szCs w:val="24"/>
              </w:rPr>
              <w:t>в</w:t>
            </w:r>
            <w:proofErr w:type="spellEnd"/>
            <w:proofErr w:type="gramEnd"/>
            <w:r w:rsidRPr="00EF498B">
              <w:rPr>
                <w:rFonts w:ascii="Times New Roman" w:hAnsi="Times New Roman"/>
                <w:sz w:val="24"/>
                <w:szCs w:val="24"/>
              </w:rPr>
              <w:t>;</w:t>
            </w:r>
          </w:p>
          <w:p w:rsidR="00EF498B" w:rsidRPr="00EF498B" w:rsidRDefault="00EF498B" w:rsidP="00EF498B">
            <w:pPr>
              <w:pStyle w:val="1"/>
              <w:widowControl w:val="0"/>
              <w:rPr>
                <w:rFonts w:ascii="Times New Roman" w:hAnsi="Times New Roman"/>
                <w:sz w:val="24"/>
                <w:szCs w:val="24"/>
              </w:rPr>
            </w:pPr>
            <w:proofErr w:type="spellStart"/>
            <w:proofErr w:type="gramStart"/>
            <w:r w:rsidRPr="00EF498B">
              <w:rPr>
                <w:rFonts w:ascii="Times New Roman" w:hAnsi="Times New Roman"/>
                <w:sz w:val="24"/>
                <w:szCs w:val="24"/>
              </w:rPr>
              <w:t>техн</w:t>
            </w:r>
            <w:proofErr w:type="gramEnd"/>
            <w:r w:rsidRPr="00EF498B">
              <w:rPr>
                <w:rFonts w:ascii="Times New Roman" w:hAnsi="Times New Roman"/>
                <w:sz w:val="24"/>
                <w:szCs w:val="24"/>
              </w:rPr>
              <w:t>ічним</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обслуговуванням</w:t>
            </w:r>
            <w:proofErr w:type="spellEnd"/>
            <w:r w:rsidRPr="00EF498B">
              <w:rPr>
                <w:rFonts w:ascii="Times New Roman" w:hAnsi="Times New Roman"/>
                <w:sz w:val="24"/>
                <w:szCs w:val="24"/>
              </w:rPr>
              <w:t>;</w:t>
            </w:r>
          </w:p>
          <w:p w:rsidR="00EF498B" w:rsidRPr="00EF498B" w:rsidRDefault="00EF498B" w:rsidP="00EF498B">
            <w:pPr>
              <w:pStyle w:val="1"/>
              <w:widowControl w:val="0"/>
              <w:rPr>
                <w:rFonts w:ascii="Times New Roman" w:hAnsi="Times New Roman"/>
                <w:sz w:val="24"/>
                <w:szCs w:val="24"/>
              </w:rPr>
            </w:pPr>
            <w:proofErr w:type="spellStart"/>
            <w:r w:rsidRPr="00EF498B">
              <w:rPr>
                <w:rFonts w:ascii="Times New Roman" w:hAnsi="Times New Roman"/>
                <w:sz w:val="24"/>
                <w:szCs w:val="24"/>
              </w:rPr>
              <w:t>збором</w:t>
            </w:r>
            <w:proofErr w:type="spellEnd"/>
            <w:r w:rsidRPr="00EF498B">
              <w:rPr>
                <w:rFonts w:ascii="Times New Roman" w:hAnsi="Times New Roman"/>
                <w:sz w:val="24"/>
                <w:szCs w:val="24"/>
              </w:rPr>
              <w:t xml:space="preserve"> та </w:t>
            </w:r>
            <w:proofErr w:type="spellStart"/>
            <w:r w:rsidRPr="00EF498B">
              <w:rPr>
                <w:rFonts w:ascii="Times New Roman" w:hAnsi="Times New Roman"/>
                <w:sz w:val="24"/>
                <w:szCs w:val="24"/>
              </w:rPr>
              <w:t>утилізацією</w:t>
            </w:r>
            <w:proofErr w:type="spellEnd"/>
            <w:r w:rsidRPr="00EF498B">
              <w:rPr>
                <w:rFonts w:ascii="Times New Roman" w:hAnsi="Times New Roman"/>
                <w:sz w:val="24"/>
                <w:szCs w:val="24"/>
              </w:rPr>
              <w:t xml:space="preserve"> товару (</w:t>
            </w:r>
            <w:proofErr w:type="spellStart"/>
            <w:r w:rsidRPr="00EF498B">
              <w:rPr>
                <w:rFonts w:ascii="Times New Roman" w:hAnsi="Times New Roman"/>
                <w:sz w:val="24"/>
                <w:szCs w:val="24"/>
              </w:rPr>
              <w:t>товарів</w:t>
            </w:r>
            <w:proofErr w:type="spellEnd"/>
            <w:r w:rsidRPr="00EF498B">
              <w:rPr>
                <w:rFonts w:ascii="Times New Roman" w:hAnsi="Times New Roman"/>
                <w:sz w:val="24"/>
                <w:szCs w:val="24"/>
              </w:rPr>
              <w:t>);</w:t>
            </w:r>
          </w:p>
          <w:p w:rsidR="00EF498B" w:rsidRPr="00EF498B" w:rsidRDefault="00EF498B" w:rsidP="00EF498B">
            <w:pPr>
              <w:pStyle w:val="1"/>
              <w:widowControl w:val="0"/>
              <w:rPr>
                <w:rFonts w:ascii="Times New Roman" w:hAnsi="Times New Roman"/>
                <w:sz w:val="24"/>
                <w:szCs w:val="24"/>
              </w:rPr>
            </w:pPr>
            <w:proofErr w:type="spellStart"/>
            <w:r w:rsidRPr="00EF498B">
              <w:rPr>
                <w:rFonts w:ascii="Times New Roman" w:hAnsi="Times New Roman"/>
                <w:sz w:val="24"/>
                <w:szCs w:val="24"/>
              </w:rPr>
              <w:t>впливом</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зовнішніх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екологічних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факторів</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протягом</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життєвого</w:t>
            </w:r>
            <w:proofErr w:type="spellEnd"/>
            <w:r w:rsidRPr="00EF498B">
              <w:rPr>
                <w:rFonts w:ascii="Times New Roman" w:hAnsi="Times New Roman"/>
                <w:sz w:val="24"/>
                <w:szCs w:val="24"/>
              </w:rPr>
              <w:t xml:space="preserve"> циклу товару (</w:t>
            </w:r>
            <w:proofErr w:type="spellStart"/>
            <w:r w:rsidRPr="00EF498B">
              <w:rPr>
                <w:rFonts w:ascii="Times New Roman" w:hAnsi="Times New Roman"/>
                <w:sz w:val="24"/>
                <w:szCs w:val="24"/>
              </w:rPr>
              <w:t>товарів</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роботи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робіт</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або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послуги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послуг</w:t>
            </w:r>
            <w:proofErr w:type="spellEnd"/>
            <w:r w:rsidRPr="00EF498B">
              <w:rPr>
                <w:rFonts w:ascii="Times New Roman" w:hAnsi="Times New Roman"/>
                <w:sz w:val="24"/>
                <w:szCs w:val="24"/>
              </w:rPr>
              <w:t xml:space="preserve">) у </w:t>
            </w:r>
            <w:proofErr w:type="spellStart"/>
            <w:r w:rsidRPr="00EF498B">
              <w:rPr>
                <w:rFonts w:ascii="Times New Roman" w:hAnsi="Times New Roman"/>
                <w:sz w:val="24"/>
                <w:szCs w:val="24"/>
              </w:rPr>
              <w:t>разі</w:t>
            </w:r>
            <w:proofErr w:type="spellEnd"/>
            <w:r w:rsidRPr="00EF498B">
              <w:rPr>
                <w:rFonts w:ascii="Times New Roman" w:hAnsi="Times New Roman"/>
                <w:sz w:val="24"/>
                <w:szCs w:val="24"/>
              </w:rPr>
              <w:t xml:space="preserve">, коли </w:t>
            </w:r>
            <w:proofErr w:type="spellStart"/>
            <w:r w:rsidRPr="00EF498B">
              <w:rPr>
                <w:rFonts w:ascii="Times New Roman" w:hAnsi="Times New Roman"/>
                <w:sz w:val="24"/>
                <w:szCs w:val="24"/>
              </w:rPr>
              <w:t>їх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грошова</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вартість</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може</w:t>
            </w:r>
            <w:proofErr w:type="spellEnd"/>
            <w:r w:rsidRPr="00EF498B">
              <w:rPr>
                <w:rFonts w:ascii="Times New Roman" w:hAnsi="Times New Roman"/>
                <w:sz w:val="24"/>
                <w:szCs w:val="24"/>
              </w:rPr>
              <w:t xml:space="preserve"> бути </w:t>
            </w:r>
            <w:proofErr w:type="spellStart"/>
            <w:r w:rsidRPr="00EF498B">
              <w:rPr>
                <w:rFonts w:ascii="Times New Roman" w:hAnsi="Times New Roman"/>
                <w:sz w:val="24"/>
                <w:szCs w:val="24"/>
              </w:rPr>
              <w:t>визначена</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зокрема</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впливом</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викидів</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парникових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газів</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інших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забруднюючих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речовин</w:t>
            </w:r>
            <w:proofErr w:type="spellEnd"/>
            <w:r w:rsidRPr="00EF498B">
              <w:rPr>
                <w:rFonts w:ascii="Times New Roman" w:hAnsi="Times New Roman"/>
                <w:sz w:val="24"/>
                <w:szCs w:val="24"/>
              </w:rPr>
              <w:t xml:space="preserve">, та </w:t>
            </w:r>
            <w:proofErr w:type="spellStart"/>
            <w:r w:rsidRPr="00EF498B">
              <w:rPr>
                <w:rFonts w:ascii="Times New Roman" w:hAnsi="Times New Roman"/>
                <w:sz w:val="24"/>
                <w:szCs w:val="24"/>
              </w:rPr>
              <w:t>інші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витрати</w:t>
            </w:r>
            <w:proofErr w:type="spellEnd"/>
            <w:r w:rsidRPr="00EF498B">
              <w:rPr>
                <w:rFonts w:ascii="Times New Roman" w:hAnsi="Times New Roman"/>
                <w:sz w:val="24"/>
                <w:szCs w:val="24"/>
              </w:rPr>
              <w:t xml:space="preserve">, </w:t>
            </w:r>
            <w:proofErr w:type="spellStart"/>
            <w:proofErr w:type="gramStart"/>
            <w:r w:rsidRPr="00EF498B">
              <w:rPr>
                <w:rFonts w:ascii="Times New Roman" w:hAnsi="Times New Roman"/>
                <w:sz w:val="24"/>
                <w:szCs w:val="24"/>
              </w:rPr>
              <w:t>пов’язан</w:t>
            </w:r>
            <w:proofErr w:type="gramEnd"/>
            <w:r w:rsidRPr="00EF498B">
              <w:rPr>
                <w:rFonts w:ascii="Times New Roman" w:hAnsi="Times New Roman"/>
                <w:sz w:val="24"/>
                <w:szCs w:val="24"/>
              </w:rPr>
              <w:t>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із</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зменшенням</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впливу</w:t>
            </w:r>
            <w:proofErr w:type="spellEnd"/>
            <w:r w:rsidRPr="00EF498B">
              <w:rPr>
                <w:rFonts w:ascii="Times New Roman" w:hAnsi="Times New Roman"/>
                <w:sz w:val="24"/>
                <w:szCs w:val="24"/>
              </w:rPr>
              <w:t xml:space="preserve"> на </w:t>
            </w:r>
            <w:proofErr w:type="spellStart"/>
            <w:r w:rsidRPr="00EF498B">
              <w:rPr>
                <w:rFonts w:ascii="Times New Roman" w:hAnsi="Times New Roman"/>
                <w:sz w:val="24"/>
                <w:szCs w:val="24"/>
              </w:rPr>
              <w:t>навколишнє</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природне</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середовище</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довкілля</w:t>
            </w:r>
            <w:proofErr w:type="spellEnd"/>
            <w:r w:rsidRPr="00EF498B">
              <w:rPr>
                <w:rFonts w:ascii="Times New Roman" w:hAnsi="Times New Roman"/>
                <w:sz w:val="24"/>
                <w:szCs w:val="24"/>
              </w:rPr>
              <w:t>).</w:t>
            </w:r>
          </w:p>
          <w:p w:rsidR="00EF498B" w:rsidRPr="00EF498B" w:rsidRDefault="00EF498B" w:rsidP="00EF498B">
            <w:pPr>
              <w:pStyle w:val="1"/>
              <w:widowControl w:val="0"/>
              <w:rPr>
                <w:rFonts w:ascii="Times New Roman" w:hAnsi="Times New Roman"/>
                <w:sz w:val="24"/>
                <w:szCs w:val="24"/>
              </w:rPr>
            </w:pPr>
            <w:proofErr w:type="gramStart"/>
            <w:r w:rsidRPr="00EF498B">
              <w:rPr>
                <w:rFonts w:ascii="Times New Roman" w:hAnsi="Times New Roman"/>
                <w:sz w:val="24"/>
                <w:szCs w:val="24"/>
              </w:rPr>
              <w:t>У</w:t>
            </w:r>
            <w:proofErr w:type="gramEnd"/>
            <w:r w:rsidRPr="00EF498B">
              <w:rPr>
                <w:rFonts w:ascii="Times New Roman" w:hAnsi="Times New Roman"/>
                <w:sz w:val="24"/>
                <w:szCs w:val="24"/>
              </w:rPr>
              <w:t xml:space="preserve"> </w:t>
            </w:r>
            <w:proofErr w:type="spellStart"/>
            <w:proofErr w:type="gramStart"/>
            <w:r w:rsidRPr="00EF498B">
              <w:rPr>
                <w:rFonts w:ascii="Times New Roman" w:hAnsi="Times New Roman"/>
                <w:sz w:val="24"/>
                <w:szCs w:val="24"/>
              </w:rPr>
              <w:t>раз</w:t>
            </w:r>
            <w:proofErr w:type="gramEnd"/>
            <w:r w:rsidRPr="00EF498B">
              <w:rPr>
                <w:rFonts w:ascii="Times New Roman" w:hAnsi="Times New Roman"/>
                <w:sz w:val="24"/>
                <w:szCs w:val="24"/>
              </w:rPr>
              <w:t>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застосування</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критерію</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оцінки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вартості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життєвого</w:t>
            </w:r>
            <w:proofErr w:type="spellEnd"/>
            <w:r w:rsidRPr="00EF498B">
              <w:rPr>
                <w:rFonts w:ascii="Times New Roman" w:hAnsi="Times New Roman"/>
                <w:sz w:val="24"/>
                <w:szCs w:val="24"/>
              </w:rPr>
              <w:t xml:space="preserve"> циклу </w:t>
            </w:r>
            <w:proofErr w:type="spellStart"/>
            <w:r w:rsidRPr="00EF498B">
              <w:rPr>
                <w:rFonts w:ascii="Times New Roman" w:hAnsi="Times New Roman"/>
                <w:sz w:val="24"/>
                <w:szCs w:val="24"/>
              </w:rPr>
              <w:t>всі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його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складові</w:t>
            </w:r>
            <w:proofErr w:type="spellEnd"/>
            <w:r w:rsidRPr="00EF498B">
              <w:rPr>
                <w:rFonts w:ascii="Times New Roman" w:hAnsi="Times New Roman"/>
                <w:sz w:val="24"/>
                <w:szCs w:val="24"/>
              </w:rPr>
              <w:t xml:space="preserve"> не </w:t>
            </w:r>
            <w:proofErr w:type="spellStart"/>
            <w:r w:rsidRPr="00EF498B">
              <w:rPr>
                <w:rFonts w:ascii="Times New Roman" w:hAnsi="Times New Roman"/>
                <w:sz w:val="24"/>
                <w:szCs w:val="24"/>
              </w:rPr>
              <w:t>повинні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містити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вимог</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що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обмежують</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конкуренцію</w:t>
            </w:r>
            <w:proofErr w:type="spellEnd"/>
            <w:r w:rsidRPr="00EF498B">
              <w:rPr>
                <w:rFonts w:ascii="Times New Roman" w:hAnsi="Times New Roman"/>
                <w:sz w:val="24"/>
                <w:szCs w:val="24"/>
              </w:rPr>
              <w:t xml:space="preserve"> та </w:t>
            </w:r>
            <w:proofErr w:type="spellStart"/>
            <w:r w:rsidRPr="00EF498B">
              <w:rPr>
                <w:rFonts w:ascii="Times New Roman" w:hAnsi="Times New Roman"/>
                <w:sz w:val="24"/>
                <w:szCs w:val="24"/>
              </w:rPr>
              <w:t>призводять</w:t>
            </w:r>
            <w:proofErr w:type="spellEnd"/>
            <w:r w:rsidRPr="00EF498B">
              <w:rPr>
                <w:rFonts w:ascii="Times New Roman" w:hAnsi="Times New Roman"/>
                <w:sz w:val="24"/>
                <w:szCs w:val="24"/>
              </w:rPr>
              <w:t xml:space="preserve"> до </w:t>
            </w:r>
            <w:proofErr w:type="spellStart"/>
            <w:r w:rsidRPr="00EF498B">
              <w:rPr>
                <w:rFonts w:ascii="Times New Roman" w:hAnsi="Times New Roman"/>
                <w:sz w:val="24"/>
                <w:szCs w:val="24"/>
              </w:rPr>
              <w:t>дискримінації</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учасників</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процедури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закупівлі</w:t>
            </w:r>
            <w:proofErr w:type="spellEnd"/>
            <w:r w:rsidRPr="00EF498B">
              <w:rPr>
                <w:rFonts w:ascii="Times New Roman" w:hAnsi="Times New Roman"/>
                <w:sz w:val="24"/>
                <w:szCs w:val="24"/>
              </w:rPr>
              <w:t>.</w:t>
            </w:r>
          </w:p>
          <w:p w:rsidR="00EF498B" w:rsidRPr="00EF498B" w:rsidRDefault="00EF498B" w:rsidP="00EF498B">
            <w:pPr>
              <w:pStyle w:val="1"/>
              <w:widowControl w:val="0"/>
              <w:rPr>
                <w:rFonts w:ascii="Times New Roman" w:hAnsi="Times New Roman"/>
                <w:sz w:val="24"/>
                <w:szCs w:val="24"/>
              </w:rPr>
            </w:pPr>
            <w:proofErr w:type="spellStart"/>
            <w:r w:rsidRPr="00EF498B">
              <w:rPr>
                <w:rFonts w:ascii="Times New Roman" w:hAnsi="Times New Roman"/>
                <w:sz w:val="24"/>
                <w:szCs w:val="24"/>
              </w:rPr>
              <w:lastRenderedPageBreak/>
              <w:t>Якщо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замовником</w:t>
            </w:r>
            <w:proofErr w:type="spellEnd"/>
            <w:r w:rsidRPr="00EF498B">
              <w:rPr>
                <w:rFonts w:ascii="Times New Roman" w:hAnsi="Times New Roman"/>
                <w:sz w:val="24"/>
                <w:szCs w:val="24"/>
              </w:rPr>
              <w:t xml:space="preserve"> </w:t>
            </w:r>
            <w:proofErr w:type="spellStart"/>
            <w:proofErr w:type="gramStart"/>
            <w:r w:rsidRPr="00EF498B">
              <w:rPr>
                <w:rFonts w:ascii="Times New Roman" w:hAnsi="Times New Roman"/>
                <w:sz w:val="24"/>
                <w:szCs w:val="24"/>
              </w:rPr>
              <w:t>кр</w:t>
            </w:r>
            <w:proofErr w:type="gramEnd"/>
            <w:r w:rsidRPr="00EF498B">
              <w:rPr>
                <w:rFonts w:ascii="Times New Roman" w:hAnsi="Times New Roman"/>
                <w:sz w:val="24"/>
                <w:szCs w:val="24"/>
              </w:rPr>
              <w:t>ім</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ціни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встановлені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інші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критерії</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оцінки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відповідно</w:t>
            </w:r>
            <w:proofErr w:type="spellEnd"/>
            <w:r w:rsidRPr="00EF498B">
              <w:rPr>
                <w:rFonts w:ascii="Times New Roman" w:hAnsi="Times New Roman"/>
                <w:sz w:val="24"/>
                <w:szCs w:val="24"/>
              </w:rPr>
              <w:t xml:space="preserve"> до методики </w:t>
            </w:r>
            <w:proofErr w:type="spellStart"/>
            <w:r w:rsidRPr="00EF498B">
              <w:rPr>
                <w:rFonts w:ascii="Times New Roman" w:hAnsi="Times New Roman"/>
                <w:sz w:val="24"/>
                <w:szCs w:val="24"/>
              </w:rPr>
              <w:t>оцінки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після</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закінчення</w:t>
            </w:r>
            <w:proofErr w:type="spellEnd"/>
            <w:r w:rsidRPr="00EF498B">
              <w:rPr>
                <w:rFonts w:ascii="Times New Roman" w:hAnsi="Times New Roman"/>
                <w:sz w:val="24"/>
                <w:szCs w:val="24"/>
              </w:rPr>
              <w:t xml:space="preserve"> строку для </w:t>
            </w:r>
            <w:proofErr w:type="spellStart"/>
            <w:r w:rsidRPr="00EF498B">
              <w:rPr>
                <w:rFonts w:ascii="Times New Roman" w:hAnsi="Times New Roman"/>
                <w:sz w:val="24"/>
                <w:szCs w:val="24"/>
              </w:rPr>
              <w:t>подання</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тендерних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пропозицій</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визначеного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замовником</w:t>
            </w:r>
            <w:proofErr w:type="spellEnd"/>
            <w:r w:rsidRPr="00EF498B">
              <w:rPr>
                <w:rFonts w:ascii="Times New Roman" w:hAnsi="Times New Roman"/>
                <w:sz w:val="24"/>
                <w:szCs w:val="24"/>
              </w:rPr>
              <w:t xml:space="preserve"> в </w:t>
            </w:r>
            <w:proofErr w:type="spellStart"/>
            <w:r w:rsidRPr="00EF498B">
              <w:rPr>
                <w:rFonts w:ascii="Times New Roman" w:hAnsi="Times New Roman"/>
                <w:sz w:val="24"/>
                <w:szCs w:val="24"/>
              </w:rPr>
              <w:t>оголошенні</w:t>
            </w:r>
            <w:proofErr w:type="spellEnd"/>
            <w:r w:rsidRPr="00EF498B">
              <w:rPr>
                <w:rFonts w:ascii="Times New Roman" w:hAnsi="Times New Roman"/>
                <w:sz w:val="24"/>
                <w:szCs w:val="24"/>
              </w:rPr>
              <w:t xml:space="preserve"> про </w:t>
            </w:r>
            <w:proofErr w:type="spellStart"/>
            <w:r w:rsidRPr="00EF498B">
              <w:rPr>
                <w:rFonts w:ascii="Times New Roman" w:hAnsi="Times New Roman"/>
                <w:sz w:val="24"/>
                <w:szCs w:val="24"/>
              </w:rPr>
              <w:t>проведення</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відкритих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торгів</w:t>
            </w:r>
            <w:proofErr w:type="spellEnd"/>
            <w:r w:rsidRPr="00EF498B">
              <w:rPr>
                <w:rFonts w:ascii="Times New Roman" w:hAnsi="Times New Roman"/>
                <w:sz w:val="24"/>
                <w:szCs w:val="24"/>
              </w:rPr>
              <w:t xml:space="preserve">, в </w:t>
            </w:r>
            <w:proofErr w:type="spellStart"/>
            <w:r w:rsidRPr="00EF498B">
              <w:rPr>
                <w:rFonts w:ascii="Times New Roman" w:hAnsi="Times New Roman"/>
                <w:sz w:val="24"/>
                <w:szCs w:val="24"/>
              </w:rPr>
              <w:t>електронній</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системі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закупівель</w:t>
            </w:r>
            <w:proofErr w:type="spellEnd"/>
            <w:r w:rsidRPr="00EF498B">
              <w:rPr>
                <w:rFonts w:ascii="Times New Roman" w:hAnsi="Times New Roman"/>
                <w:sz w:val="24"/>
                <w:szCs w:val="24"/>
              </w:rPr>
              <w:t xml:space="preserve"> автоматично </w:t>
            </w:r>
            <w:proofErr w:type="spellStart"/>
            <w:r w:rsidRPr="00EF498B">
              <w:rPr>
                <w:rFonts w:ascii="Times New Roman" w:hAnsi="Times New Roman"/>
                <w:sz w:val="24"/>
                <w:szCs w:val="24"/>
              </w:rPr>
              <w:t>визначаються</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показники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інших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критеріїв</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оцінки</w:t>
            </w:r>
            <w:proofErr w:type="spellEnd"/>
            <w:r w:rsidRPr="00EF498B">
              <w:rPr>
                <w:rFonts w:ascii="Times New Roman" w:hAnsi="Times New Roman"/>
                <w:sz w:val="24"/>
                <w:szCs w:val="24"/>
              </w:rPr>
              <w:t xml:space="preserve"> та приведена </w:t>
            </w:r>
            <w:proofErr w:type="spellStart"/>
            <w:r w:rsidRPr="00EF498B">
              <w:rPr>
                <w:rFonts w:ascii="Times New Roman" w:hAnsi="Times New Roman"/>
                <w:sz w:val="24"/>
                <w:szCs w:val="24"/>
              </w:rPr>
              <w:t>ціна</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після</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чого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розкривається</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інформація</w:t>
            </w:r>
            <w:proofErr w:type="spellEnd"/>
            <w:r w:rsidRPr="00EF498B">
              <w:rPr>
                <w:rFonts w:ascii="Times New Roman" w:hAnsi="Times New Roman"/>
                <w:sz w:val="24"/>
                <w:szCs w:val="24"/>
              </w:rPr>
              <w:t xml:space="preserve"> про </w:t>
            </w:r>
            <w:proofErr w:type="spellStart"/>
            <w:r w:rsidRPr="00EF498B">
              <w:rPr>
                <w:rFonts w:ascii="Times New Roman" w:hAnsi="Times New Roman"/>
                <w:sz w:val="24"/>
                <w:szCs w:val="24"/>
              </w:rPr>
              <w:t>приведену</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ціну</w:t>
            </w:r>
            <w:proofErr w:type="spellEnd"/>
            <w:r w:rsidRPr="00EF498B">
              <w:rPr>
                <w:rFonts w:ascii="Times New Roman" w:hAnsi="Times New Roman"/>
                <w:sz w:val="24"/>
                <w:szCs w:val="24"/>
              </w:rPr>
              <w:t xml:space="preserve"> та </w:t>
            </w:r>
            <w:proofErr w:type="spellStart"/>
            <w:r w:rsidRPr="00EF498B">
              <w:rPr>
                <w:rFonts w:ascii="Times New Roman" w:hAnsi="Times New Roman"/>
                <w:sz w:val="24"/>
                <w:szCs w:val="24"/>
              </w:rPr>
              <w:t>перелі</w:t>
            </w:r>
            <w:proofErr w:type="gramStart"/>
            <w:r w:rsidRPr="00EF498B">
              <w:rPr>
                <w:rFonts w:ascii="Times New Roman" w:hAnsi="Times New Roman"/>
                <w:sz w:val="24"/>
                <w:szCs w:val="24"/>
              </w:rPr>
              <w:t>к</w:t>
            </w:r>
            <w:proofErr w:type="spellEnd"/>
            <w:proofErr w:type="gramEnd"/>
            <w:r w:rsidRPr="00EF498B">
              <w:rPr>
                <w:rFonts w:ascii="Times New Roman" w:hAnsi="Times New Roman"/>
                <w:sz w:val="24"/>
                <w:szCs w:val="24"/>
              </w:rPr>
              <w:t xml:space="preserve"> </w:t>
            </w:r>
            <w:proofErr w:type="spellStart"/>
            <w:r w:rsidRPr="00EF498B">
              <w:rPr>
                <w:rFonts w:ascii="Times New Roman" w:hAnsi="Times New Roman"/>
                <w:sz w:val="24"/>
                <w:szCs w:val="24"/>
              </w:rPr>
              <w:t>усіх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приведених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цін</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тендерних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пропозицій</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розташованих</w:t>
            </w:r>
            <w:proofErr w:type="spellEnd"/>
            <w:r w:rsidRPr="00EF498B">
              <w:rPr>
                <w:rFonts w:ascii="Times New Roman" w:hAnsi="Times New Roman"/>
                <w:sz w:val="24"/>
                <w:szCs w:val="24"/>
              </w:rPr>
              <w:t xml:space="preserve"> у порядку </w:t>
            </w:r>
            <w:proofErr w:type="spellStart"/>
            <w:r w:rsidRPr="00EF498B">
              <w:rPr>
                <w:rFonts w:ascii="Times New Roman" w:hAnsi="Times New Roman"/>
                <w:sz w:val="24"/>
                <w:szCs w:val="24"/>
              </w:rPr>
              <w:t>від</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найнижчої</w:t>
            </w:r>
            <w:proofErr w:type="spellEnd"/>
            <w:r w:rsidRPr="00EF498B">
              <w:rPr>
                <w:rFonts w:ascii="Times New Roman" w:hAnsi="Times New Roman"/>
                <w:sz w:val="24"/>
                <w:szCs w:val="24"/>
              </w:rPr>
              <w:t xml:space="preserve"> до </w:t>
            </w:r>
            <w:proofErr w:type="spellStart"/>
            <w:r w:rsidRPr="00EF498B">
              <w:rPr>
                <w:rFonts w:ascii="Times New Roman" w:hAnsi="Times New Roman"/>
                <w:sz w:val="24"/>
                <w:szCs w:val="24"/>
              </w:rPr>
              <w:t>найвищої</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ціни</w:t>
            </w:r>
            <w:proofErr w:type="spellEnd"/>
            <w:r w:rsidRPr="00EF498B">
              <w:rPr>
                <w:rFonts w:ascii="Times New Roman" w:hAnsi="Times New Roman"/>
                <w:sz w:val="24"/>
                <w:szCs w:val="24"/>
              </w:rPr>
              <w:t>.</w:t>
            </w:r>
          </w:p>
          <w:p w:rsidR="00EF498B" w:rsidRPr="00EF498B" w:rsidRDefault="00EF498B" w:rsidP="00EF498B">
            <w:pPr>
              <w:pStyle w:val="1"/>
              <w:widowControl w:val="0"/>
              <w:rPr>
                <w:rFonts w:ascii="Times New Roman" w:hAnsi="Times New Roman"/>
                <w:sz w:val="24"/>
                <w:szCs w:val="24"/>
              </w:rPr>
            </w:pPr>
            <w:proofErr w:type="spellStart"/>
            <w:r w:rsidRPr="00EF498B">
              <w:rPr>
                <w:rFonts w:ascii="Times New Roman" w:hAnsi="Times New Roman"/>
                <w:sz w:val="24"/>
                <w:szCs w:val="24"/>
              </w:rPr>
              <w:t>Якщо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замовником</w:t>
            </w:r>
            <w:proofErr w:type="spellEnd"/>
            <w:r w:rsidRPr="00EF498B">
              <w:rPr>
                <w:rFonts w:ascii="Times New Roman" w:hAnsi="Times New Roman"/>
                <w:sz w:val="24"/>
                <w:szCs w:val="24"/>
              </w:rPr>
              <w:t xml:space="preserve"> </w:t>
            </w:r>
            <w:proofErr w:type="spellStart"/>
            <w:proofErr w:type="gramStart"/>
            <w:r w:rsidRPr="00EF498B">
              <w:rPr>
                <w:rFonts w:ascii="Times New Roman" w:hAnsi="Times New Roman"/>
                <w:sz w:val="24"/>
                <w:szCs w:val="24"/>
              </w:rPr>
              <w:t>кр</w:t>
            </w:r>
            <w:proofErr w:type="gramEnd"/>
            <w:r w:rsidRPr="00EF498B">
              <w:rPr>
                <w:rFonts w:ascii="Times New Roman" w:hAnsi="Times New Roman"/>
                <w:sz w:val="24"/>
                <w:szCs w:val="24"/>
              </w:rPr>
              <w:t>ім</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ціни</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застосовуються</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інші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критерії</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оцінки</w:t>
            </w:r>
            <w:proofErr w:type="spellEnd"/>
            <w:r w:rsidRPr="00EF498B">
              <w:rPr>
                <w:rFonts w:ascii="Times New Roman" w:hAnsi="Times New Roman"/>
                <w:sz w:val="24"/>
                <w:szCs w:val="24"/>
              </w:rPr>
              <w:t xml:space="preserve">, у </w:t>
            </w:r>
            <w:proofErr w:type="spellStart"/>
            <w:r w:rsidRPr="00EF498B">
              <w:rPr>
                <w:rFonts w:ascii="Times New Roman" w:hAnsi="Times New Roman"/>
                <w:sz w:val="24"/>
                <w:szCs w:val="24"/>
              </w:rPr>
              <w:t>тендерній</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документації</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визначається</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їх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вартісний</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еквівалент</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або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питома</w:t>
            </w:r>
            <w:proofErr w:type="spellEnd"/>
            <w:r w:rsidRPr="00EF498B">
              <w:rPr>
                <w:rFonts w:ascii="Times New Roman" w:hAnsi="Times New Roman"/>
                <w:sz w:val="24"/>
                <w:szCs w:val="24"/>
              </w:rPr>
              <w:t xml:space="preserve"> вага таких </w:t>
            </w:r>
            <w:proofErr w:type="spellStart"/>
            <w:r w:rsidRPr="00EF498B">
              <w:rPr>
                <w:rFonts w:ascii="Times New Roman" w:hAnsi="Times New Roman"/>
                <w:sz w:val="24"/>
                <w:szCs w:val="24"/>
              </w:rPr>
              <w:t>критеріїв</w:t>
            </w:r>
            <w:proofErr w:type="spellEnd"/>
            <w:r w:rsidRPr="00EF498B">
              <w:rPr>
                <w:rFonts w:ascii="Times New Roman" w:hAnsi="Times New Roman"/>
                <w:sz w:val="24"/>
                <w:szCs w:val="24"/>
              </w:rPr>
              <w:t xml:space="preserve"> у </w:t>
            </w:r>
            <w:proofErr w:type="spellStart"/>
            <w:r w:rsidRPr="00EF498B">
              <w:rPr>
                <w:rFonts w:ascii="Times New Roman" w:hAnsi="Times New Roman"/>
                <w:sz w:val="24"/>
                <w:szCs w:val="24"/>
              </w:rPr>
              <w:t>загальній</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оцінці</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тендерних</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пропозицій</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Питома</w:t>
            </w:r>
            <w:proofErr w:type="spellEnd"/>
            <w:r w:rsidRPr="00EF498B">
              <w:rPr>
                <w:rFonts w:ascii="Times New Roman" w:hAnsi="Times New Roman"/>
                <w:sz w:val="24"/>
                <w:szCs w:val="24"/>
              </w:rPr>
              <w:t xml:space="preserve"> вага </w:t>
            </w:r>
            <w:proofErr w:type="spellStart"/>
            <w:r w:rsidRPr="00EF498B">
              <w:rPr>
                <w:rFonts w:ascii="Times New Roman" w:hAnsi="Times New Roman"/>
                <w:sz w:val="24"/>
                <w:szCs w:val="24"/>
              </w:rPr>
              <w:t>цінового</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критерію</w:t>
            </w:r>
            <w:proofErr w:type="spellEnd"/>
            <w:r w:rsidRPr="00EF498B">
              <w:rPr>
                <w:rFonts w:ascii="Times New Roman" w:hAnsi="Times New Roman"/>
                <w:sz w:val="24"/>
                <w:szCs w:val="24"/>
              </w:rPr>
              <w:t xml:space="preserve"> не </w:t>
            </w:r>
            <w:proofErr w:type="spellStart"/>
            <w:r w:rsidRPr="00EF498B">
              <w:rPr>
                <w:rFonts w:ascii="Times New Roman" w:hAnsi="Times New Roman"/>
                <w:sz w:val="24"/>
                <w:szCs w:val="24"/>
              </w:rPr>
              <w:t>може</w:t>
            </w:r>
            <w:proofErr w:type="spellEnd"/>
            <w:r w:rsidRPr="00EF498B">
              <w:rPr>
                <w:rFonts w:ascii="Times New Roman" w:hAnsi="Times New Roman"/>
                <w:sz w:val="24"/>
                <w:szCs w:val="24"/>
              </w:rPr>
              <w:t xml:space="preserve"> бути </w:t>
            </w:r>
            <w:proofErr w:type="spellStart"/>
            <w:r w:rsidRPr="00EF498B">
              <w:rPr>
                <w:rFonts w:ascii="Times New Roman" w:hAnsi="Times New Roman"/>
                <w:sz w:val="24"/>
                <w:szCs w:val="24"/>
              </w:rPr>
              <w:t>нижчою</w:t>
            </w:r>
            <w:proofErr w:type="spellEnd"/>
            <w:r w:rsidRPr="00EF498B">
              <w:rPr>
                <w:rFonts w:ascii="Times New Roman" w:hAnsi="Times New Roman"/>
                <w:sz w:val="24"/>
                <w:szCs w:val="24"/>
              </w:rPr>
              <w:t xml:space="preserve"> </w:t>
            </w:r>
            <w:proofErr w:type="spellStart"/>
            <w:r w:rsidRPr="00EF498B">
              <w:rPr>
                <w:rFonts w:ascii="Times New Roman" w:hAnsi="Times New Roman"/>
                <w:sz w:val="24"/>
                <w:szCs w:val="24"/>
              </w:rPr>
              <w:t>ніж</w:t>
            </w:r>
            <w:proofErr w:type="spellEnd"/>
            <w:r w:rsidRPr="00EF498B">
              <w:rPr>
                <w:rFonts w:ascii="Times New Roman" w:hAnsi="Times New Roman"/>
                <w:sz w:val="24"/>
                <w:szCs w:val="24"/>
              </w:rPr>
              <w:t xml:space="preserve"> 70 </w:t>
            </w:r>
            <w:proofErr w:type="spellStart"/>
            <w:r w:rsidRPr="00EF498B">
              <w:rPr>
                <w:rFonts w:ascii="Times New Roman" w:hAnsi="Times New Roman"/>
                <w:sz w:val="24"/>
                <w:szCs w:val="24"/>
              </w:rPr>
              <w:t>відсоткі</w:t>
            </w:r>
            <w:proofErr w:type="gramStart"/>
            <w:r w:rsidRPr="00EF498B">
              <w:rPr>
                <w:rFonts w:ascii="Times New Roman" w:hAnsi="Times New Roman"/>
                <w:sz w:val="24"/>
                <w:szCs w:val="24"/>
              </w:rPr>
              <w:t>в</w:t>
            </w:r>
            <w:proofErr w:type="spellEnd"/>
            <w:proofErr w:type="gramEnd"/>
            <w:r w:rsidRPr="00EF498B">
              <w:rPr>
                <w:rFonts w:ascii="Times New Roman" w:hAnsi="Times New Roman"/>
                <w:sz w:val="24"/>
                <w:szCs w:val="24"/>
              </w:rPr>
              <w:t>.</w:t>
            </w:r>
          </w:p>
          <w:p w:rsidR="00A34ED4" w:rsidRPr="00EF498B" w:rsidRDefault="00A34ED4" w:rsidP="00EF498B">
            <w:pPr>
              <w:pStyle w:val="1"/>
              <w:widowControl w:val="0"/>
              <w:spacing w:line="240" w:lineRule="auto"/>
              <w:jc w:val="both"/>
              <w:rPr>
                <w:rFonts w:ascii="Times New Roman" w:eastAsia="Times New Roman" w:hAnsi="Times New Roman" w:cs="Times New Roman"/>
                <w:sz w:val="24"/>
                <w:szCs w:val="24"/>
              </w:rPr>
            </w:pPr>
          </w:p>
          <w:p w:rsidR="00A34ED4" w:rsidRPr="00342BD2" w:rsidRDefault="00A34ED4" w:rsidP="00A34ED4">
            <w:pPr>
              <w:spacing w:after="0" w:line="259" w:lineRule="auto"/>
              <w:jc w:val="both"/>
              <w:rPr>
                <w:rFonts w:ascii="Times New Roman" w:hAnsi="Times New Roman"/>
                <w:sz w:val="24"/>
                <w:szCs w:val="24"/>
                <w:lang w:eastAsia="ru-RU"/>
              </w:rPr>
            </w:pPr>
            <w:r w:rsidRPr="00342BD2">
              <w:rPr>
                <w:rFonts w:ascii="Times New Roman" w:hAnsi="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w:t>
            </w:r>
            <w:r w:rsidR="00EF498B">
              <w:rPr>
                <w:rFonts w:ascii="Times New Roman" w:hAnsi="Times New Roman"/>
                <w:sz w:val="24"/>
                <w:szCs w:val="24"/>
                <w:lang w:eastAsia="ru-RU"/>
              </w:rPr>
              <w:t xml:space="preserve">на найбільш економічно вигідною до цих особливостей( </w:t>
            </w:r>
            <w:proofErr w:type="spellStart"/>
            <w:r w:rsidR="00EF498B">
              <w:rPr>
                <w:rFonts w:ascii="Times New Roman" w:hAnsi="Times New Roman"/>
                <w:sz w:val="24"/>
                <w:szCs w:val="24"/>
                <w:lang w:eastAsia="ru-RU"/>
              </w:rPr>
              <w:t>далі-</w:t>
            </w:r>
            <w:proofErr w:type="spellEnd"/>
            <w:r w:rsidR="00EF498B">
              <w:rPr>
                <w:rFonts w:ascii="Times New Roman" w:hAnsi="Times New Roman"/>
                <w:sz w:val="24"/>
                <w:szCs w:val="24"/>
                <w:lang w:eastAsia="ru-RU"/>
              </w:rPr>
              <w:t xml:space="preserve"> найбільш економічно вигідна тендерна пропозиція) щодо її відповідності вимогам тендерної документації.</w:t>
            </w:r>
          </w:p>
          <w:p w:rsidR="00A34ED4" w:rsidRPr="00342BD2" w:rsidRDefault="00A34ED4" w:rsidP="00A34ED4">
            <w:pPr>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A34ED4" w:rsidRPr="00342BD2" w:rsidRDefault="00A34ED4" w:rsidP="00A34ED4">
            <w:pPr>
              <w:spacing w:after="0" w:line="240" w:lineRule="auto"/>
              <w:jc w:val="both"/>
              <w:textAlignment w:val="baseline"/>
              <w:rPr>
                <w:rFonts w:ascii="Times New Roman" w:hAnsi="Times New Roman"/>
                <w:strike/>
                <w:sz w:val="24"/>
                <w:szCs w:val="24"/>
              </w:rPr>
            </w:pPr>
            <w:bookmarkStart w:id="4" w:name="n482"/>
            <w:bookmarkEnd w:id="4"/>
            <w:r w:rsidRPr="00342BD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34ED4" w:rsidRPr="00342BD2" w:rsidRDefault="00A34ED4" w:rsidP="00A34ED4">
            <w:pPr>
              <w:spacing w:after="0" w:line="240" w:lineRule="auto"/>
              <w:jc w:val="both"/>
              <w:textAlignment w:val="baseline"/>
              <w:rPr>
                <w:rFonts w:ascii="Times New Roman" w:hAnsi="Times New Roman"/>
                <w:sz w:val="24"/>
                <w:szCs w:val="24"/>
              </w:rPr>
            </w:pPr>
            <w:bookmarkStart w:id="5" w:name="n483"/>
            <w:bookmarkStart w:id="6" w:name="n486"/>
            <w:bookmarkEnd w:id="5"/>
            <w:bookmarkEnd w:id="6"/>
            <w:r w:rsidRPr="00342BD2">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34ED4" w:rsidRPr="00342BD2" w:rsidRDefault="00A34ED4" w:rsidP="00A34ED4">
            <w:pPr>
              <w:spacing w:after="0" w:line="240" w:lineRule="auto"/>
              <w:jc w:val="both"/>
              <w:textAlignment w:val="baseline"/>
              <w:rPr>
                <w:rFonts w:ascii="Times New Roman" w:hAnsi="Times New Roman"/>
                <w:sz w:val="24"/>
                <w:szCs w:val="24"/>
              </w:rPr>
            </w:pPr>
          </w:p>
          <w:p w:rsidR="00EF498B" w:rsidRPr="00EF498B" w:rsidRDefault="00EF498B" w:rsidP="00EF498B">
            <w:pPr>
              <w:spacing w:after="0" w:line="259" w:lineRule="auto"/>
              <w:jc w:val="both"/>
              <w:rPr>
                <w:rFonts w:ascii="Times New Roman" w:hAnsi="Times New Roman"/>
                <w:b/>
                <w:i/>
                <w:sz w:val="24"/>
                <w:szCs w:val="24"/>
                <w:lang w:eastAsia="ru-RU"/>
              </w:rPr>
            </w:pPr>
            <w:r w:rsidRPr="00EF498B">
              <w:rPr>
                <w:rFonts w:ascii="Times New Roman" w:hAnsi="Times New Roman"/>
                <w:b/>
                <w:i/>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F498B" w:rsidRPr="00EF498B" w:rsidRDefault="00EF498B" w:rsidP="00EF498B">
            <w:pPr>
              <w:spacing w:after="0" w:line="259" w:lineRule="auto"/>
              <w:jc w:val="both"/>
              <w:rPr>
                <w:rFonts w:ascii="Times New Roman" w:hAnsi="Times New Roman"/>
                <w:b/>
                <w:i/>
                <w:sz w:val="24"/>
                <w:szCs w:val="24"/>
                <w:lang w:eastAsia="ru-RU"/>
              </w:rPr>
            </w:pPr>
            <w:r w:rsidRPr="00EF498B">
              <w:rPr>
                <w:rFonts w:ascii="Times New Roman" w:hAnsi="Times New Roman"/>
                <w:b/>
                <w:i/>
                <w:sz w:val="24"/>
                <w:szCs w:val="24"/>
                <w:lang w:eastAsia="ru-RU"/>
              </w:rPr>
              <w:t>Обґрунтування аномально низької тендерної пропозиції може містити інформацію про:</w:t>
            </w:r>
          </w:p>
          <w:p w:rsidR="00EF498B" w:rsidRPr="00EF498B" w:rsidRDefault="00EF498B" w:rsidP="00EF498B">
            <w:pPr>
              <w:spacing w:after="0" w:line="259" w:lineRule="auto"/>
              <w:jc w:val="both"/>
              <w:rPr>
                <w:rFonts w:ascii="Times New Roman" w:hAnsi="Times New Roman"/>
                <w:b/>
                <w:i/>
                <w:sz w:val="24"/>
                <w:szCs w:val="24"/>
                <w:lang w:eastAsia="ru-RU"/>
              </w:rPr>
            </w:pPr>
            <w:r w:rsidRPr="00EF498B">
              <w:rPr>
                <w:rFonts w:ascii="Times New Roman" w:hAnsi="Times New Roman"/>
                <w:b/>
                <w:i/>
                <w:sz w:val="24"/>
                <w:szCs w:val="24"/>
                <w:lang w:eastAsia="ru-RU"/>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EF498B" w:rsidRPr="00EF498B" w:rsidRDefault="00EF498B" w:rsidP="00EF498B">
            <w:pPr>
              <w:spacing w:after="0" w:line="259" w:lineRule="auto"/>
              <w:jc w:val="both"/>
              <w:rPr>
                <w:rFonts w:ascii="Times New Roman" w:hAnsi="Times New Roman"/>
                <w:b/>
                <w:i/>
                <w:sz w:val="24"/>
                <w:szCs w:val="24"/>
                <w:lang w:eastAsia="ru-RU"/>
              </w:rPr>
            </w:pPr>
            <w:r w:rsidRPr="00EF498B">
              <w:rPr>
                <w:rFonts w:ascii="Times New Roman" w:hAnsi="Times New Roman"/>
                <w:b/>
                <w:i/>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498B" w:rsidRPr="00EF498B" w:rsidRDefault="00EF498B" w:rsidP="00EF498B">
            <w:pPr>
              <w:spacing w:after="0" w:line="259" w:lineRule="auto"/>
              <w:jc w:val="both"/>
              <w:rPr>
                <w:rFonts w:ascii="Times New Roman" w:hAnsi="Times New Roman"/>
                <w:b/>
                <w:i/>
                <w:sz w:val="24"/>
                <w:szCs w:val="24"/>
                <w:lang w:eastAsia="ru-RU"/>
              </w:rPr>
            </w:pPr>
            <w:r w:rsidRPr="00EF498B">
              <w:rPr>
                <w:rFonts w:ascii="Times New Roman" w:hAnsi="Times New Roman"/>
                <w:b/>
                <w:i/>
                <w:sz w:val="24"/>
                <w:szCs w:val="24"/>
                <w:lang w:eastAsia="ru-RU"/>
              </w:rPr>
              <w:t>отримання учасником процедури закупівлі державної допомоги згідно із законодавством.</w:t>
            </w:r>
          </w:p>
          <w:p w:rsidR="00A34ED4" w:rsidRPr="00342BD2" w:rsidRDefault="00A34ED4" w:rsidP="00A34ED4">
            <w:pPr>
              <w:spacing w:after="0" w:line="259" w:lineRule="auto"/>
              <w:jc w:val="both"/>
              <w:rPr>
                <w:rFonts w:ascii="Times New Roman" w:hAnsi="Times New Roman"/>
                <w:b/>
                <w:i/>
                <w:sz w:val="24"/>
                <w:szCs w:val="24"/>
                <w:lang w:eastAsia="ru-RU"/>
              </w:rPr>
            </w:pPr>
            <w:r w:rsidRPr="00342BD2">
              <w:rPr>
                <w:rFonts w:ascii="Times New Roman" w:hAnsi="Times New Roman"/>
                <w:sz w:val="24"/>
                <w:szCs w:val="24"/>
                <w:lang w:eastAsia="ru-RU"/>
              </w:rPr>
              <w:t xml:space="preserve">Учасник, який надав найбільш економічно вигідну тендерну пропозицію, що є аномально низькою, </w:t>
            </w:r>
            <w:r w:rsidRPr="00342BD2">
              <w:rPr>
                <w:rFonts w:ascii="Times New Roman" w:hAnsi="Times New Roman"/>
                <w:b/>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34ED4" w:rsidRPr="00342BD2" w:rsidRDefault="00A34ED4" w:rsidP="00A34ED4">
            <w:pPr>
              <w:spacing w:after="0" w:line="240" w:lineRule="auto"/>
              <w:jc w:val="both"/>
              <w:textAlignment w:val="baseline"/>
              <w:rPr>
                <w:rFonts w:ascii="Times New Roman" w:hAnsi="Times New Roman"/>
                <w:sz w:val="24"/>
                <w:szCs w:val="24"/>
              </w:rPr>
            </w:pPr>
            <w:bookmarkStart w:id="7" w:name="n487"/>
            <w:bookmarkEnd w:id="7"/>
            <w:r w:rsidRPr="00342BD2">
              <w:rPr>
                <w:rFonts w:ascii="Times New Roman" w:hAnsi="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про закупівлю згідно з Законом.</w:t>
            </w:r>
            <w:bookmarkStart w:id="8" w:name="n488"/>
            <w:bookmarkEnd w:id="8"/>
          </w:p>
          <w:p w:rsidR="00A34ED4" w:rsidRPr="00342BD2" w:rsidRDefault="00A34ED4" w:rsidP="00A34ED4">
            <w:pPr>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A34ED4" w:rsidRPr="00342BD2" w:rsidRDefault="00A34ED4" w:rsidP="00A34ED4">
            <w:pPr>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2BD2">
              <w:rPr>
                <w:rFonts w:ascii="Times New Roman" w:hAnsi="Times New Roman"/>
                <w:sz w:val="24"/>
                <w:szCs w:val="24"/>
                <w:lang w:eastAsia="ru-RU"/>
              </w:rPr>
              <w:t>підставам, установленим частиною першою статті 17 цього Закону</w:t>
            </w:r>
            <w:r w:rsidRPr="00342BD2">
              <w:rPr>
                <w:rFonts w:ascii="Times New Roman" w:hAnsi="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w:t>
            </w:r>
            <w:r w:rsidRPr="00DB663B">
              <w:rPr>
                <w:rFonts w:ascii="Times New Roman" w:hAnsi="Times New Roman"/>
                <w:sz w:val="24"/>
                <w:szCs w:val="24"/>
              </w:rPr>
              <w:t>відхиляє тендерну пропозицію такого учасника.</w:t>
            </w:r>
          </w:p>
          <w:p w:rsidR="00A34ED4" w:rsidRPr="00957E72" w:rsidRDefault="00A34ED4" w:rsidP="00A34ED4">
            <w:pPr>
              <w:widowControl w:val="0"/>
              <w:spacing w:line="240" w:lineRule="auto"/>
              <w:jc w:val="both"/>
              <w:rPr>
                <w:rFonts w:ascii="Times New Roman" w:hAnsi="Times New Roman"/>
                <w:sz w:val="24"/>
                <w:szCs w:val="24"/>
              </w:rPr>
            </w:pPr>
            <w:r w:rsidRPr="00957E72">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4ED4" w:rsidRPr="00957E72" w:rsidRDefault="00A34ED4" w:rsidP="00A34ED4">
            <w:pPr>
              <w:widowControl w:val="0"/>
              <w:spacing w:line="240" w:lineRule="auto"/>
              <w:jc w:val="both"/>
              <w:rPr>
                <w:rFonts w:ascii="Times New Roman" w:hAnsi="Times New Roman"/>
                <w:sz w:val="24"/>
                <w:szCs w:val="24"/>
              </w:rPr>
            </w:pPr>
            <w:r w:rsidRPr="00957E72">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957E72">
              <w:rPr>
                <w:rFonts w:ascii="Times New Roman" w:hAnsi="Times New Roman"/>
                <w:sz w:val="24"/>
                <w:szCs w:val="24"/>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4ED4" w:rsidRPr="00957E72" w:rsidRDefault="00A34ED4" w:rsidP="00A34ED4">
            <w:pPr>
              <w:widowControl w:val="0"/>
              <w:spacing w:line="240" w:lineRule="auto"/>
              <w:jc w:val="both"/>
              <w:rPr>
                <w:rFonts w:ascii="Times New Roman" w:hAnsi="Times New Roman"/>
                <w:sz w:val="24"/>
                <w:szCs w:val="24"/>
              </w:rPr>
            </w:pPr>
            <w:r w:rsidRPr="00957E72">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A34ED4" w:rsidRPr="00957E72" w:rsidRDefault="00A34ED4" w:rsidP="00A34ED4">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957E72">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957E72">
              <w:rPr>
                <w:rFonts w:ascii="Times New Roman" w:eastAsia="Times New Roman" w:hAnsi="Times New Roman" w:cs="Times New Roman"/>
                <w:sz w:val="24"/>
                <w:szCs w:val="24"/>
                <w:lang w:val="uk-UA"/>
              </w:rPr>
              <w:t>невиправлення</w:t>
            </w:r>
            <w:proofErr w:type="spellEnd"/>
            <w:r w:rsidRPr="00957E72">
              <w:rPr>
                <w:rFonts w:ascii="Times New Roman" w:eastAsia="Times New Roman" w:hAnsi="Times New Roman" w:cs="Times New Roman"/>
                <w:sz w:val="24"/>
                <w:szCs w:val="24"/>
                <w:lang w:val="uk-UA"/>
              </w:rPr>
              <w:t xml:space="preserve"> учасниками виявлених невідповідностей. </w:t>
            </w:r>
          </w:p>
          <w:p w:rsidR="00A34ED4" w:rsidRPr="00957E72" w:rsidRDefault="00A34ED4" w:rsidP="00A34ED4">
            <w:pPr>
              <w:spacing w:after="0" w:line="240" w:lineRule="auto"/>
              <w:jc w:val="both"/>
              <w:textAlignment w:val="baseline"/>
              <w:rPr>
                <w:rFonts w:ascii="Times New Roman" w:hAnsi="Times New Roman"/>
                <w:color w:val="000000"/>
                <w:sz w:val="24"/>
                <w:szCs w:val="24"/>
                <w:lang w:eastAsia="ru-RU"/>
              </w:rPr>
            </w:pPr>
            <w:r w:rsidRPr="00342BD2">
              <w:rPr>
                <w:rFonts w:ascii="Times New Roman" w:hAnsi="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w:t>
            </w:r>
            <w:r w:rsidRPr="00957E72">
              <w:rPr>
                <w:rFonts w:ascii="Times New Roman" w:hAnsi="Times New Roman"/>
                <w:color w:val="000000"/>
                <w:sz w:val="24"/>
                <w:szCs w:val="24"/>
                <w:lang w:eastAsia="ru-RU"/>
              </w:rPr>
              <w:t>який надіслав звернення, а замовник зобов’язаний надати йому відповідь не пізніше ніж через чотири дні з дня надходження такого звернення, але до моменту оприлюднення договору про закупівлю в електронній системі закупівель.</w:t>
            </w:r>
          </w:p>
          <w:p w:rsidR="00DD05F6" w:rsidRPr="00CB248F" w:rsidRDefault="00A34ED4" w:rsidP="00A34ED4">
            <w:pPr>
              <w:spacing w:after="0" w:line="240" w:lineRule="auto"/>
              <w:jc w:val="both"/>
              <w:rPr>
                <w:rFonts w:ascii="Times New Roman" w:hAnsi="Times New Roman"/>
                <w:sz w:val="24"/>
                <w:szCs w:val="24"/>
                <w:lang w:eastAsia="en-US"/>
              </w:rPr>
            </w:pPr>
            <w:r w:rsidRPr="00957E72">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4005"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14005" w:rsidRDefault="00E14005">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tcPr>
          <w:p w:rsidR="00E14005" w:rsidRDefault="00E14005">
            <w:pPr>
              <w:pStyle w:val="1"/>
              <w:widowControl w:val="0"/>
              <w:ind w:right="113"/>
              <w:rPr>
                <w:rFonts w:ascii="Times New Roman" w:eastAsia="Times New Roman" w:hAnsi="Times New Roman" w:cs="Times New Roman"/>
                <w:b/>
                <w:sz w:val="24"/>
                <w:szCs w:val="24"/>
                <w:lang w:val="uk-UA"/>
              </w:rPr>
            </w:pPr>
            <w:r>
              <w:rPr>
                <w:rFonts w:ascii="Times New Roman" w:eastAsia="Times New Roman" w:hAnsi="Times New Roman" w:cs="Times New Roman"/>
                <w:b/>
                <w:bCs/>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198" w:type="dxa"/>
            <w:tcBorders>
              <w:top w:val="single" w:sz="4" w:space="0" w:color="auto"/>
              <w:left w:val="single" w:sz="4" w:space="0" w:color="auto"/>
              <w:bottom w:val="single" w:sz="4" w:space="0" w:color="auto"/>
              <w:right w:val="single" w:sz="4" w:space="0" w:color="auto"/>
            </w:tcBorders>
          </w:tcPr>
          <w:p w:rsidR="00042A43" w:rsidRPr="00042A43" w:rsidRDefault="00E14005" w:rsidP="00042A43">
            <w:pPr>
              <w:shd w:val="clear" w:color="auto" w:fill="FFFFFF"/>
              <w:spacing w:after="0"/>
              <w:jc w:val="both"/>
              <w:rPr>
                <w:rFonts w:ascii="Times New Roman" w:eastAsia="Calibri" w:hAnsi="Times New Roman"/>
                <w:color w:val="000000"/>
                <w:sz w:val="24"/>
                <w:szCs w:val="24"/>
              </w:rPr>
            </w:pPr>
            <w:r w:rsidRPr="006A64F6">
              <w:rPr>
                <w:rFonts w:ascii="Times New Roman" w:hAnsi="Times New Roman"/>
                <w:color w:val="000000"/>
                <w:sz w:val="24"/>
                <w:szCs w:val="24"/>
                <w:lang w:eastAsia="ru-RU"/>
              </w:rPr>
              <w:t xml:space="preserve"> </w:t>
            </w:r>
            <w:r w:rsidR="00042A43" w:rsidRPr="00042A43">
              <w:rPr>
                <w:rFonts w:ascii="Times New Roman" w:eastAsia="Calibri" w:hAnsi="Times New Roman"/>
                <w:color w:val="000000"/>
                <w:sz w:val="24"/>
                <w:szCs w:val="24"/>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042A43" w:rsidRPr="00042A43" w:rsidRDefault="00042A43" w:rsidP="00042A43">
            <w:pPr>
              <w:shd w:val="clear" w:color="auto" w:fill="FFFFFF"/>
              <w:spacing w:after="0"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2.2. Перелік формальних помилок:</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 xml:space="preserve"> 1. Інформація/документ, подана учасником процедури </w:t>
            </w:r>
            <w:r w:rsidRPr="00042A43">
              <w:rPr>
                <w:rFonts w:ascii="Times New Roman" w:eastAsia="Calibri" w:hAnsi="Times New Roman"/>
                <w:color w:val="000000"/>
                <w:sz w:val="24"/>
                <w:szCs w:val="24"/>
              </w:rPr>
              <w:lastRenderedPageBreak/>
              <w:t>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42A43">
              <w:rPr>
                <w:rFonts w:ascii="Times New Roman" w:eastAsia="Calibri" w:hAnsi="Times New Roman"/>
                <w:color w:val="000000"/>
                <w:sz w:val="24"/>
                <w:szCs w:val="24"/>
              </w:rPr>
              <w:lastRenderedPageBreak/>
              <w:t>тендерній документації. (Наприклад: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w:t>
            </w:r>
            <w:r w:rsidRPr="00042A43">
              <w:rPr>
                <w:rFonts w:ascii="Times New Roman" w:eastAsia="Calibri" w:hAnsi="Times New Roman"/>
                <w:color w:val="000000"/>
                <w:sz w:val="24"/>
                <w:szCs w:val="24"/>
              </w:rPr>
              <w:lastRenderedPageBreak/>
              <w:t xml:space="preserve">пропозицій у сканованому вигляді у форматі </w:t>
            </w:r>
            <w:proofErr w:type="spellStart"/>
            <w:r w:rsidRPr="00042A43">
              <w:rPr>
                <w:rFonts w:ascii="Times New Roman" w:eastAsia="Calibri" w:hAnsi="Times New Roman"/>
                <w:color w:val="000000"/>
                <w:sz w:val="24"/>
                <w:szCs w:val="24"/>
              </w:rPr>
              <w:t>.pdf</w:t>
            </w:r>
            <w:proofErr w:type="spellEnd"/>
            <w:r w:rsidRPr="00042A43">
              <w:rPr>
                <w:rFonts w:ascii="Times New Roman" w:eastAsia="Calibri" w:hAnsi="Times New Roman"/>
                <w:color w:val="000000"/>
                <w:sz w:val="24"/>
                <w:szCs w:val="24"/>
              </w:rPr>
              <w:t xml:space="preserve">. Проте учасник надав документи у форматі </w:t>
            </w:r>
            <w:proofErr w:type="spellStart"/>
            <w:r w:rsidRPr="00042A43">
              <w:rPr>
                <w:rFonts w:ascii="Times New Roman" w:eastAsia="Calibri" w:hAnsi="Times New Roman"/>
                <w:color w:val="000000"/>
                <w:sz w:val="24"/>
                <w:szCs w:val="24"/>
              </w:rPr>
              <w:t>.jpeg</w:t>
            </w:r>
            <w:proofErr w:type="spellEnd"/>
            <w:r w:rsidRPr="00042A43">
              <w:rPr>
                <w:rFonts w:ascii="Times New Roman" w:eastAsia="Calibri" w:hAnsi="Times New Roman"/>
                <w:color w:val="000000"/>
                <w:sz w:val="24"/>
                <w:szCs w:val="24"/>
              </w:rPr>
              <w:t xml:space="preserve">, </w:t>
            </w:r>
            <w:proofErr w:type="spellStart"/>
            <w:r w:rsidRPr="00042A43">
              <w:rPr>
                <w:rFonts w:ascii="Times New Roman" w:eastAsia="Calibri" w:hAnsi="Times New Roman"/>
                <w:color w:val="000000"/>
                <w:sz w:val="24"/>
                <w:szCs w:val="24"/>
              </w:rPr>
              <w:t>.png</w:t>
            </w:r>
            <w:proofErr w:type="spellEnd"/>
            <w:r w:rsidRPr="00042A43">
              <w:rPr>
                <w:rFonts w:ascii="Times New Roman" w:eastAsia="Calibri" w:hAnsi="Times New Roman"/>
                <w:color w:val="000000"/>
                <w:sz w:val="24"/>
                <w:szCs w:val="24"/>
              </w:rPr>
              <w:t xml:space="preserve"> та/або у вигляді архівних даних).</w:t>
            </w:r>
          </w:p>
          <w:p w:rsidR="00E14005" w:rsidRPr="00042A43" w:rsidRDefault="00042A43" w:rsidP="00042A43">
            <w:pPr>
              <w:widowControl w:val="0"/>
              <w:spacing w:after="0" w:line="240" w:lineRule="auto"/>
              <w:contextualSpacing/>
              <w:jc w:val="both"/>
              <w:rPr>
                <w:rFonts w:ascii="Times New Roman" w:hAnsi="Times New Roman"/>
                <w:color w:val="000000"/>
                <w:sz w:val="24"/>
                <w:szCs w:val="24"/>
                <w:lang w:eastAsia="ru-RU"/>
              </w:rPr>
            </w:pPr>
            <w:r w:rsidRPr="00042A43">
              <w:rPr>
                <w:rFonts w:eastAsia="Calibri"/>
                <w:color w:val="000000"/>
                <w:lang w:eastAsia="en-US"/>
              </w:rPr>
              <w:t xml:space="preserve">      </w:t>
            </w:r>
            <w:r w:rsidRPr="00042A43">
              <w:rPr>
                <w:rFonts w:ascii="Times New Roman" w:eastAsia="Calibri" w:hAnsi="Times New Roman"/>
                <w:color w:val="000000"/>
                <w:sz w:val="24"/>
                <w:szCs w:val="24"/>
                <w:lang w:eastAsia="en-US"/>
              </w:rPr>
              <w:t>Рішення у кожному окремому випадку про віднесення допущеної учасником помилки до формальної (несуттєвої) ухвалюється уповноваженою особою.</w:t>
            </w:r>
            <w:r w:rsidR="00E14005" w:rsidRPr="00042A43">
              <w:rPr>
                <w:rFonts w:ascii="Times New Roman" w:hAnsi="Times New Roman"/>
                <w:color w:val="000000"/>
                <w:sz w:val="24"/>
                <w:szCs w:val="24"/>
                <w:lang w:eastAsia="ru-RU"/>
              </w:rPr>
              <w:t>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FB11CA">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Інша інформація</w:t>
            </w:r>
          </w:p>
        </w:tc>
        <w:tc>
          <w:tcPr>
            <w:tcW w:w="6198" w:type="dxa"/>
            <w:tcBorders>
              <w:top w:val="single" w:sz="4" w:space="0" w:color="auto"/>
              <w:left w:val="single" w:sz="4" w:space="0" w:color="auto"/>
              <w:bottom w:val="single" w:sz="4" w:space="0" w:color="auto"/>
              <w:right w:val="single" w:sz="4" w:space="0" w:color="auto"/>
            </w:tcBorders>
            <w:hideMark/>
          </w:tcPr>
          <w:p w:rsidR="006E55CA" w:rsidRPr="00342BD2" w:rsidRDefault="00243E5B" w:rsidP="006E55CA">
            <w:pPr>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 xml:space="preserve"> </w:t>
            </w:r>
            <w:r w:rsidR="006E55CA" w:rsidRPr="00342BD2">
              <w:rPr>
                <w:rFonts w:ascii="Times New Roman" w:hAnsi="Times New Roman"/>
                <w:sz w:val="24"/>
                <w:szCs w:val="24"/>
              </w:rPr>
              <w:t>Вартість тендерної пропозиції та всі інші ціни повинні бути чітко визначені.</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E55CA" w:rsidRPr="00342BD2" w:rsidRDefault="006E55CA" w:rsidP="006E55CA">
            <w:pPr>
              <w:tabs>
                <w:tab w:val="left" w:pos="228"/>
              </w:tabs>
              <w:spacing w:after="0" w:line="240" w:lineRule="auto"/>
              <w:ind w:right="127"/>
              <w:jc w:val="both"/>
              <w:rPr>
                <w:rFonts w:ascii="Times New Roman" w:hAnsi="Times New Roman"/>
                <w:sz w:val="24"/>
                <w:szCs w:val="24"/>
              </w:rPr>
            </w:pPr>
            <w:r w:rsidRPr="00342BD2">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55CA" w:rsidRPr="00342BD2" w:rsidRDefault="006E55CA" w:rsidP="006E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55CA" w:rsidRPr="00342BD2" w:rsidRDefault="006E55CA" w:rsidP="006E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sz w:val="24"/>
                <w:szCs w:val="24"/>
                <w:u w:val="single"/>
              </w:rPr>
            </w:pPr>
            <w:r w:rsidRPr="00342BD2">
              <w:rPr>
                <w:rFonts w:ascii="Times New Roman" w:hAnsi="Times New Roman"/>
                <w:b/>
                <w:sz w:val="24"/>
                <w:szCs w:val="24"/>
                <w:u w:val="single"/>
              </w:rPr>
              <w:t>Інші умови тендерної документації:</w:t>
            </w:r>
          </w:p>
          <w:p w:rsidR="006E55CA" w:rsidRPr="00342BD2" w:rsidRDefault="006E55CA" w:rsidP="006E55CA">
            <w:pPr>
              <w:keepNext/>
              <w:keepLines/>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E55CA" w:rsidRPr="00342BD2" w:rsidRDefault="006E55CA" w:rsidP="006E55CA">
            <w:pP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 xml:space="preserve">2.   Учасники торгів нерезиденти для виконання вимог щодо подання документів, передбачених </w:t>
            </w:r>
            <w:r w:rsidRPr="00342BD2">
              <w:rPr>
                <w:rFonts w:ascii="Times New Roman" w:hAnsi="Times New Roman"/>
                <w:b/>
                <w:i/>
                <w:color w:val="000000"/>
                <w:sz w:val="24"/>
                <w:szCs w:val="24"/>
                <w:lang w:eastAsia="ru-RU"/>
              </w:rPr>
              <w:t>Додатком  1</w:t>
            </w:r>
            <w:r w:rsidRPr="00342BD2">
              <w:rPr>
                <w:rFonts w:ascii="Times New Roman" w:hAnsi="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 </w:t>
            </w:r>
          </w:p>
          <w:p w:rsidR="006E55CA" w:rsidRPr="00342BD2" w:rsidRDefault="006E55CA" w:rsidP="006E55CA">
            <w:pPr>
              <w:spacing w:after="0" w:line="259" w:lineRule="auto"/>
              <w:jc w:val="both"/>
              <w:rPr>
                <w:rFonts w:ascii="Times New Roman" w:hAnsi="Times New Roman"/>
                <w:color w:val="000000"/>
                <w:sz w:val="24"/>
                <w:szCs w:val="24"/>
                <w:highlight w:val="cyan"/>
                <w:lang w:eastAsia="ru-RU"/>
              </w:rPr>
            </w:pPr>
            <w:r w:rsidRPr="00342BD2">
              <w:rPr>
                <w:rFonts w:ascii="Times New Roman" w:hAnsi="Times New Roman"/>
                <w:color w:val="000000"/>
                <w:sz w:val="24"/>
                <w:szCs w:val="24"/>
                <w:lang w:eastAsia="ru-RU"/>
              </w:rPr>
              <w:t>3</w:t>
            </w:r>
            <w:r w:rsidRPr="00DB663B">
              <w:rPr>
                <w:rFonts w:ascii="Times New Roman" w:hAnsi="Times New Roman"/>
                <w:color w:val="000000"/>
                <w:sz w:val="24"/>
                <w:szCs w:val="24"/>
                <w:lang w:eastAsia="ru-RU"/>
              </w:rPr>
              <w:t xml:space="preserve">.   Якщо документ, що вимагається замовником, містить </w:t>
            </w:r>
            <w:r w:rsidRPr="00DB663B">
              <w:rPr>
                <w:rFonts w:ascii="Times New Roman" w:hAnsi="Times New Roman"/>
                <w:color w:val="000000"/>
                <w:sz w:val="24"/>
                <w:szCs w:val="24"/>
                <w:lang w:eastAsia="ru-RU"/>
              </w:rPr>
              <w:lastRenderedPageBreak/>
              <w:t xml:space="preserve">інформацію, яка є публічною, що оприлюднена у формі відкритих даних згідно із </w:t>
            </w:r>
            <w:hyperlink r:id="rId12">
              <w:r w:rsidRPr="00DB663B">
                <w:rPr>
                  <w:rFonts w:ascii="Times New Roman" w:hAnsi="Times New Roman"/>
                  <w:color w:val="000000"/>
                  <w:sz w:val="24"/>
                  <w:szCs w:val="24"/>
                  <w:lang w:eastAsia="ru-RU"/>
                </w:rPr>
                <w:t>Законом України</w:t>
              </w:r>
            </w:hyperlink>
            <w:r w:rsidRPr="00DB663B">
              <w:rPr>
                <w:rFonts w:ascii="Times New Roman" w:hAnsi="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Pr="00DB663B">
              <w:rPr>
                <w:rFonts w:ascii="Times New Roman" w:hAnsi="Times New Roman"/>
                <w:sz w:val="24"/>
                <w:szCs w:val="24"/>
              </w:rPr>
              <w:t xml:space="preserve">, </w:t>
            </w:r>
            <w:r w:rsidRPr="00957E72">
              <w:rPr>
                <w:rFonts w:ascii="Times New Roman" w:hAnsi="Times New Roman"/>
                <w:sz w:val="24"/>
                <w:szCs w:val="24"/>
              </w:rPr>
              <w:t>крім випадків, якщо доступ до такої інформації є обмеженим на момент оприлюднення оголошення про проведення відкритих торгів.</w:t>
            </w:r>
          </w:p>
          <w:p w:rsidR="006E55CA" w:rsidRPr="00342BD2" w:rsidRDefault="006E55CA" w:rsidP="006E55CA">
            <w:pP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D05F6" w:rsidRPr="00CD1B67" w:rsidRDefault="006E55CA" w:rsidP="006E55CA">
            <w:pPr>
              <w:widowControl w:val="0"/>
              <w:pBdr>
                <w:top w:val="nil"/>
                <w:left w:val="nil"/>
                <w:bottom w:val="nil"/>
                <w:right w:val="nil"/>
                <w:between w:val="nil"/>
              </w:pBdr>
              <w:jc w:val="both"/>
              <w:rPr>
                <w:rFonts w:ascii="Times New Roman" w:hAnsi="Times New Roman"/>
                <w:sz w:val="24"/>
                <w:szCs w:val="24"/>
                <w:lang w:eastAsia="en-US"/>
              </w:rPr>
            </w:pPr>
            <w:r w:rsidRPr="00342BD2">
              <w:rPr>
                <w:rFonts w:ascii="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DD05F6" w:rsidTr="00DD05F6">
        <w:trPr>
          <w:trHeight w:val="699"/>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EF2D05">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Відхилення тендерних пропозицій</w:t>
            </w:r>
          </w:p>
        </w:tc>
        <w:tc>
          <w:tcPr>
            <w:tcW w:w="6198" w:type="dxa"/>
            <w:tcBorders>
              <w:top w:val="single" w:sz="4" w:space="0" w:color="auto"/>
              <w:left w:val="single" w:sz="4" w:space="0" w:color="auto"/>
              <w:bottom w:val="single" w:sz="4" w:space="0" w:color="auto"/>
              <w:right w:val="single" w:sz="4" w:space="0" w:color="auto"/>
            </w:tcBorders>
          </w:tcPr>
          <w:p w:rsidR="00E37FCD" w:rsidRPr="00957E72" w:rsidRDefault="00191C1C" w:rsidP="00E37FCD">
            <w:pPr>
              <w:keepNext/>
              <w:keepLines/>
              <w:spacing w:after="0" w:line="259" w:lineRule="auto"/>
              <w:jc w:val="both"/>
              <w:rPr>
                <w:rFonts w:ascii="Times New Roman" w:hAnsi="Times New Roman"/>
                <w:color w:val="000000"/>
                <w:sz w:val="24"/>
                <w:szCs w:val="24"/>
                <w:lang w:eastAsia="ru-RU"/>
              </w:rPr>
            </w:pPr>
            <w:r>
              <w:rPr>
                <w:rFonts w:ascii="Times New Roman" w:hAnsi="Times New Roman"/>
                <w:color w:val="000000"/>
                <w:sz w:val="24"/>
                <w:szCs w:val="24"/>
              </w:rPr>
              <w:t> </w:t>
            </w:r>
            <w:r w:rsidR="00E37FCD" w:rsidRPr="00957E72">
              <w:rPr>
                <w:rFonts w:ascii="Times New Roman" w:hAnsi="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якщо:</w:t>
            </w:r>
          </w:p>
          <w:p w:rsidR="00E37FCD" w:rsidRPr="00957E72" w:rsidRDefault="00E37FCD" w:rsidP="00E37FCD">
            <w:pPr>
              <w:spacing w:after="0" w:line="259" w:lineRule="auto"/>
              <w:jc w:val="both"/>
              <w:rPr>
                <w:rFonts w:ascii="Times New Roman" w:hAnsi="Times New Roman"/>
                <w:sz w:val="24"/>
                <w:szCs w:val="24"/>
                <w:u w:val="single"/>
                <w:lang w:eastAsia="ru-RU"/>
              </w:rPr>
            </w:pPr>
            <w:r w:rsidRPr="00957E72">
              <w:rPr>
                <w:rFonts w:ascii="Times New Roman" w:hAnsi="Times New Roman"/>
                <w:sz w:val="24"/>
                <w:szCs w:val="24"/>
                <w:lang w:eastAsia="ru-RU"/>
              </w:rPr>
              <w:t>1) учасник процедури закупівлі:</w:t>
            </w:r>
            <w:r w:rsidRPr="00957E72">
              <w:rPr>
                <w:rFonts w:ascii="Times New Roman" w:hAnsi="Times New Roman"/>
                <w:color w:val="000000"/>
                <w:sz w:val="24"/>
                <w:szCs w:val="24"/>
                <w:lang w:eastAsia="ru-RU"/>
              </w:rPr>
              <w:tab/>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957E72">
              <w:rPr>
                <w:rFonts w:ascii="Times New Roman" w:hAnsi="Times New Roman"/>
                <w:sz w:val="24"/>
                <w:szCs w:val="24"/>
                <w:shd w:val="solid" w:color="FFFFFF" w:fill="FFFFFF"/>
                <w:lang w:eastAsia="en-US"/>
              </w:rPr>
              <w:lastRenderedPageBreak/>
              <w:t>закупівель повідомлення з вимогою про усунення таких невідповідностей;</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57E72">
              <w:rPr>
                <w:rFonts w:ascii="Times New Roman" w:hAnsi="Times New Roman"/>
                <w:sz w:val="24"/>
                <w:szCs w:val="24"/>
                <w:shd w:val="solid" w:color="FFFFFF" w:fill="FFFFFF"/>
                <w:lang w:eastAsia="en-US"/>
              </w:rPr>
              <w:t>бенефіціарним</w:t>
            </w:r>
            <w:proofErr w:type="spellEnd"/>
            <w:r w:rsidRPr="00957E72">
              <w:rPr>
                <w:rFonts w:ascii="Times New Roman" w:hAnsi="Times New Roman"/>
                <w:sz w:val="24"/>
                <w:szCs w:val="24"/>
                <w:shd w:val="solid" w:color="FFFFFF" w:fill="FFFFFF"/>
                <w:lang w:eastAsia="en-US"/>
              </w:rPr>
              <w:t xml:space="preserve"> власником (</w:t>
            </w:r>
            <w:proofErr w:type="spellStart"/>
            <w:r w:rsidRPr="00957E72">
              <w:rPr>
                <w:rFonts w:ascii="Times New Roman" w:hAnsi="Times New Roman"/>
                <w:sz w:val="24"/>
                <w:szCs w:val="24"/>
                <w:shd w:val="solid" w:color="FFFFFF" w:fill="FFFFFF"/>
                <w:lang w:eastAsia="en-US"/>
              </w:rPr>
              <w:t>власником</w:t>
            </w:r>
            <w:proofErr w:type="spellEnd"/>
            <w:r w:rsidRPr="00957E72">
              <w:rPr>
                <w:rFonts w:ascii="Times New Roman" w:hAnsi="Times New Roman"/>
                <w:sz w:val="24"/>
                <w:szCs w:val="24"/>
                <w:shd w:val="solid" w:color="FFFFFF" w:fill="FFFFFF"/>
                <w:lang w:eastAsia="en-US"/>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E37FCD" w:rsidRPr="00957E72" w:rsidRDefault="00E37FCD" w:rsidP="00E37FCD">
            <w:pPr>
              <w:keepNext/>
              <w:keepLines/>
              <w:spacing w:after="0" w:line="259" w:lineRule="auto"/>
              <w:jc w:val="both"/>
              <w:rPr>
                <w:rFonts w:ascii="Times New Roman" w:hAnsi="Times New Roman"/>
                <w:color w:val="000000"/>
                <w:sz w:val="24"/>
                <w:szCs w:val="24"/>
                <w:lang w:eastAsia="ru-RU"/>
              </w:rPr>
            </w:pPr>
            <w:r w:rsidRPr="00957E72">
              <w:rPr>
                <w:rFonts w:ascii="Times New Roman" w:hAnsi="Times New Roman"/>
                <w:color w:val="000000"/>
                <w:sz w:val="24"/>
                <w:szCs w:val="24"/>
                <w:lang w:eastAsia="ru-RU"/>
              </w:rPr>
              <w:t>2) тендерна пропозиція учасника:</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викладена іншою мовою (мовами), аніж мова (мови), що вимагається тендерною документацією;</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є такою, строк дії якої закінчився;</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 xml:space="preserve">є такою, ціна якої перевищує очікувану вартість </w:t>
            </w:r>
            <w:r w:rsidRPr="00957E72">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відповідає вимогам, встановленим в тендерній документації відповідно до абзацу першого частини третьої статті 22 Закону;</w:t>
            </w:r>
          </w:p>
          <w:p w:rsidR="00E37FCD" w:rsidRPr="00957E72" w:rsidRDefault="00E37FCD" w:rsidP="00E37FCD">
            <w:pPr>
              <w:keepNext/>
              <w:keepLines/>
              <w:spacing w:after="0" w:line="259" w:lineRule="auto"/>
              <w:jc w:val="both"/>
              <w:rPr>
                <w:rFonts w:ascii="Times New Roman" w:hAnsi="Times New Roman"/>
                <w:color w:val="000000"/>
                <w:sz w:val="24"/>
                <w:szCs w:val="24"/>
                <w:lang w:eastAsia="ru-RU"/>
              </w:rPr>
            </w:pPr>
            <w:r w:rsidRPr="00957E72">
              <w:rPr>
                <w:rFonts w:ascii="Times New Roman" w:hAnsi="Times New Roman"/>
                <w:color w:val="000000"/>
                <w:sz w:val="24"/>
                <w:szCs w:val="24"/>
                <w:lang w:eastAsia="ru-RU"/>
              </w:rPr>
              <w:t>3) переможець процедури закупівлі:</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57E72">
              <w:rPr>
                <w:rFonts w:ascii="Times New Roman" w:hAnsi="Times New Roman"/>
                <w:sz w:val="24"/>
                <w:szCs w:val="24"/>
                <w:lang w:eastAsia="en-US"/>
              </w:rPr>
              <w:br/>
            </w:r>
            <w:r w:rsidRPr="00957E72">
              <w:rPr>
                <w:rFonts w:ascii="Times New Roman" w:hAnsi="Times New Roman"/>
                <w:sz w:val="24"/>
                <w:szCs w:val="24"/>
                <w:shd w:val="solid" w:color="FFFFFF" w:fill="FFFFFF"/>
                <w:lang w:eastAsia="en-US"/>
              </w:rPr>
              <w:t>з урахуванням пункту 43 цих Особливостей</w:t>
            </w:r>
            <w:r w:rsidRPr="00957E72">
              <w:rPr>
                <w:rFonts w:ascii="Times New Roman" w:hAnsi="Times New Roman"/>
                <w:sz w:val="24"/>
                <w:szCs w:val="24"/>
                <w:lang w:eastAsia="en-US"/>
              </w:rPr>
              <w:t>;</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957E72">
              <w:rPr>
                <w:rFonts w:ascii="Times New Roman" w:hAnsi="Times New Roman"/>
                <w:sz w:val="24"/>
                <w:szCs w:val="24"/>
                <w:lang w:eastAsia="en-US"/>
              </w:rPr>
              <w:br/>
            </w:r>
            <w:r w:rsidRPr="00957E72">
              <w:rPr>
                <w:rFonts w:ascii="Times New Roman" w:hAnsi="Times New Roman"/>
                <w:sz w:val="24"/>
                <w:szCs w:val="24"/>
                <w:lang w:eastAsia="en-US"/>
              </w:rPr>
              <w:lastRenderedPageBreak/>
              <w:t>частини п’ятнадцятої статті 29 Закону.</w:t>
            </w:r>
          </w:p>
          <w:p w:rsidR="00E37FCD" w:rsidRPr="00957E72" w:rsidRDefault="00E37FCD" w:rsidP="00E37FCD">
            <w:pPr>
              <w:spacing w:before="120" w:after="240" w:line="240" w:lineRule="auto"/>
              <w:ind w:firstLine="566"/>
              <w:jc w:val="both"/>
              <w:rPr>
                <w:rFonts w:ascii="Times New Roman" w:hAnsi="Times New Roman"/>
                <w:sz w:val="24"/>
                <w:szCs w:val="24"/>
              </w:rPr>
            </w:pPr>
            <w:r w:rsidRPr="00957E72">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якщо:</w:t>
            </w:r>
          </w:p>
          <w:p w:rsidR="00E37FCD" w:rsidRPr="00957E72" w:rsidRDefault="00E37FCD" w:rsidP="00E37FCD">
            <w:pPr>
              <w:numPr>
                <w:ilvl w:val="0"/>
                <w:numId w:val="7"/>
              </w:numPr>
              <w:tabs>
                <w:tab w:val="left" w:pos="360"/>
                <w:tab w:val="left" w:pos="851"/>
                <w:tab w:val="left" w:pos="1440"/>
              </w:tabs>
              <w:spacing w:after="0" w:line="240" w:lineRule="auto"/>
              <w:ind w:left="0" w:firstLine="567"/>
              <w:jc w:val="both"/>
              <w:rPr>
                <w:rFonts w:ascii="Times New Roman" w:hAnsi="Times New Roman"/>
                <w:sz w:val="24"/>
                <w:szCs w:val="24"/>
              </w:rPr>
            </w:pPr>
            <w:r w:rsidRPr="00957E72">
              <w:rPr>
                <w:rFonts w:ascii="Times New Roman" w:hAnsi="Times New Roman"/>
                <w:sz w:val="24"/>
                <w:szCs w:val="24"/>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37FCD" w:rsidRPr="00957E72" w:rsidRDefault="00E37FCD" w:rsidP="00E37FCD">
            <w:pPr>
              <w:spacing w:before="120" w:after="240" w:line="240" w:lineRule="auto"/>
              <w:ind w:firstLine="566"/>
              <w:jc w:val="both"/>
              <w:rPr>
                <w:rFonts w:ascii="Times New Roman" w:hAnsi="Times New Roman"/>
                <w:sz w:val="24"/>
                <w:szCs w:val="24"/>
              </w:rPr>
            </w:pPr>
            <w:r w:rsidRPr="00957E72">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05F6" w:rsidRPr="008A5BB2" w:rsidRDefault="00E37FCD" w:rsidP="00A22E05">
            <w:pPr>
              <w:widowControl w:val="0"/>
              <w:pBdr>
                <w:top w:val="nil"/>
                <w:left w:val="nil"/>
                <w:bottom w:val="nil"/>
                <w:right w:val="nil"/>
                <w:between w:val="nil"/>
              </w:pBdr>
              <w:jc w:val="both"/>
              <w:rPr>
                <w:rFonts w:ascii="Times New Roman" w:hAnsi="Times New Roman"/>
                <w:sz w:val="24"/>
                <w:szCs w:val="24"/>
              </w:rPr>
            </w:pPr>
            <w:r w:rsidRPr="00957E72">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ind w:left="92" w:hanging="20"/>
              <w:jc w:val="center"/>
              <w:rPr>
                <w:rFonts w:ascii="Times New Roman" w:hAnsi="Times New Roman" w:cs="Times New Roman"/>
                <w:b/>
                <w:i/>
                <w:sz w:val="24"/>
                <w:szCs w:val="24"/>
                <w:lang w:val="uk-UA"/>
              </w:rPr>
            </w:pPr>
            <w:bookmarkStart w:id="9" w:name="h.2jxsxqh"/>
            <w:bookmarkStart w:id="10" w:name="h.44sinio"/>
            <w:bookmarkStart w:id="11" w:name="h.1ksv4uv"/>
            <w:bookmarkStart w:id="12" w:name="h.3rdcrjn"/>
            <w:bookmarkEnd w:id="9"/>
            <w:bookmarkEnd w:id="10"/>
            <w:bookmarkEnd w:id="11"/>
            <w:bookmarkEnd w:id="12"/>
            <w:r>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198" w:type="dxa"/>
            <w:tcBorders>
              <w:top w:val="single" w:sz="4" w:space="0" w:color="auto"/>
              <w:left w:val="single" w:sz="4" w:space="0" w:color="auto"/>
              <w:bottom w:val="single" w:sz="4" w:space="0" w:color="auto"/>
              <w:right w:val="single" w:sz="4" w:space="0" w:color="auto"/>
            </w:tcBorders>
            <w:hideMark/>
          </w:tcPr>
          <w:p w:rsidR="00A22E05" w:rsidRPr="008A49B9" w:rsidRDefault="000A5810"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hAnsi="Times New Roman"/>
                <w:sz w:val="24"/>
                <w:szCs w:val="24"/>
              </w:rPr>
              <w:t xml:space="preserve"> </w:t>
            </w:r>
            <w:r w:rsidR="00A22E05" w:rsidRPr="008A49B9">
              <w:rPr>
                <w:rFonts w:ascii="Times New Roman" w:eastAsia="Times New Roman" w:hAnsi="Times New Roman" w:cs="Times New Roman"/>
                <w:sz w:val="24"/>
                <w:szCs w:val="24"/>
                <w:lang w:val="uk-UA"/>
              </w:rPr>
              <w:t>Замовник відміняє відкриті торги у разі:</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Відкриті торги автоматично відміняються електронною </w:t>
            </w:r>
            <w:r w:rsidRPr="008A49B9">
              <w:rPr>
                <w:rFonts w:ascii="Times New Roman" w:eastAsia="Times New Roman" w:hAnsi="Times New Roman" w:cs="Times New Roman"/>
                <w:sz w:val="24"/>
                <w:szCs w:val="24"/>
                <w:lang w:val="uk-UA"/>
              </w:rPr>
              <w:lastRenderedPageBreak/>
              <w:t>системою закупівель у разі:</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8A49B9">
              <w:rPr>
                <w:rFonts w:ascii="Times New Roman" w:eastAsia="Times New Roman" w:hAnsi="Times New Roman" w:cs="Times New Roman"/>
                <w:sz w:val="24"/>
                <w:szCs w:val="24"/>
              </w:rPr>
              <w:t xml:space="preserve"> </w:t>
            </w:r>
            <w:r w:rsidRPr="008A49B9">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Відкриті торги можуть бути відмінені частково (за лотом).</w:t>
            </w:r>
          </w:p>
          <w:p w:rsidR="00A22E05" w:rsidRDefault="00A22E05" w:rsidP="00A22E05">
            <w:pPr>
              <w:pStyle w:val="1"/>
              <w:widowControl w:val="0"/>
              <w:spacing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D05F6" w:rsidRPr="00EF2D05" w:rsidRDefault="00A22E05" w:rsidP="00A22E05">
            <w:pPr>
              <w:widowControl w:val="0"/>
              <w:pBdr>
                <w:top w:val="nil"/>
                <w:left w:val="nil"/>
                <w:bottom w:val="nil"/>
                <w:right w:val="nil"/>
                <w:between w:val="nil"/>
              </w:pBdr>
              <w:jc w:val="both"/>
              <w:rPr>
                <w:rFonts w:ascii="Times New Roman" w:hAnsi="Times New Roman"/>
                <w:sz w:val="24"/>
                <w:szCs w:val="24"/>
              </w:rPr>
            </w:pPr>
            <w:r w:rsidRPr="00342BD2">
              <w:rPr>
                <w:rFonts w:ascii="Times New Roman" w:hAnsi="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Строк укладання договору </w:t>
            </w:r>
          </w:p>
        </w:tc>
        <w:tc>
          <w:tcPr>
            <w:tcW w:w="6198" w:type="dxa"/>
            <w:tcBorders>
              <w:top w:val="single" w:sz="4" w:space="0" w:color="auto"/>
              <w:left w:val="single" w:sz="4" w:space="0" w:color="auto"/>
              <w:bottom w:val="single" w:sz="4" w:space="0" w:color="auto"/>
              <w:right w:val="single" w:sz="4" w:space="0" w:color="auto"/>
            </w:tcBorders>
            <w:hideMark/>
          </w:tcPr>
          <w:p w:rsidR="002D2D3F" w:rsidRPr="00411FC3" w:rsidRDefault="00585324" w:rsidP="002D2D3F">
            <w:pPr>
              <w:widowControl w:val="0"/>
              <w:spacing w:line="240" w:lineRule="auto"/>
              <w:jc w:val="both"/>
              <w:rPr>
                <w:rFonts w:ascii="Times New Roman" w:hAnsi="Times New Roman"/>
                <w:sz w:val="24"/>
                <w:szCs w:val="24"/>
              </w:rPr>
            </w:pPr>
            <w:r>
              <w:rPr>
                <w:rFonts w:ascii="Times New Roman" w:hAnsi="Times New Roman"/>
                <w:color w:val="000000"/>
                <w:sz w:val="24"/>
                <w:szCs w:val="24"/>
              </w:rPr>
              <w:t xml:space="preserve"> </w:t>
            </w:r>
            <w:r w:rsidR="002D2D3F" w:rsidRPr="00411FC3">
              <w:rPr>
                <w:rFonts w:ascii="Times New Roman" w:hAnsi="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002D2D3F" w:rsidRPr="008A49B9">
              <w:rPr>
                <w:rFonts w:ascii="Times New Roman" w:hAnsi="Times New Roman"/>
                <w:b/>
                <w:sz w:val="24"/>
                <w:szCs w:val="24"/>
              </w:rPr>
              <w:t>5 (п’ять)</w:t>
            </w:r>
            <w:r w:rsidR="002D2D3F" w:rsidRPr="00411FC3">
              <w:rPr>
                <w:rFonts w:ascii="Times New Roman" w:hAnsi="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2D2D3F" w:rsidRPr="00411FC3" w:rsidRDefault="002D2D3F" w:rsidP="002D2D3F">
            <w:pPr>
              <w:widowControl w:val="0"/>
              <w:spacing w:line="240" w:lineRule="auto"/>
              <w:jc w:val="both"/>
              <w:rPr>
                <w:rFonts w:ascii="Times New Roman" w:hAnsi="Times New Roman"/>
                <w:sz w:val="24"/>
                <w:szCs w:val="24"/>
              </w:rPr>
            </w:pPr>
            <w:r w:rsidRPr="00411FC3">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A49B9">
              <w:rPr>
                <w:rFonts w:ascii="Times New Roman" w:hAnsi="Times New Roman"/>
                <w:sz w:val="24"/>
                <w:szCs w:val="24"/>
              </w:rPr>
              <w:t>15 днів</w:t>
            </w:r>
            <w:r w:rsidRPr="00411FC3">
              <w:rPr>
                <w:rFonts w:ascii="Times New Roman" w:hAnsi="Times New Roman"/>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D05F6" w:rsidRPr="00585324" w:rsidRDefault="002D2D3F" w:rsidP="002D2D3F">
            <w:pPr>
              <w:widowControl w:val="0"/>
              <w:pBdr>
                <w:top w:val="nil"/>
                <w:left w:val="nil"/>
                <w:bottom w:val="nil"/>
                <w:right w:val="nil"/>
                <w:between w:val="nil"/>
              </w:pBdr>
              <w:jc w:val="both"/>
              <w:rPr>
                <w:rFonts w:ascii="Times New Roman" w:hAnsi="Times New Roman"/>
                <w:sz w:val="24"/>
                <w:szCs w:val="24"/>
              </w:rPr>
            </w:pPr>
            <w:r w:rsidRPr="00411FC3">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EF2D05">
            <w:pPr>
              <w:pStyle w:val="1"/>
              <w:widowControl w:val="0"/>
              <w:ind w:right="113"/>
              <w:rPr>
                <w:rFonts w:ascii="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Проє</w:t>
            </w:r>
            <w:r w:rsidR="00DD05F6">
              <w:rPr>
                <w:rFonts w:ascii="Times New Roman" w:eastAsia="Times New Roman" w:hAnsi="Times New Roman" w:cs="Times New Roman"/>
                <w:b/>
                <w:sz w:val="24"/>
                <w:szCs w:val="24"/>
                <w:lang w:val="uk-UA"/>
              </w:rPr>
              <w:t>кт</w:t>
            </w:r>
            <w:proofErr w:type="spellEnd"/>
            <w:r w:rsidR="00DD05F6">
              <w:rPr>
                <w:rFonts w:ascii="Times New Roman" w:eastAsia="Times New Roman" w:hAnsi="Times New Roman" w:cs="Times New Roman"/>
                <w:b/>
                <w:sz w:val="24"/>
                <w:szCs w:val="24"/>
                <w:lang w:val="uk-UA"/>
              </w:rPr>
              <w:t xml:space="preserve"> договору про закупівлю </w:t>
            </w:r>
          </w:p>
        </w:tc>
        <w:tc>
          <w:tcPr>
            <w:tcW w:w="6198" w:type="dxa"/>
            <w:tcBorders>
              <w:top w:val="single" w:sz="4" w:space="0" w:color="auto"/>
              <w:left w:val="single" w:sz="4" w:space="0" w:color="auto"/>
              <w:bottom w:val="single" w:sz="4" w:space="0" w:color="auto"/>
              <w:right w:val="single" w:sz="4" w:space="0" w:color="auto"/>
            </w:tcBorders>
            <w:hideMark/>
          </w:tcPr>
          <w:p w:rsidR="001D356E" w:rsidRPr="00342BD2" w:rsidRDefault="001D356E" w:rsidP="001D356E">
            <w:pPr>
              <w:pStyle w:val="1"/>
              <w:widowControl w:val="0"/>
              <w:spacing w:line="240" w:lineRule="auto"/>
              <w:ind w:right="11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Проє</w:t>
            </w:r>
            <w:r w:rsidRPr="00342BD2">
              <w:rPr>
                <w:rFonts w:ascii="Times New Roman" w:eastAsia="Times New Roman" w:hAnsi="Times New Roman" w:cs="Times New Roman"/>
                <w:sz w:val="24"/>
                <w:szCs w:val="24"/>
                <w:lang w:val="uk-UA"/>
              </w:rPr>
              <w:t>кт</w:t>
            </w:r>
            <w:proofErr w:type="spellEnd"/>
            <w:r w:rsidRPr="00342BD2">
              <w:rPr>
                <w:rFonts w:ascii="Times New Roman" w:eastAsia="Times New Roman" w:hAnsi="Times New Roman" w:cs="Times New Roman"/>
                <w:sz w:val="24"/>
                <w:szCs w:val="24"/>
                <w:lang w:val="uk-UA"/>
              </w:rPr>
              <w:t xml:space="preserve"> Договору про закупівлю викладено в </w:t>
            </w:r>
            <w:r w:rsidRPr="00411FC3">
              <w:rPr>
                <w:rFonts w:ascii="Times New Roman" w:eastAsia="Times New Roman" w:hAnsi="Times New Roman" w:cs="Times New Roman"/>
                <w:b/>
                <w:i/>
                <w:sz w:val="24"/>
                <w:szCs w:val="24"/>
                <w:lang w:val="uk-UA"/>
              </w:rPr>
              <w:t>Додатку 3</w:t>
            </w:r>
            <w:r w:rsidRPr="00342BD2">
              <w:rPr>
                <w:rFonts w:ascii="Times New Roman" w:eastAsia="Times New Roman" w:hAnsi="Times New Roman" w:cs="Times New Roman"/>
                <w:sz w:val="24"/>
                <w:szCs w:val="24"/>
                <w:lang w:val="uk-UA"/>
              </w:rPr>
              <w:t xml:space="preserve"> до цієї тендерної документації.</w:t>
            </w:r>
          </w:p>
          <w:p w:rsidR="001D356E" w:rsidRPr="00342BD2" w:rsidRDefault="001D356E" w:rsidP="001D356E">
            <w:pPr>
              <w:pStyle w:val="1"/>
              <w:widowControl w:val="0"/>
              <w:spacing w:line="240" w:lineRule="auto"/>
              <w:ind w:right="113"/>
              <w:jc w:val="both"/>
              <w:rPr>
                <w:rFonts w:ascii="Times New Roman" w:hAnsi="Times New Roman" w:cs="Times New Roman"/>
                <w:sz w:val="24"/>
                <w:lang w:val="uk-UA"/>
              </w:rPr>
            </w:pPr>
            <w:r w:rsidRPr="00342BD2">
              <w:rPr>
                <w:rFonts w:ascii="Times New Roman" w:hAnsi="Times New Roman" w:cs="Times New Roman"/>
                <w:sz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1D356E" w:rsidRPr="00342BD2" w:rsidRDefault="001D356E" w:rsidP="001D356E">
            <w:pPr>
              <w:keepNext/>
              <w:keepLines/>
              <w:spacing w:after="0" w:line="259" w:lineRule="auto"/>
              <w:jc w:val="both"/>
              <w:rPr>
                <w:rFonts w:ascii="Times New Roman" w:hAnsi="Times New Roman"/>
                <w:b/>
                <w:color w:val="000000"/>
                <w:sz w:val="24"/>
                <w:szCs w:val="24"/>
                <w:lang w:eastAsia="ru-RU"/>
              </w:rPr>
            </w:pPr>
            <w:r w:rsidRPr="00342BD2">
              <w:rPr>
                <w:rFonts w:ascii="Times New Roman" w:hAnsi="Times New Roman"/>
                <w:b/>
                <w:color w:val="000000"/>
                <w:sz w:val="24"/>
                <w:szCs w:val="24"/>
                <w:lang w:eastAsia="ru-RU"/>
              </w:rPr>
              <w:t xml:space="preserve">Переможець процедури закупівлі під час укладення </w:t>
            </w:r>
            <w:r w:rsidRPr="00342BD2">
              <w:rPr>
                <w:rFonts w:ascii="Times New Roman" w:hAnsi="Times New Roman"/>
                <w:b/>
                <w:color w:val="000000"/>
                <w:sz w:val="24"/>
                <w:szCs w:val="24"/>
                <w:lang w:eastAsia="ru-RU"/>
              </w:rPr>
              <w:lastRenderedPageBreak/>
              <w:t>договору про закупівлю повинен надати:</w:t>
            </w:r>
          </w:p>
          <w:p w:rsidR="001D356E" w:rsidRPr="001D356E" w:rsidRDefault="001D356E" w:rsidP="001D356E">
            <w:pPr>
              <w:keepNext/>
              <w:keepLines/>
              <w:numPr>
                <w:ilvl w:val="0"/>
                <w:numId w:val="8"/>
              </w:numPr>
              <w:pBdr>
                <w:top w:val="nil"/>
                <w:left w:val="nil"/>
                <w:bottom w:val="nil"/>
                <w:right w:val="nil"/>
                <w:between w:val="nil"/>
              </w:pBdr>
              <w:spacing w:line="259" w:lineRule="auto"/>
              <w:rPr>
                <w:rFonts w:ascii="Times New Roman" w:hAnsi="Times New Roman"/>
                <w:sz w:val="24"/>
                <w:szCs w:val="24"/>
              </w:rPr>
            </w:pPr>
            <w:r w:rsidRPr="00342BD2">
              <w:rPr>
                <w:rFonts w:ascii="Times New Roman" w:hAnsi="Times New Roman"/>
                <w:color w:val="000000"/>
                <w:sz w:val="24"/>
                <w:szCs w:val="24"/>
                <w:lang w:eastAsia="ru-RU"/>
              </w:rPr>
              <w:t>інформацію про право підписання договору про закупівлю:</w:t>
            </w:r>
          </w:p>
          <w:p w:rsidR="001D356E" w:rsidRPr="001D356E" w:rsidRDefault="001D356E" w:rsidP="001D356E">
            <w:pPr>
              <w:keepNext/>
              <w:keepLines/>
              <w:numPr>
                <w:ilvl w:val="0"/>
                <w:numId w:val="8"/>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342BD2">
              <w:rPr>
                <w:rFonts w:ascii="Times New Roman" w:hAnsi="Times New Roman"/>
                <w:b/>
                <w:sz w:val="24"/>
                <w:szCs w:val="24"/>
              </w:rPr>
              <w:t>достовірну інформацію про наявність у нього чинної ліцензії або документа дозвільного характеру</w:t>
            </w:r>
            <w:r w:rsidRPr="00342BD2">
              <w:rPr>
                <w:rFonts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не передбачено законом, то переможець повинен надати лист-роз’яснення у довільній формі про те, що даний вид діяльності не передбачає отримання ліцензії або документа дозвільного характеру.</w:t>
            </w:r>
          </w:p>
          <w:p w:rsidR="001D356E" w:rsidRPr="001D356E" w:rsidRDefault="001D356E" w:rsidP="001D356E">
            <w:pPr>
              <w:keepNext/>
              <w:keepLines/>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1D356E">
              <w:rPr>
                <w:rFonts w:ascii="Times New Roman" w:hAnsi="Times New Roman"/>
                <w:iCs/>
                <w:color w:val="000000"/>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ч. 1 ст. 31 Закону.</w:t>
            </w:r>
          </w:p>
          <w:p w:rsidR="00DD05F6" w:rsidRDefault="00DD05F6">
            <w:pPr>
              <w:pStyle w:val="1"/>
              <w:widowControl w:val="0"/>
              <w:ind w:right="113"/>
              <w:jc w:val="both"/>
              <w:rPr>
                <w:rFonts w:ascii="Times New Roman" w:hAnsi="Times New Roman" w:cs="Times New Roman"/>
                <w:b/>
                <w:sz w:val="24"/>
                <w:szCs w:val="24"/>
                <w:lang w:val="uk-UA"/>
              </w:rPr>
            </w:pP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3216" w:type="dxa"/>
            <w:gridSpan w:val="2"/>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198" w:type="dxa"/>
            <w:tcBorders>
              <w:top w:val="single" w:sz="4" w:space="0" w:color="auto"/>
              <w:left w:val="single" w:sz="4" w:space="0" w:color="auto"/>
              <w:bottom w:val="single" w:sz="4" w:space="0" w:color="auto"/>
              <w:right w:val="single" w:sz="4" w:space="0" w:color="auto"/>
            </w:tcBorders>
            <w:hideMark/>
          </w:tcPr>
          <w:p w:rsidR="0020146D" w:rsidRPr="00342BD2" w:rsidRDefault="00A2075A" w:rsidP="0020146D">
            <w:pPr>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 xml:space="preserve"> </w:t>
            </w:r>
            <w:r w:rsidR="0020146D" w:rsidRPr="00342BD2">
              <w:rPr>
                <w:rFonts w:ascii="Times New Roman" w:hAnsi="Times New Roman"/>
                <w:sz w:val="24"/>
                <w:szCs w:val="24"/>
              </w:rPr>
              <w:t>Договір про закупівлю укладається відповідно до норм </w:t>
            </w:r>
            <w:hyperlink r:id="rId13" w:tgtFrame="_blank" w:history="1">
              <w:r w:rsidR="0020146D" w:rsidRPr="00342BD2">
                <w:rPr>
                  <w:rFonts w:ascii="Times New Roman" w:hAnsi="Times New Roman"/>
                  <w:sz w:val="24"/>
                  <w:szCs w:val="24"/>
                </w:rPr>
                <w:t>Цивільного кодексу України</w:t>
              </w:r>
            </w:hyperlink>
            <w:r w:rsidR="0020146D" w:rsidRPr="00342BD2">
              <w:rPr>
                <w:rFonts w:ascii="Times New Roman" w:hAnsi="Times New Roman"/>
                <w:sz w:val="24"/>
                <w:szCs w:val="24"/>
              </w:rPr>
              <w:t xml:space="preserve"> та </w:t>
            </w:r>
            <w:hyperlink r:id="rId14" w:tgtFrame="_blank" w:history="1">
              <w:r w:rsidR="0020146D" w:rsidRPr="00342BD2">
                <w:rPr>
                  <w:rFonts w:ascii="Times New Roman" w:hAnsi="Times New Roman"/>
                  <w:sz w:val="24"/>
                  <w:szCs w:val="24"/>
                </w:rPr>
                <w:t>Господарського кодексу України</w:t>
              </w:r>
            </w:hyperlink>
            <w:r w:rsidR="0020146D" w:rsidRPr="00342BD2">
              <w:rPr>
                <w:rFonts w:ascii="Times New Roman" w:hAnsi="Times New Roman"/>
                <w:sz w:val="24"/>
                <w:szCs w:val="24"/>
              </w:rPr>
              <w:t> з урахуванням особливостей, визначених Законом.</w:t>
            </w:r>
          </w:p>
          <w:p w:rsidR="0020146D" w:rsidRDefault="0020146D" w:rsidP="0020146D">
            <w:pPr>
              <w:widowControl w:val="0"/>
              <w:spacing w:before="120" w:after="240" w:line="240" w:lineRule="auto"/>
              <w:jc w:val="both"/>
              <w:rPr>
                <w:rFonts w:ascii="Times New Roman" w:hAnsi="Times New Roman"/>
                <w:sz w:val="24"/>
                <w:szCs w:val="24"/>
              </w:rPr>
            </w:pPr>
            <w:bookmarkStart w:id="13" w:name="n577"/>
            <w:bookmarkEnd w:id="13"/>
            <w:r w:rsidRPr="00342BD2">
              <w:rPr>
                <w:rFonts w:ascii="Times New Roman" w:hAnsi="Times New Roman"/>
                <w:sz w:val="24"/>
                <w:szCs w:val="24"/>
              </w:rPr>
              <w:t>Умови договору про закупівлю не повинні відрізнятися від змісту тендерної пропозиції (у тому числі ціни за одиницю товару</w:t>
            </w:r>
            <w:r>
              <w:rPr>
                <w:rFonts w:ascii="Times New Roman" w:hAnsi="Times New Roman"/>
                <w:sz w:val="24"/>
                <w:szCs w:val="24"/>
              </w:rPr>
              <w:t>) переможця процедури закупівлі.</w:t>
            </w:r>
          </w:p>
          <w:p w:rsidR="0020146D" w:rsidRPr="008A49B9" w:rsidRDefault="0020146D" w:rsidP="0020146D">
            <w:pPr>
              <w:widowControl w:val="0"/>
              <w:spacing w:before="120" w:after="240" w:line="240" w:lineRule="auto"/>
              <w:jc w:val="both"/>
              <w:rPr>
                <w:rFonts w:ascii="Times New Roman" w:hAnsi="Times New Roman"/>
                <w:sz w:val="24"/>
                <w:szCs w:val="24"/>
              </w:rPr>
            </w:pPr>
            <w:r w:rsidRPr="008A49B9">
              <w:rPr>
                <w:rFonts w:ascii="Times New Roman" w:hAnsi="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rsidR="0020146D" w:rsidRPr="008A49B9" w:rsidRDefault="0020146D" w:rsidP="0020146D">
            <w:pPr>
              <w:widowControl w:val="0"/>
              <w:spacing w:before="120" w:after="240" w:line="240" w:lineRule="auto"/>
              <w:ind w:firstLine="566"/>
              <w:jc w:val="both"/>
              <w:rPr>
                <w:rFonts w:ascii="Times New Roman" w:hAnsi="Times New Roman"/>
                <w:b/>
                <w:bCs/>
                <w:sz w:val="24"/>
                <w:szCs w:val="24"/>
              </w:rPr>
            </w:pPr>
            <w:r w:rsidRPr="008A49B9">
              <w:rPr>
                <w:rFonts w:ascii="Times New Roman" w:hAnsi="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49B9">
              <w:rPr>
                <w:rFonts w:ascii="Times New Roman" w:hAnsi="Times New Roman"/>
                <w:sz w:val="24"/>
                <w:szCs w:val="24"/>
                <w:lang w:eastAsia="en-US"/>
              </w:rPr>
              <w:t>Platts</w:t>
            </w:r>
            <w:proofErr w:type="spellEnd"/>
            <w:r w:rsidRPr="008A49B9">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146D" w:rsidRDefault="0020146D" w:rsidP="0020146D">
            <w:pPr>
              <w:widowControl w:val="0"/>
              <w:spacing w:before="120" w:after="240" w:line="240" w:lineRule="auto"/>
              <w:ind w:firstLine="566"/>
              <w:rPr>
                <w:rFonts w:ascii="Times New Roman" w:hAnsi="Times New Roman"/>
                <w:sz w:val="24"/>
                <w:szCs w:val="24"/>
              </w:rPr>
            </w:pPr>
            <w:r w:rsidRPr="008A49B9">
              <w:rPr>
                <w:rFonts w:ascii="Times New Roman" w:hAnsi="Times New Roman"/>
                <w:sz w:val="24"/>
                <w:szCs w:val="24"/>
                <w:lang w:eastAsia="en-US"/>
              </w:rPr>
              <w:t>8) зміни умов у зв’язку із застосуванням положень частини шостої статті 41 Закону.</w:t>
            </w:r>
          </w:p>
          <w:p w:rsidR="00A2075A" w:rsidRDefault="0020146D" w:rsidP="0020146D">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3216" w:type="dxa"/>
            <w:gridSpan w:val="2"/>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198" w:type="dxa"/>
            <w:tcBorders>
              <w:top w:val="single" w:sz="4" w:space="0" w:color="auto"/>
              <w:left w:val="single" w:sz="4" w:space="0" w:color="auto"/>
              <w:bottom w:val="single" w:sz="4" w:space="0" w:color="auto"/>
              <w:right w:val="single" w:sz="4" w:space="0" w:color="auto"/>
            </w:tcBorders>
            <w:hideMark/>
          </w:tcPr>
          <w:p w:rsidR="00A2075A" w:rsidRDefault="00A2075A" w:rsidP="00E202AB">
            <w:pPr>
              <w:pStyle w:val="1"/>
              <w:widowControl w:val="0"/>
              <w:ind w:right="113"/>
              <w:jc w:val="both"/>
              <w:rPr>
                <w:rFonts w:ascii="Times New Roman" w:hAnsi="Times New Roman" w:cs="Times New Roman"/>
                <w:b/>
                <w:color w:val="FF0000"/>
                <w:sz w:val="24"/>
                <w:szCs w:val="24"/>
                <w:lang w:val="uk-UA"/>
              </w:rPr>
            </w:pPr>
            <w:r w:rsidRPr="00E202AB">
              <w:rPr>
                <w:rFonts w:ascii="Times New Roman" w:eastAsia="Times New Roman" w:hAnsi="Times New Roman" w:cs="Times New Roman"/>
                <w:sz w:val="24"/>
                <w:szCs w:val="24"/>
                <w:lang w:val="uk-UA"/>
              </w:rPr>
              <w:t xml:space="preserve"> </w:t>
            </w:r>
            <w:r w:rsidR="00E202AB" w:rsidRPr="008A49B9">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п.46 Особливостей.</w:t>
            </w: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216" w:type="dxa"/>
            <w:gridSpan w:val="2"/>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Забезпечення виконання </w:t>
            </w:r>
            <w:r>
              <w:rPr>
                <w:rFonts w:ascii="Times New Roman" w:eastAsia="Times New Roman" w:hAnsi="Times New Roman" w:cs="Times New Roman"/>
                <w:b/>
                <w:sz w:val="24"/>
                <w:szCs w:val="24"/>
                <w:lang w:val="uk-UA"/>
              </w:rPr>
              <w:lastRenderedPageBreak/>
              <w:t xml:space="preserve">договору про закупівлю </w:t>
            </w:r>
          </w:p>
        </w:tc>
        <w:tc>
          <w:tcPr>
            <w:tcW w:w="6198"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highlight w:val="cyan"/>
              </w:rPr>
            </w:pPr>
            <w:r>
              <w:rPr>
                <w:rFonts w:ascii="Times New Roman" w:eastAsia="Times New Roman" w:hAnsi="Times New Roman" w:cs="Times New Roman"/>
                <w:sz w:val="24"/>
                <w:szCs w:val="24"/>
                <w:lang w:val="uk-UA"/>
              </w:rPr>
              <w:lastRenderedPageBreak/>
              <w:t xml:space="preserve">Забезпечення виконання договору про закупівлю не </w:t>
            </w:r>
            <w:r>
              <w:rPr>
                <w:rFonts w:ascii="Times New Roman" w:eastAsia="Times New Roman" w:hAnsi="Times New Roman" w:cs="Times New Roman"/>
                <w:sz w:val="24"/>
                <w:szCs w:val="24"/>
                <w:lang w:val="uk-UA"/>
              </w:rPr>
              <w:lastRenderedPageBreak/>
              <w:t>вимагається.</w:t>
            </w:r>
          </w:p>
        </w:tc>
      </w:tr>
    </w:tbl>
    <w:p w:rsidR="005D5820" w:rsidRDefault="005D5820"/>
    <w:sectPr w:rsidR="005D58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2273110"/>
    <w:multiLevelType w:val="hybridMultilevel"/>
    <w:tmpl w:val="E6F26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F90ADD"/>
    <w:multiLevelType w:val="hybridMultilevel"/>
    <w:tmpl w:val="D86AF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432BFB"/>
    <w:multiLevelType w:val="hybridMultilevel"/>
    <w:tmpl w:val="F5F2E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83345E"/>
    <w:multiLevelType w:val="multilevel"/>
    <w:tmpl w:val="7FE03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F6"/>
    <w:rsid w:val="00006ADD"/>
    <w:rsid w:val="00032C9D"/>
    <w:rsid w:val="00033162"/>
    <w:rsid w:val="00042A43"/>
    <w:rsid w:val="00043CDF"/>
    <w:rsid w:val="00053ADA"/>
    <w:rsid w:val="000558CA"/>
    <w:rsid w:val="00055BA8"/>
    <w:rsid w:val="00076DFE"/>
    <w:rsid w:val="00094744"/>
    <w:rsid w:val="000A334F"/>
    <w:rsid w:val="000A356E"/>
    <w:rsid w:val="000A5810"/>
    <w:rsid w:val="000B38A1"/>
    <w:rsid w:val="000B4783"/>
    <w:rsid w:val="000C489D"/>
    <w:rsid w:val="000D1E85"/>
    <w:rsid w:val="000D57C6"/>
    <w:rsid w:val="000E7C0C"/>
    <w:rsid w:val="00104DAC"/>
    <w:rsid w:val="001219CE"/>
    <w:rsid w:val="00121CBF"/>
    <w:rsid w:val="00142443"/>
    <w:rsid w:val="00151D5C"/>
    <w:rsid w:val="00162A57"/>
    <w:rsid w:val="00163266"/>
    <w:rsid w:val="00191C1C"/>
    <w:rsid w:val="001A46F1"/>
    <w:rsid w:val="001A7465"/>
    <w:rsid w:val="001C5DDC"/>
    <w:rsid w:val="001C71EC"/>
    <w:rsid w:val="001D2B03"/>
    <w:rsid w:val="001D356E"/>
    <w:rsid w:val="001D7CA0"/>
    <w:rsid w:val="001E1475"/>
    <w:rsid w:val="0020146D"/>
    <w:rsid w:val="002022DF"/>
    <w:rsid w:val="00203EB3"/>
    <w:rsid w:val="002050B1"/>
    <w:rsid w:val="00221EAB"/>
    <w:rsid w:val="00230D96"/>
    <w:rsid w:val="00243E5B"/>
    <w:rsid w:val="00261823"/>
    <w:rsid w:val="00282E17"/>
    <w:rsid w:val="002B0001"/>
    <w:rsid w:val="002B0F89"/>
    <w:rsid w:val="002B2C07"/>
    <w:rsid w:val="002B2EE3"/>
    <w:rsid w:val="002D2D3F"/>
    <w:rsid w:val="002D5DEE"/>
    <w:rsid w:val="002F0365"/>
    <w:rsid w:val="0030040D"/>
    <w:rsid w:val="00301D6E"/>
    <w:rsid w:val="00304AE1"/>
    <w:rsid w:val="00332AEB"/>
    <w:rsid w:val="0033481E"/>
    <w:rsid w:val="00336830"/>
    <w:rsid w:val="00352F54"/>
    <w:rsid w:val="0037215A"/>
    <w:rsid w:val="00373E40"/>
    <w:rsid w:val="003758BA"/>
    <w:rsid w:val="00384723"/>
    <w:rsid w:val="00397FA2"/>
    <w:rsid w:val="003B16C0"/>
    <w:rsid w:val="003B35EB"/>
    <w:rsid w:val="003B4EBE"/>
    <w:rsid w:val="003C5512"/>
    <w:rsid w:val="003D4425"/>
    <w:rsid w:val="003D5E20"/>
    <w:rsid w:val="003D5F88"/>
    <w:rsid w:val="00410A76"/>
    <w:rsid w:val="004201D1"/>
    <w:rsid w:val="0042587B"/>
    <w:rsid w:val="00426EF4"/>
    <w:rsid w:val="00441FB6"/>
    <w:rsid w:val="0044326C"/>
    <w:rsid w:val="00446C45"/>
    <w:rsid w:val="004650E3"/>
    <w:rsid w:val="0047002B"/>
    <w:rsid w:val="00485B99"/>
    <w:rsid w:val="0049422E"/>
    <w:rsid w:val="004A69B2"/>
    <w:rsid w:val="004B00AB"/>
    <w:rsid w:val="004F78B5"/>
    <w:rsid w:val="00514812"/>
    <w:rsid w:val="00514EAE"/>
    <w:rsid w:val="005268B0"/>
    <w:rsid w:val="00530398"/>
    <w:rsid w:val="005804C3"/>
    <w:rsid w:val="005848BA"/>
    <w:rsid w:val="00585324"/>
    <w:rsid w:val="00595EE4"/>
    <w:rsid w:val="00597FFD"/>
    <w:rsid w:val="005A01D5"/>
    <w:rsid w:val="005B0874"/>
    <w:rsid w:val="005C530A"/>
    <w:rsid w:val="005D5820"/>
    <w:rsid w:val="00627821"/>
    <w:rsid w:val="00633C5F"/>
    <w:rsid w:val="006400FF"/>
    <w:rsid w:val="0064526F"/>
    <w:rsid w:val="00647D25"/>
    <w:rsid w:val="006E08EC"/>
    <w:rsid w:val="006E55CA"/>
    <w:rsid w:val="006F1E62"/>
    <w:rsid w:val="006F2115"/>
    <w:rsid w:val="006F3854"/>
    <w:rsid w:val="006F4C97"/>
    <w:rsid w:val="00701FA8"/>
    <w:rsid w:val="0073471C"/>
    <w:rsid w:val="00763D68"/>
    <w:rsid w:val="00765303"/>
    <w:rsid w:val="00776776"/>
    <w:rsid w:val="00784737"/>
    <w:rsid w:val="007A53B2"/>
    <w:rsid w:val="007C2740"/>
    <w:rsid w:val="007E74AA"/>
    <w:rsid w:val="007F746F"/>
    <w:rsid w:val="00824EEE"/>
    <w:rsid w:val="00837085"/>
    <w:rsid w:val="0087123D"/>
    <w:rsid w:val="008968C4"/>
    <w:rsid w:val="008A487A"/>
    <w:rsid w:val="008A5BB2"/>
    <w:rsid w:val="008D19EE"/>
    <w:rsid w:val="008D5605"/>
    <w:rsid w:val="008E2C43"/>
    <w:rsid w:val="008F52D9"/>
    <w:rsid w:val="008F7044"/>
    <w:rsid w:val="0090197D"/>
    <w:rsid w:val="00915A9A"/>
    <w:rsid w:val="00917F9B"/>
    <w:rsid w:val="00931560"/>
    <w:rsid w:val="00940A23"/>
    <w:rsid w:val="00984E54"/>
    <w:rsid w:val="00997CE7"/>
    <w:rsid w:val="009C2EE8"/>
    <w:rsid w:val="009C43BE"/>
    <w:rsid w:val="009E00B2"/>
    <w:rsid w:val="009E1767"/>
    <w:rsid w:val="009E1FE7"/>
    <w:rsid w:val="009F5B51"/>
    <w:rsid w:val="00A0333B"/>
    <w:rsid w:val="00A2075A"/>
    <w:rsid w:val="00A22E05"/>
    <w:rsid w:val="00A34ED4"/>
    <w:rsid w:val="00A36CDA"/>
    <w:rsid w:val="00A41D6A"/>
    <w:rsid w:val="00A802F8"/>
    <w:rsid w:val="00A83030"/>
    <w:rsid w:val="00A850D1"/>
    <w:rsid w:val="00AA719C"/>
    <w:rsid w:val="00AB73D4"/>
    <w:rsid w:val="00AD3AB4"/>
    <w:rsid w:val="00AF4ADF"/>
    <w:rsid w:val="00B44851"/>
    <w:rsid w:val="00B62A92"/>
    <w:rsid w:val="00B71AF6"/>
    <w:rsid w:val="00B9208A"/>
    <w:rsid w:val="00BA2D79"/>
    <w:rsid w:val="00BD2A4B"/>
    <w:rsid w:val="00BD767E"/>
    <w:rsid w:val="00BE39D5"/>
    <w:rsid w:val="00BF5C49"/>
    <w:rsid w:val="00BF758E"/>
    <w:rsid w:val="00C043AB"/>
    <w:rsid w:val="00C05874"/>
    <w:rsid w:val="00C146D9"/>
    <w:rsid w:val="00C16DEA"/>
    <w:rsid w:val="00C660F7"/>
    <w:rsid w:val="00C75451"/>
    <w:rsid w:val="00CB248F"/>
    <w:rsid w:val="00CB27AC"/>
    <w:rsid w:val="00CB506D"/>
    <w:rsid w:val="00CD1B67"/>
    <w:rsid w:val="00D00F93"/>
    <w:rsid w:val="00D261FC"/>
    <w:rsid w:val="00D463B4"/>
    <w:rsid w:val="00D53B45"/>
    <w:rsid w:val="00D55366"/>
    <w:rsid w:val="00D75B4A"/>
    <w:rsid w:val="00D80555"/>
    <w:rsid w:val="00D84F8E"/>
    <w:rsid w:val="00DA2BEC"/>
    <w:rsid w:val="00DA5CA9"/>
    <w:rsid w:val="00DB5D57"/>
    <w:rsid w:val="00DD05F6"/>
    <w:rsid w:val="00DE1D9A"/>
    <w:rsid w:val="00DE6DDE"/>
    <w:rsid w:val="00E12E41"/>
    <w:rsid w:val="00E14005"/>
    <w:rsid w:val="00E202AB"/>
    <w:rsid w:val="00E37FCD"/>
    <w:rsid w:val="00E5431C"/>
    <w:rsid w:val="00E668EE"/>
    <w:rsid w:val="00E936B2"/>
    <w:rsid w:val="00EB584C"/>
    <w:rsid w:val="00EC4B2B"/>
    <w:rsid w:val="00ED11AA"/>
    <w:rsid w:val="00EF16F4"/>
    <w:rsid w:val="00EF2D05"/>
    <w:rsid w:val="00EF498B"/>
    <w:rsid w:val="00F057BC"/>
    <w:rsid w:val="00F15436"/>
    <w:rsid w:val="00F23CCC"/>
    <w:rsid w:val="00F4181F"/>
    <w:rsid w:val="00F43115"/>
    <w:rsid w:val="00F52A19"/>
    <w:rsid w:val="00F542BC"/>
    <w:rsid w:val="00F7134B"/>
    <w:rsid w:val="00FB11CA"/>
    <w:rsid w:val="00FC38BC"/>
    <w:rsid w:val="00FC772C"/>
    <w:rsid w:val="00FD09FF"/>
    <w:rsid w:val="00FF15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F6"/>
    <w:pPr>
      <w:spacing w:after="200" w:line="276" w:lineRule="auto"/>
    </w:pPr>
    <w:rPr>
      <w:rFonts w:ascii="Calibri" w:eastAsia="Times New Roman" w:hAnsi="Calibri" w:cs="Times New Roman"/>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5F6"/>
    <w:rPr>
      <w:color w:val="0563C1" w:themeColor="hyperlink"/>
      <w:u w:val="single"/>
    </w:rPr>
  </w:style>
  <w:style w:type="paragraph" w:customStyle="1" w:styleId="1">
    <w:name w:val="Обычный1"/>
    <w:uiPriority w:val="99"/>
    <w:qFormat/>
    <w:rsid w:val="00DD05F6"/>
    <w:pPr>
      <w:spacing w:after="0" w:line="276" w:lineRule="auto"/>
    </w:pPr>
    <w:rPr>
      <w:rFonts w:ascii="Arial" w:eastAsia="Arial" w:hAnsi="Arial" w:cs="Arial"/>
      <w:color w:val="000000"/>
      <w:lang w:val="ru-RU" w:eastAsia="ru-RU"/>
    </w:rPr>
  </w:style>
  <w:style w:type="paragraph" w:styleId="a4">
    <w:name w:val="List Paragraph"/>
    <w:basedOn w:val="a"/>
    <w:uiPriority w:val="99"/>
    <w:qFormat/>
    <w:rsid w:val="00DD05F6"/>
    <w:pPr>
      <w:ind w:left="720"/>
      <w:contextualSpacing/>
    </w:pPr>
  </w:style>
  <w:style w:type="paragraph" w:customStyle="1" w:styleId="rvps2">
    <w:name w:val="rvps2"/>
    <w:basedOn w:val="a"/>
    <w:rsid w:val="00DD05F6"/>
    <w:pPr>
      <w:spacing w:before="100" w:beforeAutospacing="1" w:after="100" w:afterAutospacing="1" w:line="240" w:lineRule="auto"/>
    </w:pPr>
    <w:rPr>
      <w:rFonts w:ascii="Times New Roman" w:hAnsi="Times New Roman"/>
      <w:sz w:val="24"/>
      <w:szCs w:val="24"/>
      <w:lang w:val="ru-RU" w:eastAsia="ru-RU"/>
    </w:rPr>
  </w:style>
  <w:style w:type="paragraph" w:styleId="a5">
    <w:name w:val="Title"/>
    <w:basedOn w:val="a"/>
    <w:next w:val="a"/>
    <w:link w:val="a6"/>
    <w:rsid w:val="00191C1C"/>
    <w:pPr>
      <w:keepNext/>
      <w:keepLines/>
      <w:spacing w:before="480" w:after="120" w:line="240" w:lineRule="auto"/>
    </w:pPr>
    <w:rPr>
      <w:rFonts w:eastAsia="Calibri" w:cs="Calibri"/>
      <w:b/>
      <w:sz w:val="72"/>
      <w:szCs w:val="72"/>
    </w:rPr>
  </w:style>
  <w:style w:type="character" w:customStyle="1" w:styleId="a6">
    <w:name w:val="Назва Знак"/>
    <w:basedOn w:val="a0"/>
    <w:link w:val="a5"/>
    <w:rsid w:val="00191C1C"/>
    <w:rPr>
      <w:rFonts w:ascii="Calibri" w:eastAsia="Calibri" w:hAnsi="Calibri" w:cs="Calibri"/>
      <w:b/>
      <w:sz w:val="72"/>
      <w:szCs w:val="72"/>
      <w:lang w:eastAsia="uk-UA"/>
    </w:rPr>
  </w:style>
  <w:style w:type="paragraph" w:styleId="a7">
    <w:name w:val="header"/>
    <w:aliases w:val="Header Char"/>
    <w:basedOn w:val="a"/>
    <w:link w:val="a8"/>
    <w:uiPriority w:val="99"/>
    <w:rsid w:val="001A7465"/>
    <w:pPr>
      <w:tabs>
        <w:tab w:val="center" w:pos="4819"/>
        <w:tab w:val="right" w:pos="9639"/>
      </w:tabs>
      <w:spacing w:after="0" w:line="240" w:lineRule="auto"/>
    </w:pPr>
    <w:rPr>
      <w:rFonts w:eastAsia="Calibri"/>
      <w:sz w:val="20"/>
      <w:szCs w:val="20"/>
      <w:lang w:val="x-none" w:eastAsia="x-none"/>
    </w:rPr>
  </w:style>
  <w:style w:type="character" w:customStyle="1" w:styleId="a8">
    <w:name w:val="Верхній колонтитул Знак"/>
    <w:aliases w:val="Header Char Знак"/>
    <w:basedOn w:val="a0"/>
    <w:link w:val="a7"/>
    <w:uiPriority w:val="99"/>
    <w:rsid w:val="001A7465"/>
    <w:rPr>
      <w:rFonts w:ascii="Calibri" w:eastAsia="Calibri" w:hAnsi="Calibri" w:cs="Times New Roman"/>
      <w:sz w:val="20"/>
      <w:szCs w:val="20"/>
      <w:lang w:val="x-none" w:eastAsia="x-none"/>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A850D1"/>
    <w:rPr>
      <w:rFonts w:ascii="Times New Roman" w:eastAsia="Times New Roman" w:hAnsi="Times New Roman"/>
      <w:sz w:val="24"/>
      <w:szCs w:val="24"/>
    </w:rPr>
  </w:style>
  <w:style w:type="paragraph" w:styleId="a9">
    <w:name w:val="Normal (Web)"/>
    <w:basedOn w:val="a"/>
    <w:link w:val="aa"/>
    <w:uiPriority w:val="99"/>
    <w:qFormat/>
    <w:rsid w:val="00C05874"/>
    <w:pPr>
      <w:suppressAutoHyphens/>
      <w:spacing w:before="280" w:after="280" w:line="240" w:lineRule="auto"/>
    </w:pPr>
    <w:rPr>
      <w:rFonts w:ascii="Times New Roman" w:hAnsi="Times New Roman"/>
      <w:sz w:val="24"/>
      <w:szCs w:val="24"/>
      <w:lang w:val="ru-RU" w:eastAsia="zh-CN"/>
    </w:rPr>
  </w:style>
  <w:style w:type="paragraph" w:styleId="ab">
    <w:name w:val="annotation text"/>
    <w:basedOn w:val="a"/>
    <w:link w:val="ac"/>
    <w:uiPriority w:val="99"/>
    <w:unhideWhenUsed/>
    <w:qFormat/>
    <w:rsid w:val="00D80555"/>
    <w:pPr>
      <w:spacing w:line="240" w:lineRule="auto"/>
    </w:pPr>
    <w:rPr>
      <w:rFonts w:asciiTheme="minorHAnsi" w:eastAsiaTheme="minorEastAsia" w:hAnsiTheme="minorHAnsi" w:cstheme="minorBidi"/>
      <w:sz w:val="20"/>
      <w:szCs w:val="20"/>
    </w:rPr>
  </w:style>
  <w:style w:type="character" w:customStyle="1" w:styleId="ac">
    <w:name w:val="Текст примітки Знак"/>
    <w:basedOn w:val="a0"/>
    <w:link w:val="ab"/>
    <w:uiPriority w:val="99"/>
    <w:rsid w:val="00D80555"/>
    <w:rPr>
      <w:rFonts w:eastAsiaTheme="minorEastAsia"/>
      <w:sz w:val="20"/>
      <w:szCs w:val="20"/>
      <w:lang w:eastAsia="uk-UA"/>
    </w:rPr>
  </w:style>
  <w:style w:type="paragraph" w:customStyle="1" w:styleId="3">
    <w:name w:val="Обычный3"/>
    <w:rsid w:val="00043CDF"/>
    <w:pPr>
      <w:spacing w:after="0" w:line="276" w:lineRule="auto"/>
    </w:pPr>
    <w:rPr>
      <w:rFonts w:ascii="Arial" w:eastAsia="Arial" w:hAnsi="Arial" w:cs="Arial"/>
      <w:color w:val="000000"/>
      <w:lang w:val="ru-RU" w:eastAsia="ru-RU"/>
    </w:rPr>
  </w:style>
  <w:style w:type="paragraph" w:customStyle="1" w:styleId="2">
    <w:name w:val="Обычный2"/>
    <w:rsid w:val="00AB73D4"/>
    <w:pPr>
      <w:spacing w:after="0" w:line="276" w:lineRule="auto"/>
    </w:pPr>
    <w:rPr>
      <w:rFonts w:ascii="Arial" w:eastAsia="Times New Roman" w:hAnsi="Arial" w:cs="Arial"/>
      <w:color w:val="000000"/>
      <w:lang w:val="ru-RU" w:eastAsia="ru-RU"/>
    </w:rPr>
  </w:style>
  <w:style w:type="character" w:customStyle="1" w:styleId="aa">
    <w:name w:val="Звичайний (веб) Знак"/>
    <w:link w:val="a9"/>
    <w:uiPriority w:val="99"/>
    <w:qFormat/>
    <w:locked/>
    <w:rsid w:val="00A34ED4"/>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F6"/>
    <w:pPr>
      <w:spacing w:after="200" w:line="276" w:lineRule="auto"/>
    </w:pPr>
    <w:rPr>
      <w:rFonts w:ascii="Calibri" w:eastAsia="Times New Roman" w:hAnsi="Calibri" w:cs="Times New Roman"/>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5F6"/>
    <w:rPr>
      <w:color w:val="0563C1" w:themeColor="hyperlink"/>
      <w:u w:val="single"/>
    </w:rPr>
  </w:style>
  <w:style w:type="paragraph" w:customStyle="1" w:styleId="1">
    <w:name w:val="Обычный1"/>
    <w:uiPriority w:val="99"/>
    <w:qFormat/>
    <w:rsid w:val="00DD05F6"/>
    <w:pPr>
      <w:spacing w:after="0" w:line="276" w:lineRule="auto"/>
    </w:pPr>
    <w:rPr>
      <w:rFonts w:ascii="Arial" w:eastAsia="Arial" w:hAnsi="Arial" w:cs="Arial"/>
      <w:color w:val="000000"/>
      <w:lang w:val="ru-RU" w:eastAsia="ru-RU"/>
    </w:rPr>
  </w:style>
  <w:style w:type="paragraph" w:styleId="a4">
    <w:name w:val="List Paragraph"/>
    <w:basedOn w:val="a"/>
    <w:uiPriority w:val="99"/>
    <w:qFormat/>
    <w:rsid w:val="00DD05F6"/>
    <w:pPr>
      <w:ind w:left="720"/>
      <w:contextualSpacing/>
    </w:pPr>
  </w:style>
  <w:style w:type="paragraph" w:customStyle="1" w:styleId="rvps2">
    <w:name w:val="rvps2"/>
    <w:basedOn w:val="a"/>
    <w:rsid w:val="00DD05F6"/>
    <w:pPr>
      <w:spacing w:before="100" w:beforeAutospacing="1" w:after="100" w:afterAutospacing="1" w:line="240" w:lineRule="auto"/>
    </w:pPr>
    <w:rPr>
      <w:rFonts w:ascii="Times New Roman" w:hAnsi="Times New Roman"/>
      <w:sz w:val="24"/>
      <w:szCs w:val="24"/>
      <w:lang w:val="ru-RU" w:eastAsia="ru-RU"/>
    </w:rPr>
  </w:style>
  <w:style w:type="paragraph" w:styleId="a5">
    <w:name w:val="Title"/>
    <w:basedOn w:val="a"/>
    <w:next w:val="a"/>
    <w:link w:val="a6"/>
    <w:rsid w:val="00191C1C"/>
    <w:pPr>
      <w:keepNext/>
      <w:keepLines/>
      <w:spacing w:before="480" w:after="120" w:line="240" w:lineRule="auto"/>
    </w:pPr>
    <w:rPr>
      <w:rFonts w:eastAsia="Calibri" w:cs="Calibri"/>
      <w:b/>
      <w:sz w:val="72"/>
      <w:szCs w:val="72"/>
    </w:rPr>
  </w:style>
  <w:style w:type="character" w:customStyle="1" w:styleId="a6">
    <w:name w:val="Назва Знак"/>
    <w:basedOn w:val="a0"/>
    <w:link w:val="a5"/>
    <w:rsid w:val="00191C1C"/>
    <w:rPr>
      <w:rFonts w:ascii="Calibri" w:eastAsia="Calibri" w:hAnsi="Calibri" w:cs="Calibri"/>
      <w:b/>
      <w:sz w:val="72"/>
      <w:szCs w:val="72"/>
      <w:lang w:eastAsia="uk-UA"/>
    </w:rPr>
  </w:style>
  <w:style w:type="paragraph" w:styleId="a7">
    <w:name w:val="header"/>
    <w:aliases w:val="Header Char"/>
    <w:basedOn w:val="a"/>
    <w:link w:val="a8"/>
    <w:uiPriority w:val="99"/>
    <w:rsid w:val="001A7465"/>
    <w:pPr>
      <w:tabs>
        <w:tab w:val="center" w:pos="4819"/>
        <w:tab w:val="right" w:pos="9639"/>
      </w:tabs>
      <w:spacing w:after="0" w:line="240" w:lineRule="auto"/>
    </w:pPr>
    <w:rPr>
      <w:rFonts w:eastAsia="Calibri"/>
      <w:sz w:val="20"/>
      <w:szCs w:val="20"/>
      <w:lang w:val="x-none" w:eastAsia="x-none"/>
    </w:rPr>
  </w:style>
  <w:style w:type="character" w:customStyle="1" w:styleId="a8">
    <w:name w:val="Верхній колонтитул Знак"/>
    <w:aliases w:val="Header Char Знак"/>
    <w:basedOn w:val="a0"/>
    <w:link w:val="a7"/>
    <w:uiPriority w:val="99"/>
    <w:rsid w:val="001A7465"/>
    <w:rPr>
      <w:rFonts w:ascii="Calibri" w:eastAsia="Calibri" w:hAnsi="Calibri" w:cs="Times New Roman"/>
      <w:sz w:val="20"/>
      <w:szCs w:val="20"/>
      <w:lang w:val="x-none" w:eastAsia="x-none"/>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A850D1"/>
    <w:rPr>
      <w:rFonts w:ascii="Times New Roman" w:eastAsia="Times New Roman" w:hAnsi="Times New Roman"/>
      <w:sz w:val="24"/>
      <w:szCs w:val="24"/>
    </w:rPr>
  </w:style>
  <w:style w:type="paragraph" w:styleId="a9">
    <w:name w:val="Normal (Web)"/>
    <w:basedOn w:val="a"/>
    <w:link w:val="aa"/>
    <w:uiPriority w:val="99"/>
    <w:qFormat/>
    <w:rsid w:val="00C05874"/>
    <w:pPr>
      <w:suppressAutoHyphens/>
      <w:spacing w:before="280" w:after="280" w:line="240" w:lineRule="auto"/>
    </w:pPr>
    <w:rPr>
      <w:rFonts w:ascii="Times New Roman" w:hAnsi="Times New Roman"/>
      <w:sz w:val="24"/>
      <w:szCs w:val="24"/>
      <w:lang w:val="ru-RU" w:eastAsia="zh-CN"/>
    </w:rPr>
  </w:style>
  <w:style w:type="paragraph" w:styleId="ab">
    <w:name w:val="annotation text"/>
    <w:basedOn w:val="a"/>
    <w:link w:val="ac"/>
    <w:uiPriority w:val="99"/>
    <w:unhideWhenUsed/>
    <w:qFormat/>
    <w:rsid w:val="00D80555"/>
    <w:pPr>
      <w:spacing w:line="240" w:lineRule="auto"/>
    </w:pPr>
    <w:rPr>
      <w:rFonts w:asciiTheme="minorHAnsi" w:eastAsiaTheme="minorEastAsia" w:hAnsiTheme="minorHAnsi" w:cstheme="minorBidi"/>
      <w:sz w:val="20"/>
      <w:szCs w:val="20"/>
    </w:rPr>
  </w:style>
  <w:style w:type="character" w:customStyle="1" w:styleId="ac">
    <w:name w:val="Текст примітки Знак"/>
    <w:basedOn w:val="a0"/>
    <w:link w:val="ab"/>
    <w:uiPriority w:val="99"/>
    <w:rsid w:val="00D80555"/>
    <w:rPr>
      <w:rFonts w:eastAsiaTheme="minorEastAsia"/>
      <w:sz w:val="20"/>
      <w:szCs w:val="20"/>
      <w:lang w:eastAsia="uk-UA"/>
    </w:rPr>
  </w:style>
  <w:style w:type="paragraph" w:customStyle="1" w:styleId="3">
    <w:name w:val="Обычный3"/>
    <w:rsid w:val="00043CDF"/>
    <w:pPr>
      <w:spacing w:after="0" w:line="276" w:lineRule="auto"/>
    </w:pPr>
    <w:rPr>
      <w:rFonts w:ascii="Arial" w:eastAsia="Arial" w:hAnsi="Arial" w:cs="Arial"/>
      <w:color w:val="000000"/>
      <w:lang w:val="ru-RU" w:eastAsia="ru-RU"/>
    </w:rPr>
  </w:style>
  <w:style w:type="paragraph" w:customStyle="1" w:styleId="2">
    <w:name w:val="Обычный2"/>
    <w:rsid w:val="00AB73D4"/>
    <w:pPr>
      <w:spacing w:after="0" w:line="276" w:lineRule="auto"/>
    </w:pPr>
    <w:rPr>
      <w:rFonts w:ascii="Arial" w:eastAsia="Times New Roman" w:hAnsi="Arial" w:cs="Arial"/>
      <w:color w:val="000000"/>
      <w:lang w:val="ru-RU" w:eastAsia="ru-RU"/>
    </w:rPr>
  </w:style>
  <w:style w:type="character" w:customStyle="1" w:styleId="aa">
    <w:name w:val="Звичайний (веб) Знак"/>
    <w:link w:val="a9"/>
    <w:uiPriority w:val="99"/>
    <w:qFormat/>
    <w:locked/>
    <w:rsid w:val="00A34ED4"/>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9915">
      <w:bodyDiv w:val="1"/>
      <w:marLeft w:val="0"/>
      <w:marRight w:val="0"/>
      <w:marTop w:val="0"/>
      <w:marBottom w:val="0"/>
      <w:divBdr>
        <w:top w:val="none" w:sz="0" w:space="0" w:color="auto"/>
        <w:left w:val="none" w:sz="0" w:space="0" w:color="auto"/>
        <w:bottom w:val="none" w:sz="0" w:space="0" w:color="auto"/>
        <w:right w:val="none" w:sz="0" w:space="0" w:color="auto"/>
      </w:divBdr>
    </w:div>
    <w:div w:id="365911269">
      <w:bodyDiv w:val="1"/>
      <w:marLeft w:val="0"/>
      <w:marRight w:val="0"/>
      <w:marTop w:val="0"/>
      <w:marBottom w:val="0"/>
      <w:divBdr>
        <w:top w:val="none" w:sz="0" w:space="0" w:color="auto"/>
        <w:left w:val="none" w:sz="0" w:space="0" w:color="auto"/>
        <w:bottom w:val="none" w:sz="0" w:space="0" w:color="auto"/>
        <w:right w:val="none" w:sz="0" w:space="0" w:color="auto"/>
      </w:divBdr>
    </w:div>
    <w:div w:id="547881100">
      <w:bodyDiv w:val="1"/>
      <w:marLeft w:val="0"/>
      <w:marRight w:val="0"/>
      <w:marTop w:val="0"/>
      <w:marBottom w:val="0"/>
      <w:divBdr>
        <w:top w:val="none" w:sz="0" w:space="0" w:color="auto"/>
        <w:left w:val="none" w:sz="0" w:space="0" w:color="auto"/>
        <w:bottom w:val="none" w:sz="0" w:space="0" w:color="auto"/>
        <w:right w:val="none" w:sz="0" w:space="0" w:color="auto"/>
      </w:divBdr>
    </w:div>
    <w:div w:id="1190068864">
      <w:bodyDiv w:val="1"/>
      <w:marLeft w:val="0"/>
      <w:marRight w:val="0"/>
      <w:marTop w:val="0"/>
      <w:marBottom w:val="0"/>
      <w:divBdr>
        <w:top w:val="none" w:sz="0" w:space="0" w:color="auto"/>
        <w:left w:val="none" w:sz="0" w:space="0" w:color="auto"/>
        <w:bottom w:val="none" w:sz="0" w:space="0" w:color="auto"/>
        <w:right w:val="none" w:sz="0" w:space="0" w:color="auto"/>
      </w:divBdr>
    </w:div>
    <w:div w:id="1417361085">
      <w:bodyDiv w:val="1"/>
      <w:marLeft w:val="0"/>
      <w:marRight w:val="0"/>
      <w:marTop w:val="0"/>
      <w:marBottom w:val="0"/>
      <w:divBdr>
        <w:top w:val="none" w:sz="0" w:space="0" w:color="auto"/>
        <w:left w:val="none" w:sz="0" w:space="0" w:color="auto"/>
        <w:bottom w:val="none" w:sz="0" w:space="0" w:color="auto"/>
        <w:right w:val="none" w:sz="0" w:space="0" w:color="auto"/>
      </w:divBdr>
    </w:div>
    <w:div w:id="1672096285">
      <w:bodyDiv w:val="1"/>
      <w:marLeft w:val="0"/>
      <w:marRight w:val="0"/>
      <w:marTop w:val="0"/>
      <w:marBottom w:val="0"/>
      <w:divBdr>
        <w:top w:val="none" w:sz="0" w:space="0" w:color="auto"/>
        <w:left w:val="none" w:sz="0" w:space="0" w:color="auto"/>
        <w:bottom w:val="none" w:sz="0" w:space="0" w:color="auto"/>
        <w:right w:val="none" w:sz="0" w:space="0" w:color="auto"/>
      </w:divBdr>
    </w:div>
    <w:div w:id="1685785380">
      <w:bodyDiv w:val="1"/>
      <w:marLeft w:val="0"/>
      <w:marRight w:val="0"/>
      <w:marTop w:val="0"/>
      <w:marBottom w:val="0"/>
      <w:divBdr>
        <w:top w:val="none" w:sz="0" w:space="0" w:color="auto"/>
        <w:left w:val="none" w:sz="0" w:space="0" w:color="auto"/>
        <w:bottom w:val="none" w:sz="0" w:space="0" w:color="auto"/>
        <w:right w:val="none" w:sz="0" w:space="0" w:color="auto"/>
      </w:divBdr>
    </w:div>
    <w:div w:id="1951280371">
      <w:bodyDiv w:val="1"/>
      <w:marLeft w:val="0"/>
      <w:marRight w:val="0"/>
      <w:marTop w:val="0"/>
      <w:marBottom w:val="0"/>
      <w:divBdr>
        <w:top w:val="none" w:sz="0" w:space="0" w:color="auto"/>
        <w:left w:val="none" w:sz="0" w:space="0" w:color="auto"/>
        <w:bottom w:val="none" w:sz="0" w:space="0" w:color="auto"/>
        <w:right w:val="none" w:sz="0" w:space="0" w:color="auto"/>
      </w:divBdr>
    </w:div>
    <w:div w:id="1998219827">
      <w:bodyDiv w:val="1"/>
      <w:marLeft w:val="0"/>
      <w:marRight w:val="0"/>
      <w:marTop w:val="0"/>
      <w:marBottom w:val="0"/>
      <w:divBdr>
        <w:top w:val="none" w:sz="0" w:space="0" w:color="auto"/>
        <w:left w:val="none" w:sz="0" w:space="0" w:color="auto"/>
        <w:bottom w:val="none" w:sz="0" w:space="0" w:color="auto"/>
        <w:right w:val="none" w:sz="0" w:space="0" w:color="auto"/>
      </w:divBdr>
    </w:div>
    <w:div w:id="2098935927">
      <w:bodyDiv w:val="1"/>
      <w:marLeft w:val="0"/>
      <w:marRight w:val="0"/>
      <w:marTop w:val="0"/>
      <w:marBottom w:val="0"/>
      <w:divBdr>
        <w:top w:val="none" w:sz="0" w:space="0" w:color="auto"/>
        <w:left w:val="none" w:sz="0" w:space="0" w:color="auto"/>
        <w:bottom w:val="none" w:sz="0" w:space="0" w:color="auto"/>
        <w:right w:val="none" w:sz="0" w:space="0" w:color="auto"/>
      </w:divBdr>
    </w:div>
    <w:div w:id="21130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osvita@&#1110;.u&#1072;"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4069-E499-4D5B-A325-7D34AE89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2447</TotalTime>
  <Pages>25</Pages>
  <Words>34687</Words>
  <Characters>19773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Prozoro</cp:lastModifiedBy>
  <cp:revision>202</cp:revision>
  <dcterms:created xsi:type="dcterms:W3CDTF">2019-06-11T07:01:00Z</dcterms:created>
  <dcterms:modified xsi:type="dcterms:W3CDTF">2023-01-24T13:09:00Z</dcterms:modified>
</cp:coreProperties>
</file>