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915" w:type="dxa"/>
        <w:tblInd w:w="142" w:type="dxa"/>
        <w:tblLook w:val="04A0" w:firstRow="1" w:lastRow="0" w:firstColumn="1" w:lastColumn="0" w:noHBand="0" w:noVBand="1"/>
      </w:tblPr>
      <w:tblGrid>
        <w:gridCol w:w="300"/>
        <w:gridCol w:w="1756"/>
        <w:gridCol w:w="931"/>
        <w:gridCol w:w="892"/>
        <w:gridCol w:w="1240"/>
        <w:gridCol w:w="817"/>
        <w:gridCol w:w="420"/>
        <w:gridCol w:w="1215"/>
        <w:gridCol w:w="94"/>
        <w:gridCol w:w="512"/>
        <w:gridCol w:w="20"/>
        <w:gridCol w:w="1129"/>
        <w:gridCol w:w="626"/>
        <w:gridCol w:w="254"/>
        <w:gridCol w:w="65"/>
        <w:gridCol w:w="361"/>
        <w:gridCol w:w="141"/>
        <w:gridCol w:w="142"/>
      </w:tblGrid>
      <w:tr w:rsidR="009E5326" w:rsidTr="001213F8">
        <w:trPr>
          <w:gridAfter w:val="2"/>
          <w:wAfter w:w="283" w:type="dxa"/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9E5326" w:rsidRDefault="005205E9" w:rsidP="0006416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ДОГОВІР № 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9E5326" w:rsidRDefault="005205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надання – отримання послуг</w:t>
            </w:r>
          </w:p>
        </w:tc>
      </w:tr>
      <w:tr w:rsidR="006B3F47" w:rsidTr="001213F8">
        <w:trPr>
          <w:gridAfter w:val="2"/>
          <w:wAfter w:w="283" w:type="dxa"/>
          <w:trHeight w:val="60"/>
        </w:trPr>
        <w:tc>
          <w:tcPr>
            <w:tcW w:w="7571" w:type="dxa"/>
            <w:gridSpan w:val="8"/>
            <w:shd w:val="clear" w:color="FFFFFF" w:fill="auto"/>
            <w:vAlign w:val="bottom"/>
          </w:tcPr>
          <w:p w:rsidR="009E5326" w:rsidRDefault="005205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 Одеса</w:t>
            </w:r>
          </w:p>
        </w:tc>
        <w:tc>
          <w:tcPr>
            <w:tcW w:w="3061" w:type="dxa"/>
            <w:gridSpan w:val="8"/>
            <w:shd w:val="clear" w:color="FFFFFF" w:fill="auto"/>
            <w:vAlign w:val="bottom"/>
          </w:tcPr>
          <w:p w:rsidR="009E5326" w:rsidRDefault="0070574B" w:rsidP="001921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«___»____________202</w:t>
            </w:r>
            <w:r w:rsidR="0019218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9E5326" w:rsidRPr="008C70B9" w:rsidRDefault="006B3F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Pr="008C70B9" w:rsidRDefault="005205E9" w:rsidP="006B3F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 xml:space="preserve">що надалі іменується «Виконавець», в особі </w:t>
            </w:r>
            <w:r w:rsidR="006B3F47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 xml:space="preserve"> , яка діє на підставі </w:t>
            </w:r>
            <w:r w:rsidR="006B3F4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>, з одної сторони, та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Pr="008C70B9" w:rsidRDefault="00520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0B9">
              <w:rPr>
                <w:rFonts w:ascii="Times New Roman" w:hAnsi="Times New Roman" w:cs="Times New Roman"/>
                <w:b/>
                <w:sz w:val="20"/>
                <w:szCs w:val="20"/>
              </w:rPr>
              <w:t>КОМУНАЛЬНЕ ПІДПРИЄМСТВО "ОДЕСМІСЬКЕЛЕКТРОТРАНС"</w:t>
            </w:r>
            <w:r w:rsidR="005C7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(КП «ОМЕТ»)</w:t>
            </w:r>
          </w:p>
        </w:tc>
      </w:tr>
      <w:tr w:rsidR="009E5326" w:rsidTr="001213F8">
        <w:trPr>
          <w:gridAfter w:val="1"/>
          <w:wAfter w:w="142" w:type="dxa"/>
        </w:trPr>
        <w:tc>
          <w:tcPr>
            <w:tcW w:w="10773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E5326" w:rsidRPr="008C70B9" w:rsidRDefault="0052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>(найменування об’єднання, організації, підприємства)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Pr="008C70B9" w:rsidRDefault="0052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>що надалі іменується «Замовник», в особі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Pr="008C70B9" w:rsidRDefault="0029505A" w:rsidP="00295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5205E9" w:rsidRPr="008C7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иректора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Інеси МАНДРУС</w:t>
            </w:r>
          </w:p>
        </w:tc>
      </w:tr>
      <w:tr w:rsidR="009E5326" w:rsidTr="001213F8">
        <w:trPr>
          <w:gridAfter w:val="1"/>
          <w:wAfter w:w="142" w:type="dxa"/>
        </w:trPr>
        <w:tc>
          <w:tcPr>
            <w:tcW w:w="10773" w:type="dxa"/>
            <w:gridSpan w:val="1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9E5326" w:rsidRPr="008C70B9" w:rsidRDefault="005205E9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>(посада, прізвище, ім’я, по батькові)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Default="00520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 xml:space="preserve">який діє на підставі Статуту, з другої сторони, </w:t>
            </w:r>
            <w:r w:rsidR="00E71DD6" w:rsidRPr="00E71DD6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на підставі Закону України «Про публічні закупівлі», з урахуванням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що затверджені постановою КМУ від 12 жовтня 2022 р. № 1178 (зі змінами)</w:t>
            </w:r>
            <w:r w:rsidR="00D91236">
              <w:rPr>
                <w:rFonts w:ascii="Times New Roman" w:eastAsia="Tahoma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8C70B9">
              <w:rPr>
                <w:rFonts w:ascii="Times New Roman" w:hAnsi="Times New Roman" w:cs="Times New Roman"/>
                <w:sz w:val="20"/>
                <w:szCs w:val="20"/>
              </w:rPr>
              <w:t>уклали цей договір про нижченаведене:</w:t>
            </w:r>
          </w:p>
          <w:p w:rsidR="00F06F1F" w:rsidRPr="008C70B9" w:rsidRDefault="00F06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Default="005205E9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ПРЕДМЕТ ДОГОВОРУ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  <w:vAlign w:val="bottom"/>
          </w:tcPr>
          <w:p w:rsidR="009E5326" w:rsidRDefault="005205E9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473" w:type="dxa"/>
            <w:gridSpan w:val="16"/>
            <w:shd w:val="clear" w:color="FFFFFF" w:fill="auto"/>
            <w:vAlign w:val="bottom"/>
          </w:tcPr>
          <w:p w:rsidR="009E5326" w:rsidRPr="00F06F1F" w:rsidRDefault="005205E9" w:rsidP="004112FD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6F1F">
              <w:rPr>
                <w:rFonts w:ascii="Times New Roman" w:hAnsi="Times New Roman" w:cs="Times New Roman"/>
                <w:sz w:val="20"/>
                <w:szCs w:val="20"/>
              </w:rPr>
              <w:t>Замовник доручає, а Виконавець приймає на себе виконання послуг:</w:t>
            </w:r>
          </w:p>
        </w:tc>
      </w:tr>
      <w:tr w:rsidR="009E5326" w:rsidTr="001213F8">
        <w:trPr>
          <w:trHeight w:val="60"/>
        </w:trPr>
        <w:tc>
          <w:tcPr>
            <w:tcW w:w="300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5" w:type="dxa"/>
            <w:gridSpan w:val="17"/>
            <w:shd w:val="clear" w:color="FFFFFF" w:fill="auto"/>
            <w:vAlign w:val="bottom"/>
          </w:tcPr>
          <w:p w:rsidR="00DE1410" w:rsidRPr="00F06F1F" w:rsidRDefault="005205E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повірка засобів вимірювальної техніки, калібрування устаткування, вимірювання, атестація випробувального обладнання, розробка або метрологічна експертиза документації, координація робіт з </w:t>
            </w:r>
            <w:proofErr w:type="spellStart"/>
            <w:r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>міжлабораторних</w:t>
            </w:r>
            <w:proofErr w:type="spellEnd"/>
            <w:r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порівнянь результатів вимірювань, консультаційні послуги</w:t>
            </w:r>
            <w:r w:rsidR="004112FD"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>, тощо (надалі –</w:t>
            </w:r>
            <w:r w:rsidR="002E2CD6"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12FD"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>Послуги)</w:t>
            </w:r>
            <w:r w:rsidR="00E71DD6"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згідно </w:t>
            </w:r>
            <w:r w:rsidR="00DE1410"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>ДК 021:2015:</w:t>
            </w:r>
            <w:r w:rsidR="00BF33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33BB">
              <w:rPr>
                <w:rFonts w:ascii="Times New Roman" w:hAnsi="Times New Roman" w:cs="Times New Roman"/>
                <w:b/>
                <w:sz w:val="20"/>
                <w:szCs w:val="20"/>
              </w:rPr>
              <w:t>71620000-0 – Аналітичні послуги</w:t>
            </w:r>
            <w:r w:rsidR="00DE1410"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06F1F" w:rsidRPr="001213F8" w:rsidRDefault="00BA626A" w:rsidP="001213F8">
            <w:pPr>
              <w:autoSpaceDE w:val="0"/>
              <w:autoSpaceDN w:val="0"/>
              <w:adjustRightInd w:val="0"/>
              <w:ind w:right="-28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1.1.1. </w:t>
            </w:r>
            <w:bookmarkStart w:id="0" w:name="_GoBack"/>
            <w:bookmarkEnd w:id="0"/>
            <w:r w:rsidR="00F06F1F" w:rsidRPr="001213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r w:rsidR="00F06F1F" w:rsidRPr="001213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закупівлі</w:t>
            </w:r>
            <w:proofErr w:type="spellEnd"/>
            <w:r w:rsidR="00F06F1F" w:rsidRPr="001213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кодом CPV ДК 021:2015: </w:t>
            </w:r>
            <w:r w:rsidR="00BF33BB">
              <w:rPr>
                <w:rFonts w:ascii="Times New Roman" w:hAnsi="Times New Roman" w:cs="Times New Roman"/>
                <w:b/>
                <w:sz w:val="20"/>
                <w:szCs w:val="20"/>
              </w:rPr>
              <w:t>71620000-0 – Аналітичні послуги</w:t>
            </w:r>
            <w:r w:rsidR="00BF33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06F1F" w:rsidRPr="00F06F1F" w:rsidRDefault="00F06F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1.1.2. </w:t>
            </w:r>
            <w:r w:rsidRPr="00F06F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Номенклатура позиції предмета закупівлі за кодом CPV ДК 021:2015: </w:t>
            </w:r>
            <w:r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71621000-7 – Послуги з технічного аналізу чи консультаційні послуги </w:t>
            </w:r>
          </w:p>
          <w:p w:rsidR="00EC17AD" w:rsidRPr="00F06F1F" w:rsidRDefault="004112FD" w:rsidP="00EC17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F1F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  <w:r w:rsidRPr="00F06F1F">
              <w:rPr>
                <w:rFonts w:ascii="Times New Roman" w:hAnsi="Times New Roman" w:cs="Times New Roman"/>
                <w:sz w:val="20"/>
                <w:szCs w:val="20"/>
              </w:rPr>
              <w:t xml:space="preserve"> Здійснення послуг  проводиться у відповідності  з Порядком проведення повірки законодавчо  регульованих засобів вимірювальної техніки, що перебувають в експлуатації, та оформлення </w:t>
            </w:r>
            <w:proofErr w:type="spellStart"/>
            <w:r w:rsidRPr="00F06F1F">
              <w:rPr>
                <w:rFonts w:ascii="Times New Roman" w:hAnsi="Times New Roman" w:cs="Times New Roman"/>
                <w:sz w:val="20"/>
                <w:szCs w:val="20"/>
              </w:rPr>
              <w:t>ії</w:t>
            </w:r>
            <w:proofErr w:type="spellEnd"/>
            <w:r w:rsidRPr="00F06F1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результатів</w:t>
            </w:r>
            <w:r w:rsidR="00A74DD6" w:rsidRPr="00F06F1F">
              <w:rPr>
                <w:rFonts w:ascii="Times New Roman" w:hAnsi="Times New Roman" w:cs="Times New Roman"/>
                <w:sz w:val="20"/>
                <w:szCs w:val="20"/>
              </w:rPr>
              <w:t xml:space="preserve"> від 08.02.2016 року</w:t>
            </w:r>
            <w:r w:rsidR="00587F18" w:rsidRPr="00F06F1F">
              <w:rPr>
                <w:rFonts w:ascii="Times New Roman" w:hAnsi="Times New Roman" w:cs="Times New Roman"/>
                <w:sz w:val="20"/>
                <w:szCs w:val="20"/>
              </w:rPr>
              <w:t xml:space="preserve"> за № 193 (надалі-Порядок).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Default="00520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ВАРТІСТЬ ПОСЛУГ ТА ПОРЯДОК РОЗРАХУНКІВ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C704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Вартість договору становить: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  <w:vAlign w:val="bottom"/>
          </w:tcPr>
          <w:p w:rsidR="009E5326" w:rsidRDefault="009E53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E71DD6" w:rsidP="00E71D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__________________</w:t>
            </w:r>
            <w:r w:rsidR="00AB2E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B2EB1">
              <w:rPr>
                <w:rFonts w:ascii="Times New Roman" w:hAnsi="Times New Roman"/>
                <w:b/>
                <w:sz w:val="20"/>
                <w:szCs w:val="20"/>
              </w:rPr>
              <w:t>грн</w:t>
            </w:r>
            <w:proofErr w:type="spellEnd"/>
            <w:r w:rsidR="00AB2E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205E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</w:t>
            </w:r>
            <w:r w:rsidR="005205E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70442">
              <w:rPr>
                <w:rFonts w:ascii="Times New Roman" w:hAnsi="Times New Roman"/>
                <w:b/>
                <w:sz w:val="20"/>
                <w:szCs w:val="20"/>
              </w:rPr>
              <w:t xml:space="preserve"> без ПДВ,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  <w:vAlign w:val="bottom"/>
          </w:tcPr>
          <w:p w:rsidR="009E5326" w:rsidRDefault="009E53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5205E9" w:rsidP="00E71D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ПДВ 20% - </w:t>
            </w:r>
            <w:r w:rsidR="00E71DD6">
              <w:rPr>
                <w:rFonts w:eastAsia="Times New Roman"/>
                <w:b/>
                <w:bCs/>
                <w:color w:val="000000"/>
                <w:lang w:eastAsia="ru-RU"/>
              </w:rPr>
              <w:t>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грн (</w:t>
            </w:r>
            <w:r w:rsidR="00E71DD6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  <w:vAlign w:val="bottom"/>
          </w:tcPr>
          <w:p w:rsidR="009E5326" w:rsidRDefault="009E53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E71DD6" w:rsidP="00E71DD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5205E9">
              <w:rPr>
                <w:rFonts w:ascii="Times New Roman" w:hAnsi="Times New Roman"/>
                <w:b/>
                <w:sz w:val="20"/>
                <w:szCs w:val="20"/>
              </w:rPr>
              <w:t xml:space="preserve">сього: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_________________________</w:t>
            </w:r>
            <w:r w:rsidR="003B0B71">
              <w:rPr>
                <w:rFonts w:ascii="Times New Roman" w:hAnsi="Times New Roman"/>
                <w:b/>
                <w:sz w:val="20"/>
                <w:szCs w:val="20"/>
              </w:rPr>
              <w:t xml:space="preserve">грн </w:t>
            </w:r>
            <w:r w:rsidR="005205E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</w:t>
            </w:r>
            <w:r w:rsidR="005205E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C70442">
              <w:rPr>
                <w:rFonts w:ascii="Times New Roman" w:hAnsi="Times New Roman"/>
                <w:b/>
                <w:sz w:val="20"/>
                <w:szCs w:val="20"/>
              </w:rPr>
              <w:t xml:space="preserve"> з ПДВ.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 w:rsidP="003C2A8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3C2A8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Pr="007F3641" w:rsidRDefault="005205E9" w:rsidP="00E71D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проводиться 100%</w:t>
            </w:r>
            <w:r w:rsidR="00E71D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авансовим платежем згідно виставлених рахунків</w:t>
            </w:r>
            <w:r w:rsidR="00550C12">
              <w:rPr>
                <w:rFonts w:ascii="Times New Roman" w:hAnsi="Times New Roman"/>
                <w:sz w:val="20"/>
                <w:szCs w:val="20"/>
              </w:rPr>
              <w:t xml:space="preserve"> у термін 5 </w:t>
            </w:r>
            <w:r w:rsidR="00E71DD6">
              <w:rPr>
                <w:rFonts w:ascii="Times New Roman" w:hAnsi="Times New Roman"/>
                <w:sz w:val="20"/>
                <w:szCs w:val="20"/>
              </w:rPr>
              <w:t>робочих</w:t>
            </w:r>
            <w:r w:rsidR="00550C12">
              <w:rPr>
                <w:rFonts w:ascii="Times New Roman" w:hAnsi="Times New Roman"/>
                <w:sz w:val="20"/>
                <w:szCs w:val="20"/>
              </w:rPr>
              <w:t xml:space="preserve"> днів,після отримання </w:t>
            </w:r>
            <w:r w:rsidR="00550C12" w:rsidRPr="007F3641">
              <w:rPr>
                <w:rFonts w:ascii="Times New Roman" w:hAnsi="Times New Roman"/>
                <w:sz w:val="20"/>
                <w:szCs w:val="20"/>
              </w:rPr>
              <w:t xml:space="preserve">заявки Виконавцем від Замовника, відповідно </w:t>
            </w:r>
            <w:r w:rsidR="00E71DD6" w:rsidRPr="007F3641">
              <w:rPr>
                <w:rFonts w:ascii="Times New Roman" w:hAnsi="Times New Roman"/>
                <w:sz w:val="20"/>
                <w:szCs w:val="20"/>
              </w:rPr>
              <w:t>до Специфікації (</w:t>
            </w:r>
            <w:r w:rsidR="00550C12" w:rsidRPr="007F3641">
              <w:rPr>
                <w:rFonts w:ascii="Times New Roman" w:hAnsi="Times New Roman"/>
                <w:sz w:val="20"/>
                <w:szCs w:val="20"/>
              </w:rPr>
              <w:t>Додатку №1</w:t>
            </w:r>
            <w:r w:rsidR="00E71DD6" w:rsidRPr="007F3641">
              <w:rPr>
                <w:rFonts w:ascii="Times New Roman" w:hAnsi="Times New Roman"/>
                <w:sz w:val="20"/>
                <w:szCs w:val="20"/>
              </w:rPr>
              <w:t>) до Договору.</w:t>
            </w:r>
          </w:p>
          <w:p w:rsidR="007F3641" w:rsidRPr="007F3641" w:rsidRDefault="001213F8" w:rsidP="007F3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641">
              <w:rPr>
                <w:rFonts w:ascii="Times New Roman" w:hAnsi="Times New Roman"/>
                <w:sz w:val="20"/>
                <w:szCs w:val="20"/>
              </w:rPr>
              <w:t xml:space="preserve">2.3. </w:t>
            </w:r>
            <w:r w:rsidR="007F3641" w:rsidRPr="007F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Ціна послуг за цим Договором включає вартість усіх необхідних погоджень, зборів, мит та інших платежів, що підлягають оплаті при наданні послуг, зазначених в додатку № 1до Договору.</w:t>
            </w:r>
          </w:p>
          <w:p w:rsidR="00E71DD6" w:rsidRDefault="00E71DD6" w:rsidP="00E71D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Default="00520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3.ПОРЯДОК ЗДАЧІ ТА ПРИЙМАННЯ ПОСЛУГ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  <w:vAlign w:val="bottom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3C2A83" w:rsidP="00A764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3.1. Надаються послуги на підставі письмово звернення (заявки).</w:t>
            </w:r>
            <w:r w:rsidR="00565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05E9">
              <w:rPr>
                <w:rFonts w:ascii="Times New Roman" w:hAnsi="Times New Roman"/>
                <w:sz w:val="20"/>
                <w:szCs w:val="20"/>
              </w:rPr>
              <w:t>По завершенні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адання послуг  Виконавець надає </w:t>
            </w:r>
            <w:r w:rsidR="005205E9">
              <w:rPr>
                <w:rFonts w:ascii="Times New Roman" w:hAnsi="Times New Roman"/>
                <w:sz w:val="20"/>
                <w:szCs w:val="20"/>
              </w:rPr>
              <w:t xml:space="preserve">Замовнику акт </w:t>
            </w:r>
            <w:r w:rsidR="002E2CD6">
              <w:rPr>
                <w:rFonts w:ascii="Times New Roman" w:hAnsi="Times New Roman"/>
                <w:sz w:val="20"/>
                <w:szCs w:val="20"/>
              </w:rPr>
              <w:t>надання-отримання</w:t>
            </w:r>
            <w:r w:rsidR="00EF0E87">
              <w:rPr>
                <w:rFonts w:ascii="Times New Roman" w:hAnsi="Times New Roman"/>
                <w:sz w:val="20"/>
                <w:szCs w:val="20"/>
              </w:rPr>
              <w:t xml:space="preserve"> послуг, але не пізніше ніж 6 місяців після </w:t>
            </w:r>
            <w:r w:rsidR="00A7645C">
              <w:rPr>
                <w:rFonts w:ascii="Times New Roman" w:hAnsi="Times New Roman"/>
                <w:sz w:val="20"/>
                <w:szCs w:val="20"/>
              </w:rPr>
              <w:t>оплати за наданні</w:t>
            </w:r>
            <w:r w:rsidR="00EF0E87">
              <w:rPr>
                <w:rFonts w:ascii="Times New Roman" w:hAnsi="Times New Roman"/>
                <w:sz w:val="20"/>
                <w:szCs w:val="20"/>
              </w:rPr>
              <w:t xml:space="preserve"> послуги.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5205E9" w:rsidP="002E2C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Замовник у термін 3-х днів з дня отримання акту </w:t>
            </w:r>
            <w:r w:rsidR="005658A5">
              <w:rPr>
                <w:rFonts w:ascii="Times New Roman" w:hAnsi="Times New Roman"/>
                <w:sz w:val="20"/>
                <w:szCs w:val="20"/>
              </w:rPr>
              <w:t>надан</w:t>
            </w:r>
            <w:r w:rsidR="002E2CD6">
              <w:rPr>
                <w:rFonts w:ascii="Times New Roman" w:hAnsi="Times New Roman"/>
                <w:sz w:val="20"/>
                <w:szCs w:val="20"/>
              </w:rPr>
              <w:t>ня - отримання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послуг зобов’язаний направити Виконавцю оформлений акт </w:t>
            </w:r>
            <w:r w:rsidR="002E2CD6">
              <w:rPr>
                <w:rFonts w:ascii="Times New Roman" w:hAnsi="Times New Roman"/>
                <w:sz w:val="20"/>
                <w:szCs w:val="20"/>
              </w:rPr>
              <w:t>надання-отримання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2CD6">
              <w:rPr>
                <w:rFonts w:ascii="Times New Roman" w:hAnsi="Times New Roman"/>
                <w:sz w:val="20"/>
                <w:szCs w:val="20"/>
              </w:rPr>
              <w:t xml:space="preserve">послуг </w:t>
            </w:r>
            <w:r>
              <w:rPr>
                <w:rFonts w:ascii="Times New Roman" w:hAnsi="Times New Roman"/>
                <w:sz w:val="20"/>
                <w:szCs w:val="20"/>
              </w:rPr>
              <w:t>або мотивовану відмову від приймання послуг.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випадку мотивованої відмови Замовника сторонами складається двосторонній акт з переліком необхідних доробок, термінів їх виконання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Pr="004F3D91" w:rsidRDefault="005205E9" w:rsidP="004F3D9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Pr="004F3D91" w:rsidRDefault="005205E9" w:rsidP="004F3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hAnsi="Times New Roman" w:cs="Times New Roman"/>
                <w:sz w:val="20"/>
                <w:szCs w:val="20"/>
              </w:rPr>
              <w:t xml:space="preserve">Замовник отримує </w:t>
            </w:r>
            <w:r w:rsidR="008C70B9" w:rsidRPr="004F3D91">
              <w:rPr>
                <w:rFonts w:ascii="Times New Roman" w:hAnsi="Times New Roman" w:cs="Times New Roman"/>
                <w:sz w:val="20"/>
                <w:szCs w:val="20"/>
              </w:rPr>
              <w:t>засоби вимірювальної техніки (надалі –</w:t>
            </w:r>
            <w:r w:rsidRPr="004F3D91">
              <w:rPr>
                <w:rFonts w:ascii="Times New Roman" w:hAnsi="Times New Roman" w:cs="Times New Roman"/>
                <w:sz w:val="20"/>
                <w:szCs w:val="20"/>
              </w:rPr>
              <w:t>ЗВТ</w:t>
            </w:r>
            <w:r w:rsidR="008C70B9" w:rsidRPr="004F3D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F3D91">
              <w:rPr>
                <w:rFonts w:ascii="Times New Roman" w:hAnsi="Times New Roman" w:cs="Times New Roman"/>
                <w:sz w:val="20"/>
                <w:szCs w:val="20"/>
              </w:rPr>
              <w:t xml:space="preserve"> та/або обладнання після надання послуг  </w:t>
            </w:r>
            <w:r w:rsidR="007E2D8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4F3D91">
              <w:rPr>
                <w:rFonts w:ascii="Times New Roman" w:hAnsi="Times New Roman" w:cs="Times New Roman"/>
                <w:sz w:val="20"/>
                <w:szCs w:val="20"/>
              </w:rPr>
              <w:t xml:space="preserve"> затвердженого акту </w:t>
            </w:r>
            <w:r w:rsidR="005658A5">
              <w:rPr>
                <w:rFonts w:ascii="Times New Roman" w:hAnsi="Times New Roman" w:cs="Times New Roman"/>
                <w:sz w:val="20"/>
                <w:szCs w:val="20"/>
              </w:rPr>
              <w:t>надан</w:t>
            </w:r>
            <w:r w:rsidR="002E2CD6">
              <w:rPr>
                <w:rFonts w:ascii="Times New Roman" w:hAnsi="Times New Roman" w:cs="Times New Roman"/>
                <w:sz w:val="20"/>
                <w:szCs w:val="20"/>
              </w:rPr>
              <w:t xml:space="preserve">ня-отримання </w:t>
            </w:r>
            <w:r w:rsidRPr="004F3D91">
              <w:rPr>
                <w:rFonts w:ascii="Times New Roman" w:hAnsi="Times New Roman" w:cs="Times New Roman"/>
                <w:sz w:val="20"/>
                <w:szCs w:val="20"/>
              </w:rPr>
              <w:t>послуг  і довіреності (або документу, що підтверджує особу).</w:t>
            </w:r>
          </w:p>
          <w:p w:rsidR="004F3D91" w:rsidRDefault="004F3D91" w:rsidP="00587F18">
            <w:pPr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 w:rsidRPr="004F3D91">
              <w:rPr>
                <w:rFonts w:ascii="Times New Roman" w:hAnsi="Times New Roman" w:cs="Times New Roman"/>
                <w:sz w:val="20"/>
                <w:szCs w:val="20"/>
              </w:rPr>
              <w:t xml:space="preserve">3.5. </w:t>
            </w:r>
            <w:r w:rsidRPr="004F3D91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 xml:space="preserve">Результати вимірювання та інші дані, отримані під час проведення повірки, повинні бути задокументовані відповідно до </w:t>
            </w:r>
            <w:r w:rsidR="00587F18"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Порядку.</w:t>
            </w:r>
          </w:p>
          <w:p w:rsidR="00E71DD6" w:rsidRDefault="00E71DD6" w:rsidP="00587F18">
            <w:pPr>
              <w:jc w:val="both"/>
              <w:rPr>
                <w:rStyle w:val="rvts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rvts0"/>
                <w:rFonts w:ascii="Times New Roman" w:hAnsi="Times New Roman" w:cs="Times New Roman"/>
                <w:sz w:val="20"/>
                <w:szCs w:val="20"/>
              </w:rPr>
              <w:t>3.6. Приймання – передача ЗВТ після надання послуг здійснюється за відповідним Актом приймання – передачі.</w:t>
            </w:r>
          </w:p>
          <w:p w:rsidR="00E71DD6" w:rsidRPr="004F3D91" w:rsidRDefault="00E71DD6" w:rsidP="00587F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10773" w:type="dxa"/>
            <w:gridSpan w:val="17"/>
            <w:shd w:val="clear" w:color="FFFFFF" w:fill="auto"/>
            <w:vAlign w:val="bottom"/>
          </w:tcPr>
          <w:p w:rsidR="009E5326" w:rsidRDefault="00520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ВІДПОВІДАЛЬНІСТЬ СТОРІН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невиконання чи неналежне виконання зобов’язань по цьому договору, Виконавець і Замовник несуть майнову відповідальність у відповідності з чинним законодавством України.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разі надання послуг на виїзді Замовник забезпечує дотримання вимог до: стану навколишнього середовища, безпеки умов праці представників Виконавця та Замовника, умов використання ЗВТ та/або обладнання Виконавця згідно експлуатаційних документів , тощо.</w:t>
            </w:r>
          </w:p>
        </w:tc>
      </w:tr>
      <w:tr w:rsidR="009E5326" w:rsidTr="001213F8">
        <w:trPr>
          <w:gridAfter w:val="1"/>
          <w:wAfter w:w="142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0473" w:type="dxa"/>
            <w:gridSpan w:val="16"/>
            <w:shd w:val="clear" w:color="FFFFFF" w:fill="auto"/>
          </w:tcPr>
          <w:p w:rsidR="009E5326" w:rsidRDefault="005205E9" w:rsidP="00B51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Надання послуг з повірки, перевірки метрологічних характеристик ЗВТ </w:t>
            </w:r>
            <w:r w:rsidR="00B51CD7">
              <w:rPr>
                <w:rFonts w:ascii="Times New Roman" w:hAnsi="Times New Roman"/>
                <w:sz w:val="20"/>
                <w:szCs w:val="20"/>
              </w:rPr>
              <w:t xml:space="preserve">гарантується </w:t>
            </w:r>
            <w:r>
              <w:rPr>
                <w:rFonts w:ascii="Times New Roman" w:hAnsi="Times New Roman"/>
                <w:sz w:val="20"/>
                <w:szCs w:val="20"/>
              </w:rPr>
              <w:t>у термін, що не перевищує 15 робочих днів після надходження коштів на рахунок Виконавця за ви</w:t>
            </w:r>
            <w:r w:rsidR="003C2A83">
              <w:rPr>
                <w:rFonts w:ascii="Times New Roman" w:hAnsi="Times New Roman"/>
                <w:sz w:val="20"/>
                <w:szCs w:val="20"/>
              </w:rPr>
              <w:t>нятком ЗВТ, тривалість повірки</w:t>
            </w:r>
            <w:r w:rsidR="00B51CD7">
              <w:rPr>
                <w:rFonts w:ascii="Times New Roman" w:hAnsi="Times New Roman"/>
                <w:sz w:val="20"/>
                <w:szCs w:val="20"/>
              </w:rPr>
              <w:t xml:space="preserve">, перевірки метрологічних характеристик </w:t>
            </w:r>
            <w:r>
              <w:rPr>
                <w:rFonts w:ascii="Times New Roman" w:hAnsi="Times New Roman"/>
                <w:sz w:val="20"/>
                <w:szCs w:val="20"/>
              </w:rPr>
              <w:t>яких перевищує цей строк</w:t>
            </w:r>
            <w:r w:rsidR="005A126E">
              <w:rPr>
                <w:rFonts w:ascii="Times New Roman" w:hAnsi="Times New Roman"/>
                <w:sz w:val="20"/>
                <w:szCs w:val="20"/>
              </w:rPr>
              <w:t>, термін надання послуг з атестації випробувального обладнання та контролю вихідних параметрів – 2 місяця, з моменту надходження на рахунок вико</w:t>
            </w:r>
            <w:r w:rsidR="007E2D85">
              <w:rPr>
                <w:rFonts w:ascii="Times New Roman" w:hAnsi="Times New Roman"/>
                <w:sz w:val="20"/>
                <w:szCs w:val="20"/>
              </w:rPr>
              <w:t>навця передплати у розмірі 100%, на підставі заявки.</w:t>
            </w:r>
          </w:p>
          <w:p w:rsidR="00F06F1F" w:rsidRDefault="00F06F1F" w:rsidP="00B51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06F1F" w:rsidRDefault="00F06F1F" w:rsidP="00B51C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 w:rsidP="00D567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D5678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Замовник несе відповідальність за достовірність інформації, приведеної в документації, яка представлена Виконавцю для надання послуг.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 w:rsidP="00D5678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D5678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 w:rsidP="005658A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Замовник зобов'язаний своєчасно отримати ЗВТ та/або обладнання чи устаткування  після надання  послуг на території Виконавця, але в будь-якому разі не пізніше 30 календарних днів п</w:t>
            </w:r>
            <w:r w:rsidR="005658A5">
              <w:rPr>
                <w:rFonts w:ascii="Times New Roman" w:hAnsi="Times New Roman"/>
                <w:sz w:val="20"/>
                <w:szCs w:val="20"/>
              </w:rPr>
              <w:t xml:space="preserve">ісля закінчення терміну надання. </w:t>
            </w:r>
            <w:r>
              <w:rPr>
                <w:rFonts w:ascii="Times New Roman" w:hAnsi="Times New Roman"/>
                <w:sz w:val="20"/>
                <w:szCs w:val="20"/>
              </w:rPr>
              <w:t>У разі, якщо Замовник перевищує вказаний термін отримання ЗВТ та/або обладнання чи устаткування  у Виконавця без поважних причин,  Виконавець звільняється від будь-якої відповідальності (в тому числі матеріальної) за можливі технічні несправності цих ЗВТ та/або обладнання чи устаткування, механічні та будь-які інші пошкодження, що спричинили чи могли спричинити неробочий стан (частково чи повністю), та не зобов'язаний відшкодовувати Замовнику вартість вказаних ЗВТ та/або обладнання чи устаткування  або їх ремонту.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10632" w:type="dxa"/>
            <w:gridSpan w:val="16"/>
            <w:shd w:val="clear" w:color="FFFFFF" w:fill="auto"/>
          </w:tcPr>
          <w:p w:rsidR="009E5326" w:rsidRDefault="00520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ФОРС-МАЖОР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Сторони звільняються від відповідальності за невиконання зобов'язань, якщо таке невиконання викликане обставинами, що не залежать від волі сторін і знаходяться поза їхньою компетенцією, а саме : стихійними лихами, техногенними аваріями, воєнними діями, страйками, рішеннями державних органів влади (керування) вищестоящих організацій, що тягнуть неможливість реалізації договору.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Сторона, для якої створилися форс-мажорні обставини, зобов'язана письмово повідомити іншу сторону про настання таких обставин з посиланням на офіційне джерело інформації про їх. З дня такого повідомлення дія договору припиняється на термін до 3 місяців. Якщо після закінчення цього терміну форс-мажорні обставини не припинилися, договір припиняє свою дію.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10632" w:type="dxa"/>
            <w:gridSpan w:val="16"/>
            <w:shd w:val="clear" w:color="FFFFFF" w:fill="auto"/>
          </w:tcPr>
          <w:p w:rsidR="009E5326" w:rsidRDefault="00520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 ІНШІ УМОВИ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Замовник зобов`язується надавати ЗВТ та/або обладнання чи устаткування  для надання передбачених цим договором послуг  згідно заявки.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 w:rsidP="00E71D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Виконавець має статус </w:t>
            </w:r>
            <w:r w:rsidR="00E71DD6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71DD6" w:rsidRDefault="00E71DD6" w:rsidP="00E71D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Замовник має статус платник податку на загальних умовах.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Матеріали послуг  та їх результати є конфіденційними і можуть розголошуватись тільки за згодою сторін.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Договір складено в 2-х примірниках, які мають однакову юридичну силу, по одному для кожної сторони.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проводиться незалежно від результатів надання послуг за п.1.1.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Особи, що підписують цей Договір, ознайомлені з правами згідно ст. 8 Закону України "Про захист персональних даних" та дають згоду на обробку своїх персональних даних з метою забезпечення реалізації цивільно-правових та господарських відносин.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Default="005205E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6.7.</w:t>
            </w:r>
          </w:p>
        </w:tc>
        <w:tc>
          <w:tcPr>
            <w:tcW w:w="10332" w:type="dxa"/>
            <w:gridSpan w:val="15"/>
            <w:shd w:val="clear" w:color="FFFFFF" w:fill="auto"/>
            <w:vAlign w:val="bottom"/>
          </w:tcPr>
          <w:p w:rsidR="009E5326" w:rsidRDefault="005205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Сторони керуються принципом нульової терпимості до будь-яких проявів корупції і вживатимуть всіх законних заходів щодо запобігання, виявлення та протидії корупції та пов'язаним з нею діям.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10632" w:type="dxa"/>
            <w:gridSpan w:val="16"/>
            <w:shd w:val="clear" w:color="FFFFFF" w:fill="auto"/>
            <w:vAlign w:val="bottom"/>
          </w:tcPr>
          <w:p w:rsidR="009E5326" w:rsidRDefault="005205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7.ТЕРМІН ДІЇ ТА ЮРИДИЧНІ АДРЕСИ СТОРІН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Pr="008C70B9" w:rsidRDefault="005205E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0B9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10332" w:type="dxa"/>
            <w:gridSpan w:val="15"/>
            <w:shd w:val="clear" w:color="FFFFFF" w:fill="auto"/>
          </w:tcPr>
          <w:p w:rsidR="00E71DD6" w:rsidRDefault="00E71DD6" w:rsidP="00E71DD6">
            <w:pPr>
              <w:tabs>
                <w:tab w:val="left" w:pos="0"/>
                <w:tab w:val="left" w:pos="1418"/>
                <w:tab w:val="left" w:pos="1560"/>
              </w:tabs>
              <w:ind w:left="6" w:right="-81" w:hanging="6"/>
              <w:jc w:val="both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1DD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Договір набуває чинності з дати підписання уповноваженими представниками Сторін та скріплення їх підписів печатками та діє до та діє до 31.12.2023 року (включно), проте не довше ніж протягом дев’яносто днів з дня припинення/скасування воєнного стану в Україні, а в частині розрахунків діє до повного виконання Сторонами взятих на себе зобов’язань за цим Договором.</w:t>
            </w:r>
          </w:p>
          <w:p w:rsidR="009E5326" w:rsidRPr="008C70B9" w:rsidRDefault="008C70B9" w:rsidP="00E71DD6">
            <w:pPr>
              <w:tabs>
                <w:tab w:val="left" w:pos="0"/>
                <w:tab w:val="left" w:pos="1418"/>
                <w:tab w:val="left" w:pos="1560"/>
              </w:tabs>
              <w:ind w:left="6" w:right="-81" w:hanging="6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частині оплати — до повного виконання сторонами взятих на себе зобов’язань.</w:t>
            </w:r>
          </w:p>
        </w:tc>
      </w:tr>
      <w:tr w:rsidR="009E5326" w:rsidTr="001213F8">
        <w:trPr>
          <w:gridAfter w:val="2"/>
          <w:wAfter w:w="283" w:type="dxa"/>
          <w:trHeight w:val="60"/>
        </w:trPr>
        <w:tc>
          <w:tcPr>
            <w:tcW w:w="300" w:type="dxa"/>
            <w:shd w:val="clear" w:color="FFFFFF" w:fill="auto"/>
          </w:tcPr>
          <w:p w:rsidR="009E5326" w:rsidRPr="00A74DD6" w:rsidRDefault="009E5326" w:rsidP="00A74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2" w:type="dxa"/>
            <w:gridSpan w:val="15"/>
            <w:shd w:val="clear" w:color="FFFFFF" w:fill="auto"/>
          </w:tcPr>
          <w:p w:rsidR="009E5326" w:rsidRPr="00A74DD6" w:rsidRDefault="00A74DD6" w:rsidP="00A74D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A74DD6">
              <w:rPr>
                <w:rFonts w:ascii="Times New Roman" w:hAnsi="Times New Roman"/>
                <w:b/>
                <w:sz w:val="20"/>
                <w:szCs w:val="20"/>
              </w:rPr>
              <w:t>МІСЦЕЗНАХОДЖЕННЯ ТА РЕКВІЗИТИ СТОРІН</w:t>
            </w:r>
          </w:p>
        </w:tc>
      </w:tr>
      <w:tr w:rsidR="006B3F47" w:rsidTr="001213F8">
        <w:trPr>
          <w:gridAfter w:val="3"/>
          <w:wAfter w:w="644" w:type="dxa"/>
          <w:trHeight w:val="60"/>
        </w:trPr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5326" w:rsidRDefault="005205E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Виконавця:</w:t>
            </w:r>
          </w:p>
        </w:tc>
        <w:tc>
          <w:tcPr>
            <w:tcW w:w="5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E5326" w:rsidRPr="005C787F" w:rsidRDefault="005205E9" w:rsidP="00A74DD6">
            <w:pPr>
              <w:ind w:left="268"/>
              <w:rPr>
                <w:rFonts w:ascii="Times New Roman" w:hAnsi="Times New Roman"/>
                <w:b/>
                <w:sz w:val="20"/>
                <w:szCs w:val="20"/>
              </w:rPr>
            </w:pPr>
            <w:r w:rsidRPr="005C787F">
              <w:rPr>
                <w:rFonts w:ascii="Times New Roman" w:hAnsi="Times New Roman"/>
                <w:b/>
                <w:sz w:val="20"/>
                <w:szCs w:val="20"/>
              </w:rPr>
              <w:t>Замовника:</w:t>
            </w:r>
          </w:p>
          <w:p w:rsidR="005C787F" w:rsidRPr="005C787F" w:rsidRDefault="005C787F" w:rsidP="00A74DD6">
            <w:pPr>
              <w:ind w:left="26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КП «ОМЕТ»</w:t>
            </w:r>
          </w:p>
        </w:tc>
      </w:tr>
      <w:tr w:rsidR="005C787F" w:rsidRPr="005C787F" w:rsidTr="001213F8">
        <w:trPr>
          <w:gridAfter w:val="4"/>
          <w:wAfter w:w="709" w:type="dxa"/>
          <w:trHeight w:val="60"/>
        </w:trPr>
        <w:tc>
          <w:tcPr>
            <w:tcW w:w="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C787F" w:rsidRDefault="005C787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C787F" w:rsidRPr="005C787F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7, м"/>
              </w:smartTagPr>
              <w:r w:rsidRPr="005C787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65007, м</w:t>
              </w:r>
            </w:smartTag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>. Одеса, вул. Водопровідна, 1</w:t>
            </w:r>
          </w:p>
          <w:p w:rsidR="005C787F" w:rsidRPr="005C787F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ЄДРПОУ 03328497</w:t>
            </w:r>
          </w:p>
          <w:p w:rsidR="00A74DD6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IBAN:UA 533204780000026009924421337 </w:t>
            </w:r>
          </w:p>
          <w:p w:rsidR="005C787F" w:rsidRPr="005C787F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>в АБ «УКРГАЗБАНК»; МФО 320478</w:t>
            </w:r>
          </w:p>
          <w:p w:rsidR="00A74DD6" w:rsidRDefault="005C787F" w:rsidP="00A74DD6">
            <w:pPr>
              <w:widowControl w:val="0"/>
              <w:ind w:left="284" w:right="283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C787F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 xml:space="preserve">IBAN:UA 70 322313 0000026000000050370 </w:t>
            </w:r>
          </w:p>
          <w:p w:rsidR="005C787F" w:rsidRPr="005C787F" w:rsidRDefault="005C787F" w:rsidP="00A74DD6">
            <w:pPr>
              <w:widowControl w:val="0"/>
              <w:ind w:left="284" w:right="283"/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</w:pPr>
            <w:r w:rsidRPr="005C787F">
              <w:rPr>
                <w:rFonts w:ascii="Times New Roman" w:eastAsia="Arial Unicode MS" w:hAnsi="Times New Roman" w:cs="Times New Roman"/>
                <w:sz w:val="20"/>
                <w:szCs w:val="20"/>
                <w:lang w:bidi="uk-UA"/>
              </w:rPr>
              <w:t>в АТ «УКРЕКСІМБАНК», м. Київ, МФО 322313</w:t>
            </w:r>
          </w:p>
          <w:p w:rsidR="00A74DD6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ІПН 033284915016, </w:t>
            </w:r>
          </w:p>
          <w:p w:rsidR="005C787F" w:rsidRPr="005C787F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>свідоцтво ПДВ № 100266021</w:t>
            </w:r>
          </w:p>
          <w:p w:rsidR="005C787F" w:rsidRPr="005C787F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Тел./факс: (048) 717-54-00, (048) 724-62-57</w:t>
            </w:r>
          </w:p>
          <w:p w:rsidR="005C787F" w:rsidRPr="005C787F" w:rsidRDefault="005C787F" w:rsidP="00A74DD6">
            <w:pPr>
              <w:widowControl w:val="0"/>
              <w:ind w:left="284" w:righ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5C787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office@oget.od.ua</w:t>
              </w:r>
            </w:hyperlink>
          </w:p>
          <w:p w:rsidR="005C787F" w:rsidRPr="005C787F" w:rsidRDefault="005C787F" w:rsidP="005C78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7" w:rsidRPr="005C787F" w:rsidTr="001213F8">
        <w:trPr>
          <w:gridAfter w:val="5"/>
          <w:wAfter w:w="963" w:type="dxa"/>
        </w:trPr>
        <w:tc>
          <w:tcPr>
            <w:tcW w:w="300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6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7" w:rsidTr="001213F8">
        <w:trPr>
          <w:gridAfter w:val="3"/>
          <w:wAfter w:w="644" w:type="dxa"/>
          <w:trHeight w:val="60"/>
        </w:trPr>
        <w:tc>
          <w:tcPr>
            <w:tcW w:w="2056" w:type="dxa"/>
            <w:gridSpan w:val="2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5" w:type="dxa"/>
            <w:gridSpan w:val="9"/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B3F47" w:rsidRPr="005C787F" w:rsidTr="001213F8">
        <w:trPr>
          <w:gridAfter w:val="6"/>
          <w:wAfter w:w="1589" w:type="dxa"/>
          <w:trHeight w:val="60"/>
        </w:trPr>
        <w:tc>
          <w:tcPr>
            <w:tcW w:w="5119" w:type="dxa"/>
            <w:gridSpan w:val="5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dxa"/>
            <w:gridSpan w:val="6"/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F47" w:rsidRPr="005C787F" w:rsidTr="001213F8">
        <w:trPr>
          <w:gridAfter w:val="6"/>
          <w:wAfter w:w="1589" w:type="dxa"/>
          <w:trHeight w:val="60"/>
        </w:trPr>
        <w:tc>
          <w:tcPr>
            <w:tcW w:w="5119" w:type="dxa"/>
            <w:gridSpan w:val="5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0" w:type="dxa"/>
            <w:gridSpan w:val="6"/>
            <w:shd w:val="clear" w:color="FFFFFF" w:fill="auto"/>
            <w:vAlign w:val="bottom"/>
          </w:tcPr>
          <w:p w:rsidR="009E5326" w:rsidRPr="005C787F" w:rsidRDefault="006C6C5A" w:rsidP="006C6C5A">
            <w:pPr>
              <w:rPr>
                <w:rFonts w:ascii="Times New Roman" w:hAnsi="Times New Roman"/>
                <w:sz w:val="20"/>
                <w:szCs w:val="20"/>
              </w:rPr>
            </w:pPr>
            <w:r w:rsidRPr="005C787F">
              <w:rPr>
                <w:rFonts w:ascii="Times New Roman" w:hAnsi="Times New Roman"/>
                <w:sz w:val="20"/>
                <w:szCs w:val="20"/>
              </w:rPr>
              <w:t>Д</w:t>
            </w:r>
            <w:r w:rsidR="005205E9" w:rsidRPr="005C787F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</w:tc>
      </w:tr>
      <w:tr w:rsidR="006B3F47" w:rsidRPr="005C787F" w:rsidTr="001213F8">
        <w:trPr>
          <w:gridAfter w:val="6"/>
          <w:wAfter w:w="1589" w:type="dxa"/>
          <w:trHeight w:val="60"/>
        </w:trPr>
        <w:tc>
          <w:tcPr>
            <w:tcW w:w="20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3" w:type="dxa"/>
            <w:gridSpan w:val="3"/>
            <w:shd w:val="clear" w:color="FFFFFF" w:fill="auto"/>
            <w:vAlign w:val="bottom"/>
          </w:tcPr>
          <w:p w:rsidR="009E5326" w:rsidRDefault="00E71D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_____________________</w:t>
            </w:r>
          </w:p>
        </w:tc>
        <w:tc>
          <w:tcPr>
            <w:tcW w:w="817" w:type="dxa"/>
            <w:shd w:val="clear" w:color="FFFFFF" w:fill="auto"/>
            <w:vAlign w:val="bottom"/>
          </w:tcPr>
          <w:p w:rsidR="009E5326" w:rsidRDefault="009E532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E5326" w:rsidRPr="005C787F" w:rsidRDefault="009E5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gridSpan w:val="3"/>
            <w:shd w:val="clear" w:color="FFFFFF" w:fill="auto"/>
            <w:vAlign w:val="bottom"/>
          </w:tcPr>
          <w:p w:rsidR="009E5326" w:rsidRPr="005C787F" w:rsidRDefault="006C6C5A">
            <w:pPr>
              <w:rPr>
                <w:rFonts w:ascii="Times New Roman" w:hAnsi="Times New Roman"/>
                <w:sz w:val="20"/>
                <w:szCs w:val="20"/>
              </w:rPr>
            </w:pPr>
            <w:r w:rsidRPr="005C787F">
              <w:rPr>
                <w:rFonts w:ascii="Times New Roman" w:hAnsi="Times New Roman"/>
                <w:sz w:val="20"/>
                <w:szCs w:val="20"/>
              </w:rPr>
              <w:t>Інеса МАНДРУС</w:t>
            </w:r>
          </w:p>
        </w:tc>
      </w:tr>
      <w:tr w:rsidR="006B3F47" w:rsidTr="001213F8">
        <w:trPr>
          <w:gridAfter w:val="3"/>
          <w:wAfter w:w="644" w:type="dxa"/>
          <w:trHeight w:val="60"/>
        </w:trPr>
        <w:tc>
          <w:tcPr>
            <w:tcW w:w="5936" w:type="dxa"/>
            <w:gridSpan w:val="6"/>
            <w:shd w:val="clear" w:color="FFFFFF" w:fill="auto"/>
            <w:vAlign w:val="bottom"/>
          </w:tcPr>
          <w:p w:rsidR="009E5326" w:rsidRDefault="005205E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335" w:type="dxa"/>
            <w:gridSpan w:val="9"/>
            <w:shd w:val="clear" w:color="FFFFFF" w:fill="auto"/>
            <w:vAlign w:val="bottom"/>
          </w:tcPr>
          <w:p w:rsidR="009E5326" w:rsidRPr="005C787F" w:rsidRDefault="005205E9">
            <w:pPr>
              <w:rPr>
                <w:rFonts w:ascii="Times New Roman" w:hAnsi="Times New Roman"/>
                <w:sz w:val="20"/>
                <w:szCs w:val="20"/>
              </w:rPr>
            </w:pPr>
            <w:r w:rsidRPr="005C787F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</w:tr>
    </w:tbl>
    <w:p w:rsidR="005205E9" w:rsidRDefault="005205E9"/>
    <w:p w:rsidR="006269FB" w:rsidRDefault="006269FB"/>
    <w:p w:rsidR="0005774F" w:rsidRDefault="0005774F" w:rsidP="0005774F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05774F" w:rsidRDefault="0005774F" w:rsidP="0005774F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D8744F" w:rsidRDefault="00D8744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:rsidR="00D8744F" w:rsidRDefault="00D8744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:rsidR="00D8744F" w:rsidRDefault="00D8744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:rsidR="00D8744F" w:rsidRDefault="00D8744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:rsidR="00C03891" w:rsidRDefault="005C787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  <w:r w:rsidRPr="005C787F">
        <w:rPr>
          <w:rFonts w:ascii="Times New Roman" w:hAnsi="Times New Roman"/>
          <w:bCs/>
          <w:sz w:val="18"/>
          <w:szCs w:val="18"/>
          <w:shd w:val="clear" w:color="auto" w:fill="FFFFFF"/>
        </w:rPr>
        <w:t>Додаток № 1 до Договору № _________ надання-отримання послуг від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5C787F">
        <w:rPr>
          <w:rFonts w:ascii="Times New Roman" w:hAnsi="Times New Roman"/>
          <w:bCs/>
          <w:sz w:val="18"/>
          <w:szCs w:val="18"/>
          <w:shd w:val="clear" w:color="auto" w:fill="FFFFFF"/>
        </w:rPr>
        <w:t>__________________2023 р.</w:t>
      </w:r>
    </w:p>
    <w:p w:rsidR="005C787F" w:rsidRDefault="005C787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:rsidR="00D8744F" w:rsidRDefault="00D8744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:rsidR="00D8744F" w:rsidRDefault="00D8744F" w:rsidP="005C787F">
      <w:pPr>
        <w:spacing w:after="0"/>
        <w:ind w:left="7088"/>
        <w:rPr>
          <w:rFonts w:ascii="Times New Roman" w:hAnsi="Times New Roman"/>
          <w:bCs/>
          <w:sz w:val="18"/>
          <w:szCs w:val="18"/>
          <w:shd w:val="clear" w:color="auto" w:fill="FFFFFF"/>
        </w:rPr>
      </w:pPr>
    </w:p>
    <w:p w:rsidR="005C787F" w:rsidRPr="005C787F" w:rsidRDefault="005C787F" w:rsidP="005C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 w:bidi="uk-UA"/>
        </w:rPr>
      </w:pPr>
      <w:r w:rsidRPr="005C787F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 w:bidi="uk-UA"/>
        </w:rPr>
        <w:t xml:space="preserve">СПЕЦИФІКАЦІЯ </w:t>
      </w:r>
    </w:p>
    <w:p w:rsidR="005C787F" w:rsidRPr="005C787F" w:rsidRDefault="005C787F" w:rsidP="005C787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 w:bidi="uk-UA"/>
        </w:rPr>
      </w:pPr>
    </w:p>
    <w:p w:rsidR="005C787F" w:rsidRPr="005C787F" w:rsidRDefault="005C787F" w:rsidP="005C78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</w:pPr>
      <w:r w:rsidRPr="005C787F"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 xml:space="preserve">м. Одеса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ab/>
      </w:r>
      <w:r w:rsidRPr="005C787F">
        <w:rPr>
          <w:rFonts w:ascii="Times New Roman" w:eastAsia="Times New Roman" w:hAnsi="Times New Roman" w:cs="Times New Roman"/>
          <w:b/>
          <w:shd w:val="clear" w:color="auto" w:fill="FFFFFF"/>
          <w:lang w:eastAsia="zh-CN" w:bidi="uk-UA"/>
        </w:rPr>
        <w:t xml:space="preserve">   «____» __________ 2023  року</w:t>
      </w:r>
    </w:p>
    <w:p w:rsidR="005C787F" w:rsidRDefault="005C787F" w:rsidP="005C787F">
      <w:pPr>
        <w:spacing w:after="0"/>
        <w:ind w:left="7088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8744F" w:rsidRDefault="00D8744F" w:rsidP="005C787F">
      <w:pPr>
        <w:spacing w:after="0"/>
        <w:ind w:left="7088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709"/>
        <w:gridCol w:w="2835"/>
        <w:gridCol w:w="1276"/>
        <w:gridCol w:w="1417"/>
        <w:gridCol w:w="567"/>
        <w:gridCol w:w="567"/>
        <w:gridCol w:w="709"/>
        <w:gridCol w:w="709"/>
        <w:gridCol w:w="992"/>
      </w:tblGrid>
      <w:tr w:rsidR="005C787F" w:rsidRPr="00B6714C" w:rsidTr="00D8744F">
        <w:trPr>
          <w:trHeight w:val="4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№</w:t>
            </w:r>
            <w:proofErr w:type="gram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C787F" w:rsidRPr="005C787F" w:rsidRDefault="005C787F" w:rsidP="00B67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C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Код ДКПП 021:2-15   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предметазакупівлі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5C787F" w:rsidRPr="005C787F" w:rsidRDefault="005C787F" w:rsidP="00B671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C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021:2015   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номенклатури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5C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предмета 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закупівлі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5C787F" w:rsidRPr="00D8744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Категорія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ЗВТ</w:t>
            </w:r>
          </w:p>
          <w:p w:rsidR="00D8744F" w:rsidRPr="00D8744F" w:rsidRDefault="00D8744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 засобу вимірювальної техніки та умовне позначення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Метрологічни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характеристики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C787F" w:rsidRPr="005C787F" w:rsidRDefault="00A74DD6" w:rsidP="00A74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повірки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C787F" w:rsidRDefault="00D8744F" w:rsidP="00D874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ЗВТ</w:t>
            </w:r>
          </w:p>
          <w:p w:rsidR="00A74DD6" w:rsidRPr="005C787F" w:rsidRDefault="00A74DD6" w:rsidP="00D874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  <w:r w:rsidR="00D8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="00D87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послуг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5C787F" w:rsidRPr="005C787F" w:rsidRDefault="005C787F" w:rsidP="00A74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1 од</w:t>
            </w:r>
            <w:proofErr w:type="gram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gram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грн. без ПДВ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5C787F" w:rsidRPr="005C787F" w:rsidRDefault="005C787F" w:rsidP="00A74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за 1 од. в грн. з ПДВ</w:t>
            </w:r>
          </w:p>
        </w:tc>
        <w:tc>
          <w:tcPr>
            <w:tcW w:w="992" w:type="dxa"/>
            <w:vMerge w:val="restart"/>
            <w:textDirection w:val="btLr"/>
          </w:tcPr>
          <w:p w:rsidR="005C787F" w:rsidRPr="005C787F" w:rsidRDefault="005C787F" w:rsidP="00A74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ru-RU" w:eastAsia="ru-RU"/>
              </w:rPr>
            </w:pP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грн. З ПДВ</w:t>
            </w:r>
          </w:p>
        </w:tc>
      </w:tr>
      <w:tr w:rsidR="005C787F" w:rsidRPr="00B6714C" w:rsidTr="00D8744F">
        <w:trPr>
          <w:trHeight w:val="2089"/>
        </w:trPr>
        <w:tc>
          <w:tcPr>
            <w:tcW w:w="582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класс 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точності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розряд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похибка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діапазон</w:t>
            </w:r>
            <w:proofErr w:type="spellEnd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C7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вимірювання</w:t>
            </w:r>
            <w:proofErr w:type="spellEnd"/>
          </w:p>
        </w:tc>
        <w:tc>
          <w:tcPr>
            <w:tcW w:w="567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5C787F" w:rsidRPr="005C787F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5C787F" w:rsidRPr="00B6714C" w:rsidRDefault="00A74DD6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C787F" w:rsidRPr="00B6714C" w:rsidRDefault="005C787F" w:rsidP="005C7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71620000-0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hideMark/>
          </w:tcPr>
          <w:p w:rsidR="005C787F" w:rsidRPr="00B6714C" w:rsidRDefault="005C787F" w:rsidP="005C78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71621000-7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АСТВ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кл.т.0.5</w:t>
            </w:r>
          </w:p>
        </w:tc>
        <w:tc>
          <w:tcPr>
            <w:tcW w:w="1417" w:type="dxa"/>
            <w:shd w:val="clear" w:color="auto" w:fill="auto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0-150 В                 0-300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Д 566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кл.т.0.2</w:t>
            </w:r>
          </w:p>
        </w:tc>
        <w:tc>
          <w:tcPr>
            <w:tcW w:w="1417" w:type="dxa"/>
            <w:shd w:val="clear" w:color="auto" w:fill="auto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0-75 В                 0-600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10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Э 59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кл.т.0.5</w:t>
            </w:r>
          </w:p>
        </w:tc>
        <w:tc>
          <w:tcPr>
            <w:tcW w:w="1417" w:type="dxa"/>
            <w:shd w:val="clear" w:color="auto" w:fill="auto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0-15 В                                       0-150 В                                    0-300 В     0-600 В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М2007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7,5A/600V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Амперметр Д 566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0-2.5 А              0-5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Установка переносна для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повірки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амперметрів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вольтметрів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УПАВ-2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5-10 А      0,5-100 А     3-600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пост.струму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МО - 62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кл.т.0.1-5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10⁻⁴ -10⁶ 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9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Омметр ЭСО-212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похиб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±15%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роб.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шкали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0-300 В         0.05-200 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8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Вимірювач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опору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заземлення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 416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похиб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.±(5+ N/Rx-1)%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0-20 Ом                    0-50 Ом                   0-200 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  <w:p w:rsidR="00D8744F" w:rsidRDefault="00D8744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D8744F" w:rsidRDefault="00D8744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D8744F" w:rsidRPr="00B6714C" w:rsidRDefault="00D8744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Мегаомметр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ЭСО-202/2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похибка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±31%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0-10⁴ МОм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Мегаомметр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М 1101 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похиб.±15%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дов.шкали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0-10³ кОм           0- 200 МОм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Штангенциркуль  Щ 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∆  0,05 мм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200мм -1000мм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Штангенциркуль  Щ Ц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0-12 мм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Штангенциркуль  Щ Ц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±∆  0.1 мм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1-125-0,1мм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Мiллiамперметр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Э 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0-10 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Струмовимірювальні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Кліщі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Діца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Ц4501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4.0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0-500А;0-600V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Гігрометр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психрометричні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ВИТ -1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0,02˚С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відн.волог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               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 до90%                  t˚ 0- 25 ˚С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11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Гігрометр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психрометричні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ВИТ – 2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0,02˚С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відн.волог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           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20до90%                       t˚ 0 - 40 ˚С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Термометр  ТТЖ 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5˚С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10˚С              до + 50˚С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Секундомір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механічний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СРП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0-30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0- 60 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Манометри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вакууметри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ОБМ    МТП; МТ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   1,5 -4,0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60 Мпа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Вольтметр В 1500/5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0-15 В                                     0-150 В                                   0-1500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8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Вольтметр М 1104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кл.т.0.2</w:t>
            </w:r>
          </w:p>
        </w:tc>
        <w:tc>
          <w:tcPr>
            <w:tcW w:w="1417" w:type="dxa"/>
            <w:shd w:val="clear" w:color="auto" w:fill="auto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 мА - 30 А 75 мВ -3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8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Ампервольтметри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багатограничні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 231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кл.т.1.5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100-0-100 В   10-0-10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Амперметр АСТ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0-0.5 А         0- 10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Амперметр Э  514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0- 5 А            0- 10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Мілліамперметр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АСТ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0- 250 мА   0-500 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Магазин опору Р 4002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кл.т0.05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0.01М Ом   111,1 М О 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Магазин опору Р 4078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кл.т.0.02</w:t>
            </w:r>
          </w:p>
        </w:tc>
        <w:tc>
          <w:tcPr>
            <w:tcW w:w="1417" w:type="dxa"/>
            <w:shd w:val="clear" w:color="auto" w:fill="auto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100 до 1000МОм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8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Магазин опору МСР - 63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0.05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0.025 Ом до 11111,1 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Омметр М 57Д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похибка±10%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0-500 кОм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32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Комплект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вимірюв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К -50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0.5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1.0-50 А       150-600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Мегаомметр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 4100/5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похиб.±15%від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дов.шкали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0-200 кОм           0- 1000 МОм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9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Трансформатори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струму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високов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ТПЛМ-10 ТПЛ -10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кл.т.05/р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|1Н 5-200 А     l 2 Н 5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8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Трансформатори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струму низков. Т -066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кл.т.0.5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|1Н 50-600А     l 2 Н 5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8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Трансформатори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напруги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високов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(22шт) НТМК-10 НОМ-10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кл.т.0.5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U1н 6-10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U2н 100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11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Комбінірован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Прилад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Ц 4342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похиб.±2.5  ─|             ±4  ~  |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0- 1000 В                         0-250  м А                   0.3 - 500 О 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Д 5015/2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0.2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0-7.5 В            0-600 В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10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Вольтметр Э515/2 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кл.т.0.5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0-7.5 В                                 0-15 В                               0- 30 В          0-75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Кіловольтметр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Э 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0- 40 к В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тн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60000/100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Кіловольтметр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Э 365/1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0-50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~|         0-70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─ |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Рулетки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вимірювальні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Р20УЗК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2 і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20м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Мегаомметр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 4100/3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±1%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Мегаомметр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 4100/4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похиб.±1%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від.дов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шкали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0-10³ кОм        0- 200 МОм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Електроконтакт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 Манометр  ЕКМ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кл.т.1.6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0- 100 кгс/см²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Мікрометр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0-25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Мікрометр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25 - 50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Мікрометр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50 - 75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103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Дінамометр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дпу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5 -2                 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дпу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2- 2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дпу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0.2 -2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дпу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0.02 -2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кл.т.2 </w:t>
            </w:r>
          </w:p>
        </w:tc>
        <w:tc>
          <w:tcPr>
            <w:tcW w:w="1417" w:type="dxa"/>
            <w:shd w:val="clear" w:color="auto" w:fill="auto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0-5 тс 0-2 тс    0-200 кгс 0-100кгс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7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Манометр МПЗУ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0- 25 кг/см²   0- 250 кг/см²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 М 2001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кл.т.2.5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0- 50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Амперметр  М 2001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2.5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100-0-100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Амперметр  М 2001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2.5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500-0-500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Манометр МД 213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1- 10 кгс/см²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Амперметр  Т-3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кл.т.2.5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0-600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 Т-3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кл.т.2.5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0- 40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Амперметр  Т-3м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0- 300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 Т-3м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0-40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Амперметр  К-1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0-600 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Вольтметр  К-1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кл.т.1.5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0- 40 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Вольтамперфазометр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ВАФ-85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7,5 А/ 600 </w:t>
            </w:r>
            <w:r w:rsidRPr="00B6714C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Набір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щупів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№3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05 - 1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Невелір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оптич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NAL - 32 (з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рейкою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± 1,0 мм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0 - 360 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Рейка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нівелірювальна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похибка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± 2 мм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0- 4900 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1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Шаблон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колійний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ЦУП-2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+/-1,0 мм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1510-1550мм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Манометр ВЭ-16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Рб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кл.т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1.5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1- 10 кгс/см²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Термометр ТБН-3-М2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- 40˚С                 ДО + 50˚С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Термостат з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прозорими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стін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.(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водяний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 ТПС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1˚С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0 - 37 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Стерилізатор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повітряний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СС-200М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5 ˚С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0 - 180 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Центрифуга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Спн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10 %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2000 об/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Фотоелектрокалориметр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КфК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1% 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1 - 100% 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Ваги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технічні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Т- 1000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4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50 -1000 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Ваги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торсіонні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ВТ - 500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1 мг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0 - 500 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Гігрометр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психрометр ВИТ - 1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0,2 ˚С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0 - 25˚С         20 - 90 %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Гігрометр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психрометр ВИТ - 2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0,2 ˚С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15 -40 ˚С       20 -90 %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Гирі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кл.4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100 мг     до - 500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Секундомір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механічн.СОС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- 2 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Вимірюв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артеріал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Тиску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ММП-60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артеріального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тиску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Dr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Frei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 до 300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мм.рт.ст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Вимірюв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артеріал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Тиску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LD -71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 до 300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мм.рт.ст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Вімiрюв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артеріал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Тиску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Gamma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0-300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мм.рт.ст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Опромінювачі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бактероцидн.ОБН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0 - 300˚С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84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Електрокардіограф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          ЭКЗТ      0,1- „Р- 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Набір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пробних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окулярн.лінз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НС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± (0,06 ─ 0,25)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дпрт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0,25 - 20     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дп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рт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Манометр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електроконтакт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       ЭКМ- 1 У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0 - 4 кг/см²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4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Мановакууметр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робочий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МВП- 3У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1,5 - 4,0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- 1до 5 кгс/м³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Термометри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скляні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0˚С - 100˚С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Термометр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склян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ТС-7-М1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-50 ˚С+80˚С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Термометр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скляні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ТТ М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5˚С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0 - 300˚С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Термометр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скляні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 5˚С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0 - 300˚С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567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Термометр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електроконтакт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 ТПК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±5˚С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0 -300 ˚С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Лiнiйка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скiлоскопiчна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ЛСК-1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±(0,5-19)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Дiопр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Алконт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01 СУ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0-0,5%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Аналізатор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парів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спирту AL-1100F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0-0,2%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495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Прилад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по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Маклакову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±0,005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555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Камера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Горяєва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модель 851, Фукс-Розенталя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±0,003 мг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сторони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стінки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камери</w:t>
            </w:r>
            <w:proofErr w:type="spellEnd"/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3,000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C787F" w:rsidRPr="00B6714C" w:rsidRDefault="005C787F" w:rsidP="00B6714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Атестація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апарату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на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змінному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або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постійному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струмі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АИИ-70М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Похибка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±3%</w:t>
            </w: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0-50кВ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C787F" w:rsidRPr="00B6714C" w:rsidRDefault="005C787F" w:rsidP="00B6714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Атестація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апарату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на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змінному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або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постійному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струмі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АИМТИ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Похибка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±3%</w:t>
            </w: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0-40кВ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C787F" w:rsidRPr="00B6714C" w:rsidRDefault="005C787F" w:rsidP="00B6714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Атестація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апарату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на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змінному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та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постійному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струмі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КАЭЛ-3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Похибка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±3%</w:t>
            </w: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0-42кВ;</w:t>
            </w:r>
          </w:p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0-60кВ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C787F" w:rsidRPr="00B6714C" w:rsidRDefault="005C787F" w:rsidP="00B6714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Додаткові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витрати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з 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компенсації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робочого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часу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повірника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на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виїзді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до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Замовника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(годин) 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51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Додаток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C787F" w:rsidRPr="00B6714C" w:rsidRDefault="005C787F" w:rsidP="00B6714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Транспортні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витрати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(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розїздні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)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51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Додаток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36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C787F" w:rsidRPr="00B6714C" w:rsidRDefault="005C787F" w:rsidP="00B6714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Додаткові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витрати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з 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компенсації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робочого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часу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повірника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на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виїзді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до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Замовника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(годин) 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lastRenderedPageBreak/>
              <w:t>50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Додаток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5C787F" w:rsidRPr="00B6714C" w:rsidTr="00D8744F">
        <w:trPr>
          <w:trHeight w:val="1050"/>
        </w:trPr>
        <w:tc>
          <w:tcPr>
            <w:tcW w:w="582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104</w:t>
            </w:r>
          </w:p>
        </w:tc>
        <w:tc>
          <w:tcPr>
            <w:tcW w:w="567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C787F" w:rsidRPr="00B6714C" w:rsidRDefault="005C787F" w:rsidP="00B67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C787F" w:rsidRPr="00B6714C" w:rsidRDefault="005C787F" w:rsidP="00B6714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Організація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робочого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часу для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проведення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метрологічних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робіт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та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послуг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на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території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Замовника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(годин)  </w:t>
            </w:r>
            <w:proofErr w:type="spellStart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bCs/>
                <w:color w:val="000000"/>
                <w:lang w:val="ru-RU" w:eastAsia="en-US"/>
              </w:rPr>
              <w:t xml:space="preserve"> 50</w:t>
            </w:r>
          </w:p>
        </w:tc>
        <w:tc>
          <w:tcPr>
            <w:tcW w:w="1276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C787F" w:rsidRPr="00B6714C" w:rsidRDefault="005C787F" w:rsidP="00B6714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Додаток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proofErr w:type="spellStart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>відділ</w:t>
            </w:r>
            <w:proofErr w:type="spellEnd"/>
            <w:r w:rsidRPr="00B6714C">
              <w:rPr>
                <w:rFonts w:ascii="Times New Roman" w:eastAsia="Calibri" w:hAnsi="Times New Roman" w:cs="Times New Roman"/>
                <w:lang w:val="ru-RU" w:eastAsia="en-US"/>
              </w:rPr>
              <w:t xml:space="preserve"> 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6714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</w:tcPr>
          <w:p w:rsidR="005C787F" w:rsidRPr="00B6714C" w:rsidRDefault="005C787F" w:rsidP="00B67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C03891" w:rsidRPr="00A74DD6" w:rsidRDefault="00C03891" w:rsidP="00C03891">
      <w:pPr>
        <w:spacing w:after="0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</w:p>
    <w:p w:rsidR="00C864F2" w:rsidRPr="00AC7A67" w:rsidRDefault="00A74DD6" w:rsidP="00C03891">
      <w:pPr>
        <w:spacing w:after="0"/>
        <w:rPr>
          <w:rFonts w:ascii="Times New Roman" w:hAnsi="Times New Roman"/>
          <w:bCs/>
          <w:i/>
          <w:sz w:val="20"/>
          <w:szCs w:val="20"/>
          <w:shd w:val="clear" w:color="auto" w:fill="FFFFFF"/>
        </w:rPr>
      </w:pPr>
      <w:r w:rsidRPr="00AC7A67">
        <w:rPr>
          <w:rFonts w:ascii="Times New Roman" w:hAnsi="Times New Roman"/>
          <w:bCs/>
          <w:i/>
          <w:sz w:val="20"/>
          <w:szCs w:val="20"/>
          <w:shd w:val="clear" w:color="auto" w:fill="FFFFFF"/>
        </w:rPr>
        <w:t xml:space="preserve">* </w:t>
      </w:r>
      <w:proofErr w:type="spellStart"/>
      <w:r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Місце</w:t>
      </w:r>
      <w:proofErr w:type="spellEnd"/>
      <w:r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проведення</w:t>
      </w:r>
      <w:proofErr w:type="spellEnd"/>
      <w:r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повірки</w:t>
      </w:r>
      <w:proofErr w:type="spellEnd"/>
      <w:r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: «1» -</w:t>
      </w:r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послуги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надаються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території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Замовника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, «2» -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послуги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надаються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на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території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Виконавця</w:t>
      </w:r>
      <w:proofErr w:type="spellEnd"/>
      <w:r w:rsidR="00AC7A67" w:rsidRPr="00AC7A6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.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4"/>
        <w:gridCol w:w="5245"/>
      </w:tblGrid>
      <w:tr w:rsidR="00A74DD6" w:rsidRPr="00A74DD6" w:rsidTr="007F3641">
        <w:trPr>
          <w:trHeight w:val="144"/>
        </w:trPr>
        <w:tc>
          <w:tcPr>
            <w:tcW w:w="4654" w:type="dxa"/>
          </w:tcPr>
          <w:p w:rsidR="00A74DD6" w:rsidRPr="00A74DD6" w:rsidRDefault="00A74DD6" w:rsidP="00A74DD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Виконавець</w:t>
            </w:r>
          </w:p>
          <w:p w:rsidR="00A74DD6" w:rsidRDefault="00A74DD6" w:rsidP="00A74DD6">
            <w:pPr>
              <w:widowControl w:val="0"/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DD6" w:rsidRPr="00A74DD6" w:rsidRDefault="00A74DD6" w:rsidP="00A74DD6">
            <w:pPr>
              <w:widowControl w:val="0"/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DD6" w:rsidRDefault="00A74DD6" w:rsidP="00A74DD6">
            <w:pPr>
              <w:widowControl w:val="0"/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DD6" w:rsidRPr="00A74DD6" w:rsidRDefault="00A74DD6" w:rsidP="00A74DD6">
            <w:pPr>
              <w:widowControl w:val="0"/>
              <w:spacing w:after="0" w:line="240" w:lineRule="auto"/>
              <w:ind w:firstLine="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______________</w:t>
            </w:r>
          </w:p>
          <w:p w:rsidR="00A74DD6" w:rsidRPr="00A74DD6" w:rsidRDefault="00A74DD6" w:rsidP="00A74DD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r w:rsidRPr="00A7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A74DD6" w:rsidRPr="00A74DD6" w:rsidRDefault="00A74DD6" w:rsidP="00A74DD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4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амовник</w:t>
            </w:r>
          </w:p>
          <w:p w:rsidR="00A74DD6" w:rsidRPr="00A74DD6" w:rsidRDefault="00A74DD6" w:rsidP="00A74D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4D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КП «ОМЕТ»</w:t>
            </w:r>
          </w:p>
          <w:p w:rsidR="00A74DD6" w:rsidRPr="00A74DD6" w:rsidRDefault="00A74DD6" w:rsidP="00A74D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DD6" w:rsidRPr="00A74DD6" w:rsidRDefault="00A74DD6" w:rsidP="00A74D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A74DD6" w:rsidRPr="00A74DD6" w:rsidRDefault="00A74DD6" w:rsidP="00A74D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 Інеса МАНДРУС</w:t>
            </w:r>
          </w:p>
          <w:p w:rsidR="00A74DD6" w:rsidRPr="00A74DD6" w:rsidRDefault="00A74DD6" w:rsidP="00A74DD6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r w:rsidRPr="00A74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089E" w:rsidRDefault="0076089E" w:rsidP="0076089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6089E" w:rsidRDefault="0076089E" w:rsidP="0076089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6089E" w:rsidRDefault="0076089E" w:rsidP="0076089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6089E" w:rsidRDefault="0076089E" w:rsidP="0076089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6089E" w:rsidRDefault="0076089E" w:rsidP="0076089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6089E" w:rsidRDefault="0076089E" w:rsidP="0076089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sectPr w:rsidR="0076089E" w:rsidSect="00F06F1F">
      <w:footerReference w:type="default" r:id="rId9"/>
      <w:headerReference w:type="first" r:id="rId10"/>
      <w:footerReference w:type="first" r:id="rId11"/>
      <w:pgSz w:w="11907" w:h="16839"/>
      <w:pgMar w:top="284" w:right="567" w:bottom="567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41" w:rsidRDefault="007F3641">
      <w:pPr>
        <w:spacing w:after="0" w:line="240" w:lineRule="auto"/>
      </w:pPr>
      <w:r>
        <w:separator/>
      </w:r>
    </w:p>
  </w:endnote>
  <w:endnote w:type="continuationSeparator" w:id="0">
    <w:p w:rsidR="007F3641" w:rsidRDefault="007F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416907"/>
      <w:docPartObj>
        <w:docPartGallery w:val="Page Numbers (Top of Page)"/>
      </w:docPartObj>
    </w:sdtPr>
    <w:sdtEndPr/>
    <w:sdtContent>
      <w:p w:rsidR="007F3641" w:rsidRDefault="007F3641"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0"/>
          </w:rPr>
          <w:t xml:space="preserve">Сторінка </w:t>
        </w:r>
        <w:r>
          <w:rPr>
            <w:rFonts w:ascii="Times New Roman" w:hAnsi="Times New Roman"/>
            <w:color w:val="000000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color w:val="000000"/>
            <w:sz w:val="20"/>
          </w:rPr>
          <w:fldChar w:fldCharType="separate"/>
        </w:r>
        <w:r w:rsidR="00BA626A">
          <w:rPr>
            <w:rFonts w:ascii="Times New Roman" w:hAnsi="Times New Roman"/>
            <w:noProof/>
            <w:sz w:val="20"/>
          </w:rPr>
          <w:t>1</w:t>
        </w:r>
        <w:r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color w:val="000000"/>
            <w:sz w:val="20"/>
          </w:rPr>
          <w:t xml:space="preserve"> із </w:t>
        </w:r>
        <w:r w:rsidR="00BA626A">
          <w:fldChar w:fldCharType="begin"/>
        </w:r>
        <w:r w:rsidR="00BA626A">
          <w:instrText>NUMPAGES   \* MERGEFORMAT</w:instrText>
        </w:r>
        <w:r w:rsidR="00BA626A">
          <w:fldChar w:fldCharType="separate"/>
        </w:r>
        <w:r w:rsidR="00BA626A" w:rsidRPr="00BA626A">
          <w:rPr>
            <w:rFonts w:ascii="Times New Roman" w:hAnsi="Times New Roman"/>
            <w:noProof/>
            <w:sz w:val="20"/>
          </w:rPr>
          <w:t>8</w:t>
        </w:r>
        <w:r w:rsidR="00BA626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7F3641" w:rsidRDefault="007F36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735025"/>
      <w:docPartObj>
        <w:docPartGallery w:val="Page Numbers (Top of Page)"/>
      </w:docPartObj>
    </w:sdtPr>
    <w:sdtEndPr/>
    <w:sdtContent>
      <w:p w:rsidR="007F3641" w:rsidRDefault="007F3641">
        <w:r>
          <w:tab/>
        </w:r>
        <w:r>
          <w:ptab w:relativeTo="margin" w:alignment="right" w:leader="none"/>
        </w:r>
        <w:r>
          <w:rPr>
            <w:rFonts w:ascii="Times New Roman" w:hAnsi="Times New Roman"/>
            <w:color w:val="000000"/>
            <w:sz w:val="20"/>
          </w:rPr>
          <w:t xml:space="preserve">Сторінка </w:t>
        </w:r>
        <w:r>
          <w:rPr>
            <w:rFonts w:ascii="Times New Roman" w:hAnsi="Times New Roman"/>
            <w:color w:val="000000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>PAGE   \* MERGEFORMAT</w:instrText>
        </w:r>
        <w:r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color w:val="000000"/>
            <w:sz w:val="20"/>
          </w:rPr>
          <w:t xml:space="preserve"> із </w:t>
        </w:r>
        <w:r w:rsidR="00BA626A">
          <w:fldChar w:fldCharType="begin"/>
        </w:r>
        <w:r w:rsidR="00BA626A">
          <w:instrText>NUMPAGES   \* MERGEFORMAT</w:instrText>
        </w:r>
        <w:r w:rsidR="00BA626A">
          <w:fldChar w:fldCharType="separate"/>
        </w:r>
        <w:r w:rsidRPr="007F3641">
          <w:rPr>
            <w:rFonts w:ascii="Times New Roman" w:hAnsi="Times New Roman"/>
            <w:noProof/>
            <w:sz w:val="20"/>
          </w:rPr>
          <w:t>8</w:t>
        </w:r>
        <w:r w:rsidR="00BA626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7F3641" w:rsidRDefault="007F36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41" w:rsidRDefault="007F3641">
      <w:pPr>
        <w:spacing w:after="0" w:line="240" w:lineRule="auto"/>
      </w:pPr>
      <w:r>
        <w:separator/>
      </w:r>
    </w:p>
  </w:footnote>
  <w:footnote w:type="continuationSeparator" w:id="0">
    <w:p w:rsidR="007F3641" w:rsidRDefault="007F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779435"/>
      <w:docPartObj>
        <w:docPartGallery w:val="Page Numbers (Top of Page)"/>
      </w:docPartObj>
    </w:sdtPr>
    <w:sdtEndPr/>
    <w:sdtContent>
      <w:p w:rsidR="007F3641" w:rsidRDefault="00BA626A"/>
    </w:sdtContent>
  </w:sdt>
  <w:p w:rsidR="007F3641" w:rsidRDefault="007F3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5E8"/>
    <w:multiLevelType w:val="hybridMultilevel"/>
    <w:tmpl w:val="44226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888"/>
    <w:multiLevelType w:val="hybridMultilevel"/>
    <w:tmpl w:val="9918A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D1892"/>
    <w:multiLevelType w:val="hybridMultilevel"/>
    <w:tmpl w:val="D0CE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7F7BF8"/>
    <w:multiLevelType w:val="hybridMultilevel"/>
    <w:tmpl w:val="5EE876B6"/>
    <w:lvl w:ilvl="0" w:tplc="0419000F">
      <w:start w:val="1"/>
      <w:numFmt w:val="decimal"/>
      <w:lvlText w:val="%1."/>
      <w:lvlJc w:val="left"/>
      <w:pPr>
        <w:ind w:left="7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4">
    <w:nsid w:val="56177F8A"/>
    <w:multiLevelType w:val="hybridMultilevel"/>
    <w:tmpl w:val="30104BFA"/>
    <w:lvl w:ilvl="0" w:tplc="4986FBC4">
      <w:start w:val="1"/>
      <w:numFmt w:val="decimal"/>
      <w:lvlText w:val="%1."/>
      <w:lvlJc w:val="left"/>
      <w:pPr>
        <w:ind w:left="58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7C10ACB"/>
    <w:multiLevelType w:val="multilevel"/>
    <w:tmpl w:val="7B9CAE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8CC73A3"/>
    <w:multiLevelType w:val="hybridMultilevel"/>
    <w:tmpl w:val="30104BFA"/>
    <w:lvl w:ilvl="0" w:tplc="4986FBC4">
      <w:start w:val="1"/>
      <w:numFmt w:val="decimal"/>
      <w:lvlText w:val="%1."/>
      <w:lvlJc w:val="left"/>
      <w:pPr>
        <w:ind w:left="58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26"/>
    <w:rsid w:val="00052BC4"/>
    <w:rsid w:val="0005774F"/>
    <w:rsid w:val="0006416B"/>
    <w:rsid w:val="000E0DDA"/>
    <w:rsid w:val="001213F8"/>
    <w:rsid w:val="00176C7E"/>
    <w:rsid w:val="00190872"/>
    <w:rsid w:val="00192182"/>
    <w:rsid w:val="001E034F"/>
    <w:rsid w:val="002315C2"/>
    <w:rsid w:val="0024062C"/>
    <w:rsid w:val="002864CC"/>
    <w:rsid w:val="0029505A"/>
    <w:rsid w:val="002E2CD6"/>
    <w:rsid w:val="002E43F0"/>
    <w:rsid w:val="00363BCE"/>
    <w:rsid w:val="003B0B71"/>
    <w:rsid w:val="003B3E9E"/>
    <w:rsid w:val="003C2A83"/>
    <w:rsid w:val="004073C6"/>
    <w:rsid w:val="004112FD"/>
    <w:rsid w:val="004F3D91"/>
    <w:rsid w:val="005205E9"/>
    <w:rsid w:val="005246BF"/>
    <w:rsid w:val="00525909"/>
    <w:rsid w:val="00550C12"/>
    <w:rsid w:val="005658A5"/>
    <w:rsid w:val="00587F18"/>
    <w:rsid w:val="00597F93"/>
    <w:rsid w:val="005A126E"/>
    <w:rsid w:val="005C787F"/>
    <w:rsid w:val="006269FB"/>
    <w:rsid w:val="006B3F47"/>
    <w:rsid w:val="006C6C5A"/>
    <w:rsid w:val="006C7FC4"/>
    <w:rsid w:val="0070574B"/>
    <w:rsid w:val="0076089E"/>
    <w:rsid w:val="00784CE4"/>
    <w:rsid w:val="00796FD4"/>
    <w:rsid w:val="007E2D85"/>
    <w:rsid w:val="007F3641"/>
    <w:rsid w:val="00872AFF"/>
    <w:rsid w:val="008C70B9"/>
    <w:rsid w:val="008D197B"/>
    <w:rsid w:val="008D5D3A"/>
    <w:rsid w:val="008F126D"/>
    <w:rsid w:val="00975674"/>
    <w:rsid w:val="009E5326"/>
    <w:rsid w:val="009F7C56"/>
    <w:rsid w:val="00A23325"/>
    <w:rsid w:val="00A660F9"/>
    <w:rsid w:val="00A74DD6"/>
    <w:rsid w:val="00A7645C"/>
    <w:rsid w:val="00A83301"/>
    <w:rsid w:val="00AB2EB1"/>
    <w:rsid w:val="00AC7A67"/>
    <w:rsid w:val="00B51CD7"/>
    <w:rsid w:val="00B534A0"/>
    <w:rsid w:val="00B6714C"/>
    <w:rsid w:val="00BA3F53"/>
    <w:rsid w:val="00BA626A"/>
    <w:rsid w:val="00BC1780"/>
    <w:rsid w:val="00BF33BB"/>
    <w:rsid w:val="00C00092"/>
    <w:rsid w:val="00C03891"/>
    <w:rsid w:val="00C44977"/>
    <w:rsid w:val="00C52704"/>
    <w:rsid w:val="00C70442"/>
    <w:rsid w:val="00C864F2"/>
    <w:rsid w:val="00CF34E6"/>
    <w:rsid w:val="00CF47AE"/>
    <w:rsid w:val="00D464B0"/>
    <w:rsid w:val="00D56782"/>
    <w:rsid w:val="00D56B2D"/>
    <w:rsid w:val="00D8744F"/>
    <w:rsid w:val="00D91236"/>
    <w:rsid w:val="00DA1CAD"/>
    <w:rsid w:val="00DE1410"/>
    <w:rsid w:val="00DE1BCF"/>
    <w:rsid w:val="00E013DF"/>
    <w:rsid w:val="00E3666B"/>
    <w:rsid w:val="00E71DD6"/>
    <w:rsid w:val="00E859AD"/>
    <w:rsid w:val="00EB1648"/>
    <w:rsid w:val="00EC17AD"/>
    <w:rsid w:val="00EF0E87"/>
    <w:rsid w:val="00EF170D"/>
    <w:rsid w:val="00F06F1F"/>
    <w:rsid w:val="00F4232A"/>
    <w:rsid w:val="00F541F1"/>
    <w:rsid w:val="00F55AE8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0389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233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uiPriority w:val="99"/>
    <w:rsid w:val="00A23325"/>
  </w:style>
  <w:style w:type="paragraph" w:styleId="a5">
    <w:name w:val="footer"/>
    <w:link w:val="a6"/>
    <w:uiPriority w:val="99"/>
    <w:rsid w:val="00A23325"/>
  </w:style>
  <w:style w:type="paragraph" w:styleId="a7">
    <w:name w:val="Balloon Text"/>
    <w:basedOn w:val="a"/>
    <w:link w:val="a8"/>
    <w:uiPriority w:val="99"/>
    <w:semiHidden/>
    <w:unhideWhenUsed/>
    <w:rsid w:val="0070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74B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4F3D91"/>
  </w:style>
  <w:style w:type="character" w:customStyle="1" w:styleId="20">
    <w:name w:val="Заголовок 2 Знак"/>
    <w:basedOn w:val="a0"/>
    <w:link w:val="2"/>
    <w:uiPriority w:val="99"/>
    <w:rsid w:val="00C03891"/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table" w:styleId="a9">
    <w:name w:val="Table Grid"/>
    <w:basedOn w:val="a1"/>
    <w:uiPriority w:val="99"/>
    <w:rsid w:val="00C0389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C0389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C0389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C03891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locked/>
    <w:rsid w:val="00C03891"/>
  </w:style>
  <w:style w:type="character" w:customStyle="1" w:styleId="a6">
    <w:name w:val="Нижний колонтитул Знак"/>
    <w:link w:val="a5"/>
    <w:uiPriority w:val="99"/>
    <w:locked/>
    <w:rsid w:val="00C03891"/>
  </w:style>
  <w:style w:type="character" w:styleId="ad">
    <w:name w:val="Hyperlink"/>
    <w:uiPriority w:val="99"/>
    <w:semiHidden/>
    <w:rsid w:val="00C03891"/>
    <w:rPr>
      <w:rFonts w:cs="Times New Roman"/>
      <w:color w:val="0000FF"/>
      <w:u w:val="single"/>
    </w:rPr>
  </w:style>
  <w:style w:type="paragraph" w:customStyle="1" w:styleId="ShiftAlt">
    <w:name w:val="Додаток_основной_текст (Додаток___Shift+Alt)"/>
    <w:uiPriority w:val="99"/>
    <w:rsid w:val="00C03891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eastAsia="en-US"/>
    </w:rPr>
  </w:style>
  <w:style w:type="paragraph" w:customStyle="1" w:styleId="3ShiftAlt">
    <w:name w:val="Додаток_заголовок 3 (Додаток___Shift+Alt)"/>
    <w:uiPriority w:val="99"/>
    <w:rsid w:val="00C03891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eastAsia="Calibri" w:hAnsi="Times New Roman" w:cs="Myriad Pro"/>
      <w:b/>
      <w:bCs/>
      <w:color w:val="000000"/>
      <w:sz w:val="28"/>
      <w:szCs w:val="18"/>
      <w:lang w:eastAsia="en-US"/>
    </w:rPr>
  </w:style>
  <w:style w:type="paragraph" w:customStyle="1" w:styleId="Ctrl">
    <w:name w:val="Статья_сноска (Статья ___Ctrl)"/>
    <w:uiPriority w:val="99"/>
    <w:rsid w:val="00C03891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</w:pPr>
    <w:rPr>
      <w:rFonts w:ascii="Times New Roman" w:eastAsia="Calibri" w:hAnsi="Times New Roman" w:cs="Arno Pro"/>
      <w:color w:val="000000"/>
      <w:sz w:val="20"/>
      <w:szCs w:val="15"/>
      <w:lang w:eastAsia="en-US"/>
    </w:rPr>
  </w:style>
  <w:style w:type="paragraph" w:customStyle="1" w:styleId="FR2">
    <w:name w:val="FR2"/>
    <w:uiPriority w:val="99"/>
    <w:rsid w:val="00C03891"/>
    <w:pPr>
      <w:widowControl w:val="0"/>
      <w:snapToGrid w:val="0"/>
      <w:spacing w:before="600"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paragraph" w:styleId="ae">
    <w:name w:val="endnote text"/>
    <w:basedOn w:val="a"/>
    <w:link w:val="af"/>
    <w:uiPriority w:val="99"/>
    <w:semiHidden/>
    <w:rsid w:val="00C0389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0389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0">
    <w:name w:val="endnote reference"/>
    <w:uiPriority w:val="99"/>
    <w:semiHidden/>
    <w:rsid w:val="00C03891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C03891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docdata">
    <w:name w:val="docdata"/>
    <w:aliases w:val="docy,v5,3877,baiaagaaboqcaaadswgaaaxbcaaaaaaaaaaaaaaaaaaaaaaaaaaaaaaaaaaaaaaaaaaaaaaaaaaaaaaaaaaaaaaaaaaaaaaaaaaaaaaaaaaaaaaaaaaaaaaaaaaaaaaaaaaaaaaaaaaaaaaaaaaaaaaaaaaaaaaaaaaaaaaaaaaaaaaaaaaaaaaaaaaaaaaaaaaaaaaaaaaaaaaaaaaaaaaaaaaaaaaaaaaaaaaa"/>
    <w:rsid w:val="00C03891"/>
  </w:style>
  <w:style w:type="paragraph" w:styleId="HTML">
    <w:name w:val="HTML Preformatted"/>
    <w:basedOn w:val="a"/>
    <w:link w:val="HTML0"/>
    <w:rsid w:val="00C0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03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03891"/>
  </w:style>
  <w:style w:type="character" w:styleId="af2">
    <w:name w:val="FollowedHyperlink"/>
    <w:uiPriority w:val="99"/>
    <w:semiHidden/>
    <w:unhideWhenUsed/>
    <w:rsid w:val="00C03891"/>
    <w:rPr>
      <w:color w:val="954F72"/>
      <w:u w:val="single"/>
    </w:rPr>
  </w:style>
  <w:style w:type="paragraph" w:customStyle="1" w:styleId="msonormal0">
    <w:name w:val="msonormal"/>
    <w:basedOn w:val="a"/>
    <w:rsid w:val="00C0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0389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font6">
    <w:name w:val="font6"/>
    <w:basedOn w:val="a"/>
    <w:rsid w:val="00C038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val="ru-RU" w:eastAsia="ru-RU"/>
    </w:rPr>
  </w:style>
  <w:style w:type="paragraph" w:customStyle="1" w:styleId="font7">
    <w:name w:val="font7"/>
    <w:basedOn w:val="a"/>
    <w:rsid w:val="00C0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C0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val="ru-RU" w:eastAsia="ru-RU"/>
    </w:rPr>
  </w:style>
  <w:style w:type="paragraph" w:customStyle="1" w:styleId="xl65">
    <w:name w:val="xl65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038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C03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9">
    <w:name w:val="xl69"/>
    <w:basedOn w:val="a"/>
    <w:rsid w:val="00C038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0">
    <w:name w:val="xl70"/>
    <w:basedOn w:val="a"/>
    <w:rsid w:val="00C038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1">
    <w:name w:val="xl71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C038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8">
    <w:name w:val="xl78"/>
    <w:basedOn w:val="a"/>
    <w:rsid w:val="00C038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9">
    <w:name w:val="xl79"/>
    <w:basedOn w:val="a"/>
    <w:rsid w:val="00C038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C038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a"/>
    <w:rsid w:val="00C038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C03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C038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038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C038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C038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C038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C0389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C038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038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0389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C03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03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038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038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C03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C03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C038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4">
    <w:name w:val="xl104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5">
    <w:name w:val="xl105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7">
    <w:name w:val="xl107"/>
    <w:basedOn w:val="a"/>
    <w:rsid w:val="00C03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C038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C0389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0">
    <w:name w:val="xl110"/>
    <w:basedOn w:val="a"/>
    <w:rsid w:val="00C038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1">
    <w:name w:val="xl111"/>
    <w:basedOn w:val="a"/>
    <w:rsid w:val="00C0389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2">
    <w:name w:val="xl112"/>
    <w:basedOn w:val="a"/>
    <w:rsid w:val="00C038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C038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3">
    <w:name w:val="xl63"/>
    <w:basedOn w:val="a"/>
    <w:rsid w:val="00C03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C03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B6714C"/>
  </w:style>
  <w:style w:type="paragraph" w:customStyle="1" w:styleId="tbl-cod">
    <w:name w:val="tbl-cod"/>
    <w:basedOn w:val="a"/>
    <w:uiPriority w:val="99"/>
    <w:rsid w:val="00B671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bl-txt">
    <w:name w:val="tbl-txt"/>
    <w:basedOn w:val="a"/>
    <w:uiPriority w:val="99"/>
    <w:rsid w:val="00B671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B6714C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C0389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233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  <w:uiPriority w:val="99"/>
    <w:rsid w:val="00A23325"/>
  </w:style>
  <w:style w:type="paragraph" w:styleId="a5">
    <w:name w:val="footer"/>
    <w:link w:val="a6"/>
    <w:uiPriority w:val="99"/>
    <w:rsid w:val="00A23325"/>
  </w:style>
  <w:style w:type="paragraph" w:styleId="a7">
    <w:name w:val="Balloon Text"/>
    <w:basedOn w:val="a"/>
    <w:link w:val="a8"/>
    <w:uiPriority w:val="99"/>
    <w:semiHidden/>
    <w:unhideWhenUsed/>
    <w:rsid w:val="0070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74B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4F3D91"/>
  </w:style>
  <w:style w:type="character" w:customStyle="1" w:styleId="20">
    <w:name w:val="Заголовок 2 Знак"/>
    <w:basedOn w:val="a0"/>
    <w:link w:val="2"/>
    <w:uiPriority w:val="99"/>
    <w:rsid w:val="00C03891"/>
    <w:rPr>
      <w:rFonts w:ascii="Times New Roman" w:eastAsia="Calibri" w:hAnsi="Times New Roman" w:cs="Times New Roman"/>
      <w:b/>
      <w:bCs/>
      <w:sz w:val="36"/>
      <w:szCs w:val="36"/>
      <w:lang w:val="x-none" w:eastAsia="ru-RU"/>
    </w:rPr>
  </w:style>
  <w:style w:type="table" w:styleId="a9">
    <w:name w:val="Table Grid"/>
    <w:basedOn w:val="a1"/>
    <w:uiPriority w:val="99"/>
    <w:rsid w:val="00C0389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C0389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C0389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rsid w:val="00C03891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locked/>
    <w:rsid w:val="00C03891"/>
  </w:style>
  <w:style w:type="character" w:customStyle="1" w:styleId="a6">
    <w:name w:val="Нижний колонтитул Знак"/>
    <w:link w:val="a5"/>
    <w:uiPriority w:val="99"/>
    <w:locked/>
    <w:rsid w:val="00C03891"/>
  </w:style>
  <w:style w:type="character" w:styleId="ad">
    <w:name w:val="Hyperlink"/>
    <w:uiPriority w:val="99"/>
    <w:semiHidden/>
    <w:rsid w:val="00C03891"/>
    <w:rPr>
      <w:rFonts w:cs="Times New Roman"/>
      <w:color w:val="0000FF"/>
      <w:u w:val="single"/>
    </w:rPr>
  </w:style>
  <w:style w:type="paragraph" w:customStyle="1" w:styleId="ShiftAlt">
    <w:name w:val="Додаток_основной_текст (Додаток___Shift+Alt)"/>
    <w:uiPriority w:val="99"/>
    <w:rsid w:val="00C03891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eastAsia="en-US"/>
    </w:rPr>
  </w:style>
  <w:style w:type="paragraph" w:customStyle="1" w:styleId="3ShiftAlt">
    <w:name w:val="Додаток_заголовок 3 (Додаток___Shift+Alt)"/>
    <w:uiPriority w:val="99"/>
    <w:rsid w:val="00C03891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eastAsia="Calibri" w:hAnsi="Times New Roman" w:cs="Myriad Pro"/>
      <w:b/>
      <w:bCs/>
      <w:color w:val="000000"/>
      <w:sz w:val="28"/>
      <w:szCs w:val="18"/>
      <w:lang w:eastAsia="en-US"/>
    </w:rPr>
  </w:style>
  <w:style w:type="paragraph" w:customStyle="1" w:styleId="Ctrl">
    <w:name w:val="Статья_сноска (Статья ___Ctrl)"/>
    <w:uiPriority w:val="99"/>
    <w:rsid w:val="00C03891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</w:pPr>
    <w:rPr>
      <w:rFonts w:ascii="Times New Roman" w:eastAsia="Calibri" w:hAnsi="Times New Roman" w:cs="Arno Pro"/>
      <w:color w:val="000000"/>
      <w:sz w:val="20"/>
      <w:szCs w:val="15"/>
      <w:lang w:eastAsia="en-US"/>
    </w:rPr>
  </w:style>
  <w:style w:type="paragraph" w:customStyle="1" w:styleId="FR2">
    <w:name w:val="FR2"/>
    <w:uiPriority w:val="99"/>
    <w:rsid w:val="00C03891"/>
    <w:pPr>
      <w:widowControl w:val="0"/>
      <w:snapToGrid w:val="0"/>
      <w:spacing w:before="600"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val="ru-RU" w:eastAsia="ru-RU"/>
    </w:rPr>
  </w:style>
  <w:style w:type="paragraph" w:styleId="ae">
    <w:name w:val="endnote text"/>
    <w:basedOn w:val="a"/>
    <w:link w:val="af"/>
    <w:uiPriority w:val="99"/>
    <w:semiHidden/>
    <w:rsid w:val="00C0389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0389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0">
    <w:name w:val="endnote reference"/>
    <w:uiPriority w:val="99"/>
    <w:semiHidden/>
    <w:rsid w:val="00C03891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C03891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docdata">
    <w:name w:val="docdata"/>
    <w:aliases w:val="docy,v5,3877,baiaagaaboqcaaadswgaaaxbcaaaaaaaaaaaaaaaaaaaaaaaaaaaaaaaaaaaaaaaaaaaaaaaaaaaaaaaaaaaaaaaaaaaaaaaaaaaaaaaaaaaaaaaaaaaaaaaaaaaaaaaaaaaaaaaaaaaaaaaaaaaaaaaaaaaaaaaaaaaaaaaaaaaaaaaaaaaaaaaaaaaaaaaaaaaaaaaaaaaaaaaaaaaaaaaaaaaaaaaaaaaaaaa"/>
    <w:rsid w:val="00C03891"/>
  </w:style>
  <w:style w:type="paragraph" w:styleId="HTML">
    <w:name w:val="HTML Preformatted"/>
    <w:basedOn w:val="a"/>
    <w:link w:val="HTML0"/>
    <w:rsid w:val="00C0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0389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03891"/>
  </w:style>
  <w:style w:type="character" w:styleId="af2">
    <w:name w:val="FollowedHyperlink"/>
    <w:uiPriority w:val="99"/>
    <w:semiHidden/>
    <w:unhideWhenUsed/>
    <w:rsid w:val="00C03891"/>
    <w:rPr>
      <w:color w:val="954F72"/>
      <w:u w:val="single"/>
    </w:rPr>
  </w:style>
  <w:style w:type="paragraph" w:customStyle="1" w:styleId="msonormal0">
    <w:name w:val="msonormal"/>
    <w:basedOn w:val="a"/>
    <w:rsid w:val="00C0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C0389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font6">
    <w:name w:val="font6"/>
    <w:basedOn w:val="a"/>
    <w:rsid w:val="00C038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val="ru-RU" w:eastAsia="ru-RU"/>
    </w:rPr>
  </w:style>
  <w:style w:type="paragraph" w:customStyle="1" w:styleId="font7">
    <w:name w:val="font7"/>
    <w:basedOn w:val="a"/>
    <w:rsid w:val="00C0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"/>
    <w:rsid w:val="00C0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val="ru-RU" w:eastAsia="ru-RU"/>
    </w:rPr>
  </w:style>
  <w:style w:type="paragraph" w:customStyle="1" w:styleId="xl65">
    <w:name w:val="xl65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C038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C03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9">
    <w:name w:val="xl69"/>
    <w:basedOn w:val="a"/>
    <w:rsid w:val="00C038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0">
    <w:name w:val="xl70"/>
    <w:basedOn w:val="a"/>
    <w:rsid w:val="00C038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1">
    <w:name w:val="xl71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C0389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8">
    <w:name w:val="xl78"/>
    <w:basedOn w:val="a"/>
    <w:rsid w:val="00C038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9">
    <w:name w:val="xl79"/>
    <w:basedOn w:val="a"/>
    <w:rsid w:val="00C038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C038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1">
    <w:name w:val="xl81"/>
    <w:basedOn w:val="a"/>
    <w:rsid w:val="00C038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C03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C038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C03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C038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C038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C03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C038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C038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93">
    <w:name w:val="xl93"/>
    <w:basedOn w:val="a"/>
    <w:rsid w:val="00C0389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94">
    <w:name w:val="xl94"/>
    <w:basedOn w:val="a"/>
    <w:rsid w:val="00C038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C038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C0389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val="ru-RU" w:eastAsia="ru-RU"/>
    </w:rPr>
  </w:style>
  <w:style w:type="paragraph" w:customStyle="1" w:styleId="xl97">
    <w:name w:val="xl97"/>
    <w:basedOn w:val="a"/>
    <w:rsid w:val="00C03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98">
    <w:name w:val="xl98"/>
    <w:basedOn w:val="a"/>
    <w:rsid w:val="00C038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99">
    <w:name w:val="xl99"/>
    <w:basedOn w:val="a"/>
    <w:rsid w:val="00C038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00">
    <w:name w:val="xl100"/>
    <w:basedOn w:val="a"/>
    <w:rsid w:val="00C0389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C038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C03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C038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4">
    <w:name w:val="xl104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5">
    <w:name w:val="xl105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C038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7">
    <w:name w:val="xl107"/>
    <w:basedOn w:val="a"/>
    <w:rsid w:val="00C038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C0389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C0389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0">
    <w:name w:val="xl110"/>
    <w:basedOn w:val="a"/>
    <w:rsid w:val="00C038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1">
    <w:name w:val="xl111"/>
    <w:basedOn w:val="a"/>
    <w:rsid w:val="00C0389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12">
    <w:name w:val="xl112"/>
    <w:basedOn w:val="a"/>
    <w:rsid w:val="00C038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C038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3">
    <w:name w:val="xl63"/>
    <w:basedOn w:val="a"/>
    <w:rsid w:val="00C038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C03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Нет списка1"/>
    <w:next w:val="a2"/>
    <w:uiPriority w:val="99"/>
    <w:semiHidden/>
    <w:unhideWhenUsed/>
    <w:rsid w:val="00B6714C"/>
  </w:style>
  <w:style w:type="paragraph" w:customStyle="1" w:styleId="tbl-cod">
    <w:name w:val="tbl-cod"/>
    <w:basedOn w:val="a"/>
    <w:uiPriority w:val="99"/>
    <w:rsid w:val="00B671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bl-txt">
    <w:name w:val="tbl-txt"/>
    <w:basedOn w:val="a"/>
    <w:uiPriority w:val="99"/>
    <w:rsid w:val="00B671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B6714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get.od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10622</Words>
  <Characters>6055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SPS-5</dc:creator>
  <cp:lastModifiedBy>Tender6</cp:lastModifiedBy>
  <cp:revision>17</cp:revision>
  <cp:lastPrinted>2023-05-03T06:06:00Z</cp:lastPrinted>
  <dcterms:created xsi:type="dcterms:W3CDTF">2023-04-19T06:25:00Z</dcterms:created>
  <dcterms:modified xsi:type="dcterms:W3CDTF">2023-05-10T05:52:00Z</dcterms:modified>
</cp:coreProperties>
</file>