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E" w:rsidRPr="007E1909" w:rsidRDefault="001116D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16DE" w:rsidRPr="007E1909" w:rsidRDefault="005D7A0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1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1116DE" w:rsidRPr="007E1909" w:rsidRDefault="005D7A0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19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7E19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16DE" w:rsidRPr="007E1909" w:rsidRDefault="005D7A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19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116DE" w:rsidRPr="007E1909" w:rsidRDefault="001116D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542DC1" w:rsidRPr="007E1909" w:rsidRDefault="005D7A04" w:rsidP="0054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190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B1599" w:rsidRPr="00D30394" w:rsidRDefault="00D30394" w:rsidP="002B15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30394">
        <w:rPr>
          <w:rFonts w:ascii="Times New Roman" w:hAnsi="Times New Roman" w:cs="Times New Roman"/>
          <w:b/>
          <w:sz w:val="24"/>
          <w:szCs w:val="24"/>
        </w:rPr>
        <w:t xml:space="preserve">Повірка засобів вимірювальної техніки, калібрування устаткування, вимірювання, атестація випробувального обладнання, розробка або метрологічна експертиза документації, координація робіт з </w:t>
      </w:r>
      <w:proofErr w:type="spellStart"/>
      <w:r w:rsidRPr="00D30394">
        <w:rPr>
          <w:rFonts w:ascii="Times New Roman" w:hAnsi="Times New Roman" w:cs="Times New Roman"/>
          <w:b/>
          <w:sz w:val="24"/>
          <w:szCs w:val="24"/>
        </w:rPr>
        <w:t>міжлабораторних</w:t>
      </w:r>
      <w:proofErr w:type="spellEnd"/>
      <w:r w:rsidRPr="00D30394">
        <w:rPr>
          <w:rFonts w:ascii="Times New Roman" w:hAnsi="Times New Roman" w:cs="Times New Roman"/>
          <w:b/>
          <w:sz w:val="24"/>
          <w:szCs w:val="24"/>
        </w:rPr>
        <w:t xml:space="preserve"> порівнянь результатів вимірювань, консультаційні послуги, тощо згідно ДК 021:2015:</w:t>
      </w:r>
      <w:r w:rsidR="00CB2FED" w:rsidRPr="00CB2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ED" w:rsidRPr="00CB2FED">
        <w:rPr>
          <w:rFonts w:ascii="Times New Roman" w:hAnsi="Times New Roman" w:cs="Times New Roman"/>
          <w:b/>
          <w:sz w:val="24"/>
          <w:szCs w:val="24"/>
        </w:rPr>
        <w:t>71620000-0 – Аналітичні послуги</w:t>
      </w:r>
    </w:p>
    <w:p w:rsidR="00AC0302" w:rsidRPr="007E1909" w:rsidRDefault="00AC0302" w:rsidP="00AC0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E19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A1361A" w:rsidRPr="007E1909" w:rsidRDefault="00A1361A" w:rsidP="00A1361A">
      <w:pPr>
        <w:spacing w:after="0"/>
        <w:ind w:firstLine="54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670"/>
      </w:tblGrid>
      <w:tr w:rsidR="00A7739B" w:rsidRPr="007E1909" w:rsidTr="00313105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7E1909" w:rsidRDefault="00A7739B" w:rsidP="00E31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E19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92F" w:rsidRPr="00CB2FED" w:rsidRDefault="0031292F" w:rsidP="00312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Повірка засобів вимірювальної техніки, калібрування устаткування, вимірювання, атестація випробувального обладнання, розробка або метрологічна експертиза документації, координація робіт з </w:t>
            </w:r>
            <w:proofErr w:type="spellStart"/>
            <w:r w:rsidRPr="00CB2FED">
              <w:rPr>
                <w:rFonts w:ascii="Times New Roman" w:hAnsi="Times New Roman" w:cs="Times New Roman"/>
                <w:b/>
                <w:sz w:val="24"/>
                <w:szCs w:val="24"/>
              </w:rPr>
              <w:t>міжлабораторних</w:t>
            </w:r>
            <w:proofErr w:type="spellEnd"/>
            <w:r w:rsidRPr="00CB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порівнянь результатів вимірювань, консультаційні послуги, тощо згідно ДК 021:2015:</w:t>
            </w:r>
            <w:r w:rsidR="00CB2FED" w:rsidRPr="00CB2FED">
              <w:rPr>
                <w:b/>
                <w:sz w:val="24"/>
                <w:szCs w:val="24"/>
              </w:rPr>
              <w:t xml:space="preserve"> </w:t>
            </w:r>
            <w:r w:rsidR="00CB2FED" w:rsidRPr="00CB2FED">
              <w:rPr>
                <w:rFonts w:ascii="Times New Roman" w:hAnsi="Times New Roman" w:cs="Times New Roman"/>
                <w:b/>
                <w:sz w:val="24"/>
                <w:szCs w:val="24"/>
              </w:rPr>
              <w:t>71620000-0 – Аналітичні послуги</w:t>
            </w:r>
          </w:p>
          <w:p w:rsidR="00A7739B" w:rsidRPr="002B1599" w:rsidRDefault="00A7739B" w:rsidP="000E1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739B" w:rsidRPr="007E1909" w:rsidTr="00313105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7E1909" w:rsidRDefault="00A7739B" w:rsidP="00E31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E19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CB2FED" w:rsidRDefault="00A7739B" w:rsidP="000E15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B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кодом CPV ДК 021:2015: </w:t>
            </w:r>
            <w:r w:rsidR="00CB2FED" w:rsidRPr="00CB2FED">
              <w:rPr>
                <w:rFonts w:ascii="Times New Roman" w:hAnsi="Times New Roman" w:cs="Times New Roman"/>
                <w:b/>
                <w:sz w:val="24"/>
                <w:szCs w:val="24"/>
              </w:rPr>
              <w:t>71620000-0 – Аналітичні послуги</w:t>
            </w:r>
          </w:p>
        </w:tc>
      </w:tr>
      <w:tr w:rsidR="00A7739B" w:rsidRPr="007E1909" w:rsidTr="00313105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7E1909" w:rsidRDefault="00A7739B" w:rsidP="00AC46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E1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Назва </w:t>
            </w:r>
            <w:r w:rsidR="00AC4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r w:rsidRPr="007E1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номенклатурної </w:t>
            </w:r>
            <w:r w:rsidRPr="007E19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 предмета закупівлі та код</w:t>
            </w:r>
            <w:r w:rsidRPr="007E1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4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r w:rsidRPr="007E1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9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01A" w:rsidRDefault="00A7739B" w:rsidP="00FB701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Tahoma"/>
                <w:b/>
                <w:bCs/>
                <w:color w:val="000000"/>
                <w:lang w:val="uk-UA"/>
              </w:rPr>
            </w:pPr>
            <w:r w:rsidRPr="00597CF6">
              <w:rPr>
                <w:rFonts w:eastAsia="Tahoma"/>
                <w:b/>
                <w:bCs/>
                <w:color w:val="000000"/>
                <w:lang w:val="uk-UA"/>
              </w:rPr>
              <w:t xml:space="preserve">за кодом </w:t>
            </w:r>
            <w:r w:rsidRPr="007E1909">
              <w:rPr>
                <w:rFonts w:eastAsia="Tahoma"/>
                <w:b/>
                <w:bCs/>
                <w:color w:val="000000"/>
              </w:rPr>
              <w:t>CPV</w:t>
            </w:r>
            <w:r w:rsidRPr="00597CF6">
              <w:rPr>
                <w:rFonts w:eastAsia="Tahoma"/>
                <w:b/>
                <w:bCs/>
                <w:color w:val="000000"/>
                <w:lang w:val="uk-UA"/>
              </w:rPr>
              <w:t xml:space="preserve"> ДК 021:2015: </w:t>
            </w:r>
          </w:p>
          <w:p w:rsidR="00A7739B" w:rsidRPr="00FB701A" w:rsidRDefault="00CB2FED" w:rsidP="00FB701A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Tahoma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71621000-7 – Послуги з технічного аналізу чи консультаційні послуги</w:t>
            </w:r>
          </w:p>
        </w:tc>
      </w:tr>
      <w:tr w:rsidR="00A7739B" w:rsidRPr="007E1909" w:rsidTr="00313105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7E1909" w:rsidRDefault="00AC4695" w:rsidP="00E31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 надання послуг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7"/>
              <w:tblW w:w="5140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2268"/>
              <w:gridCol w:w="1134"/>
              <w:gridCol w:w="1276"/>
            </w:tblGrid>
            <w:tr w:rsidR="00B3095A" w:rsidRPr="00CD2F31" w:rsidTr="008E2FB9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A" w:rsidRPr="00CD2F31" w:rsidRDefault="00B3095A" w:rsidP="00BF22AC">
                  <w:pPr>
                    <w:spacing w:before="150" w:after="15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CD2F3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95A" w:rsidRPr="00CD2F31" w:rsidRDefault="00B3095A" w:rsidP="00BF22AC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CD2F31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Найменування </w:t>
                  </w:r>
                </w:p>
                <w:p w:rsidR="00B3095A" w:rsidRPr="00CD2F31" w:rsidRDefault="00B3095A" w:rsidP="00BF22AC">
                  <w:pPr>
                    <w:spacing w:line="254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CD2F31">
                    <w:rPr>
                      <w:rFonts w:ascii="Times New Roman" w:hAnsi="Times New Roman"/>
                      <w:b/>
                      <w:i/>
                    </w:rPr>
                    <w:t>послуги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95A" w:rsidRPr="00CD2F31" w:rsidRDefault="00B3095A" w:rsidP="00BF22AC">
                  <w:pPr>
                    <w:spacing w:before="150" w:after="15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CD2F31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Од. </w:t>
                  </w:r>
                  <w:proofErr w:type="spellStart"/>
                  <w:r w:rsidRPr="00CD2F31">
                    <w:rPr>
                      <w:rFonts w:ascii="Times New Roman" w:hAnsi="Times New Roman"/>
                      <w:b/>
                      <w:bCs/>
                      <w:i/>
                    </w:rPr>
                    <w:t>вим</w:t>
                  </w:r>
                  <w:proofErr w:type="spellEnd"/>
                  <w:r w:rsidRPr="00CD2F31">
                    <w:rPr>
                      <w:rFonts w:ascii="Times New Roman" w:hAnsi="Times New Roman"/>
                      <w:b/>
                      <w:bCs/>
                      <w:i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95A" w:rsidRPr="00CD2F31" w:rsidRDefault="00B3095A" w:rsidP="00BF22AC">
                  <w:pPr>
                    <w:spacing w:before="150" w:after="15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</w:rPr>
                    <w:t>Кіль</w:t>
                  </w:r>
                  <w:r w:rsidRPr="00CD2F31">
                    <w:rPr>
                      <w:rFonts w:ascii="Times New Roman" w:hAnsi="Times New Roman"/>
                      <w:b/>
                      <w:bCs/>
                      <w:i/>
                    </w:rPr>
                    <w:t>кість</w:t>
                  </w:r>
                </w:p>
              </w:tc>
            </w:tr>
            <w:tr w:rsidR="00B3095A" w:rsidRPr="00CD2F31" w:rsidTr="008E2FB9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A" w:rsidRPr="00CD2F31" w:rsidRDefault="00B3095A" w:rsidP="00BF22AC">
                  <w:pPr>
                    <w:spacing w:before="150" w:after="15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CD2F3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8E2FB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95A" w:rsidRPr="008E2FB9" w:rsidRDefault="008E2FB9" w:rsidP="00BF22AC">
                  <w:pPr>
                    <w:spacing w:before="150" w:after="15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8E2F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Повірка засобів вимірювальної техніки, калібрування устаткування, вимірювання, атестація випробувального обладнання, розробка або метрологічна експертиза документації, координація робіт з </w:t>
                  </w:r>
                  <w:proofErr w:type="spellStart"/>
                  <w:r w:rsidRPr="008E2F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міжлабораторних</w:t>
                  </w:r>
                  <w:proofErr w:type="spellEnd"/>
                  <w:r w:rsidRPr="008E2F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8E2F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порівнянь результатів вимірювань, консультаційні послуги, тощо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95A" w:rsidRPr="00CD2F31" w:rsidRDefault="00B3095A" w:rsidP="00BF22AC">
                  <w:pPr>
                    <w:spacing w:before="150" w:after="15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CD2F31">
                    <w:rPr>
                      <w:rFonts w:ascii="Times New Roman" w:eastAsia="Times New Roman" w:hAnsi="Times New Roman"/>
                      <w:i/>
                    </w:rPr>
                    <w:lastRenderedPageBreak/>
                    <w:t>послуга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95A" w:rsidRPr="00CD2F31" w:rsidRDefault="00B3095A" w:rsidP="00BF22AC">
                  <w:pPr>
                    <w:spacing w:before="150" w:after="15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CD2F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739B" w:rsidRPr="007E1909" w:rsidRDefault="00A7739B" w:rsidP="00E31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A7739B" w:rsidRPr="007E1909" w:rsidTr="00313105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7E1909" w:rsidRDefault="00A7739B" w:rsidP="00E31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E19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Місце </w:t>
            </w:r>
            <w:r w:rsidR="00B309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 послуг</w:t>
            </w:r>
          </w:p>
          <w:p w:rsidR="00A7739B" w:rsidRPr="007E1909" w:rsidRDefault="00A7739B" w:rsidP="00E31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B3095A" w:rsidRDefault="00635C86" w:rsidP="00E31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9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65007, </w:t>
            </w:r>
            <w:r w:rsidR="00A7739B" w:rsidRPr="00B309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 Одеса, вул. Водопровідна,1</w:t>
            </w:r>
            <w:r w:rsidR="00B3095A" w:rsidRPr="00B309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A7739B" w:rsidRPr="007E1909" w:rsidTr="00313105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7E1909" w:rsidRDefault="00A7739B" w:rsidP="00B30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E19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r w:rsidR="00B309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39B" w:rsidRPr="00B3095A" w:rsidRDefault="00B3095A" w:rsidP="00431D4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B3095A">
              <w:rPr>
                <w:rFonts w:ascii="Times New Roman" w:eastAsia="Times New Roman" w:hAnsi="Times New Roman"/>
                <w:sz w:val="24"/>
                <w:szCs w:val="24"/>
              </w:rPr>
              <w:t>з моменту підписання договору та по 31.12.2023 р. (включно)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A1361A" w:rsidRDefault="00A1361A" w:rsidP="00A13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F51" w:rsidRPr="000234DE" w:rsidRDefault="00AE1F51" w:rsidP="00AE1F51">
      <w:pPr>
        <w:pStyle w:val="ShiftAlt"/>
        <w:rPr>
          <w:rFonts w:cs="Times New Roman"/>
          <w:szCs w:val="24"/>
        </w:rPr>
      </w:pPr>
      <w:r w:rsidRPr="000234DE">
        <w:rPr>
          <w:rFonts w:cs="Times New Roman"/>
          <w:szCs w:val="24"/>
        </w:rPr>
        <w:t>Повірка засобів вимірювальної техніки, що перебувають в експлуатації та застосовується у сфері законодавчо регульованої метрології. Свідоцтво про уповноваження № П-36-2019 від 24.07.2019р., видане Міністерством економічного розвитку торгівлі України.</w:t>
      </w:r>
    </w:p>
    <w:p w:rsidR="00B33585" w:rsidRDefault="00AE1F51" w:rsidP="00AE1F51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234DE">
        <w:rPr>
          <w:rFonts w:ascii="Times New Roman" w:hAnsi="Times New Roman" w:cs="Times New Roman"/>
          <w:sz w:val="24"/>
          <w:szCs w:val="24"/>
        </w:rPr>
        <w:t>Калібрування засобів вимірювальної техніки та устаткування (на підставі положень п. 2 ст. 27 Закону України «Про метрологію та метрологічну діяльність» №1314-</w:t>
      </w:r>
      <w:r w:rsidRPr="000234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234DE">
        <w:rPr>
          <w:rFonts w:ascii="Times New Roman" w:hAnsi="Times New Roman" w:cs="Times New Roman"/>
          <w:sz w:val="24"/>
          <w:szCs w:val="24"/>
        </w:rPr>
        <w:t xml:space="preserve"> від 5 червня 2014р. відповідно до ДСТУ </w:t>
      </w:r>
      <w:r w:rsidRPr="000234D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34DE">
        <w:rPr>
          <w:rFonts w:ascii="Times New Roman" w:hAnsi="Times New Roman" w:cs="Times New Roman"/>
          <w:sz w:val="24"/>
          <w:szCs w:val="24"/>
        </w:rPr>
        <w:t>/</w:t>
      </w:r>
      <w:r w:rsidRPr="000234DE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0234DE">
        <w:rPr>
          <w:rFonts w:ascii="Times New Roman" w:hAnsi="Times New Roman" w:cs="Times New Roman"/>
          <w:sz w:val="24"/>
          <w:szCs w:val="24"/>
        </w:rPr>
        <w:t xml:space="preserve"> 17025). Атестат про </w:t>
      </w:r>
      <w:proofErr w:type="spellStart"/>
      <w:r w:rsidRPr="000234DE">
        <w:rPr>
          <w:rFonts w:ascii="Times New Roman" w:hAnsi="Times New Roman" w:cs="Times New Roman"/>
          <w:sz w:val="24"/>
          <w:szCs w:val="24"/>
        </w:rPr>
        <w:t>акредата</w:t>
      </w:r>
      <w:bookmarkStart w:id="0" w:name="_GoBack"/>
      <w:bookmarkEnd w:id="0"/>
      <w:r w:rsidRPr="000234DE">
        <w:rPr>
          <w:rFonts w:ascii="Times New Roman" w:hAnsi="Times New Roman" w:cs="Times New Roman"/>
          <w:sz w:val="24"/>
          <w:szCs w:val="24"/>
        </w:rPr>
        <w:t>цію</w:t>
      </w:r>
      <w:proofErr w:type="spellEnd"/>
      <w:r w:rsidRPr="000234DE">
        <w:rPr>
          <w:rFonts w:ascii="Times New Roman" w:hAnsi="Times New Roman" w:cs="Times New Roman"/>
          <w:sz w:val="24"/>
          <w:szCs w:val="24"/>
        </w:rPr>
        <w:t xml:space="preserve"> на відповідність вимогам ДСТУ </w:t>
      </w:r>
      <w:r w:rsidRPr="000234D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34DE">
        <w:rPr>
          <w:rFonts w:ascii="Times New Roman" w:hAnsi="Times New Roman" w:cs="Times New Roman"/>
          <w:sz w:val="24"/>
          <w:szCs w:val="24"/>
        </w:rPr>
        <w:t>/</w:t>
      </w:r>
      <w:r w:rsidRPr="000234DE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0234DE">
        <w:rPr>
          <w:rFonts w:ascii="Times New Roman" w:hAnsi="Times New Roman" w:cs="Times New Roman"/>
          <w:sz w:val="24"/>
          <w:szCs w:val="24"/>
        </w:rPr>
        <w:t xml:space="preserve"> 17025, виданий Національним </w:t>
      </w:r>
      <w:proofErr w:type="spellStart"/>
      <w:r w:rsidRPr="000234DE"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 w:rsidRPr="000234DE">
        <w:rPr>
          <w:rFonts w:ascii="Times New Roman" w:hAnsi="Times New Roman" w:cs="Times New Roman"/>
          <w:sz w:val="24"/>
          <w:szCs w:val="24"/>
        </w:rPr>
        <w:t xml:space="preserve"> з акредитації У</w:t>
      </w:r>
      <w:r w:rsidRPr="000234DE">
        <w:rPr>
          <w:rFonts w:ascii="Times New Roman" w:hAnsi="Times New Roman" w:cs="Times New Roman"/>
          <w:sz w:val="24"/>
          <w:szCs w:val="24"/>
        </w:rPr>
        <w:t>країни, №40032 від 01.10.2019р</w:t>
      </w:r>
      <w:r w:rsidRPr="00AE1F51">
        <w:rPr>
          <w:rFonts w:cs="Times New Roman"/>
          <w:szCs w:val="24"/>
        </w:rPr>
        <w:t>.</w:t>
      </w:r>
    </w:p>
    <w:p w:rsidR="00AE1F51" w:rsidRDefault="00AE1F51" w:rsidP="00AE1F51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3740"/>
        <w:gridCol w:w="5237"/>
      </w:tblGrid>
      <w:tr w:rsidR="00AE1F51" w:rsidRPr="00872A87" w:rsidTr="000234DE">
        <w:trPr>
          <w:trHeight w:val="224"/>
        </w:trPr>
        <w:tc>
          <w:tcPr>
            <w:tcW w:w="865" w:type="dxa"/>
            <w:vAlign w:val="center"/>
          </w:tcPr>
          <w:p w:rsidR="00AE1F51" w:rsidRPr="00872A87" w:rsidRDefault="00AE1F51" w:rsidP="00F51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A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0" w:type="dxa"/>
            <w:vAlign w:val="center"/>
          </w:tcPr>
          <w:p w:rsidR="00AE1F51" w:rsidRPr="00872A87" w:rsidRDefault="00AE1F51" w:rsidP="00AE1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A87">
              <w:rPr>
                <w:rFonts w:ascii="Times New Roman" w:hAnsi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5237" w:type="dxa"/>
            <w:vAlign w:val="center"/>
          </w:tcPr>
          <w:p w:rsidR="00AE1F51" w:rsidRPr="00872A87" w:rsidRDefault="00AE1F51" w:rsidP="00F51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A87">
              <w:rPr>
                <w:rFonts w:ascii="Times New Roman" w:hAnsi="Times New Roman"/>
                <w:b/>
                <w:sz w:val="24"/>
                <w:szCs w:val="24"/>
              </w:rPr>
              <w:t xml:space="preserve">Технічні, якісні та інші характеристики </w:t>
            </w:r>
          </w:p>
          <w:p w:rsidR="00AE1F51" w:rsidRPr="00872A87" w:rsidRDefault="00AE1F51" w:rsidP="00F51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A87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</w:tr>
      <w:tr w:rsidR="00AE1F51" w:rsidRPr="00872A87" w:rsidTr="000234DE">
        <w:trPr>
          <w:trHeight w:val="524"/>
        </w:trPr>
        <w:tc>
          <w:tcPr>
            <w:tcW w:w="865" w:type="dxa"/>
            <w:vAlign w:val="center"/>
          </w:tcPr>
          <w:p w:rsidR="00AE1F51" w:rsidRPr="00872A87" w:rsidRDefault="00AE1F51" w:rsidP="00F51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AE1F51" w:rsidRPr="00872A87" w:rsidRDefault="00AE1F51" w:rsidP="00F51A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F3">
              <w:rPr>
                <w:rFonts w:ascii="Times New Roman" w:eastAsia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повірка засобів вимірювальної техніки, калібрування устаткування, вимірювання, атестація випробувального обладнання, розробка або метрологічна експертиза документації, координація робіт з </w:t>
            </w:r>
            <w:proofErr w:type="spellStart"/>
            <w:r w:rsidRPr="001A66F3">
              <w:rPr>
                <w:rFonts w:ascii="Times New Roman" w:eastAsia="Times New Roman" w:hAnsi="Times New Roman"/>
                <w:color w:val="202124"/>
                <w:sz w:val="24"/>
                <w:szCs w:val="24"/>
                <w:shd w:val="clear" w:color="auto" w:fill="FFFFFF"/>
              </w:rPr>
              <w:t>міжлабораторних</w:t>
            </w:r>
            <w:proofErr w:type="spellEnd"/>
            <w:r w:rsidRPr="001A66F3">
              <w:rPr>
                <w:rFonts w:ascii="Times New Roman" w:eastAsia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порівнянь результатів вимірювань, консультаційні послуги, тощо</w:t>
            </w:r>
          </w:p>
        </w:tc>
        <w:tc>
          <w:tcPr>
            <w:tcW w:w="5237" w:type="dxa"/>
            <w:vAlign w:val="center"/>
          </w:tcPr>
          <w:p w:rsidR="00AE1F51" w:rsidRPr="00872A87" w:rsidRDefault="00AE1F51" w:rsidP="00F51AF1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України «Про метрологію та метрологічну діяльність», Наказ від 08.02.2016 № 193 «Про затвердження Порядку проведення повірки законодавчо регульованих засобів вимірювальної техніки, що перебувають в експлуатації, оформлення її результатів» та згідно вимогам п.5 ч.6. ст.3 Закону України «Про публічні закупівлі». </w:t>
            </w:r>
            <w:r w:rsidRPr="001211A9">
              <w:rPr>
                <w:rFonts w:ascii="Times New Roman" w:hAnsi="Times New Roman"/>
                <w:sz w:val="24"/>
                <w:szCs w:val="24"/>
              </w:rPr>
              <w:t>Технічні, якісні характеристики предмета закупівлі повинні відповідати встановленим/зареєстрованим діючим нормативним актам діючого законодавства, державним стандартам (технічним умовам), та нормативним документам з охорони праці та навколишнього середовища.</w:t>
            </w:r>
          </w:p>
        </w:tc>
      </w:tr>
    </w:tbl>
    <w:p w:rsidR="00AE1F51" w:rsidRPr="007E1909" w:rsidRDefault="00AE1F51" w:rsidP="00AE1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585" w:rsidRPr="007E1909" w:rsidRDefault="00B33585" w:rsidP="00B33585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1909">
        <w:rPr>
          <w:rFonts w:ascii="Times New Roman" w:hAnsi="Times New Roman" w:cs="Times New Roman"/>
          <w:b/>
          <w:i/>
          <w:sz w:val="24"/>
          <w:szCs w:val="24"/>
        </w:rPr>
        <w:t>Увага!!!</w:t>
      </w:r>
    </w:p>
    <w:p w:rsidR="00B33585" w:rsidRPr="007E1909" w:rsidRDefault="00B33585" w:rsidP="00B33585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Фактом подання тендерної пропозиції учасник підтверджує відповідність своєї пропозиції</w:t>
      </w:r>
      <w:r w:rsidRPr="007E1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7E1909">
        <w:rPr>
          <w:rFonts w:ascii="Times New Roman" w:hAnsi="Times New Roman" w:cs="Times New Roman"/>
          <w:b/>
          <w:bCs/>
          <w:sz w:val="24"/>
          <w:szCs w:val="24"/>
        </w:rPr>
        <w:t>поставки товару, у</w:t>
      </w:r>
      <w:r w:rsidRPr="007E1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відповідності до вимог, визначених згідно з умовами тендерної документації.</w:t>
      </w:r>
    </w:p>
    <w:p w:rsidR="001116DE" w:rsidRPr="007E1909" w:rsidRDefault="001116DE" w:rsidP="00B33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16DE" w:rsidRPr="007E1909" w:rsidSect="003C1CA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E8A"/>
    <w:multiLevelType w:val="hybridMultilevel"/>
    <w:tmpl w:val="FFD074EE"/>
    <w:lvl w:ilvl="0" w:tplc="3F028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16CDD"/>
    <w:multiLevelType w:val="hybridMultilevel"/>
    <w:tmpl w:val="44329F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5E8"/>
    <w:multiLevelType w:val="hybridMultilevel"/>
    <w:tmpl w:val="442263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5197F"/>
    <w:multiLevelType w:val="hybridMultilevel"/>
    <w:tmpl w:val="BB646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6E5F"/>
    <w:multiLevelType w:val="hybridMultilevel"/>
    <w:tmpl w:val="1128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43B2"/>
    <w:multiLevelType w:val="hybridMultilevel"/>
    <w:tmpl w:val="60CE1F82"/>
    <w:lvl w:ilvl="0" w:tplc="2C425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0117"/>
    <w:multiLevelType w:val="multilevel"/>
    <w:tmpl w:val="1F12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80C7C"/>
    <w:multiLevelType w:val="hybridMultilevel"/>
    <w:tmpl w:val="3744B9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D1892"/>
    <w:multiLevelType w:val="hybridMultilevel"/>
    <w:tmpl w:val="D0CE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D871BF"/>
    <w:multiLevelType w:val="hybridMultilevel"/>
    <w:tmpl w:val="F3580280"/>
    <w:lvl w:ilvl="0" w:tplc="24CE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5C9"/>
    <w:multiLevelType w:val="hybridMultilevel"/>
    <w:tmpl w:val="1EF648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7283189"/>
    <w:multiLevelType w:val="hybridMultilevel"/>
    <w:tmpl w:val="0EE8349C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E13DDD"/>
    <w:multiLevelType w:val="hybridMultilevel"/>
    <w:tmpl w:val="0C2C31EA"/>
    <w:lvl w:ilvl="0" w:tplc="36D01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F7BF8"/>
    <w:multiLevelType w:val="hybridMultilevel"/>
    <w:tmpl w:val="5EE876B6"/>
    <w:lvl w:ilvl="0" w:tplc="0419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4">
    <w:nsid w:val="4EC34B6F"/>
    <w:multiLevelType w:val="multilevel"/>
    <w:tmpl w:val="6F42B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6177F8A"/>
    <w:multiLevelType w:val="hybridMultilevel"/>
    <w:tmpl w:val="30104BFA"/>
    <w:lvl w:ilvl="0" w:tplc="4986FBC4">
      <w:start w:val="1"/>
      <w:numFmt w:val="decimal"/>
      <w:lvlText w:val="%1."/>
      <w:lvlJc w:val="left"/>
      <w:pPr>
        <w:ind w:left="58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A755F4"/>
    <w:multiLevelType w:val="hybridMultilevel"/>
    <w:tmpl w:val="D250F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52F6B"/>
    <w:multiLevelType w:val="hybridMultilevel"/>
    <w:tmpl w:val="D3F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C003B"/>
    <w:multiLevelType w:val="hybridMultilevel"/>
    <w:tmpl w:val="FCB0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545AA"/>
    <w:multiLevelType w:val="multilevel"/>
    <w:tmpl w:val="9B021E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78CC73A3"/>
    <w:multiLevelType w:val="hybridMultilevel"/>
    <w:tmpl w:val="A1AE0B64"/>
    <w:lvl w:ilvl="0" w:tplc="9B5A3F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0C6CE8"/>
    <w:multiLevelType w:val="hybridMultilevel"/>
    <w:tmpl w:val="3490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6"/>
  </w:num>
  <w:num w:numId="5">
    <w:abstractNumId w:val="5"/>
  </w:num>
  <w:num w:numId="6">
    <w:abstractNumId w:val="9"/>
  </w:num>
  <w:num w:numId="7">
    <w:abstractNumId w:val="19"/>
  </w:num>
  <w:num w:numId="8">
    <w:abstractNumId w:val="21"/>
  </w:num>
  <w:num w:numId="9">
    <w:abstractNumId w:val="0"/>
  </w:num>
  <w:num w:numId="10">
    <w:abstractNumId w:val="20"/>
  </w:num>
  <w:num w:numId="11">
    <w:abstractNumId w:val="15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16DE"/>
    <w:rsid w:val="0001686D"/>
    <w:rsid w:val="000234DE"/>
    <w:rsid w:val="00057ED1"/>
    <w:rsid w:val="00074DD1"/>
    <w:rsid w:val="00077677"/>
    <w:rsid w:val="00095C6F"/>
    <w:rsid w:val="00096DFF"/>
    <w:rsid w:val="000A7124"/>
    <w:rsid w:val="000B280C"/>
    <w:rsid w:val="000B3B57"/>
    <w:rsid w:val="000D34FD"/>
    <w:rsid w:val="000D6EC8"/>
    <w:rsid w:val="000E152D"/>
    <w:rsid w:val="000E169F"/>
    <w:rsid w:val="001116DE"/>
    <w:rsid w:val="0013214B"/>
    <w:rsid w:val="001422E4"/>
    <w:rsid w:val="001B740B"/>
    <w:rsid w:val="001D1781"/>
    <w:rsid w:val="001D380F"/>
    <w:rsid w:val="001D5D1B"/>
    <w:rsid w:val="001D72E4"/>
    <w:rsid w:val="001F79BE"/>
    <w:rsid w:val="002062BA"/>
    <w:rsid w:val="0025520D"/>
    <w:rsid w:val="002677A7"/>
    <w:rsid w:val="00287DE9"/>
    <w:rsid w:val="002961FC"/>
    <w:rsid w:val="002B1599"/>
    <w:rsid w:val="002B40A2"/>
    <w:rsid w:val="002E3508"/>
    <w:rsid w:val="0031292F"/>
    <w:rsid w:val="00313105"/>
    <w:rsid w:val="00350E1D"/>
    <w:rsid w:val="00382FF1"/>
    <w:rsid w:val="003C1CAA"/>
    <w:rsid w:val="0040041F"/>
    <w:rsid w:val="00422D53"/>
    <w:rsid w:val="00431D40"/>
    <w:rsid w:val="004649D8"/>
    <w:rsid w:val="00485FBA"/>
    <w:rsid w:val="00486AFB"/>
    <w:rsid w:val="004940B3"/>
    <w:rsid w:val="004D4C5F"/>
    <w:rsid w:val="005054FF"/>
    <w:rsid w:val="00511552"/>
    <w:rsid w:val="00514CC1"/>
    <w:rsid w:val="00526423"/>
    <w:rsid w:val="00530C42"/>
    <w:rsid w:val="00542DC1"/>
    <w:rsid w:val="005459EF"/>
    <w:rsid w:val="00545C95"/>
    <w:rsid w:val="00550268"/>
    <w:rsid w:val="00553527"/>
    <w:rsid w:val="00573E9A"/>
    <w:rsid w:val="00597CF6"/>
    <w:rsid w:val="005D7A04"/>
    <w:rsid w:val="006321B4"/>
    <w:rsid w:val="00635C86"/>
    <w:rsid w:val="006C0226"/>
    <w:rsid w:val="006D7F9D"/>
    <w:rsid w:val="006F0EAC"/>
    <w:rsid w:val="00720296"/>
    <w:rsid w:val="00731232"/>
    <w:rsid w:val="0077173B"/>
    <w:rsid w:val="007B71CE"/>
    <w:rsid w:val="007E1909"/>
    <w:rsid w:val="00812ABA"/>
    <w:rsid w:val="00825F65"/>
    <w:rsid w:val="00826ECC"/>
    <w:rsid w:val="008902F4"/>
    <w:rsid w:val="008B06B1"/>
    <w:rsid w:val="008B727D"/>
    <w:rsid w:val="008D7B89"/>
    <w:rsid w:val="008E2FB9"/>
    <w:rsid w:val="0090688D"/>
    <w:rsid w:val="009332C4"/>
    <w:rsid w:val="009472C9"/>
    <w:rsid w:val="009C1576"/>
    <w:rsid w:val="009D0788"/>
    <w:rsid w:val="009E2225"/>
    <w:rsid w:val="00A117F3"/>
    <w:rsid w:val="00A1361A"/>
    <w:rsid w:val="00A3272C"/>
    <w:rsid w:val="00A35B2E"/>
    <w:rsid w:val="00A414AB"/>
    <w:rsid w:val="00A446A0"/>
    <w:rsid w:val="00A57BDB"/>
    <w:rsid w:val="00A7739B"/>
    <w:rsid w:val="00AC0302"/>
    <w:rsid w:val="00AC4695"/>
    <w:rsid w:val="00AE1F51"/>
    <w:rsid w:val="00B3095A"/>
    <w:rsid w:val="00B321E3"/>
    <w:rsid w:val="00B33585"/>
    <w:rsid w:val="00B541CB"/>
    <w:rsid w:val="00B55C15"/>
    <w:rsid w:val="00B65027"/>
    <w:rsid w:val="00B7754F"/>
    <w:rsid w:val="00B80837"/>
    <w:rsid w:val="00BA1FFA"/>
    <w:rsid w:val="00BD1615"/>
    <w:rsid w:val="00C1121F"/>
    <w:rsid w:val="00C276BE"/>
    <w:rsid w:val="00C604B7"/>
    <w:rsid w:val="00C63DAC"/>
    <w:rsid w:val="00C84236"/>
    <w:rsid w:val="00CA26F5"/>
    <w:rsid w:val="00CB2FED"/>
    <w:rsid w:val="00CC3AE7"/>
    <w:rsid w:val="00CE431D"/>
    <w:rsid w:val="00CE6B09"/>
    <w:rsid w:val="00D1188B"/>
    <w:rsid w:val="00D253BF"/>
    <w:rsid w:val="00D30394"/>
    <w:rsid w:val="00E16D84"/>
    <w:rsid w:val="00E3170F"/>
    <w:rsid w:val="00E46865"/>
    <w:rsid w:val="00E94B81"/>
    <w:rsid w:val="00F3362A"/>
    <w:rsid w:val="00F678F1"/>
    <w:rsid w:val="00F70C60"/>
    <w:rsid w:val="00FB701A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3C1C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3C1C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C1C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C1C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C1C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C1C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1C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C1C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1C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C1C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C1C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C1C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3C1C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3C1C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3C1C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3C1C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3C1C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3C1C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8D7B89"/>
    <w:pPr>
      <w:ind w:left="720"/>
      <w:contextualSpacing/>
    </w:pPr>
  </w:style>
  <w:style w:type="paragraph" w:styleId="af6">
    <w:name w:val="No Spacing"/>
    <w:uiPriority w:val="1"/>
    <w:qFormat/>
    <w:rsid w:val="00074DD1"/>
    <w:pPr>
      <w:spacing w:after="0" w:line="240" w:lineRule="auto"/>
    </w:pPr>
  </w:style>
  <w:style w:type="character" w:customStyle="1" w:styleId="NoSpacingChar1">
    <w:name w:val="No Spacing Char1"/>
    <w:link w:val="21"/>
    <w:locked/>
    <w:rsid w:val="00B33585"/>
    <w:rPr>
      <w:sz w:val="20"/>
      <w:szCs w:val="20"/>
    </w:rPr>
  </w:style>
  <w:style w:type="paragraph" w:customStyle="1" w:styleId="21">
    <w:name w:val="Без интервала2"/>
    <w:link w:val="NoSpacingChar1"/>
    <w:qFormat/>
    <w:rsid w:val="00B33585"/>
    <w:pPr>
      <w:spacing w:after="0" w:line="240" w:lineRule="auto"/>
    </w:pPr>
    <w:rPr>
      <w:sz w:val="20"/>
      <w:szCs w:val="20"/>
    </w:rPr>
  </w:style>
  <w:style w:type="character" w:customStyle="1" w:styleId="hps">
    <w:name w:val="hps"/>
    <w:basedOn w:val="a0"/>
    <w:qFormat/>
    <w:rsid w:val="00B33585"/>
  </w:style>
  <w:style w:type="character" w:styleId="af7">
    <w:name w:val="Emphasis"/>
    <w:basedOn w:val="a0"/>
    <w:uiPriority w:val="99"/>
    <w:qFormat/>
    <w:rsid w:val="00B33585"/>
    <w:rPr>
      <w:i/>
      <w:iCs/>
    </w:rPr>
  </w:style>
  <w:style w:type="paragraph" w:customStyle="1" w:styleId="western">
    <w:name w:val="western"/>
    <w:basedOn w:val="a"/>
    <w:rsid w:val="00A7739B"/>
    <w:pPr>
      <w:spacing w:before="100" w:beforeAutospacing="1" w:after="142" w:line="288" w:lineRule="auto"/>
    </w:pPr>
    <w:rPr>
      <w:rFonts w:eastAsia="Times New Roman"/>
      <w:color w:val="000000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E94B81"/>
    <w:rPr>
      <w:b/>
      <w:sz w:val="36"/>
      <w:szCs w:val="36"/>
    </w:rPr>
  </w:style>
  <w:style w:type="paragraph" w:styleId="af8">
    <w:name w:val="footnote text"/>
    <w:basedOn w:val="a"/>
    <w:link w:val="af9"/>
    <w:uiPriority w:val="99"/>
    <w:semiHidden/>
    <w:rsid w:val="00E94B81"/>
    <w:pPr>
      <w:spacing w:after="0" w:line="240" w:lineRule="auto"/>
    </w:pPr>
    <w:rPr>
      <w:rFonts w:cs="Times New Roman"/>
      <w:sz w:val="20"/>
      <w:szCs w:val="20"/>
      <w:lang w:val="ru-RU"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E94B81"/>
    <w:rPr>
      <w:rFonts w:cs="Times New Roman"/>
      <w:sz w:val="20"/>
      <w:szCs w:val="20"/>
      <w:lang w:val="ru-RU" w:eastAsia="en-US"/>
    </w:rPr>
  </w:style>
  <w:style w:type="character" w:styleId="afa">
    <w:name w:val="footnote reference"/>
    <w:basedOn w:val="a0"/>
    <w:uiPriority w:val="99"/>
    <w:semiHidden/>
    <w:rsid w:val="00E94B81"/>
    <w:rPr>
      <w:rFonts w:cs="Times New Roman"/>
      <w:vertAlign w:val="superscript"/>
    </w:rPr>
  </w:style>
  <w:style w:type="paragraph" w:styleId="afb">
    <w:name w:val="header"/>
    <w:basedOn w:val="a"/>
    <w:link w:val="afc"/>
    <w:uiPriority w:val="99"/>
    <w:semiHidden/>
    <w:rsid w:val="00E94B81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ru-RU" w:eastAsia="en-US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E94B81"/>
    <w:rPr>
      <w:rFonts w:cs="Times New Roman"/>
      <w:lang w:val="ru-RU" w:eastAsia="en-US"/>
    </w:rPr>
  </w:style>
  <w:style w:type="paragraph" w:styleId="afd">
    <w:name w:val="footer"/>
    <w:basedOn w:val="a"/>
    <w:link w:val="afe"/>
    <w:uiPriority w:val="99"/>
    <w:semiHidden/>
    <w:rsid w:val="00E94B81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ru-RU" w:eastAsia="en-US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E94B81"/>
    <w:rPr>
      <w:rFonts w:cs="Times New Roman"/>
      <w:lang w:val="ru-RU" w:eastAsia="en-US"/>
    </w:rPr>
  </w:style>
  <w:style w:type="paragraph" w:customStyle="1" w:styleId="ShiftAlt">
    <w:name w:val="Додаток_основной_текст (Додаток___Shift+Alt)"/>
    <w:uiPriority w:val="99"/>
    <w:rsid w:val="00E94B81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eastAsia="en-US"/>
    </w:rPr>
  </w:style>
  <w:style w:type="paragraph" w:customStyle="1" w:styleId="3ShiftAlt">
    <w:name w:val="Додаток_заголовок 3 (Додаток___Shift+Alt)"/>
    <w:uiPriority w:val="99"/>
    <w:rsid w:val="00E94B81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eastAsia="en-US"/>
    </w:rPr>
  </w:style>
  <w:style w:type="paragraph" w:customStyle="1" w:styleId="Ctrl">
    <w:name w:val="Статья_сноска (Статья ___Ctrl)"/>
    <w:uiPriority w:val="99"/>
    <w:rsid w:val="00E94B81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</w:pPr>
    <w:rPr>
      <w:rFonts w:ascii="Times New Roman" w:hAnsi="Times New Roman" w:cs="Arno Pro"/>
      <w:color w:val="000000"/>
      <w:sz w:val="20"/>
      <w:szCs w:val="15"/>
      <w:lang w:eastAsia="en-US"/>
    </w:rPr>
  </w:style>
  <w:style w:type="paragraph" w:customStyle="1" w:styleId="FR2">
    <w:name w:val="FR2"/>
    <w:uiPriority w:val="99"/>
    <w:rsid w:val="00E94B81"/>
    <w:pPr>
      <w:widowControl w:val="0"/>
      <w:snapToGrid w:val="0"/>
      <w:spacing w:before="600" w:after="0" w:line="300" w:lineRule="auto"/>
      <w:ind w:firstLine="700"/>
      <w:jc w:val="both"/>
    </w:pPr>
    <w:rPr>
      <w:rFonts w:ascii="Times New Roman" w:hAnsi="Times New Roman" w:cs="Times New Roman"/>
      <w:szCs w:val="20"/>
      <w:lang w:val="ru-RU"/>
    </w:rPr>
  </w:style>
  <w:style w:type="paragraph" w:styleId="aff">
    <w:name w:val="endnote text"/>
    <w:basedOn w:val="a"/>
    <w:link w:val="aff0"/>
    <w:uiPriority w:val="99"/>
    <w:semiHidden/>
    <w:rsid w:val="00E94B81"/>
    <w:pPr>
      <w:spacing w:after="0" w:line="240" w:lineRule="auto"/>
    </w:pPr>
    <w:rPr>
      <w:rFonts w:cs="Times New Roman"/>
      <w:sz w:val="20"/>
      <w:szCs w:val="20"/>
      <w:lang w:val="ru-RU"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94B81"/>
    <w:rPr>
      <w:rFonts w:cs="Times New Roman"/>
      <w:sz w:val="20"/>
      <w:szCs w:val="20"/>
      <w:lang w:val="ru-RU" w:eastAsia="en-US"/>
    </w:rPr>
  </w:style>
  <w:style w:type="character" w:styleId="aff1">
    <w:name w:val="endnote reference"/>
    <w:basedOn w:val="a0"/>
    <w:uiPriority w:val="99"/>
    <w:semiHidden/>
    <w:rsid w:val="00E94B81"/>
    <w:rPr>
      <w:rFonts w:cs="Times New Roman"/>
      <w:vertAlign w:val="superscript"/>
    </w:rPr>
  </w:style>
  <w:style w:type="paragraph" w:customStyle="1" w:styleId="tbl-cod">
    <w:name w:val="tbl-cod"/>
    <w:basedOn w:val="a"/>
    <w:uiPriority w:val="99"/>
    <w:rsid w:val="00E94B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uiPriority w:val="99"/>
    <w:rsid w:val="00E94B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uiPriority w:val="99"/>
    <w:rsid w:val="00E94B81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rsid w:val="00E94B81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25">
    <w:name w:val="xl25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xl26">
    <w:name w:val="xl26"/>
    <w:basedOn w:val="a"/>
    <w:uiPriority w:val="99"/>
    <w:rsid w:val="00E94B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27">
    <w:name w:val="xl27"/>
    <w:basedOn w:val="a"/>
    <w:uiPriority w:val="99"/>
    <w:rsid w:val="00E94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xl28">
    <w:name w:val="xl28"/>
    <w:basedOn w:val="a"/>
    <w:uiPriority w:val="99"/>
    <w:rsid w:val="00E94B81"/>
    <w:pPr>
      <w:pBdr>
        <w:top w:val="single" w:sz="4" w:space="0" w:color="000000"/>
        <w:left w:val="single" w:sz="4" w:space="0" w:color="000000"/>
      </w:pBdr>
      <w:shd w:val="clear" w:color="CC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29">
    <w:name w:val="xl29"/>
    <w:basedOn w:val="a"/>
    <w:uiPriority w:val="99"/>
    <w:rsid w:val="00E94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xl30">
    <w:name w:val="xl30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31">
    <w:name w:val="xl31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32">
    <w:name w:val="xl32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33">
    <w:name w:val="xl33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34">
    <w:name w:val="xl34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35">
    <w:name w:val="xl35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36">
    <w:name w:val="xl36"/>
    <w:basedOn w:val="a"/>
    <w:uiPriority w:val="99"/>
    <w:rsid w:val="00E94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37">
    <w:name w:val="xl37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38">
    <w:name w:val="xl38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xl39">
    <w:name w:val="xl39"/>
    <w:basedOn w:val="a"/>
    <w:uiPriority w:val="99"/>
    <w:rsid w:val="00E9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HTML">
    <w:name w:val="HTML Preformatted"/>
    <w:basedOn w:val="a"/>
    <w:link w:val="HTML0"/>
    <w:rsid w:val="001D38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D380F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y2iqfc">
    <w:name w:val="y2iqfc"/>
    <w:basedOn w:val="a0"/>
    <w:rsid w:val="001D380F"/>
  </w:style>
  <w:style w:type="character" w:customStyle="1" w:styleId="22">
    <w:name w:val="Основной текст (2)_"/>
    <w:basedOn w:val="a0"/>
    <w:link w:val="23"/>
    <w:rsid w:val="00597CF6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7CF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CCD822-C9AC-4E62-AA49-1E4BBA4F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Tender6</cp:lastModifiedBy>
  <cp:revision>114</cp:revision>
  <dcterms:created xsi:type="dcterms:W3CDTF">2022-08-17T14:44:00Z</dcterms:created>
  <dcterms:modified xsi:type="dcterms:W3CDTF">2023-05-09T12:13:00Z</dcterms:modified>
</cp:coreProperties>
</file>