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BB9F" w14:textId="77777777" w:rsidR="007F451F" w:rsidRPr="00E3288D" w:rsidRDefault="007F451F" w:rsidP="007F451F">
      <w:pPr>
        <w:jc w:val="center"/>
        <w:rPr>
          <w:rFonts w:ascii="Times New Roman" w:hAnsi="Times New Roman"/>
          <w:b/>
          <w:bCs/>
          <w:sz w:val="32"/>
          <w:szCs w:val="32"/>
        </w:rPr>
      </w:pPr>
      <w:proofErr w:type="spellStart"/>
      <w:r w:rsidRPr="00E3288D">
        <w:rPr>
          <w:rFonts w:ascii="Times New Roman" w:hAnsi="Times New Roman"/>
          <w:b/>
          <w:bCs/>
          <w:sz w:val="32"/>
          <w:szCs w:val="32"/>
        </w:rPr>
        <w:t>Горожанський</w:t>
      </w:r>
      <w:proofErr w:type="spellEnd"/>
      <w:r w:rsidRPr="00E3288D">
        <w:rPr>
          <w:rFonts w:ascii="Times New Roman" w:hAnsi="Times New Roman"/>
          <w:b/>
          <w:bCs/>
          <w:sz w:val="32"/>
          <w:szCs w:val="32"/>
        </w:rPr>
        <w:t xml:space="preserve"> психоневрологічний інтернат</w:t>
      </w:r>
    </w:p>
    <w:p w14:paraId="216D4423" w14:textId="57842A4D"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4C7CC7A"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t>ЗАТВЕРДЖЕНО</w:t>
      </w:r>
    </w:p>
    <w:p w14:paraId="25BC4320" w14:textId="2708B88A" w:rsidR="00E11A8D" w:rsidRDefault="00AE5B1D" w:rsidP="00E11A8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Рішенням уповноваженої особи </w:t>
      </w:r>
    </w:p>
    <w:p w14:paraId="49C7F6EB" w14:textId="03CC6E3A" w:rsidR="00E11A8D" w:rsidRPr="00E11A8D" w:rsidRDefault="00E11A8D" w:rsidP="00E11A8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w:t>
      </w:r>
    </w:p>
    <w:p w14:paraId="0C244C61" w14:textId="05AB9152" w:rsidR="00E610EE" w:rsidRPr="00AE5B1D" w:rsidRDefault="00E610EE" w:rsidP="00E610EE">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lang w:val="ru-RU"/>
        </w:rPr>
      </w:pPr>
      <w:r w:rsidRPr="00AE5B1D">
        <w:rPr>
          <w:rFonts w:ascii="Times New Roman" w:eastAsia="Calibri" w:hAnsi="Times New Roman" w:cs="Times New Roman"/>
          <w:sz w:val="24"/>
          <w:szCs w:val="24"/>
          <w:u w:val="single"/>
        </w:rPr>
        <w:t xml:space="preserve">Протокол </w:t>
      </w:r>
      <w:r w:rsidR="00BE481E">
        <w:rPr>
          <w:rFonts w:ascii="Times New Roman" w:eastAsia="Calibri" w:hAnsi="Times New Roman" w:cs="Times New Roman"/>
          <w:sz w:val="24"/>
          <w:szCs w:val="24"/>
          <w:u w:val="single"/>
        </w:rPr>
        <w:t>№ 11</w:t>
      </w:r>
      <w:r w:rsidR="007F451F">
        <w:rPr>
          <w:rFonts w:ascii="Times New Roman" w:eastAsia="Calibri" w:hAnsi="Times New Roman" w:cs="Times New Roman"/>
          <w:sz w:val="24"/>
          <w:szCs w:val="24"/>
          <w:u w:val="single"/>
        </w:rPr>
        <w:t xml:space="preserve"> </w:t>
      </w:r>
      <w:r w:rsidRPr="00AE5B1D">
        <w:rPr>
          <w:rFonts w:ascii="Times New Roman" w:eastAsia="Calibri" w:hAnsi="Times New Roman" w:cs="Times New Roman"/>
          <w:sz w:val="24"/>
          <w:szCs w:val="24"/>
          <w:u w:val="single"/>
        </w:rPr>
        <w:t xml:space="preserve">від  </w:t>
      </w:r>
      <w:r w:rsidRPr="00142ED9">
        <w:rPr>
          <w:rFonts w:ascii="Times New Roman" w:eastAsia="Calibri" w:hAnsi="Times New Roman" w:cs="Times New Roman"/>
          <w:sz w:val="24"/>
          <w:szCs w:val="24"/>
          <w:u w:val="single"/>
        </w:rPr>
        <w:t>«</w:t>
      </w:r>
      <w:r w:rsidR="007F451F">
        <w:rPr>
          <w:rFonts w:ascii="Times New Roman" w:eastAsia="Calibri" w:hAnsi="Times New Roman" w:cs="Times New Roman"/>
          <w:sz w:val="24"/>
          <w:szCs w:val="24"/>
          <w:u w:val="single"/>
        </w:rPr>
        <w:t>0</w:t>
      </w:r>
      <w:r w:rsidR="00BE481E">
        <w:rPr>
          <w:rFonts w:ascii="Times New Roman" w:eastAsia="Calibri" w:hAnsi="Times New Roman" w:cs="Times New Roman"/>
          <w:sz w:val="24"/>
          <w:szCs w:val="24"/>
          <w:u w:val="single"/>
        </w:rPr>
        <w:t>8</w:t>
      </w:r>
      <w:r w:rsidR="007F451F">
        <w:rPr>
          <w:rFonts w:ascii="Times New Roman" w:eastAsia="Calibri" w:hAnsi="Times New Roman" w:cs="Times New Roman"/>
          <w:sz w:val="24"/>
          <w:szCs w:val="24"/>
          <w:u w:val="single"/>
        </w:rPr>
        <w:t xml:space="preserve"> </w:t>
      </w:r>
      <w:r w:rsidRPr="00142ED9">
        <w:rPr>
          <w:rFonts w:ascii="Times New Roman" w:eastAsia="Calibri" w:hAnsi="Times New Roman" w:cs="Times New Roman"/>
          <w:sz w:val="24"/>
          <w:szCs w:val="24"/>
          <w:u w:val="single"/>
        </w:rPr>
        <w:t xml:space="preserve">» </w:t>
      </w:r>
      <w:r w:rsidR="00BE481E">
        <w:rPr>
          <w:rFonts w:ascii="Times New Roman" w:eastAsia="Calibri" w:hAnsi="Times New Roman" w:cs="Times New Roman"/>
          <w:sz w:val="24"/>
          <w:szCs w:val="24"/>
          <w:u w:val="single"/>
        </w:rPr>
        <w:t xml:space="preserve">лютого </w:t>
      </w:r>
      <w:r w:rsidR="007F451F">
        <w:rPr>
          <w:rFonts w:ascii="Times New Roman" w:eastAsia="Calibri" w:hAnsi="Times New Roman" w:cs="Times New Roman"/>
          <w:sz w:val="24"/>
          <w:szCs w:val="24"/>
          <w:u w:val="single"/>
        </w:rPr>
        <w:t xml:space="preserve"> </w:t>
      </w:r>
      <w:r w:rsidRPr="00142ED9">
        <w:rPr>
          <w:rFonts w:ascii="Times New Roman" w:eastAsia="Calibri" w:hAnsi="Times New Roman" w:cs="Times New Roman"/>
          <w:sz w:val="24"/>
          <w:szCs w:val="24"/>
          <w:u w:val="single"/>
        </w:rPr>
        <w:t>2023</w:t>
      </w:r>
      <w:r w:rsidR="007F451F">
        <w:rPr>
          <w:rFonts w:ascii="Times New Roman" w:eastAsia="Calibri" w:hAnsi="Times New Roman" w:cs="Times New Roman"/>
          <w:sz w:val="24"/>
          <w:szCs w:val="24"/>
          <w:u w:val="single"/>
        </w:rPr>
        <w:t xml:space="preserve">р.  </w:t>
      </w:r>
    </w:p>
    <w:p w14:paraId="6792DF4E" w14:textId="77777777" w:rsidR="00E610EE" w:rsidRDefault="00E610EE"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p>
    <w:p w14:paraId="088DAAC6"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Уповноважена особа</w:t>
      </w:r>
    </w:p>
    <w:p w14:paraId="3DDD35F0" w14:textId="14F85DEA" w:rsidR="00AE5B1D" w:rsidRPr="00AE5B1D" w:rsidRDefault="007F451F"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 Анна ЖЕЛЄЗНЯК</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ТЕНДЕРНА  ДОКУМЕНТАЦІЯ </w:t>
      </w:r>
    </w:p>
    <w:p w14:paraId="5D2A17DE" w14:textId="77777777" w:rsidR="00F828E2" w:rsidRPr="00F828E2"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2E27B70"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5A63EB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процедури закупівлі – відкриті торги з особливостями</w:t>
      </w:r>
    </w:p>
    <w:p w14:paraId="7497054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Електрична енергія (електрична енергія) – за кодом СРV  ДК 021:2015 – 09310000-5</w:t>
      </w:r>
    </w:p>
    <w:p w14:paraId="60B2F9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6C3F31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55CAD46" w14:textId="77777777" w:rsidR="00E11A8D" w:rsidRPr="00AE5B1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298DF2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DB63F53" w14:textId="7324DF46" w:rsidR="00204D7D" w:rsidRDefault="007F451F"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202</w:t>
      </w:r>
      <w:r w:rsidR="00BE481E">
        <w:rPr>
          <w:rFonts w:ascii="Times New Roman" w:eastAsia="Calibri" w:hAnsi="Times New Roman" w:cs="Times New Roman"/>
          <w:sz w:val="28"/>
          <w:szCs w:val="28"/>
        </w:rPr>
        <w:t>4</w:t>
      </w:r>
      <w:r>
        <w:rPr>
          <w:rFonts w:ascii="Times New Roman" w:eastAsia="Calibri" w:hAnsi="Times New Roman" w:cs="Times New Roman"/>
          <w:sz w:val="28"/>
          <w:szCs w:val="28"/>
        </w:rPr>
        <w:t>р.</w:t>
      </w:r>
    </w:p>
    <w:p w14:paraId="6E48F44F" w14:textId="77777777" w:rsidR="008D2768" w:rsidRDefault="008D276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0274E58C" w:rsidR="0073455C" w:rsidRPr="005E6988" w:rsidRDefault="007F451F" w:rsidP="008E6F97">
            <w:pPr>
              <w:spacing w:before="100" w:after="100"/>
              <w:jc w:val="both"/>
              <w:rPr>
                <w:rFonts w:ascii="Times New Roman" w:hAnsi="Times New Roman"/>
                <w:sz w:val="24"/>
                <w:szCs w:val="24"/>
              </w:rPr>
            </w:pPr>
            <w:bookmarkStart w:id="0" w:name="n44"/>
            <w:bookmarkEnd w:id="0"/>
            <w:r w:rsidRPr="007F451F">
              <w:rPr>
                <w:rFonts w:ascii="Times New Roman" w:eastAsia="Times New Roman" w:hAnsi="Times New Roman" w:cs="Times New Roman"/>
                <w:b/>
                <w:lang w:eastAsia="en-US"/>
              </w:rPr>
              <w:t>ГОРОЖАНСЬКИЙ      ПСИХОНЕВРОЛОГІЧНИЙ ІНТЕРНАТ</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752829B1" w14:textId="5B9DF655" w:rsidR="0073455C" w:rsidRPr="009F275F" w:rsidRDefault="0075381D" w:rsidP="008E6F97">
            <w:pPr>
              <w:spacing w:before="100" w:after="100"/>
              <w:jc w:val="both"/>
              <w:rPr>
                <w:rFonts w:ascii="Times New Roman" w:hAnsi="Times New Roman"/>
                <w:color w:val="000000"/>
                <w:sz w:val="24"/>
                <w:szCs w:val="24"/>
              </w:rPr>
            </w:pPr>
            <w:r>
              <w:rPr>
                <w:rFonts w:ascii="Times New Roman" w:eastAsia="Times New Roman" w:hAnsi="Times New Roman" w:cs="Times New Roman"/>
              </w:rPr>
              <w:t>вул. Радянської Армії</w:t>
            </w:r>
            <w:r w:rsidR="007F451F" w:rsidRPr="00030D60">
              <w:rPr>
                <w:rFonts w:ascii="Times New Roman" w:eastAsia="Times New Roman" w:hAnsi="Times New Roman" w:cs="Times New Roman"/>
              </w:rPr>
              <w:t xml:space="preserve">, 22 с. </w:t>
            </w:r>
            <w:proofErr w:type="spellStart"/>
            <w:r w:rsidR="007F451F" w:rsidRPr="00030D60">
              <w:rPr>
                <w:rFonts w:ascii="Times New Roman" w:eastAsia="Times New Roman" w:hAnsi="Times New Roman" w:cs="Times New Roman"/>
              </w:rPr>
              <w:t>Старогорожене</w:t>
            </w:r>
            <w:proofErr w:type="spellEnd"/>
            <w:r w:rsidR="007F451F" w:rsidRPr="00030D60">
              <w:rPr>
                <w:rFonts w:ascii="Times New Roman" w:eastAsia="Times New Roman" w:hAnsi="Times New Roman" w:cs="Times New Roman"/>
              </w:rPr>
              <w:t xml:space="preserve">, </w:t>
            </w:r>
            <w:proofErr w:type="spellStart"/>
            <w:r w:rsidR="007F451F" w:rsidRPr="00030D60">
              <w:rPr>
                <w:rFonts w:ascii="Times New Roman" w:eastAsia="Times New Roman" w:hAnsi="Times New Roman" w:cs="Times New Roman"/>
              </w:rPr>
              <w:t>Баштанський</w:t>
            </w:r>
            <w:proofErr w:type="spellEnd"/>
            <w:r w:rsidR="007F451F" w:rsidRPr="00030D60">
              <w:rPr>
                <w:rFonts w:ascii="Times New Roman" w:eastAsia="Times New Roman" w:hAnsi="Times New Roman" w:cs="Times New Roman"/>
              </w:rPr>
              <w:t xml:space="preserve"> район, Миколаївська область,56135</w:t>
            </w: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62CDD26"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sz w:val="24"/>
                <w:szCs w:val="24"/>
              </w:rPr>
            </w:pPr>
            <w:r w:rsidRPr="007F451F">
              <w:rPr>
                <w:rFonts w:ascii="Times New Roman" w:eastAsia="Times New Roman" w:hAnsi="Times New Roman" w:cs="Times New Roman"/>
                <w:bCs/>
                <w:sz w:val="24"/>
                <w:szCs w:val="24"/>
              </w:rPr>
              <w:t xml:space="preserve">ПІБ: </w:t>
            </w:r>
            <w:r w:rsidRPr="007F451F">
              <w:rPr>
                <w:rFonts w:ascii="Times New Roman" w:eastAsia="Times New Roman" w:hAnsi="Times New Roman" w:cs="Times New Roman"/>
                <w:b/>
                <w:bCs/>
                <w:sz w:val="24"/>
                <w:szCs w:val="24"/>
              </w:rPr>
              <w:t>Желєзняк  Анна Леонідівна</w:t>
            </w:r>
          </w:p>
          <w:p w14:paraId="322CF550"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b/>
                <w:sz w:val="24"/>
                <w:szCs w:val="24"/>
              </w:rPr>
            </w:pPr>
            <w:r w:rsidRPr="007F451F">
              <w:rPr>
                <w:rFonts w:ascii="Times New Roman" w:eastAsia="Times New Roman" w:hAnsi="Times New Roman" w:cs="Times New Roman"/>
                <w:sz w:val="24"/>
                <w:szCs w:val="24"/>
              </w:rPr>
              <w:t xml:space="preserve">Посада: </w:t>
            </w:r>
            <w:r w:rsidRPr="007F451F">
              <w:rPr>
                <w:rFonts w:ascii="Times New Roman" w:eastAsia="Times New Roman" w:hAnsi="Times New Roman" w:cs="Times New Roman"/>
                <w:b/>
                <w:sz w:val="24"/>
                <w:szCs w:val="24"/>
              </w:rPr>
              <w:t xml:space="preserve">уповноважена особа з публічних </w:t>
            </w:r>
            <w:proofErr w:type="spellStart"/>
            <w:r w:rsidRPr="007F451F">
              <w:rPr>
                <w:rFonts w:ascii="Times New Roman" w:eastAsia="Times New Roman" w:hAnsi="Times New Roman" w:cs="Times New Roman"/>
                <w:b/>
                <w:sz w:val="24"/>
                <w:szCs w:val="24"/>
              </w:rPr>
              <w:t>закупівель</w:t>
            </w:r>
            <w:proofErr w:type="spellEnd"/>
            <w:r w:rsidRPr="007F451F">
              <w:rPr>
                <w:rFonts w:ascii="Times New Roman" w:eastAsia="Times New Roman" w:hAnsi="Times New Roman" w:cs="Times New Roman"/>
                <w:b/>
                <w:sz w:val="24"/>
                <w:szCs w:val="24"/>
              </w:rPr>
              <w:t xml:space="preserve">.                                                                        </w:t>
            </w:r>
          </w:p>
          <w:p w14:paraId="01CBD74E"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sz w:val="20"/>
                <w:szCs w:val="20"/>
              </w:rPr>
            </w:pPr>
            <w:proofErr w:type="spellStart"/>
            <w:r w:rsidRPr="007F451F">
              <w:rPr>
                <w:rFonts w:ascii="Times New Roman" w:eastAsia="Times New Roman" w:hAnsi="Times New Roman" w:cs="Times New Roman"/>
                <w:sz w:val="20"/>
                <w:szCs w:val="20"/>
              </w:rPr>
              <w:t>тел</w:t>
            </w:r>
            <w:proofErr w:type="spellEnd"/>
            <w:r w:rsidRPr="007F451F">
              <w:rPr>
                <w:rFonts w:ascii="Times New Roman" w:eastAsia="Times New Roman" w:hAnsi="Times New Roman" w:cs="Times New Roman"/>
                <w:sz w:val="20"/>
                <w:szCs w:val="20"/>
              </w:rPr>
              <w:t xml:space="preserve">. 0967977602                                                                         </w:t>
            </w:r>
          </w:p>
          <w:p w14:paraId="71E351B3" w14:textId="040F8BA1" w:rsidR="0073455C" w:rsidRPr="0093748B" w:rsidRDefault="007F451F" w:rsidP="007F451F">
            <w:pPr>
              <w:spacing w:after="0" w:line="240" w:lineRule="auto"/>
              <w:jc w:val="both"/>
              <w:rPr>
                <w:rFonts w:ascii="Times New Roman" w:hAnsi="Times New Roman"/>
                <w:sz w:val="24"/>
                <w:szCs w:val="24"/>
              </w:rPr>
            </w:pPr>
            <w:r w:rsidRPr="007F451F">
              <w:rPr>
                <w:rFonts w:ascii="Times New Roman" w:eastAsia="Times New Roman" w:hAnsi="Times New Roman" w:cs="Times New Roman"/>
              </w:rPr>
              <w:t>E-</w:t>
            </w:r>
            <w:proofErr w:type="spellStart"/>
            <w:r w:rsidRPr="007F451F">
              <w:rPr>
                <w:rFonts w:ascii="Times New Roman" w:eastAsia="Times New Roman" w:hAnsi="Times New Roman" w:cs="Times New Roman"/>
              </w:rPr>
              <w:t>mail</w:t>
            </w:r>
            <w:proofErr w:type="spellEnd"/>
            <w:r w:rsidRPr="007F451F">
              <w:rPr>
                <w:rFonts w:ascii="Times New Roman" w:eastAsia="Times New Roman" w:hAnsi="Times New Roman" w:cs="Times New Roman"/>
              </w:rPr>
              <w:t xml:space="preserve">:  </w:t>
            </w:r>
            <w:proofErr w:type="spellStart"/>
            <w:r w:rsidRPr="007F451F">
              <w:rPr>
                <w:rFonts w:ascii="Times New Roman" w:eastAsia="Times New Roman" w:hAnsi="Times New Roman" w:cs="Times New Roman"/>
                <w:lang w:val="en-US"/>
              </w:rPr>
              <w:t>gorozheno</w:t>
            </w:r>
            <w:proofErr w:type="spellEnd"/>
            <w:r w:rsidRPr="007F451F">
              <w:rPr>
                <w:rFonts w:ascii="Times New Roman" w:eastAsia="Times New Roman" w:hAnsi="Times New Roman" w:cs="Times New Roman"/>
              </w:rPr>
              <w:t>-</w:t>
            </w:r>
            <w:proofErr w:type="spellStart"/>
            <w:r w:rsidRPr="007F451F">
              <w:rPr>
                <w:rFonts w:ascii="Times New Roman" w:eastAsia="Times New Roman" w:hAnsi="Times New Roman" w:cs="Times New Roman"/>
                <w:lang w:val="en-US"/>
              </w:rPr>
              <w:t>pni</w:t>
            </w:r>
            <w:proofErr w:type="spellEnd"/>
            <w:r w:rsidRPr="007F451F">
              <w:rPr>
                <w:rFonts w:ascii="Times New Roman" w:eastAsia="Times New Roman" w:hAnsi="Times New Roman" w:cs="Times New Roman"/>
              </w:rPr>
              <w:t>@</w:t>
            </w:r>
            <w:proofErr w:type="spellStart"/>
            <w:r w:rsidRPr="007F451F">
              <w:rPr>
                <w:rFonts w:ascii="Times New Roman" w:eastAsia="Times New Roman" w:hAnsi="Times New Roman" w:cs="Times New Roman"/>
              </w:rPr>
              <w:t>ukr</w:t>
            </w:r>
            <w:proofErr w:type="spellEnd"/>
            <w:r w:rsidRPr="007F451F">
              <w:rPr>
                <w:rFonts w:ascii="Times New Roman" w:eastAsia="Times New Roman" w:hAnsi="Times New Roman" w:cs="Times New Roman"/>
              </w:rPr>
              <w:t>.</w:t>
            </w:r>
            <w:r w:rsidRPr="007F451F">
              <w:rPr>
                <w:rFonts w:ascii="Times New Roman" w:eastAsia="Times New Roman" w:hAnsi="Times New Roman" w:cs="Times New Roman"/>
                <w:lang w:val="en-US"/>
              </w:rPr>
              <w:t>net</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21D6940" w14:textId="77777777" w:rsidR="007F451F" w:rsidRPr="004128B7" w:rsidRDefault="007F451F" w:rsidP="007F451F">
            <w:pPr>
              <w:spacing w:after="0" w:line="240" w:lineRule="auto"/>
              <w:ind w:right="146"/>
              <w:jc w:val="both"/>
              <w:textAlignment w:val="baseline"/>
              <w:rPr>
                <w:rFonts w:ascii="Times New Roman" w:hAnsi="Times New Roman" w:cs="Times New Roman"/>
                <w:sz w:val="24"/>
                <w:szCs w:val="24"/>
              </w:rPr>
            </w:pPr>
            <w:r w:rsidRPr="004128B7">
              <w:rPr>
                <w:rFonts w:ascii="Times New Roman" w:hAnsi="Times New Roman" w:cs="Times New Roman"/>
                <w:sz w:val="24"/>
                <w:szCs w:val="24"/>
              </w:rPr>
              <w:t>В ціні тендерної пропозиції Учасник враховує ціну на електричну енергію з урахуванням всіх витрат.</w:t>
            </w:r>
          </w:p>
          <w:p w14:paraId="59440916" w14:textId="5D5B85C1" w:rsidR="007F451F" w:rsidRDefault="007F451F" w:rsidP="007F451F">
            <w:pPr>
              <w:jc w:val="both"/>
              <w:rPr>
                <w:rFonts w:ascii="Times New Roman" w:hAnsi="Times New Roman" w:cs="Times New Roman"/>
                <w:sz w:val="24"/>
                <w:szCs w:val="24"/>
              </w:rPr>
            </w:pPr>
            <w:r w:rsidRPr="004128B7">
              <w:rPr>
                <w:rFonts w:ascii="Times New Roman" w:hAnsi="Times New Roman" w:cs="Times New Roman"/>
                <w:sz w:val="24"/>
                <w:szCs w:val="24"/>
              </w:rPr>
              <w:t xml:space="preserve"> Виключення: Ціна товару не включає вартість послуг, пов’язаних з перетіканням реактивної електроенергії та розподіл електричної енергії. Вказані послуги </w:t>
            </w:r>
            <w:r w:rsidRPr="004128B7">
              <w:rPr>
                <w:rFonts w:ascii="Times New Roman" w:hAnsi="Times New Roman" w:cs="Times New Roman"/>
                <w:sz w:val="24"/>
                <w:szCs w:val="24"/>
              </w:rPr>
              <w:lastRenderedPageBreak/>
              <w:t>оплачуються Споживачем самостійно.</w:t>
            </w:r>
          </w:p>
          <w:p w14:paraId="0D177DDC" w14:textId="77777777" w:rsidR="007F451F" w:rsidRDefault="007F451F" w:rsidP="00C8471C">
            <w:pPr>
              <w:jc w:val="both"/>
              <w:rPr>
                <w:rFonts w:ascii="Times New Roman" w:hAnsi="Times New Roman" w:cs="Times New Roman"/>
                <w:sz w:val="24"/>
                <w:szCs w:val="24"/>
              </w:rPr>
            </w:pP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74AC50F0" w14:textId="2E7A5D6F" w:rsidR="0075381D" w:rsidRPr="0075381D" w:rsidRDefault="00F11F68" w:rsidP="0075381D">
            <w:pPr>
              <w:spacing w:after="0" w:line="240" w:lineRule="auto"/>
              <w:ind w:left="90" w:right="127"/>
              <w:jc w:val="both"/>
              <w:textAlignment w:val="baseline"/>
              <w:rPr>
                <w:rFonts w:ascii="Times New Roman" w:eastAsia="Times New Roman" w:hAnsi="Times New Roman" w:cs="Times New Roman"/>
              </w:rPr>
            </w:pPr>
            <w:r w:rsidRPr="00F11F68">
              <w:rPr>
                <w:szCs w:val="24"/>
              </w:rPr>
              <w:t xml:space="preserve"> </w:t>
            </w:r>
            <w:r w:rsidR="0075381D" w:rsidRPr="0075381D">
              <w:rPr>
                <w:rFonts w:ascii="Times New Roman" w:eastAsia="Times New Roman" w:hAnsi="Times New Roman" w:cs="Times New Roman"/>
                <w:sz w:val="24"/>
                <w:szCs w:val="24"/>
                <w:lang w:eastAsia="en-US"/>
              </w:rPr>
              <w:t>місце поставки (передачі) товару: 56135</w:t>
            </w:r>
            <w:r w:rsidR="0075381D" w:rsidRPr="0075381D">
              <w:rPr>
                <w:rFonts w:ascii="Times New Roman" w:eastAsia="Times New Roman" w:hAnsi="Times New Roman" w:cs="Times New Roman"/>
                <w:b/>
                <w:bCs/>
                <w:color w:val="000000"/>
                <w:sz w:val="24"/>
                <w:szCs w:val="24"/>
                <w:lang w:eastAsia="ru-RU"/>
              </w:rPr>
              <w:t>,</w:t>
            </w:r>
            <w:r w:rsidR="0075381D" w:rsidRPr="0075381D">
              <w:rPr>
                <w:rFonts w:ascii="Times New Roman" w:eastAsia="Times New Roman" w:hAnsi="Times New Roman" w:cs="Times New Roman"/>
                <w:color w:val="000000"/>
                <w:sz w:val="24"/>
                <w:szCs w:val="24"/>
                <w:lang w:eastAsia="ru-RU"/>
              </w:rPr>
              <w:t xml:space="preserve"> </w:t>
            </w:r>
            <w:r w:rsidR="0075381D">
              <w:rPr>
                <w:rFonts w:ascii="Times New Roman" w:eastAsia="Times New Roman" w:hAnsi="Times New Roman" w:cs="Times New Roman"/>
              </w:rPr>
              <w:t xml:space="preserve">вул. Радянської Армії,22 </w:t>
            </w:r>
            <w:r w:rsidR="0075381D" w:rsidRPr="0075381D">
              <w:rPr>
                <w:rFonts w:ascii="Times New Roman" w:eastAsia="Times New Roman" w:hAnsi="Times New Roman" w:cs="Times New Roman"/>
              </w:rPr>
              <w:t xml:space="preserve">с. </w:t>
            </w:r>
            <w:proofErr w:type="spellStart"/>
            <w:r w:rsidR="0075381D" w:rsidRPr="0075381D">
              <w:rPr>
                <w:rFonts w:ascii="Times New Roman" w:eastAsia="Times New Roman" w:hAnsi="Times New Roman" w:cs="Times New Roman"/>
              </w:rPr>
              <w:t>Старогорожене</w:t>
            </w:r>
            <w:proofErr w:type="spellEnd"/>
            <w:r w:rsidR="0075381D" w:rsidRPr="0075381D">
              <w:rPr>
                <w:rFonts w:ascii="Times New Roman" w:eastAsia="Times New Roman" w:hAnsi="Times New Roman" w:cs="Times New Roman"/>
              </w:rPr>
              <w:t xml:space="preserve">, </w:t>
            </w:r>
            <w:proofErr w:type="spellStart"/>
            <w:r w:rsidR="0075381D" w:rsidRPr="0075381D">
              <w:rPr>
                <w:rFonts w:ascii="Times New Roman" w:eastAsia="Times New Roman" w:hAnsi="Times New Roman" w:cs="Times New Roman"/>
              </w:rPr>
              <w:t>Баштанський</w:t>
            </w:r>
            <w:proofErr w:type="spellEnd"/>
            <w:r w:rsidR="0075381D" w:rsidRPr="0075381D">
              <w:rPr>
                <w:rFonts w:ascii="Times New Roman" w:eastAsia="Times New Roman" w:hAnsi="Times New Roman" w:cs="Times New Roman"/>
              </w:rPr>
              <w:t xml:space="preserve"> район, Миколаївська область.</w:t>
            </w:r>
          </w:p>
          <w:p w14:paraId="5CFFE273" w14:textId="61C68F55" w:rsidR="009457A8" w:rsidRDefault="0075381D" w:rsidP="0075381D">
            <w:pPr>
              <w:pStyle w:val="a3"/>
              <w:spacing w:before="0" w:beforeAutospacing="0" w:after="0" w:afterAutospacing="0"/>
              <w:jc w:val="both"/>
              <w:rPr>
                <w:rFonts w:cs="Calibri"/>
                <w:b/>
                <w:szCs w:val="24"/>
                <w:lang w:val="uk-UA" w:eastAsia="uk-UA"/>
              </w:rPr>
            </w:pPr>
            <w:r w:rsidRPr="0075381D">
              <w:rPr>
                <w:szCs w:val="24"/>
                <w:lang w:val="uk-UA"/>
              </w:rPr>
              <w:t>Кількість</w:t>
            </w:r>
            <w:r w:rsidRPr="0075381D">
              <w:rPr>
                <w:b/>
                <w:bCs/>
                <w:szCs w:val="24"/>
                <w:lang w:val="uk-UA"/>
              </w:rPr>
              <w:t xml:space="preserve">: </w:t>
            </w:r>
            <w:r w:rsidR="00BE481E">
              <w:rPr>
                <w:b/>
                <w:szCs w:val="24"/>
                <w:lang w:val="uk-UA" w:eastAsia="en-US"/>
              </w:rPr>
              <w:t>10</w:t>
            </w:r>
            <w:r>
              <w:rPr>
                <w:b/>
                <w:szCs w:val="24"/>
                <w:lang w:val="uk-UA" w:eastAsia="en-US"/>
              </w:rPr>
              <w:t>0</w:t>
            </w:r>
            <w:r w:rsidR="00FF6011">
              <w:rPr>
                <w:b/>
                <w:szCs w:val="24"/>
                <w:lang w:val="uk-UA" w:eastAsia="en-US"/>
              </w:rPr>
              <w:t> </w:t>
            </w:r>
            <w:r>
              <w:rPr>
                <w:b/>
                <w:szCs w:val="24"/>
                <w:lang w:val="uk-UA" w:eastAsia="en-US"/>
              </w:rPr>
              <w:t>000</w:t>
            </w:r>
            <w:r w:rsidR="00FF6011">
              <w:rPr>
                <w:b/>
                <w:szCs w:val="24"/>
                <w:lang w:val="uk-UA" w:eastAsia="en-US"/>
              </w:rPr>
              <w:t xml:space="preserve"> </w:t>
            </w:r>
            <w:r w:rsidRPr="0075381D">
              <w:rPr>
                <w:rFonts w:cs="Calibri"/>
                <w:b/>
                <w:szCs w:val="24"/>
                <w:lang w:val="uk-UA" w:eastAsia="uk-UA"/>
              </w:rPr>
              <w:t>кВт*год</w:t>
            </w:r>
          </w:p>
          <w:p w14:paraId="24195C95" w14:textId="362EAA3E" w:rsidR="00FF6011" w:rsidRPr="00FF6011" w:rsidRDefault="00FF6011" w:rsidP="00FF6011">
            <w:pPr>
              <w:spacing w:after="160" w:line="256" w:lineRule="auto"/>
              <w:rPr>
                <w:rFonts w:ascii="Times New Roman" w:eastAsia="Times New Roman" w:hAnsi="Times New Roman" w:cs="Times New Roman"/>
                <w:color w:val="000000"/>
                <w:sz w:val="24"/>
                <w:szCs w:val="24"/>
                <w:lang w:eastAsia="ru-RU"/>
              </w:rPr>
            </w:pPr>
            <w:r w:rsidRPr="00FF6011">
              <w:rPr>
                <w:rFonts w:ascii="Times New Roman" w:eastAsia="Times New Roman" w:hAnsi="Times New Roman" w:cs="Times New Roman"/>
                <w:color w:val="000000"/>
                <w:sz w:val="24"/>
                <w:szCs w:val="24"/>
                <w:lang w:eastAsia="ru-RU"/>
              </w:rPr>
              <w:t>Очікуван</w:t>
            </w:r>
            <w:r w:rsidR="00BE481E">
              <w:rPr>
                <w:rFonts w:ascii="Times New Roman" w:eastAsia="Times New Roman" w:hAnsi="Times New Roman" w:cs="Times New Roman"/>
                <w:color w:val="000000"/>
                <w:sz w:val="24"/>
                <w:szCs w:val="24"/>
                <w:lang w:eastAsia="ru-RU"/>
              </w:rPr>
              <w:t>а вартість закупівлі – 600000</w:t>
            </w:r>
            <w:r w:rsidRPr="00FF6011">
              <w:rPr>
                <w:rFonts w:ascii="Times New Roman" w:eastAsia="Times New Roman" w:hAnsi="Times New Roman" w:cs="Times New Roman"/>
                <w:color w:val="000000"/>
                <w:sz w:val="24"/>
                <w:szCs w:val="24"/>
                <w:lang w:eastAsia="ru-RU"/>
              </w:rPr>
              <w:t>,00 грн</w:t>
            </w:r>
            <w:r w:rsidRPr="00FF6011">
              <w:rPr>
                <w:rFonts w:ascii="Times New Roman" w:eastAsia="Times New Roman" w:hAnsi="Times New Roman" w:cs="Times New Roman"/>
                <w:color w:val="000000"/>
                <w:lang w:eastAsia="ru-RU"/>
              </w:rPr>
              <w:t>.</w:t>
            </w:r>
          </w:p>
          <w:p w14:paraId="59BE8C43" w14:textId="314D6506" w:rsidR="00FF6011" w:rsidRPr="00FA0369" w:rsidRDefault="00FF6011" w:rsidP="0075381D">
            <w:pPr>
              <w:pStyle w:val="a3"/>
              <w:spacing w:before="0" w:beforeAutospacing="0" w:after="0" w:afterAutospacing="0"/>
              <w:jc w:val="both"/>
              <w:rPr>
                <w:szCs w:val="24"/>
                <w:lang w:val="uk-UA" w:eastAsia="uk-UA"/>
              </w:rPr>
            </w:pPr>
          </w:p>
        </w:tc>
      </w:tr>
      <w:tr w:rsidR="009457A8" w:rsidRPr="00FB2182" w14:paraId="3C9EC7EC" w14:textId="77777777" w:rsidTr="00C8471C">
        <w:trPr>
          <w:trHeight w:val="274"/>
          <w:jc w:val="center"/>
        </w:trPr>
        <w:tc>
          <w:tcPr>
            <w:tcW w:w="57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147" w:type="dxa"/>
          </w:tcPr>
          <w:p w14:paraId="19845EE0" w14:textId="77777777" w:rsidR="009457A8" w:rsidRPr="00D27552" w:rsidRDefault="009457A8" w:rsidP="00C8471C">
            <w:pPr>
              <w:pStyle w:val="10"/>
              <w:widowControl w:val="0"/>
              <w:spacing w:line="240" w:lineRule="auto"/>
              <w:ind w:left="-9" w:right="113"/>
              <w:rPr>
                <w:rFonts w:ascii="Times New Roman" w:hAnsi="Times New Roman" w:cs="Times New Roman"/>
                <w:color w:val="auto"/>
                <w:sz w:val="24"/>
                <w:szCs w:val="24"/>
                <w:lang w:val="uk-UA"/>
              </w:rPr>
            </w:pPr>
            <w:r w:rsidRPr="00D27552">
              <w:rPr>
                <w:rFonts w:ascii="Times New Roman" w:hAnsi="Times New Roman" w:cs="Times New Roman"/>
                <w:color w:val="auto"/>
                <w:sz w:val="24"/>
                <w:szCs w:val="24"/>
                <w:lang w:val="uk-UA"/>
              </w:rPr>
              <w:t>кінцевий строк поставки товарів (надання послуг, виконання робіт)</w:t>
            </w:r>
          </w:p>
        </w:tc>
        <w:tc>
          <w:tcPr>
            <w:tcW w:w="6273" w:type="dxa"/>
          </w:tcPr>
          <w:p w14:paraId="0638659C" w14:textId="727393EB" w:rsidR="009457A8" w:rsidRPr="00D27552" w:rsidRDefault="009457A8" w:rsidP="00C8471C">
            <w:pPr>
              <w:spacing w:after="0" w:line="240" w:lineRule="auto"/>
              <w:jc w:val="both"/>
              <w:rPr>
                <w:rFonts w:ascii="Times New Roman" w:hAnsi="Times New Roman" w:cs="Times New Roman"/>
                <w:b/>
                <w:i/>
                <w:sz w:val="24"/>
                <w:szCs w:val="24"/>
              </w:rPr>
            </w:pPr>
            <w:r w:rsidRPr="00D27552">
              <w:rPr>
                <w:rFonts w:ascii="Times New Roman" w:hAnsi="Times New Roman" w:cs="Times New Roman"/>
                <w:sz w:val="24"/>
                <w:szCs w:val="24"/>
              </w:rPr>
              <w:t>Строк поставки</w:t>
            </w:r>
            <w:r w:rsidR="00F85B0A" w:rsidRPr="00D27552">
              <w:rPr>
                <w:rFonts w:ascii="Times New Roman" w:hAnsi="Times New Roman" w:cs="Times New Roman"/>
                <w:sz w:val="24"/>
                <w:szCs w:val="24"/>
              </w:rPr>
              <w:t xml:space="preserve"> </w:t>
            </w:r>
            <w:r w:rsidRPr="00D27552">
              <w:rPr>
                <w:rFonts w:ascii="Times New Roman" w:hAnsi="Times New Roman" w:cs="Times New Roman"/>
                <w:b/>
                <w:sz w:val="24"/>
                <w:szCs w:val="24"/>
              </w:rPr>
              <w:t>до</w:t>
            </w:r>
            <w:r w:rsidR="00F85B0A" w:rsidRPr="00D27552">
              <w:rPr>
                <w:rFonts w:ascii="Times New Roman" w:hAnsi="Times New Roman" w:cs="Times New Roman"/>
                <w:b/>
                <w:sz w:val="24"/>
                <w:szCs w:val="24"/>
              </w:rPr>
              <w:t xml:space="preserve"> </w:t>
            </w:r>
            <w:r w:rsidR="0075381D" w:rsidRPr="00D27552">
              <w:rPr>
                <w:rFonts w:ascii="Times New Roman" w:hAnsi="Times New Roman" w:cs="Times New Roman"/>
                <w:b/>
                <w:sz w:val="24"/>
                <w:szCs w:val="24"/>
              </w:rPr>
              <w:t>31 грудня 2024</w:t>
            </w:r>
            <w:r w:rsidRPr="00D2755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D27552" w:rsidRDefault="009457A8" w:rsidP="00C8471C">
            <w:pPr>
              <w:pStyle w:val="10"/>
              <w:widowControl w:val="0"/>
              <w:spacing w:line="240" w:lineRule="auto"/>
              <w:ind w:right="113"/>
              <w:jc w:val="both"/>
              <w:rPr>
                <w:rFonts w:ascii="Times New Roman" w:hAnsi="Times New Roman" w:cs="Times New Roman"/>
                <w:b/>
                <w:color w:val="auto"/>
                <w:sz w:val="24"/>
                <w:szCs w:val="24"/>
                <w:lang w:val="uk-UA"/>
              </w:rPr>
            </w:pPr>
            <w:r w:rsidRPr="00D27552">
              <w:rPr>
                <w:rFonts w:ascii="Times New Roman" w:hAnsi="Times New Roman" w:cs="Times New Roman"/>
                <w:b/>
                <w:color w:val="auto"/>
                <w:sz w:val="24"/>
                <w:szCs w:val="24"/>
                <w:lang w:val="uk-UA"/>
              </w:rPr>
              <w:t>Недискримінація учасників</w:t>
            </w:r>
          </w:p>
        </w:tc>
        <w:tc>
          <w:tcPr>
            <w:tcW w:w="6273" w:type="dxa"/>
          </w:tcPr>
          <w:p w14:paraId="4FA65CD8" w14:textId="77777777" w:rsidR="009457A8" w:rsidRPr="00D27552" w:rsidRDefault="009457A8" w:rsidP="0037775E">
            <w:pPr>
              <w:pStyle w:val="10"/>
              <w:widowControl w:val="0"/>
              <w:spacing w:line="240" w:lineRule="auto"/>
              <w:ind w:left="34" w:right="113" w:hanging="21"/>
              <w:jc w:val="both"/>
              <w:rPr>
                <w:rFonts w:ascii="Times New Roman" w:hAnsi="Times New Roman" w:cs="Times New Roman"/>
                <w:color w:val="auto"/>
                <w:sz w:val="24"/>
                <w:szCs w:val="24"/>
                <w:lang w:val="uk-UA"/>
              </w:rPr>
            </w:pPr>
            <w:r w:rsidRPr="00D27552">
              <w:rPr>
                <w:rFonts w:ascii="Times New Roman" w:hAnsi="Times New Roman" w:cs="Times New Roman"/>
                <w:color w:val="auto"/>
                <w:sz w:val="24"/>
                <w:szCs w:val="24"/>
                <w:lang w:val="uk-UA"/>
              </w:rPr>
              <w:t>Учасники</w:t>
            </w:r>
            <w:r w:rsidR="0037775E" w:rsidRPr="00D27552">
              <w:rPr>
                <w:rFonts w:ascii="Times New Roman" w:hAnsi="Times New Roman" w:cs="Times New Roman"/>
                <w:color w:val="auto"/>
                <w:sz w:val="24"/>
                <w:szCs w:val="24"/>
                <w:lang w:val="uk-UA"/>
              </w:rPr>
              <w:t xml:space="preserve"> </w:t>
            </w:r>
            <w:r w:rsidRPr="00D27552">
              <w:rPr>
                <w:rFonts w:ascii="Times New Roman" w:hAnsi="Times New Roman" w:cs="Times New Roman"/>
                <w:color w:val="auto"/>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w:t>
            </w:r>
            <w:r>
              <w:rPr>
                <w:rFonts w:ascii="Times New Roman" w:eastAsia="Times New Roman" w:hAnsi="Times New Roman" w:cs="Times New Roman"/>
                <w:color w:val="000000"/>
                <w:sz w:val="24"/>
                <w:szCs w:val="24"/>
              </w:rPr>
              <w:lastRenderedPageBreak/>
              <w:t xml:space="preserve">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2DA2">
              <w:rPr>
                <w:rFonts w:ascii="Times New Roman" w:hAnsi="Times New Roman" w:cs="Times New Roman"/>
                <w:sz w:val="24"/>
                <w:szCs w:val="24"/>
                <w:lang w:val="uk-UA"/>
              </w:rPr>
              <w:t>вимозі</w:t>
            </w:r>
            <w:proofErr w:type="spellEnd"/>
            <w:r w:rsidRPr="002B2DA2">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w:t>
            </w:r>
            <w:r w:rsidRPr="009457A8">
              <w:rPr>
                <w:rFonts w:ascii="Times New Roman" w:hAnsi="Times New Roman" w:cs="Times New Roman"/>
                <w:sz w:val="24"/>
                <w:szCs w:val="24"/>
                <w:highlight w:val="white"/>
                <w:lang w:val="uk-UA"/>
              </w:rPr>
              <w:lastRenderedPageBreak/>
              <w:t>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 xml:space="preserve">іншою інформацією та документами, відповідно до вимог цієї тендерної документації та додатків </w:t>
            </w:r>
            <w:r w:rsidRPr="00560B72">
              <w:rPr>
                <w:rFonts w:ascii="Times New Roman" w:hAnsi="Times New Roman" w:cs="Times New Roman"/>
                <w:b/>
                <w:i/>
                <w:sz w:val="24"/>
                <w:szCs w:val="24"/>
              </w:rPr>
              <w:lastRenderedPageBreak/>
              <w:t>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w:t>
            </w:r>
            <w:r>
              <w:rPr>
                <w:rFonts w:ascii="Times New Roman" w:eastAsia="Times New Roman" w:hAnsi="Times New Roman" w:cs="Times New Roman"/>
                <w:b/>
                <w:color w:val="000000"/>
                <w:sz w:val="24"/>
                <w:szCs w:val="24"/>
              </w:rPr>
              <w:lastRenderedPageBreak/>
              <w:t xml:space="preserve">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7309362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5381D">
              <w:rPr>
                <w:rFonts w:ascii="Times New Roman" w:eastAsia="Times New Roman" w:hAnsi="Times New Roman" w:cs="Times New Roman"/>
                <w:i/>
                <w:sz w:val="24"/>
                <w:szCs w:val="24"/>
                <w:u w:val="single"/>
              </w:rPr>
              <w:t xml:space="preserve">протягом </w:t>
            </w:r>
            <w:r w:rsidR="0075381D" w:rsidRPr="0075381D">
              <w:rPr>
                <w:rFonts w:ascii="Times New Roman" w:eastAsia="Times New Roman" w:hAnsi="Times New Roman" w:cs="Times New Roman"/>
                <w:i/>
                <w:sz w:val="24"/>
                <w:szCs w:val="24"/>
                <w:u w:val="single"/>
              </w:rPr>
              <w:t xml:space="preserve">_90 </w:t>
            </w:r>
            <w:r w:rsidRPr="0075381D">
              <w:rPr>
                <w:rFonts w:ascii="Times New Roman" w:eastAsia="Times New Roman" w:hAnsi="Times New Roman" w:cs="Times New Roman"/>
                <w:i/>
                <w:sz w:val="24"/>
                <w:szCs w:val="24"/>
                <w:u w:val="single"/>
              </w:rPr>
              <w:t>днів</w:t>
            </w:r>
            <w:r w:rsidRPr="00753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w:t>
            </w:r>
            <w:r w:rsidRPr="00492B5C">
              <w:rPr>
                <w:rFonts w:ascii="Times New Roman" w:hAnsi="Times New Roman" w:cs="Times New Roman"/>
                <w:b/>
                <w:color w:val="000000" w:themeColor="text1"/>
                <w:sz w:val="24"/>
                <w:szCs w:val="24"/>
                <w:lang w:val="uk-UA"/>
              </w:rPr>
              <w:lastRenderedPageBreak/>
              <w:t xml:space="preserve">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w:t>
            </w:r>
            <w:r w:rsidRPr="00117921">
              <w:rPr>
                <w:rFonts w:ascii="Times New Roman" w:eastAsia="Times New Roman" w:hAnsi="Times New Roman" w:cs="Times New Roman"/>
                <w:color w:val="000000" w:themeColor="text1"/>
                <w:sz w:val="24"/>
                <w:szCs w:val="24"/>
              </w:rPr>
              <w:lastRenderedPageBreak/>
              <w:t xml:space="preserve">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w:t>
            </w:r>
            <w:r w:rsidRPr="00117921">
              <w:rPr>
                <w:rFonts w:ascii="Times New Roman" w:eastAsia="Times New Roman" w:hAnsi="Times New Roman" w:cs="Times New Roman"/>
                <w:color w:val="000000" w:themeColor="text1"/>
                <w:sz w:val="24"/>
                <w:szCs w:val="24"/>
                <w:highlight w:val="white"/>
              </w:rPr>
              <w:lastRenderedPageBreak/>
              <w:t>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 xml:space="preserve">Учасник процедури закупівлі має право </w:t>
            </w:r>
            <w:proofErr w:type="spellStart"/>
            <w:r w:rsidRPr="00FB7A09">
              <w:rPr>
                <w:rFonts w:ascii="Times New Roman" w:hAnsi="Times New Roman" w:cs="Times New Roman"/>
                <w:sz w:val="24"/>
                <w:szCs w:val="24"/>
                <w:lang w:val="uk-UA"/>
              </w:rPr>
              <w:t>внести</w:t>
            </w:r>
            <w:proofErr w:type="spellEnd"/>
            <w:r w:rsidRPr="00FB7A0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3B7C0F9C" w14:textId="77777777" w:rsidR="00D27552" w:rsidRDefault="009457A8" w:rsidP="00C8471C">
            <w:pPr>
              <w:spacing w:after="0" w:line="240" w:lineRule="auto"/>
              <w:jc w:val="both"/>
              <w:rPr>
                <w:rFonts w:ascii="Times New Roman" w:hAnsi="Times New Roman" w:cs="Times New Roman"/>
                <w:b/>
                <w:sz w:val="24"/>
                <w:szCs w:val="24"/>
              </w:rPr>
            </w:pPr>
            <w:r w:rsidRPr="001B56F7">
              <w:rPr>
                <w:rFonts w:ascii="Times New Roman" w:hAnsi="Times New Roman" w:cs="Times New Roman"/>
                <w:b/>
                <w:sz w:val="24"/>
                <w:szCs w:val="24"/>
              </w:rPr>
              <w:t>Кінцевий строк подання тендерних пропозицій –</w:t>
            </w:r>
            <w:r w:rsidR="00D27552">
              <w:rPr>
                <w:rFonts w:ascii="Times New Roman" w:hAnsi="Times New Roman" w:cs="Times New Roman"/>
                <w:b/>
                <w:sz w:val="24"/>
                <w:szCs w:val="24"/>
              </w:rPr>
              <w:t xml:space="preserve"> </w:t>
            </w:r>
          </w:p>
          <w:p w14:paraId="44021459" w14:textId="2E989FB6" w:rsidR="009457A8" w:rsidRPr="00356415" w:rsidRDefault="00D27552" w:rsidP="00C8471C">
            <w:pPr>
              <w:spacing w:after="0" w:line="240" w:lineRule="auto"/>
              <w:jc w:val="both"/>
              <w:rPr>
                <w:rFonts w:ascii="Times New Roman" w:hAnsi="Times New Roman" w:cs="Times New Roman"/>
                <w:b/>
                <w:strike/>
                <w:color w:val="FF0000"/>
                <w:sz w:val="24"/>
                <w:szCs w:val="24"/>
              </w:rPr>
            </w:pPr>
            <w:r>
              <w:rPr>
                <w:rFonts w:ascii="Times New Roman" w:hAnsi="Times New Roman" w:cs="Times New Roman"/>
                <w:b/>
                <w:sz w:val="24"/>
                <w:szCs w:val="24"/>
              </w:rPr>
              <w:t>16 лютого</w:t>
            </w:r>
            <w:r w:rsidR="00DB2383">
              <w:rPr>
                <w:rFonts w:ascii="Times New Roman" w:hAnsi="Times New Roman" w:cs="Times New Roman"/>
                <w:b/>
                <w:sz w:val="24"/>
                <w:szCs w:val="24"/>
              </w:rPr>
              <w:t xml:space="preserve"> 202</w:t>
            </w:r>
            <w:r>
              <w:rPr>
                <w:rFonts w:ascii="Times New Roman" w:hAnsi="Times New Roman" w:cs="Times New Roman"/>
                <w:b/>
                <w:sz w:val="24"/>
                <w:szCs w:val="24"/>
              </w:rPr>
              <w:t>4</w:t>
            </w:r>
            <w:bookmarkStart w:id="8" w:name="_GoBack"/>
            <w:bookmarkEnd w:id="8"/>
            <w:r w:rsidR="00DB2383">
              <w:rPr>
                <w:rFonts w:ascii="Times New Roman" w:hAnsi="Times New Roman" w:cs="Times New Roman"/>
                <w:b/>
                <w:sz w:val="24"/>
                <w:szCs w:val="24"/>
              </w:rPr>
              <w:t>р.</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w:t>
            </w:r>
            <w:r w:rsidRPr="00F67B8B">
              <w:rPr>
                <w:rFonts w:ascii="Times New Roman" w:eastAsia="Times New Roman" w:hAnsi="Times New Roman" w:cs="Times New Roman"/>
                <w:color w:val="000000" w:themeColor="text1"/>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lastRenderedPageBreak/>
              <w:t>енергії</w:t>
            </w:r>
            <w:r w:rsidRPr="00C553F6">
              <w:rPr>
                <w:rFonts w:ascii="Times New Roman" w:eastAsia="Times New Roman" w:hAnsi="Times New Roman" w:cs="Times New Roman"/>
                <w:b/>
                <w:sz w:val="24"/>
                <w:szCs w:val="24"/>
              </w:rPr>
              <w:t xml:space="preserve">. </w:t>
            </w:r>
          </w:p>
          <w:p w14:paraId="58264690" w14:textId="543C1ECC"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1AAA527A" w:rsidR="00F67B8B" w:rsidRPr="00337B0F" w:rsidRDefault="00F67B8B" w:rsidP="00337B0F">
            <w:pPr>
              <w:shd w:val="clear" w:color="auto" w:fill="FFFFFF"/>
              <w:spacing w:after="0"/>
              <w:ind w:left="84" w:right="146"/>
              <w:jc w:val="both"/>
              <w:textAlignment w:val="baseline"/>
              <w:rPr>
                <w:rFonts w:ascii="Times New Roman" w:eastAsia="Calibri" w:hAnsi="Times New Roman" w:cs="Times New Roman"/>
                <w:sz w:val="24"/>
                <w:szCs w:val="24"/>
                <w:lang w:eastAsia="ru-RU"/>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337B0F">
              <w:rPr>
                <w:rFonts w:ascii="Times New Roman" w:eastAsia="Times New Roman" w:hAnsi="Times New Roman" w:cs="Times New Roman"/>
                <w:color w:val="000000" w:themeColor="text1"/>
                <w:sz w:val="24"/>
                <w:szCs w:val="24"/>
                <w:highlight w:val="white"/>
              </w:rPr>
              <w:t xml:space="preserve">0,5 % </w:t>
            </w:r>
            <w:r w:rsidR="00337B0F" w:rsidRPr="00337B0F">
              <w:rPr>
                <w:rFonts w:ascii="Times New Roman" w:eastAsia="Calibri" w:hAnsi="Times New Roman" w:cs="Times New Roman"/>
                <w:color w:val="000000"/>
                <w:sz w:val="24"/>
                <w:szCs w:val="24"/>
                <w:lang w:eastAsia="ru-RU"/>
              </w:rPr>
              <w:t>від очікуваної вартості закупівлі.</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rPr>
              <w:t>невідповідностей</w:t>
            </w:r>
            <w:proofErr w:type="spellEnd"/>
            <w:r w:rsidRPr="00F67B8B">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 xml:space="preserve">лених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FA4F59">
              <w:rPr>
                <w:rFonts w:ascii="Times New Roman" w:eastAsia="Times New Roman" w:hAnsi="Times New Roman" w:cs="Times New Roman"/>
                <w:color w:val="000000"/>
                <w:sz w:val="24"/>
                <w:szCs w:val="24"/>
              </w:rPr>
              <w:t>означатиме</w:t>
            </w:r>
            <w:proofErr w:type="spellEnd"/>
            <w:r w:rsidRPr="00FA4F59">
              <w:rPr>
                <w:rFonts w:ascii="Times New Roman" w:eastAsia="Times New Roman" w:hAnsi="Times New Roman" w:cs="Times New Roman"/>
                <w:color w:val="000000"/>
                <w:sz w:val="24"/>
                <w:szCs w:val="24"/>
              </w:rPr>
              <w:t>,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622751">
              <w:rPr>
                <w:rFonts w:ascii="Times New Roman" w:eastAsia="Times New Roman" w:hAnsi="Times New Roman" w:cs="Times New Roman"/>
                <w:color w:val="000000" w:themeColor="text1"/>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2751">
              <w:rPr>
                <w:rFonts w:ascii="Times New Roman" w:eastAsia="Times New Roman" w:hAnsi="Times New Roman" w:cs="Times New Roman"/>
                <w:color w:val="000000" w:themeColor="text1"/>
                <w:sz w:val="24"/>
                <w:szCs w:val="24"/>
              </w:rPr>
              <w:t>оперативно</w:t>
            </w:r>
            <w:proofErr w:type="spellEnd"/>
            <w:r w:rsidRPr="0062275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622751">
              <w:rPr>
                <w:rFonts w:ascii="Times New Roman" w:eastAsia="Times New Roman" w:hAnsi="Times New Roman" w:cs="Times New Roman"/>
                <w:color w:val="000000" w:themeColor="text1"/>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C8471C">
        <w:trPr>
          <w:trHeight w:val="699"/>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22751">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BAE6869" w14:textId="38B7659F"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CE8865E" w14:textId="6639868E" w:rsidR="009457A8" w:rsidRPr="00FA4F59" w:rsidRDefault="009457A8" w:rsidP="00622751">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b/>
                <w:color w:val="000000" w:themeColor="text1"/>
                <w:sz w:val="24"/>
                <w:szCs w:val="24"/>
                <w:lang w:eastAsia="ru-RU"/>
              </w:rPr>
              <w:lastRenderedPageBreak/>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F77B8AA" w14:textId="77777777"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47EBDFD6"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w:t>
            </w:r>
            <w:r w:rsidRPr="00622751">
              <w:rPr>
                <w:rFonts w:ascii="Times New Roman" w:eastAsia="Times New Roman" w:hAnsi="Times New Roman" w:cs="Times New Roman"/>
                <w:color w:val="000000" w:themeColor="text1"/>
                <w:sz w:val="24"/>
                <w:szCs w:val="24"/>
                <w:highlight w:val="white"/>
              </w:rPr>
              <w:lastRenderedPageBreak/>
              <w:t>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w:t>
            </w:r>
            <w:proofErr w:type="spellStart"/>
            <w:r w:rsidRPr="00FA4F59">
              <w:rPr>
                <w:rFonts w:ascii="Times New Roman" w:hAnsi="Times New Roman" w:cs="Times New Roman"/>
                <w:color w:val="000000"/>
                <w:sz w:val="24"/>
                <w:szCs w:val="24"/>
              </w:rPr>
              <w:t>доцієї</w:t>
            </w:r>
            <w:proofErr w:type="spellEnd"/>
            <w:r w:rsidRPr="00FA4F59">
              <w:rPr>
                <w:rFonts w:ascii="Times New Roman" w:hAnsi="Times New Roman" w:cs="Times New Roman"/>
                <w:color w:val="000000"/>
                <w:sz w:val="24"/>
                <w:szCs w:val="24"/>
              </w:rPr>
              <w:t xml:space="preserve">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37B0F"/>
    <w:rsid w:val="00352315"/>
    <w:rsid w:val="0037119B"/>
    <w:rsid w:val="0037775E"/>
    <w:rsid w:val="003859B4"/>
    <w:rsid w:val="003A71FB"/>
    <w:rsid w:val="003B011D"/>
    <w:rsid w:val="003D4BBF"/>
    <w:rsid w:val="003E4F73"/>
    <w:rsid w:val="00403D3F"/>
    <w:rsid w:val="00407AA2"/>
    <w:rsid w:val="004870D4"/>
    <w:rsid w:val="00492B5C"/>
    <w:rsid w:val="004C7553"/>
    <w:rsid w:val="004D315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381D"/>
    <w:rsid w:val="00755083"/>
    <w:rsid w:val="0075538A"/>
    <w:rsid w:val="00762463"/>
    <w:rsid w:val="00775DC0"/>
    <w:rsid w:val="00793C12"/>
    <w:rsid w:val="007A62FA"/>
    <w:rsid w:val="007D3A87"/>
    <w:rsid w:val="007D5F3F"/>
    <w:rsid w:val="007D6EB1"/>
    <w:rsid w:val="007F451F"/>
    <w:rsid w:val="0080087E"/>
    <w:rsid w:val="0082734A"/>
    <w:rsid w:val="00852BF5"/>
    <w:rsid w:val="008834CA"/>
    <w:rsid w:val="00886466"/>
    <w:rsid w:val="008A5465"/>
    <w:rsid w:val="008D2768"/>
    <w:rsid w:val="008E57BF"/>
    <w:rsid w:val="009161B8"/>
    <w:rsid w:val="009162AC"/>
    <w:rsid w:val="009457A8"/>
    <w:rsid w:val="00947DDC"/>
    <w:rsid w:val="009632DA"/>
    <w:rsid w:val="00965C88"/>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20B6"/>
    <w:rsid w:val="00BB416B"/>
    <w:rsid w:val="00BE481E"/>
    <w:rsid w:val="00BF245D"/>
    <w:rsid w:val="00C039A3"/>
    <w:rsid w:val="00C20D95"/>
    <w:rsid w:val="00C37A0A"/>
    <w:rsid w:val="00C53F9B"/>
    <w:rsid w:val="00C553F6"/>
    <w:rsid w:val="00C623AF"/>
    <w:rsid w:val="00CA4CE1"/>
    <w:rsid w:val="00CD0504"/>
    <w:rsid w:val="00CE3783"/>
    <w:rsid w:val="00CE51B8"/>
    <w:rsid w:val="00CE7EA4"/>
    <w:rsid w:val="00CF2386"/>
    <w:rsid w:val="00D01DDE"/>
    <w:rsid w:val="00D11E52"/>
    <w:rsid w:val="00D2745C"/>
    <w:rsid w:val="00D27552"/>
    <w:rsid w:val="00D44CAD"/>
    <w:rsid w:val="00D755F2"/>
    <w:rsid w:val="00D75C30"/>
    <w:rsid w:val="00D771B9"/>
    <w:rsid w:val="00D87BF1"/>
    <w:rsid w:val="00D9784D"/>
    <w:rsid w:val="00DA6FB2"/>
    <w:rsid w:val="00DB0293"/>
    <w:rsid w:val="00DB238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 w:val="00FF60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2023-11-03T06:43:00Z</dcterms:created>
  <dcterms:modified xsi:type="dcterms:W3CDTF">2024-02-08T11:06:00Z</dcterms:modified>
</cp:coreProperties>
</file>