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60B99" w14:textId="77777777" w:rsidR="00303326" w:rsidRPr="00F33130" w:rsidRDefault="00303326" w:rsidP="00303326">
      <w:pPr>
        <w:spacing w:after="0" w:line="240" w:lineRule="auto"/>
        <w:ind w:left="6804"/>
        <w:rPr>
          <w:rFonts w:ascii="Times New Roman" w:hAnsi="Times New Roman"/>
          <w:b/>
          <w:caps/>
          <w:color w:val="000000"/>
          <w:sz w:val="24"/>
          <w:szCs w:val="24"/>
          <w:lang w:val="uk-UA"/>
        </w:rPr>
      </w:pPr>
      <w:bookmarkStart w:id="0" w:name="_GoBack"/>
      <w:bookmarkEnd w:id="0"/>
      <w:r w:rsidRPr="00F33130">
        <w:rPr>
          <w:rFonts w:ascii="Times New Roman" w:hAnsi="Times New Roman"/>
          <w:b/>
          <w:caps/>
          <w:color w:val="000000"/>
          <w:sz w:val="24"/>
          <w:szCs w:val="24"/>
          <w:lang w:val="uk-UA"/>
        </w:rPr>
        <w:t>Додаток №3</w:t>
      </w:r>
    </w:p>
    <w:p w14:paraId="3197C3A6" w14:textId="77777777" w:rsidR="00303326" w:rsidRPr="00F33130" w:rsidRDefault="00303326" w:rsidP="00303326">
      <w:pPr>
        <w:spacing w:after="0" w:line="240" w:lineRule="auto"/>
        <w:ind w:left="6663"/>
        <w:rPr>
          <w:rFonts w:ascii="Times New Roman" w:hAnsi="Times New Roman"/>
          <w:b/>
          <w:bCs/>
          <w:color w:val="000000"/>
          <w:sz w:val="24"/>
          <w:szCs w:val="24"/>
          <w:lang w:val="uk-UA"/>
        </w:rPr>
      </w:pPr>
      <w:r w:rsidRPr="00F33130">
        <w:rPr>
          <w:rFonts w:ascii="Times New Roman" w:hAnsi="Times New Roman"/>
          <w:b/>
          <w:bCs/>
          <w:color w:val="000000"/>
          <w:sz w:val="24"/>
          <w:szCs w:val="24"/>
          <w:lang w:val="uk-UA"/>
        </w:rPr>
        <w:t>до  тендерної  документації</w:t>
      </w:r>
    </w:p>
    <w:p w14:paraId="263993B1" w14:textId="77777777" w:rsidR="00303326" w:rsidRPr="00F33130" w:rsidRDefault="00303326" w:rsidP="00303326">
      <w:pPr>
        <w:spacing w:after="0" w:line="240" w:lineRule="auto"/>
        <w:ind w:left="7080"/>
        <w:jc w:val="both"/>
        <w:rPr>
          <w:rFonts w:ascii="Times New Roman" w:hAnsi="Times New Roman"/>
          <w:sz w:val="24"/>
          <w:szCs w:val="24"/>
          <w:lang w:val="uk-UA"/>
        </w:rPr>
      </w:pPr>
    </w:p>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4FE53AFD"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w:t>
      </w:r>
      <w:r w:rsidR="008D277B">
        <w:rPr>
          <w:rFonts w:ascii="Times New Roman" w:hAnsi="Times New Roman"/>
          <w:sz w:val="24"/>
          <w:szCs w:val="24"/>
          <w:lang w:val="uk-UA"/>
        </w:rPr>
        <w:t>4</w:t>
      </w:r>
      <w:r w:rsidRPr="00F33130">
        <w:rPr>
          <w:rFonts w:ascii="Times New Roman" w:hAnsi="Times New Roman"/>
          <w:sz w:val="24"/>
          <w:szCs w:val="24"/>
          <w:lang w:val="uk-UA"/>
        </w:rPr>
        <w:t>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5BA44CBF" w:rsidR="00303326" w:rsidRPr="009535BC" w:rsidRDefault="00303326" w:rsidP="00303326">
      <w:pPr>
        <w:spacing w:after="0" w:line="240" w:lineRule="auto"/>
        <w:ind w:right="-284" w:firstLine="709"/>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ПРЕДМЕТ ДОГОВОРУ</w:t>
      </w:r>
    </w:p>
    <w:p w14:paraId="2C6DF825" w14:textId="6B4F240F"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w:t>
      </w:r>
      <w:r w:rsidR="008D277B">
        <w:rPr>
          <w:rFonts w:ascii="Times New Roman" w:hAnsi="Times New Roman"/>
          <w:sz w:val="24"/>
          <w:szCs w:val="24"/>
          <w:lang w:val="uk-UA"/>
        </w:rPr>
        <w:t>4</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 зазначен</w:t>
      </w:r>
      <w:r w:rsidR="00755A9A">
        <w:rPr>
          <w:rFonts w:ascii="Times New Roman" w:hAnsi="Times New Roman"/>
          <w:sz w:val="24"/>
          <w:szCs w:val="24"/>
          <w:lang w:val="uk-UA"/>
        </w:rPr>
        <w:t>ий</w:t>
      </w:r>
      <w:r w:rsidRPr="005C3D0C">
        <w:rPr>
          <w:rFonts w:ascii="Times New Roman" w:hAnsi="Times New Roman"/>
          <w:sz w:val="24"/>
          <w:szCs w:val="24"/>
          <w:lang w:val="uk-UA"/>
        </w:rPr>
        <w:t xml:space="preserve">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w:t>
      </w:r>
      <w:r w:rsidR="00755A9A">
        <w:rPr>
          <w:rFonts w:ascii="Times New Roman" w:hAnsi="Times New Roman"/>
          <w:sz w:val="24"/>
          <w:szCs w:val="24"/>
          <w:lang w:val="uk-UA"/>
        </w:rPr>
        <w:t>ий</w:t>
      </w:r>
      <w:r w:rsidRPr="005C3D0C">
        <w:rPr>
          <w:rFonts w:ascii="Times New Roman" w:hAnsi="Times New Roman"/>
          <w:sz w:val="24"/>
          <w:szCs w:val="24"/>
          <w:lang w:val="uk-UA"/>
        </w:rPr>
        <w:t xml:space="preserve"> Товар.</w:t>
      </w:r>
    </w:p>
    <w:p w14:paraId="3D1CB2FF" w14:textId="736BF78D" w:rsidR="00303326" w:rsidRDefault="00303326" w:rsidP="00D575A5">
      <w:pPr>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00081B19">
        <w:rPr>
          <w:rFonts w:ascii="Times New Roman" w:hAnsi="Times New Roman"/>
          <w:sz w:val="24"/>
          <w:szCs w:val="24"/>
          <w:lang w:val="uk-UA"/>
        </w:rPr>
        <w:t xml:space="preserve">: </w:t>
      </w:r>
      <w:r w:rsidR="00081B19" w:rsidRPr="00170BCD">
        <w:rPr>
          <w:rFonts w:ascii="Times New Roman" w:hAnsi="Times New Roman"/>
          <w:b/>
          <w:color w:val="000000"/>
          <w:sz w:val="24"/>
          <w:szCs w:val="24"/>
          <w:lang w:val="uk-UA"/>
        </w:rPr>
        <w:t xml:space="preserve">код за </w:t>
      </w:r>
      <w:r w:rsidR="00081B19" w:rsidRPr="00170BCD">
        <w:rPr>
          <w:rFonts w:ascii="Times New Roman" w:hAnsi="Times New Roman"/>
          <w:b/>
          <w:lang w:val="uk-UA"/>
        </w:rPr>
        <w:t xml:space="preserve">ДК 021:2015 «Єдиний закупівельний словник» - 33110000-4 - Візуалізаційне обладнання для потреб медицини, стоматології та ветеринарної медицини НК 024:2023 – 40768  Давач системи екстракорпоральної </w:t>
      </w:r>
      <w:bookmarkStart w:id="1" w:name="_Hlk159010407"/>
      <w:r w:rsidR="00081B19" w:rsidRPr="00170BCD">
        <w:rPr>
          <w:rFonts w:ascii="Times New Roman" w:hAnsi="Times New Roman"/>
          <w:b/>
          <w:lang w:val="uk-UA"/>
        </w:rPr>
        <w:t>ультразвукової візуалізації ручний</w:t>
      </w:r>
      <w:bookmarkEnd w:id="1"/>
      <w:r w:rsidRPr="005C3D0C">
        <w:rPr>
          <w:rFonts w:ascii="Times New Roman" w:hAnsi="Times New Roman"/>
          <w:color w:val="000000"/>
          <w:sz w:val="24"/>
          <w:szCs w:val="24"/>
          <w:lang w:val="uk-UA"/>
        </w:rPr>
        <w:t xml:space="preserve"> </w:t>
      </w: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515F80D1" w14:textId="77777777" w:rsidR="000744CB" w:rsidRPr="000744CB" w:rsidRDefault="000744CB" w:rsidP="000744CB">
      <w:pPr>
        <w:widowControl w:val="0"/>
        <w:suppressAutoHyphens/>
        <w:autoSpaceDE w:val="0"/>
        <w:spacing w:after="0" w:line="240" w:lineRule="auto"/>
        <w:jc w:val="center"/>
        <w:rPr>
          <w:rFonts w:ascii="Times New Roman" w:eastAsia="Times New Roman" w:hAnsi="Times New Roman"/>
          <w:b/>
          <w:bCs/>
          <w:sz w:val="24"/>
          <w:szCs w:val="24"/>
          <w:lang w:eastAsia="zh-CN"/>
        </w:rPr>
      </w:pPr>
      <w:r w:rsidRPr="000744CB">
        <w:rPr>
          <w:rFonts w:ascii="Times New Roman" w:eastAsia="Times New Roman" w:hAnsi="Times New Roman"/>
          <w:b/>
          <w:bCs/>
          <w:sz w:val="24"/>
          <w:szCs w:val="24"/>
          <w:lang w:eastAsia="zh-CN"/>
        </w:rPr>
        <w:t>II. ЯКІСТЬ ТОВАРУ</w:t>
      </w:r>
    </w:p>
    <w:p w14:paraId="6B2370E2"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31FB814D"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2.1. Постачальник повинен поставити Покупцю товари, якість та безпека  яких відповідає Державним стандартам та технічним умовам заводів-виробників  </w:t>
      </w:r>
    </w:p>
    <w:p w14:paraId="189C4768"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 та умовам цього Договору.</w:t>
      </w:r>
    </w:p>
    <w:p w14:paraId="3E6C31DB"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 xml:space="preserve">2.2. Товари, що постачаються, повинні мати необхідні декларації про відповідність, сертифікати якості або  висновки, щодо якості, або сертифікат відповідності,  або висновок державної санітарно-епідеміологічної експертизи, або інший подібний документ . </w:t>
      </w:r>
    </w:p>
    <w:p w14:paraId="57C16690"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 має право не приймати Товар у випадку не надання супровідних документів на Товар.</w:t>
      </w:r>
    </w:p>
    <w:p w14:paraId="31889182"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2.4. Товар передається Покупцю в тарі (упаковці) згідно із вимогами для такого виду Товару. Товар (упаковка) повинна мати маркування відповідно до стандартів виробника, яке надає змогу: ідентифікувати Товар, його походження, дату виробництва.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У разі виявлення Покупцем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F42F0FB" w14:textId="7519CABF"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2.5. Постачальник гарантує якість Товару, що постачається Покупцю за цим Договором. Гарантійний термін (строк) експлуатації товару становить не менше 12 (дванадцяти) місяців з дати введення його в експлуатацію.</w:t>
      </w:r>
    </w:p>
    <w:p w14:paraId="2623B556"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lastRenderedPageBreak/>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правил експлуатації Товару або його зберігання. Усунення дефектів на території Покупця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Покупця про виявлені дефекти, якщо інший строк не встановлений по 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Покупцю коштів, отриманих за Товар неналежної якості. </w:t>
      </w:r>
    </w:p>
    <w:p w14:paraId="42F06A27" w14:textId="77777777"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2.7.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74E66D3" w14:textId="1C251FB4" w:rsidR="000744CB" w:rsidRPr="000744CB" w:rsidRDefault="000744CB" w:rsidP="000744CB">
      <w:pPr>
        <w:widowControl w:val="0"/>
        <w:suppressAutoHyphens/>
        <w:autoSpaceDE w:val="0"/>
        <w:spacing w:after="0" w:line="240" w:lineRule="auto"/>
        <w:jc w:val="both"/>
        <w:rPr>
          <w:rFonts w:ascii="Times New Roman" w:eastAsia="Times New Roman" w:hAnsi="Times New Roman"/>
          <w:sz w:val="24"/>
          <w:szCs w:val="24"/>
          <w:lang w:eastAsia="zh-CN"/>
        </w:rPr>
      </w:pPr>
      <w:r w:rsidRPr="000744CB">
        <w:rPr>
          <w:rFonts w:ascii="Times New Roman" w:eastAsia="Times New Roman" w:hAnsi="Times New Roman"/>
          <w:sz w:val="24"/>
          <w:szCs w:val="24"/>
          <w:lang w:eastAsia="zh-CN"/>
        </w:rPr>
        <w:t>2.8. Після спливу гарантійного терміну на Товар Постачальником встановлюється термін післягарантійного обслуговування: весь час експлуатації Товару.</w:t>
      </w:r>
    </w:p>
    <w:p w14:paraId="0E57A5E7" w14:textId="77777777" w:rsidR="000744CB" w:rsidRDefault="000744CB"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638703FE" w14:textId="25CB9674"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045" w:type="dxa"/>
        <w:tblLayout w:type="fixed"/>
        <w:tblLook w:val="04A0" w:firstRow="1" w:lastRow="0" w:firstColumn="1" w:lastColumn="0" w:noHBand="0" w:noVBand="1"/>
      </w:tblPr>
      <w:tblGrid>
        <w:gridCol w:w="9045"/>
      </w:tblGrid>
      <w:tr w:rsidR="00303326" w:rsidRPr="005C3D0C" w14:paraId="5884CB95" w14:textId="77777777" w:rsidTr="009125D8">
        <w:trPr>
          <w:trHeight w:val="4088"/>
        </w:trPr>
        <w:tc>
          <w:tcPr>
            <w:tcW w:w="9045" w:type="dxa"/>
            <w:tcMar>
              <w:top w:w="15" w:type="dxa"/>
              <w:left w:w="15" w:type="dxa"/>
              <w:bottom w:w="15" w:type="dxa"/>
              <w:right w:w="15" w:type="dxa"/>
            </w:tcMar>
            <w:vAlign w:val="center"/>
          </w:tcPr>
          <w:p w14:paraId="7DA45E86" w14:textId="77777777" w:rsidR="00081B19" w:rsidRDefault="00081B19" w:rsidP="00081B19">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Pr>
                <w:rFonts w:ascii="Times New Roman" w:hAnsi="Times New Roman"/>
                <w:sz w:val="24"/>
                <w:szCs w:val="24"/>
              </w:rPr>
              <w:t>Ціна цього Договору становить</w:t>
            </w:r>
            <w:r>
              <w:rPr>
                <w:rFonts w:ascii="Times New Roman" w:eastAsia="Times New Roman" w:hAnsi="Times New Roman"/>
                <w:iCs/>
                <w:sz w:val="24"/>
                <w:szCs w:val="24"/>
                <w:shd w:val="clear" w:color="auto" w:fill="FFFFFF"/>
              </w:rPr>
              <w:t xml:space="preserve">: </w:t>
            </w:r>
            <w:r>
              <w:rPr>
                <w:rFonts w:ascii="Times New Roman" w:hAnsi="Times New Roman"/>
                <w:sz w:val="24"/>
                <w:szCs w:val="24"/>
              </w:rPr>
              <w:t xml:space="preserve"> ____________</w:t>
            </w:r>
            <w:r>
              <w:rPr>
                <w:rFonts w:ascii="Times New Roman" w:hAnsi="Times New Roman"/>
                <w:b/>
                <w:sz w:val="24"/>
                <w:szCs w:val="24"/>
              </w:rPr>
              <w:t xml:space="preserve"> (______________) </w:t>
            </w:r>
            <w:r>
              <w:rPr>
                <w:rFonts w:ascii="Times New Roman" w:hAnsi="Times New Roman"/>
                <w:sz w:val="24"/>
                <w:szCs w:val="24"/>
              </w:rPr>
              <w:t>грн. 00 коп.</w:t>
            </w:r>
            <w:r>
              <w:rPr>
                <w:rFonts w:ascii="Times New Roman" w:hAnsi="Times New Roman"/>
                <w:sz w:val="24"/>
                <w:szCs w:val="24"/>
                <w:lang w:val="uk-UA"/>
              </w:rPr>
              <w:t xml:space="preserve"> </w:t>
            </w:r>
          </w:p>
          <w:p w14:paraId="7E52128F" w14:textId="0140FAB6" w:rsidR="00451652" w:rsidRDefault="00081B19" w:rsidP="00451652">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eastAsia="ru-RU"/>
              </w:rPr>
              <w:t>Ф</w:t>
            </w:r>
            <w:r>
              <w:rPr>
                <w:rFonts w:ascii="Times New Roman" w:eastAsia="Times New Roman" w:hAnsi="Times New Roman"/>
                <w:i/>
                <w:szCs w:val="24"/>
                <w:shd w:val="clear" w:color="auto" w:fill="FFFFFF"/>
                <w:lang w:val="uk-UA" w:eastAsia="ru-RU"/>
              </w:rPr>
              <w:t>інансування за рахунок бюджетних коштів:______________________</w:t>
            </w:r>
            <w:r w:rsidR="00451652">
              <w:rPr>
                <w:rFonts w:ascii="Times New Roman" w:eastAsia="Times New Roman" w:hAnsi="Times New Roman"/>
                <w:i/>
                <w:szCs w:val="24"/>
                <w:shd w:val="clear" w:color="auto" w:fill="FFFFFF"/>
                <w:lang w:val="uk-UA" w:eastAsia="ru-RU"/>
              </w:rPr>
              <w:t>_________________</w:t>
            </w:r>
          </w:p>
          <w:p w14:paraId="5BECC3B9" w14:textId="165C8895" w:rsidR="00081B19" w:rsidRDefault="00081B19" w:rsidP="00081B19">
            <w:pPr>
              <w:spacing w:after="0" w:line="240" w:lineRule="auto"/>
              <w:jc w:val="both"/>
              <w:rPr>
                <w:rFonts w:ascii="Times New Roman" w:eastAsia="Times New Roman" w:hAnsi="Times New Roman"/>
                <w:i/>
                <w:szCs w:val="24"/>
                <w:shd w:val="clear" w:color="auto" w:fill="FFFFFF"/>
                <w:lang w:val="uk-UA" w:eastAsia="ru-RU"/>
              </w:rPr>
            </w:pPr>
            <w:r>
              <w:rPr>
                <w:rFonts w:ascii="Times New Roman" w:eastAsia="Times New Roman" w:hAnsi="Times New Roman"/>
                <w:i/>
                <w:szCs w:val="24"/>
                <w:shd w:val="clear" w:color="auto" w:fill="FFFFFF"/>
                <w:lang w:eastAsia="ru-RU"/>
              </w:rPr>
              <w:t>Ф</w:t>
            </w:r>
            <w:r>
              <w:rPr>
                <w:rFonts w:ascii="Times New Roman" w:eastAsia="Times New Roman" w:hAnsi="Times New Roman"/>
                <w:i/>
                <w:szCs w:val="24"/>
                <w:shd w:val="clear" w:color="auto" w:fill="FFFFFF"/>
                <w:lang w:val="uk-UA" w:eastAsia="ru-RU"/>
              </w:rPr>
              <w:t>інансування за рахунок власних коштів:___________________________________________</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2" w:name="n662"/>
            <w:bookmarkEnd w:id="2"/>
          </w:p>
          <w:p w14:paraId="6B814018"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w:t>
            </w:r>
            <w:r>
              <w:rPr>
                <w:rFonts w:ascii="Times New Roman" w:eastAsia="Times New Roman" w:hAnsi="Times New Roman"/>
                <w:sz w:val="24"/>
                <w:szCs w:val="24"/>
                <w:lang w:val="ru-RU" w:eastAsia="zh-CN"/>
              </w:rPr>
              <w:t xml:space="preserve">пусконалагоджувальні роботи, </w:t>
            </w:r>
            <w:r w:rsidRPr="005C3D0C">
              <w:rPr>
                <w:rFonts w:ascii="Times New Roman" w:eastAsia="Times New Roman" w:hAnsi="Times New Roman"/>
                <w:sz w:val="24"/>
                <w:szCs w:val="24"/>
                <w:lang w:val="ru-RU" w:eastAsia="zh-CN"/>
              </w:rPr>
              <w:t xml:space="preserve">навчання </w:t>
            </w:r>
            <w:r>
              <w:rPr>
                <w:rFonts w:ascii="Times New Roman" w:eastAsia="Times New Roman" w:hAnsi="Times New Roman"/>
                <w:sz w:val="24"/>
                <w:szCs w:val="24"/>
                <w:lang w:val="ru-RU" w:eastAsia="zh-CN"/>
              </w:rPr>
              <w:t xml:space="preserve">(інструктаж) </w:t>
            </w:r>
            <w:r w:rsidRPr="005C3D0C">
              <w:rPr>
                <w:rFonts w:ascii="Times New Roman" w:eastAsia="Times New Roman" w:hAnsi="Times New Roman"/>
                <w:sz w:val="24"/>
                <w:szCs w:val="24"/>
                <w:lang w:val="ru-RU" w:eastAsia="zh-CN"/>
              </w:rPr>
              <w:t xml:space="preserve">персоналу </w:t>
            </w:r>
            <w:r>
              <w:rPr>
                <w:rFonts w:ascii="Times New Roman" w:eastAsia="Times New Roman" w:hAnsi="Times New Roman"/>
                <w:sz w:val="24"/>
                <w:szCs w:val="24"/>
                <w:lang w:val="ru-RU" w:eastAsia="zh-CN"/>
              </w:rPr>
              <w:t xml:space="preserve">Покупця, </w:t>
            </w:r>
            <w:r w:rsidRPr="005C3D0C">
              <w:rPr>
                <w:rFonts w:ascii="Times New Roman" w:eastAsia="Times New Roman" w:hAnsi="Times New Roman"/>
                <w:sz w:val="24"/>
                <w:szCs w:val="24"/>
                <w:lang w:val="ru-RU" w:eastAsia="zh-CN"/>
              </w:rPr>
              <w:t xml:space="preserve">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293" w:type="dxa"/>
        <w:tblInd w:w="15" w:type="dxa"/>
        <w:tblLayout w:type="fixed"/>
        <w:tblLook w:val="04A0" w:firstRow="1" w:lastRow="0" w:firstColumn="1" w:lastColumn="0" w:noHBand="0" w:noVBand="1"/>
      </w:tblPr>
      <w:tblGrid>
        <w:gridCol w:w="9293"/>
      </w:tblGrid>
      <w:tr w:rsidR="00303326" w:rsidRPr="005C3D0C" w14:paraId="37A09EC8" w14:textId="77777777" w:rsidTr="009125D8">
        <w:trPr>
          <w:trHeight w:val="872"/>
        </w:trPr>
        <w:tc>
          <w:tcPr>
            <w:tcW w:w="9293" w:type="dxa"/>
            <w:tcMar>
              <w:top w:w="15" w:type="dxa"/>
              <w:left w:w="15" w:type="dxa"/>
              <w:bottom w:w="15" w:type="dxa"/>
              <w:right w:w="15" w:type="dxa"/>
            </w:tcMar>
            <w:vAlign w:val="center"/>
          </w:tcPr>
          <w:p w14:paraId="316A598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та/або акту введення обладнання в експлуатацію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7306EBE3" w14:textId="77777777" w:rsidR="00303326" w:rsidRPr="00D0713C" w:rsidRDefault="00303326" w:rsidP="00CB5916">
            <w:pPr>
              <w:spacing w:after="0"/>
              <w:jc w:val="both"/>
              <w:rPr>
                <w:rFonts w:ascii="Times New Roman" w:hAnsi="Times New Roman"/>
                <w:sz w:val="24"/>
                <w:szCs w:val="24"/>
                <w:lang w:val="uk-UA"/>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та введення </w:t>
            </w:r>
            <w:r w:rsidRPr="00D057ED">
              <w:rPr>
                <w:rFonts w:ascii="Times New Roman" w:eastAsia="Times New Roman" w:hAnsi="Times New Roman"/>
                <w:bCs/>
                <w:sz w:val="24"/>
                <w:szCs w:val="24"/>
                <w:lang w:eastAsia="zh-CN"/>
              </w:rPr>
              <w:t>обладнання в експлуатацію</w:t>
            </w:r>
            <w:r>
              <w:rPr>
                <w:rFonts w:ascii="Times New Roman" w:hAnsi="Times New Roman"/>
                <w:sz w:val="24"/>
                <w:szCs w:val="24"/>
                <w:lang w:val="uk-UA"/>
              </w:rPr>
              <w:t xml:space="preserve"> </w:t>
            </w:r>
            <w:r w:rsidRPr="005C3D0C">
              <w:rPr>
                <w:rFonts w:ascii="Times New Roman" w:hAnsi="Times New Roman"/>
                <w:sz w:val="24"/>
                <w:szCs w:val="24"/>
              </w:rPr>
              <w:t xml:space="preserve"> </w:t>
            </w:r>
            <w:r>
              <w:rPr>
                <w:rFonts w:ascii="Times New Roman" w:hAnsi="Times New Roman"/>
                <w:sz w:val="24"/>
                <w:szCs w:val="24"/>
                <w:lang w:val="uk-UA"/>
              </w:rPr>
              <w:t>протягом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p w14:paraId="6B94698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1C2E3CBC"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 xml:space="preserve">до </w:t>
      </w:r>
      <w:r w:rsidR="008D277B">
        <w:rPr>
          <w:rFonts w:ascii="Times New Roman" w:eastAsia="Times New Roman" w:hAnsi="Times New Roman"/>
          <w:sz w:val="24"/>
          <w:szCs w:val="24"/>
          <w:lang w:val="uk-UA" w:eastAsia="zh-CN"/>
        </w:rPr>
        <w:t>31</w:t>
      </w:r>
      <w:r w:rsidRPr="00E82D5B">
        <w:rPr>
          <w:rFonts w:ascii="Times New Roman" w:eastAsia="Times New Roman" w:hAnsi="Times New Roman"/>
          <w:sz w:val="24"/>
          <w:szCs w:val="24"/>
          <w:lang w:val="uk-UA" w:eastAsia="zh-CN"/>
        </w:rPr>
        <w:t>.12.202</w:t>
      </w:r>
      <w:r w:rsidR="008D277B">
        <w:rPr>
          <w:rFonts w:ascii="Times New Roman" w:eastAsia="Times New Roman" w:hAnsi="Times New Roman"/>
          <w:sz w:val="24"/>
          <w:szCs w:val="24"/>
          <w:lang w:val="uk-UA" w:eastAsia="zh-CN"/>
        </w:rPr>
        <w:t>4</w:t>
      </w:r>
    </w:p>
    <w:p w14:paraId="7207D32D" w14:textId="77777777" w:rsidR="00303326" w:rsidRDefault="00303326" w:rsidP="00D7663A">
      <w:pPr>
        <w:spacing w:after="0"/>
        <w:jc w:val="both"/>
        <w:rPr>
          <w:rFonts w:ascii="Times New Roman" w:hAnsi="Times New Roman"/>
          <w:sz w:val="24"/>
          <w:szCs w:val="24"/>
          <w:lang w:val="uk-UA"/>
        </w:rPr>
      </w:pPr>
      <w:r>
        <w:rPr>
          <w:rFonts w:ascii="Times New Roman" w:eastAsia="Times New Roman" w:hAnsi="Times New Roman"/>
          <w:sz w:val="24"/>
          <w:szCs w:val="24"/>
          <w:lang w:val="uk-UA" w:eastAsia="zh-CN"/>
        </w:rPr>
        <w:lastRenderedPageBreak/>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596CC064"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Покупцеві та підписання видаткової накладної та/або акта введення в експлуацію обома сторонами</w:t>
      </w:r>
      <w:r w:rsidR="00A94D39">
        <w:rPr>
          <w:rFonts w:ascii="Times New Roman" w:eastAsia="Times New Roman" w:hAnsi="Times New Roman"/>
          <w:sz w:val="24"/>
          <w:szCs w:val="24"/>
          <w:lang w:val="uk-UA"/>
        </w:rPr>
        <w:t>.</w:t>
      </w:r>
      <w:r>
        <w:rPr>
          <w:rFonts w:ascii="Times New Roman" w:eastAsia="Times New Roman" w:hAnsi="Times New Roman"/>
          <w:sz w:val="24"/>
          <w:szCs w:val="24"/>
          <w:lang w:val="uk-UA"/>
        </w:rPr>
        <w:t xml:space="preserve"> </w:t>
      </w:r>
    </w:p>
    <w:p w14:paraId="40E91C42" w14:textId="34DCC10E"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9EDE65E" w14:textId="77777777" w:rsidR="00303326" w:rsidRPr="005C3D0C" w:rsidRDefault="00303326" w:rsidP="00303326">
      <w:pPr>
        <w:widowControl w:val="0"/>
        <w:suppressAutoHyphens/>
        <w:autoSpaceDE w:val="0"/>
        <w:spacing w:after="0" w:line="240" w:lineRule="auto"/>
        <w:ind w:right="284"/>
        <w:jc w:val="both"/>
        <w:rPr>
          <w:rFonts w:ascii="Times New Roman" w:eastAsia="Times New Roman" w:hAnsi="Times New Roman"/>
          <w:b/>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p>
    <w:p w14:paraId="46AB8E8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VI. ПРАВА ТА ОБОВ'ЯЗКИ СТОРІН</w:t>
      </w:r>
    </w:p>
    <w:tbl>
      <w:tblPr>
        <w:tblW w:w="8931" w:type="dxa"/>
        <w:tblLayout w:type="fixed"/>
        <w:tblLook w:val="04A0" w:firstRow="1" w:lastRow="0" w:firstColumn="1" w:lastColumn="0" w:noHBand="0" w:noVBand="1"/>
      </w:tblPr>
      <w:tblGrid>
        <w:gridCol w:w="8931"/>
      </w:tblGrid>
      <w:tr w:rsidR="00303326" w:rsidRPr="005C3D0C" w14:paraId="1C63EC0C" w14:textId="77777777" w:rsidTr="009125D8">
        <w:tc>
          <w:tcPr>
            <w:tcW w:w="8931"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73DC8B" w14:textId="77777777" w:rsidR="00303326" w:rsidRDefault="00303326"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sidRPr="005C3D0C">
              <w:rPr>
                <w:rFonts w:ascii="Times New Roman" w:eastAsia="Times New Roman" w:hAnsi="Times New Roman"/>
                <w:sz w:val="24"/>
                <w:szCs w:val="24"/>
                <w:lang w:eastAsia="zh-CN"/>
              </w:rPr>
              <w:t>6.3.3</w:t>
            </w:r>
            <w:r>
              <w:rPr>
                <w:rFonts w:ascii="Times New Roman" w:eastAsia="Times New Roman" w:hAnsi="Times New Roman"/>
                <w:sz w:val="24"/>
                <w:szCs w:val="24"/>
                <w:lang w:val="uk-UA" w:eastAsia="zh-CN"/>
              </w:rPr>
              <w:t>.</w:t>
            </w:r>
            <w:r w:rsidRPr="005C3D0C">
              <w:rPr>
                <w:rFonts w:ascii="Times New Roman" w:eastAsia="Times New Roman" w:hAnsi="Times New Roman"/>
                <w:sz w:val="24"/>
                <w:szCs w:val="24"/>
                <w:lang w:eastAsia="zh-CN"/>
              </w:rPr>
              <w:t xml:space="preserve"> </w:t>
            </w:r>
            <w:r w:rsidRPr="00D057ED">
              <w:rPr>
                <w:rFonts w:ascii="Times New Roman" w:eastAsia="Times New Roman" w:hAnsi="Times New Roman"/>
                <w:sz w:val="24"/>
                <w:szCs w:val="24"/>
                <w:lang w:eastAsia="zh-CN"/>
              </w:rPr>
              <w:t xml:space="preserve">Гарантувати відповідність поставленого Товару умовам цього Договору відповідно до вимог нормативно-технічної документації, проведення </w:t>
            </w:r>
            <w:r>
              <w:rPr>
                <w:rFonts w:ascii="Times New Roman" w:eastAsia="Times New Roman" w:hAnsi="Times New Roman"/>
                <w:sz w:val="24"/>
                <w:szCs w:val="24"/>
                <w:lang w:val="uk-UA" w:eastAsia="zh-CN"/>
              </w:rPr>
              <w:t xml:space="preserve">монтажу, </w:t>
            </w:r>
            <w:r w:rsidRPr="00D057ED">
              <w:rPr>
                <w:rFonts w:ascii="Times New Roman" w:eastAsia="Times New Roman" w:hAnsi="Times New Roman"/>
                <w:sz w:val="24"/>
                <w:szCs w:val="24"/>
                <w:lang w:eastAsia="zh-CN"/>
              </w:rPr>
              <w:t xml:space="preserve">пусконалагоджувальних робіт та здійснення введення в експлуатацію </w:t>
            </w:r>
            <w:r>
              <w:rPr>
                <w:rFonts w:ascii="Times New Roman" w:eastAsia="Times New Roman" w:hAnsi="Times New Roman"/>
                <w:sz w:val="24"/>
                <w:szCs w:val="24"/>
                <w:lang w:val="uk-UA" w:eastAsia="zh-CN"/>
              </w:rPr>
              <w:t xml:space="preserve">обладнання </w:t>
            </w:r>
            <w:r w:rsidRPr="00D057ED">
              <w:rPr>
                <w:rFonts w:ascii="Times New Roman" w:eastAsia="Times New Roman" w:hAnsi="Times New Roman"/>
                <w:sz w:val="24"/>
                <w:szCs w:val="24"/>
                <w:lang w:eastAsia="zh-CN"/>
              </w:rPr>
              <w:t xml:space="preserve">, гарантійне обслуговування </w:t>
            </w:r>
            <w:r w:rsidRPr="00D057ED">
              <w:rPr>
                <w:rFonts w:ascii="Times New Roman" w:eastAsia="Times New Roman" w:hAnsi="Times New Roman"/>
                <w:sz w:val="24"/>
                <w:szCs w:val="24"/>
                <w:lang w:val="uk-UA" w:eastAsia="zh-CN"/>
              </w:rPr>
              <w:t xml:space="preserve">його </w:t>
            </w:r>
            <w:r w:rsidRPr="00D057ED">
              <w:rPr>
                <w:rFonts w:ascii="Times New Roman" w:eastAsia="Times New Roman" w:hAnsi="Times New Roman"/>
                <w:sz w:val="24"/>
                <w:szCs w:val="24"/>
                <w:lang w:eastAsia="zh-CN"/>
              </w:rPr>
              <w:t xml:space="preserve"> впродовж гарантійного терміну. </w:t>
            </w:r>
            <w:r w:rsidRPr="00D057ED">
              <w:rPr>
                <w:rFonts w:ascii="Times New Roman" w:eastAsia="Times New Roman" w:hAnsi="Times New Roman"/>
                <w:bCs/>
                <w:sz w:val="24"/>
                <w:szCs w:val="24"/>
                <w:lang w:eastAsia="zh-CN"/>
              </w:rPr>
              <w:t>Про надання відповідних послуг підписується Сторонами акт про введення обладнання в експлуатацію.</w:t>
            </w:r>
          </w:p>
          <w:p w14:paraId="71E09E74" w14:textId="152D0375" w:rsidR="00303326" w:rsidRPr="00C95BB8" w:rsidRDefault="00201A05" w:rsidP="00CB5916">
            <w:pPr>
              <w:widowControl w:val="0"/>
              <w:suppressAutoHyphens/>
              <w:autoSpaceDE w:val="0"/>
              <w:spacing w:after="0" w:line="240" w:lineRule="auto"/>
              <w:jc w:val="both"/>
              <w:rPr>
                <w:rFonts w:ascii="Times New Roman" w:eastAsia="Times New Roman" w:hAnsi="Times New Roman"/>
                <w:bCs/>
                <w:sz w:val="24"/>
                <w:szCs w:val="24"/>
                <w:lang w:val="uk-UA" w:eastAsia="zh-CN"/>
              </w:rPr>
            </w:pPr>
            <w:r>
              <w:rPr>
                <w:rFonts w:ascii="Times New Roman" w:eastAsia="Times New Roman" w:hAnsi="Times New Roman"/>
                <w:bCs/>
                <w:sz w:val="24"/>
                <w:szCs w:val="24"/>
                <w:lang w:val="uk-UA" w:eastAsia="zh-CN"/>
              </w:rPr>
              <w:t xml:space="preserve">              </w:t>
            </w:r>
            <w:r w:rsidR="00303326">
              <w:rPr>
                <w:rFonts w:ascii="Times New Roman" w:eastAsia="Times New Roman" w:hAnsi="Times New Roman"/>
                <w:bCs/>
                <w:sz w:val="24"/>
                <w:szCs w:val="24"/>
                <w:lang w:val="uk-UA" w:eastAsia="zh-CN"/>
              </w:rPr>
              <w:t xml:space="preserve">При здійсненні монтажу Постачальник </w:t>
            </w:r>
            <w:r w:rsidR="00303326" w:rsidRPr="00C95BB8">
              <w:rPr>
                <w:rFonts w:ascii="Times New Roman" w:hAnsi="Times New Roman"/>
                <w:sz w:val="24"/>
                <w:szCs w:val="24"/>
                <w:lang w:val="uk-UA"/>
              </w:rPr>
              <w:t>повинен забезпечувати дотримання вимог нормативних документів в галузі охорони праці, техніки безпеки та протипожежних заходів</w:t>
            </w:r>
            <w:r w:rsidR="00303326">
              <w:rPr>
                <w:rFonts w:ascii="Times New Roman" w:hAnsi="Times New Roman"/>
                <w:sz w:val="24"/>
                <w:szCs w:val="24"/>
                <w:lang w:val="uk-UA"/>
              </w:rPr>
              <w:t>.</w:t>
            </w:r>
          </w:p>
          <w:p w14:paraId="512BBFC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 xml:space="preserve">6.3.4.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1669F876"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Копію  Декларації за результатами проходження процедури оцінки відповідності згідно вимог технічного регламенту;</w:t>
            </w:r>
          </w:p>
          <w:p w14:paraId="7A6D8A4D" w14:textId="77777777"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настанова з експлуатації</w:t>
            </w:r>
            <w:r w:rsidRPr="005C3D0C">
              <w:rPr>
                <w:rFonts w:ascii="Times New Roman" w:eastAsia="Times New Roman" w:hAnsi="Times New Roman"/>
                <w:sz w:val="24"/>
                <w:szCs w:val="24"/>
                <w:lang w:eastAsia="zh-CN"/>
              </w:rPr>
              <w:t xml:space="preserve"> обладнання</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8952" w:type="dxa"/>
        <w:tblInd w:w="15" w:type="dxa"/>
        <w:tblLayout w:type="fixed"/>
        <w:tblLook w:val="04A0" w:firstRow="1" w:lastRow="0" w:firstColumn="1" w:lastColumn="0" w:noHBand="0" w:noVBand="1"/>
      </w:tblPr>
      <w:tblGrid>
        <w:gridCol w:w="8952"/>
      </w:tblGrid>
      <w:tr w:rsidR="00303326" w:rsidRPr="005C3D0C" w14:paraId="5F815FE5" w14:textId="77777777" w:rsidTr="009125D8">
        <w:trPr>
          <w:trHeight w:val="3989"/>
        </w:trPr>
        <w:tc>
          <w:tcPr>
            <w:tcW w:w="8952"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37DFDD1E"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r w:rsidRPr="003A39AC">
        <w:rPr>
          <w:rFonts w:ascii="Times New Roman" w:eastAsia="Times New Roman" w:hAnsi="Times New Roman"/>
          <w:b/>
          <w:bCs/>
          <w:sz w:val="24"/>
          <w:szCs w:val="24"/>
          <w:lang w:eastAsia="zh-CN"/>
        </w:rPr>
        <w:t>VIIІ ОБСТАВИНИ НЕПЕРЕБОРНОЇ СИЛИ</w:t>
      </w:r>
    </w:p>
    <w:p w14:paraId="22329F91" w14:textId="77777777" w:rsidR="003A39AC" w:rsidRPr="003A39AC" w:rsidRDefault="003A39AC" w:rsidP="003A39AC">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B204516"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70071470"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5AA7F669"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78A4FF5F" w14:textId="77777777"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lastRenderedPageBreak/>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080AFB2E" w14:textId="6CE5C88F" w:rsidR="003A39AC" w:rsidRPr="003A39AC" w:rsidRDefault="003A39AC" w:rsidP="003A39AC">
      <w:pPr>
        <w:widowControl w:val="0"/>
        <w:suppressAutoHyphens/>
        <w:autoSpaceDE w:val="0"/>
        <w:spacing w:after="0" w:line="240" w:lineRule="auto"/>
        <w:jc w:val="both"/>
        <w:rPr>
          <w:rFonts w:ascii="Times New Roman" w:eastAsia="Times New Roman" w:hAnsi="Times New Roman"/>
          <w:sz w:val="24"/>
          <w:szCs w:val="24"/>
          <w:lang w:eastAsia="zh-CN"/>
        </w:rPr>
      </w:pPr>
      <w:r w:rsidRPr="003A39AC">
        <w:rPr>
          <w:rFonts w:ascii="Times New Roman" w:eastAsia="Times New Roman" w:hAnsi="Times New Roman"/>
          <w:sz w:val="24"/>
          <w:szCs w:val="24"/>
          <w:lang w:eastAsia="zh-CN"/>
        </w:rPr>
        <w:t>8.5 На дату укладення цього Договору існує форс-мажорна обставина щодо воєнного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74F44E9" w14:textId="77777777" w:rsidR="003A39AC" w:rsidRDefault="003A39AC"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p>
    <w:p w14:paraId="06AD8A9C" w14:textId="727400CA"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052" w:type="dxa"/>
        <w:tblInd w:w="15" w:type="dxa"/>
        <w:tblLayout w:type="fixed"/>
        <w:tblLook w:val="04A0" w:firstRow="1" w:lastRow="0" w:firstColumn="1" w:lastColumn="0" w:noHBand="0" w:noVBand="1"/>
      </w:tblPr>
      <w:tblGrid>
        <w:gridCol w:w="9052"/>
      </w:tblGrid>
      <w:tr w:rsidR="00303326" w:rsidRPr="005C3D0C" w14:paraId="7DBD9ABF" w14:textId="77777777" w:rsidTr="009125D8">
        <w:trPr>
          <w:trHeight w:val="1041"/>
        </w:trPr>
        <w:tc>
          <w:tcPr>
            <w:tcW w:w="9052"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012" w:type="dxa"/>
        <w:tblInd w:w="15" w:type="dxa"/>
        <w:tblLayout w:type="fixed"/>
        <w:tblLook w:val="04A0" w:firstRow="1" w:lastRow="0" w:firstColumn="1" w:lastColumn="0" w:noHBand="0" w:noVBand="1"/>
      </w:tblPr>
      <w:tblGrid>
        <w:gridCol w:w="9012"/>
      </w:tblGrid>
      <w:tr w:rsidR="00303326" w:rsidRPr="005C3D0C" w14:paraId="68EA6802" w14:textId="77777777" w:rsidTr="009125D8">
        <w:trPr>
          <w:trHeight w:val="1099"/>
        </w:trPr>
        <w:tc>
          <w:tcPr>
            <w:tcW w:w="9012" w:type="dxa"/>
            <w:tcMar>
              <w:top w:w="15" w:type="dxa"/>
              <w:left w:w="15" w:type="dxa"/>
              <w:bottom w:w="15" w:type="dxa"/>
              <w:right w:w="15" w:type="dxa"/>
            </w:tcMar>
            <w:vAlign w:val="center"/>
          </w:tcPr>
          <w:p w14:paraId="3E418413" w14:textId="31D3DA73"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1B7092">
              <w:rPr>
                <w:rFonts w:ascii="Times New Roman" w:eastAsia="Times New Roman" w:hAnsi="Times New Roman"/>
                <w:b/>
                <w:sz w:val="24"/>
                <w:szCs w:val="24"/>
                <w:lang w:eastAsia="zh-CN"/>
              </w:rPr>
              <w:t>31 грудня 202</w:t>
            </w:r>
            <w:r w:rsidR="008957C7" w:rsidRPr="001B7092">
              <w:rPr>
                <w:rFonts w:ascii="Times New Roman" w:eastAsia="Times New Roman" w:hAnsi="Times New Roman"/>
                <w:b/>
                <w:sz w:val="24"/>
                <w:szCs w:val="24"/>
                <w:lang w:val="uk-UA" w:eastAsia="zh-CN"/>
              </w:rPr>
              <w:t>4</w:t>
            </w:r>
            <w:r w:rsidRPr="001B7092">
              <w:rPr>
                <w:rFonts w:ascii="Times New Roman" w:eastAsia="Times New Roman" w:hAnsi="Times New Roman"/>
                <w:b/>
                <w:sz w:val="24"/>
                <w:szCs w:val="24"/>
                <w:lang w:eastAsia="zh-CN"/>
              </w:rPr>
              <w:t xml:space="preserve"> рок</w:t>
            </w:r>
            <w:r w:rsidRPr="001B7092">
              <w:rPr>
                <w:rFonts w:ascii="Times New Roman" w:eastAsia="Times New Roman" w:hAnsi="Times New Roman"/>
                <w:sz w:val="24"/>
                <w:szCs w:val="24"/>
                <w:lang w:eastAsia="zh-CN"/>
              </w:rPr>
              <w:t>у</w:t>
            </w:r>
            <w:r w:rsidRPr="005C3D0C">
              <w:rPr>
                <w:rFonts w:ascii="Times New Roman" w:eastAsia="Times New Roman" w:hAnsi="Times New Roman"/>
                <w:sz w:val="24"/>
                <w:szCs w:val="24"/>
                <w:lang w:eastAsia="zh-CN"/>
              </w:rPr>
              <w:t>, але в будь якому разі до повного виконання Сторонами своїх зобов’язань.</w:t>
            </w:r>
          </w:p>
          <w:p w14:paraId="7274923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p w14:paraId="7D19FC21" w14:textId="77777777" w:rsidR="00303326" w:rsidRPr="00173AFC" w:rsidRDefault="00303326" w:rsidP="00CB5916">
            <w:pPr>
              <w:spacing w:after="0"/>
              <w:jc w:val="both"/>
              <w:rPr>
                <w:rFonts w:ascii="Times New Roman" w:hAnsi="Times New Roman"/>
                <w:sz w:val="24"/>
                <w:szCs w:val="24"/>
                <w:lang w:val="uk-UA"/>
              </w:rPr>
            </w:pPr>
            <w:r>
              <w:rPr>
                <w:rFonts w:ascii="Times New Roman" w:eastAsia="Times New Roman" w:hAnsi="Times New Roman"/>
                <w:sz w:val="24"/>
                <w:szCs w:val="24"/>
                <w:lang w:eastAsia="zh-CN"/>
              </w:rPr>
              <w:t>10.3.</w:t>
            </w:r>
            <w:r>
              <w:rPr>
                <w:rFonts w:ascii="Times New Roman" w:hAnsi="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п.18 Особливостей</w:t>
            </w:r>
            <w:r>
              <w:rPr>
                <w:rFonts w:ascii="Times New Roman" w:hAnsi="Times New Roman"/>
                <w:sz w:val="24"/>
                <w:szCs w:val="24"/>
                <w:lang w:val="uk-UA" w:eastAsia="uk-UA"/>
              </w:rPr>
              <w:t xml:space="preserve">. </w:t>
            </w:r>
            <w:r>
              <w:rPr>
                <w:rFonts w:ascii="Times New Roman" w:hAnsi="Times New Roman"/>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r>
              <w:rPr>
                <w:rFonts w:ascii="Times New Roman" w:hAnsi="Times New Roman"/>
                <w:sz w:val="24"/>
                <w:szCs w:val="24"/>
                <w:lang w:val="uk-UA"/>
              </w:rPr>
              <w:t xml:space="preserve"> </w:t>
            </w:r>
          </w:p>
        </w:tc>
      </w:tr>
      <w:tr w:rsidR="00303326" w:rsidRPr="005C3D0C" w14:paraId="6F433E94" w14:textId="77777777" w:rsidTr="009125D8">
        <w:trPr>
          <w:trHeight w:val="272"/>
        </w:trPr>
        <w:tc>
          <w:tcPr>
            <w:tcW w:w="9012" w:type="dxa"/>
            <w:tcMar>
              <w:top w:w="15" w:type="dxa"/>
              <w:left w:w="15" w:type="dxa"/>
              <w:bottom w:w="15" w:type="dxa"/>
              <w:right w:w="15" w:type="dxa"/>
            </w:tcMar>
            <w:vAlign w:val="center"/>
          </w:tcPr>
          <w:p w14:paraId="03A515D5"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01C4A86F" w14:textId="136B83A3" w:rsidR="00303326" w:rsidRPr="009535B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xml:space="preserve">. </w:t>
      </w:r>
      <w:r w:rsidR="009535BC">
        <w:rPr>
          <w:rFonts w:ascii="Times New Roman" w:eastAsia="Times New Roman" w:hAnsi="Times New Roman"/>
          <w:b/>
          <w:sz w:val="24"/>
          <w:szCs w:val="24"/>
          <w:lang w:val="uk-UA"/>
        </w:rPr>
        <w:t>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1056040D" w14:textId="77777777" w:rsidR="00303326" w:rsidRPr="005C3D0C" w:rsidRDefault="00303326" w:rsidP="00303326">
      <w:pPr>
        <w:tabs>
          <w:tab w:val="left" w:pos="567"/>
        </w:tabs>
        <w:spacing w:after="0" w:line="240" w:lineRule="auto"/>
        <w:rPr>
          <w:rFonts w:ascii="Times New Roman" w:eastAsia="Times New Roman" w:hAnsi="Times New Roman"/>
          <w:b/>
          <w:sz w:val="24"/>
          <w:szCs w:val="24"/>
        </w:rPr>
      </w:pPr>
    </w:p>
    <w:p w14:paraId="4EE62D14" w14:textId="4AFEE997"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 </w:t>
      </w:r>
      <w:r w:rsidR="00E9359C">
        <w:rPr>
          <w:rFonts w:ascii="Times New Roman" w:eastAsia="Times New Roman" w:hAnsi="Times New Roman"/>
          <w:b/>
          <w:sz w:val="24"/>
          <w:szCs w:val="24"/>
          <w:lang w:val="uk-UA"/>
        </w:rPr>
        <w:t>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lastRenderedPageBreak/>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2"/>
      <w:bookmarkEnd w:id="3"/>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4" w:name="n1353"/>
      <w:bookmarkEnd w:id="4"/>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5" w:name="n1354"/>
      <w:bookmarkEnd w:id="5"/>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6" w:name="n1355"/>
      <w:bookmarkEnd w:id="6"/>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5839F088"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p>
    <w:p w14:paraId="41CD7E5A" w14:textId="79FFD1CE" w:rsidR="00303326" w:rsidRPr="00E9359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 xml:space="preserve">XIII. </w:t>
      </w:r>
      <w:r w:rsidR="00E9359C">
        <w:rPr>
          <w:rFonts w:ascii="Times New Roman" w:eastAsia="Times New Roman" w:hAnsi="Times New Roman"/>
          <w:b/>
          <w:sz w:val="24"/>
          <w:szCs w:val="24"/>
          <w:lang w:val="uk-UA"/>
        </w:rPr>
        <w:t>ІНШІ УМОВИ</w:t>
      </w:r>
    </w:p>
    <w:p w14:paraId="03752096" w14:textId="77777777" w:rsidR="00303326" w:rsidRPr="005C3D0C" w:rsidRDefault="00303326" w:rsidP="00303326">
      <w:pPr>
        <w:pStyle w:val="rvps2"/>
        <w:shd w:val="clear" w:color="auto" w:fill="FFFFFF"/>
        <w:spacing w:before="0" w:beforeAutospacing="0" w:after="0" w:afterAutospacing="0"/>
        <w:ind w:firstLine="450"/>
        <w:jc w:val="both"/>
      </w:pPr>
      <w:r w:rsidRPr="005C3D0C">
        <w:t>13.1.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7" w:name="n1768"/>
      <w:bookmarkEnd w:id="7"/>
    </w:p>
    <w:p w14:paraId="3F6FBE75" w14:textId="77777777" w:rsidR="00303326" w:rsidRPr="005C3D0C" w:rsidRDefault="00303326" w:rsidP="00303326">
      <w:pPr>
        <w:pStyle w:val="rvps2"/>
        <w:shd w:val="clear" w:color="auto" w:fill="FFFFFF"/>
        <w:spacing w:before="0" w:beforeAutospacing="0" w:after="0" w:afterAutospacing="0"/>
        <w:ind w:firstLine="450"/>
        <w:jc w:val="both"/>
      </w:pPr>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3A39AC">
      <w:pPr>
        <w:pStyle w:val="rvps2"/>
        <w:shd w:val="clear" w:color="auto" w:fill="FFFFFF"/>
        <w:spacing w:before="0" w:beforeAutospacing="0" w:after="0" w:afterAutospacing="0"/>
        <w:ind w:firstLine="450"/>
        <w:jc w:val="both"/>
      </w:pPr>
      <w:bookmarkStart w:id="8" w:name="n581"/>
      <w:bookmarkStart w:id="9" w:name="n582"/>
      <w:bookmarkStart w:id="10" w:name="n583"/>
      <w:bookmarkStart w:id="11" w:name="n584"/>
      <w:bookmarkStart w:id="12" w:name="n585"/>
      <w:bookmarkStart w:id="13" w:name="n586"/>
      <w:bookmarkEnd w:id="8"/>
      <w:bookmarkEnd w:id="9"/>
      <w:bookmarkEnd w:id="10"/>
      <w:bookmarkEnd w:id="11"/>
      <w:bookmarkEnd w:id="12"/>
      <w:bookmarkEnd w:id="13"/>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3A39AC">
      <w:pPr>
        <w:pStyle w:val="rvps2"/>
        <w:shd w:val="clear" w:color="auto" w:fill="FFFFFF"/>
        <w:spacing w:before="0" w:beforeAutospacing="0" w:after="0" w:afterAutospacing="0"/>
        <w:ind w:firstLine="450"/>
        <w:jc w:val="both"/>
      </w:pPr>
      <w:bookmarkStart w:id="14" w:name="n511"/>
      <w:bookmarkEnd w:id="14"/>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303326">
      <w:pPr>
        <w:pStyle w:val="rvps2"/>
        <w:shd w:val="clear" w:color="auto" w:fill="FFFFFF"/>
        <w:spacing w:before="0" w:beforeAutospacing="0" w:after="150" w:afterAutospacing="0"/>
        <w:ind w:firstLine="450"/>
        <w:jc w:val="both"/>
      </w:pPr>
      <w:bookmarkStart w:id="15" w:name="n512"/>
      <w:bookmarkEnd w:id="15"/>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3A39AC">
      <w:pPr>
        <w:pStyle w:val="rvps2"/>
        <w:shd w:val="clear" w:color="auto" w:fill="FFFFFF"/>
        <w:spacing w:before="0" w:beforeAutospacing="0" w:after="0" w:afterAutospacing="0"/>
        <w:ind w:firstLine="450"/>
        <w:jc w:val="both"/>
      </w:pPr>
      <w:bookmarkStart w:id="16" w:name="n513"/>
      <w:bookmarkEnd w:id="16"/>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3A39AC">
      <w:pPr>
        <w:pStyle w:val="rvps2"/>
        <w:shd w:val="clear" w:color="auto" w:fill="FFFFFF"/>
        <w:spacing w:before="0" w:beforeAutospacing="0" w:after="0" w:afterAutospacing="0"/>
        <w:ind w:firstLine="450"/>
        <w:jc w:val="both"/>
      </w:pPr>
      <w:bookmarkStart w:id="17" w:name="n514"/>
      <w:bookmarkEnd w:id="17"/>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3A39AC">
      <w:pPr>
        <w:pStyle w:val="rvps2"/>
        <w:shd w:val="clear" w:color="auto" w:fill="FFFFFF"/>
        <w:spacing w:before="0" w:beforeAutospacing="0" w:after="0" w:afterAutospacing="0"/>
        <w:ind w:firstLine="450"/>
        <w:jc w:val="both"/>
      </w:pPr>
      <w:bookmarkStart w:id="18" w:name="n515"/>
      <w:bookmarkEnd w:id="18"/>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3A39AC">
      <w:pPr>
        <w:pStyle w:val="rvps2"/>
        <w:shd w:val="clear" w:color="auto" w:fill="FFFFFF"/>
        <w:spacing w:before="0" w:beforeAutospacing="0" w:after="0" w:afterAutospacing="0"/>
        <w:ind w:firstLine="450"/>
        <w:jc w:val="both"/>
      </w:pPr>
      <w:bookmarkStart w:id="19" w:name="n516"/>
      <w:bookmarkEnd w:id="19"/>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3A39AC">
      <w:pPr>
        <w:pStyle w:val="rvps2"/>
        <w:shd w:val="clear" w:color="auto" w:fill="FFFFFF"/>
        <w:spacing w:before="0" w:beforeAutospacing="0" w:after="0" w:afterAutospacing="0"/>
        <w:ind w:firstLine="450"/>
        <w:jc w:val="both"/>
        <w:rPr>
          <w:color w:val="333333"/>
        </w:rPr>
      </w:pPr>
      <w:bookmarkStart w:id="20" w:name="n517"/>
      <w:bookmarkEnd w:id="20"/>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A39AC">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lastRenderedPageBreak/>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409B25BA"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36F17D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D575A5">
        <w:rPr>
          <w:rFonts w:ascii="Times New Roman" w:hAnsi="Times New Roman"/>
          <w:sz w:val="24"/>
          <w:szCs w:val="24"/>
          <w:lang w:val="uk-UA"/>
        </w:rPr>
        <w:t>С</w:t>
      </w:r>
      <w:r>
        <w:rPr>
          <w:rFonts w:ascii="Times New Roman" w:hAnsi="Times New Roman"/>
          <w:sz w:val="24"/>
          <w:szCs w:val="24"/>
          <w:lang w:val="uk-UA"/>
        </w:rPr>
        <w:t>ержанта</w:t>
      </w:r>
      <w:r w:rsidR="00D575A5">
        <w:rPr>
          <w:rFonts w:ascii="Times New Roman" w:hAnsi="Times New Roman"/>
          <w:sz w:val="24"/>
          <w:szCs w:val="24"/>
          <w:lang w:val="uk-UA"/>
        </w:rPr>
        <w:t xml:space="preserve"> медведєва</w:t>
      </w:r>
      <w:r>
        <w:rPr>
          <w:rFonts w:ascii="Times New Roman" w:hAnsi="Times New Roman"/>
          <w:sz w:val="24"/>
          <w:szCs w:val="24"/>
          <w:lang w:val="uk-UA"/>
        </w:rPr>
        <w:t xml:space="preserve">,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7FBDDB96" w14:textId="62B1BF45"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5C29C1C4" w14:textId="77777777" w:rsidR="00303326" w:rsidRDefault="00303326" w:rsidP="00303326">
      <w:pPr>
        <w:spacing w:after="0" w:line="276" w:lineRule="auto"/>
        <w:ind w:left="5664"/>
        <w:rPr>
          <w:rFonts w:ascii="Times New Roman" w:hAnsi="Times New Roman"/>
          <w:lang w:val="uk-UA"/>
        </w:rPr>
      </w:pPr>
    </w:p>
    <w:p w14:paraId="48FB6122" w14:textId="77777777" w:rsidR="00303326" w:rsidRDefault="00303326" w:rsidP="00303326">
      <w:pPr>
        <w:spacing w:after="0" w:line="276" w:lineRule="auto"/>
        <w:ind w:left="5664"/>
        <w:rPr>
          <w:rFonts w:ascii="Times New Roman" w:hAnsi="Times New Roman"/>
          <w:lang w:val="uk-UA"/>
        </w:rPr>
      </w:pPr>
    </w:p>
    <w:p w14:paraId="6ECA2286" w14:textId="77777777" w:rsidR="00303326" w:rsidRDefault="00303326" w:rsidP="00303326">
      <w:pPr>
        <w:spacing w:after="0" w:line="276" w:lineRule="auto"/>
        <w:ind w:left="5664"/>
        <w:rPr>
          <w:rFonts w:ascii="Times New Roman" w:hAnsi="Times New Roman"/>
          <w:lang w:val="uk-UA"/>
        </w:rPr>
      </w:pPr>
    </w:p>
    <w:p w14:paraId="5B9B7254" w14:textId="77777777" w:rsidR="00303326" w:rsidRDefault="00303326" w:rsidP="00303326">
      <w:pPr>
        <w:spacing w:after="0" w:line="276" w:lineRule="auto"/>
        <w:ind w:left="5664"/>
        <w:rPr>
          <w:rFonts w:ascii="Times New Roman" w:hAnsi="Times New Roman"/>
          <w:lang w:val="uk-UA"/>
        </w:rPr>
      </w:pPr>
    </w:p>
    <w:p w14:paraId="757DDFE5" w14:textId="77777777" w:rsidR="00303326" w:rsidRDefault="00303326" w:rsidP="00303326">
      <w:pPr>
        <w:spacing w:after="0" w:line="276" w:lineRule="auto"/>
        <w:ind w:left="5664"/>
        <w:rPr>
          <w:rFonts w:ascii="Times New Roman" w:hAnsi="Times New Roman"/>
          <w:lang w:val="uk-UA"/>
        </w:rPr>
      </w:pPr>
    </w:p>
    <w:p w14:paraId="79035D28" w14:textId="2952E938" w:rsidR="00303326" w:rsidRDefault="00303326" w:rsidP="00303326">
      <w:pPr>
        <w:spacing w:after="0" w:line="276" w:lineRule="auto"/>
        <w:ind w:left="5664"/>
        <w:rPr>
          <w:rFonts w:ascii="Times New Roman" w:hAnsi="Times New Roman"/>
          <w:lang w:val="uk-UA"/>
        </w:rPr>
      </w:pPr>
    </w:p>
    <w:p w14:paraId="6CC9C848" w14:textId="1415622D" w:rsidR="00303326" w:rsidRDefault="00303326" w:rsidP="00303326">
      <w:pPr>
        <w:spacing w:after="0" w:line="276" w:lineRule="auto"/>
        <w:ind w:left="5664"/>
        <w:rPr>
          <w:rFonts w:ascii="Times New Roman" w:hAnsi="Times New Roman"/>
          <w:lang w:val="uk-UA"/>
        </w:rPr>
      </w:pPr>
    </w:p>
    <w:p w14:paraId="1364211B" w14:textId="0356CA9A" w:rsidR="00303326" w:rsidRDefault="00303326" w:rsidP="00303326">
      <w:pPr>
        <w:spacing w:after="0" w:line="276" w:lineRule="auto"/>
        <w:ind w:left="5664"/>
        <w:rPr>
          <w:rFonts w:ascii="Times New Roman" w:hAnsi="Times New Roman"/>
          <w:lang w:val="uk-UA"/>
        </w:rPr>
      </w:pPr>
    </w:p>
    <w:p w14:paraId="33A7157E" w14:textId="2BF0484F" w:rsidR="00303326" w:rsidRDefault="00303326" w:rsidP="00303326">
      <w:pPr>
        <w:spacing w:after="0" w:line="276" w:lineRule="auto"/>
        <w:ind w:left="5664"/>
        <w:rPr>
          <w:rFonts w:ascii="Times New Roman" w:hAnsi="Times New Roman"/>
          <w:lang w:val="uk-UA"/>
        </w:rPr>
      </w:pPr>
    </w:p>
    <w:p w14:paraId="3C12C7C1" w14:textId="378614C6" w:rsidR="00303326" w:rsidRDefault="00303326" w:rsidP="00303326">
      <w:pPr>
        <w:spacing w:after="0" w:line="276" w:lineRule="auto"/>
        <w:ind w:left="5664"/>
        <w:rPr>
          <w:rFonts w:ascii="Times New Roman" w:hAnsi="Times New Roman"/>
          <w:lang w:val="uk-UA"/>
        </w:rPr>
      </w:pPr>
    </w:p>
    <w:p w14:paraId="2DD7CBB8" w14:textId="4AAF18E0" w:rsidR="00303326" w:rsidRDefault="00303326" w:rsidP="00303326">
      <w:pPr>
        <w:spacing w:after="0" w:line="276" w:lineRule="auto"/>
        <w:ind w:left="5664"/>
        <w:rPr>
          <w:rFonts w:ascii="Times New Roman" w:hAnsi="Times New Roman"/>
          <w:lang w:val="uk-UA"/>
        </w:rPr>
      </w:pPr>
    </w:p>
    <w:p w14:paraId="3A5A2AB5" w14:textId="302539B9" w:rsidR="00303326" w:rsidRDefault="00303326" w:rsidP="00303326">
      <w:pPr>
        <w:spacing w:after="0" w:line="276" w:lineRule="auto"/>
        <w:ind w:left="5664"/>
        <w:rPr>
          <w:rFonts w:ascii="Times New Roman" w:hAnsi="Times New Roman"/>
          <w:lang w:val="uk-UA"/>
        </w:rPr>
      </w:pPr>
    </w:p>
    <w:p w14:paraId="30D7A4BB" w14:textId="77777777" w:rsidR="009125D8" w:rsidRDefault="009125D8" w:rsidP="00303326">
      <w:pPr>
        <w:spacing w:after="0" w:line="276" w:lineRule="auto"/>
        <w:ind w:left="4956" w:firstLine="708"/>
        <w:rPr>
          <w:rFonts w:ascii="Times New Roman" w:hAnsi="Times New Roman"/>
        </w:rPr>
      </w:pPr>
    </w:p>
    <w:p w14:paraId="1119C93C" w14:textId="6A2BE406"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t>Додаток 1</w:t>
      </w:r>
      <w:r>
        <w:rPr>
          <w:rFonts w:ascii="Times New Roman" w:hAnsi="Times New Roman"/>
          <w:lang w:val="uk-UA"/>
        </w:rPr>
        <w:t xml:space="preserve"> до договору про закупівлю</w:t>
      </w:r>
    </w:p>
    <w:p w14:paraId="2549C676" w14:textId="06B96ECC"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sidR="008957C7">
        <w:rPr>
          <w:rFonts w:ascii="Times New Roman" w:hAnsi="Times New Roman"/>
          <w:lang w:val="uk-UA"/>
        </w:rPr>
        <w:t xml:space="preserve">4 </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980"/>
        <w:gridCol w:w="2340"/>
        <w:gridCol w:w="900"/>
        <w:gridCol w:w="900"/>
        <w:gridCol w:w="900"/>
        <w:gridCol w:w="797"/>
        <w:gridCol w:w="900"/>
        <w:gridCol w:w="720"/>
      </w:tblGrid>
      <w:tr w:rsidR="00303326" w:rsidRPr="001F7144" w14:paraId="70289EE6" w14:textId="77777777" w:rsidTr="00CB5916">
        <w:trPr>
          <w:cantSplit/>
          <w:trHeight w:val="407"/>
        </w:trPr>
        <w:tc>
          <w:tcPr>
            <w:tcW w:w="720"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1980"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2340"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CB5916">
        <w:trPr>
          <w:cantSplit/>
        </w:trPr>
        <w:tc>
          <w:tcPr>
            <w:tcW w:w="720"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1980"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2340"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566E4F34" w14:textId="77777777" w:rsidR="00303326" w:rsidRPr="001F7144" w:rsidRDefault="00303326" w:rsidP="00CB5916">
            <w:pPr>
              <w:spacing w:before="40" w:after="0"/>
              <w:outlineLvl w:val="0"/>
              <w:rPr>
                <w:rFonts w:ascii="Times New Roman" w:hAnsi="Times New Roman"/>
                <w:sz w:val="24"/>
                <w:szCs w:val="24"/>
                <w:lang w:val="uk-UA"/>
              </w:rPr>
            </w:pPr>
          </w:p>
        </w:tc>
        <w:tc>
          <w:tcPr>
            <w:tcW w:w="1980" w:type="dxa"/>
            <w:tcBorders>
              <w:top w:val="single" w:sz="4" w:space="0" w:color="auto"/>
              <w:left w:val="single" w:sz="4" w:space="0" w:color="auto"/>
              <w:bottom w:val="single" w:sz="4" w:space="0" w:color="auto"/>
              <w:right w:val="single" w:sz="4" w:space="0" w:color="auto"/>
            </w:tcBorders>
          </w:tcPr>
          <w:p w14:paraId="60E158DA" w14:textId="277034D0" w:rsidR="00303326" w:rsidRPr="00173AFC" w:rsidRDefault="00303326" w:rsidP="00CB5916">
            <w:pPr>
              <w:tabs>
                <w:tab w:val="left" w:pos="426"/>
              </w:tabs>
              <w:jc w:val="center"/>
              <w:rPr>
                <w:rFonts w:ascii="Times New Roman" w:hAnsi="Times New Roman"/>
                <w:bCs/>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CB5916">
        <w:trPr>
          <w:trHeight w:val="304"/>
        </w:trPr>
        <w:tc>
          <w:tcPr>
            <w:tcW w:w="720"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320"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60307222"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w:t>
      </w:r>
      <w:r w:rsidR="009F7E1C">
        <w:rPr>
          <w:rFonts w:ascii="Times New Roman" w:hAnsi="Times New Roman"/>
          <w:sz w:val="24"/>
          <w:szCs w:val="24"/>
          <w:lang w:val="uk-UA"/>
        </w:rPr>
        <w:t>С</w:t>
      </w:r>
      <w:r>
        <w:rPr>
          <w:rFonts w:ascii="Times New Roman" w:hAnsi="Times New Roman"/>
          <w:sz w:val="24"/>
          <w:szCs w:val="24"/>
          <w:lang w:val="uk-UA"/>
        </w:rPr>
        <w:t>ержанта</w:t>
      </w:r>
      <w:r w:rsidR="009F7E1C" w:rsidRPr="009F7E1C">
        <w:rPr>
          <w:rFonts w:ascii="Times New Roman" w:hAnsi="Times New Roman"/>
          <w:sz w:val="24"/>
          <w:szCs w:val="24"/>
          <w:lang w:val="uk-UA"/>
        </w:rPr>
        <w:t xml:space="preserve"> </w:t>
      </w:r>
      <w:r w:rsidR="009F7E1C">
        <w:rPr>
          <w:rFonts w:ascii="Times New Roman" w:hAnsi="Times New Roman"/>
          <w:sz w:val="24"/>
          <w:szCs w:val="24"/>
          <w:lang w:val="uk-UA"/>
        </w:rPr>
        <w:t>медведєва</w:t>
      </w:r>
      <w:r>
        <w:rPr>
          <w:rFonts w:ascii="Times New Roman" w:hAnsi="Times New Roman"/>
          <w:sz w:val="24"/>
          <w:szCs w:val="24"/>
          <w:lang w:val="uk-UA"/>
        </w:rPr>
        <w:t xml:space="preserve">,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p w14:paraId="3580317A" w14:textId="77777777" w:rsidR="00303326" w:rsidRDefault="00303326" w:rsidP="00303326">
      <w:pPr>
        <w:rPr>
          <w:lang w:val="uk-UA" w:eastAsia="x-none"/>
        </w:rPr>
      </w:pPr>
    </w:p>
    <w:p w14:paraId="11F6D71C" w14:textId="77777777" w:rsidR="00303326" w:rsidRPr="00266286" w:rsidRDefault="00303326" w:rsidP="00303326">
      <w:pPr>
        <w:rPr>
          <w:lang w:val="uk-UA" w:eastAsia="x-none"/>
        </w:rPr>
      </w:pPr>
    </w:p>
    <w:p w14:paraId="45A71314" w14:textId="77777777" w:rsidR="00303326" w:rsidRDefault="00303326" w:rsidP="00303326">
      <w:pPr>
        <w:pStyle w:val="6"/>
        <w:spacing w:before="0" w:after="0"/>
        <w:ind w:left="6237" w:right="-261"/>
        <w:jc w:val="both"/>
        <w:rPr>
          <w:caps/>
          <w:color w:val="000000"/>
          <w:sz w:val="24"/>
          <w:szCs w:val="24"/>
        </w:rPr>
      </w:pPr>
    </w:p>
    <w:p w14:paraId="25C2A011" w14:textId="77777777" w:rsidR="00D04760" w:rsidRDefault="00D04760"/>
    <w:sectPr w:rsidR="00D04760" w:rsidSect="001B7092">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0744CB"/>
    <w:rsid w:val="00081B19"/>
    <w:rsid w:val="001B7092"/>
    <w:rsid w:val="00201A05"/>
    <w:rsid w:val="002122B6"/>
    <w:rsid w:val="00230364"/>
    <w:rsid w:val="00303326"/>
    <w:rsid w:val="003A39AC"/>
    <w:rsid w:val="003C0585"/>
    <w:rsid w:val="00451652"/>
    <w:rsid w:val="00460404"/>
    <w:rsid w:val="00523EF3"/>
    <w:rsid w:val="00550064"/>
    <w:rsid w:val="00620EE3"/>
    <w:rsid w:val="00653F9C"/>
    <w:rsid w:val="00755A9A"/>
    <w:rsid w:val="00836CE3"/>
    <w:rsid w:val="008573CA"/>
    <w:rsid w:val="00862DC7"/>
    <w:rsid w:val="008957C7"/>
    <w:rsid w:val="008D277B"/>
    <w:rsid w:val="009125D8"/>
    <w:rsid w:val="009535BC"/>
    <w:rsid w:val="009F7E1C"/>
    <w:rsid w:val="00A90CC9"/>
    <w:rsid w:val="00A94D39"/>
    <w:rsid w:val="00B1387C"/>
    <w:rsid w:val="00C047CB"/>
    <w:rsid w:val="00C415BD"/>
    <w:rsid w:val="00D04760"/>
    <w:rsid w:val="00D35858"/>
    <w:rsid w:val="00D575A5"/>
    <w:rsid w:val="00D7663A"/>
    <w:rsid w:val="00D9361D"/>
    <w:rsid w:val="00DE754A"/>
    <w:rsid w:val="00E9359C"/>
    <w:rsid w:val="00F52EF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2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14512</Words>
  <Characters>8272</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24</cp:revision>
  <dcterms:created xsi:type="dcterms:W3CDTF">2024-03-07T13:49:00Z</dcterms:created>
  <dcterms:modified xsi:type="dcterms:W3CDTF">2024-03-12T09:45:00Z</dcterms:modified>
</cp:coreProperties>
</file>