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Договір    №____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с. </w:t>
      </w:r>
      <w:proofErr w:type="spellStart"/>
      <w:r w:rsidRPr="007E5D9D">
        <w:rPr>
          <w:lang w:val="uk-UA"/>
        </w:rPr>
        <w:t>Хажин</w:t>
      </w:r>
      <w:proofErr w:type="spellEnd"/>
      <w:r w:rsidRPr="007E5D9D">
        <w:rPr>
          <w:lang w:val="uk-UA"/>
        </w:rPr>
        <w:t xml:space="preserve">                                                                                              </w:t>
      </w:r>
      <w:r w:rsidR="001A13D9" w:rsidRPr="007E5D9D">
        <w:rPr>
          <w:lang w:val="uk-UA"/>
        </w:rPr>
        <w:t xml:space="preserve">          </w:t>
      </w:r>
      <w:r w:rsidRPr="007E5D9D">
        <w:rPr>
          <w:lang w:val="uk-UA"/>
        </w:rPr>
        <w:t xml:space="preserve"> «____» __________  202</w:t>
      </w:r>
      <w:r w:rsidR="00962CF0">
        <w:rPr>
          <w:lang w:val="uk-UA"/>
        </w:rPr>
        <w:t>2</w:t>
      </w:r>
      <w:r w:rsidRPr="007E5D9D">
        <w:rPr>
          <w:lang w:val="uk-UA"/>
        </w:rPr>
        <w:t>р.</w:t>
      </w:r>
    </w:p>
    <w:p w:rsidR="00584DE5" w:rsidRPr="007E5D9D" w:rsidRDefault="00584DE5" w:rsidP="00DD6060">
      <w:pPr>
        <w:rPr>
          <w:lang w:val="uk-UA"/>
        </w:rPr>
      </w:pPr>
    </w:p>
    <w:p w:rsidR="00584DE5" w:rsidRPr="007E5D9D" w:rsidRDefault="00584DE5" w:rsidP="00DD6060">
      <w:pPr>
        <w:rPr>
          <w:lang w:val="uk-UA"/>
        </w:rPr>
      </w:pPr>
    </w:p>
    <w:p w:rsidR="00584DE5" w:rsidRPr="007E5D9D" w:rsidRDefault="00DD6060" w:rsidP="00DD6060">
      <w:pPr>
        <w:rPr>
          <w:lang w:val="uk-UA"/>
        </w:rPr>
      </w:pPr>
      <w:r>
        <w:rPr>
          <w:lang w:val="uk-UA"/>
        </w:rPr>
        <w:t xml:space="preserve">    </w:t>
      </w:r>
      <w:r w:rsidR="00584DE5" w:rsidRPr="007E5D9D">
        <w:rPr>
          <w:lang w:val="uk-UA"/>
        </w:rPr>
        <w:t xml:space="preserve">Відділ освіти, молоді та спорту </w:t>
      </w:r>
      <w:proofErr w:type="spellStart"/>
      <w:r w:rsidR="00584DE5" w:rsidRPr="007E5D9D">
        <w:rPr>
          <w:lang w:val="uk-UA"/>
        </w:rPr>
        <w:t>Семенівської</w:t>
      </w:r>
      <w:proofErr w:type="spellEnd"/>
      <w:r w:rsidR="00584DE5" w:rsidRPr="007E5D9D">
        <w:rPr>
          <w:lang w:val="uk-UA"/>
        </w:rPr>
        <w:t xml:space="preserve"> сільської ради , надалі («Покупець») в особі  </w:t>
      </w:r>
      <w:r w:rsidR="00962CF0">
        <w:rPr>
          <w:lang w:val="uk-UA"/>
        </w:rPr>
        <w:t xml:space="preserve">начальника </w:t>
      </w:r>
      <w:r w:rsidR="00584DE5" w:rsidRPr="007E5D9D">
        <w:rPr>
          <w:lang w:val="uk-UA"/>
        </w:rPr>
        <w:t xml:space="preserve">відділу освіти, молоді та спорту </w:t>
      </w:r>
      <w:proofErr w:type="spellStart"/>
      <w:r w:rsidR="00584DE5" w:rsidRPr="007E5D9D">
        <w:rPr>
          <w:lang w:val="uk-UA"/>
        </w:rPr>
        <w:t>Семенівської</w:t>
      </w:r>
      <w:proofErr w:type="spellEnd"/>
      <w:r w:rsidR="00584DE5" w:rsidRPr="007E5D9D">
        <w:rPr>
          <w:lang w:val="uk-UA"/>
        </w:rPr>
        <w:t xml:space="preserve"> сільської ради </w:t>
      </w:r>
      <w:proofErr w:type="spellStart"/>
      <w:r w:rsidR="00962CF0">
        <w:rPr>
          <w:lang w:val="uk-UA"/>
        </w:rPr>
        <w:t>Балюка</w:t>
      </w:r>
      <w:proofErr w:type="spellEnd"/>
      <w:r w:rsidR="00962CF0">
        <w:rPr>
          <w:lang w:val="uk-UA"/>
        </w:rPr>
        <w:t xml:space="preserve"> Юрія Васильовича</w:t>
      </w:r>
      <w:r w:rsidR="00584DE5" w:rsidRPr="007E5D9D">
        <w:rPr>
          <w:lang w:val="uk-UA"/>
        </w:rPr>
        <w:t xml:space="preserve">,  що діє на підставі Положення, затвердженого рішенням сесії </w:t>
      </w:r>
      <w:proofErr w:type="spellStart"/>
      <w:r w:rsidR="00584DE5" w:rsidRPr="007E5D9D">
        <w:rPr>
          <w:lang w:val="uk-UA"/>
        </w:rPr>
        <w:t>Семенівської</w:t>
      </w:r>
      <w:proofErr w:type="spellEnd"/>
      <w:r w:rsidR="00584DE5" w:rsidRPr="007E5D9D">
        <w:rPr>
          <w:lang w:val="uk-UA"/>
        </w:rPr>
        <w:t xml:space="preserve"> сільської ради №986 від 10.09.2020 р з однієї сторони , та_______________ надалі («Продавець») в особі  __________________________, що  діє на підставі  _________  з іншої  сторони, уклали  цей договір про наступне:</w:t>
      </w:r>
    </w:p>
    <w:p w:rsidR="00584DE5" w:rsidRPr="007E5D9D" w:rsidRDefault="00584DE5" w:rsidP="00DD6060">
      <w:pPr>
        <w:rPr>
          <w:lang w:val="uk-UA"/>
        </w:rPr>
      </w:pP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1.Предмет договору</w:t>
      </w:r>
    </w:p>
    <w:p w:rsidR="00584DE5" w:rsidRPr="00A94D1B" w:rsidRDefault="001A13D9" w:rsidP="00DD6060">
      <w:pPr>
        <w:rPr>
          <w:lang w:val="uk-UA"/>
        </w:rPr>
      </w:pPr>
      <w:r w:rsidRPr="007E5D9D">
        <w:rPr>
          <w:lang w:val="uk-UA"/>
        </w:rPr>
        <w:t>1.</w:t>
      </w:r>
      <w:r w:rsidRPr="00A94D1B">
        <w:rPr>
          <w:lang w:val="uk-UA"/>
        </w:rPr>
        <w:t xml:space="preserve">1 </w:t>
      </w:r>
      <w:r w:rsidR="00584DE5" w:rsidRPr="00A94D1B">
        <w:rPr>
          <w:lang w:val="uk-UA"/>
        </w:rPr>
        <w:t xml:space="preserve">«Продавець»  </w:t>
      </w:r>
      <w:proofErr w:type="spellStart"/>
      <w:r w:rsidR="00584DE5" w:rsidRPr="00A94D1B">
        <w:rPr>
          <w:lang w:eastAsia="uk-UA"/>
        </w:rPr>
        <w:t>зобов'язується</w:t>
      </w:r>
      <w:proofErr w:type="spellEnd"/>
      <w:r w:rsidR="00584DE5" w:rsidRPr="00A94D1B">
        <w:rPr>
          <w:lang w:eastAsia="uk-UA"/>
        </w:rPr>
        <w:t xml:space="preserve"> </w:t>
      </w:r>
      <w:proofErr w:type="spellStart"/>
      <w:r w:rsidR="00584DE5" w:rsidRPr="00A94D1B">
        <w:rPr>
          <w:lang w:eastAsia="uk-UA"/>
        </w:rPr>
        <w:t>поставити</w:t>
      </w:r>
      <w:proofErr w:type="spellEnd"/>
      <w:r w:rsidR="00584DE5" w:rsidRPr="00A94D1B">
        <w:rPr>
          <w:lang w:val="uk-UA" w:eastAsia="uk-UA"/>
        </w:rPr>
        <w:t xml:space="preserve"> та передати у власність</w:t>
      </w:r>
      <w:r w:rsidR="00584DE5" w:rsidRPr="00A94D1B">
        <w:rPr>
          <w:lang w:val="uk-UA"/>
        </w:rPr>
        <w:t xml:space="preserve">  «Покупцю» </w:t>
      </w:r>
      <w:r w:rsidR="00584DE5" w:rsidRPr="00A94D1B">
        <w:rPr>
          <w:lang w:eastAsia="uk-UA"/>
        </w:rPr>
        <w:t>товар</w:t>
      </w:r>
      <w:r w:rsidR="00584DE5" w:rsidRPr="00A94D1B">
        <w:rPr>
          <w:lang w:val="uk-UA" w:eastAsia="uk-UA"/>
        </w:rPr>
        <w:t>, а саме:</w:t>
      </w:r>
      <w:r w:rsidR="00584DE5" w:rsidRPr="00A94D1B">
        <w:rPr>
          <w:lang w:val="uk-UA"/>
        </w:rPr>
        <w:t xml:space="preserve"> </w:t>
      </w:r>
      <w:proofErr w:type="spellStart"/>
      <w:r w:rsidR="00A94D1B" w:rsidRPr="00A94D1B">
        <w:t>Паливна</w:t>
      </w:r>
      <w:proofErr w:type="spellEnd"/>
      <w:r w:rsidR="00A94D1B" w:rsidRPr="00A94D1B">
        <w:t xml:space="preserve"> деревина </w:t>
      </w:r>
      <w:r w:rsidR="00584DE5" w:rsidRPr="00A94D1B">
        <w:t xml:space="preserve">(Код ДК-021-2015: </w:t>
      </w:r>
      <w:r w:rsidR="00A94D1B" w:rsidRPr="00A94D1B">
        <w:t>03410000-7: Деревина.</w:t>
      </w:r>
      <w:r w:rsidR="00584DE5" w:rsidRPr="00A94D1B">
        <w:t>)</w:t>
      </w:r>
      <w:r w:rsidR="00584DE5" w:rsidRPr="00A94D1B">
        <w:rPr>
          <w:lang w:val="uk-UA"/>
        </w:rPr>
        <w:t xml:space="preserve">. </w:t>
      </w:r>
    </w:p>
    <w:p w:rsidR="00584DE5" w:rsidRPr="007E5D9D" w:rsidRDefault="00584DE5" w:rsidP="00DD6060">
      <w:pPr>
        <w:rPr>
          <w:lang w:val="uk-UA"/>
        </w:rPr>
      </w:pPr>
      <w:r w:rsidRPr="00A94D1B">
        <w:rPr>
          <w:lang w:val="uk-UA"/>
        </w:rPr>
        <w:t>1.2</w:t>
      </w:r>
      <w:r w:rsidR="001A13D9" w:rsidRPr="00A94D1B">
        <w:rPr>
          <w:lang w:val="uk-UA"/>
        </w:rPr>
        <w:t xml:space="preserve"> </w:t>
      </w:r>
      <w:r w:rsidRPr="00A94D1B">
        <w:rPr>
          <w:lang w:val="uk-UA"/>
        </w:rPr>
        <w:t xml:space="preserve"> «Покупець» зобов’язаний прийняти та оплатити даний товар згідно накладної</w:t>
      </w:r>
      <w:r w:rsidRPr="007E5D9D">
        <w:rPr>
          <w:lang w:val="uk-UA"/>
        </w:rPr>
        <w:t>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1.3 Ціна, кількість, асортимент поставки товару обумовлюються в специфікації, що є невід'ємним додатком до договору.                                                                   </w:t>
      </w: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2. Якість</w:t>
      </w:r>
    </w:p>
    <w:p w:rsidR="00584DE5" w:rsidRPr="007E5D9D" w:rsidRDefault="00584DE5" w:rsidP="00DD6060">
      <w:r w:rsidRPr="007E5D9D">
        <w:t>2.1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повинен </w:t>
      </w:r>
      <w:proofErr w:type="spellStart"/>
      <w:r w:rsidRPr="007E5D9D">
        <w:t>передати</w:t>
      </w:r>
      <w:proofErr w:type="spellEnd"/>
      <w:r w:rsidRPr="007E5D9D">
        <w:t xml:space="preserve"> (</w:t>
      </w:r>
      <w:proofErr w:type="spellStart"/>
      <w:r w:rsidRPr="007E5D9D">
        <w:t>поставити</w:t>
      </w:r>
      <w:proofErr w:type="spellEnd"/>
      <w:r w:rsidRPr="007E5D9D">
        <w:t xml:space="preserve">) </w:t>
      </w:r>
      <w:proofErr w:type="spellStart"/>
      <w:r w:rsidRPr="007E5D9D">
        <w:t>Покупцю</w:t>
      </w:r>
      <w:proofErr w:type="spellEnd"/>
      <w:r w:rsidRPr="007E5D9D">
        <w:t xml:space="preserve"> Товар, </w:t>
      </w:r>
      <w:proofErr w:type="spellStart"/>
      <w:r w:rsidRPr="007E5D9D">
        <w:t>якість</w:t>
      </w:r>
      <w:proofErr w:type="spellEnd"/>
      <w:r w:rsidRPr="007E5D9D">
        <w:t xml:space="preserve"> </w:t>
      </w:r>
      <w:proofErr w:type="spellStart"/>
      <w:r w:rsidRPr="007E5D9D">
        <w:t>якого</w:t>
      </w:r>
      <w:proofErr w:type="spellEnd"/>
      <w:r w:rsidRPr="007E5D9D">
        <w:t xml:space="preserve">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t>всі</w:t>
      </w:r>
      <w:proofErr w:type="gramStart"/>
      <w:r w:rsidRPr="007E5D9D">
        <w:t>м</w:t>
      </w:r>
      <w:proofErr w:type="spellEnd"/>
      <w:proofErr w:type="gramEnd"/>
      <w:r w:rsidRPr="007E5D9D">
        <w:t xml:space="preserve"> </w:t>
      </w:r>
      <w:proofErr w:type="spellStart"/>
      <w:r w:rsidRPr="007E5D9D">
        <w:t>вимогам</w:t>
      </w:r>
      <w:proofErr w:type="spellEnd"/>
      <w:r w:rsidRPr="007E5D9D">
        <w:t xml:space="preserve"> і стандартам, </w:t>
      </w:r>
      <w:proofErr w:type="spellStart"/>
      <w:r w:rsidRPr="007E5D9D">
        <w:t>що</w:t>
      </w:r>
      <w:proofErr w:type="spellEnd"/>
      <w:r w:rsidRPr="007E5D9D">
        <w:t xml:space="preserve"> </w:t>
      </w:r>
      <w:proofErr w:type="spellStart"/>
      <w:r w:rsidRPr="007E5D9D">
        <w:t>вимагаються</w:t>
      </w:r>
      <w:proofErr w:type="spellEnd"/>
      <w:r w:rsidRPr="007E5D9D">
        <w:t xml:space="preserve"> до </w:t>
      </w:r>
      <w:proofErr w:type="spellStart"/>
      <w:r w:rsidRPr="007E5D9D">
        <w:t>даного</w:t>
      </w:r>
      <w:proofErr w:type="spellEnd"/>
      <w:r w:rsidRPr="007E5D9D">
        <w:t xml:space="preserve"> виду товару.</w:t>
      </w:r>
    </w:p>
    <w:p w:rsidR="00584DE5" w:rsidRPr="00F347FB" w:rsidRDefault="00584DE5" w:rsidP="00DD6060">
      <w:pPr>
        <w:rPr>
          <w:lang w:val="uk-UA"/>
        </w:rPr>
      </w:pPr>
      <w:r w:rsidRPr="007E5D9D">
        <w:t>2.2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proofErr w:type="gramStart"/>
      <w:r w:rsidRPr="007E5D9D">
        <w:t>Техн</w:t>
      </w:r>
      <w:proofErr w:type="gramEnd"/>
      <w:r w:rsidRPr="007E5D9D">
        <w:t>ічні</w:t>
      </w:r>
      <w:proofErr w:type="spellEnd"/>
      <w:r w:rsidRPr="007E5D9D">
        <w:t xml:space="preserve">, </w:t>
      </w:r>
      <w:proofErr w:type="spellStart"/>
      <w:r w:rsidRPr="007E5D9D">
        <w:t>якісні</w:t>
      </w:r>
      <w:proofErr w:type="spellEnd"/>
      <w:r w:rsidRPr="007E5D9D">
        <w:t xml:space="preserve"> та </w:t>
      </w:r>
      <w:proofErr w:type="spellStart"/>
      <w:r w:rsidRPr="007E5D9D">
        <w:t>кількісні</w:t>
      </w:r>
      <w:proofErr w:type="spellEnd"/>
      <w:r w:rsidRPr="007E5D9D">
        <w:t xml:space="preserve"> характеристики Товару, </w:t>
      </w:r>
      <w:proofErr w:type="spellStart"/>
      <w:r w:rsidRPr="007E5D9D">
        <w:t>що</w:t>
      </w:r>
      <w:proofErr w:type="spellEnd"/>
      <w:r w:rsidRPr="007E5D9D">
        <w:t xml:space="preserve"> </w:t>
      </w:r>
      <w:proofErr w:type="spellStart"/>
      <w:r w:rsidRPr="007E5D9D">
        <w:t>поставляється</w:t>
      </w:r>
      <w:proofErr w:type="spellEnd"/>
      <w:r w:rsidRPr="007E5D9D">
        <w:t xml:space="preserve"> </w:t>
      </w:r>
      <w:proofErr w:type="spellStart"/>
      <w:r w:rsidRPr="007E5D9D">
        <w:t>Продавцем</w:t>
      </w:r>
      <w:proofErr w:type="spellEnd"/>
      <w:r w:rsidRPr="007E5D9D">
        <w:t xml:space="preserve"> </w:t>
      </w:r>
      <w:proofErr w:type="spellStart"/>
      <w:r w:rsidRPr="007E5D9D">
        <w:t>визначаються</w:t>
      </w:r>
      <w:proofErr w:type="spellEnd"/>
      <w:r w:rsidRPr="007E5D9D">
        <w:t xml:space="preserve">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Додатку</w:t>
      </w:r>
      <w:proofErr w:type="spellEnd"/>
      <w:r w:rsidRPr="007E5D9D">
        <w:t xml:space="preserve"> 2 (</w:t>
      </w:r>
      <w:proofErr w:type="spellStart"/>
      <w:r w:rsidRPr="007E5D9D">
        <w:t>Технічні</w:t>
      </w:r>
      <w:proofErr w:type="spellEnd"/>
      <w:r w:rsidRPr="007E5D9D">
        <w:t xml:space="preserve">, </w:t>
      </w:r>
      <w:proofErr w:type="spellStart"/>
      <w:r w:rsidRPr="007E5D9D">
        <w:t>якісні</w:t>
      </w:r>
      <w:proofErr w:type="spellEnd"/>
      <w:r w:rsidRPr="007E5D9D">
        <w:t xml:space="preserve"> та </w:t>
      </w:r>
      <w:proofErr w:type="spellStart"/>
      <w:r w:rsidRPr="007E5D9D">
        <w:t>к</w:t>
      </w:r>
      <w:r w:rsidR="00F347FB">
        <w:t>ількісні</w:t>
      </w:r>
      <w:proofErr w:type="spellEnd"/>
      <w:r w:rsidR="00F347FB">
        <w:t xml:space="preserve"> характеристики товару)</w:t>
      </w:r>
    </w:p>
    <w:p w:rsidR="00584DE5" w:rsidRPr="007E5D9D" w:rsidRDefault="00584DE5" w:rsidP="00DD6060">
      <w:r w:rsidRPr="007E5D9D">
        <w:t xml:space="preserve"> 2.3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гаранту</w:t>
      </w:r>
      <w:proofErr w:type="gramStart"/>
      <w:r w:rsidRPr="007E5D9D">
        <w:t>є</w:t>
      </w:r>
      <w:proofErr w:type="spellEnd"/>
      <w:r w:rsidRPr="007E5D9D">
        <w:t>,</w:t>
      </w:r>
      <w:proofErr w:type="gramEnd"/>
      <w:r w:rsidRPr="007E5D9D">
        <w:t xml:space="preserve"> </w:t>
      </w:r>
      <w:proofErr w:type="spellStart"/>
      <w:r w:rsidRPr="007E5D9D">
        <w:t>що</w:t>
      </w:r>
      <w:proofErr w:type="spellEnd"/>
      <w:r w:rsidRPr="007E5D9D">
        <w:t xml:space="preserve"> товар, </w:t>
      </w:r>
      <w:proofErr w:type="spellStart"/>
      <w:r w:rsidRPr="007E5D9D">
        <w:t>який</w:t>
      </w:r>
      <w:proofErr w:type="spellEnd"/>
      <w:r w:rsidRPr="007E5D9D">
        <w:t xml:space="preserve"> </w:t>
      </w:r>
      <w:proofErr w:type="spellStart"/>
      <w:r w:rsidRPr="007E5D9D">
        <w:t>постачається</w:t>
      </w:r>
      <w:proofErr w:type="spellEnd"/>
      <w:r w:rsidRPr="007E5D9D">
        <w:t xml:space="preserve"> за </w:t>
      </w:r>
      <w:proofErr w:type="spellStart"/>
      <w:r w:rsidRPr="007E5D9D">
        <w:t>цим</w:t>
      </w:r>
      <w:proofErr w:type="spellEnd"/>
      <w:r w:rsidRPr="007E5D9D">
        <w:t xml:space="preserve"> Договором, є </w:t>
      </w:r>
      <w:proofErr w:type="spellStart"/>
      <w:r w:rsidRPr="007E5D9D">
        <w:t>новим</w:t>
      </w:r>
      <w:proofErr w:type="spellEnd"/>
      <w:r w:rsidRPr="007E5D9D">
        <w:t xml:space="preserve">, не </w:t>
      </w:r>
      <w:proofErr w:type="spellStart"/>
      <w:r w:rsidRPr="007E5D9D">
        <w:t>має</w:t>
      </w:r>
      <w:proofErr w:type="spellEnd"/>
      <w:r w:rsidRPr="007E5D9D">
        <w:t xml:space="preserve"> </w:t>
      </w:r>
      <w:proofErr w:type="spellStart"/>
      <w:r w:rsidRPr="007E5D9D">
        <w:t>дефектів</w:t>
      </w:r>
      <w:proofErr w:type="spellEnd"/>
      <w:r w:rsidRPr="007E5D9D">
        <w:t xml:space="preserve"> з причин </w:t>
      </w:r>
      <w:proofErr w:type="spellStart"/>
      <w:r w:rsidRPr="007E5D9D">
        <w:t>конструкції</w:t>
      </w:r>
      <w:proofErr w:type="spellEnd"/>
      <w:r w:rsidRPr="007E5D9D">
        <w:t xml:space="preserve">, </w:t>
      </w:r>
      <w:proofErr w:type="spellStart"/>
      <w:r w:rsidRPr="007E5D9D">
        <w:t>матеріалів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. Товар повинен </w:t>
      </w:r>
      <w:proofErr w:type="spellStart"/>
      <w:r w:rsidRPr="007E5D9D">
        <w:t>мати</w:t>
      </w:r>
      <w:proofErr w:type="spellEnd"/>
      <w:r w:rsidRPr="007E5D9D">
        <w:t xml:space="preserve"> </w:t>
      </w:r>
      <w:proofErr w:type="spellStart"/>
      <w:r w:rsidRPr="007E5D9D">
        <w:t>необхідні</w:t>
      </w:r>
      <w:proofErr w:type="spellEnd"/>
      <w:r w:rsidRPr="007E5D9D">
        <w:t xml:space="preserve"> </w:t>
      </w:r>
      <w:proofErr w:type="spellStart"/>
      <w:r w:rsidRPr="007E5D9D">
        <w:t>сертифікати</w:t>
      </w:r>
      <w:proofErr w:type="spellEnd"/>
      <w:r w:rsidRPr="007E5D9D">
        <w:t xml:space="preserve">, </w:t>
      </w:r>
      <w:proofErr w:type="spellStart"/>
      <w:r w:rsidRPr="007E5D9D">
        <w:t>посвідчення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, </w:t>
      </w:r>
      <w:proofErr w:type="spellStart"/>
      <w:r w:rsidRPr="007E5D9D">
        <w:t>тощо</w:t>
      </w:r>
      <w:proofErr w:type="spellEnd"/>
      <w:r w:rsidRPr="007E5D9D">
        <w:t xml:space="preserve">. </w:t>
      </w:r>
    </w:p>
    <w:p w:rsidR="00584DE5" w:rsidRPr="007E5D9D" w:rsidRDefault="00584DE5" w:rsidP="00DD6060">
      <w:r w:rsidRPr="007E5D9D">
        <w:t>2.4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Якщо</w:t>
      </w:r>
      <w:proofErr w:type="spellEnd"/>
      <w:r w:rsidRPr="007E5D9D">
        <w:t xml:space="preserve"> </w:t>
      </w:r>
      <w:proofErr w:type="spellStart"/>
      <w:r w:rsidRPr="007E5D9D">
        <w:t>протягом</w:t>
      </w:r>
      <w:proofErr w:type="spellEnd"/>
      <w:r w:rsidRPr="007E5D9D">
        <w:t xml:space="preserve"> </w:t>
      </w:r>
      <w:proofErr w:type="spellStart"/>
      <w:r w:rsidRPr="007E5D9D">
        <w:t>гарантійного</w:t>
      </w:r>
      <w:proofErr w:type="spellEnd"/>
      <w:r w:rsidRPr="007E5D9D">
        <w:t xml:space="preserve"> </w:t>
      </w:r>
      <w:proofErr w:type="spellStart"/>
      <w:r w:rsidRPr="007E5D9D">
        <w:t>терміну</w:t>
      </w:r>
      <w:proofErr w:type="spellEnd"/>
      <w:r w:rsidRPr="007E5D9D">
        <w:t xml:space="preserve"> товар </w:t>
      </w:r>
      <w:proofErr w:type="spellStart"/>
      <w:r w:rsidRPr="007E5D9D">
        <w:t>виявиться</w:t>
      </w:r>
      <w:proofErr w:type="spellEnd"/>
      <w:r w:rsidRPr="007E5D9D">
        <w:t xml:space="preserve"> </w:t>
      </w:r>
      <w:proofErr w:type="spellStart"/>
      <w:r w:rsidRPr="007E5D9D">
        <w:t>неякісним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таким, </w:t>
      </w:r>
      <w:proofErr w:type="spellStart"/>
      <w:r w:rsidRPr="007E5D9D">
        <w:t>що</w:t>
      </w:r>
      <w:proofErr w:type="spellEnd"/>
      <w:r w:rsidRPr="007E5D9D">
        <w:t xml:space="preserve"> не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t>умовам</w:t>
      </w:r>
      <w:proofErr w:type="spellEnd"/>
      <w:r w:rsidRPr="007E5D9D">
        <w:t xml:space="preserve"> </w:t>
      </w:r>
      <w:proofErr w:type="spellStart"/>
      <w:r w:rsidRPr="007E5D9D">
        <w:t>цього</w:t>
      </w:r>
      <w:proofErr w:type="spellEnd"/>
      <w:r w:rsidRPr="007E5D9D">
        <w:t xml:space="preserve"> Договору,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зобов’язаний</w:t>
      </w:r>
      <w:proofErr w:type="spellEnd"/>
      <w:r w:rsidRPr="007E5D9D">
        <w:t xml:space="preserve"> </w:t>
      </w:r>
      <w:proofErr w:type="spellStart"/>
      <w:r w:rsidRPr="007E5D9D">
        <w:t>усунути</w:t>
      </w:r>
      <w:proofErr w:type="spellEnd"/>
      <w:r w:rsidRPr="007E5D9D">
        <w:t xml:space="preserve"> </w:t>
      </w:r>
      <w:proofErr w:type="spellStart"/>
      <w:r w:rsidRPr="007E5D9D">
        <w:t>ці</w:t>
      </w:r>
      <w:proofErr w:type="spellEnd"/>
      <w:r w:rsidRPr="007E5D9D">
        <w:t xml:space="preserve"> </w:t>
      </w:r>
      <w:proofErr w:type="spellStart"/>
      <w:r w:rsidRPr="007E5D9D">
        <w:t>недоліки</w:t>
      </w:r>
      <w:proofErr w:type="spellEnd"/>
      <w:r w:rsidRPr="007E5D9D">
        <w:t xml:space="preserve">, а в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неможливості</w:t>
      </w:r>
      <w:proofErr w:type="spellEnd"/>
      <w:r w:rsidRPr="007E5D9D">
        <w:t xml:space="preserve"> </w:t>
      </w:r>
      <w:proofErr w:type="spellStart"/>
      <w:r w:rsidRPr="007E5D9D">
        <w:t>їх</w:t>
      </w:r>
      <w:proofErr w:type="spellEnd"/>
      <w:r w:rsidRPr="007E5D9D">
        <w:t xml:space="preserve"> </w:t>
      </w:r>
      <w:proofErr w:type="spellStart"/>
      <w:r w:rsidRPr="007E5D9D">
        <w:t>усунення</w:t>
      </w:r>
      <w:proofErr w:type="spellEnd"/>
      <w:r w:rsidRPr="007E5D9D">
        <w:t xml:space="preserve"> </w:t>
      </w:r>
      <w:proofErr w:type="spellStart"/>
      <w:r w:rsidRPr="007E5D9D">
        <w:t>замінити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Товар. </w:t>
      </w:r>
      <w:proofErr w:type="spellStart"/>
      <w:r w:rsidRPr="007E5D9D">
        <w:t>Всі</w:t>
      </w:r>
      <w:proofErr w:type="spellEnd"/>
      <w:r w:rsidRPr="007E5D9D">
        <w:t xml:space="preserve"> </w:t>
      </w:r>
      <w:proofErr w:type="spellStart"/>
      <w:r w:rsidRPr="007E5D9D">
        <w:t>витрати</w:t>
      </w:r>
      <w:proofErr w:type="spellEnd"/>
      <w:r w:rsidRPr="007E5D9D">
        <w:t xml:space="preserve">, </w:t>
      </w:r>
      <w:proofErr w:type="spellStart"/>
      <w:proofErr w:type="gramStart"/>
      <w:r w:rsidRPr="007E5D9D">
        <w:t>пов’язан</w:t>
      </w:r>
      <w:proofErr w:type="gramEnd"/>
      <w:r w:rsidRPr="007E5D9D">
        <w:t>і</w:t>
      </w:r>
      <w:proofErr w:type="spellEnd"/>
      <w:r w:rsidRPr="007E5D9D">
        <w:t xml:space="preserve"> </w:t>
      </w:r>
      <w:proofErr w:type="spellStart"/>
      <w:r w:rsidRPr="007E5D9D">
        <w:t>із</w:t>
      </w:r>
      <w:proofErr w:type="spellEnd"/>
      <w:r w:rsidRPr="007E5D9D">
        <w:t xml:space="preserve"> </w:t>
      </w:r>
      <w:proofErr w:type="spellStart"/>
      <w:r w:rsidRPr="007E5D9D">
        <w:t>заміною</w:t>
      </w:r>
      <w:proofErr w:type="spellEnd"/>
      <w:r w:rsidRPr="007E5D9D">
        <w:t xml:space="preserve"> Товару </w:t>
      </w:r>
      <w:proofErr w:type="spellStart"/>
      <w:r w:rsidRPr="007E5D9D">
        <w:t>неналежної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 (</w:t>
      </w:r>
      <w:proofErr w:type="spellStart"/>
      <w:r w:rsidRPr="007E5D9D">
        <w:t>транспортні</w:t>
      </w:r>
      <w:proofErr w:type="spellEnd"/>
      <w:r w:rsidRPr="007E5D9D">
        <w:t xml:space="preserve"> </w:t>
      </w:r>
      <w:proofErr w:type="spellStart"/>
      <w:r w:rsidRPr="007E5D9D">
        <w:t>витрати</w:t>
      </w:r>
      <w:proofErr w:type="spellEnd"/>
      <w:r w:rsidRPr="007E5D9D">
        <w:t xml:space="preserve">, </w:t>
      </w:r>
      <w:proofErr w:type="spellStart"/>
      <w:r w:rsidRPr="007E5D9D">
        <w:t>тощо</w:t>
      </w:r>
      <w:proofErr w:type="spellEnd"/>
      <w:r w:rsidRPr="007E5D9D">
        <w:t xml:space="preserve">) </w:t>
      </w:r>
      <w:proofErr w:type="spellStart"/>
      <w:r w:rsidRPr="007E5D9D">
        <w:t>несе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. </w:t>
      </w:r>
      <w:proofErr w:type="spellStart"/>
      <w:r w:rsidRPr="007E5D9D">
        <w:t>Гарантії</w:t>
      </w:r>
      <w:proofErr w:type="spellEnd"/>
      <w:r w:rsidRPr="007E5D9D">
        <w:t xml:space="preserve"> </w:t>
      </w:r>
      <w:proofErr w:type="spellStart"/>
      <w:r w:rsidRPr="007E5D9D">
        <w:t>Продавця</w:t>
      </w:r>
      <w:proofErr w:type="spellEnd"/>
      <w:r w:rsidRPr="007E5D9D">
        <w:t xml:space="preserve"> не </w:t>
      </w:r>
      <w:proofErr w:type="spellStart"/>
      <w:r w:rsidRPr="007E5D9D">
        <w:t>розповсюджуються</w:t>
      </w:r>
      <w:proofErr w:type="spellEnd"/>
      <w:r w:rsidRPr="007E5D9D">
        <w:t xml:space="preserve"> на </w:t>
      </w:r>
      <w:proofErr w:type="spellStart"/>
      <w:r w:rsidRPr="007E5D9D">
        <w:t>випадки</w:t>
      </w:r>
      <w:proofErr w:type="spellEnd"/>
      <w:r w:rsidRPr="007E5D9D">
        <w:t xml:space="preserve"> </w:t>
      </w:r>
      <w:proofErr w:type="spellStart"/>
      <w:r w:rsidRPr="007E5D9D">
        <w:t>недодержання</w:t>
      </w:r>
      <w:proofErr w:type="spellEnd"/>
      <w:r w:rsidRPr="007E5D9D">
        <w:t xml:space="preserve"> правил </w:t>
      </w:r>
      <w:proofErr w:type="spellStart"/>
      <w:r w:rsidRPr="007E5D9D">
        <w:t>використання</w:t>
      </w:r>
      <w:proofErr w:type="spellEnd"/>
      <w:r w:rsidRPr="007E5D9D">
        <w:t xml:space="preserve"> та </w:t>
      </w:r>
      <w:proofErr w:type="spellStart"/>
      <w:r w:rsidRPr="007E5D9D">
        <w:t>зберігання</w:t>
      </w:r>
      <w:proofErr w:type="spellEnd"/>
      <w:r w:rsidRPr="007E5D9D">
        <w:t xml:space="preserve"> товару </w:t>
      </w:r>
      <w:proofErr w:type="spellStart"/>
      <w:r w:rsidRPr="007E5D9D">
        <w:t>Покупцем</w:t>
      </w:r>
      <w:proofErr w:type="spellEnd"/>
      <w:r w:rsidRPr="007E5D9D">
        <w:t>.</w:t>
      </w:r>
    </w:p>
    <w:p w:rsidR="00A639E5" w:rsidRPr="007E5D9D" w:rsidRDefault="00A639E5" w:rsidP="00DD6060"/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3.Ціна та порядок розрахунків</w:t>
      </w:r>
    </w:p>
    <w:p w:rsidR="00A639E5" w:rsidRPr="007E5D9D" w:rsidRDefault="00AF440A" w:rsidP="00DD6060">
      <w:r w:rsidRPr="007E5D9D">
        <w:t>3.1</w:t>
      </w:r>
      <w:r w:rsidRPr="007E5D9D">
        <w:rPr>
          <w:lang w:val="uk-UA"/>
        </w:rPr>
        <w:t xml:space="preserve"> </w:t>
      </w:r>
      <w:proofErr w:type="spellStart"/>
      <w:proofErr w:type="gramStart"/>
      <w:r w:rsidR="00A639E5" w:rsidRPr="007E5D9D">
        <w:t>Ц</w:t>
      </w:r>
      <w:proofErr w:type="gramEnd"/>
      <w:r w:rsidR="00A639E5" w:rsidRPr="007E5D9D">
        <w:t>іна</w:t>
      </w:r>
      <w:proofErr w:type="spellEnd"/>
      <w:r w:rsidR="00A639E5" w:rsidRPr="007E5D9D">
        <w:t xml:space="preserve"> Договору становить:   __________________________ грн., у тому </w:t>
      </w:r>
      <w:proofErr w:type="spellStart"/>
      <w:r w:rsidR="00A639E5" w:rsidRPr="007E5D9D">
        <w:t>числі</w:t>
      </w:r>
      <w:proofErr w:type="spellEnd"/>
      <w:r w:rsidR="00A639E5" w:rsidRPr="007E5D9D">
        <w:t xml:space="preserve"> ПДВ (20%)   ______________  грн./ Без ПДВ</w:t>
      </w:r>
    </w:p>
    <w:p w:rsidR="00A639E5" w:rsidRPr="007E5D9D" w:rsidRDefault="00A639E5" w:rsidP="00DD6060">
      <w:r w:rsidRPr="007E5D9D">
        <w:t xml:space="preserve">3.2. </w:t>
      </w:r>
      <w:proofErr w:type="spellStart"/>
      <w:r w:rsidRPr="007E5D9D">
        <w:t>Розрахунки</w:t>
      </w:r>
      <w:proofErr w:type="spellEnd"/>
      <w:r w:rsidRPr="007E5D9D">
        <w:t xml:space="preserve"> </w:t>
      </w:r>
      <w:proofErr w:type="spellStart"/>
      <w:r w:rsidRPr="007E5D9D">
        <w:t>здійснюються</w:t>
      </w:r>
      <w:proofErr w:type="spellEnd"/>
      <w:r w:rsidRPr="007E5D9D">
        <w:t xml:space="preserve"> шляхом </w:t>
      </w:r>
      <w:proofErr w:type="spellStart"/>
      <w:r w:rsidRPr="007E5D9D">
        <w:t>безготівкових</w:t>
      </w:r>
      <w:proofErr w:type="spellEnd"/>
      <w:r w:rsidRPr="007E5D9D">
        <w:t xml:space="preserve"> </w:t>
      </w:r>
      <w:proofErr w:type="spellStart"/>
      <w:r w:rsidRPr="007E5D9D">
        <w:t>розрахункі</w:t>
      </w:r>
      <w:proofErr w:type="gramStart"/>
      <w:r w:rsidRPr="007E5D9D">
        <w:t>в</w:t>
      </w:r>
      <w:proofErr w:type="spellEnd"/>
      <w:proofErr w:type="gramEnd"/>
      <w:r w:rsidRPr="007E5D9D">
        <w:t xml:space="preserve"> у </w:t>
      </w:r>
      <w:proofErr w:type="spellStart"/>
      <w:r w:rsidRPr="007E5D9D">
        <w:t>національній</w:t>
      </w:r>
      <w:proofErr w:type="spellEnd"/>
      <w:r w:rsidRPr="007E5D9D">
        <w:t xml:space="preserve"> </w:t>
      </w:r>
      <w:proofErr w:type="spellStart"/>
      <w:proofErr w:type="gramStart"/>
      <w:r w:rsidRPr="007E5D9D">
        <w:t>валют</w:t>
      </w:r>
      <w:proofErr w:type="gramEnd"/>
      <w:r w:rsidRPr="007E5D9D">
        <w:t>і</w:t>
      </w:r>
      <w:proofErr w:type="spellEnd"/>
      <w:r w:rsidRPr="007E5D9D">
        <w:t xml:space="preserve"> </w:t>
      </w:r>
      <w:proofErr w:type="spellStart"/>
      <w:r w:rsidRPr="007E5D9D">
        <w:t>України</w:t>
      </w:r>
      <w:proofErr w:type="spellEnd"/>
      <w:r w:rsidRPr="007E5D9D">
        <w:t xml:space="preserve"> за </w:t>
      </w:r>
      <w:proofErr w:type="spellStart"/>
      <w:r w:rsidRPr="007E5D9D">
        <w:t>реквізитами</w:t>
      </w:r>
      <w:proofErr w:type="spellEnd"/>
      <w:r w:rsidRPr="007E5D9D">
        <w:t xml:space="preserve"> </w:t>
      </w:r>
      <w:proofErr w:type="spellStart"/>
      <w:r w:rsidRPr="007E5D9D">
        <w:t>Постачальника</w:t>
      </w:r>
      <w:proofErr w:type="spellEnd"/>
      <w:r w:rsidRPr="007E5D9D">
        <w:t xml:space="preserve"> </w:t>
      </w:r>
      <w:proofErr w:type="spellStart"/>
      <w:r w:rsidRPr="007E5D9D">
        <w:t>визначеними</w:t>
      </w:r>
      <w:proofErr w:type="spellEnd"/>
      <w:r w:rsidRPr="007E5D9D">
        <w:t xml:space="preserve"> у </w:t>
      </w:r>
      <w:proofErr w:type="spellStart"/>
      <w:r w:rsidRPr="007E5D9D">
        <w:t>цьому</w:t>
      </w:r>
      <w:proofErr w:type="spellEnd"/>
      <w:r w:rsidRPr="007E5D9D">
        <w:t xml:space="preserve"> </w:t>
      </w:r>
      <w:proofErr w:type="spellStart"/>
      <w:r w:rsidRPr="007E5D9D">
        <w:t>договорі</w:t>
      </w:r>
      <w:proofErr w:type="spellEnd"/>
      <w:r w:rsidRPr="007E5D9D">
        <w:t xml:space="preserve">, </w:t>
      </w:r>
      <w:proofErr w:type="spellStart"/>
      <w:r w:rsidRPr="007E5D9D">
        <w:t>протягом</w:t>
      </w:r>
      <w:proofErr w:type="spellEnd"/>
      <w:r w:rsidRPr="007E5D9D">
        <w:t xml:space="preserve"> 10 </w:t>
      </w:r>
      <w:proofErr w:type="spellStart"/>
      <w:r w:rsidRPr="007E5D9D">
        <w:t>банківських</w:t>
      </w:r>
      <w:proofErr w:type="spellEnd"/>
      <w:r w:rsidRPr="007E5D9D">
        <w:t xml:space="preserve"> </w:t>
      </w:r>
      <w:proofErr w:type="spellStart"/>
      <w:r w:rsidRPr="007E5D9D">
        <w:t>днів</w:t>
      </w:r>
      <w:proofErr w:type="spellEnd"/>
      <w:r w:rsidRPr="007E5D9D">
        <w:t xml:space="preserve"> з </w:t>
      </w:r>
      <w:proofErr w:type="spellStart"/>
      <w:r w:rsidRPr="007E5D9D">
        <w:t>дати</w:t>
      </w:r>
      <w:proofErr w:type="spellEnd"/>
      <w:r w:rsidRPr="007E5D9D">
        <w:t xml:space="preserve"> </w:t>
      </w:r>
      <w:proofErr w:type="spellStart"/>
      <w:r w:rsidRPr="007E5D9D">
        <w:t>прийняття</w:t>
      </w:r>
      <w:proofErr w:type="spellEnd"/>
      <w:r w:rsidRPr="007E5D9D">
        <w:t xml:space="preserve"> товару </w:t>
      </w:r>
      <w:proofErr w:type="spellStart"/>
      <w:r w:rsidRPr="007E5D9D">
        <w:t>Замовником</w:t>
      </w:r>
      <w:proofErr w:type="spellEnd"/>
      <w:r w:rsidRPr="007E5D9D">
        <w:t xml:space="preserve">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накладної</w:t>
      </w:r>
      <w:proofErr w:type="spellEnd"/>
      <w:r w:rsidRPr="007E5D9D">
        <w:t xml:space="preserve">. </w:t>
      </w:r>
    </w:p>
    <w:p w:rsidR="00AF440A" w:rsidRPr="007E5D9D" w:rsidRDefault="00AF440A" w:rsidP="00DD6060">
      <w:pPr>
        <w:rPr>
          <w:bCs/>
          <w:lang w:val="uk-UA"/>
        </w:rPr>
      </w:pPr>
    </w:p>
    <w:p w:rsidR="00AF440A" w:rsidRPr="0002548F" w:rsidRDefault="00AF440A" w:rsidP="00DD6060">
      <w:pPr>
        <w:jc w:val="center"/>
        <w:rPr>
          <w:b/>
          <w:bCs/>
          <w:lang w:val="uk-UA"/>
        </w:rPr>
      </w:pPr>
      <w:r w:rsidRPr="0002548F">
        <w:rPr>
          <w:b/>
          <w:bCs/>
          <w:lang w:val="uk-UA"/>
        </w:rPr>
        <w:t>4. Умови та строки постачання товару</w:t>
      </w:r>
    </w:p>
    <w:p w:rsidR="00A639E5" w:rsidRPr="007E5D9D" w:rsidRDefault="00A639E5" w:rsidP="00DD6060">
      <w:pPr>
        <w:rPr>
          <w:u w:val="single"/>
        </w:rPr>
      </w:pPr>
      <w:r w:rsidRPr="007E5D9D">
        <w:t xml:space="preserve">Строк поставки товару: поставка Товару </w:t>
      </w:r>
      <w:proofErr w:type="spellStart"/>
      <w:r w:rsidRPr="007E5D9D">
        <w:t>здійснюється</w:t>
      </w:r>
      <w:proofErr w:type="spellEnd"/>
      <w:r w:rsidRPr="007E5D9D">
        <w:t xml:space="preserve">  </w:t>
      </w:r>
      <w:proofErr w:type="spellStart"/>
      <w:r w:rsidRPr="007E5D9D">
        <w:t>протягом</w:t>
      </w:r>
      <w:proofErr w:type="spellEnd"/>
      <w:r w:rsidRPr="007E5D9D">
        <w:t xml:space="preserve"> десяти </w:t>
      </w:r>
      <w:proofErr w:type="spellStart"/>
      <w:r w:rsidRPr="007E5D9D">
        <w:t>днів</w:t>
      </w:r>
      <w:proofErr w:type="spellEnd"/>
      <w:r w:rsidRPr="007E5D9D">
        <w:t xml:space="preserve"> з дня </w:t>
      </w:r>
      <w:proofErr w:type="spellStart"/>
      <w:proofErr w:type="gramStart"/>
      <w:r w:rsidRPr="007E5D9D">
        <w:t>п</w:t>
      </w:r>
      <w:proofErr w:type="gramEnd"/>
      <w:r w:rsidRPr="007E5D9D">
        <w:t>ідписання</w:t>
      </w:r>
      <w:proofErr w:type="spellEnd"/>
      <w:r w:rsidRPr="007E5D9D">
        <w:t xml:space="preserve"> договору.</w:t>
      </w:r>
      <w:r w:rsidRPr="007E5D9D">
        <w:rPr>
          <w:u w:val="single"/>
        </w:rPr>
        <w:t xml:space="preserve"> </w:t>
      </w:r>
    </w:p>
    <w:p w:rsidR="00A639E5" w:rsidRPr="007E5D9D" w:rsidRDefault="00A639E5" w:rsidP="00DD6060">
      <w:proofErr w:type="spellStart"/>
      <w:r w:rsidRPr="007E5D9D">
        <w:t>Місце</w:t>
      </w:r>
      <w:proofErr w:type="spellEnd"/>
      <w:r w:rsidRPr="007E5D9D">
        <w:t xml:space="preserve"> поставки товару: </w:t>
      </w:r>
      <w:r w:rsidR="001A13D9" w:rsidRPr="007E5D9D">
        <w:rPr>
          <w:lang w:val="uk-UA"/>
        </w:rPr>
        <w:t>згідно Додатку 2 даного Договору</w:t>
      </w:r>
    </w:p>
    <w:p w:rsidR="00A639E5" w:rsidRPr="007E5D9D" w:rsidRDefault="00A639E5" w:rsidP="00DD6060">
      <w:r w:rsidRPr="007E5D9D">
        <w:t xml:space="preserve">Поставка Товару </w:t>
      </w:r>
      <w:proofErr w:type="spellStart"/>
      <w:r w:rsidRPr="007E5D9D">
        <w:t>здійснюється</w:t>
      </w:r>
      <w:proofErr w:type="spellEnd"/>
      <w:r w:rsidRPr="007E5D9D">
        <w:t xml:space="preserve"> </w:t>
      </w:r>
      <w:proofErr w:type="spellStart"/>
      <w:r w:rsidRPr="007E5D9D">
        <w:t>однією</w:t>
      </w:r>
      <w:proofErr w:type="spellEnd"/>
      <w:r w:rsidRPr="007E5D9D">
        <w:t xml:space="preserve"> </w:t>
      </w:r>
      <w:proofErr w:type="spellStart"/>
      <w:r w:rsidRPr="007E5D9D">
        <w:t>партією</w:t>
      </w:r>
      <w:proofErr w:type="spellEnd"/>
      <w:r w:rsidRPr="007E5D9D">
        <w:t xml:space="preserve"> та </w:t>
      </w:r>
      <w:proofErr w:type="spellStart"/>
      <w:r w:rsidRPr="007E5D9D">
        <w:t>супроводжується</w:t>
      </w:r>
      <w:proofErr w:type="spellEnd"/>
      <w:r w:rsidRPr="007E5D9D">
        <w:t xml:space="preserve"> </w:t>
      </w:r>
      <w:proofErr w:type="spellStart"/>
      <w:r w:rsidRPr="007E5D9D">
        <w:t>відповідн</w:t>
      </w:r>
      <w:r w:rsidRPr="007E5D9D">
        <w:rPr>
          <w:lang w:val="uk-UA"/>
        </w:rPr>
        <w:t>ою</w:t>
      </w:r>
      <w:proofErr w:type="spellEnd"/>
      <w:r w:rsidRPr="007E5D9D">
        <w:rPr>
          <w:lang w:val="uk-UA"/>
        </w:rPr>
        <w:t xml:space="preserve"> </w:t>
      </w:r>
      <w:proofErr w:type="spellStart"/>
      <w:r w:rsidRPr="007E5D9D">
        <w:t>видатковою</w:t>
      </w:r>
      <w:proofErr w:type="spellEnd"/>
      <w:r w:rsidRPr="007E5D9D">
        <w:t xml:space="preserve"> накладною, оформлен</w:t>
      </w:r>
      <w:proofErr w:type="spellStart"/>
      <w:r w:rsidRPr="007E5D9D">
        <w:rPr>
          <w:lang w:val="uk-UA"/>
        </w:rPr>
        <w:t>ою</w:t>
      </w:r>
      <w:proofErr w:type="spellEnd"/>
      <w:r w:rsidRPr="007E5D9D">
        <w:t xml:space="preserve"> в </w:t>
      </w:r>
      <w:proofErr w:type="spellStart"/>
      <w:r w:rsidRPr="007E5D9D">
        <w:t>установленому</w:t>
      </w:r>
      <w:proofErr w:type="spellEnd"/>
      <w:r w:rsidRPr="007E5D9D">
        <w:t xml:space="preserve"> порядку. </w:t>
      </w:r>
    </w:p>
    <w:p w:rsidR="00A639E5" w:rsidRPr="007E5D9D" w:rsidRDefault="00AF440A" w:rsidP="00DD6060">
      <w:r w:rsidRPr="007E5D9D">
        <w:rPr>
          <w:lang w:val="uk-UA"/>
        </w:rPr>
        <w:t>4.4</w:t>
      </w:r>
      <w:r w:rsidR="00A639E5" w:rsidRPr="007E5D9D">
        <w:t xml:space="preserve"> </w:t>
      </w:r>
      <w:proofErr w:type="spellStart"/>
      <w:r w:rsidR="00A639E5" w:rsidRPr="007E5D9D">
        <w:t>Одночасно</w:t>
      </w:r>
      <w:proofErr w:type="spellEnd"/>
      <w:r w:rsidR="00A639E5" w:rsidRPr="007E5D9D">
        <w:t xml:space="preserve"> з Товаром </w:t>
      </w:r>
      <w:proofErr w:type="spellStart"/>
      <w:r w:rsidR="00A639E5" w:rsidRPr="007E5D9D">
        <w:t>Продавець</w:t>
      </w:r>
      <w:proofErr w:type="spellEnd"/>
      <w:r w:rsidR="00A639E5" w:rsidRPr="007E5D9D">
        <w:t xml:space="preserve"> </w:t>
      </w:r>
      <w:proofErr w:type="spellStart"/>
      <w:r w:rsidR="00A639E5" w:rsidRPr="007E5D9D">
        <w:t>передає</w:t>
      </w:r>
      <w:proofErr w:type="spellEnd"/>
      <w:r w:rsidR="00A639E5" w:rsidRPr="007E5D9D">
        <w:t xml:space="preserve"> </w:t>
      </w:r>
      <w:proofErr w:type="spellStart"/>
      <w:r w:rsidR="00A639E5" w:rsidRPr="007E5D9D">
        <w:t>Покупцю</w:t>
      </w:r>
      <w:proofErr w:type="spellEnd"/>
      <w:r w:rsidR="00A639E5" w:rsidRPr="007E5D9D">
        <w:t xml:space="preserve"> </w:t>
      </w:r>
      <w:proofErr w:type="spellStart"/>
      <w:r w:rsidR="00A639E5" w:rsidRPr="007E5D9D">
        <w:t>всі</w:t>
      </w:r>
      <w:proofErr w:type="spellEnd"/>
      <w:r w:rsidR="00A639E5" w:rsidRPr="007E5D9D">
        <w:t xml:space="preserve"> </w:t>
      </w:r>
      <w:proofErr w:type="spellStart"/>
      <w:r w:rsidR="00A639E5" w:rsidRPr="007E5D9D">
        <w:t>необхідні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документи</w:t>
      </w:r>
      <w:proofErr w:type="spellEnd"/>
      <w:r w:rsidR="00A639E5" w:rsidRPr="007E5D9D">
        <w:t xml:space="preserve"> на </w:t>
      </w:r>
      <w:proofErr w:type="spellStart"/>
      <w:r w:rsidR="00A639E5" w:rsidRPr="007E5D9D">
        <w:t>такий</w:t>
      </w:r>
      <w:proofErr w:type="spellEnd"/>
      <w:r w:rsidR="00A639E5" w:rsidRPr="007E5D9D">
        <w:t xml:space="preserve"> Товар: </w:t>
      </w:r>
      <w:proofErr w:type="spellStart"/>
      <w:r w:rsidR="00A639E5" w:rsidRPr="007E5D9D">
        <w:t>сертифікат</w:t>
      </w:r>
      <w:proofErr w:type="spellEnd"/>
      <w:r w:rsidR="00A639E5" w:rsidRPr="007E5D9D">
        <w:t xml:space="preserve"> </w:t>
      </w:r>
      <w:proofErr w:type="spellStart"/>
      <w:r w:rsidR="00A639E5" w:rsidRPr="007E5D9D">
        <w:t>якості</w:t>
      </w:r>
      <w:proofErr w:type="spellEnd"/>
      <w:r w:rsidR="00A639E5" w:rsidRPr="007E5D9D">
        <w:t xml:space="preserve">; </w:t>
      </w:r>
      <w:proofErr w:type="spellStart"/>
      <w:r w:rsidR="00A639E5" w:rsidRPr="007E5D9D">
        <w:t>інструкції</w:t>
      </w:r>
      <w:proofErr w:type="spellEnd"/>
      <w:r w:rsidR="00A639E5" w:rsidRPr="007E5D9D">
        <w:t xml:space="preserve"> з </w:t>
      </w:r>
      <w:proofErr w:type="spellStart"/>
      <w:r w:rsidR="00A639E5" w:rsidRPr="007E5D9D">
        <w:t>експлуатації</w:t>
      </w:r>
      <w:proofErr w:type="spellEnd"/>
      <w:r w:rsidR="00A639E5" w:rsidRPr="007E5D9D">
        <w:t xml:space="preserve"> товару та </w:t>
      </w:r>
      <w:proofErr w:type="spellStart"/>
      <w:r w:rsidR="00A639E5" w:rsidRPr="007E5D9D">
        <w:t>іншу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документацію</w:t>
      </w:r>
      <w:proofErr w:type="spellEnd"/>
      <w:r w:rsidR="00A639E5" w:rsidRPr="007E5D9D">
        <w:t xml:space="preserve">, яка </w:t>
      </w:r>
      <w:proofErr w:type="spellStart"/>
      <w:r w:rsidR="00A639E5" w:rsidRPr="007E5D9D">
        <w:t>передбачена</w:t>
      </w:r>
      <w:proofErr w:type="spellEnd"/>
      <w:r w:rsidR="00A639E5" w:rsidRPr="007E5D9D">
        <w:t xml:space="preserve"> </w:t>
      </w:r>
      <w:proofErr w:type="spellStart"/>
      <w:r w:rsidR="00A639E5" w:rsidRPr="007E5D9D">
        <w:t>виробником</w:t>
      </w:r>
      <w:proofErr w:type="spellEnd"/>
      <w:r w:rsidR="00A639E5" w:rsidRPr="007E5D9D">
        <w:t xml:space="preserve"> </w:t>
      </w:r>
      <w:proofErr w:type="spellStart"/>
      <w:r w:rsidR="00A639E5" w:rsidRPr="007E5D9D">
        <w:t>цього</w:t>
      </w:r>
      <w:proofErr w:type="spellEnd"/>
      <w:r w:rsidR="00A639E5" w:rsidRPr="007E5D9D">
        <w:t xml:space="preserve"> товару, а </w:t>
      </w:r>
      <w:proofErr w:type="spellStart"/>
      <w:r w:rsidR="00A639E5" w:rsidRPr="007E5D9D">
        <w:t>також</w:t>
      </w:r>
      <w:proofErr w:type="spellEnd"/>
      <w:r w:rsidR="00A639E5" w:rsidRPr="007E5D9D">
        <w:t xml:space="preserve"> </w:t>
      </w:r>
      <w:proofErr w:type="spellStart"/>
      <w:r w:rsidR="00A639E5" w:rsidRPr="007E5D9D">
        <w:t>чинним</w:t>
      </w:r>
      <w:proofErr w:type="spellEnd"/>
      <w:r w:rsidR="00A639E5" w:rsidRPr="007E5D9D">
        <w:t xml:space="preserve"> </w:t>
      </w:r>
      <w:proofErr w:type="spellStart"/>
      <w:r w:rsidR="00A639E5" w:rsidRPr="007E5D9D">
        <w:t>законодавством</w:t>
      </w:r>
      <w:proofErr w:type="spellEnd"/>
      <w:r w:rsidR="00A639E5" w:rsidRPr="007E5D9D">
        <w:t xml:space="preserve"> </w:t>
      </w:r>
      <w:proofErr w:type="spellStart"/>
      <w:r w:rsidR="00A639E5" w:rsidRPr="007E5D9D">
        <w:t>України</w:t>
      </w:r>
      <w:proofErr w:type="spellEnd"/>
      <w:r w:rsidR="00A639E5" w:rsidRPr="007E5D9D">
        <w:t xml:space="preserve"> та є </w:t>
      </w:r>
      <w:proofErr w:type="spellStart"/>
      <w:r w:rsidR="00A639E5" w:rsidRPr="007E5D9D">
        <w:t>необхідним</w:t>
      </w:r>
      <w:proofErr w:type="spellEnd"/>
      <w:r w:rsidR="00A639E5" w:rsidRPr="007E5D9D">
        <w:rPr>
          <w:lang w:val="uk-UA"/>
        </w:rPr>
        <w:t xml:space="preserve">и для використання </w:t>
      </w:r>
      <w:r w:rsidR="00A639E5" w:rsidRPr="007E5D9D">
        <w:t xml:space="preserve"> товару </w:t>
      </w:r>
      <w:proofErr w:type="spellStart"/>
      <w:r w:rsidR="00A639E5" w:rsidRPr="007E5D9D">
        <w:t>відповідно</w:t>
      </w:r>
      <w:proofErr w:type="spellEnd"/>
      <w:r w:rsidR="00A639E5" w:rsidRPr="007E5D9D">
        <w:t xml:space="preserve"> до </w:t>
      </w:r>
      <w:proofErr w:type="spellStart"/>
      <w:r w:rsidR="00A639E5" w:rsidRPr="007E5D9D">
        <w:t>його</w:t>
      </w:r>
      <w:proofErr w:type="spellEnd"/>
      <w:r w:rsidR="00A639E5" w:rsidRPr="007E5D9D">
        <w:t xml:space="preserve"> </w:t>
      </w:r>
      <w:proofErr w:type="spellStart"/>
      <w:r w:rsidR="00A639E5" w:rsidRPr="007E5D9D">
        <w:t>цільового</w:t>
      </w:r>
      <w:proofErr w:type="spellEnd"/>
      <w:r w:rsidR="00A639E5" w:rsidRPr="007E5D9D">
        <w:t xml:space="preserve"> </w:t>
      </w:r>
      <w:proofErr w:type="spellStart"/>
      <w:r w:rsidR="00A639E5" w:rsidRPr="007E5D9D">
        <w:t>призначення</w:t>
      </w:r>
      <w:proofErr w:type="spellEnd"/>
      <w:r w:rsidR="00A639E5" w:rsidRPr="007E5D9D">
        <w:t>.</w:t>
      </w:r>
    </w:p>
    <w:p w:rsidR="00A639E5" w:rsidRPr="007E5D9D" w:rsidRDefault="00A639E5" w:rsidP="00DD6060">
      <w:proofErr w:type="spellStart"/>
      <w:r w:rsidRPr="007E5D9D">
        <w:t>Приймання</w:t>
      </w:r>
      <w:proofErr w:type="spellEnd"/>
      <w:r w:rsidRPr="007E5D9D">
        <w:t xml:space="preserve"> Товару </w:t>
      </w:r>
      <w:proofErr w:type="spellStart"/>
      <w:r w:rsidRPr="007E5D9D">
        <w:t>від</w:t>
      </w:r>
      <w:proofErr w:type="spellEnd"/>
      <w:r w:rsidRPr="007E5D9D">
        <w:t xml:space="preserve"> </w:t>
      </w:r>
      <w:proofErr w:type="spellStart"/>
      <w:r w:rsidRPr="007E5D9D">
        <w:t>імені</w:t>
      </w:r>
      <w:proofErr w:type="spellEnd"/>
      <w:r w:rsidRPr="007E5D9D">
        <w:t xml:space="preserve"> </w:t>
      </w:r>
      <w:proofErr w:type="spellStart"/>
      <w:r w:rsidRPr="007E5D9D">
        <w:t>Продавця</w:t>
      </w:r>
      <w:proofErr w:type="spellEnd"/>
      <w:r w:rsidRPr="007E5D9D">
        <w:t xml:space="preserve"> </w:t>
      </w:r>
      <w:proofErr w:type="spellStart"/>
      <w:r w:rsidRPr="007E5D9D">
        <w:t>здійснюється</w:t>
      </w:r>
      <w:proofErr w:type="spellEnd"/>
      <w:r w:rsidRPr="007E5D9D">
        <w:t xml:space="preserve"> </w:t>
      </w:r>
      <w:proofErr w:type="spellStart"/>
      <w:r w:rsidRPr="007E5D9D">
        <w:t>уповноваженими</w:t>
      </w:r>
      <w:proofErr w:type="spellEnd"/>
      <w:r w:rsidRPr="007E5D9D">
        <w:t xml:space="preserve"> </w:t>
      </w:r>
      <w:proofErr w:type="spellStart"/>
      <w:r w:rsidRPr="007E5D9D">
        <w:t>представниками</w:t>
      </w:r>
      <w:proofErr w:type="spellEnd"/>
      <w:r w:rsidRPr="007E5D9D">
        <w:t xml:space="preserve"> за </w:t>
      </w:r>
      <w:proofErr w:type="spellStart"/>
      <w:proofErr w:type="gramStart"/>
      <w:r w:rsidRPr="007E5D9D">
        <w:t>м</w:t>
      </w:r>
      <w:proofErr w:type="gramEnd"/>
      <w:r w:rsidRPr="007E5D9D">
        <w:t>ісцями</w:t>
      </w:r>
      <w:proofErr w:type="spellEnd"/>
      <w:r w:rsidRPr="007E5D9D">
        <w:t xml:space="preserve"> поставки Товару.</w:t>
      </w:r>
    </w:p>
    <w:p w:rsidR="00A639E5" w:rsidRPr="007E5D9D" w:rsidRDefault="00A639E5" w:rsidP="00DD6060">
      <w:r w:rsidRPr="007E5D9D">
        <w:t xml:space="preserve">За </w:t>
      </w:r>
      <w:proofErr w:type="spellStart"/>
      <w:r w:rsidRPr="007E5D9D">
        <w:t>наслідками</w:t>
      </w:r>
      <w:proofErr w:type="spellEnd"/>
      <w:r w:rsidRPr="007E5D9D">
        <w:t xml:space="preserve"> </w:t>
      </w:r>
      <w:proofErr w:type="spellStart"/>
      <w:r w:rsidRPr="007E5D9D">
        <w:t>завершення</w:t>
      </w:r>
      <w:proofErr w:type="spellEnd"/>
      <w:r w:rsidRPr="007E5D9D">
        <w:t xml:space="preserve"> поставки Товару до </w:t>
      </w:r>
      <w:proofErr w:type="spellStart"/>
      <w:r w:rsidRPr="007E5D9D">
        <w:t>навчальних</w:t>
      </w:r>
      <w:proofErr w:type="spellEnd"/>
      <w:r w:rsidRPr="007E5D9D">
        <w:t xml:space="preserve"> </w:t>
      </w:r>
      <w:proofErr w:type="spellStart"/>
      <w:r w:rsidRPr="007E5D9D">
        <w:t>закладів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надає</w:t>
      </w:r>
      <w:proofErr w:type="spellEnd"/>
      <w:r w:rsidRPr="007E5D9D">
        <w:t xml:space="preserve"> </w:t>
      </w:r>
      <w:proofErr w:type="spellStart"/>
      <w:r w:rsidRPr="007E5D9D">
        <w:t>уповноваженим</w:t>
      </w:r>
      <w:proofErr w:type="spellEnd"/>
      <w:r w:rsidRPr="007E5D9D">
        <w:t xml:space="preserve"> </w:t>
      </w:r>
      <w:proofErr w:type="spellStart"/>
      <w:r w:rsidRPr="007E5D9D">
        <w:t>від</w:t>
      </w:r>
      <w:proofErr w:type="spellEnd"/>
      <w:r w:rsidRPr="007E5D9D">
        <w:t xml:space="preserve"> </w:t>
      </w:r>
      <w:proofErr w:type="spellStart"/>
      <w:r w:rsidRPr="007E5D9D">
        <w:t>Покупця</w:t>
      </w:r>
      <w:proofErr w:type="spellEnd"/>
      <w:r w:rsidRPr="007E5D9D">
        <w:t xml:space="preserve"> </w:t>
      </w:r>
      <w:proofErr w:type="spellStart"/>
      <w:r w:rsidRPr="007E5D9D">
        <w:t>представникам</w:t>
      </w:r>
      <w:proofErr w:type="spellEnd"/>
      <w:r w:rsidRPr="007E5D9D">
        <w:t xml:space="preserve"> для </w:t>
      </w:r>
      <w:proofErr w:type="spellStart"/>
      <w:proofErr w:type="gramStart"/>
      <w:r w:rsidRPr="007E5D9D">
        <w:t>п</w:t>
      </w:r>
      <w:proofErr w:type="gramEnd"/>
      <w:r w:rsidRPr="007E5D9D">
        <w:t>ідписання</w:t>
      </w:r>
      <w:proofErr w:type="spellEnd"/>
      <w:r w:rsidRPr="007E5D9D">
        <w:t xml:space="preserve"> </w:t>
      </w:r>
      <w:proofErr w:type="spellStart"/>
      <w:r w:rsidRPr="007E5D9D">
        <w:t>необхідні</w:t>
      </w:r>
      <w:proofErr w:type="spellEnd"/>
      <w:r w:rsidRPr="007E5D9D">
        <w:t xml:space="preserve"> </w:t>
      </w:r>
      <w:proofErr w:type="spellStart"/>
      <w:r w:rsidRPr="007E5D9D">
        <w:t>супроводжуючі</w:t>
      </w:r>
      <w:proofErr w:type="spellEnd"/>
      <w:r w:rsidRPr="007E5D9D">
        <w:t xml:space="preserve"> </w:t>
      </w:r>
      <w:proofErr w:type="spellStart"/>
      <w:r w:rsidRPr="007E5D9D">
        <w:t>документи</w:t>
      </w:r>
      <w:proofErr w:type="spellEnd"/>
      <w:r w:rsidRPr="007E5D9D">
        <w:t xml:space="preserve"> до Товару.</w:t>
      </w:r>
    </w:p>
    <w:p w:rsidR="00A639E5" w:rsidRPr="007E5D9D" w:rsidRDefault="00AF440A" w:rsidP="00DD6060">
      <w:r w:rsidRPr="007E5D9D">
        <w:rPr>
          <w:lang w:val="uk-UA"/>
        </w:rPr>
        <w:t>4.7</w:t>
      </w:r>
      <w:r w:rsidR="00A639E5" w:rsidRPr="007E5D9D">
        <w:t xml:space="preserve"> </w:t>
      </w:r>
      <w:proofErr w:type="spellStart"/>
      <w:r w:rsidR="00A639E5" w:rsidRPr="007E5D9D">
        <w:t>Витрати</w:t>
      </w:r>
      <w:proofErr w:type="spellEnd"/>
      <w:r w:rsidR="00A639E5" w:rsidRPr="007E5D9D">
        <w:t xml:space="preserve"> на </w:t>
      </w:r>
      <w:proofErr w:type="spellStart"/>
      <w:r w:rsidR="00A639E5" w:rsidRPr="007E5D9D">
        <w:t>перевезення</w:t>
      </w:r>
      <w:proofErr w:type="spellEnd"/>
      <w:r w:rsidR="00A639E5" w:rsidRPr="007E5D9D">
        <w:t xml:space="preserve"> (доставку) Товару до </w:t>
      </w:r>
      <w:proofErr w:type="spellStart"/>
      <w:r w:rsidR="00A639E5" w:rsidRPr="007E5D9D">
        <w:t>місця</w:t>
      </w:r>
      <w:proofErr w:type="spellEnd"/>
      <w:r w:rsidR="00A639E5" w:rsidRPr="007E5D9D">
        <w:t xml:space="preserve"> поставки, </w:t>
      </w:r>
      <w:proofErr w:type="spellStart"/>
      <w:r w:rsidR="00A639E5" w:rsidRPr="007E5D9D">
        <w:t>навантажувально-розвантажувальні</w:t>
      </w:r>
      <w:proofErr w:type="spellEnd"/>
      <w:r w:rsidR="00A639E5" w:rsidRPr="007E5D9D">
        <w:t xml:space="preserve"> </w:t>
      </w:r>
      <w:proofErr w:type="spellStart"/>
      <w:r w:rsidR="00A639E5" w:rsidRPr="007E5D9D">
        <w:t>роботи</w:t>
      </w:r>
      <w:proofErr w:type="spellEnd"/>
      <w:r w:rsidR="00A639E5" w:rsidRPr="007E5D9D">
        <w:t xml:space="preserve"> та </w:t>
      </w:r>
      <w:proofErr w:type="spellStart"/>
      <w:r w:rsidR="00A639E5" w:rsidRPr="007E5D9D">
        <w:t>комплектування</w:t>
      </w:r>
      <w:proofErr w:type="spellEnd"/>
      <w:r w:rsidR="00A639E5" w:rsidRPr="007E5D9D">
        <w:t xml:space="preserve"> </w:t>
      </w:r>
      <w:proofErr w:type="spellStart"/>
      <w:r w:rsidR="00A639E5" w:rsidRPr="007E5D9D">
        <w:t>входять</w:t>
      </w:r>
      <w:proofErr w:type="spellEnd"/>
      <w:r w:rsidR="00A639E5" w:rsidRPr="007E5D9D">
        <w:t xml:space="preserve"> у </w:t>
      </w:r>
      <w:proofErr w:type="spellStart"/>
      <w:r w:rsidR="00A639E5" w:rsidRPr="007E5D9D">
        <w:t>вартість</w:t>
      </w:r>
      <w:proofErr w:type="spellEnd"/>
      <w:r w:rsidR="00A639E5" w:rsidRPr="007E5D9D">
        <w:t xml:space="preserve"> Товару.</w:t>
      </w:r>
    </w:p>
    <w:p w:rsidR="00A639E5" w:rsidRPr="007E5D9D" w:rsidRDefault="00AF440A" w:rsidP="00DD6060">
      <w:r w:rsidRPr="007E5D9D">
        <w:rPr>
          <w:lang w:val="uk-UA"/>
        </w:rPr>
        <w:t>4.8</w:t>
      </w:r>
      <w:r w:rsidR="00A639E5" w:rsidRPr="007E5D9D">
        <w:t xml:space="preserve"> </w:t>
      </w:r>
      <w:proofErr w:type="spellStart"/>
      <w:r w:rsidR="00A639E5" w:rsidRPr="007E5D9D">
        <w:t>Зобов’язання</w:t>
      </w:r>
      <w:proofErr w:type="spellEnd"/>
      <w:r w:rsidR="00A639E5" w:rsidRPr="007E5D9D">
        <w:t xml:space="preserve"> </w:t>
      </w:r>
      <w:proofErr w:type="spellStart"/>
      <w:r w:rsidR="00A639E5" w:rsidRPr="007E5D9D">
        <w:t>Продавця</w:t>
      </w:r>
      <w:proofErr w:type="spellEnd"/>
      <w:r w:rsidR="00A639E5" w:rsidRPr="007E5D9D">
        <w:t xml:space="preserve"> </w:t>
      </w:r>
      <w:proofErr w:type="spellStart"/>
      <w:r w:rsidR="00A639E5" w:rsidRPr="007E5D9D">
        <w:t>щодо</w:t>
      </w:r>
      <w:proofErr w:type="spellEnd"/>
      <w:r w:rsidR="00A639E5" w:rsidRPr="007E5D9D">
        <w:t xml:space="preserve"> поставки товару </w:t>
      </w:r>
      <w:proofErr w:type="spellStart"/>
      <w:r w:rsidR="00A639E5" w:rsidRPr="007E5D9D">
        <w:t>вважаються</w:t>
      </w:r>
      <w:proofErr w:type="spellEnd"/>
      <w:r w:rsidR="00A639E5" w:rsidRPr="007E5D9D">
        <w:t xml:space="preserve"> </w:t>
      </w:r>
      <w:proofErr w:type="spellStart"/>
      <w:r w:rsidR="00A639E5" w:rsidRPr="007E5D9D">
        <w:t>виконаними</w:t>
      </w:r>
      <w:proofErr w:type="spellEnd"/>
      <w:r w:rsidR="00A639E5" w:rsidRPr="007E5D9D">
        <w:t xml:space="preserve"> у </w:t>
      </w:r>
      <w:proofErr w:type="spellStart"/>
      <w:r w:rsidR="00A639E5" w:rsidRPr="007E5D9D">
        <w:t>повному</w:t>
      </w:r>
      <w:proofErr w:type="spellEnd"/>
      <w:r w:rsidR="00A639E5" w:rsidRPr="007E5D9D">
        <w:t xml:space="preserve"> </w:t>
      </w:r>
      <w:proofErr w:type="spellStart"/>
      <w:r w:rsidR="00A639E5" w:rsidRPr="007E5D9D">
        <w:t>обсязі</w:t>
      </w:r>
      <w:proofErr w:type="spellEnd"/>
      <w:r w:rsidR="00A639E5" w:rsidRPr="007E5D9D">
        <w:t xml:space="preserve"> з моменту </w:t>
      </w:r>
      <w:proofErr w:type="spellStart"/>
      <w:r w:rsidR="00A639E5" w:rsidRPr="007E5D9D">
        <w:t>передачі</w:t>
      </w:r>
      <w:proofErr w:type="spellEnd"/>
      <w:r w:rsidR="00A639E5" w:rsidRPr="007E5D9D">
        <w:t xml:space="preserve"> Товару у </w:t>
      </w:r>
      <w:proofErr w:type="spellStart"/>
      <w:r w:rsidR="00A639E5" w:rsidRPr="007E5D9D">
        <w:t>власність</w:t>
      </w:r>
      <w:proofErr w:type="spellEnd"/>
      <w:r w:rsidR="00A639E5" w:rsidRPr="007E5D9D">
        <w:t xml:space="preserve"> </w:t>
      </w:r>
      <w:proofErr w:type="spellStart"/>
      <w:r w:rsidR="00A639E5" w:rsidRPr="007E5D9D">
        <w:t>Покупця</w:t>
      </w:r>
      <w:proofErr w:type="spellEnd"/>
      <w:r w:rsidR="00A639E5" w:rsidRPr="007E5D9D">
        <w:t xml:space="preserve"> у </w:t>
      </w:r>
      <w:proofErr w:type="spellStart"/>
      <w:r w:rsidR="00A639E5" w:rsidRPr="007E5D9D">
        <w:t>місці</w:t>
      </w:r>
      <w:proofErr w:type="spellEnd"/>
      <w:r w:rsidR="00A639E5" w:rsidRPr="007E5D9D">
        <w:t xml:space="preserve"> поставки та </w:t>
      </w:r>
      <w:proofErr w:type="spellStart"/>
      <w:r w:rsidR="00A639E5" w:rsidRPr="007E5D9D">
        <w:t>підписання</w:t>
      </w:r>
      <w:proofErr w:type="spellEnd"/>
      <w:r w:rsidR="00A639E5" w:rsidRPr="007E5D9D">
        <w:t xml:space="preserve"> </w:t>
      </w:r>
      <w:proofErr w:type="spellStart"/>
      <w:r w:rsidR="00A639E5" w:rsidRPr="007E5D9D">
        <w:t>відповідних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документів</w:t>
      </w:r>
      <w:proofErr w:type="spellEnd"/>
      <w:r w:rsidR="00A639E5" w:rsidRPr="007E5D9D">
        <w:t>.</w:t>
      </w:r>
    </w:p>
    <w:p w:rsidR="00A639E5" w:rsidRPr="007E5D9D" w:rsidRDefault="00A639E5" w:rsidP="00DD6060"/>
    <w:p w:rsidR="00DD6060" w:rsidRPr="0002548F" w:rsidRDefault="00DD6060" w:rsidP="00DD6060">
      <w:pPr>
        <w:jc w:val="center"/>
        <w:rPr>
          <w:b/>
          <w:bCs/>
          <w:lang w:val="uk-UA"/>
        </w:rPr>
      </w:pPr>
      <w:r w:rsidRPr="0002548F">
        <w:rPr>
          <w:b/>
          <w:bCs/>
          <w:lang w:val="uk-UA"/>
        </w:rPr>
        <w:t xml:space="preserve">5. </w:t>
      </w:r>
      <w:r w:rsidR="00AF440A" w:rsidRPr="0002548F">
        <w:rPr>
          <w:b/>
          <w:bCs/>
          <w:lang w:val="uk-UA"/>
        </w:rPr>
        <w:t>Права та обов’язки сторін</w:t>
      </w:r>
    </w:p>
    <w:p w:rsidR="00A639E5" w:rsidRPr="00DD6060" w:rsidRDefault="00AF440A" w:rsidP="00DD6060">
      <w:pPr>
        <w:rPr>
          <w:bCs/>
          <w:lang w:val="uk-UA"/>
        </w:rPr>
      </w:pPr>
      <w:r w:rsidRPr="007E5D9D">
        <w:rPr>
          <w:lang w:val="uk-UA"/>
        </w:rPr>
        <w:t xml:space="preserve"> </w:t>
      </w:r>
      <w:r w:rsidRPr="007E5D9D">
        <w:t>5.1</w:t>
      </w:r>
      <w:r w:rsidRPr="007E5D9D">
        <w:rPr>
          <w:lang w:val="uk-UA"/>
        </w:rPr>
        <w:t xml:space="preserve"> </w:t>
      </w:r>
      <w:r w:rsidR="00A639E5" w:rsidRPr="007E5D9D">
        <w:t xml:space="preserve"> </w:t>
      </w:r>
      <w:proofErr w:type="spellStart"/>
      <w:r w:rsidR="00A639E5" w:rsidRPr="00DD6060">
        <w:t>Покупець</w:t>
      </w:r>
      <w:proofErr w:type="spellEnd"/>
      <w:r w:rsidR="00A639E5" w:rsidRPr="00DD6060">
        <w:t xml:space="preserve">  </w:t>
      </w:r>
      <w:proofErr w:type="spellStart"/>
      <w:r w:rsidR="00A639E5" w:rsidRPr="00DD6060">
        <w:t>зобов’язаний</w:t>
      </w:r>
      <w:proofErr w:type="spellEnd"/>
      <w:r w:rsidR="00A639E5" w:rsidRPr="00DD6060">
        <w:t>:</w:t>
      </w:r>
    </w:p>
    <w:p w:rsidR="00A639E5" w:rsidRPr="007E5D9D" w:rsidRDefault="00A639E5" w:rsidP="00DD6060">
      <w:proofErr w:type="spellStart"/>
      <w:r w:rsidRPr="007E5D9D">
        <w:t>Прийняти</w:t>
      </w:r>
      <w:proofErr w:type="spellEnd"/>
      <w:r w:rsidRPr="007E5D9D">
        <w:t xml:space="preserve"> Товар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накладної</w:t>
      </w:r>
      <w:proofErr w:type="spellEnd"/>
      <w:r w:rsidRPr="007E5D9D">
        <w:t xml:space="preserve"> </w:t>
      </w:r>
      <w:proofErr w:type="spellStart"/>
      <w:r w:rsidRPr="007E5D9D">
        <w:t>відповідно</w:t>
      </w:r>
      <w:proofErr w:type="spellEnd"/>
      <w:r w:rsidRPr="007E5D9D">
        <w:t xml:space="preserve"> </w:t>
      </w:r>
      <w:proofErr w:type="gramStart"/>
      <w:r w:rsidRPr="007E5D9D">
        <w:t>до</w:t>
      </w:r>
      <w:proofErr w:type="gramEnd"/>
      <w:r w:rsidRPr="007E5D9D">
        <w:t xml:space="preserve"> Договору у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відповідності</w:t>
      </w:r>
      <w:proofErr w:type="spellEnd"/>
      <w:r w:rsidRPr="007E5D9D">
        <w:t xml:space="preserve"> </w:t>
      </w:r>
      <w:proofErr w:type="spellStart"/>
      <w:r w:rsidRPr="007E5D9D">
        <w:t>останнього</w:t>
      </w:r>
      <w:proofErr w:type="spellEnd"/>
      <w:r w:rsidRPr="007E5D9D">
        <w:t xml:space="preserve"> </w:t>
      </w:r>
      <w:proofErr w:type="spellStart"/>
      <w:r w:rsidRPr="007E5D9D">
        <w:t>вимогам</w:t>
      </w:r>
      <w:proofErr w:type="spellEnd"/>
      <w:r w:rsidRPr="007E5D9D">
        <w:t xml:space="preserve"> </w:t>
      </w:r>
      <w:proofErr w:type="spellStart"/>
      <w:r w:rsidRPr="007E5D9D">
        <w:t>Розділу</w:t>
      </w:r>
      <w:proofErr w:type="spellEnd"/>
      <w:r w:rsidRPr="007E5D9D">
        <w:t xml:space="preserve"> 2,3  </w:t>
      </w:r>
      <w:proofErr w:type="spellStart"/>
      <w:r w:rsidRPr="007E5D9D">
        <w:t>цього</w:t>
      </w:r>
      <w:proofErr w:type="spellEnd"/>
      <w:r w:rsidRPr="007E5D9D">
        <w:t xml:space="preserve"> Договору.</w:t>
      </w:r>
      <w:r w:rsidR="00AF440A" w:rsidRPr="007E5D9D">
        <w:rPr>
          <w:lang w:val="uk-UA"/>
        </w:rPr>
        <w:t xml:space="preserve"> </w:t>
      </w:r>
      <w:proofErr w:type="spellStart"/>
      <w:r w:rsidRPr="007E5D9D">
        <w:t>Своєчасно</w:t>
      </w:r>
      <w:proofErr w:type="spellEnd"/>
      <w:r w:rsidRPr="007E5D9D">
        <w:t xml:space="preserve"> та в </w:t>
      </w:r>
      <w:proofErr w:type="spellStart"/>
      <w:r w:rsidRPr="007E5D9D">
        <w:t>повному</w:t>
      </w:r>
      <w:proofErr w:type="spellEnd"/>
      <w:r w:rsidRPr="007E5D9D">
        <w:t xml:space="preserve"> </w:t>
      </w:r>
      <w:proofErr w:type="spellStart"/>
      <w:r w:rsidRPr="007E5D9D">
        <w:t>обсязі</w:t>
      </w:r>
      <w:proofErr w:type="spellEnd"/>
      <w:r w:rsidRPr="007E5D9D">
        <w:t xml:space="preserve"> </w:t>
      </w:r>
      <w:proofErr w:type="spellStart"/>
      <w:r w:rsidRPr="007E5D9D">
        <w:t>сплатити</w:t>
      </w:r>
      <w:proofErr w:type="spellEnd"/>
      <w:r w:rsidRPr="007E5D9D">
        <w:t xml:space="preserve"> за </w:t>
      </w:r>
      <w:proofErr w:type="spellStart"/>
      <w:r w:rsidRPr="007E5D9D">
        <w:t>поставлений</w:t>
      </w:r>
      <w:proofErr w:type="spellEnd"/>
      <w:r w:rsidRPr="007E5D9D">
        <w:t xml:space="preserve"> Товар. </w:t>
      </w:r>
    </w:p>
    <w:p w:rsidR="00A639E5" w:rsidRPr="00DD6060" w:rsidRDefault="00A639E5" w:rsidP="00DD6060">
      <w:proofErr w:type="spellStart"/>
      <w:r w:rsidRPr="00DD6060">
        <w:t>Покупець</w:t>
      </w:r>
      <w:proofErr w:type="spellEnd"/>
      <w:r w:rsidRPr="00DD6060">
        <w:t xml:space="preserve"> </w:t>
      </w:r>
      <w:proofErr w:type="spellStart"/>
      <w:r w:rsidRPr="00DD6060">
        <w:t>має</w:t>
      </w:r>
      <w:proofErr w:type="spellEnd"/>
      <w:r w:rsidRPr="00DD6060">
        <w:t xml:space="preserve"> право:</w:t>
      </w:r>
    </w:p>
    <w:p w:rsidR="00A639E5" w:rsidRPr="007E5D9D" w:rsidRDefault="00A639E5" w:rsidP="00DD6060">
      <w:proofErr w:type="spellStart"/>
      <w:r w:rsidRPr="007E5D9D">
        <w:t>Достроково</w:t>
      </w:r>
      <w:proofErr w:type="spellEnd"/>
      <w:r w:rsidRPr="007E5D9D"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</w:t>
      </w:r>
      <w:proofErr w:type="spellStart"/>
      <w:r w:rsidRPr="007E5D9D">
        <w:t>Догові</w:t>
      </w:r>
      <w:proofErr w:type="gramStart"/>
      <w:r w:rsidRPr="007E5D9D">
        <w:t>р</w:t>
      </w:r>
      <w:proofErr w:type="spellEnd"/>
      <w:proofErr w:type="gramEnd"/>
      <w:r w:rsidRPr="007E5D9D">
        <w:t xml:space="preserve"> у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невиконання</w:t>
      </w:r>
      <w:proofErr w:type="spellEnd"/>
      <w:r w:rsidRPr="007E5D9D">
        <w:t xml:space="preserve"> </w:t>
      </w:r>
      <w:proofErr w:type="spellStart"/>
      <w:r w:rsidRPr="007E5D9D">
        <w:t>зобов’язань</w:t>
      </w:r>
      <w:proofErr w:type="spellEnd"/>
      <w:r w:rsidRPr="007E5D9D">
        <w:t xml:space="preserve"> </w:t>
      </w:r>
      <w:proofErr w:type="spellStart"/>
      <w:r w:rsidRPr="007E5D9D">
        <w:t>Продавцем</w:t>
      </w:r>
      <w:proofErr w:type="spellEnd"/>
      <w:r w:rsidRPr="007E5D9D">
        <w:t xml:space="preserve">, </w:t>
      </w:r>
      <w:proofErr w:type="spellStart"/>
      <w:r w:rsidRPr="007E5D9D">
        <w:t>повідомивши</w:t>
      </w:r>
      <w:proofErr w:type="spellEnd"/>
      <w:r w:rsidRPr="007E5D9D">
        <w:t xml:space="preserve"> </w:t>
      </w:r>
      <w:proofErr w:type="spellStart"/>
      <w:r w:rsidRPr="007E5D9D">
        <w:t>його</w:t>
      </w:r>
      <w:proofErr w:type="spellEnd"/>
      <w:r w:rsidRPr="007E5D9D">
        <w:t xml:space="preserve"> про </w:t>
      </w:r>
      <w:proofErr w:type="spellStart"/>
      <w:r w:rsidRPr="007E5D9D">
        <w:t>це</w:t>
      </w:r>
      <w:proofErr w:type="spellEnd"/>
      <w:r w:rsidRPr="007E5D9D">
        <w:t xml:space="preserve"> у </w:t>
      </w:r>
      <w:proofErr w:type="spellStart"/>
      <w:r w:rsidRPr="007E5D9D">
        <w:t>триденний</w:t>
      </w:r>
      <w:proofErr w:type="spellEnd"/>
      <w:r w:rsidRPr="007E5D9D">
        <w:t xml:space="preserve"> строк. У такому </w:t>
      </w:r>
      <w:proofErr w:type="spellStart"/>
      <w:r w:rsidRPr="007E5D9D">
        <w:t>випадку</w:t>
      </w:r>
      <w:proofErr w:type="spellEnd"/>
      <w:r w:rsidRPr="007E5D9D">
        <w:t xml:space="preserve"> </w:t>
      </w:r>
      <w:proofErr w:type="spellStart"/>
      <w:r w:rsidRPr="007E5D9D">
        <w:t>Сторони</w:t>
      </w:r>
      <w:proofErr w:type="spellEnd"/>
      <w:r w:rsidRPr="007E5D9D">
        <w:t xml:space="preserve"> </w:t>
      </w:r>
      <w:proofErr w:type="spellStart"/>
      <w:r w:rsidRPr="007E5D9D">
        <w:t>зобов'язані</w:t>
      </w:r>
      <w:proofErr w:type="spellEnd"/>
      <w:r w:rsidRPr="007E5D9D">
        <w:t xml:space="preserve"> в 5-денний </w:t>
      </w:r>
      <w:proofErr w:type="spellStart"/>
      <w:r w:rsidRPr="007E5D9D">
        <w:t>термін</w:t>
      </w:r>
      <w:proofErr w:type="spellEnd"/>
      <w:r w:rsidRPr="007E5D9D">
        <w:t xml:space="preserve"> </w:t>
      </w:r>
      <w:proofErr w:type="spellStart"/>
      <w:r w:rsidRPr="007E5D9D">
        <w:t>розглянути</w:t>
      </w:r>
      <w:proofErr w:type="spellEnd"/>
      <w:r w:rsidRPr="007E5D9D">
        <w:t xml:space="preserve"> </w:t>
      </w:r>
      <w:proofErr w:type="spellStart"/>
      <w:r w:rsidRPr="007E5D9D">
        <w:t>питання</w:t>
      </w:r>
      <w:proofErr w:type="spellEnd"/>
      <w:r w:rsidRPr="007E5D9D">
        <w:t xml:space="preserve"> про </w:t>
      </w:r>
      <w:proofErr w:type="spellStart"/>
      <w:proofErr w:type="gramStart"/>
      <w:r w:rsidRPr="007E5D9D">
        <w:t>доц</w:t>
      </w:r>
      <w:proofErr w:type="gramEnd"/>
      <w:r w:rsidRPr="007E5D9D">
        <w:t>ільність</w:t>
      </w:r>
      <w:proofErr w:type="spellEnd"/>
      <w:r w:rsidRPr="007E5D9D">
        <w:t xml:space="preserve"> поставки Товару та </w:t>
      </w:r>
      <w:proofErr w:type="spellStart"/>
      <w:r w:rsidRPr="007E5D9D">
        <w:t>узгодити</w:t>
      </w:r>
      <w:proofErr w:type="spellEnd"/>
      <w:r w:rsidRPr="007E5D9D">
        <w:t xml:space="preserve"> </w:t>
      </w:r>
      <w:proofErr w:type="spellStart"/>
      <w:r w:rsidRPr="007E5D9D">
        <w:t>питання</w:t>
      </w:r>
      <w:proofErr w:type="spellEnd"/>
      <w:r w:rsidRPr="007E5D9D">
        <w:t xml:space="preserve"> з </w:t>
      </w:r>
      <w:proofErr w:type="spellStart"/>
      <w:r w:rsidRPr="007E5D9D">
        <w:t>фінансування</w:t>
      </w:r>
      <w:proofErr w:type="spellEnd"/>
      <w:r w:rsidRPr="007E5D9D">
        <w:t xml:space="preserve">. </w:t>
      </w:r>
    </w:p>
    <w:p w:rsidR="00A639E5" w:rsidRPr="007E5D9D" w:rsidRDefault="00A639E5" w:rsidP="00DD6060">
      <w:proofErr w:type="spellStart"/>
      <w:r w:rsidRPr="007E5D9D">
        <w:t>Контролювати</w:t>
      </w:r>
      <w:proofErr w:type="spellEnd"/>
      <w:r w:rsidRPr="007E5D9D">
        <w:t xml:space="preserve"> поставку Товару у строки, </w:t>
      </w:r>
      <w:proofErr w:type="spellStart"/>
      <w:r w:rsidRPr="007E5D9D">
        <w:t>встановлені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самостійно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через </w:t>
      </w:r>
      <w:proofErr w:type="spellStart"/>
      <w:r w:rsidRPr="007E5D9D">
        <w:t>уповноважених</w:t>
      </w:r>
      <w:proofErr w:type="spellEnd"/>
      <w:r w:rsidRPr="007E5D9D">
        <w:t xml:space="preserve"> </w:t>
      </w:r>
      <w:proofErr w:type="spellStart"/>
      <w:r w:rsidRPr="007E5D9D">
        <w:t>представників</w:t>
      </w:r>
      <w:proofErr w:type="spellEnd"/>
      <w:r w:rsidRPr="007E5D9D">
        <w:t xml:space="preserve">. </w:t>
      </w:r>
      <w:proofErr w:type="spellStart"/>
      <w:r w:rsidRPr="007E5D9D">
        <w:t>Відмовитися</w:t>
      </w:r>
      <w:proofErr w:type="spellEnd"/>
      <w:r w:rsidRPr="007E5D9D">
        <w:t xml:space="preserve"> </w:t>
      </w:r>
      <w:proofErr w:type="spellStart"/>
      <w:r w:rsidRPr="007E5D9D">
        <w:t>від</w:t>
      </w:r>
      <w:proofErr w:type="spellEnd"/>
      <w:r w:rsidRPr="007E5D9D">
        <w:t xml:space="preserve"> </w:t>
      </w:r>
      <w:proofErr w:type="spellStart"/>
      <w:r w:rsidRPr="007E5D9D">
        <w:t>приймання</w:t>
      </w:r>
      <w:proofErr w:type="spellEnd"/>
      <w:r w:rsidRPr="007E5D9D">
        <w:t xml:space="preserve"> Товару в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виявлення</w:t>
      </w:r>
      <w:proofErr w:type="spellEnd"/>
      <w:r w:rsidRPr="007E5D9D">
        <w:t xml:space="preserve"> </w:t>
      </w:r>
      <w:proofErr w:type="spellStart"/>
      <w:r w:rsidRPr="007E5D9D">
        <w:t>недолікі</w:t>
      </w:r>
      <w:proofErr w:type="gramStart"/>
      <w:r w:rsidRPr="007E5D9D">
        <w:t>в</w:t>
      </w:r>
      <w:proofErr w:type="spellEnd"/>
      <w:proofErr w:type="gramEnd"/>
      <w:r w:rsidRPr="007E5D9D">
        <w:t xml:space="preserve"> та </w:t>
      </w:r>
      <w:proofErr w:type="spellStart"/>
      <w:r w:rsidRPr="007E5D9D">
        <w:t>вимагати</w:t>
      </w:r>
      <w:proofErr w:type="spellEnd"/>
      <w:r w:rsidRPr="007E5D9D">
        <w:t xml:space="preserve"> </w:t>
      </w:r>
      <w:proofErr w:type="spellStart"/>
      <w:r w:rsidRPr="007E5D9D">
        <w:t>їх</w:t>
      </w:r>
      <w:proofErr w:type="spellEnd"/>
      <w:r w:rsidRPr="007E5D9D">
        <w:t xml:space="preserve"> </w:t>
      </w:r>
      <w:proofErr w:type="spellStart"/>
      <w:r w:rsidRPr="007E5D9D">
        <w:t>усунення</w:t>
      </w:r>
      <w:proofErr w:type="spellEnd"/>
      <w:r w:rsidRPr="007E5D9D">
        <w:t xml:space="preserve"> в </w:t>
      </w:r>
      <w:proofErr w:type="spellStart"/>
      <w:r w:rsidRPr="007E5D9D">
        <w:t>розумний</w:t>
      </w:r>
      <w:proofErr w:type="spellEnd"/>
      <w:r w:rsidRPr="007E5D9D">
        <w:t xml:space="preserve"> строк з </w:t>
      </w:r>
      <w:proofErr w:type="spellStart"/>
      <w:r w:rsidRPr="007E5D9D">
        <w:t>урахуванням</w:t>
      </w:r>
      <w:proofErr w:type="spellEnd"/>
      <w:r w:rsidRPr="007E5D9D">
        <w:t xml:space="preserve"> п. 4.1. </w:t>
      </w:r>
      <w:proofErr w:type="spellStart"/>
      <w:r w:rsidRPr="007E5D9D">
        <w:t>цього</w:t>
      </w:r>
      <w:proofErr w:type="spellEnd"/>
      <w:r w:rsidRPr="007E5D9D">
        <w:t xml:space="preserve"> Договору.</w:t>
      </w:r>
      <w:r w:rsidR="00AF440A" w:rsidRPr="007E5D9D">
        <w:rPr>
          <w:lang w:val="uk-UA"/>
        </w:rPr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в </w:t>
      </w:r>
      <w:proofErr w:type="spellStart"/>
      <w:r w:rsidRPr="007E5D9D">
        <w:t>односторонньому</w:t>
      </w:r>
      <w:proofErr w:type="spellEnd"/>
      <w:r w:rsidRPr="007E5D9D">
        <w:t xml:space="preserve"> порядку </w:t>
      </w:r>
      <w:proofErr w:type="spellStart"/>
      <w:r w:rsidRPr="007E5D9D">
        <w:t>Догові</w:t>
      </w:r>
      <w:proofErr w:type="gramStart"/>
      <w:r w:rsidRPr="007E5D9D">
        <w:t>р</w:t>
      </w:r>
      <w:proofErr w:type="spellEnd"/>
      <w:proofErr w:type="gramEnd"/>
      <w:r w:rsidRPr="007E5D9D">
        <w:t xml:space="preserve">, </w:t>
      </w:r>
      <w:proofErr w:type="spellStart"/>
      <w:r w:rsidRPr="007E5D9D">
        <w:t>якщо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не </w:t>
      </w:r>
      <w:proofErr w:type="spellStart"/>
      <w:r w:rsidRPr="007E5D9D">
        <w:t>зможе</w:t>
      </w:r>
      <w:proofErr w:type="spellEnd"/>
      <w:r w:rsidRPr="007E5D9D">
        <w:t xml:space="preserve"> </w:t>
      </w:r>
      <w:proofErr w:type="spellStart"/>
      <w:r w:rsidRPr="007E5D9D">
        <w:t>забезпечити</w:t>
      </w:r>
      <w:proofErr w:type="spellEnd"/>
      <w:r w:rsidRPr="007E5D9D">
        <w:t xml:space="preserve"> поставку </w:t>
      </w:r>
      <w:proofErr w:type="spellStart"/>
      <w:r w:rsidRPr="007E5D9D">
        <w:t>всіх</w:t>
      </w:r>
      <w:proofErr w:type="spellEnd"/>
      <w:r w:rsidRPr="007E5D9D">
        <w:t xml:space="preserve"> </w:t>
      </w:r>
      <w:proofErr w:type="spellStart"/>
      <w:r w:rsidRPr="007E5D9D">
        <w:t>складових</w:t>
      </w:r>
      <w:proofErr w:type="spellEnd"/>
      <w:r w:rsidRPr="007E5D9D">
        <w:t xml:space="preserve"> Товару в </w:t>
      </w:r>
      <w:proofErr w:type="spellStart"/>
      <w:r w:rsidRPr="007E5D9D">
        <w:t>обумовлений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термін</w:t>
      </w:r>
      <w:proofErr w:type="spellEnd"/>
      <w:r w:rsidRPr="007E5D9D">
        <w:t>.</w:t>
      </w:r>
    </w:p>
    <w:p w:rsidR="00A639E5" w:rsidRPr="00DD6060" w:rsidRDefault="00DD6060" w:rsidP="00DD6060">
      <w:r>
        <w:rPr>
          <w:lang w:val="uk-UA"/>
        </w:rPr>
        <w:t xml:space="preserve"> 5.2 </w:t>
      </w:r>
      <w:proofErr w:type="spellStart"/>
      <w:r w:rsidR="00A639E5" w:rsidRPr="00DD6060">
        <w:t>Продавець</w:t>
      </w:r>
      <w:proofErr w:type="spellEnd"/>
      <w:r w:rsidR="00A639E5" w:rsidRPr="00DD6060">
        <w:t xml:space="preserve">  </w:t>
      </w:r>
      <w:proofErr w:type="spellStart"/>
      <w:r w:rsidR="00A639E5" w:rsidRPr="00DD6060">
        <w:t>зобов’язаний</w:t>
      </w:r>
      <w:proofErr w:type="spellEnd"/>
      <w:r w:rsidR="00A639E5" w:rsidRPr="00DD6060">
        <w:t xml:space="preserve">: </w:t>
      </w:r>
    </w:p>
    <w:p w:rsidR="00A639E5" w:rsidRPr="007E5D9D" w:rsidRDefault="00A639E5" w:rsidP="00DD6060">
      <w:proofErr w:type="spellStart"/>
      <w:r w:rsidRPr="007E5D9D">
        <w:t>Забезпечити</w:t>
      </w:r>
      <w:proofErr w:type="spellEnd"/>
      <w:r w:rsidRPr="007E5D9D">
        <w:t xml:space="preserve"> поставку Товару у строки, </w:t>
      </w:r>
      <w:proofErr w:type="spellStart"/>
      <w:r w:rsidRPr="007E5D9D">
        <w:t>встановлені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Договором. </w:t>
      </w:r>
      <w:proofErr w:type="spellStart"/>
      <w:r w:rsidRPr="007E5D9D">
        <w:t>Забезпечити</w:t>
      </w:r>
      <w:proofErr w:type="spellEnd"/>
      <w:r w:rsidRPr="007E5D9D">
        <w:t xml:space="preserve"> поставку Товару, </w:t>
      </w:r>
      <w:proofErr w:type="spellStart"/>
      <w:r w:rsidRPr="007E5D9D">
        <w:t>якість</w:t>
      </w:r>
      <w:proofErr w:type="spellEnd"/>
      <w:r w:rsidRPr="007E5D9D">
        <w:t xml:space="preserve"> </w:t>
      </w:r>
      <w:proofErr w:type="spellStart"/>
      <w:r w:rsidRPr="007E5D9D">
        <w:t>якого</w:t>
      </w:r>
      <w:proofErr w:type="spellEnd"/>
      <w:r w:rsidRPr="007E5D9D">
        <w:t xml:space="preserve">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rPr>
          <w:bCs/>
        </w:rPr>
        <w:t>умовам</w:t>
      </w:r>
      <w:proofErr w:type="spellEnd"/>
      <w:r w:rsidRPr="007E5D9D">
        <w:rPr>
          <w:bCs/>
        </w:rPr>
        <w:t xml:space="preserve"> </w:t>
      </w:r>
      <w:proofErr w:type="spellStart"/>
      <w:r w:rsidRPr="007E5D9D">
        <w:rPr>
          <w:bCs/>
        </w:rPr>
        <w:t>цього</w:t>
      </w:r>
      <w:proofErr w:type="spellEnd"/>
      <w:r w:rsidRPr="007E5D9D">
        <w:rPr>
          <w:bCs/>
        </w:rPr>
        <w:t xml:space="preserve"> Договору. </w:t>
      </w:r>
    </w:p>
    <w:p w:rsidR="00A639E5" w:rsidRPr="00DD6060" w:rsidRDefault="00A639E5" w:rsidP="00DD6060">
      <w:proofErr w:type="spellStart"/>
      <w:r w:rsidRPr="00DD6060">
        <w:t>Продавець</w:t>
      </w:r>
      <w:proofErr w:type="spellEnd"/>
      <w:r w:rsidRPr="00DD6060">
        <w:t xml:space="preserve"> </w:t>
      </w:r>
      <w:proofErr w:type="spellStart"/>
      <w:r w:rsidRPr="00DD6060">
        <w:t>має</w:t>
      </w:r>
      <w:proofErr w:type="spellEnd"/>
      <w:r w:rsidRPr="00DD6060">
        <w:t xml:space="preserve"> право:</w:t>
      </w:r>
    </w:p>
    <w:p w:rsidR="00584DE5" w:rsidRPr="007E5D9D" w:rsidRDefault="00A639E5" w:rsidP="00DD6060">
      <w:proofErr w:type="spellStart"/>
      <w:r w:rsidRPr="007E5D9D">
        <w:t>Своєчасно</w:t>
      </w:r>
      <w:proofErr w:type="spellEnd"/>
      <w:r w:rsidRPr="007E5D9D">
        <w:t xml:space="preserve"> та в </w:t>
      </w:r>
      <w:proofErr w:type="spellStart"/>
      <w:r w:rsidRPr="007E5D9D">
        <w:t>повному</w:t>
      </w:r>
      <w:proofErr w:type="spellEnd"/>
      <w:r w:rsidRPr="007E5D9D">
        <w:t xml:space="preserve"> </w:t>
      </w:r>
      <w:proofErr w:type="spellStart"/>
      <w:r w:rsidRPr="007E5D9D">
        <w:t>обсязі</w:t>
      </w:r>
      <w:proofErr w:type="spellEnd"/>
      <w:r w:rsidRPr="007E5D9D">
        <w:t xml:space="preserve"> </w:t>
      </w:r>
      <w:proofErr w:type="spellStart"/>
      <w:r w:rsidRPr="007E5D9D">
        <w:t>отримати</w:t>
      </w:r>
      <w:proofErr w:type="spellEnd"/>
      <w:r w:rsidRPr="007E5D9D">
        <w:t xml:space="preserve"> плату за </w:t>
      </w:r>
      <w:proofErr w:type="spellStart"/>
      <w:r w:rsidRPr="007E5D9D">
        <w:t>поставлений</w:t>
      </w:r>
      <w:proofErr w:type="spellEnd"/>
      <w:r w:rsidRPr="007E5D9D">
        <w:t xml:space="preserve"> </w:t>
      </w:r>
      <w:proofErr w:type="spellStart"/>
      <w:r w:rsidRPr="007E5D9D">
        <w:t>Товар</w:t>
      </w:r>
      <w:proofErr w:type="gramStart"/>
      <w:r w:rsidRPr="007E5D9D">
        <w:t>.У</w:t>
      </w:r>
      <w:proofErr w:type="spellEnd"/>
      <w:proofErr w:type="gramEnd"/>
      <w:r w:rsidRPr="007E5D9D">
        <w:t xml:space="preserve">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невиконання</w:t>
      </w:r>
      <w:proofErr w:type="spellEnd"/>
      <w:r w:rsidRPr="007E5D9D">
        <w:t xml:space="preserve"> </w:t>
      </w:r>
      <w:proofErr w:type="spellStart"/>
      <w:r w:rsidRPr="007E5D9D">
        <w:t>взятих</w:t>
      </w:r>
      <w:proofErr w:type="spellEnd"/>
      <w:r w:rsidRPr="007E5D9D">
        <w:t xml:space="preserve"> на себе </w:t>
      </w:r>
      <w:proofErr w:type="spellStart"/>
      <w:r w:rsidRPr="007E5D9D">
        <w:t>зобов’язань</w:t>
      </w:r>
      <w:proofErr w:type="spellEnd"/>
      <w:r w:rsidRPr="007E5D9D">
        <w:t xml:space="preserve"> </w:t>
      </w:r>
      <w:proofErr w:type="spellStart"/>
      <w:r w:rsidRPr="007E5D9D">
        <w:t>Покупцем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має</w:t>
      </w:r>
      <w:proofErr w:type="spellEnd"/>
      <w:r w:rsidRPr="007E5D9D">
        <w:t xml:space="preserve"> право </w:t>
      </w:r>
      <w:proofErr w:type="spellStart"/>
      <w:r w:rsidRPr="007E5D9D">
        <w:t>достроково</w:t>
      </w:r>
      <w:proofErr w:type="spellEnd"/>
      <w:r w:rsidRPr="007E5D9D"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</w:t>
      </w:r>
      <w:proofErr w:type="spellStart"/>
      <w:r w:rsidRPr="007E5D9D">
        <w:t>Договір</w:t>
      </w:r>
      <w:proofErr w:type="spellEnd"/>
      <w:r w:rsidRPr="007E5D9D">
        <w:t xml:space="preserve">, </w:t>
      </w:r>
      <w:proofErr w:type="spellStart"/>
      <w:r w:rsidRPr="007E5D9D">
        <w:t>письмово</w:t>
      </w:r>
      <w:proofErr w:type="spellEnd"/>
      <w:r w:rsidRPr="007E5D9D">
        <w:t xml:space="preserve"> </w:t>
      </w:r>
      <w:proofErr w:type="spellStart"/>
      <w:r w:rsidRPr="007E5D9D">
        <w:t>повідомивши</w:t>
      </w:r>
      <w:proofErr w:type="spellEnd"/>
      <w:r w:rsidRPr="007E5D9D">
        <w:t xml:space="preserve"> про </w:t>
      </w:r>
      <w:proofErr w:type="spellStart"/>
      <w:r w:rsidRPr="007E5D9D">
        <w:t>це</w:t>
      </w:r>
      <w:proofErr w:type="spellEnd"/>
      <w:r w:rsidRPr="007E5D9D">
        <w:t xml:space="preserve"> </w:t>
      </w:r>
      <w:proofErr w:type="spellStart"/>
      <w:r w:rsidRPr="007E5D9D">
        <w:t>Покупця</w:t>
      </w:r>
      <w:proofErr w:type="spellEnd"/>
      <w:r w:rsidRPr="007E5D9D">
        <w:t xml:space="preserve"> в </w:t>
      </w:r>
      <w:proofErr w:type="spellStart"/>
      <w:r w:rsidRPr="007E5D9D">
        <w:t>обумовлений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термін</w:t>
      </w:r>
      <w:proofErr w:type="spellEnd"/>
      <w:r w:rsidRPr="007E5D9D">
        <w:t xml:space="preserve"> за </w:t>
      </w:r>
      <w:proofErr w:type="spellStart"/>
      <w:r w:rsidRPr="007E5D9D">
        <w:t>поштовою</w:t>
      </w:r>
      <w:proofErr w:type="spellEnd"/>
      <w:r w:rsidRPr="007E5D9D">
        <w:t xml:space="preserve"> </w:t>
      </w:r>
      <w:proofErr w:type="spellStart"/>
      <w:r w:rsidRPr="007E5D9D">
        <w:t>адресою</w:t>
      </w:r>
      <w:proofErr w:type="spellEnd"/>
      <w:r w:rsidRPr="007E5D9D">
        <w:t xml:space="preserve">, </w:t>
      </w:r>
      <w:proofErr w:type="spellStart"/>
      <w:r w:rsidRPr="007E5D9D">
        <w:t>визначеною</w:t>
      </w:r>
      <w:proofErr w:type="spellEnd"/>
      <w:r w:rsidRPr="007E5D9D">
        <w:t xml:space="preserve"> у </w:t>
      </w:r>
      <w:proofErr w:type="spellStart"/>
      <w:r w:rsidRPr="007E5D9D">
        <w:t>цьому</w:t>
      </w:r>
      <w:proofErr w:type="spellEnd"/>
      <w:r w:rsidRPr="007E5D9D">
        <w:t xml:space="preserve"> </w:t>
      </w:r>
      <w:proofErr w:type="spellStart"/>
      <w:r w:rsidRPr="007E5D9D">
        <w:t>Договорі</w:t>
      </w:r>
      <w:proofErr w:type="spellEnd"/>
      <w:r w:rsidRPr="007E5D9D">
        <w:t>.</w:t>
      </w:r>
    </w:p>
    <w:p w:rsidR="00584DE5" w:rsidRPr="007E5D9D" w:rsidRDefault="00584DE5" w:rsidP="00DD6060">
      <w:pPr>
        <w:rPr>
          <w:lang w:val="uk-UA"/>
        </w:rPr>
      </w:pP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6. Вирішення спорів.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6.1 Спори, які виникають по Договору, вирішуються сторонами шляхом переговорів та прийняття відповідних рішень. При неможливості досягнення згоди між сторонами договору, спір вирішується у відповідності до чинного законодавства України.</w:t>
      </w:r>
    </w:p>
    <w:p w:rsidR="00584DE5" w:rsidRPr="007E5D9D" w:rsidRDefault="00584DE5" w:rsidP="00DD6060">
      <w:pPr>
        <w:rPr>
          <w:lang w:val="uk-UA"/>
        </w:rPr>
      </w:pP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7.Форс-мажорні  обставини.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7.1 Сторони звільняються від відповідальності  за невиконання зобов’язань , якщо це невиконання викликане незалежними  від волі  сторін та поза їх компетенцією, а саме : військовими діями , стихійними лихами, техногенними  та іншими  аваріями, страйками, локаутами , актами  органів  влади чи управління , що роблять  неможливими  виконання договору.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7.2 Умови застосування форс-мажору є письмове підтвердження  торгово-промисловою палатою повідомлення зацікавленої сторони або інше офіційне підтвердження.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7.3 Якщо дія обставин  непереборної сили триває більше 30 календарних днів поспіль то сторони мають право припинити дію цього Договору.</w:t>
      </w:r>
    </w:p>
    <w:p w:rsidR="00584DE5" w:rsidRPr="007E5D9D" w:rsidRDefault="00584DE5" w:rsidP="00DD6060">
      <w:pPr>
        <w:rPr>
          <w:lang w:val="uk-UA"/>
        </w:rPr>
      </w:pP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8.Відповідальність сторін.</w:t>
      </w:r>
    </w:p>
    <w:p w:rsidR="00584DE5" w:rsidRDefault="00584DE5" w:rsidP="00DD6060">
      <w:pPr>
        <w:rPr>
          <w:lang w:val="uk-UA"/>
        </w:rPr>
      </w:pPr>
      <w:r w:rsidRPr="007E5D9D">
        <w:rPr>
          <w:lang w:val="uk-UA"/>
        </w:rPr>
        <w:t>8.1 У разі несвоєчасної поставки товару, в терміни встановлені у договорі, Продавець сплачує за кожен день прострочки пеню в розмірі подвійної облікової ставки НБУ, що діяла протягом терміну затримки поставки товару.</w:t>
      </w:r>
    </w:p>
    <w:p w:rsidR="007E5D9D" w:rsidRPr="0002548F" w:rsidRDefault="007E5D9D" w:rsidP="00DD6060">
      <w:pPr>
        <w:jc w:val="center"/>
        <w:rPr>
          <w:b/>
        </w:rPr>
      </w:pPr>
      <w:r w:rsidRPr="0002548F">
        <w:rPr>
          <w:b/>
          <w:bCs/>
          <w:lang w:val="uk-UA"/>
        </w:rPr>
        <w:t>9.Строк дії договору</w:t>
      </w:r>
    </w:p>
    <w:p w:rsidR="007E5D9D" w:rsidRPr="00BE4198" w:rsidRDefault="007E5D9D" w:rsidP="00DD6060">
      <w:proofErr w:type="spellStart"/>
      <w:r w:rsidRPr="00BE4198">
        <w:t>Цей</w:t>
      </w:r>
      <w:proofErr w:type="spellEnd"/>
      <w:r w:rsidRPr="00BE4198">
        <w:t xml:space="preserve"> </w:t>
      </w:r>
      <w:proofErr w:type="spellStart"/>
      <w:r w:rsidRPr="00BE4198">
        <w:t>Догові</w:t>
      </w:r>
      <w:proofErr w:type="gramStart"/>
      <w:r w:rsidRPr="00BE4198">
        <w:t>р</w:t>
      </w:r>
      <w:proofErr w:type="spellEnd"/>
      <w:proofErr w:type="gramEnd"/>
      <w:r w:rsidRPr="00BE4198">
        <w:t xml:space="preserve"> </w:t>
      </w:r>
      <w:proofErr w:type="spellStart"/>
      <w:r w:rsidRPr="00BE4198">
        <w:t>набирає</w:t>
      </w:r>
      <w:proofErr w:type="spellEnd"/>
      <w:r w:rsidRPr="00BE4198">
        <w:t xml:space="preserve"> </w:t>
      </w:r>
      <w:proofErr w:type="spellStart"/>
      <w:r w:rsidRPr="00BE4198">
        <w:t>чинності</w:t>
      </w:r>
      <w:proofErr w:type="spellEnd"/>
      <w:r w:rsidRPr="00BE4198">
        <w:t xml:space="preserve"> з моменту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r w:rsidRPr="00BE4198">
        <w:t>підписання</w:t>
      </w:r>
      <w:proofErr w:type="spellEnd"/>
      <w:r w:rsidRPr="00BE4198">
        <w:t xml:space="preserve"> </w:t>
      </w:r>
      <w:proofErr w:type="spellStart"/>
      <w:r w:rsidRPr="00BE4198">
        <w:t>представниками</w:t>
      </w:r>
      <w:proofErr w:type="spellEnd"/>
      <w:r w:rsidRPr="00BE4198">
        <w:t xml:space="preserve"> </w:t>
      </w:r>
      <w:proofErr w:type="spellStart"/>
      <w:r w:rsidRPr="00BE4198">
        <w:t>Сторін</w:t>
      </w:r>
      <w:proofErr w:type="spellEnd"/>
      <w:r w:rsidRPr="00BE4198">
        <w:t xml:space="preserve">, та </w:t>
      </w:r>
      <w:proofErr w:type="spellStart"/>
      <w:r w:rsidRPr="00BE4198">
        <w:t>діє</w:t>
      </w:r>
      <w:proofErr w:type="spellEnd"/>
      <w:r w:rsidRPr="00BE4198">
        <w:t xml:space="preserve"> до </w:t>
      </w:r>
      <w:r w:rsidR="0002548F">
        <w:rPr>
          <w:bCs/>
        </w:rPr>
        <w:t xml:space="preserve">31 </w:t>
      </w:r>
      <w:proofErr w:type="spellStart"/>
      <w:r w:rsidR="0002548F">
        <w:rPr>
          <w:bCs/>
        </w:rPr>
        <w:t>грудня</w:t>
      </w:r>
      <w:proofErr w:type="spellEnd"/>
      <w:r w:rsidR="0002548F">
        <w:rPr>
          <w:bCs/>
        </w:rPr>
        <w:t xml:space="preserve"> 202</w:t>
      </w:r>
      <w:r w:rsidR="00156C2D">
        <w:rPr>
          <w:bCs/>
          <w:lang w:val="uk-UA"/>
        </w:rPr>
        <w:t>2</w:t>
      </w:r>
      <w:r w:rsidRPr="007E5D9D">
        <w:rPr>
          <w:bCs/>
        </w:rPr>
        <w:t xml:space="preserve"> року, </w:t>
      </w:r>
      <w:r w:rsidRPr="00BE4198">
        <w:t xml:space="preserve">в </w:t>
      </w:r>
      <w:proofErr w:type="spellStart"/>
      <w:r w:rsidRPr="00BE4198">
        <w:t>частині</w:t>
      </w:r>
      <w:proofErr w:type="spellEnd"/>
      <w:r w:rsidRPr="00BE4198">
        <w:t xml:space="preserve"> </w:t>
      </w:r>
      <w:proofErr w:type="spellStart"/>
      <w:r w:rsidRPr="00BE4198">
        <w:t>фінансових</w:t>
      </w:r>
      <w:proofErr w:type="spellEnd"/>
      <w:r w:rsidRPr="00BE4198">
        <w:t xml:space="preserve"> </w:t>
      </w:r>
      <w:proofErr w:type="spellStart"/>
      <w:r w:rsidRPr="00BE4198">
        <w:t>розрахунків</w:t>
      </w:r>
      <w:proofErr w:type="spellEnd"/>
      <w:r w:rsidRPr="00BE4198">
        <w:t xml:space="preserve"> до </w:t>
      </w:r>
      <w:proofErr w:type="spellStart"/>
      <w:r w:rsidRPr="00BE4198">
        <w:t>повного</w:t>
      </w:r>
      <w:proofErr w:type="spellEnd"/>
      <w:r w:rsidRPr="00BE4198">
        <w:t xml:space="preserve"> </w:t>
      </w:r>
      <w:proofErr w:type="spellStart"/>
      <w:r w:rsidRPr="00BE4198">
        <w:t>виконання</w:t>
      </w:r>
      <w:proofErr w:type="spellEnd"/>
      <w:r w:rsidRPr="00BE4198">
        <w:t xml:space="preserve"> </w:t>
      </w:r>
      <w:proofErr w:type="spellStart"/>
      <w:r w:rsidRPr="00BE4198">
        <w:t>зобов’язань</w:t>
      </w:r>
      <w:proofErr w:type="spellEnd"/>
      <w:r w:rsidRPr="00BE4198">
        <w:t>.</w:t>
      </w:r>
    </w:p>
    <w:p w:rsidR="007E5D9D" w:rsidRPr="00BE4198" w:rsidRDefault="007E5D9D" w:rsidP="00DD6060"/>
    <w:p w:rsidR="007E5D9D" w:rsidRPr="0002548F" w:rsidRDefault="007E5D9D" w:rsidP="00DD6060">
      <w:pPr>
        <w:jc w:val="center"/>
        <w:rPr>
          <w:b/>
        </w:rPr>
      </w:pPr>
      <w:r w:rsidRPr="0002548F">
        <w:rPr>
          <w:b/>
          <w:bCs/>
          <w:lang w:val="uk-UA"/>
        </w:rPr>
        <w:t>10.Інші умови</w:t>
      </w:r>
    </w:p>
    <w:p w:rsidR="007E5D9D" w:rsidRPr="007E5D9D" w:rsidRDefault="007E5D9D" w:rsidP="00DD6060">
      <w:pPr>
        <w:rPr>
          <w:lang w:val="uk-UA"/>
        </w:rPr>
      </w:pPr>
      <w:r>
        <w:rPr>
          <w:lang w:val="uk-UA"/>
        </w:rPr>
        <w:t xml:space="preserve"> </w:t>
      </w:r>
      <w:r w:rsidRPr="007E5D9D">
        <w:rPr>
          <w:lang w:val="uk-UA"/>
        </w:rPr>
        <w:t xml:space="preserve">Умови цього Договору не повинні відрізнятися від змісту пропозиції конкурсних торгів або цінової пропозиції (у тому числі  ціни за одиницю продукції) переможця процедури закупівлі. </w:t>
      </w:r>
    </w:p>
    <w:p w:rsidR="007E5D9D" w:rsidRPr="00BE4198" w:rsidRDefault="007E5D9D" w:rsidP="00DD6060">
      <w:proofErr w:type="spellStart"/>
      <w:r w:rsidRPr="00BE4198">
        <w:t>Відповідно</w:t>
      </w:r>
      <w:proofErr w:type="spellEnd"/>
      <w:r w:rsidRPr="00BE4198">
        <w:t xml:space="preserve"> до ч. 4 </w:t>
      </w:r>
      <w:r w:rsidRPr="00BE4198">
        <w:rPr>
          <w:spacing w:val="-7"/>
        </w:rPr>
        <w:t xml:space="preserve">ст. </w:t>
      </w:r>
      <w:r w:rsidRPr="00BE4198">
        <w:t xml:space="preserve">41 </w:t>
      </w:r>
      <w:r w:rsidRPr="00BE4198">
        <w:rPr>
          <w:spacing w:val="-3"/>
        </w:rPr>
        <w:t xml:space="preserve">Закону </w:t>
      </w:r>
      <w:proofErr w:type="spellStart"/>
      <w:r w:rsidRPr="00BE4198">
        <w:rPr>
          <w:spacing w:val="-4"/>
        </w:rPr>
        <w:t>України</w:t>
      </w:r>
      <w:proofErr w:type="spellEnd"/>
      <w:r w:rsidRPr="00BE4198">
        <w:rPr>
          <w:spacing w:val="-4"/>
        </w:rPr>
        <w:t xml:space="preserve"> </w:t>
      </w:r>
      <w:r w:rsidRPr="00BE4198">
        <w:t xml:space="preserve">«Про </w:t>
      </w:r>
      <w:proofErr w:type="spellStart"/>
      <w:r w:rsidRPr="00BE4198">
        <w:t>публічні</w:t>
      </w:r>
      <w:proofErr w:type="spellEnd"/>
      <w:r w:rsidRPr="00BE4198">
        <w:t xml:space="preserve"> </w:t>
      </w:r>
      <w:proofErr w:type="spellStart"/>
      <w:r w:rsidRPr="00BE4198">
        <w:t>закупі</w:t>
      </w:r>
      <w:proofErr w:type="gramStart"/>
      <w:r w:rsidRPr="00BE4198">
        <w:t>вл</w:t>
      </w:r>
      <w:proofErr w:type="gramEnd"/>
      <w:r w:rsidRPr="00BE4198">
        <w:t>і</w:t>
      </w:r>
      <w:proofErr w:type="spellEnd"/>
      <w:r w:rsidRPr="00BE4198">
        <w:t xml:space="preserve">», - </w:t>
      </w:r>
      <w:proofErr w:type="spellStart"/>
      <w:r w:rsidRPr="00BE4198">
        <w:t>умови</w:t>
      </w:r>
      <w:proofErr w:type="spellEnd"/>
      <w:r w:rsidRPr="00BE4198">
        <w:t xml:space="preserve"> договору про </w:t>
      </w:r>
      <w:proofErr w:type="spellStart"/>
      <w:r w:rsidRPr="00BE4198">
        <w:t>закупівлю</w:t>
      </w:r>
      <w:proofErr w:type="spellEnd"/>
      <w:r w:rsidRPr="00BE4198">
        <w:t xml:space="preserve"> не </w:t>
      </w:r>
      <w:proofErr w:type="spellStart"/>
      <w:r w:rsidRPr="00BE4198">
        <w:t>повинні</w:t>
      </w:r>
      <w:proofErr w:type="spellEnd"/>
      <w:r w:rsidRPr="00BE4198">
        <w:t xml:space="preserve"> </w:t>
      </w:r>
      <w:proofErr w:type="spellStart"/>
      <w:r w:rsidRPr="00BE4198">
        <w:t>відрізнятися</w:t>
      </w:r>
      <w:proofErr w:type="spellEnd"/>
      <w:r w:rsidRPr="00BE4198">
        <w:t xml:space="preserve"> </w:t>
      </w:r>
      <w:proofErr w:type="spellStart"/>
      <w:r w:rsidRPr="00BE4198">
        <w:t>від</w:t>
      </w:r>
      <w:proofErr w:type="spellEnd"/>
      <w:r w:rsidRPr="00BE4198">
        <w:t xml:space="preserve"> </w:t>
      </w:r>
      <w:proofErr w:type="spellStart"/>
      <w:r w:rsidRPr="00BE4198">
        <w:t>змісту</w:t>
      </w:r>
      <w:proofErr w:type="spellEnd"/>
      <w:r w:rsidRPr="00BE4198">
        <w:t xml:space="preserve"> </w:t>
      </w:r>
      <w:proofErr w:type="spellStart"/>
      <w:r w:rsidRPr="00BE4198">
        <w:t>пропозиції</w:t>
      </w:r>
      <w:proofErr w:type="spellEnd"/>
      <w:r w:rsidRPr="00BE4198">
        <w:t xml:space="preserve"> за </w:t>
      </w:r>
      <w:r w:rsidRPr="00BE4198">
        <w:rPr>
          <w:spacing w:val="-3"/>
        </w:rPr>
        <w:t xml:space="preserve">результатами </w:t>
      </w:r>
      <w:proofErr w:type="spellStart"/>
      <w:r w:rsidRPr="00BE4198">
        <w:t>аукціону</w:t>
      </w:r>
      <w:proofErr w:type="spellEnd"/>
      <w:r w:rsidRPr="00BE4198">
        <w:t xml:space="preserve"> (у </w:t>
      </w:r>
      <w:r w:rsidRPr="00BE4198">
        <w:rPr>
          <w:spacing w:val="-3"/>
        </w:rPr>
        <w:t xml:space="preserve">тому </w:t>
      </w:r>
      <w:proofErr w:type="spellStart"/>
      <w:r w:rsidRPr="00BE4198">
        <w:t>числі</w:t>
      </w:r>
      <w:proofErr w:type="spellEnd"/>
      <w:r w:rsidRPr="00BE4198">
        <w:t xml:space="preserve"> </w:t>
      </w:r>
      <w:proofErr w:type="spellStart"/>
      <w:r w:rsidRPr="00BE4198">
        <w:t>ціни</w:t>
      </w:r>
      <w:proofErr w:type="spellEnd"/>
      <w:r w:rsidRPr="00BE4198">
        <w:t xml:space="preserve"> за </w:t>
      </w:r>
      <w:proofErr w:type="spellStart"/>
      <w:r w:rsidRPr="00BE4198">
        <w:t>одиницю</w:t>
      </w:r>
      <w:proofErr w:type="spellEnd"/>
      <w:r w:rsidRPr="00BE4198">
        <w:t xml:space="preserve"> товару) </w:t>
      </w:r>
      <w:proofErr w:type="spellStart"/>
      <w:r w:rsidRPr="00BE4198">
        <w:t>переможця</w:t>
      </w:r>
      <w:proofErr w:type="spellEnd"/>
      <w:r w:rsidRPr="00BE4198">
        <w:t xml:space="preserve"> </w:t>
      </w:r>
      <w:proofErr w:type="spellStart"/>
      <w:r w:rsidRPr="00BE4198">
        <w:t>процедури</w:t>
      </w:r>
      <w:proofErr w:type="spellEnd"/>
      <w:r w:rsidRPr="00BE4198">
        <w:t xml:space="preserve"> </w:t>
      </w:r>
      <w:proofErr w:type="spellStart"/>
      <w:r w:rsidRPr="00BE4198">
        <w:t>закупівлі</w:t>
      </w:r>
      <w:proofErr w:type="spellEnd"/>
      <w:r w:rsidRPr="00BE4198">
        <w:t xml:space="preserve">. </w:t>
      </w:r>
      <w:proofErr w:type="spellStart"/>
      <w:r w:rsidRPr="00BE4198">
        <w:t>Істотні</w:t>
      </w:r>
      <w:proofErr w:type="spellEnd"/>
      <w:r w:rsidRPr="00BE4198">
        <w:t xml:space="preserve"> </w:t>
      </w:r>
      <w:proofErr w:type="spellStart"/>
      <w:r w:rsidRPr="00BE4198">
        <w:t>умови</w:t>
      </w:r>
      <w:proofErr w:type="spellEnd"/>
      <w:r w:rsidRPr="00BE4198">
        <w:t xml:space="preserve"> договору про </w:t>
      </w:r>
      <w:proofErr w:type="spellStart"/>
      <w:r w:rsidRPr="00BE4198">
        <w:t>закупівлю</w:t>
      </w:r>
      <w:proofErr w:type="spellEnd"/>
      <w:r w:rsidRPr="00BE4198">
        <w:t xml:space="preserve"> не </w:t>
      </w:r>
      <w:proofErr w:type="spellStart"/>
      <w:r w:rsidRPr="00BE4198">
        <w:t>можуть</w:t>
      </w:r>
      <w:proofErr w:type="spellEnd"/>
      <w:r w:rsidRPr="00BE4198">
        <w:t xml:space="preserve"> </w:t>
      </w:r>
      <w:proofErr w:type="spellStart"/>
      <w:r w:rsidRPr="00BE4198">
        <w:t>змінюватися</w:t>
      </w:r>
      <w:proofErr w:type="spellEnd"/>
      <w:r w:rsidRPr="00BE4198">
        <w:t xml:space="preserve"> </w:t>
      </w:r>
      <w:proofErr w:type="spellStart"/>
      <w:r w:rsidRPr="00BE4198">
        <w:t>після</w:t>
      </w:r>
      <w:proofErr w:type="spellEnd"/>
      <w:r w:rsidRPr="00BE4198">
        <w:t xml:space="preserve">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proofErr w:type="gramStart"/>
      <w:r w:rsidRPr="00BE4198">
        <w:t>п</w:t>
      </w:r>
      <w:proofErr w:type="gramEnd"/>
      <w:r w:rsidRPr="00BE4198">
        <w:t>ідписання</w:t>
      </w:r>
      <w:proofErr w:type="spellEnd"/>
      <w:r w:rsidRPr="00BE4198">
        <w:t xml:space="preserve"> до </w:t>
      </w:r>
      <w:proofErr w:type="spellStart"/>
      <w:r w:rsidRPr="00BE4198">
        <w:t>виконання</w:t>
      </w:r>
      <w:proofErr w:type="spellEnd"/>
      <w:r w:rsidRPr="00BE4198">
        <w:t xml:space="preserve"> </w:t>
      </w:r>
      <w:proofErr w:type="spellStart"/>
      <w:r w:rsidRPr="00BE4198">
        <w:t>зобов’язань</w:t>
      </w:r>
      <w:proofErr w:type="spellEnd"/>
      <w:r w:rsidRPr="00BE4198">
        <w:t xml:space="preserve"> сторонами в </w:t>
      </w:r>
      <w:proofErr w:type="spellStart"/>
      <w:r w:rsidRPr="00BE4198">
        <w:t>повному</w:t>
      </w:r>
      <w:proofErr w:type="spellEnd"/>
      <w:r w:rsidRPr="00BE4198">
        <w:t xml:space="preserve"> </w:t>
      </w:r>
      <w:proofErr w:type="spellStart"/>
      <w:r w:rsidRPr="00BE4198">
        <w:t>обсязі</w:t>
      </w:r>
      <w:proofErr w:type="spellEnd"/>
      <w:r w:rsidRPr="00BE4198">
        <w:t xml:space="preserve">, </w:t>
      </w:r>
      <w:proofErr w:type="spellStart"/>
      <w:r w:rsidRPr="00BE4198">
        <w:t>крім</w:t>
      </w:r>
      <w:proofErr w:type="spellEnd"/>
      <w:r w:rsidRPr="00BE4198">
        <w:t xml:space="preserve"> </w:t>
      </w:r>
      <w:proofErr w:type="spellStart"/>
      <w:r w:rsidRPr="00BE4198">
        <w:t>випадків</w:t>
      </w:r>
      <w:proofErr w:type="spellEnd"/>
      <w:r w:rsidRPr="00BE4198">
        <w:t xml:space="preserve"> </w:t>
      </w:r>
      <w:proofErr w:type="spellStart"/>
      <w:r w:rsidRPr="00BE4198">
        <w:t>передбачених</w:t>
      </w:r>
      <w:proofErr w:type="spellEnd"/>
      <w:r w:rsidRPr="00BE4198">
        <w:t xml:space="preserve"> ч. 5 </w:t>
      </w:r>
      <w:r w:rsidRPr="00BE4198">
        <w:rPr>
          <w:spacing w:val="-7"/>
        </w:rPr>
        <w:t xml:space="preserve">ст. </w:t>
      </w:r>
      <w:r w:rsidRPr="00BE4198">
        <w:t xml:space="preserve">41 </w:t>
      </w:r>
      <w:r w:rsidRPr="00BE4198">
        <w:rPr>
          <w:spacing w:val="-3"/>
        </w:rPr>
        <w:t xml:space="preserve">Закону </w:t>
      </w:r>
      <w:proofErr w:type="spellStart"/>
      <w:r w:rsidRPr="00BE4198">
        <w:rPr>
          <w:spacing w:val="-4"/>
        </w:rPr>
        <w:t>України</w:t>
      </w:r>
      <w:proofErr w:type="spellEnd"/>
      <w:r w:rsidRPr="00BE4198">
        <w:rPr>
          <w:spacing w:val="-4"/>
        </w:rPr>
        <w:t xml:space="preserve"> </w:t>
      </w:r>
      <w:r w:rsidRPr="00BE4198">
        <w:t xml:space="preserve">«Про </w:t>
      </w:r>
      <w:proofErr w:type="spellStart"/>
      <w:r w:rsidRPr="00BE4198">
        <w:t>публічні</w:t>
      </w:r>
      <w:proofErr w:type="spellEnd"/>
      <w:r w:rsidRPr="00BE4198">
        <w:rPr>
          <w:spacing w:val="-21"/>
        </w:rPr>
        <w:t xml:space="preserve"> </w:t>
      </w:r>
      <w:proofErr w:type="spellStart"/>
      <w:r w:rsidRPr="00BE4198">
        <w:t>закупівлі</w:t>
      </w:r>
      <w:proofErr w:type="spellEnd"/>
      <w:r w:rsidRPr="00BE4198">
        <w:t>».</w:t>
      </w:r>
    </w:p>
    <w:p w:rsidR="007E5D9D" w:rsidRPr="00BE4198" w:rsidRDefault="007E5D9D" w:rsidP="00DD6060">
      <w:r w:rsidRPr="00BE4198">
        <w:rPr>
          <w:spacing w:val="-4"/>
        </w:rPr>
        <w:lastRenderedPageBreak/>
        <w:t>Будь-</w:t>
      </w:r>
      <w:proofErr w:type="spellStart"/>
      <w:r w:rsidRPr="00BE4198">
        <w:rPr>
          <w:spacing w:val="-4"/>
        </w:rPr>
        <w:t>які</w:t>
      </w:r>
      <w:proofErr w:type="spellEnd"/>
      <w:r w:rsidRPr="00BE4198">
        <w:rPr>
          <w:spacing w:val="-4"/>
        </w:rPr>
        <w:t xml:space="preserve"> </w:t>
      </w:r>
      <w:proofErr w:type="spellStart"/>
      <w:r w:rsidRPr="00BE4198">
        <w:t>зміни</w:t>
      </w:r>
      <w:proofErr w:type="spellEnd"/>
      <w:r w:rsidRPr="00BE4198">
        <w:t xml:space="preserve"> і </w:t>
      </w:r>
      <w:proofErr w:type="spellStart"/>
      <w:r w:rsidRPr="00BE4198">
        <w:t>доповнення</w:t>
      </w:r>
      <w:proofErr w:type="spellEnd"/>
      <w:r w:rsidRPr="00BE4198">
        <w:t xml:space="preserve"> до </w:t>
      </w:r>
      <w:proofErr w:type="spellStart"/>
      <w:r w:rsidRPr="00BE4198">
        <w:t>даного</w:t>
      </w:r>
      <w:proofErr w:type="spellEnd"/>
      <w:r w:rsidRPr="00BE4198">
        <w:t xml:space="preserve"> </w:t>
      </w:r>
      <w:r w:rsidRPr="00BE4198">
        <w:rPr>
          <w:spacing w:val="-5"/>
        </w:rPr>
        <w:t xml:space="preserve">Договору, </w:t>
      </w:r>
      <w:r w:rsidRPr="00BE4198">
        <w:t xml:space="preserve">в </w:t>
      </w:r>
      <w:r w:rsidRPr="00BE4198">
        <w:rPr>
          <w:spacing w:val="-3"/>
        </w:rPr>
        <w:t xml:space="preserve">тому </w:t>
      </w:r>
      <w:proofErr w:type="spellStart"/>
      <w:r w:rsidRPr="00BE4198">
        <w:t>числі</w:t>
      </w:r>
      <w:proofErr w:type="spellEnd"/>
      <w:r w:rsidRPr="00BE4198">
        <w:t xml:space="preserve"> </w:t>
      </w:r>
      <w:proofErr w:type="spellStart"/>
      <w:r w:rsidRPr="00BE4198">
        <w:t>щодо</w:t>
      </w:r>
      <w:proofErr w:type="spellEnd"/>
      <w:r w:rsidRPr="00BE4198">
        <w:t xml:space="preserve"> </w:t>
      </w:r>
      <w:proofErr w:type="spellStart"/>
      <w:r w:rsidRPr="00BE4198">
        <w:t>коригування</w:t>
      </w:r>
      <w:proofErr w:type="spellEnd"/>
      <w:r w:rsidRPr="00BE4198">
        <w:t xml:space="preserve">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r w:rsidRPr="00BE4198">
        <w:t>вартості</w:t>
      </w:r>
      <w:proofErr w:type="spellEnd"/>
      <w:r w:rsidRPr="00BE4198">
        <w:t xml:space="preserve">, </w:t>
      </w:r>
      <w:proofErr w:type="spellStart"/>
      <w:r w:rsidRPr="00BE4198">
        <w:t>вважаються</w:t>
      </w:r>
      <w:proofErr w:type="spellEnd"/>
      <w:r w:rsidRPr="00BE4198">
        <w:t xml:space="preserve"> </w:t>
      </w:r>
      <w:proofErr w:type="spellStart"/>
      <w:r w:rsidRPr="00BE4198">
        <w:t>дійсними</w:t>
      </w:r>
      <w:proofErr w:type="spellEnd"/>
      <w:r w:rsidRPr="00BE4198">
        <w:t xml:space="preserve">, </w:t>
      </w:r>
      <w:proofErr w:type="spellStart"/>
      <w:r w:rsidRPr="00BE4198">
        <w:t>якщо</w:t>
      </w:r>
      <w:proofErr w:type="spellEnd"/>
      <w:r w:rsidRPr="00BE4198">
        <w:t xml:space="preserve"> вони </w:t>
      </w:r>
      <w:proofErr w:type="spellStart"/>
      <w:r w:rsidRPr="00BE4198">
        <w:t>оформлені</w:t>
      </w:r>
      <w:proofErr w:type="spellEnd"/>
      <w:r w:rsidRPr="00BE4198">
        <w:t xml:space="preserve"> в </w:t>
      </w:r>
      <w:proofErr w:type="spellStart"/>
      <w:r w:rsidRPr="00BE4198">
        <w:t>письмовому</w:t>
      </w:r>
      <w:proofErr w:type="spellEnd"/>
      <w:r w:rsidRPr="00BE4198">
        <w:t xml:space="preserve"> </w:t>
      </w:r>
      <w:proofErr w:type="spellStart"/>
      <w:r w:rsidRPr="00BE4198">
        <w:rPr>
          <w:spacing w:val="-3"/>
        </w:rPr>
        <w:t>вигляді</w:t>
      </w:r>
      <w:proofErr w:type="spellEnd"/>
      <w:r w:rsidRPr="00BE4198">
        <w:rPr>
          <w:spacing w:val="-3"/>
        </w:rPr>
        <w:t xml:space="preserve"> </w:t>
      </w:r>
      <w:r w:rsidRPr="00BE4198">
        <w:t xml:space="preserve">та </w:t>
      </w:r>
      <w:proofErr w:type="spellStart"/>
      <w:proofErr w:type="gramStart"/>
      <w:r w:rsidRPr="00BE4198">
        <w:t>п</w:t>
      </w:r>
      <w:proofErr w:type="gramEnd"/>
      <w:r w:rsidRPr="00BE4198">
        <w:t>ідписані</w:t>
      </w:r>
      <w:proofErr w:type="spellEnd"/>
      <w:r w:rsidRPr="00BE4198">
        <w:t xml:space="preserve"> </w:t>
      </w:r>
      <w:proofErr w:type="spellStart"/>
      <w:r w:rsidRPr="00BE4198">
        <w:t>уповноваженими</w:t>
      </w:r>
      <w:proofErr w:type="spellEnd"/>
      <w:r w:rsidRPr="00BE4198">
        <w:t xml:space="preserve"> на </w:t>
      </w:r>
      <w:proofErr w:type="spellStart"/>
      <w:r w:rsidRPr="00BE4198">
        <w:t>це</w:t>
      </w:r>
      <w:proofErr w:type="spellEnd"/>
      <w:r w:rsidRPr="00BE4198">
        <w:t xml:space="preserve"> </w:t>
      </w:r>
      <w:proofErr w:type="spellStart"/>
      <w:r w:rsidRPr="00BE4198">
        <w:t>представниками</w:t>
      </w:r>
      <w:proofErr w:type="spellEnd"/>
      <w:r w:rsidRPr="00BE4198">
        <w:rPr>
          <w:spacing w:val="-1"/>
        </w:rPr>
        <w:t xml:space="preserve"> </w:t>
      </w:r>
      <w:proofErr w:type="spellStart"/>
      <w:r w:rsidRPr="00BE4198">
        <w:t>Сторін</w:t>
      </w:r>
      <w:proofErr w:type="spellEnd"/>
      <w:r w:rsidRPr="00BE4198">
        <w:t>.</w:t>
      </w:r>
    </w:p>
    <w:p w:rsidR="007E5D9D" w:rsidRPr="00BE4198" w:rsidRDefault="007E5D9D" w:rsidP="00DD6060">
      <w:r w:rsidRPr="00BE4198">
        <w:t xml:space="preserve">У </w:t>
      </w:r>
      <w:proofErr w:type="spellStart"/>
      <w:r w:rsidRPr="00BE4198">
        <w:t>випадках</w:t>
      </w:r>
      <w:proofErr w:type="spellEnd"/>
      <w:r w:rsidRPr="00BE4198">
        <w:t xml:space="preserve">, не </w:t>
      </w:r>
      <w:proofErr w:type="spellStart"/>
      <w:r w:rsidRPr="00BE4198">
        <w:t>передбачених</w:t>
      </w:r>
      <w:proofErr w:type="spellEnd"/>
      <w:r w:rsidRPr="00BE4198">
        <w:t xml:space="preserve"> </w:t>
      </w:r>
      <w:proofErr w:type="spellStart"/>
      <w:r w:rsidRPr="00BE4198">
        <w:t>даним</w:t>
      </w:r>
      <w:proofErr w:type="spellEnd"/>
      <w:r w:rsidRPr="00BE4198">
        <w:t xml:space="preserve"> Договором, </w:t>
      </w:r>
      <w:proofErr w:type="spellStart"/>
      <w:r w:rsidRPr="00BE4198">
        <w:t>Сторони</w:t>
      </w:r>
      <w:proofErr w:type="spellEnd"/>
      <w:r w:rsidRPr="00BE4198">
        <w:t xml:space="preserve"> </w:t>
      </w:r>
      <w:proofErr w:type="spellStart"/>
      <w:r w:rsidRPr="00BE4198">
        <w:t>керуються</w:t>
      </w:r>
      <w:proofErr w:type="spellEnd"/>
      <w:r w:rsidRPr="00BE4198">
        <w:t xml:space="preserve"> </w:t>
      </w:r>
      <w:proofErr w:type="spellStart"/>
      <w:r w:rsidRPr="00BE4198">
        <w:t>чинним</w:t>
      </w:r>
      <w:proofErr w:type="spellEnd"/>
      <w:r w:rsidRPr="00BE4198">
        <w:t xml:space="preserve"> </w:t>
      </w:r>
      <w:proofErr w:type="spellStart"/>
      <w:r w:rsidRPr="00BE4198">
        <w:rPr>
          <w:spacing w:val="-3"/>
        </w:rPr>
        <w:t>законодавством</w:t>
      </w:r>
      <w:proofErr w:type="spellEnd"/>
      <w:r w:rsidRPr="00BE4198">
        <w:rPr>
          <w:spacing w:val="-3"/>
        </w:rPr>
        <w:t xml:space="preserve"> </w:t>
      </w:r>
      <w:proofErr w:type="spellStart"/>
      <w:r w:rsidRPr="00BE4198">
        <w:rPr>
          <w:spacing w:val="-3"/>
        </w:rPr>
        <w:t>України</w:t>
      </w:r>
      <w:proofErr w:type="spellEnd"/>
      <w:r w:rsidRPr="00BE4198">
        <w:rPr>
          <w:spacing w:val="-3"/>
        </w:rPr>
        <w:t>.</w:t>
      </w:r>
    </w:p>
    <w:p w:rsidR="007E5D9D" w:rsidRPr="00BE4198" w:rsidRDefault="007E5D9D" w:rsidP="00DD6060">
      <w:r w:rsidRPr="00BE4198">
        <w:t>10.</w:t>
      </w:r>
      <w:r w:rsidR="00DD6060">
        <w:rPr>
          <w:lang w:val="uk-UA"/>
        </w:rPr>
        <w:t>5</w:t>
      </w:r>
      <w:r w:rsidRPr="00BE4198">
        <w:t xml:space="preserve"> </w:t>
      </w:r>
      <w:proofErr w:type="spellStart"/>
      <w:r w:rsidRPr="00BE4198">
        <w:t>Цей</w:t>
      </w:r>
      <w:proofErr w:type="spellEnd"/>
      <w:r w:rsidRPr="00BE4198">
        <w:t xml:space="preserve"> </w:t>
      </w:r>
      <w:proofErr w:type="spellStart"/>
      <w:r w:rsidRPr="00BE4198">
        <w:t>Догові</w:t>
      </w:r>
      <w:proofErr w:type="gramStart"/>
      <w:r w:rsidRPr="00BE4198">
        <w:t>р</w:t>
      </w:r>
      <w:proofErr w:type="spellEnd"/>
      <w:proofErr w:type="gramEnd"/>
      <w:r w:rsidRPr="00BE4198">
        <w:t xml:space="preserve"> </w:t>
      </w:r>
      <w:proofErr w:type="spellStart"/>
      <w:r w:rsidRPr="00BE4198">
        <w:t>складено</w:t>
      </w:r>
      <w:proofErr w:type="spellEnd"/>
      <w:r w:rsidRPr="00BE4198">
        <w:t xml:space="preserve"> </w:t>
      </w:r>
      <w:proofErr w:type="spellStart"/>
      <w:r w:rsidRPr="00BE4198">
        <w:t>українською</w:t>
      </w:r>
      <w:proofErr w:type="spellEnd"/>
      <w:r w:rsidRPr="00BE4198">
        <w:t xml:space="preserve"> </w:t>
      </w:r>
      <w:proofErr w:type="spellStart"/>
      <w:r w:rsidRPr="00BE4198">
        <w:t>мовою</w:t>
      </w:r>
      <w:proofErr w:type="spellEnd"/>
      <w:r w:rsidRPr="00BE4198">
        <w:t xml:space="preserve"> у </w:t>
      </w:r>
      <w:proofErr w:type="spellStart"/>
      <w:r w:rsidRPr="00BE4198">
        <w:t>двох</w:t>
      </w:r>
      <w:proofErr w:type="spellEnd"/>
      <w:r w:rsidRPr="00BE4198">
        <w:t xml:space="preserve"> </w:t>
      </w:r>
      <w:proofErr w:type="spellStart"/>
      <w:r w:rsidRPr="00BE4198">
        <w:t>примірниках</w:t>
      </w:r>
      <w:proofErr w:type="spellEnd"/>
      <w:r w:rsidRPr="00BE4198">
        <w:t xml:space="preserve">, </w:t>
      </w:r>
      <w:proofErr w:type="spellStart"/>
      <w:r w:rsidRPr="00BE4198">
        <w:t>які</w:t>
      </w:r>
      <w:proofErr w:type="spellEnd"/>
      <w:r w:rsidRPr="00BE4198">
        <w:t xml:space="preserve"> </w:t>
      </w:r>
      <w:proofErr w:type="spellStart"/>
      <w:r w:rsidRPr="00BE4198">
        <w:t>мають</w:t>
      </w:r>
      <w:proofErr w:type="spellEnd"/>
      <w:r w:rsidRPr="00BE4198">
        <w:t xml:space="preserve"> </w:t>
      </w:r>
      <w:proofErr w:type="spellStart"/>
      <w:r w:rsidRPr="00BE4198">
        <w:t>однакову</w:t>
      </w:r>
      <w:proofErr w:type="spellEnd"/>
      <w:r w:rsidRPr="00BE4198">
        <w:t xml:space="preserve"> </w:t>
      </w:r>
      <w:proofErr w:type="spellStart"/>
      <w:r w:rsidRPr="00BE4198">
        <w:t>юридичну</w:t>
      </w:r>
      <w:proofErr w:type="spellEnd"/>
      <w:r w:rsidRPr="00BE4198">
        <w:t xml:space="preserve"> силу і </w:t>
      </w:r>
      <w:proofErr w:type="spellStart"/>
      <w:r w:rsidRPr="00BE4198">
        <w:t>зберігаються</w:t>
      </w:r>
      <w:proofErr w:type="spellEnd"/>
      <w:r w:rsidRPr="00BE4198">
        <w:t xml:space="preserve"> у </w:t>
      </w:r>
      <w:proofErr w:type="spellStart"/>
      <w:r w:rsidRPr="00BE4198">
        <w:t>кожної</w:t>
      </w:r>
      <w:proofErr w:type="spellEnd"/>
      <w:r w:rsidRPr="00BE4198">
        <w:t xml:space="preserve"> </w:t>
      </w:r>
      <w:proofErr w:type="spellStart"/>
      <w:r w:rsidRPr="00BE4198">
        <w:t>із</w:t>
      </w:r>
      <w:proofErr w:type="spellEnd"/>
      <w:r w:rsidRPr="00BE4198">
        <w:t xml:space="preserve"> </w:t>
      </w:r>
      <w:proofErr w:type="spellStart"/>
      <w:r w:rsidRPr="00BE4198">
        <w:t>Сторін</w:t>
      </w:r>
      <w:proofErr w:type="spellEnd"/>
      <w:r w:rsidRPr="00BE4198">
        <w:t>.</w:t>
      </w:r>
    </w:p>
    <w:p w:rsidR="00584DE5" w:rsidRPr="007E5D9D" w:rsidRDefault="00584DE5" w:rsidP="00DD6060">
      <w:pPr>
        <w:rPr>
          <w:lang w:val="uk-UA"/>
        </w:rPr>
      </w:pPr>
    </w:p>
    <w:p w:rsidR="00584DE5" w:rsidRPr="0002548F" w:rsidRDefault="00584DE5" w:rsidP="00DD6060">
      <w:pPr>
        <w:jc w:val="center"/>
        <w:rPr>
          <w:b/>
          <w:lang w:val="uk-UA"/>
        </w:rPr>
      </w:pPr>
      <w:r w:rsidRPr="0002548F">
        <w:rPr>
          <w:b/>
          <w:lang w:val="uk-UA"/>
        </w:rPr>
        <w:t>11.  Юридичні адреси сторін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      </w:t>
      </w:r>
      <w:r w:rsidR="00DD6060">
        <w:rPr>
          <w:lang w:val="uk-UA"/>
        </w:rPr>
        <w:t xml:space="preserve">         </w:t>
      </w:r>
      <w:r w:rsidRPr="007E5D9D">
        <w:rPr>
          <w:lang w:val="uk-UA"/>
        </w:rPr>
        <w:t xml:space="preserve"> «Покупець»</w:t>
      </w:r>
      <w:r w:rsidR="00DD6060" w:rsidRPr="00DD6060">
        <w:rPr>
          <w:lang w:val="uk-UA"/>
        </w:rPr>
        <w:t xml:space="preserve"> </w:t>
      </w:r>
      <w:r w:rsidR="00DD6060">
        <w:rPr>
          <w:lang w:val="uk-UA"/>
        </w:rPr>
        <w:t xml:space="preserve">                                                                             </w:t>
      </w:r>
      <w:r w:rsidR="00DD6060" w:rsidRPr="007E5D9D">
        <w:rPr>
          <w:lang w:val="uk-UA"/>
        </w:rPr>
        <w:t xml:space="preserve">«Продавець»  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Відділ освіти, молоді та спорту</w:t>
      </w:r>
    </w:p>
    <w:p w:rsidR="00584DE5" w:rsidRPr="007E5D9D" w:rsidRDefault="00584DE5" w:rsidP="00DD6060">
      <w:pPr>
        <w:rPr>
          <w:lang w:val="uk-UA"/>
        </w:rPr>
      </w:pPr>
      <w:proofErr w:type="spellStart"/>
      <w:r w:rsidRPr="007E5D9D">
        <w:rPr>
          <w:lang w:val="uk-UA"/>
        </w:rPr>
        <w:t>Семенівської</w:t>
      </w:r>
      <w:proofErr w:type="spellEnd"/>
      <w:r w:rsidRPr="007E5D9D">
        <w:rPr>
          <w:lang w:val="uk-UA"/>
        </w:rPr>
        <w:t xml:space="preserve"> сільської ради  </w:t>
      </w:r>
    </w:p>
    <w:p w:rsidR="00584DE5" w:rsidRPr="007E5D9D" w:rsidRDefault="00584DE5" w:rsidP="00DD6060">
      <w:pPr>
        <w:rPr>
          <w:lang w:val="uk-UA"/>
        </w:rPr>
      </w:pPr>
      <w:proofErr w:type="spellStart"/>
      <w:r w:rsidRPr="007E5D9D">
        <w:rPr>
          <w:lang w:val="uk-UA"/>
        </w:rPr>
        <w:t>с.Хажин</w:t>
      </w:r>
      <w:proofErr w:type="spellEnd"/>
      <w:r w:rsidRPr="007E5D9D">
        <w:rPr>
          <w:lang w:val="uk-UA"/>
        </w:rPr>
        <w:t xml:space="preserve">  вул. Двірська ,42</w:t>
      </w:r>
    </w:p>
    <w:p w:rsidR="00DD6060" w:rsidRDefault="00584DE5" w:rsidP="00DD6060">
      <w:pPr>
        <w:rPr>
          <w:lang w:val="uk-UA"/>
        </w:rPr>
      </w:pPr>
      <w:r w:rsidRPr="007E5D9D">
        <w:rPr>
          <w:lang w:val="uk-UA"/>
        </w:rPr>
        <w:t>ЄДРПОУ 41077614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 w:rsidRPr="007E5D9D">
        <w:rPr>
          <w:lang w:val="uk-UA"/>
        </w:rPr>
        <w:t xml:space="preserve">648201720344240001000098795   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 w:rsidR="00DD6060">
        <w:rPr>
          <w:lang w:val="uk-UA"/>
        </w:rPr>
        <w:t>1</w:t>
      </w:r>
      <w:r w:rsidRPr="007E5D9D">
        <w:rPr>
          <w:lang w:val="uk-UA"/>
        </w:rPr>
        <w:t>38201720344</w:t>
      </w:r>
      <w:r w:rsidR="00DD6060">
        <w:rPr>
          <w:lang w:val="uk-UA"/>
        </w:rPr>
        <w:t>26001</w:t>
      </w:r>
      <w:r w:rsidRPr="007E5D9D">
        <w:rPr>
          <w:lang w:val="uk-UA"/>
        </w:rPr>
        <w:t>0000</w:t>
      </w:r>
      <w:r w:rsidR="00DD6060">
        <w:rPr>
          <w:lang w:val="uk-UA"/>
        </w:rPr>
        <w:t>0</w:t>
      </w:r>
      <w:r w:rsidRPr="007E5D9D">
        <w:rPr>
          <w:lang w:val="uk-UA"/>
        </w:rPr>
        <w:t>98795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в </w:t>
      </w:r>
      <w:proofErr w:type="spellStart"/>
      <w:r w:rsidRPr="007E5D9D">
        <w:rPr>
          <w:lang w:val="uk-UA"/>
        </w:rPr>
        <w:t>Держказначейській</w:t>
      </w:r>
      <w:proofErr w:type="spellEnd"/>
      <w:r w:rsidRPr="007E5D9D">
        <w:rPr>
          <w:lang w:val="uk-UA"/>
        </w:rPr>
        <w:t xml:space="preserve"> службі України, 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>м. Київ. МФО: 820172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</w:t>
      </w:r>
      <w:r w:rsidR="00DD6060">
        <w:rPr>
          <w:lang w:val="uk-UA"/>
        </w:rPr>
        <w:t xml:space="preserve"> </w:t>
      </w:r>
      <w:proofErr w:type="spellStart"/>
      <w:r w:rsidRPr="007E5D9D">
        <w:rPr>
          <w:lang w:val="uk-UA"/>
        </w:rPr>
        <w:t>тел</w:t>
      </w:r>
      <w:proofErr w:type="spellEnd"/>
      <w:r w:rsidRPr="007E5D9D">
        <w:rPr>
          <w:lang w:val="uk-UA"/>
        </w:rPr>
        <w:t xml:space="preserve">: </w:t>
      </w:r>
      <w:r w:rsidR="00962CF0">
        <w:rPr>
          <w:lang w:val="uk-UA"/>
        </w:rPr>
        <w:t>+380966503069</w:t>
      </w:r>
    </w:p>
    <w:p w:rsidR="00584DE5" w:rsidRDefault="00962CF0" w:rsidP="00DD6060">
      <w:pPr>
        <w:rPr>
          <w:lang w:val="uk-UA"/>
        </w:rPr>
      </w:pPr>
      <w:r>
        <w:rPr>
          <w:lang w:val="uk-UA"/>
        </w:rPr>
        <w:t>Начальник відділу</w:t>
      </w:r>
    </w:p>
    <w:p w:rsidR="00962CF0" w:rsidRPr="007E5D9D" w:rsidRDefault="00962CF0" w:rsidP="00DD6060">
      <w:pPr>
        <w:rPr>
          <w:lang w:val="uk-UA"/>
        </w:rPr>
      </w:pPr>
    </w:p>
    <w:p w:rsidR="00584DE5" w:rsidRPr="007E5D9D" w:rsidRDefault="00584DE5" w:rsidP="00DD6060">
      <w:pPr>
        <w:jc w:val="center"/>
        <w:rPr>
          <w:lang w:val="uk-UA"/>
        </w:rPr>
      </w:pPr>
      <w:r w:rsidRPr="007E5D9D">
        <w:rPr>
          <w:lang w:val="uk-UA"/>
        </w:rPr>
        <w:t>____________</w:t>
      </w:r>
      <w:proofErr w:type="spellStart"/>
      <w:r w:rsidR="00962CF0">
        <w:rPr>
          <w:lang w:val="uk-UA"/>
        </w:rPr>
        <w:t>Балюк</w:t>
      </w:r>
      <w:proofErr w:type="spellEnd"/>
      <w:r w:rsidR="00962CF0">
        <w:rPr>
          <w:lang w:val="uk-UA"/>
        </w:rPr>
        <w:t xml:space="preserve"> Ю.В.</w:t>
      </w:r>
      <w:r w:rsidRPr="007E5D9D">
        <w:rPr>
          <w:lang w:val="uk-UA"/>
        </w:rPr>
        <w:t xml:space="preserve">                                 </w:t>
      </w:r>
      <w:r w:rsidR="00DD6060">
        <w:rPr>
          <w:lang w:val="uk-UA"/>
        </w:rPr>
        <w:t xml:space="preserve">                                         </w:t>
      </w:r>
      <w:r w:rsidRPr="007E5D9D">
        <w:rPr>
          <w:lang w:val="uk-UA"/>
        </w:rPr>
        <w:t xml:space="preserve">  ____________</w:t>
      </w:r>
      <w:r w:rsidR="00DD6060">
        <w:rPr>
          <w:lang w:val="uk-UA"/>
        </w:rPr>
        <w:t>__________</w:t>
      </w:r>
      <w:r w:rsidR="00DD6060">
        <w:rPr>
          <w:lang w:val="uk-UA"/>
        </w:rPr>
        <w:softHyphen/>
      </w:r>
      <w:r w:rsidR="00DD6060">
        <w:rPr>
          <w:lang w:val="uk-UA"/>
        </w:rPr>
        <w:softHyphen/>
      </w:r>
      <w:r w:rsidR="00DD6060">
        <w:rPr>
          <w:lang w:val="uk-UA"/>
        </w:rPr>
        <w:softHyphen/>
        <w:t xml:space="preserve">                 </w:t>
      </w:r>
      <w:r w:rsidRPr="007E5D9D">
        <w:rPr>
          <w:lang w:val="uk-UA"/>
        </w:rPr>
        <w:t xml:space="preserve">                                       </w:t>
      </w:r>
      <w:r w:rsidR="00DD6060">
        <w:rPr>
          <w:lang w:val="uk-UA"/>
        </w:rPr>
        <w:t xml:space="preserve">                     </w:t>
      </w:r>
      <w:r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 М.П.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                                                                       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                                                                                         </w:t>
      </w:r>
    </w:p>
    <w:p w:rsidR="00584DE5" w:rsidRPr="007E5D9D" w:rsidRDefault="00584DE5" w:rsidP="00DD6060">
      <w:pPr>
        <w:rPr>
          <w:lang w:val="uk-UA"/>
        </w:rPr>
      </w:pPr>
      <w:r w:rsidRPr="007E5D9D">
        <w:rPr>
          <w:lang w:val="uk-UA"/>
        </w:rPr>
        <w:t xml:space="preserve">                      </w:t>
      </w:r>
    </w:p>
    <w:p w:rsidR="00DD6060" w:rsidRPr="0002548F" w:rsidRDefault="00DD6060" w:rsidP="0002548F">
      <w:pPr>
        <w:spacing w:after="200" w:line="276" w:lineRule="auto"/>
        <w:rPr>
          <w:lang w:val="uk-UA"/>
        </w:rPr>
      </w:pPr>
      <w:r w:rsidRPr="00962CF0">
        <w:rPr>
          <w:lang w:val="uk-UA"/>
        </w:rPr>
        <w:br w:type="page"/>
      </w:r>
    </w:p>
    <w:p w:rsidR="00292990" w:rsidRPr="00292990" w:rsidRDefault="00292990" w:rsidP="00DD606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</w:t>
      </w:r>
      <w:r w:rsidRPr="00292990">
        <w:rPr>
          <w:b/>
          <w:sz w:val="22"/>
          <w:szCs w:val="22"/>
          <w:lang w:val="uk-UA"/>
        </w:rPr>
        <w:t>Додаток № 1</w:t>
      </w:r>
    </w:p>
    <w:p w:rsidR="00292990" w:rsidRPr="00292990" w:rsidRDefault="00292990" w:rsidP="00DD6060">
      <w:pPr>
        <w:jc w:val="center"/>
        <w:rPr>
          <w:b/>
          <w:sz w:val="22"/>
          <w:szCs w:val="22"/>
          <w:lang w:val="uk-UA"/>
        </w:rPr>
      </w:pPr>
      <w:r w:rsidRPr="00292990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до Договору №___від__________202</w:t>
      </w:r>
      <w:r w:rsidR="00962CF0">
        <w:rPr>
          <w:b/>
          <w:sz w:val="22"/>
          <w:szCs w:val="22"/>
          <w:lang w:val="uk-UA"/>
        </w:rPr>
        <w:t>2</w:t>
      </w:r>
      <w:r w:rsidRPr="00292990">
        <w:rPr>
          <w:b/>
          <w:sz w:val="22"/>
          <w:szCs w:val="22"/>
          <w:lang w:val="uk-UA"/>
        </w:rPr>
        <w:t>р.</w:t>
      </w:r>
    </w:p>
    <w:p w:rsidR="00292990" w:rsidRDefault="00292990" w:rsidP="00DD6060">
      <w:pPr>
        <w:jc w:val="center"/>
        <w:rPr>
          <w:b/>
          <w:sz w:val="22"/>
          <w:szCs w:val="22"/>
          <w:lang w:val="uk-UA"/>
        </w:rPr>
      </w:pPr>
    </w:p>
    <w:p w:rsidR="00292990" w:rsidRDefault="00292990" w:rsidP="00DD6060">
      <w:pPr>
        <w:jc w:val="center"/>
        <w:rPr>
          <w:b/>
          <w:sz w:val="22"/>
          <w:szCs w:val="22"/>
          <w:lang w:val="uk-UA"/>
        </w:rPr>
      </w:pPr>
    </w:p>
    <w:p w:rsidR="00DD6060" w:rsidRPr="00753B53" w:rsidRDefault="00DD6060" w:rsidP="00DD6060">
      <w:pPr>
        <w:jc w:val="center"/>
        <w:rPr>
          <w:b/>
          <w:sz w:val="22"/>
          <w:szCs w:val="22"/>
          <w:lang w:val="uk-UA"/>
        </w:rPr>
      </w:pPr>
      <w:r w:rsidRPr="00753B53">
        <w:rPr>
          <w:b/>
          <w:sz w:val="22"/>
          <w:szCs w:val="22"/>
          <w:lang w:val="uk-UA"/>
        </w:rPr>
        <w:t>СПЕЦИФІКАЦІЯ</w:t>
      </w:r>
    </w:p>
    <w:p w:rsidR="00DD6060" w:rsidRPr="00753B53" w:rsidRDefault="00DD6060" w:rsidP="00DD6060">
      <w:pPr>
        <w:jc w:val="center"/>
        <w:rPr>
          <w:b/>
          <w:sz w:val="22"/>
          <w:szCs w:val="22"/>
          <w:lang w:val="uk-UA"/>
        </w:rPr>
      </w:pPr>
    </w:p>
    <w:p w:rsidR="00DD6060" w:rsidRDefault="00DD6060" w:rsidP="00DD6060">
      <w:pPr>
        <w:rPr>
          <w:b/>
          <w:sz w:val="22"/>
          <w:szCs w:val="22"/>
          <w:lang w:val="uk-UA"/>
        </w:rPr>
      </w:pPr>
      <w:r w:rsidRPr="00753B53">
        <w:rPr>
          <w:b/>
          <w:sz w:val="22"/>
          <w:szCs w:val="22"/>
          <w:lang w:val="uk-UA"/>
        </w:rPr>
        <w:t>До Договору №</w:t>
      </w:r>
      <w:r>
        <w:rPr>
          <w:b/>
          <w:sz w:val="22"/>
          <w:szCs w:val="22"/>
          <w:lang w:val="uk-UA"/>
        </w:rPr>
        <w:t>__</w:t>
      </w:r>
      <w:r w:rsidRPr="00753B53">
        <w:rPr>
          <w:b/>
          <w:sz w:val="22"/>
          <w:szCs w:val="22"/>
          <w:lang w:val="uk-UA"/>
        </w:rPr>
        <w:t xml:space="preserve">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</w:t>
      </w:r>
      <w:r w:rsidRPr="00753B53">
        <w:rPr>
          <w:b/>
          <w:sz w:val="22"/>
          <w:szCs w:val="22"/>
          <w:lang w:val="uk-UA"/>
        </w:rPr>
        <w:t xml:space="preserve">   від  «</w:t>
      </w:r>
      <w:r>
        <w:rPr>
          <w:b/>
          <w:sz w:val="22"/>
          <w:szCs w:val="22"/>
          <w:lang w:val="uk-UA"/>
        </w:rPr>
        <w:t>___</w:t>
      </w:r>
      <w:r w:rsidRPr="00753B53">
        <w:rPr>
          <w:b/>
          <w:sz w:val="22"/>
          <w:szCs w:val="22"/>
          <w:lang w:val="uk-UA"/>
        </w:rPr>
        <w:t xml:space="preserve">» </w:t>
      </w:r>
      <w:r>
        <w:rPr>
          <w:b/>
          <w:sz w:val="22"/>
          <w:szCs w:val="22"/>
          <w:lang w:val="uk-UA"/>
        </w:rPr>
        <w:t>____________</w:t>
      </w:r>
      <w:r w:rsidRPr="00753B53">
        <w:rPr>
          <w:b/>
          <w:sz w:val="22"/>
          <w:szCs w:val="22"/>
          <w:lang w:val="uk-UA"/>
        </w:rPr>
        <w:t>202</w:t>
      </w:r>
      <w:r w:rsidR="00962CF0">
        <w:rPr>
          <w:b/>
          <w:sz w:val="22"/>
          <w:szCs w:val="22"/>
          <w:lang w:val="uk-UA"/>
        </w:rPr>
        <w:t>2</w:t>
      </w:r>
      <w:r w:rsidRPr="00753B53">
        <w:rPr>
          <w:b/>
          <w:sz w:val="22"/>
          <w:szCs w:val="22"/>
          <w:lang w:val="uk-UA"/>
        </w:rPr>
        <w:t xml:space="preserve"> р.</w:t>
      </w:r>
    </w:p>
    <w:p w:rsidR="0002548F" w:rsidRDefault="0002548F" w:rsidP="00DD6060">
      <w:pPr>
        <w:rPr>
          <w:b/>
          <w:sz w:val="22"/>
          <w:szCs w:val="22"/>
          <w:lang w:val="uk-UA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975"/>
        <w:gridCol w:w="1133"/>
        <w:gridCol w:w="992"/>
        <w:gridCol w:w="1324"/>
        <w:gridCol w:w="1656"/>
      </w:tblGrid>
      <w:tr w:rsidR="008D2313" w:rsidRPr="00F22D70" w:rsidTr="008D2313">
        <w:tc>
          <w:tcPr>
            <w:tcW w:w="1384" w:type="dxa"/>
          </w:tcPr>
          <w:p w:rsidR="008D2313" w:rsidRPr="00F22D70" w:rsidRDefault="008D2313" w:rsidP="008D2313">
            <w:pPr>
              <w:suppressAutoHyphens/>
              <w:ind w:right="507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№ з/</w:t>
            </w:r>
            <w:proofErr w:type="gramStart"/>
            <w:r w:rsidRPr="00F22D70">
              <w:rPr>
                <w:bCs/>
                <w:iCs/>
                <w:lang w:eastAsia="ar-SA"/>
              </w:rPr>
              <w:t>п</w:t>
            </w:r>
            <w:proofErr w:type="gramEnd"/>
          </w:p>
        </w:tc>
        <w:tc>
          <w:tcPr>
            <w:tcW w:w="2977" w:type="dxa"/>
          </w:tcPr>
          <w:p w:rsidR="008D2313" w:rsidRPr="00F22D70" w:rsidRDefault="008D2313" w:rsidP="008D2313">
            <w:pPr>
              <w:suppressAutoHyphens/>
              <w:ind w:right="507"/>
              <w:jc w:val="center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Найменування</w:t>
            </w:r>
            <w:proofErr w:type="spellEnd"/>
            <w:r w:rsidRPr="00F22D70">
              <w:rPr>
                <w:bCs/>
                <w:iCs/>
                <w:lang w:eastAsia="ar-SA"/>
              </w:rPr>
              <w:t xml:space="preserve"> товару</w:t>
            </w:r>
          </w:p>
        </w:tc>
        <w:tc>
          <w:tcPr>
            <w:tcW w:w="1134" w:type="dxa"/>
          </w:tcPr>
          <w:p w:rsidR="008D2313" w:rsidRPr="00F22D70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Одиниця</w:t>
            </w:r>
            <w:proofErr w:type="spellEnd"/>
            <w:r w:rsidRPr="00F22D70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F22D70">
              <w:rPr>
                <w:bCs/>
                <w:iCs/>
                <w:lang w:eastAsia="ar-SA"/>
              </w:rPr>
              <w:t>виміру</w:t>
            </w:r>
            <w:proofErr w:type="spellEnd"/>
          </w:p>
        </w:tc>
        <w:tc>
          <w:tcPr>
            <w:tcW w:w="992" w:type="dxa"/>
          </w:tcPr>
          <w:p w:rsidR="008D2313" w:rsidRPr="00F22D70" w:rsidRDefault="008D2313" w:rsidP="008D2313">
            <w:pPr>
              <w:tabs>
                <w:tab w:val="left" w:pos="884"/>
              </w:tabs>
              <w:suppressAutoHyphens/>
              <w:ind w:left="-142" w:right="-108"/>
              <w:jc w:val="center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Кількість</w:t>
            </w:r>
            <w:proofErr w:type="spellEnd"/>
          </w:p>
        </w:tc>
        <w:tc>
          <w:tcPr>
            <w:tcW w:w="1320" w:type="dxa"/>
          </w:tcPr>
          <w:p w:rsidR="008D2313" w:rsidRPr="008D2313" w:rsidRDefault="008D2313" w:rsidP="008D2313">
            <w:pPr>
              <w:tabs>
                <w:tab w:val="left" w:pos="1104"/>
              </w:tabs>
              <w:suppressAutoHyphens/>
              <w:ind w:right="-64"/>
              <w:jc w:val="center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Ціна,грн.</w:t>
            </w:r>
          </w:p>
        </w:tc>
        <w:tc>
          <w:tcPr>
            <w:tcW w:w="1657" w:type="dxa"/>
          </w:tcPr>
          <w:p w:rsidR="008D2313" w:rsidRPr="008D2313" w:rsidRDefault="008D2313" w:rsidP="008D2313">
            <w:pPr>
              <w:suppressAutoHyphens/>
              <w:jc w:val="center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Сума,грн.</w:t>
            </w:r>
          </w:p>
        </w:tc>
      </w:tr>
      <w:tr w:rsidR="008D2313" w:rsidRPr="00F22D70" w:rsidTr="008D2313">
        <w:tc>
          <w:tcPr>
            <w:tcW w:w="1384" w:type="dxa"/>
          </w:tcPr>
          <w:p w:rsidR="008D2313" w:rsidRPr="00F22D70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1</w:t>
            </w:r>
          </w:p>
        </w:tc>
        <w:tc>
          <w:tcPr>
            <w:tcW w:w="2977" w:type="dxa"/>
          </w:tcPr>
          <w:p w:rsidR="008D2313" w:rsidRPr="00F22D70" w:rsidRDefault="008D2313" w:rsidP="008D2313">
            <w:pPr>
              <w:tabs>
                <w:tab w:val="left" w:pos="2727"/>
                <w:tab w:val="left" w:pos="2761"/>
              </w:tabs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 Деревина дров’яна не промислового використання твердолистяних по</w:t>
            </w:r>
            <w:proofErr w:type="spellStart"/>
            <w:r w:rsidRPr="00F22D70">
              <w:t>рід</w:t>
            </w:r>
            <w:proofErr w:type="spellEnd"/>
          </w:p>
        </w:tc>
        <w:tc>
          <w:tcPr>
            <w:tcW w:w="1134" w:type="dxa"/>
          </w:tcPr>
          <w:p w:rsidR="008D2313" w:rsidRPr="00F22D70" w:rsidRDefault="008D2313" w:rsidP="008D2313">
            <w:pPr>
              <w:tabs>
                <w:tab w:val="left" w:pos="918"/>
              </w:tabs>
              <w:suppressAutoHyphens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м</w:t>
            </w:r>
            <w:proofErr w:type="gramStart"/>
            <w:r w:rsidRPr="00F22D70">
              <w:rPr>
                <w:bCs/>
                <w:iCs/>
                <w:lang w:eastAsia="ar-SA"/>
              </w:rPr>
              <w:t>.к</w:t>
            </w:r>
            <w:proofErr w:type="gramEnd"/>
            <w:r w:rsidRPr="00F22D70">
              <w:rPr>
                <w:bCs/>
                <w:iCs/>
                <w:lang w:eastAsia="ar-SA"/>
              </w:rPr>
              <w:t>уб</w:t>
            </w:r>
          </w:p>
        </w:tc>
        <w:tc>
          <w:tcPr>
            <w:tcW w:w="992" w:type="dxa"/>
          </w:tcPr>
          <w:p w:rsidR="008D2313" w:rsidRPr="00F22D70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70</w:t>
            </w:r>
          </w:p>
        </w:tc>
        <w:tc>
          <w:tcPr>
            <w:tcW w:w="1320" w:type="dxa"/>
          </w:tcPr>
          <w:p w:rsidR="008D2313" w:rsidRPr="00F22D70" w:rsidRDefault="008D2313" w:rsidP="008D2313">
            <w:pPr>
              <w:suppressAutoHyphens/>
              <w:ind w:right="-142"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8D2313">
            <w:pPr>
              <w:suppressAutoHyphens/>
              <w:ind w:right="-142"/>
              <w:rPr>
                <w:bCs/>
                <w:iCs/>
                <w:lang w:eastAsia="ar-SA"/>
              </w:rPr>
            </w:pPr>
          </w:p>
        </w:tc>
      </w:tr>
      <w:tr w:rsidR="008D2313" w:rsidRPr="00F22D70" w:rsidTr="008D2313">
        <w:trPr>
          <w:trHeight w:val="746"/>
        </w:trPr>
        <w:tc>
          <w:tcPr>
            <w:tcW w:w="1384" w:type="dxa"/>
          </w:tcPr>
          <w:p w:rsidR="008D2313" w:rsidRPr="00F22D70" w:rsidRDefault="008D2313" w:rsidP="008D2313">
            <w:pPr>
              <w:tabs>
                <w:tab w:val="left" w:pos="1168"/>
              </w:tabs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2977" w:type="dxa"/>
          </w:tcPr>
          <w:p w:rsidR="008D2313" w:rsidRPr="00F22D70" w:rsidRDefault="008D2313" w:rsidP="008D2313">
            <w:pPr>
              <w:tabs>
                <w:tab w:val="left" w:pos="2761"/>
              </w:tabs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Деревина дров’яна не промислового використання  </w:t>
            </w:r>
            <w:proofErr w:type="spellStart"/>
            <w:r>
              <w:rPr>
                <w:lang w:val="uk-UA"/>
              </w:rPr>
              <w:t>м’яколистяних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22D70">
              <w:t>порід</w:t>
            </w:r>
            <w:proofErr w:type="spellEnd"/>
          </w:p>
        </w:tc>
        <w:tc>
          <w:tcPr>
            <w:tcW w:w="1134" w:type="dxa"/>
          </w:tcPr>
          <w:p w:rsidR="008D2313" w:rsidRPr="00F22D70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м</w:t>
            </w:r>
            <w:proofErr w:type="gramStart"/>
            <w:r w:rsidRPr="00F22D70">
              <w:rPr>
                <w:bCs/>
                <w:iCs/>
                <w:lang w:eastAsia="ar-SA"/>
              </w:rPr>
              <w:t>.к</w:t>
            </w:r>
            <w:proofErr w:type="gramEnd"/>
            <w:r w:rsidRPr="00F22D70">
              <w:rPr>
                <w:bCs/>
                <w:iCs/>
                <w:lang w:eastAsia="ar-SA"/>
              </w:rPr>
              <w:t>уб</w:t>
            </w:r>
          </w:p>
        </w:tc>
        <w:tc>
          <w:tcPr>
            <w:tcW w:w="992" w:type="dxa"/>
          </w:tcPr>
          <w:p w:rsidR="008D2313" w:rsidRPr="00F22D70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10</w:t>
            </w:r>
          </w:p>
        </w:tc>
        <w:tc>
          <w:tcPr>
            <w:tcW w:w="1320" w:type="dxa"/>
          </w:tcPr>
          <w:p w:rsidR="008D2313" w:rsidRPr="00F22D70" w:rsidRDefault="008D2313" w:rsidP="008D2313">
            <w:pPr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8D2313">
            <w:pPr>
              <w:suppressAutoHyphens/>
              <w:rPr>
                <w:bCs/>
                <w:iCs/>
                <w:lang w:eastAsia="ar-SA"/>
              </w:rPr>
            </w:pPr>
          </w:p>
        </w:tc>
      </w:tr>
      <w:tr w:rsidR="008D2313" w:rsidRPr="00F22D70" w:rsidTr="008D2313">
        <w:trPr>
          <w:trHeight w:val="261"/>
        </w:trPr>
        <w:tc>
          <w:tcPr>
            <w:tcW w:w="1384" w:type="dxa"/>
          </w:tcPr>
          <w:p w:rsidR="008D2313" w:rsidRPr="008D2313" w:rsidRDefault="008D2313" w:rsidP="008D2313">
            <w:pPr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proofErr w:type="spellStart"/>
            <w:r w:rsidRPr="008D2313">
              <w:rPr>
                <w:bCs/>
                <w:iCs/>
                <w:lang w:eastAsia="ar-SA"/>
              </w:rPr>
              <w:t>Всього</w:t>
            </w:r>
            <w:proofErr w:type="spellEnd"/>
          </w:p>
        </w:tc>
        <w:tc>
          <w:tcPr>
            <w:tcW w:w="2977" w:type="dxa"/>
          </w:tcPr>
          <w:p w:rsidR="008D2313" w:rsidRPr="008D2313" w:rsidRDefault="008D2313" w:rsidP="008D2313">
            <w:pPr>
              <w:suppressAutoHyphens/>
              <w:ind w:right="507"/>
              <w:jc w:val="center"/>
            </w:pPr>
          </w:p>
        </w:tc>
        <w:tc>
          <w:tcPr>
            <w:tcW w:w="1134" w:type="dxa"/>
          </w:tcPr>
          <w:p w:rsidR="008D2313" w:rsidRPr="008D2313" w:rsidRDefault="008D2313" w:rsidP="008D2313">
            <w:pPr>
              <w:suppressAutoHyphens/>
              <w:ind w:right="507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8D2313" w:rsidRPr="008D2313" w:rsidRDefault="008D2313" w:rsidP="008D2313">
            <w:pPr>
              <w:tabs>
                <w:tab w:val="left" w:pos="0"/>
                <w:tab w:val="left" w:pos="742"/>
              </w:tabs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 w:rsidRPr="008D2313">
              <w:rPr>
                <w:bCs/>
                <w:iCs/>
                <w:lang w:eastAsia="ar-SA"/>
              </w:rPr>
              <w:t>80</w:t>
            </w:r>
          </w:p>
        </w:tc>
        <w:tc>
          <w:tcPr>
            <w:tcW w:w="1320" w:type="dxa"/>
          </w:tcPr>
          <w:p w:rsidR="008D2313" w:rsidRPr="00F22D70" w:rsidRDefault="008D2313" w:rsidP="008D2313">
            <w:pPr>
              <w:suppressAutoHyphens/>
              <w:ind w:right="507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8D2313">
            <w:pPr>
              <w:suppressAutoHyphens/>
              <w:ind w:right="507"/>
              <w:jc w:val="center"/>
              <w:rPr>
                <w:bCs/>
                <w:iCs/>
                <w:lang w:eastAsia="ar-SA"/>
              </w:rPr>
            </w:pPr>
          </w:p>
        </w:tc>
      </w:tr>
      <w:tr w:rsidR="008D2313" w:rsidTr="008D231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12" w:type="dxa"/>
            <w:gridSpan w:val="5"/>
          </w:tcPr>
          <w:p w:rsidR="008D2313" w:rsidRDefault="008D2313" w:rsidP="008D2313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ПДВ</w:t>
            </w:r>
          </w:p>
        </w:tc>
        <w:tc>
          <w:tcPr>
            <w:tcW w:w="1652" w:type="dxa"/>
          </w:tcPr>
          <w:p w:rsidR="008D2313" w:rsidRDefault="008D2313" w:rsidP="008D2313">
            <w:pPr>
              <w:rPr>
                <w:lang w:val="uk-UA"/>
              </w:rPr>
            </w:pPr>
          </w:p>
        </w:tc>
      </w:tr>
      <w:tr w:rsidR="008D2313" w:rsidTr="008D231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812" w:type="dxa"/>
            <w:gridSpan w:val="5"/>
          </w:tcPr>
          <w:p w:rsidR="008D2313" w:rsidRDefault="008D2313" w:rsidP="008D2313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</w:t>
            </w:r>
            <w:r w:rsidRPr="008D2313">
              <w:rPr>
                <w:b/>
                <w:lang w:val="uk-UA"/>
              </w:rPr>
              <w:t>Загальна сума:</w:t>
            </w:r>
          </w:p>
        </w:tc>
        <w:tc>
          <w:tcPr>
            <w:tcW w:w="1652" w:type="dxa"/>
          </w:tcPr>
          <w:p w:rsidR="008D2313" w:rsidRDefault="008D2313" w:rsidP="008D2313">
            <w:pPr>
              <w:rPr>
                <w:lang w:val="uk-UA"/>
              </w:rPr>
            </w:pPr>
          </w:p>
        </w:tc>
      </w:tr>
    </w:tbl>
    <w:p w:rsidR="008D2313" w:rsidRDefault="008D2313" w:rsidP="00DD6060">
      <w:pPr>
        <w:rPr>
          <w:lang w:val="uk-UA"/>
        </w:rPr>
      </w:pPr>
    </w:p>
    <w:p w:rsidR="0002548F" w:rsidRDefault="0002548F" w:rsidP="00DD6060">
      <w:pPr>
        <w:rPr>
          <w:lang w:val="uk-UA"/>
        </w:rPr>
      </w:pPr>
    </w:p>
    <w:p w:rsidR="008D2313" w:rsidRDefault="008D2313" w:rsidP="00DD6060">
      <w:pPr>
        <w:rPr>
          <w:lang w:val="uk-UA"/>
        </w:rPr>
      </w:pPr>
    </w:p>
    <w:p w:rsidR="008D2313" w:rsidRDefault="008D2313" w:rsidP="00DD6060">
      <w:pPr>
        <w:rPr>
          <w:lang w:val="uk-UA"/>
        </w:rPr>
      </w:pP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 xml:space="preserve">       </w:t>
      </w:r>
      <w:r>
        <w:rPr>
          <w:lang w:val="uk-UA"/>
        </w:rPr>
        <w:t xml:space="preserve">         </w:t>
      </w:r>
      <w:r w:rsidRPr="007E5D9D">
        <w:rPr>
          <w:lang w:val="uk-UA"/>
        </w:rPr>
        <w:t xml:space="preserve"> «Покупець»</w:t>
      </w:r>
      <w:r w:rsidRPr="00DD606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</w:t>
      </w:r>
      <w:r w:rsidRPr="007E5D9D">
        <w:rPr>
          <w:lang w:val="uk-UA"/>
        </w:rPr>
        <w:t xml:space="preserve">«Продавець»  </w:t>
      </w: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>Відділ освіти, молоді та спорту</w:t>
      </w:r>
    </w:p>
    <w:p w:rsidR="0002548F" w:rsidRPr="007E5D9D" w:rsidRDefault="0002548F" w:rsidP="0002548F">
      <w:pPr>
        <w:rPr>
          <w:lang w:val="uk-UA"/>
        </w:rPr>
      </w:pPr>
      <w:proofErr w:type="spellStart"/>
      <w:r w:rsidRPr="007E5D9D">
        <w:rPr>
          <w:lang w:val="uk-UA"/>
        </w:rPr>
        <w:t>Семенівської</w:t>
      </w:r>
      <w:proofErr w:type="spellEnd"/>
      <w:r w:rsidRPr="007E5D9D">
        <w:rPr>
          <w:lang w:val="uk-UA"/>
        </w:rPr>
        <w:t xml:space="preserve"> сільської ради  </w:t>
      </w:r>
    </w:p>
    <w:p w:rsidR="0002548F" w:rsidRPr="007E5D9D" w:rsidRDefault="0002548F" w:rsidP="0002548F">
      <w:pPr>
        <w:rPr>
          <w:lang w:val="uk-UA"/>
        </w:rPr>
      </w:pPr>
      <w:proofErr w:type="spellStart"/>
      <w:r w:rsidRPr="007E5D9D">
        <w:rPr>
          <w:lang w:val="uk-UA"/>
        </w:rPr>
        <w:t>с.Хажин</w:t>
      </w:r>
      <w:proofErr w:type="spellEnd"/>
      <w:r w:rsidRPr="007E5D9D">
        <w:rPr>
          <w:lang w:val="uk-UA"/>
        </w:rPr>
        <w:t xml:space="preserve">  вул. Двірська ,42</w:t>
      </w:r>
    </w:p>
    <w:p w:rsidR="0002548F" w:rsidRDefault="0002548F" w:rsidP="0002548F">
      <w:pPr>
        <w:rPr>
          <w:lang w:val="uk-UA"/>
        </w:rPr>
      </w:pPr>
      <w:r w:rsidRPr="007E5D9D">
        <w:rPr>
          <w:lang w:val="uk-UA"/>
        </w:rPr>
        <w:t>ЄДРПОУ 41077614</w:t>
      </w: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 w:rsidRPr="007E5D9D">
        <w:rPr>
          <w:lang w:val="uk-UA"/>
        </w:rPr>
        <w:t xml:space="preserve">648201720344240001000098795   </w:t>
      </w: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>
        <w:rPr>
          <w:lang w:val="uk-UA"/>
        </w:rPr>
        <w:t>1</w:t>
      </w:r>
      <w:r w:rsidRPr="007E5D9D">
        <w:rPr>
          <w:lang w:val="uk-UA"/>
        </w:rPr>
        <w:t>38201720344</w:t>
      </w:r>
      <w:r>
        <w:rPr>
          <w:lang w:val="uk-UA"/>
        </w:rPr>
        <w:t>26001</w:t>
      </w:r>
      <w:r w:rsidRPr="007E5D9D">
        <w:rPr>
          <w:lang w:val="uk-UA"/>
        </w:rPr>
        <w:t>0000</w:t>
      </w:r>
      <w:r>
        <w:rPr>
          <w:lang w:val="uk-UA"/>
        </w:rPr>
        <w:t>0</w:t>
      </w:r>
      <w:r w:rsidRPr="007E5D9D">
        <w:rPr>
          <w:lang w:val="uk-UA"/>
        </w:rPr>
        <w:t>98795</w:t>
      </w: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 xml:space="preserve">в </w:t>
      </w:r>
      <w:proofErr w:type="spellStart"/>
      <w:r w:rsidRPr="007E5D9D">
        <w:rPr>
          <w:lang w:val="uk-UA"/>
        </w:rPr>
        <w:t>Держказначейській</w:t>
      </w:r>
      <w:proofErr w:type="spellEnd"/>
      <w:r w:rsidRPr="007E5D9D">
        <w:rPr>
          <w:lang w:val="uk-UA"/>
        </w:rPr>
        <w:t xml:space="preserve"> службі України, </w:t>
      </w:r>
    </w:p>
    <w:p w:rsidR="0002548F" w:rsidRPr="007E5D9D" w:rsidRDefault="0002548F" w:rsidP="0002548F">
      <w:pPr>
        <w:rPr>
          <w:lang w:val="uk-UA"/>
        </w:rPr>
      </w:pPr>
      <w:r w:rsidRPr="007E5D9D">
        <w:rPr>
          <w:lang w:val="uk-UA"/>
        </w:rPr>
        <w:t>м. Київ. МФО: 820172</w:t>
      </w:r>
    </w:p>
    <w:p w:rsidR="00962CF0" w:rsidRPr="007E5D9D" w:rsidRDefault="0002548F" w:rsidP="00962CF0">
      <w:pPr>
        <w:rPr>
          <w:lang w:val="uk-UA"/>
        </w:rPr>
      </w:pPr>
      <w:r w:rsidRPr="007E5D9D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962CF0" w:rsidRPr="007E5D9D">
        <w:rPr>
          <w:lang w:val="uk-UA"/>
        </w:rPr>
        <w:t>тел</w:t>
      </w:r>
      <w:proofErr w:type="spellEnd"/>
      <w:r w:rsidR="00962CF0" w:rsidRPr="007E5D9D">
        <w:rPr>
          <w:lang w:val="uk-UA"/>
        </w:rPr>
        <w:t xml:space="preserve">: </w:t>
      </w:r>
      <w:r w:rsidR="00962CF0">
        <w:rPr>
          <w:lang w:val="uk-UA"/>
        </w:rPr>
        <w:t>+380966503069</w:t>
      </w:r>
    </w:p>
    <w:p w:rsidR="00962CF0" w:rsidRDefault="00962CF0" w:rsidP="00962CF0">
      <w:pPr>
        <w:rPr>
          <w:lang w:val="uk-UA"/>
        </w:rPr>
      </w:pPr>
      <w:r>
        <w:rPr>
          <w:lang w:val="uk-UA"/>
        </w:rPr>
        <w:t>Начальник відділу</w:t>
      </w:r>
    </w:p>
    <w:p w:rsidR="00962CF0" w:rsidRPr="007E5D9D" w:rsidRDefault="00962CF0" w:rsidP="00962CF0">
      <w:pPr>
        <w:rPr>
          <w:lang w:val="uk-UA"/>
        </w:rPr>
      </w:pPr>
    </w:p>
    <w:p w:rsidR="00292990" w:rsidRDefault="00962CF0" w:rsidP="00962CF0">
      <w:pPr>
        <w:rPr>
          <w:lang w:val="uk-UA"/>
        </w:rPr>
      </w:pPr>
      <w:r w:rsidRPr="007E5D9D">
        <w:rPr>
          <w:lang w:val="uk-UA"/>
        </w:rPr>
        <w:t>____________</w:t>
      </w:r>
      <w:proofErr w:type="spellStart"/>
      <w:r>
        <w:rPr>
          <w:lang w:val="uk-UA"/>
        </w:rPr>
        <w:t>Балюк</w:t>
      </w:r>
      <w:proofErr w:type="spellEnd"/>
      <w:r>
        <w:rPr>
          <w:lang w:val="uk-UA"/>
        </w:rPr>
        <w:t xml:space="preserve"> Ю.В.</w:t>
      </w:r>
      <w:r w:rsidR="0002548F" w:rsidRPr="007E5D9D">
        <w:rPr>
          <w:lang w:val="uk-UA"/>
        </w:rPr>
        <w:t xml:space="preserve">                        </w:t>
      </w:r>
      <w:r w:rsidR="0002548F">
        <w:rPr>
          <w:lang w:val="uk-UA"/>
        </w:rPr>
        <w:t xml:space="preserve">                                         </w:t>
      </w:r>
      <w:r w:rsidR="0002548F" w:rsidRPr="007E5D9D">
        <w:rPr>
          <w:lang w:val="uk-UA"/>
        </w:rPr>
        <w:t xml:space="preserve">  ____________</w:t>
      </w:r>
      <w:r w:rsidR="0002548F">
        <w:rPr>
          <w:lang w:val="uk-UA"/>
        </w:rPr>
        <w:t>__________</w:t>
      </w:r>
      <w:r w:rsidR="0002548F">
        <w:rPr>
          <w:lang w:val="uk-UA"/>
        </w:rPr>
        <w:softHyphen/>
      </w:r>
      <w:r w:rsidR="0002548F">
        <w:rPr>
          <w:lang w:val="uk-UA"/>
        </w:rPr>
        <w:softHyphen/>
      </w:r>
      <w:r w:rsidR="0002548F">
        <w:rPr>
          <w:lang w:val="uk-UA"/>
        </w:rPr>
        <w:softHyphen/>
        <w:t xml:space="preserve">                 </w:t>
      </w:r>
      <w:r w:rsidR="0002548F" w:rsidRPr="007E5D9D">
        <w:rPr>
          <w:lang w:val="uk-UA"/>
        </w:rPr>
        <w:t xml:space="preserve">                                       </w:t>
      </w:r>
      <w:r w:rsidR="0002548F">
        <w:rPr>
          <w:lang w:val="uk-UA"/>
        </w:rPr>
        <w:t xml:space="preserve">                     </w:t>
      </w:r>
      <w:r w:rsidR="0002548F"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М.П.</w:t>
      </w:r>
      <w:r w:rsidR="0002548F" w:rsidRPr="007E5D9D">
        <w:rPr>
          <w:lang w:val="uk-UA"/>
        </w:rPr>
        <w:t xml:space="preserve">         </w:t>
      </w:r>
    </w:p>
    <w:p w:rsidR="008D2313" w:rsidRDefault="008D231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92990" w:rsidRDefault="00292990" w:rsidP="0002548F">
      <w:pPr>
        <w:jc w:val="center"/>
        <w:rPr>
          <w:lang w:val="uk-UA"/>
        </w:rPr>
      </w:pPr>
    </w:p>
    <w:p w:rsidR="00292990" w:rsidRDefault="00292990" w:rsidP="0002548F">
      <w:pPr>
        <w:jc w:val="center"/>
        <w:rPr>
          <w:lang w:val="uk-UA"/>
        </w:rPr>
      </w:pPr>
    </w:p>
    <w:p w:rsidR="00292990" w:rsidRPr="00292990" w:rsidRDefault="00292990" w:rsidP="0029299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</w:t>
      </w:r>
      <w:r w:rsidRPr="00292990">
        <w:rPr>
          <w:b/>
          <w:sz w:val="22"/>
          <w:szCs w:val="22"/>
          <w:lang w:val="uk-UA"/>
        </w:rPr>
        <w:t xml:space="preserve">Додаток № </w:t>
      </w:r>
      <w:r>
        <w:rPr>
          <w:b/>
          <w:sz w:val="22"/>
          <w:szCs w:val="22"/>
          <w:lang w:val="uk-UA"/>
        </w:rPr>
        <w:t>2</w:t>
      </w:r>
    </w:p>
    <w:p w:rsidR="00292990" w:rsidRDefault="00292990" w:rsidP="00292990">
      <w:pPr>
        <w:jc w:val="center"/>
        <w:rPr>
          <w:b/>
          <w:sz w:val="22"/>
          <w:szCs w:val="22"/>
          <w:lang w:val="uk-UA"/>
        </w:rPr>
      </w:pPr>
      <w:r w:rsidRPr="00292990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до Договору №___від__________202</w:t>
      </w:r>
      <w:r w:rsidR="00962CF0">
        <w:rPr>
          <w:b/>
          <w:sz w:val="22"/>
          <w:szCs w:val="22"/>
          <w:lang w:val="uk-UA"/>
        </w:rPr>
        <w:t>2</w:t>
      </w:r>
      <w:r w:rsidRPr="00292990">
        <w:rPr>
          <w:b/>
          <w:sz w:val="22"/>
          <w:szCs w:val="22"/>
          <w:lang w:val="uk-UA"/>
        </w:rPr>
        <w:t>р.</w:t>
      </w:r>
    </w:p>
    <w:p w:rsidR="007726D6" w:rsidRDefault="007726D6" w:rsidP="007726D6">
      <w:pPr>
        <w:jc w:val="center"/>
        <w:rPr>
          <w:b/>
          <w:sz w:val="22"/>
          <w:szCs w:val="22"/>
          <w:lang w:val="uk-UA"/>
        </w:rPr>
      </w:pPr>
    </w:p>
    <w:p w:rsidR="00292990" w:rsidRPr="00292990" w:rsidRDefault="00F347FB" w:rsidP="007726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АДРЕСИ, КІЛЬКІСТЬ ТА </w:t>
      </w:r>
      <w:r w:rsidR="007726D6">
        <w:rPr>
          <w:b/>
          <w:sz w:val="22"/>
          <w:szCs w:val="22"/>
          <w:lang w:val="uk-UA"/>
        </w:rPr>
        <w:t>МІСЦ</w:t>
      </w:r>
      <w:r>
        <w:rPr>
          <w:b/>
          <w:sz w:val="22"/>
          <w:szCs w:val="22"/>
          <w:lang w:val="uk-UA"/>
        </w:rPr>
        <w:t>Е</w:t>
      </w:r>
      <w:r w:rsidR="007726D6">
        <w:rPr>
          <w:b/>
          <w:sz w:val="22"/>
          <w:szCs w:val="22"/>
          <w:lang w:val="uk-UA"/>
        </w:rPr>
        <w:t xml:space="preserve"> ПОСТАВКИ ТОВАРУ</w:t>
      </w:r>
    </w:p>
    <w:p w:rsidR="00292990" w:rsidRPr="007E5D9D" w:rsidRDefault="0002548F" w:rsidP="0002548F">
      <w:pPr>
        <w:jc w:val="center"/>
        <w:rPr>
          <w:lang w:val="uk-UA"/>
        </w:rPr>
      </w:pPr>
      <w:r w:rsidRPr="007E5D9D">
        <w:rPr>
          <w:lang w:val="uk-UA"/>
        </w:rPr>
        <w:t xml:space="preserve">                    </w:t>
      </w:r>
    </w:p>
    <w:tbl>
      <w:tblPr>
        <w:tblW w:w="10757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713"/>
        <w:gridCol w:w="1539"/>
        <w:gridCol w:w="2552"/>
        <w:gridCol w:w="2977"/>
        <w:gridCol w:w="992"/>
        <w:gridCol w:w="1984"/>
      </w:tblGrid>
      <w:tr w:rsidR="005922F2" w:rsidRPr="00F22D70" w:rsidTr="005922F2">
        <w:trPr>
          <w:trHeight w:val="7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E56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FDF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E56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70FDF">
              <w:rPr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E56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FDF">
              <w:rPr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E56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E5641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70FDF">
              <w:rPr>
                <w:bCs/>
                <w:sz w:val="20"/>
                <w:szCs w:val="20"/>
              </w:rPr>
              <w:t>Одиниця</w:t>
            </w:r>
            <w:proofErr w:type="spellEnd"/>
            <w:r w:rsidRPr="00670F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70FDF">
              <w:rPr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F2" w:rsidRPr="00670FDF" w:rsidRDefault="005922F2" w:rsidP="00E564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8D2313" w:rsidRPr="00F22D70" w:rsidTr="005922F2">
        <w:trPr>
          <w:trHeight w:val="18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color w:val="000000"/>
              </w:rPr>
            </w:pPr>
            <w:r w:rsidRPr="00F22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156C2D" w:rsidRDefault="008D2313" w:rsidP="00156C2D">
            <w:pPr>
              <w:jc w:val="center"/>
              <w:rPr>
                <w:color w:val="000000"/>
                <w:lang w:val="uk-UA"/>
              </w:rPr>
            </w:pPr>
            <w:r w:rsidRPr="00F22D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Семенівська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</w:t>
            </w:r>
            <w:r w:rsidR="00156C2D">
              <w:rPr>
                <w:color w:val="000000"/>
                <w:sz w:val="22"/>
                <w:szCs w:val="22"/>
                <w:lang w:val="uk-UA"/>
              </w:rPr>
              <w:t>гімназія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F22D70" w:rsidRDefault="008D2313" w:rsidP="00E5641B">
            <w:pPr>
              <w:jc w:val="center"/>
              <w:rPr>
                <w:color w:val="000000"/>
              </w:rPr>
            </w:pPr>
            <w:r w:rsidRPr="00F22D70">
              <w:rPr>
                <w:color w:val="000000"/>
                <w:sz w:val="22"/>
                <w:szCs w:val="22"/>
              </w:rPr>
              <w:t xml:space="preserve">13374,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Бердичівський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F22D7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22D7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Семенівка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провулок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Шкільний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>, б.1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F22D70" w:rsidRDefault="008D2313" w:rsidP="00E5641B">
            <w:pPr>
              <w:suppressAutoHyphens/>
              <w:ind w:right="-103"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>Деревина дров’яна не промислового використання твердолистяних по</w:t>
            </w:r>
            <w:proofErr w:type="spellStart"/>
            <w:r w:rsidRPr="00F22D70">
              <w:t>рід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13" w:rsidRPr="00F22D70" w:rsidRDefault="008D2313" w:rsidP="00E5641B">
            <w:pPr>
              <w:jc w:val="center"/>
            </w:pPr>
            <w:r w:rsidRPr="00F22D70">
              <w:rPr>
                <w:bCs/>
                <w:iCs/>
                <w:sz w:val="22"/>
                <w:szCs w:val="22"/>
                <w:lang w:eastAsia="ar-SA"/>
              </w:rPr>
              <w:t>м</w:t>
            </w:r>
            <w:proofErr w:type="gramStart"/>
            <w:r w:rsidRPr="00F22D70">
              <w:rPr>
                <w:bCs/>
                <w:iCs/>
                <w:sz w:val="22"/>
                <w:szCs w:val="22"/>
                <w:lang w:eastAsia="ar-SA"/>
              </w:rPr>
              <w:t>.к</w:t>
            </w:r>
            <w:proofErr w:type="gramEnd"/>
            <w:r w:rsidRPr="00F22D70">
              <w:rPr>
                <w:bCs/>
                <w:iCs/>
                <w:sz w:val="22"/>
                <w:szCs w:val="22"/>
                <w:lang w:eastAsia="ar-SA"/>
              </w:rPr>
              <w:t>уб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color w:val="000000"/>
              </w:rPr>
            </w:pPr>
            <w:r w:rsidRPr="00F22D7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D2313" w:rsidRPr="00F22D70" w:rsidTr="00E5641B">
        <w:trPr>
          <w:trHeight w:val="80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Cs/>
                <w:color w:val="000000"/>
              </w:rPr>
            </w:pPr>
            <w:r w:rsidRPr="00F22D70">
              <w:rPr>
                <w:bCs/>
                <w:color w:val="000000"/>
                <w:sz w:val="22"/>
                <w:szCs w:val="22"/>
              </w:rPr>
              <w:t>2</w:t>
            </w:r>
          </w:p>
          <w:p w:rsidR="008D2313" w:rsidRPr="00F22D70" w:rsidRDefault="008D2313" w:rsidP="00E5641B">
            <w:pPr>
              <w:rPr>
                <w:bCs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156C2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D70">
              <w:rPr>
                <w:bCs/>
                <w:color w:val="000000"/>
                <w:sz w:val="22"/>
                <w:szCs w:val="22"/>
              </w:rPr>
              <w:t>Красівський</w:t>
            </w:r>
            <w:proofErr w:type="spellEnd"/>
            <w:r w:rsidRPr="00F22D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56C2D">
              <w:rPr>
                <w:bCs/>
                <w:color w:val="000000"/>
                <w:sz w:val="22"/>
                <w:szCs w:val="22"/>
                <w:lang w:val="uk-UA"/>
              </w:rPr>
              <w:t>ЗДО</w:t>
            </w:r>
            <w:r w:rsidRPr="00F22D70">
              <w:rPr>
                <w:bCs/>
                <w:color w:val="000000"/>
                <w:sz w:val="22"/>
                <w:szCs w:val="22"/>
              </w:rPr>
              <w:t xml:space="preserve"> «Казка»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2313" w:rsidRPr="00F22D70" w:rsidRDefault="008D2313" w:rsidP="00E5641B">
            <w:pPr>
              <w:jc w:val="center"/>
              <w:rPr>
                <w:color w:val="000000"/>
              </w:rPr>
            </w:pPr>
          </w:p>
          <w:p w:rsidR="008D2313" w:rsidRPr="00F22D70" w:rsidRDefault="008D2313" w:rsidP="00E5641B">
            <w:pPr>
              <w:jc w:val="center"/>
              <w:rPr>
                <w:color w:val="000000"/>
              </w:rPr>
            </w:pPr>
            <w:r w:rsidRPr="00F22D70">
              <w:rPr>
                <w:color w:val="000000"/>
                <w:sz w:val="22"/>
                <w:szCs w:val="22"/>
              </w:rPr>
              <w:t xml:space="preserve">13374,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Бердичівський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Красівка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вулиця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Миру</w:t>
            </w:r>
            <w:r w:rsidRPr="00F22D70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22D70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22D7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313" w:rsidRPr="00F22D70" w:rsidRDefault="008D2313" w:rsidP="00E5641B">
            <w:pPr>
              <w:tabs>
                <w:tab w:val="left" w:pos="2199"/>
              </w:tabs>
              <w:suppressAutoHyphens/>
              <w:ind w:right="-103"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>Деревина дров’яна не промислового використання твердолистяних по</w:t>
            </w:r>
            <w:proofErr w:type="spellStart"/>
            <w:r w:rsidRPr="00F22D70">
              <w:t>рід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13" w:rsidRPr="00F22D70" w:rsidRDefault="008D2313" w:rsidP="00E5641B">
            <w:pPr>
              <w:jc w:val="center"/>
            </w:pPr>
            <w:r w:rsidRPr="00F22D70">
              <w:rPr>
                <w:bCs/>
                <w:iCs/>
                <w:sz w:val="22"/>
                <w:szCs w:val="22"/>
                <w:lang w:eastAsia="ar-SA"/>
              </w:rPr>
              <w:t>м</w:t>
            </w:r>
            <w:proofErr w:type="gramStart"/>
            <w:r w:rsidRPr="00F22D70">
              <w:rPr>
                <w:bCs/>
                <w:iCs/>
                <w:sz w:val="22"/>
                <w:szCs w:val="22"/>
                <w:lang w:eastAsia="ar-SA"/>
              </w:rPr>
              <w:t>.к</w:t>
            </w:r>
            <w:proofErr w:type="gramEnd"/>
            <w:r w:rsidRPr="00F22D70">
              <w:rPr>
                <w:bCs/>
                <w:iCs/>
                <w:sz w:val="22"/>
                <w:szCs w:val="22"/>
                <w:lang w:eastAsia="ar-SA"/>
              </w:rPr>
              <w:t>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D2313" w:rsidRPr="00F22D70" w:rsidTr="00E5641B">
        <w:trPr>
          <w:trHeight w:val="445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313" w:rsidRPr="00F22D70" w:rsidRDefault="008D2313" w:rsidP="00E5641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313" w:rsidRPr="00F22D70" w:rsidRDefault="008D2313" w:rsidP="00E5641B">
            <w:pPr>
              <w:tabs>
                <w:tab w:val="left" w:pos="2761"/>
              </w:tabs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Деревина дров’яна не промислового використання  </w:t>
            </w:r>
            <w:proofErr w:type="spellStart"/>
            <w:r>
              <w:rPr>
                <w:lang w:val="uk-UA"/>
              </w:rPr>
              <w:t>м’яколистяних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22D70">
              <w:t>порід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13" w:rsidRPr="00F22D70" w:rsidRDefault="008D2313" w:rsidP="00E5641B">
            <w:pPr>
              <w:jc w:val="center"/>
            </w:pPr>
            <w:r w:rsidRPr="00F22D70">
              <w:rPr>
                <w:bCs/>
                <w:iCs/>
                <w:sz w:val="22"/>
                <w:szCs w:val="22"/>
                <w:lang w:eastAsia="ar-SA"/>
              </w:rPr>
              <w:t>м</w:t>
            </w:r>
            <w:proofErr w:type="gramStart"/>
            <w:r w:rsidRPr="00F22D70">
              <w:rPr>
                <w:bCs/>
                <w:iCs/>
                <w:sz w:val="22"/>
                <w:szCs w:val="22"/>
                <w:lang w:eastAsia="ar-SA"/>
              </w:rPr>
              <w:t>.к</w:t>
            </w:r>
            <w:proofErr w:type="gramEnd"/>
            <w:r w:rsidRPr="00F22D70">
              <w:rPr>
                <w:bCs/>
                <w:iCs/>
                <w:sz w:val="22"/>
                <w:szCs w:val="22"/>
                <w:lang w:eastAsia="ar-SA"/>
              </w:rPr>
              <w:t>уб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Cs/>
                <w:color w:val="000000"/>
              </w:rPr>
            </w:pPr>
            <w:r w:rsidRPr="00F22D70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D2313" w:rsidRPr="00F22D70" w:rsidTr="00E5641B">
        <w:trPr>
          <w:trHeight w:val="1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rPr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rPr>
                <w:b/>
                <w:bCs/>
                <w:color w:val="000000"/>
              </w:rPr>
            </w:pPr>
            <w:proofErr w:type="spellStart"/>
            <w:r w:rsidRPr="00F22D70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E5641B">
            <w:pPr>
              <w:jc w:val="center"/>
              <w:rPr>
                <w:b/>
                <w:bCs/>
                <w:color w:val="000000"/>
              </w:rPr>
            </w:pPr>
            <w:r w:rsidRPr="00F22D70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</w:tbl>
    <w:p w:rsidR="007726D6" w:rsidRDefault="007726D6" w:rsidP="0002548F">
      <w:pPr>
        <w:jc w:val="center"/>
        <w:rPr>
          <w:lang w:val="uk-UA"/>
        </w:rPr>
      </w:pPr>
    </w:p>
    <w:p w:rsidR="007726D6" w:rsidRDefault="007726D6" w:rsidP="0002548F">
      <w:pPr>
        <w:jc w:val="center"/>
        <w:rPr>
          <w:lang w:val="uk-UA"/>
        </w:rPr>
      </w:pPr>
    </w:p>
    <w:p w:rsidR="007726D6" w:rsidRDefault="007726D6" w:rsidP="0002548F">
      <w:pPr>
        <w:jc w:val="center"/>
        <w:rPr>
          <w:lang w:val="uk-UA"/>
        </w:rPr>
      </w:pP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 xml:space="preserve">       </w:t>
      </w:r>
      <w:r>
        <w:rPr>
          <w:lang w:val="uk-UA"/>
        </w:rPr>
        <w:t xml:space="preserve">         </w:t>
      </w:r>
      <w:r w:rsidRPr="007E5D9D">
        <w:rPr>
          <w:lang w:val="uk-UA"/>
        </w:rPr>
        <w:t xml:space="preserve"> «Покупець»</w:t>
      </w:r>
      <w:r w:rsidRPr="00DD606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</w:t>
      </w:r>
      <w:r w:rsidRPr="007E5D9D">
        <w:rPr>
          <w:lang w:val="uk-UA"/>
        </w:rPr>
        <w:t xml:space="preserve">«Продавець»  </w:t>
      </w: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>Відділ освіти, молоді та спорту</w:t>
      </w:r>
    </w:p>
    <w:p w:rsidR="007726D6" w:rsidRPr="007E5D9D" w:rsidRDefault="007726D6" w:rsidP="007726D6">
      <w:pPr>
        <w:rPr>
          <w:lang w:val="uk-UA"/>
        </w:rPr>
      </w:pPr>
      <w:proofErr w:type="spellStart"/>
      <w:r w:rsidRPr="007E5D9D">
        <w:rPr>
          <w:lang w:val="uk-UA"/>
        </w:rPr>
        <w:t>Семенівської</w:t>
      </w:r>
      <w:proofErr w:type="spellEnd"/>
      <w:r w:rsidRPr="007E5D9D">
        <w:rPr>
          <w:lang w:val="uk-UA"/>
        </w:rPr>
        <w:t xml:space="preserve"> сільської ради  </w:t>
      </w:r>
    </w:p>
    <w:p w:rsidR="007726D6" w:rsidRPr="007E5D9D" w:rsidRDefault="007726D6" w:rsidP="007726D6">
      <w:pPr>
        <w:rPr>
          <w:lang w:val="uk-UA"/>
        </w:rPr>
      </w:pPr>
      <w:proofErr w:type="spellStart"/>
      <w:r w:rsidRPr="007E5D9D">
        <w:rPr>
          <w:lang w:val="uk-UA"/>
        </w:rPr>
        <w:t>с.Хажин</w:t>
      </w:r>
      <w:proofErr w:type="spellEnd"/>
      <w:r w:rsidRPr="007E5D9D">
        <w:rPr>
          <w:lang w:val="uk-UA"/>
        </w:rPr>
        <w:t xml:space="preserve">  вул. Двірська ,42</w:t>
      </w:r>
    </w:p>
    <w:p w:rsidR="007726D6" w:rsidRDefault="007726D6" w:rsidP="007726D6">
      <w:pPr>
        <w:rPr>
          <w:lang w:val="uk-UA"/>
        </w:rPr>
      </w:pPr>
      <w:r w:rsidRPr="007E5D9D">
        <w:rPr>
          <w:lang w:val="uk-UA"/>
        </w:rPr>
        <w:t>ЄДРПОУ 41077614</w:t>
      </w: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 w:rsidRPr="007E5D9D">
        <w:rPr>
          <w:lang w:val="uk-UA"/>
        </w:rPr>
        <w:t xml:space="preserve">648201720344240001000098795   </w:t>
      </w: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 xml:space="preserve"> Р/р: </w:t>
      </w:r>
      <w:r w:rsidRPr="007E5D9D">
        <w:t>UA</w:t>
      </w:r>
      <w:r>
        <w:rPr>
          <w:lang w:val="uk-UA"/>
        </w:rPr>
        <w:t>1</w:t>
      </w:r>
      <w:r w:rsidRPr="007E5D9D">
        <w:rPr>
          <w:lang w:val="uk-UA"/>
        </w:rPr>
        <w:t>38201720344</w:t>
      </w:r>
      <w:r>
        <w:rPr>
          <w:lang w:val="uk-UA"/>
        </w:rPr>
        <w:t>26001</w:t>
      </w:r>
      <w:r w:rsidRPr="007E5D9D">
        <w:rPr>
          <w:lang w:val="uk-UA"/>
        </w:rPr>
        <w:t>0000</w:t>
      </w:r>
      <w:r>
        <w:rPr>
          <w:lang w:val="uk-UA"/>
        </w:rPr>
        <w:t>0</w:t>
      </w:r>
      <w:r w:rsidRPr="007E5D9D">
        <w:rPr>
          <w:lang w:val="uk-UA"/>
        </w:rPr>
        <w:t>98795</w:t>
      </w: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 xml:space="preserve">в </w:t>
      </w:r>
      <w:proofErr w:type="spellStart"/>
      <w:r w:rsidRPr="007E5D9D">
        <w:rPr>
          <w:lang w:val="uk-UA"/>
        </w:rPr>
        <w:t>Держказначейській</w:t>
      </w:r>
      <w:proofErr w:type="spellEnd"/>
      <w:r w:rsidRPr="007E5D9D">
        <w:rPr>
          <w:lang w:val="uk-UA"/>
        </w:rPr>
        <w:t xml:space="preserve"> службі України, </w:t>
      </w:r>
    </w:p>
    <w:p w:rsidR="007726D6" w:rsidRPr="007E5D9D" w:rsidRDefault="007726D6" w:rsidP="007726D6">
      <w:pPr>
        <w:rPr>
          <w:lang w:val="uk-UA"/>
        </w:rPr>
      </w:pPr>
      <w:r w:rsidRPr="007E5D9D">
        <w:rPr>
          <w:lang w:val="uk-UA"/>
        </w:rPr>
        <w:t>м. Київ. МФО: 820172</w:t>
      </w:r>
    </w:p>
    <w:p w:rsidR="00962CF0" w:rsidRPr="007E5D9D" w:rsidRDefault="007726D6" w:rsidP="00962CF0">
      <w:pPr>
        <w:rPr>
          <w:lang w:val="uk-UA"/>
        </w:rPr>
      </w:pPr>
      <w:r w:rsidRPr="007E5D9D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962CF0" w:rsidRPr="007E5D9D">
        <w:rPr>
          <w:lang w:val="uk-UA"/>
        </w:rPr>
        <w:t>тел</w:t>
      </w:r>
      <w:proofErr w:type="spellEnd"/>
      <w:r w:rsidR="00962CF0" w:rsidRPr="007E5D9D">
        <w:rPr>
          <w:lang w:val="uk-UA"/>
        </w:rPr>
        <w:t xml:space="preserve">: </w:t>
      </w:r>
      <w:r w:rsidR="00962CF0">
        <w:rPr>
          <w:lang w:val="uk-UA"/>
        </w:rPr>
        <w:t>+380966503069</w:t>
      </w:r>
    </w:p>
    <w:p w:rsidR="00962CF0" w:rsidRDefault="00962CF0" w:rsidP="00962CF0">
      <w:pPr>
        <w:rPr>
          <w:lang w:val="uk-UA"/>
        </w:rPr>
      </w:pPr>
      <w:r>
        <w:rPr>
          <w:lang w:val="uk-UA"/>
        </w:rPr>
        <w:t>Начальник відділу</w:t>
      </w:r>
    </w:p>
    <w:p w:rsidR="00962CF0" w:rsidRPr="007E5D9D" w:rsidRDefault="00962CF0" w:rsidP="00962CF0">
      <w:pPr>
        <w:rPr>
          <w:lang w:val="uk-UA"/>
        </w:rPr>
      </w:pPr>
    </w:p>
    <w:p w:rsidR="007726D6" w:rsidRDefault="00962CF0" w:rsidP="00962CF0">
      <w:pPr>
        <w:rPr>
          <w:lang w:val="uk-UA"/>
        </w:rPr>
      </w:pPr>
      <w:r w:rsidRPr="007E5D9D">
        <w:rPr>
          <w:lang w:val="uk-UA"/>
        </w:rPr>
        <w:t>____________</w:t>
      </w:r>
      <w:proofErr w:type="spellStart"/>
      <w:r>
        <w:rPr>
          <w:lang w:val="uk-UA"/>
        </w:rPr>
        <w:t>Балюк</w:t>
      </w:r>
      <w:proofErr w:type="spellEnd"/>
      <w:r>
        <w:rPr>
          <w:lang w:val="uk-UA"/>
        </w:rPr>
        <w:t xml:space="preserve"> Ю.В.</w:t>
      </w:r>
      <w:r w:rsidR="007726D6" w:rsidRPr="007E5D9D">
        <w:rPr>
          <w:lang w:val="uk-UA"/>
        </w:rPr>
        <w:t xml:space="preserve">                           </w:t>
      </w:r>
      <w:r w:rsidR="007726D6">
        <w:rPr>
          <w:lang w:val="uk-UA"/>
        </w:rPr>
        <w:t xml:space="preserve">                                         </w:t>
      </w:r>
      <w:r w:rsidR="007726D6" w:rsidRPr="007E5D9D">
        <w:rPr>
          <w:lang w:val="uk-UA"/>
        </w:rPr>
        <w:t xml:space="preserve">  ____________</w:t>
      </w:r>
      <w:r w:rsidR="007726D6">
        <w:rPr>
          <w:lang w:val="uk-UA"/>
        </w:rPr>
        <w:t>__________</w:t>
      </w:r>
      <w:r w:rsidR="007726D6">
        <w:rPr>
          <w:lang w:val="uk-UA"/>
        </w:rPr>
        <w:softHyphen/>
      </w:r>
      <w:r w:rsidR="007726D6">
        <w:rPr>
          <w:lang w:val="uk-UA"/>
        </w:rPr>
        <w:softHyphen/>
      </w:r>
      <w:r w:rsidR="007726D6">
        <w:rPr>
          <w:lang w:val="uk-UA"/>
        </w:rPr>
        <w:softHyphen/>
        <w:t xml:space="preserve">                 </w:t>
      </w:r>
      <w:r w:rsidR="007726D6" w:rsidRPr="007E5D9D">
        <w:rPr>
          <w:lang w:val="uk-UA"/>
        </w:rPr>
        <w:t xml:space="preserve">                                       </w:t>
      </w:r>
      <w:r w:rsidR="007726D6">
        <w:rPr>
          <w:lang w:val="uk-UA"/>
        </w:rPr>
        <w:t xml:space="preserve">                     </w:t>
      </w:r>
      <w:r w:rsidR="007726D6"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М.П.</w:t>
      </w:r>
      <w:r w:rsidR="007726D6" w:rsidRPr="007E5D9D">
        <w:rPr>
          <w:lang w:val="uk-UA"/>
        </w:rPr>
        <w:t xml:space="preserve">         </w:t>
      </w:r>
    </w:p>
    <w:p w:rsidR="007726D6" w:rsidRDefault="007726D6" w:rsidP="007726D6">
      <w:pPr>
        <w:jc w:val="center"/>
        <w:rPr>
          <w:lang w:val="uk-UA"/>
        </w:rPr>
      </w:pPr>
    </w:p>
    <w:p w:rsidR="0002548F" w:rsidRPr="00DD6060" w:rsidRDefault="0002548F" w:rsidP="0002548F">
      <w:pPr>
        <w:jc w:val="center"/>
        <w:rPr>
          <w:lang w:val="uk-UA"/>
        </w:rPr>
      </w:pPr>
      <w:r w:rsidRPr="007E5D9D">
        <w:rPr>
          <w:lang w:val="uk-UA"/>
        </w:rPr>
        <w:t xml:space="preserve">                     </w:t>
      </w:r>
    </w:p>
    <w:sectPr w:rsidR="0002548F" w:rsidRPr="00DD6060" w:rsidSect="0002548F">
      <w:pgSz w:w="11906" w:h="16838"/>
      <w:pgMar w:top="426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D09"/>
    <w:multiLevelType w:val="multilevel"/>
    <w:tmpl w:val="1F2AE6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F01692"/>
    <w:multiLevelType w:val="multilevel"/>
    <w:tmpl w:val="62748B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D44B8F"/>
    <w:multiLevelType w:val="multilevel"/>
    <w:tmpl w:val="00D094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95130D"/>
    <w:multiLevelType w:val="multilevel"/>
    <w:tmpl w:val="5362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7C621E3"/>
    <w:multiLevelType w:val="multilevel"/>
    <w:tmpl w:val="2050FD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692624"/>
    <w:multiLevelType w:val="hybridMultilevel"/>
    <w:tmpl w:val="9EACD8E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4560"/>
    <w:multiLevelType w:val="multilevel"/>
    <w:tmpl w:val="7B807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>
    <w:nsid w:val="4D4C1368"/>
    <w:multiLevelType w:val="multilevel"/>
    <w:tmpl w:val="759EB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5E6139"/>
    <w:multiLevelType w:val="multilevel"/>
    <w:tmpl w:val="144E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9">
    <w:nsid w:val="64DB75A4"/>
    <w:multiLevelType w:val="hybridMultilevel"/>
    <w:tmpl w:val="8A50C7E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4717D"/>
    <w:multiLevelType w:val="multilevel"/>
    <w:tmpl w:val="4BA8E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DE5"/>
    <w:rsid w:val="0002548F"/>
    <w:rsid w:val="00156C2D"/>
    <w:rsid w:val="001A13D9"/>
    <w:rsid w:val="00292990"/>
    <w:rsid w:val="003A752D"/>
    <w:rsid w:val="004947F0"/>
    <w:rsid w:val="00584DE5"/>
    <w:rsid w:val="005922F2"/>
    <w:rsid w:val="00710DED"/>
    <w:rsid w:val="007726D6"/>
    <w:rsid w:val="007E5D9D"/>
    <w:rsid w:val="008D2313"/>
    <w:rsid w:val="00962CF0"/>
    <w:rsid w:val="00A639E5"/>
    <w:rsid w:val="00A836D1"/>
    <w:rsid w:val="00A86634"/>
    <w:rsid w:val="00A94D1B"/>
    <w:rsid w:val="00AD12B5"/>
    <w:rsid w:val="00AF440A"/>
    <w:rsid w:val="00BE1C0D"/>
    <w:rsid w:val="00C32475"/>
    <w:rsid w:val="00DD6060"/>
    <w:rsid w:val="00F347FB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84DE5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84DE5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84D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A13D9"/>
    <w:pPr>
      <w:ind w:left="720"/>
      <w:contextualSpacing/>
    </w:pPr>
  </w:style>
  <w:style w:type="paragraph" w:customStyle="1" w:styleId="10">
    <w:name w:val="Абзац списка1"/>
    <w:basedOn w:val="a"/>
    <w:rsid w:val="007E5D9D"/>
    <w:pPr>
      <w:widowControl w:val="0"/>
      <w:autoSpaceDE w:val="0"/>
      <w:autoSpaceDN w:val="0"/>
      <w:ind w:left="465"/>
      <w:jc w:val="both"/>
    </w:pPr>
    <w:rPr>
      <w:rFonts w:eastAsia="Calibri"/>
      <w:sz w:val="22"/>
      <w:szCs w:val="22"/>
      <w:lang w:val="uk-UA" w:eastAsia="uk-UA"/>
    </w:rPr>
  </w:style>
  <w:style w:type="character" w:styleId="a6">
    <w:name w:val="Hyperlink"/>
    <w:qFormat/>
    <w:rsid w:val="008D2313"/>
    <w:rPr>
      <w:color w:val="000080"/>
      <w:u w:val="single"/>
    </w:rPr>
  </w:style>
  <w:style w:type="table" w:styleId="a7">
    <w:name w:val="Table Grid"/>
    <w:basedOn w:val="a1"/>
    <w:uiPriority w:val="59"/>
    <w:rsid w:val="008D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Зося</cp:lastModifiedBy>
  <cp:revision>12</cp:revision>
  <cp:lastPrinted>2021-03-30T06:02:00Z</cp:lastPrinted>
  <dcterms:created xsi:type="dcterms:W3CDTF">2021-03-19T09:43:00Z</dcterms:created>
  <dcterms:modified xsi:type="dcterms:W3CDTF">2022-06-28T13:56:00Z</dcterms:modified>
</cp:coreProperties>
</file>