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C4872" w14:textId="3CE50E15" w:rsidR="00186FA2" w:rsidRDefault="005B1E69" w:rsidP="004B0D05">
      <w:pPr>
        <w:ind w:right="5815"/>
        <w:jc w:val="center"/>
        <w:rPr>
          <w:b/>
          <w:lang w:val="uk-UA"/>
        </w:rPr>
      </w:pPr>
      <w:r w:rsidRPr="005B1E69">
        <w:rPr>
          <w:noProof/>
          <w:lang w:eastAsia="ru-RU"/>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5558C4" w:rsidRPr="005558C4" w14:paraId="446C8DCF" w14:textId="77777777" w:rsidTr="00221777">
              <w:tc>
                <w:tcPr>
                  <w:tcW w:w="5670" w:type="dxa"/>
                  <w:tcBorders>
                    <w:top w:val="nil"/>
                    <w:left w:val="nil"/>
                    <w:bottom w:val="nil"/>
                    <w:right w:val="nil"/>
                  </w:tcBorders>
                </w:tcPr>
                <w:p w14:paraId="0731C7FA" w14:textId="77777777" w:rsidR="005B1E69" w:rsidRPr="005558C4" w:rsidRDefault="005B1E69" w:rsidP="00221777">
                  <w:pPr>
                    <w:spacing w:after="0" w:line="240" w:lineRule="auto"/>
                    <w:jc w:val="right"/>
                    <w:rPr>
                      <w:rFonts w:ascii="Times New Roman" w:eastAsia="Times New Roman" w:hAnsi="Times New Roman"/>
                      <w:b/>
                      <w:bCs/>
                      <w:lang w:val="uk-UA" w:eastAsia="ru-RU"/>
                    </w:rPr>
                  </w:pPr>
                </w:p>
                <w:p w14:paraId="4EDE0726" w14:textId="77777777" w:rsidR="00221777" w:rsidRPr="005558C4" w:rsidRDefault="00221777" w:rsidP="00221777">
                  <w:pPr>
                    <w:spacing w:after="0" w:line="240" w:lineRule="auto"/>
                    <w:jc w:val="right"/>
                    <w:rPr>
                      <w:rFonts w:ascii="Times New Roman" w:eastAsia="Times New Roman" w:hAnsi="Times New Roman"/>
                      <w:b/>
                      <w:bCs/>
                      <w:lang w:val="uk-UA" w:eastAsia="ru-RU"/>
                    </w:rPr>
                  </w:pPr>
                  <w:r w:rsidRPr="005558C4">
                    <w:rPr>
                      <w:rFonts w:ascii="Times New Roman" w:eastAsia="Times New Roman" w:hAnsi="Times New Roman"/>
                      <w:b/>
                      <w:bCs/>
                      <w:lang w:val="uk-UA" w:eastAsia="ru-RU"/>
                    </w:rPr>
                    <w:t>З</w:t>
                  </w:r>
                  <w:proofErr w:type="spellStart"/>
                  <w:r w:rsidRPr="005558C4">
                    <w:rPr>
                      <w:rFonts w:ascii="Times New Roman" w:eastAsia="Times New Roman" w:hAnsi="Times New Roman"/>
                      <w:b/>
                      <w:bCs/>
                      <w:lang w:eastAsia="ru-RU"/>
                    </w:rPr>
                    <w:t>атверджено</w:t>
                  </w:r>
                  <w:proofErr w:type="spellEnd"/>
                  <w:r w:rsidRPr="005558C4">
                    <w:rPr>
                      <w:rFonts w:ascii="Times New Roman" w:eastAsia="Times New Roman" w:hAnsi="Times New Roman"/>
                      <w:b/>
                      <w:bCs/>
                      <w:lang w:eastAsia="ru-RU"/>
                    </w:rPr>
                    <w:t xml:space="preserve"> </w:t>
                  </w:r>
                  <w:r w:rsidRPr="005558C4">
                    <w:rPr>
                      <w:rFonts w:ascii="Times New Roman" w:eastAsia="Times New Roman" w:hAnsi="Times New Roman"/>
                      <w:b/>
                      <w:bCs/>
                      <w:lang w:val="uk-UA" w:eastAsia="ru-RU"/>
                    </w:rPr>
                    <w:t>протоколом уповноваженої</w:t>
                  </w:r>
                </w:p>
                <w:p w14:paraId="36C526C1" w14:textId="439285BF" w:rsidR="00221777" w:rsidRPr="005558C4" w:rsidRDefault="00B805F4" w:rsidP="00E9569C">
                  <w:pPr>
                    <w:spacing w:after="0" w:line="240" w:lineRule="auto"/>
                    <w:jc w:val="center"/>
                    <w:rPr>
                      <w:rFonts w:ascii="Times New Roman" w:eastAsia="Times New Roman" w:hAnsi="Times New Roman"/>
                      <w:b/>
                      <w:bCs/>
                      <w:lang w:val="uk-UA" w:eastAsia="ru-RU"/>
                    </w:rPr>
                  </w:pPr>
                  <w:r w:rsidRPr="005558C4">
                    <w:rPr>
                      <w:rFonts w:ascii="Times New Roman" w:eastAsia="Times New Roman" w:hAnsi="Times New Roman"/>
                      <w:b/>
                      <w:bCs/>
                      <w:lang w:val="uk-UA" w:eastAsia="ru-RU"/>
                    </w:rPr>
                    <w:t xml:space="preserve">                  </w:t>
                  </w:r>
                  <w:r w:rsidR="00221777" w:rsidRPr="005558C4">
                    <w:rPr>
                      <w:rFonts w:ascii="Times New Roman" w:eastAsia="Times New Roman" w:hAnsi="Times New Roman"/>
                      <w:b/>
                      <w:bCs/>
                      <w:lang w:val="uk-UA" w:eastAsia="ru-RU"/>
                    </w:rPr>
                    <w:t>особи  №</w:t>
                  </w:r>
                  <w:r w:rsidR="00B244BC" w:rsidRPr="005558C4">
                    <w:rPr>
                      <w:rFonts w:ascii="Times New Roman" w:eastAsia="Times New Roman" w:hAnsi="Times New Roman"/>
                      <w:b/>
                      <w:bCs/>
                      <w:lang w:val="uk-UA" w:eastAsia="ru-RU"/>
                    </w:rPr>
                    <w:t xml:space="preserve"> </w:t>
                  </w:r>
                  <w:r w:rsidR="00ED4896" w:rsidRPr="007A6BC4">
                    <w:rPr>
                      <w:rFonts w:ascii="Times New Roman" w:eastAsia="Times New Roman" w:hAnsi="Times New Roman"/>
                      <w:b/>
                      <w:bCs/>
                      <w:lang w:val="uk-UA" w:eastAsia="ru-RU"/>
                    </w:rPr>
                    <w:t xml:space="preserve">06 </w:t>
                  </w:r>
                  <w:proofErr w:type="spellStart"/>
                  <w:r w:rsidR="00221777" w:rsidRPr="007A6BC4">
                    <w:rPr>
                      <w:rFonts w:ascii="Times New Roman" w:eastAsia="Times New Roman" w:hAnsi="Times New Roman"/>
                      <w:b/>
                      <w:bCs/>
                      <w:lang w:eastAsia="ru-RU"/>
                    </w:rPr>
                    <w:t>від</w:t>
                  </w:r>
                  <w:proofErr w:type="spellEnd"/>
                  <w:r w:rsidR="00221777" w:rsidRPr="007A6BC4">
                    <w:rPr>
                      <w:rFonts w:ascii="Times New Roman" w:eastAsia="Times New Roman" w:hAnsi="Times New Roman"/>
                      <w:b/>
                      <w:bCs/>
                      <w:lang w:eastAsia="ru-RU"/>
                    </w:rPr>
                    <w:t xml:space="preserve">  </w:t>
                  </w:r>
                  <w:r w:rsidR="00B80512" w:rsidRPr="00495D4E">
                    <w:rPr>
                      <w:rFonts w:ascii="Times New Roman" w:eastAsia="Times New Roman" w:hAnsi="Times New Roman"/>
                      <w:b/>
                      <w:bCs/>
                      <w:lang w:val="uk-UA" w:eastAsia="ru-RU"/>
                    </w:rPr>
                    <w:t>«</w:t>
                  </w:r>
                  <w:r w:rsidR="00DD0BAA" w:rsidRPr="00495D4E">
                    <w:rPr>
                      <w:rFonts w:ascii="Times New Roman" w:eastAsia="Times New Roman" w:hAnsi="Times New Roman"/>
                      <w:b/>
                      <w:bCs/>
                      <w:lang w:val="uk-UA" w:eastAsia="ru-RU"/>
                    </w:rPr>
                    <w:t>1</w:t>
                  </w:r>
                  <w:r w:rsidR="000139C3" w:rsidRPr="00495D4E">
                    <w:rPr>
                      <w:rFonts w:ascii="Times New Roman" w:eastAsia="Times New Roman" w:hAnsi="Times New Roman"/>
                      <w:b/>
                      <w:bCs/>
                      <w:lang w:val="uk-UA" w:eastAsia="ru-RU"/>
                    </w:rPr>
                    <w:t>3</w:t>
                  </w:r>
                  <w:r w:rsidR="00223A6B" w:rsidRPr="00495D4E">
                    <w:rPr>
                      <w:rFonts w:ascii="Times New Roman" w:eastAsia="Times New Roman" w:hAnsi="Times New Roman"/>
                      <w:b/>
                      <w:bCs/>
                      <w:lang w:val="uk-UA" w:eastAsia="ru-RU"/>
                    </w:rPr>
                    <w:t>»</w:t>
                  </w:r>
                  <w:r w:rsidRPr="00495D4E">
                    <w:rPr>
                      <w:rFonts w:ascii="Times New Roman" w:eastAsia="Times New Roman" w:hAnsi="Times New Roman"/>
                      <w:b/>
                      <w:bCs/>
                      <w:lang w:val="uk-UA" w:eastAsia="ru-RU"/>
                    </w:rPr>
                    <w:t xml:space="preserve"> </w:t>
                  </w:r>
                  <w:r w:rsidR="00F434D3" w:rsidRPr="00495D4E">
                    <w:rPr>
                      <w:rFonts w:ascii="Times New Roman" w:eastAsia="Times New Roman" w:hAnsi="Times New Roman"/>
                      <w:b/>
                      <w:bCs/>
                      <w:lang w:val="uk-UA" w:eastAsia="ru-RU"/>
                    </w:rPr>
                    <w:t>березня</w:t>
                  </w:r>
                  <w:r w:rsidR="00DD0BAA">
                    <w:rPr>
                      <w:rFonts w:ascii="Times New Roman" w:eastAsia="Times New Roman" w:hAnsi="Times New Roman"/>
                      <w:b/>
                      <w:bCs/>
                      <w:lang w:val="uk-UA" w:eastAsia="ru-RU"/>
                    </w:rPr>
                    <w:t xml:space="preserve"> </w:t>
                  </w:r>
                  <w:r w:rsidR="00221777" w:rsidRPr="005558C4">
                    <w:rPr>
                      <w:rFonts w:ascii="Times New Roman" w:eastAsia="Times New Roman" w:hAnsi="Times New Roman"/>
                      <w:b/>
                      <w:bCs/>
                      <w:lang w:eastAsia="ru-RU"/>
                    </w:rPr>
                    <w:t>202</w:t>
                  </w:r>
                  <w:r w:rsidR="003E115D" w:rsidRPr="005558C4">
                    <w:rPr>
                      <w:rFonts w:ascii="Times New Roman" w:eastAsia="Times New Roman" w:hAnsi="Times New Roman"/>
                      <w:b/>
                      <w:bCs/>
                      <w:lang w:val="uk-UA" w:eastAsia="ru-RU"/>
                    </w:rPr>
                    <w:t>4</w:t>
                  </w:r>
                  <w:r w:rsidR="00221777" w:rsidRPr="005558C4">
                    <w:rPr>
                      <w:rFonts w:ascii="Times New Roman" w:eastAsia="Times New Roman" w:hAnsi="Times New Roman"/>
                      <w:b/>
                      <w:bCs/>
                      <w:lang w:eastAsia="ru-RU"/>
                    </w:rPr>
                    <w:t xml:space="preserve"> р.   </w:t>
                  </w:r>
                </w:p>
              </w:tc>
            </w:tr>
            <w:tr w:rsidR="005558C4" w:rsidRPr="005558C4" w14:paraId="3A1EA958" w14:textId="77777777" w:rsidTr="00221777">
              <w:tc>
                <w:tcPr>
                  <w:tcW w:w="5670" w:type="dxa"/>
                  <w:tcBorders>
                    <w:top w:val="nil"/>
                    <w:left w:val="nil"/>
                    <w:bottom w:val="nil"/>
                    <w:right w:val="nil"/>
                  </w:tcBorders>
                </w:tcPr>
                <w:p w14:paraId="138913EC" w14:textId="3A5A0BE1" w:rsidR="00221777" w:rsidRPr="005558C4" w:rsidRDefault="00221777" w:rsidP="00221777">
                  <w:pPr>
                    <w:spacing w:after="0" w:line="240" w:lineRule="auto"/>
                    <w:jc w:val="right"/>
                    <w:rPr>
                      <w:rFonts w:ascii="Times New Roman" w:eastAsia="Times New Roman" w:hAnsi="Times New Roman"/>
                      <w:b/>
                      <w:bCs/>
                      <w:lang w:val="uk-UA" w:eastAsia="ru-RU"/>
                    </w:rPr>
                  </w:pPr>
                </w:p>
                <w:p w14:paraId="0CCDF06C" w14:textId="58C63B61" w:rsidR="00221777" w:rsidRPr="005558C4" w:rsidRDefault="00221777" w:rsidP="00221777">
                  <w:pPr>
                    <w:spacing w:after="0" w:line="240" w:lineRule="auto"/>
                    <w:jc w:val="right"/>
                    <w:rPr>
                      <w:rFonts w:ascii="Times New Roman" w:eastAsia="Times New Roman" w:hAnsi="Times New Roman"/>
                      <w:b/>
                      <w:bCs/>
                      <w:lang w:val="uk-UA" w:eastAsia="ru-RU"/>
                    </w:rPr>
                  </w:pP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5558C4" w:rsidRPr="005558C4" w14:paraId="657B48A4" w14:textId="77777777" w:rsidTr="00B85508">
                    <w:tc>
                      <w:tcPr>
                        <w:tcW w:w="5670" w:type="dxa"/>
                        <w:tcBorders>
                          <w:top w:val="nil"/>
                          <w:left w:val="nil"/>
                          <w:bottom w:val="nil"/>
                          <w:right w:val="nil"/>
                        </w:tcBorders>
                      </w:tcPr>
                      <w:p w14:paraId="538D0EBD" w14:textId="77777777" w:rsidR="00221777" w:rsidRPr="005558C4" w:rsidRDefault="00221777" w:rsidP="00221777">
                        <w:pPr>
                          <w:spacing w:after="0" w:line="240" w:lineRule="auto"/>
                          <w:jc w:val="right"/>
                          <w:rPr>
                            <w:rFonts w:ascii="Times New Roman" w:eastAsia="Times New Roman" w:hAnsi="Times New Roman"/>
                            <w:b/>
                            <w:bCs/>
                            <w:lang w:val="uk-UA" w:eastAsia="ru-RU"/>
                          </w:rPr>
                        </w:pPr>
                        <w:r w:rsidRPr="005558C4">
                          <w:rPr>
                            <w:rFonts w:ascii="Times New Roman" w:eastAsia="Times New Roman" w:hAnsi="Times New Roman"/>
                            <w:b/>
                            <w:bCs/>
                            <w:lang w:val="uk-UA" w:eastAsia="ru-RU"/>
                          </w:rPr>
                          <w:t>Уповноважена особа   ______________</w:t>
                        </w:r>
                      </w:p>
                    </w:tc>
                  </w:tr>
                  <w:tr w:rsidR="005558C4" w:rsidRPr="005558C4" w14:paraId="76768FE5" w14:textId="77777777" w:rsidTr="00B85508">
                    <w:tc>
                      <w:tcPr>
                        <w:tcW w:w="5670" w:type="dxa"/>
                        <w:tcBorders>
                          <w:top w:val="nil"/>
                          <w:left w:val="nil"/>
                          <w:bottom w:val="nil"/>
                          <w:right w:val="nil"/>
                        </w:tcBorders>
                      </w:tcPr>
                      <w:p w14:paraId="459EAF91" w14:textId="6662A241" w:rsidR="00221777" w:rsidRPr="005558C4" w:rsidRDefault="005558C4" w:rsidP="00221777">
                        <w:pPr>
                          <w:spacing w:after="0" w:line="240" w:lineRule="auto"/>
                          <w:jc w:val="right"/>
                          <w:rPr>
                            <w:rFonts w:ascii="Times New Roman" w:eastAsia="Times New Roman" w:hAnsi="Times New Roman"/>
                            <w:b/>
                            <w:bCs/>
                            <w:lang w:val="uk-UA" w:eastAsia="ru-RU"/>
                          </w:rPr>
                        </w:pPr>
                        <w:r w:rsidRPr="005558C4">
                          <w:rPr>
                            <w:rFonts w:ascii="Times New Roman" w:eastAsia="Times New Roman" w:hAnsi="Times New Roman"/>
                            <w:b/>
                            <w:bCs/>
                            <w:lang w:val="uk-UA" w:eastAsia="ru-RU"/>
                          </w:rPr>
                          <w:t>Ірина ХАНИЦЬКА</w:t>
                        </w:r>
                      </w:p>
                      <w:p w14:paraId="73C22E68" w14:textId="77777777" w:rsidR="00221777" w:rsidRPr="005558C4" w:rsidRDefault="00221777" w:rsidP="00221777">
                        <w:pPr>
                          <w:spacing w:after="0" w:line="240" w:lineRule="auto"/>
                          <w:jc w:val="right"/>
                          <w:rPr>
                            <w:rFonts w:ascii="Times New Roman" w:eastAsia="Times New Roman" w:hAnsi="Times New Roman"/>
                            <w:b/>
                            <w:bCs/>
                            <w:lang w:eastAsia="ru-RU"/>
                          </w:rPr>
                        </w:pPr>
                      </w:p>
                      <w:p w14:paraId="7B7B38B9" w14:textId="77777777" w:rsidR="00221777" w:rsidRPr="005558C4" w:rsidRDefault="00221777" w:rsidP="00221777">
                        <w:pPr>
                          <w:spacing w:after="0" w:line="240" w:lineRule="auto"/>
                          <w:jc w:val="right"/>
                          <w:rPr>
                            <w:rFonts w:ascii="Times New Roman" w:eastAsia="Times New Roman" w:hAnsi="Times New Roman"/>
                            <w:b/>
                            <w:bCs/>
                            <w:lang w:eastAsia="ru-RU"/>
                          </w:rPr>
                        </w:pPr>
                      </w:p>
                      <w:p w14:paraId="413C159B" w14:textId="77777777" w:rsidR="00221777" w:rsidRPr="005558C4" w:rsidRDefault="00221777" w:rsidP="00221777">
                        <w:pPr>
                          <w:spacing w:after="0" w:line="240" w:lineRule="auto"/>
                          <w:jc w:val="right"/>
                          <w:rPr>
                            <w:rFonts w:ascii="Times New Roman" w:eastAsia="Times New Roman" w:hAnsi="Times New Roman"/>
                            <w:b/>
                            <w:bCs/>
                            <w:lang w:eastAsia="ru-RU"/>
                          </w:rPr>
                        </w:pPr>
                      </w:p>
                      <w:p w14:paraId="3915B3A6" w14:textId="77777777" w:rsidR="00221777" w:rsidRPr="005558C4" w:rsidRDefault="00221777" w:rsidP="00221777">
                        <w:pPr>
                          <w:spacing w:after="0" w:line="240" w:lineRule="auto"/>
                          <w:jc w:val="right"/>
                          <w:rPr>
                            <w:rFonts w:ascii="Times New Roman" w:eastAsia="Times New Roman" w:hAnsi="Times New Roman"/>
                            <w:b/>
                            <w:bCs/>
                            <w:lang w:eastAsia="ru-RU"/>
                          </w:rPr>
                        </w:pPr>
                      </w:p>
                      <w:p w14:paraId="1099C711" w14:textId="47E0EFE6" w:rsidR="00221777" w:rsidRPr="005558C4" w:rsidRDefault="00221777" w:rsidP="00221777">
                        <w:pPr>
                          <w:spacing w:after="0" w:line="240" w:lineRule="auto"/>
                          <w:jc w:val="right"/>
                          <w:rPr>
                            <w:rFonts w:ascii="Times New Roman" w:eastAsia="Times New Roman" w:hAnsi="Times New Roman"/>
                            <w:b/>
                            <w:bCs/>
                            <w:lang w:val="uk-UA" w:eastAsia="ru-RU"/>
                          </w:rPr>
                        </w:pPr>
                      </w:p>
                    </w:tc>
                  </w:tr>
                </w:tbl>
                <w:p w14:paraId="3D7B314A" w14:textId="77777777" w:rsidR="00221777" w:rsidRPr="005558C4" w:rsidRDefault="00221777" w:rsidP="00221777">
                  <w:pPr>
                    <w:spacing w:after="0" w:line="240" w:lineRule="auto"/>
                    <w:jc w:val="right"/>
                    <w:rPr>
                      <w:rFonts w:ascii="Times New Roman" w:eastAsia="Times New Roman" w:hAnsi="Times New Roman"/>
                      <w:b/>
                      <w:bCs/>
                      <w:lang w:eastAsia="ru-RU"/>
                    </w:rPr>
                  </w:pPr>
                </w:p>
              </w:tc>
            </w:tr>
          </w:tbl>
          <w:p w14:paraId="4553570E" w14:textId="77777777" w:rsidR="00FD3B7C" w:rsidRPr="005558C4" w:rsidRDefault="00FD3B7C" w:rsidP="00C82232">
            <w:pPr>
              <w:jc w:val="center"/>
              <w:rPr>
                <w:rFonts w:ascii="Times New Roman" w:hAnsi="Times New Roman" w:cs="Times New Roman"/>
                <w:b/>
                <w:bCs/>
              </w:rPr>
            </w:pPr>
          </w:p>
          <w:p w14:paraId="293F95DE" w14:textId="77777777" w:rsidR="00221777" w:rsidRPr="005558C4" w:rsidRDefault="00221777" w:rsidP="00C82232">
            <w:pPr>
              <w:spacing w:after="0" w:line="240" w:lineRule="auto"/>
              <w:jc w:val="center"/>
              <w:rPr>
                <w:rFonts w:ascii="Times New Roman" w:hAnsi="Times New Roman" w:cs="Times New Roman"/>
                <w:b/>
                <w:bCs/>
              </w:rPr>
            </w:pPr>
          </w:p>
          <w:p w14:paraId="07654111" w14:textId="77777777" w:rsidR="00221777" w:rsidRPr="005558C4" w:rsidRDefault="00221777" w:rsidP="00C82232">
            <w:pPr>
              <w:spacing w:after="0" w:line="240" w:lineRule="auto"/>
              <w:jc w:val="center"/>
              <w:rPr>
                <w:rFonts w:ascii="Times New Roman" w:hAnsi="Times New Roman" w:cs="Times New Roman"/>
                <w:b/>
                <w:bCs/>
              </w:rPr>
            </w:pPr>
          </w:p>
          <w:p w14:paraId="527DCD5E" w14:textId="77777777" w:rsidR="00221777" w:rsidRPr="005558C4" w:rsidRDefault="00221777" w:rsidP="00C82232">
            <w:pPr>
              <w:spacing w:after="0" w:line="240" w:lineRule="auto"/>
              <w:jc w:val="center"/>
              <w:rPr>
                <w:rFonts w:ascii="Times New Roman" w:hAnsi="Times New Roman" w:cs="Times New Roman"/>
                <w:b/>
                <w:bCs/>
              </w:rPr>
            </w:pPr>
          </w:p>
          <w:p w14:paraId="3F3C5EB9" w14:textId="77777777" w:rsidR="00221777" w:rsidRPr="005558C4" w:rsidRDefault="00221777" w:rsidP="00C82232">
            <w:pPr>
              <w:spacing w:after="0" w:line="240" w:lineRule="auto"/>
              <w:jc w:val="center"/>
              <w:rPr>
                <w:rFonts w:ascii="Times New Roman" w:hAnsi="Times New Roman" w:cs="Times New Roman"/>
                <w:b/>
                <w:bCs/>
              </w:rPr>
            </w:pPr>
          </w:p>
          <w:p w14:paraId="0A0AB54E" w14:textId="77777777" w:rsidR="00221777" w:rsidRPr="005558C4" w:rsidRDefault="00221777" w:rsidP="00C82232">
            <w:pPr>
              <w:spacing w:after="0" w:line="240" w:lineRule="auto"/>
              <w:jc w:val="center"/>
              <w:rPr>
                <w:rFonts w:ascii="Times New Roman" w:hAnsi="Times New Roman" w:cs="Times New Roman"/>
                <w:b/>
                <w:bCs/>
              </w:rPr>
            </w:pPr>
          </w:p>
          <w:p w14:paraId="57DA197F" w14:textId="77777777" w:rsidR="00221777" w:rsidRPr="005558C4" w:rsidRDefault="00221777" w:rsidP="00C82232">
            <w:pPr>
              <w:spacing w:after="0" w:line="240" w:lineRule="auto"/>
              <w:jc w:val="center"/>
              <w:rPr>
                <w:rFonts w:ascii="Times New Roman" w:hAnsi="Times New Roman" w:cs="Times New Roman"/>
                <w:b/>
                <w:bCs/>
              </w:rPr>
            </w:pPr>
          </w:p>
          <w:p w14:paraId="651104C3" w14:textId="77777777" w:rsidR="00221777" w:rsidRPr="005558C4" w:rsidRDefault="00221777" w:rsidP="00C82232">
            <w:pPr>
              <w:spacing w:after="0" w:line="240" w:lineRule="auto"/>
              <w:jc w:val="center"/>
              <w:rPr>
                <w:rFonts w:ascii="Times New Roman" w:hAnsi="Times New Roman" w:cs="Times New Roman"/>
                <w:b/>
                <w:bCs/>
              </w:rPr>
            </w:pPr>
          </w:p>
          <w:p w14:paraId="58F08EB2" w14:textId="77777777" w:rsidR="00221777" w:rsidRPr="005558C4" w:rsidRDefault="00221777" w:rsidP="00C82232">
            <w:pPr>
              <w:spacing w:after="0" w:line="240" w:lineRule="auto"/>
              <w:jc w:val="center"/>
              <w:rPr>
                <w:rFonts w:ascii="Times New Roman" w:hAnsi="Times New Roman" w:cs="Times New Roman"/>
                <w:b/>
                <w:bCs/>
              </w:rPr>
            </w:pPr>
          </w:p>
          <w:p w14:paraId="1F9F250C" w14:textId="77777777" w:rsidR="00221777" w:rsidRPr="005558C4" w:rsidRDefault="00221777" w:rsidP="00C82232">
            <w:pPr>
              <w:spacing w:after="0" w:line="240" w:lineRule="auto"/>
              <w:jc w:val="center"/>
              <w:rPr>
                <w:rFonts w:ascii="Times New Roman" w:hAnsi="Times New Roman" w:cs="Times New Roman"/>
                <w:b/>
                <w:bCs/>
              </w:rPr>
            </w:pPr>
          </w:p>
          <w:p w14:paraId="375D03CB" w14:textId="77777777" w:rsidR="00221777" w:rsidRPr="005558C4" w:rsidRDefault="00221777" w:rsidP="00C82232">
            <w:pPr>
              <w:spacing w:after="0" w:line="240" w:lineRule="auto"/>
              <w:jc w:val="center"/>
              <w:rPr>
                <w:rFonts w:ascii="Times New Roman" w:hAnsi="Times New Roman" w:cs="Times New Roman"/>
                <w:b/>
                <w:bCs/>
              </w:rPr>
            </w:pPr>
          </w:p>
          <w:p w14:paraId="066752B3" w14:textId="77777777" w:rsidR="00221777" w:rsidRPr="005558C4" w:rsidRDefault="00221777" w:rsidP="00C82232">
            <w:pPr>
              <w:spacing w:after="0" w:line="240" w:lineRule="auto"/>
              <w:jc w:val="center"/>
              <w:rPr>
                <w:rFonts w:ascii="Times New Roman" w:hAnsi="Times New Roman" w:cs="Times New Roman"/>
                <w:b/>
                <w:bCs/>
              </w:rPr>
            </w:pPr>
          </w:p>
          <w:p w14:paraId="44DC493C" w14:textId="77777777" w:rsidR="00221777" w:rsidRPr="005558C4" w:rsidRDefault="00221777" w:rsidP="00C82232">
            <w:pPr>
              <w:spacing w:after="0" w:line="240" w:lineRule="auto"/>
              <w:jc w:val="center"/>
              <w:rPr>
                <w:rFonts w:ascii="Times New Roman" w:hAnsi="Times New Roman" w:cs="Times New Roman"/>
                <w:b/>
                <w:bCs/>
              </w:rPr>
            </w:pPr>
          </w:p>
          <w:p w14:paraId="51F26314" w14:textId="77777777" w:rsidR="00221777" w:rsidRPr="005558C4" w:rsidRDefault="00221777" w:rsidP="00C82232">
            <w:pPr>
              <w:spacing w:after="0" w:line="240" w:lineRule="auto"/>
              <w:jc w:val="center"/>
              <w:rPr>
                <w:rFonts w:ascii="Times New Roman" w:hAnsi="Times New Roman" w:cs="Times New Roman"/>
                <w:b/>
                <w:bCs/>
              </w:rPr>
            </w:pPr>
          </w:p>
          <w:p w14:paraId="5ACFDFC3" w14:textId="77777777" w:rsidR="00221777" w:rsidRPr="005558C4" w:rsidRDefault="00221777" w:rsidP="00C82232">
            <w:pPr>
              <w:spacing w:after="0" w:line="240" w:lineRule="auto"/>
              <w:jc w:val="center"/>
              <w:rPr>
                <w:rFonts w:ascii="Times New Roman" w:hAnsi="Times New Roman" w:cs="Times New Roman"/>
                <w:b/>
                <w:bCs/>
              </w:rPr>
            </w:pPr>
          </w:p>
          <w:p w14:paraId="73C83273" w14:textId="77777777" w:rsidR="00221777" w:rsidRPr="005558C4" w:rsidRDefault="00221777" w:rsidP="00C82232">
            <w:pPr>
              <w:spacing w:after="0" w:line="240" w:lineRule="auto"/>
              <w:jc w:val="center"/>
              <w:rPr>
                <w:rFonts w:ascii="Times New Roman" w:hAnsi="Times New Roman" w:cs="Times New Roman"/>
                <w:b/>
                <w:bCs/>
              </w:rPr>
            </w:pPr>
          </w:p>
          <w:p w14:paraId="62445438" w14:textId="37CC810F" w:rsidR="00906C5D" w:rsidRPr="005558C4" w:rsidRDefault="00906C5D" w:rsidP="00C82232">
            <w:pPr>
              <w:spacing w:after="0" w:line="240" w:lineRule="auto"/>
              <w:jc w:val="center"/>
              <w:rPr>
                <w:rFonts w:ascii="Times New Roman" w:hAnsi="Times New Roman" w:cs="Times New Roman"/>
                <w:bCs/>
                <w:lang w:val="uk-UA"/>
              </w:rPr>
            </w:pPr>
            <w:r w:rsidRPr="005558C4">
              <w:rPr>
                <w:rFonts w:ascii="Times New Roman" w:hAnsi="Times New Roman" w:cs="Times New Roman"/>
                <w:b/>
                <w:bCs/>
              </w:rPr>
              <w:t>ТЕНДЕРНА ДОКУМЕНТАЦІЯ</w:t>
            </w:r>
            <w:r w:rsidR="00F851A4" w:rsidRPr="005558C4">
              <w:rPr>
                <w:rFonts w:ascii="Times New Roman" w:hAnsi="Times New Roman" w:cs="Times New Roman"/>
                <w:b/>
                <w:bCs/>
                <w:lang w:val="uk-UA"/>
              </w:rPr>
              <w:t xml:space="preserve"> </w:t>
            </w:r>
          </w:p>
        </w:tc>
      </w:tr>
    </w:tbl>
    <w:p w14:paraId="62EDA59A"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004F4413" w14:textId="23CF3702" w:rsidR="00B265CF" w:rsidRPr="00D5391D" w:rsidRDefault="0062610E" w:rsidP="00D5391D">
      <w:pPr>
        <w:spacing w:after="0"/>
        <w:jc w:val="center"/>
        <w:rPr>
          <w:rFonts w:ascii="Times New Roman" w:hAnsi="Times New Roman" w:cs="Times New Roman"/>
          <w:b/>
          <w:caps/>
          <w:sz w:val="24"/>
          <w:szCs w:val="24"/>
          <w:lang w:val="uk-UA"/>
        </w:rPr>
      </w:pPr>
      <w:r w:rsidRPr="00B27578">
        <w:rPr>
          <w:rFonts w:ascii="Times New Roman" w:eastAsia="Times New Roman" w:hAnsi="Times New Roman"/>
          <w:b/>
          <w:color w:val="000000"/>
          <w:lang w:eastAsia="ru-RU"/>
        </w:rPr>
        <w:t>ДК 021:2015:</w:t>
      </w:r>
      <w:r>
        <w:rPr>
          <w:rFonts w:ascii="Times New Roman" w:eastAsia="Times New Roman" w:hAnsi="Times New Roman"/>
          <w:b/>
          <w:color w:val="000000"/>
          <w:lang w:eastAsia="ru-RU"/>
        </w:rPr>
        <w:t xml:space="preserve"> </w:t>
      </w:r>
      <w:r w:rsidRPr="00B27578">
        <w:rPr>
          <w:rFonts w:ascii="Times New Roman" w:eastAsia="Times New Roman" w:hAnsi="Times New Roman"/>
          <w:b/>
          <w:color w:val="000000"/>
          <w:lang w:eastAsia="ru-RU"/>
        </w:rPr>
        <w:t>39130000-2</w:t>
      </w:r>
      <w:r>
        <w:rPr>
          <w:rFonts w:ascii="Times New Roman" w:eastAsia="Times New Roman" w:hAnsi="Times New Roman"/>
          <w:b/>
          <w:color w:val="000000"/>
          <w:lang w:eastAsia="ru-RU"/>
        </w:rPr>
        <w:t xml:space="preserve">. </w:t>
      </w:r>
      <w:proofErr w:type="spellStart"/>
      <w:r w:rsidRPr="00B27578">
        <w:rPr>
          <w:rFonts w:ascii="Times New Roman" w:eastAsia="Times New Roman" w:hAnsi="Times New Roman"/>
          <w:b/>
          <w:color w:val="000000"/>
          <w:lang w:eastAsia="ru-RU"/>
        </w:rPr>
        <w:t>Офісні</w:t>
      </w:r>
      <w:proofErr w:type="spellEnd"/>
      <w:r w:rsidRPr="00B27578">
        <w:rPr>
          <w:rFonts w:ascii="Times New Roman" w:eastAsia="Times New Roman" w:hAnsi="Times New Roman"/>
          <w:b/>
          <w:color w:val="000000"/>
          <w:lang w:eastAsia="ru-RU"/>
        </w:rPr>
        <w:t xml:space="preserve"> </w:t>
      </w:r>
      <w:proofErr w:type="spellStart"/>
      <w:r w:rsidRPr="00B27578">
        <w:rPr>
          <w:rFonts w:ascii="Times New Roman" w:eastAsia="Times New Roman" w:hAnsi="Times New Roman"/>
          <w:b/>
          <w:color w:val="000000"/>
          <w:lang w:eastAsia="ru-RU"/>
        </w:rPr>
        <w:t>меблі</w:t>
      </w:r>
      <w:proofErr w:type="spellEnd"/>
      <w:r w:rsidRPr="00B27578">
        <w:rPr>
          <w:rFonts w:ascii="Times New Roman" w:eastAsia="Times New Roman" w:hAnsi="Times New Roman"/>
          <w:b/>
          <w:color w:val="000000"/>
          <w:lang w:eastAsia="ru-RU"/>
        </w:rPr>
        <w:t xml:space="preserve">. </w:t>
      </w:r>
      <w:proofErr w:type="spellStart"/>
      <w:r w:rsidRPr="00B27578">
        <w:rPr>
          <w:rFonts w:ascii="Times New Roman" w:eastAsia="Times New Roman" w:hAnsi="Times New Roman"/>
          <w:b/>
          <w:color w:val="000000"/>
          <w:lang w:eastAsia="ru-RU"/>
        </w:rPr>
        <w:t>Меблі</w:t>
      </w:r>
      <w:proofErr w:type="spellEnd"/>
      <w:r w:rsidRPr="00B27578">
        <w:rPr>
          <w:rFonts w:ascii="Times New Roman" w:eastAsia="Times New Roman" w:hAnsi="Times New Roman"/>
          <w:b/>
          <w:color w:val="000000"/>
          <w:lang w:eastAsia="ru-RU"/>
        </w:rPr>
        <w:t xml:space="preserve"> офісні </w:t>
      </w:r>
      <w:proofErr w:type="spellStart"/>
      <w:r w:rsidRPr="00B27578">
        <w:rPr>
          <w:rFonts w:ascii="Times New Roman" w:eastAsia="Times New Roman" w:hAnsi="Times New Roman"/>
          <w:b/>
          <w:color w:val="000000"/>
          <w:lang w:eastAsia="ru-RU"/>
        </w:rPr>
        <w:t>різні</w:t>
      </w:r>
      <w:proofErr w:type="spellEnd"/>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3E354C8"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5B99C86"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06D3EDD"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471FC"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138D187"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9A90385" w14:textId="77777777" w:rsidR="00DA737F" w:rsidRPr="00E60A42"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214EAD8" w14:textId="77777777" w:rsidR="00FC77E6" w:rsidRDefault="00FC77E6" w:rsidP="00AD7AFF">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7B3F9A71"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F739D">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74A28355"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0E045B31"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0750CA">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77777777" w:rsidR="00ED62CA" w:rsidRDefault="00ED62CA" w:rsidP="000750CA">
      <w:pPr>
        <w:spacing w:after="0" w:line="259" w:lineRule="auto"/>
        <w:rPr>
          <w:rFonts w:ascii="Times New Roman" w:eastAsia="Times New Roman" w:hAnsi="Times New Roman" w:cs="Times New Roman"/>
          <w:lang w:val="uk-UA" w:eastAsia="ru-RU"/>
        </w:rPr>
      </w:pPr>
    </w:p>
    <w:p w14:paraId="5CBA746D" w14:textId="77777777" w:rsidR="00ED62CA" w:rsidRDefault="00ED62CA" w:rsidP="000750CA">
      <w:pPr>
        <w:spacing w:after="0" w:line="259" w:lineRule="auto"/>
        <w:rPr>
          <w:rFonts w:ascii="Times New Roman" w:eastAsia="Times New Roman" w:hAnsi="Times New Roman" w:cs="Times New Roman"/>
          <w:lang w:val="uk-UA" w:eastAsia="ru-RU"/>
        </w:rPr>
      </w:pPr>
    </w:p>
    <w:p w14:paraId="78115741" w14:textId="77777777" w:rsidR="00ED62CA" w:rsidRDefault="00ED62CA" w:rsidP="000750CA">
      <w:pPr>
        <w:spacing w:after="0" w:line="259" w:lineRule="auto"/>
        <w:rPr>
          <w:rFonts w:ascii="Times New Roman" w:eastAsia="Times New Roman" w:hAnsi="Times New Roman" w:cs="Times New Roman"/>
          <w:lang w:val="uk-UA" w:eastAsia="ru-RU"/>
        </w:rPr>
      </w:pP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9"/>
        <w:gridCol w:w="5874"/>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C73524"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D0B609B" w14:textId="77777777" w:rsidR="00047921" w:rsidRDefault="00047921" w:rsidP="00047921">
            <w:pPr>
              <w:spacing w:after="0" w:line="36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w:t>
            </w: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Pr="00E60A42">
              <w:rPr>
                <w:rFonts w:ascii="Times New Roman" w:eastAsia="Times New Roman" w:hAnsi="Times New Roman"/>
                <w:lang w:val="uk-UA" w:eastAsia="ru-RU"/>
              </w:rPr>
              <w:t xml:space="preserve">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Pr>
                <w:rFonts w:ascii="Times New Roman" w:eastAsia="Times New Roman" w:hAnsi="Times New Roman"/>
                <w:lang w:val="uk-UA" w:eastAsia="ru-RU"/>
              </w:rPr>
              <w:t xml:space="preserve"> Польська</w:t>
            </w:r>
            <w:r w:rsidRPr="00E60A42">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2</w:t>
            </w:r>
            <w:r>
              <w:rPr>
                <w:rFonts w:ascii="Times New Roman" w:eastAsia="Times New Roman" w:hAnsi="Times New Roman"/>
                <w:lang w:val="uk-UA" w:eastAsia="ru-RU"/>
              </w:rPr>
              <w:t>А</w:t>
            </w:r>
            <w:r w:rsidRPr="00E60A42">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к</w:t>
            </w:r>
            <w:r>
              <w:rPr>
                <w:rFonts w:ascii="Times New Roman" w:eastAsia="Times New Roman" w:hAnsi="Times New Roman"/>
                <w:lang w:val="uk-UA" w:eastAsia="ru-RU"/>
              </w:rPr>
              <w:t>аб</w:t>
            </w:r>
            <w:r w:rsidRPr="00E60A42">
              <w:rPr>
                <w:rFonts w:ascii="Times New Roman" w:eastAsia="Times New Roman" w:hAnsi="Times New Roman"/>
                <w:lang w:val="uk-UA" w:eastAsia="ru-RU"/>
              </w:rPr>
              <w:t xml:space="preserve">.7, </w:t>
            </w:r>
          </w:p>
          <w:p w14:paraId="7F0882E1" w14:textId="77777777" w:rsidR="001B3561" w:rsidRDefault="00047921" w:rsidP="00047921">
            <w:pPr>
              <w:spacing w:after="0" w:line="360" w:lineRule="auto"/>
              <w:rPr>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xml:space="preserve">. (0532)  510–476, </w:t>
            </w:r>
          </w:p>
          <w:p w14:paraId="7885F591" w14:textId="04CE726D" w:rsidR="00047921" w:rsidRPr="00A02350" w:rsidRDefault="00047921" w:rsidP="00047921">
            <w:pPr>
              <w:spacing w:after="0" w:line="360" w:lineRule="auto"/>
              <w:rPr>
                <w:lang w:val="en-US"/>
              </w:rPr>
            </w:pPr>
            <w:r w:rsidRPr="00E60A42">
              <w:rPr>
                <w:rFonts w:ascii="Times New Roman" w:eastAsia="Times New Roman" w:hAnsi="Times New Roman"/>
                <w:lang w:val="uk-UA" w:eastAsia="ru-RU"/>
              </w:rPr>
              <w:t>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proofErr w:type="spellStart"/>
            <w:r w:rsidRPr="005237F6">
              <w:rPr>
                <w:rFonts w:ascii="Times New Roman" w:hAnsi="Times New Roman" w:cs="Times New Roman"/>
                <w:lang w:val="en-US"/>
              </w:rPr>
              <w:t>khanitska</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i</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pte</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poltava</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ua</w:t>
            </w:r>
            <w:proofErr w:type="spellEnd"/>
            <w:r w:rsidRPr="00461181">
              <w:rPr>
                <w:lang w:val="uk-UA"/>
              </w:rPr>
              <w:t xml:space="preserve"> </w:t>
            </w:r>
            <w:hyperlink r:id="rId9" w:history="1"/>
          </w:p>
          <w:p w14:paraId="36ACFC0D"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C73524"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352B11" w:rsidRPr="008400AA"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8400AA">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7777777" w:rsidR="00352B11" w:rsidRPr="008400AA"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8400AA">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52D0B2F" w14:textId="45BB0CE4" w:rsidR="00352B11" w:rsidRPr="00DD10B3" w:rsidRDefault="00DD10B3" w:rsidP="00D5391D">
            <w:pPr>
              <w:rPr>
                <w:rFonts w:ascii="Times New Roman" w:hAnsi="Times New Roman" w:cs="Times New Roman"/>
                <w:lang w:val="uk-UA"/>
              </w:rPr>
            </w:pPr>
            <w:r w:rsidRPr="00DD10B3">
              <w:rPr>
                <w:rFonts w:ascii="Times New Roman" w:eastAsia="Times New Roman" w:hAnsi="Times New Roman"/>
                <w:b/>
                <w:color w:val="000000"/>
                <w:lang w:val="uk-UA" w:eastAsia="ru-RU"/>
              </w:rPr>
              <w:t>ДК 021:2015: 39130000-2. Офісні меблі. Меблі офісні різні</w:t>
            </w:r>
          </w:p>
        </w:tc>
      </w:tr>
      <w:tr w:rsidR="000F4CCD"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82583C3" w14:textId="284DE481" w:rsidR="00463AF2" w:rsidRPr="00C467AD" w:rsidRDefault="00197D31" w:rsidP="00197D31">
            <w:pPr>
              <w:spacing w:before="100" w:beforeAutospacing="1" w:after="0" w:line="240" w:lineRule="auto"/>
              <w:jc w:val="both"/>
              <w:rPr>
                <w:rFonts w:ascii="Times New Roman" w:eastAsia="Times New Roman" w:hAnsi="Times New Roman" w:cs="Times New Roman"/>
                <w:b/>
                <w:bCs/>
                <w:color w:val="FF0000"/>
                <w:lang w:val="uk-UA" w:eastAsia="ru-RU"/>
              </w:rPr>
            </w:pPr>
            <w:r w:rsidRPr="00B5344F">
              <w:rPr>
                <w:rFonts w:ascii="Times New Roman" w:eastAsia="Times New Roman" w:hAnsi="Times New Roman" w:cs="Times New Roman"/>
                <w:lang w:val="uk-UA" w:eastAsia="ru-RU"/>
              </w:rPr>
              <w:t>39600</w:t>
            </w:r>
            <w:r>
              <w:rPr>
                <w:rFonts w:ascii="Times New Roman" w:eastAsia="Times New Roman" w:hAnsi="Times New Roman" w:cs="Times New Roman"/>
                <w:lang w:val="uk-UA" w:eastAsia="ru-RU"/>
              </w:rPr>
              <w:t xml:space="preserve">, </w:t>
            </w:r>
            <w:r w:rsidRPr="00B5344F">
              <w:rPr>
                <w:rFonts w:ascii="Times New Roman" w:eastAsia="Times New Roman" w:hAnsi="Times New Roman" w:cs="Times New Roman"/>
                <w:lang w:val="uk-UA" w:eastAsia="ru-RU"/>
              </w:rPr>
              <w:t>Полтавська обл., м. Кременчук,</w:t>
            </w:r>
            <w:r>
              <w:rPr>
                <w:rFonts w:ascii="Times New Roman" w:eastAsia="Times New Roman" w:hAnsi="Times New Roman" w:cs="Times New Roman"/>
                <w:lang w:val="uk-UA" w:eastAsia="ru-RU"/>
              </w:rPr>
              <w:t xml:space="preserve"> </w:t>
            </w:r>
            <w:proofErr w:type="spellStart"/>
            <w:r w:rsidRPr="00B5344F">
              <w:rPr>
                <w:rFonts w:ascii="Times New Roman" w:eastAsia="Times New Roman" w:hAnsi="Times New Roman" w:cs="Times New Roman"/>
                <w:lang w:val="uk-UA" w:eastAsia="ru-RU"/>
              </w:rPr>
              <w:t>просп</w:t>
            </w:r>
            <w:proofErr w:type="spellEnd"/>
            <w:r w:rsidRPr="00B5344F">
              <w:rPr>
                <w:rFonts w:ascii="Times New Roman" w:eastAsia="Times New Roman" w:hAnsi="Times New Roman" w:cs="Times New Roman"/>
                <w:lang w:val="uk-UA" w:eastAsia="ru-RU"/>
              </w:rPr>
              <w:t>. Свободи, буд. 8</w:t>
            </w:r>
          </w:p>
        </w:tc>
      </w:tr>
      <w:tr w:rsidR="000F4CCD"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DA88CDF" w14:textId="2EED449D" w:rsidR="001E1889" w:rsidRDefault="00D87E1B" w:rsidP="001E1889">
            <w:pPr>
              <w:tabs>
                <w:tab w:val="left" w:pos="3440"/>
              </w:tabs>
              <w:jc w:val="both"/>
              <w:rPr>
                <w:rFonts w:ascii="Times New Roman" w:hAnsi="Times New Roman" w:cs="Times New Roman"/>
                <w:lang w:val="uk-UA"/>
              </w:rPr>
            </w:pPr>
            <w:r>
              <w:rPr>
                <w:rFonts w:ascii="Times New Roman" w:hAnsi="Times New Roman" w:cs="Times New Roman"/>
                <w:lang w:val="uk-UA"/>
              </w:rPr>
              <w:t>н</w:t>
            </w:r>
            <w:r w:rsidR="00780E5C" w:rsidRPr="00353718">
              <w:rPr>
                <w:rFonts w:ascii="Times New Roman" w:hAnsi="Times New Roman" w:cs="Times New Roman"/>
                <w:lang w:val="uk-UA"/>
              </w:rPr>
              <w:t>е більше</w:t>
            </w:r>
            <w:r w:rsidR="001E1889" w:rsidRPr="00353718">
              <w:rPr>
                <w:rFonts w:ascii="Times New Roman" w:hAnsi="Times New Roman" w:cs="Times New Roman"/>
              </w:rPr>
              <w:t xml:space="preserve"> </w:t>
            </w:r>
            <w:r w:rsidR="00BC4F16" w:rsidRPr="00353718">
              <w:rPr>
                <w:rFonts w:ascii="Times New Roman" w:hAnsi="Times New Roman" w:cs="Times New Roman"/>
                <w:lang w:val="uk-UA"/>
              </w:rPr>
              <w:t>3</w:t>
            </w:r>
            <w:r w:rsidR="001E1889" w:rsidRPr="00353718">
              <w:rPr>
                <w:rFonts w:ascii="Times New Roman" w:hAnsi="Times New Roman" w:cs="Times New Roman"/>
                <w:lang w:val="uk-UA"/>
              </w:rPr>
              <w:t>0</w:t>
            </w:r>
            <w:r w:rsidR="001E1889" w:rsidRPr="00353718">
              <w:rPr>
                <w:rFonts w:ascii="Times New Roman" w:hAnsi="Times New Roman" w:cs="Times New Roman"/>
              </w:rPr>
              <w:t xml:space="preserve"> (</w:t>
            </w:r>
            <w:proofErr w:type="spellStart"/>
            <w:r w:rsidR="00BC4F16" w:rsidRPr="00353718">
              <w:rPr>
                <w:rFonts w:ascii="Times New Roman" w:hAnsi="Times New Roman" w:cs="Times New Roman"/>
                <w:lang w:val="uk-UA"/>
              </w:rPr>
              <w:t>тридця</w:t>
            </w:r>
            <w:r w:rsidR="001E1889" w:rsidRPr="00353718">
              <w:rPr>
                <w:rFonts w:ascii="Times New Roman" w:hAnsi="Times New Roman" w:cs="Times New Roman"/>
              </w:rPr>
              <w:t>ти</w:t>
            </w:r>
            <w:proofErr w:type="spellEnd"/>
            <w:r w:rsidR="001E1889" w:rsidRPr="00353718">
              <w:rPr>
                <w:rFonts w:ascii="Times New Roman" w:hAnsi="Times New Roman" w:cs="Times New Roman"/>
              </w:rPr>
              <w:t xml:space="preserve">) </w:t>
            </w:r>
            <w:proofErr w:type="spellStart"/>
            <w:r w:rsidR="001E1889" w:rsidRPr="00353718">
              <w:rPr>
                <w:rFonts w:ascii="Times New Roman" w:hAnsi="Times New Roman" w:cs="Times New Roman"/>
              </w:rPr>
              <w:t>робочих</w:t>
            </w:r>
            <w:proofErr w:type="spellEnd"/>
            <w:r w:rsidR="001E1889" w:rsidRPr="00353718">
              <w:rPr>
                <w:rFonts w:ascii="Times New Roman" w:hAnsi="Times New Roman" w:cs="Times New Roman"/>
              </w:rPr>
              <w:t xml:space="preserve"> </w:t>
            </w:r>
            <w:proofErr w:type="spellStart"/>
            <w:r w:rsidR="001E1889" w:rsidRPr="00353718">
              <w:rPr>
                <w:rFonts w:ascii="Times New Roman" w:hAnsi="Times New Roman" w:cs="Times New Roman"/>
              </w:rPr>
              <w:t>дн</w:t>
            </w:r>
            <w:r w:rsidR="00780E5C" w:rsidRPr="00353718">
              <w:rPr>
                <w:rFonts w:ascii="Times New Roman" w:hAnsi="Times New Roman" w:cs="Times New Roman"/>
                <w:lang w:val="uk-UA"/>
              </w:rPr>
              <w:t>ів</w:t>
            </w:r>
            <w:proofErr w:type="spellEnd"/>
            <w:r w:rsidR="001E1889" w:rsidRPr="00353718">
              <w:rPr>
                <w:rFonts w:ascii="Times New Roman" w:hAnsi="Times New Roman" w:cs="Times New Roman"/>
              </w:rPr>
              <w:t xml:space="preserve"> з </w:t>
            </w:r>
            <w:r w:rsidR="00780E5C" w:rsidRPr="00353718">
              <w:rPr>
                <w:rFonts w:ascii="Times New Roman" w:hAnsi="Times New Roman" w:cs="Times New Roman"/>
                <w:lang w:val="uk-UA"/>
              </w:rPr>
              <w:t>моменту отримання авансового платежу.</w:t>
            </w:r>
          </w:p>
          <w:p w14:paraId="58753B43" w14:textId="77777777" w:rsidR="00E923F5" w:rsidRPr="00353718" w:rsidRDefault="00E923F5" w:rsidP="001E1889">
            <w:pPr>
              <w:tabs>
                <w:tab w:val="left" w:pos="3440"/>
              </w:tabs>
              <w:jc w:val="both"/>
              <w:rPr>
                <w:rFonts w:ascii="Times New Roman" w:hAnsi="Times New Roman" w:cs="Times New Roman"/>
                <w:lang w:val="uk-UA"/>
              </w:rPr>
            </w:pPr>
          </w:p>
          <w:p w14:paraId="7336D24E" w14:textId="61A47850" w:rsidR="00381BD7" w:rsidRPr="0035224F" w:rsidRDefault="00381BD7" w:rsidP="001E1889">
            <w:pPr>
              <w:spacing w:before="100" w:beforeAutospacing="1" w:line="240" w:lineRule="auto"/>
              <w:jc w:val="both"/>
              <w:rPr>
                <w:rFonts w:ascii="Times New Roman" w:eastAsia="Times New Roman" w:hAnsi="Times New Roman" w:cs="Times New Roman"/>
                <w:color w:val="FF0000"/>
                <w:highlight w:val="yellow"/>
                <w:lang w:val="uk-UA" w:eastAsia="ru-RU"/>
              </w:rPr>
            </w:pPr>
          </w:p>
        </w:tc>
      </w:tr>
      <w:tr w:rsidR="000F4CCD"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1A34679" w14:textId="08093227" w:rsidR="00A9415A" w:rsidRPr="00B02D3B" w:rsidRDefault="00FB33BF" w:rsidP="00A9415A">
            <w:pPr>
              <w:tabs>
                <w:tab w:val="left" w:pos="3440"/>
              </w:tabs>
              <w:jc w:val="both"/>
              <w:rPr>
                <w:rFonts w:ascii="Times New Roman" w:hAnsi="Times New Roman" w:cs="Times New Roman"/>
                <w:lang w:val="uk-UA"/>
              </w:rPr>
            </w:pPr>
            <w:bookmarkStart w:id="0" w:name="_Hlk157520224"/>
            <w:r w:rsidRPr="001C6A61">
              <w:rPr>
                <w:rFonts w:ascii="Times New Roman" w:eastAsia="Times New Roman" w:hAnsi="Times New Roman" w:cs="Times New Roman"/>
                <w:bCs/>
                <w:lang w:val="uk-UA" w:eastAsia="ru-RU"/>
              </w:rPr>
              <w:t>5</w:t>
            </w:r>
            <w:r w:rsidR="005738EB" w:rsidRPr="001C6A61">
              <w:rPr>
                <w:rFonts w:ascii="Times New Roman" w:eastAsia="Times New Roman" w:hAnsi="Times New Roman" w:cs="Times New Roman"/>
                <w:bCs/>
                <w:lang w:val="uk-UA" w:eastAsia="ru-RU"/>
              </w:rPr>
              <w:t xml:space="preserve">0% передоплата згідно виставленого рахунку протягом </w:t>
            </w:r>
            <w:r w:rsidR="00F2038A" w:rsidRPr="001C6A61">
              <w:rPr>
                <w:rFonts w:ascii="Times New Roman" w:eastAsia="Times New Roman" w:hAnsi="Times New Roman" w:cs="Times New Roman"/>
                <w:bCs/>
                <w:lang w:val="uk-UA" w:eastAsia="ru-RU"/>
              </w:rPr>
              <w:t>10</w:t>
            </w:r>
            <w:r w:rsidR="005738EB" w:rsidRPr="001C6A61">
              <w:rPr>
                <w:rFonts w:ascii="Times New Roman" w:eastAsia="Times New Roman" w:hAnsi="Times New Roman" w:cs="Times New Roman"/>
                <w:bCs/>
                <w:lang w:val="uk-UA" w:eastAsia="ru-RU"/>
              </w:rPr>
              <w:t xml:space="preserve"> (</w:t>
            </w:r>
            <w:r w:rsidR="00F2038A" w:rsidRPr="001C6A61">
              <w:rPr>
                <w:rFonts w:ascii="Times New Roman" w:eastAsia="Times New Roman" w:hAnsi="Times New Roman" w:cs="Times New Roman"/>
                <w:bCs/>
                <w:lang w:val="uk-UA" w:eastAsia="ru-RU"/>
              </w:rPr>
              <w:t>десяти</w:t>
            </w:r>
            <w:r w:rsidR="005738EB" w:rsidRPr="001C6A61">
              <w:rPr>
                <w:rFonts w:ascii="Times New Roman" w:eastAsia="Times New Roman" w:hAnsi="Times New Roman" w:cs="Times New Roman"/>
                <w:bCs/>
                <w:lang w:val="uk-UA" w:eastAsia="ru-RU"/>
              </w:rPr>
              <w:t xml:space="preserve">) </w:t>
            </w:r>
            <w:r w:rsidR="00F2038A" w:rsidRPr="001C6A61">
              <w:rPr>
                <w:rFonts w:ascii="Times New Roman" w:eastAsia="Times New Roman" w:hAnsi="Times New Roman" w:cs="Times New Roman"/>
                <w:bCs/>
                <w:lang w:val="uk-UA" w:eastAsia="ru-RU"/>
              </w:rPr>
              <w:t>робочих</w:t>
            </w:r>
            <w:r w:rsidR="005738EB" w:rsidRPr="001C6A61">
              <w:rPr>
                <w:rFonts w:ascii="Times New Roman" w:eastAsia="Times New Roman" w:hAnsi="Times New Roman" w:cs="Times New Roman"/>
                <w:bCs/>
                <w:lang w:val="uk-UA" w:eastAsia="ru-RU"/>
              </w:rPr>
              <w:t xml:space="preserve"> днів, </w:t>
            </w:r>
            <w:r w:rsidR="00F32FBD" w:rsidRPr="001C6A61">
              <w:rPr>
                <w:rFonts w:ascii="Times New Roman" w:eastAsia="Times New Roman" w:hAnsi="Times New Roman" w:cs="Times New Roman"/>
                <w:bCs/>
                <w:lang w:val="uk-UA" w:eastAsia="ru-RU"/>
              </w:rPr>
              <w:t xml:space="preserve">остаточний розрахунок у розмірі </w:t>
            </w:r>
            <w:r w:rsidRPr="001C6A61">
              <w:rPr>
                <w:rFonts w:ascii="Times New Roman" w:eastAsia="Times New Roman" w:hAnsi="Times New Roman" w:cs="Times New Roman"/>
                <w:bCs/>
                <w:lang w:val="uk-UA" w:eastAsia="ru-RU"/>
              </w:rPr>
              <w:t>5</w:t>
            </w:r>
            <w:r w:rsidR="005738EB" w:rsidRPr="001C6A61">
              <w:rPr>
                <w:rFonts w:ascii="Times New Roman" w:eastAsia="Times New Roman" w:hAnsi="Times New Roman" w:cs="Times New Roman"/>
                <w:bCs/>
                <w:lang w:val="uk-UA" w:eastAsia="ru-RU"/>
              </w:rPr>
              <w:t xml:space="preserve">0%  </w:t>
            </w:r>
            <w:r w:rsidR="005738EB" w:rsidRPr="001C6A61">
              <w:rPr>
                <w:rFonts w:ascii="Times New Roman" w:eastAsia="Times New Roman" w:hAnsi="Times New Roman" w:cs="Times New Roman"/>
                <w:bCs/>
                <w:lang w:val="uk-UA" w:eastAsia="ru-RU"/>
              </w:rPr>
              <w:lastRenderedPageBreak/>
              <w:t xml:space="preserve">протягом </w:t>
            </w:r>
            <w:r w:rsidR="00F2038A" w:rsidRPr="001C6A61">
              <w:rPr>
                <w:rFonts w:ascii="Times New Roman" w:eastAsia="Times New Roman" w:hAnsi="Times New Roman" w:cs="Times New Roman"/>
                <w:bCs/>
                <w:lang w:val="uk-UA" w:eastAsia="ru-RU"/>
              </w:rPr>
              <w:t>10</w:t>
            </w:r>
            <w:r w:rsidR="005738EB" w:rsidRPr="001C6A61">
              <w:rPr>
                <w:rFonts w:ascii="Times New Roman" w:eastAsia="Times New Roman" w:hAnsi="Times New Roman" w:cs="Times New Roman"/>
                <w:bCs/>
                <w:lang w:val="uk-UA" w:eastAsia="ru-RU"/>
              </w:rPr>
              <w:t xml:space="preserve"> (</w:t>
            </w:r>
            <w:r w:rsidR="00F2038A" w:rsidRPr="001C6A61">
              <w:rPr>
                <w:rFonts w:ascii="Times New Roman" w:eastAsia="Times New Roman" w:hAnsi="Times New Roman" w:cs="Times New Roman"/>
                <w:bCs/>
                <w:lang w:val="uk-UA" w:eastAsia="ru-RU"/>
              </w:rPr>
              <w:t>десяти</w:t>
            </w:r>
            <w:r w:rsidR="005738EB" w:rsidRPr="001C6A61">
              <w:rPr>
                <w:rFonts w:ascii="Times New Roman" w:eastAsia="Times New Roman" w:hAnsi="Times New Roman" w:cs="Times New Roman"/>
                <w:bCs/>
                <w:lang w:val="uk-UA" w:eastAsia="ru-RU"/>
              </w:rPr>
              <w:t xml:space="preserve">) </w:t>
            </w:r>
            <w:r w:rsidR="00F2038A" w:rsidRPr="001C6A61">
              <w:rPr>
                <w:rFonts w:ascii="Times New Roman" w:eastAsia="Times New Roman" w:hAnsi="Times New Roman" w:cs="Times New Roman"/>
                <w:bCs/>
                <w:lang w:val="uk-UA" w:eastAsia="ru-RU"/>
              </w:rPr>
              <w:t>робочих</w:t>
            </w:r>
            <w:r w:rsidR="005738EB" w:rsidRPr="001C6A61">
              <w:rPr>
                <w:rFonts w:ascii="Times New Roman" w:eastAsia="Times New Roman" w:hAnsi="Times New Roman" w:cs="Times New Roman"/>
                <w:bCs/>
                <w:lang w:val="uk-UA" w:eastAsia="ru-RU"/>
              </w:rPr>
              <w:t xml:space="preserve">  днів</w:t>
            </w:r>
            <w:bookmarkEnd w:id="0"/>
            <w:r w:rsidR="00A9415A" w:rsidRPr="001C6A61">
              <w:rPr>
                <w:rFonts w:ascii="Times New Roman" w:eastAsia="Times New Roman" w:hAnsi="Times New Roman" w:cs="Times New Roman"/>
                <w:bCs/>
                <w:lang w:val="uk-UA" w:eastAsia="ru-RU"/>
              </w:rPr>
              <w:t xml:space="preserve"> </w:t>
            </w:r>
            <w:r w:rsidR="00A9415A" w:rsidRPr="001C6A61">
              <w:rPr>
                <w:rFonts w:ascii="Times New Roman" w:hAnsi="Times New Roman" w:cs="Times New Roman"/>
              </w:rPr>
              <w:t xml:space="preserve">з моменту поставки товару та </w:t>
            </w:r>
            <w:proofErr w:type="spellStart"/>
            <w:r w:rsidR="00A9415A" w:rsidRPr="001C6A61">
              <w:rPr>
                <w:rFonts w:ascii="Times New Roman" w:hAnsi="Times New Roman" w:cs="Times New Roman"/>
              </w:rPr>
              <w:t>виконання</w:t>
            </w:r>
            <w:proofErr w:type="spellEnd"/>
            <w:r w:rsidR="00A9415A" w:rsidRPr="001C6A61">
              <w:rPr>
                <w:rFonts w:ascii="Times New Roman" w:hAnsi="Times New Roman" w:cs="Times New Roman"/>
              </w:rPr>
              <w:t xml:space="preserve"> </w:t>
            </w:r>
            <w:proofErr w:type="spellStart"/>
            <w:r w:rsidR="00A9415A" w:rsidRPr="001C6A61">
              <w:rPr>
                <w:rFonts w:ascii="Times New Roman" w:hAnsi="Times New Roman" w:cs="Times New Roman"/>
              </w:rPr>
              <w:t>його</w:t>
            </w:r>
            <w:proofErr w:type="spellEnd"/>
            <w:r w:rsidR="00A9415A" w:rsidRPr="001C6A61">
              <w:rPr>
                <w:rFonts w:ascii="Times New Roman" w:hAnsi="Times New Roman" w:cs="Times New Roman"/>
              </w:rPr>
              <w:t xml:space="preserve"> </w:t>
            </w:r>
            <w:proofErr w:type="spellStart"/>
            <w:r w:rsidR="00A9415A" w:rsidRPr="001C6A61">
              <w:rPr>
                <w:rFonts w:ascii="Times New Roman" w:hAnsi="Times New Roman" w:cs="Times New Roman"/>
              </w:rPr>
              <w:t>збірки</w:t>
            </w:r>
            <w:proofErr w:type="spellEnd"/>
            <w:r w:rsidR="00A9415A" w:rsidRPr="001C6A61">
              <w:rPr>
                <w:rFonts w:ascii="Times New Roman" w:hAnsi="Times New Roman" w:cs="Times New Roman"/>
              </w:rPr>
              <w:t xml:space="preserve"> та монтажу.</w:t>
            </w:r>
          </w:p>
          <w:p w14:paraId="66546D90" w14:textId="1FD38DEA" w:rsidR="000F4CCD" w:rsidRDefault="000F4CCD" w:rsidP="000F4CCD">
            <w:pPr>
              <w:spacing w:after="0"/>
              <w:jc w:val="both"/>
              <w:rPr>
                <w:rFonts w:ascii="Times New Roman" w:eastAsia="Times New Roman" w:hAnsi="Times New Roman" w:cs="Times New Roman"/>
                <w:bCs/>
                <w:lang w:val="uk-UA" w:eastAsia="ru-RU"/>
              </w:rPr>
            </w:pPr>
          </w:p>
          <w:p w14:paraId="4FFC0F3E" w14:textId="2229A36A" w:rsidR="00E923F5" w:rsidRPr="00B02D3B" w:rsidRDefault="00E923F5" w:rsidP="00E923F5">
            <w:pPr>
              <w:tabs>
                <w:tab w:val="left" w:pos="3440"/>
              </w:tabs>
              <w:jc w:val="both"/>
              <w:rPr>
                <w:rFonts w:ascii="Times New Roman" w:hAnsi="Times New Roman" w:cs="Times New Roman"/>
                <w:lang w:val="uk-UA"/>
              </w:rPr>
            </w:pPr>
            <w:r w:rsidRPr="00B02D3B">
              <w:rPr>
                <w:rFonts w:ascii="Times New Roman" w:hAnsi="Times New Roman" w:cs="Times New Roman"/>
              </w:rPr>
              <w:t>.</w:t>
            </w:r>
          </w:p>
          <w:p w14:paraId="7396F037" w14:textId="27C6281A" w:rsidR="00E923F5" w:rsidRPr="0035224F" w:rsidRDefault="00E923F5" w:rsidP="000F4CCD">
            <w:pPr>
              <w:spacing w:after="0"/>
              <w:jc w:val="both"/>
              <w:rPr>
                <w:rFonts w:ascii="Times New Roman" w:eastAsia="Times New Roman" w:hAnsi="Times New Roman" w:cs="Times New Roman"/>
                <w:bCs/>
                <w:highlight w:val="yellow"/>
                <w:lang w:val="uk-UA" w:eastAsia="ru-RU"/>
              </w:rPr>
            </w:pPr>
          </w:p>
        </w:tc>
      </w:tr>
      <w:tr w:rsidR="000F4CCD"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082A1F6E" w:rsidR="000F4CCD" w:rsidRPr="00DD0BAA" w:rsidRDefault="00E50514"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2</w:t>
            </w:r>
            <w:r w:rsidR="00D5391D" w:rsidRPr="00DD0BAA">
              <w:rPr>
                <w:rFonts w:ascii="Times New Roman" w:eastAsia="Times New Roman" w:hAnsi="Times New Roman"/>
                <w:b/>
                <w:bCs/>
                <w:lang w:val="uk-UA" w:eastAsia="ru-RU"/>
              </w:rPr>
              <w:t>3</w:t>
            </w:r>
            <w:r>
              <w:rPr>
                <w:rFonts w:ascii="Times New Roman" w:eastAsia="Times New Roman" w:hAnsi="Times New Roman"/>
                <w:b/>
                <w:bCs/>
                <w:lang w:val="uk-UA" w:eastAsia="ru-RU"/>
              </w:rPr>
              <w:t>0</w:t>
            </w:r>
            <w:r w:rsidR="00D5391D" w:rsidRPr="00DD0BAA">
              <w:rPr>
                <w:rFonts w:ascii="Times New Roman" w:eastAsia="Times New Roman" w:hAnsi="Times New Roman"/>
                <w:b/>
                <w:bCs/>
                <w:lang w:val="uk-UA" w:eastAsia="ru-RU"/>
              </w:rPr>
              <w:t xml:space="preserve"> </w:t>
            </w:r>
            <w:r w:rsidR="004A3E0E" w:rsidRPr="00DD0BAA">
              <w:rPr>
                <w:rFonts w:ascii="Times New Roman" w:eastAsia="Times New Roman" w:hAnsi="Times New Roman"/>
                <w:b/>
                <w:bCs/>
                <w:lang w:val="uk-UA" w:eastAsia="ru-RU"/>
              </w:rPr>
              <w:t> 000,00</w:t>
            </w:r>
            <w:r w:rsidR="00A4325E" w:rsidRPr="00DD0BAA">
              <w:rPr>
                <w:rFonts w:ascii="Times New Roman" w:eastAsia="Times New Roman" w:hAnsi="Times New Roman"/>
                <w:b/>
                <w:bCs/>
                <w:lang w:val="uk-UA" w:eastAsia="ru-RU"/>
              </w:rPr>
              <w:t xml:space="preserve"> </w:t>
            </w:r>
            <w:r w:rsidR="000F4CCD" w:rsidRPr="00DD0BAA">
              <w:rPr>
                <w:rFonts w:ascii="Times New Roman" w:eastAsia="Times New Roman" w:hAnsi="Times New Roman"/>
                <w:b/>
                <w:bCs/>
                <w:lang w:val="uk-UA" w:eastAsia="ru-RU"/>
              </w:rPr>
              <w:t>грн. з ПДВ</w:t>
            </w:r>
          </w:p>
          <w:p w14:paraId="2E27F3DB" w14:textId="3048AD02" w:rsidR="00CE76AC" w:rsidRDefault="00CE76AC" w:rsidP="000F4CCD">
            <w:pPr>
              <w:spacing w:before="100" w:beforeAutospacing="1" w:after="0" w:line="240" w:lineRule="auto"/>
              <w:jc w:val="both"/>
              <w:rPr>
                <w:rFonts w:ascii="Times New Roman" w:eastAsia="Times New Roman" w:hAnsi="Times New Roman"/>
                <w:lang w:val="uk-UA" w:eastAsia="ru-RU"/>
              </w:rPr>
            </w:pPr>
            <w:r w:rsidRPr="00DD0BAA">
              <w:rPr>
                <w:rFonts w:ascii="Times New Roman" w:eastAsia="Times New Roman" w:hAnsi="Times New Roman"/>
                <w:lang w:val="uk-UA" w:eastAsia="ru-RU"/>
              </w:rPr>
              <w:t>Розмір мінімального кроку пониження ціни під час електронного аукціону –</w:t>
            </w:r>
            <w:r w:rsidR="00F93BD7" w:rsidRPr="00DD0BAA">
              <w:rPr>
                <w:rFonts w:ascii="Times New Roman" w:eastAsia="Times New Roman" w:hAnsi="Times New Roman"/>
                <w:lang w:val="uk-UA" w:eastAsia="ru-RU"/>
              </w:rPr>
              <w:t xml:space="preserve"> </w:t>
            </w:r>
            <w:r w:rsidR="00E50514" w:rsidRPr="00E50514">
              <w:rPr>
                <w:rFonts w:ascii="Times New Roman" w:eastAsia="Times New Roman" w:hAnsi="Times New Roman"/>
                <w:b/>
                <w:bCs/>
                <w:lang w:val="uk-UA" w:eastAsia="ru-RU"/>
              </w:rPr>
              <w:t>1</w:t>
            </w:r>
            <w:r w:rsidR="00582B2D">
              <w:rPr>
                <w:rFonts w:ascii="Times New Roman" w:eastAsia="Times New Roman" w:hAnsi="Times New Roman"/>
                <w:b/>
                <w:bCs/>
                <w:lang w:val="uk-UA" w:eastAsia="ru-RU"/>
              </w:rPr>
              <w:t> </w:t>
            </w:r>
            <w:r w:rsidR="008771C7" w:rsidRPr="00E50514">
              <w:rPr>
                <w:rFonts w:ascii="Times New Roman" w:eastAsia="Times New Roman" w:hAnsi="Times New Roman"/>
                <w:b/>
                <w:bCs/>
                <w:lang w:val="uk-UA" w:eastAsia="ru-RU"/>
              </w:rPr>
              <w:t>15</w:t>
            </w:r>
            <w:r w:rsidR="00E50514" w:rsidRPr="00E50514">
              <w:rPr>
                <w:rFonts w:ascii="Times New Roman" w:eastAsia="Times New Roman" w:hAnsi="Times New Roman"/>
                <w:b/>
                <w:bCs/>
                <w:lang w:val="uk-UA" w:eastAsia="ru-RU"/>
              </w:rPr>
              <w:t>0</w:t>
            </w:r>
            <w:r w:rsidR="008771C7" w:rsidRPr="00980E38">
              <w:rPr>
                <w:rFonts w:ascii="Times New Roman" w:eastAsia="Times New Roman" w:hAnsi="Times New Roman"/>
                <w:b/>
                <w:bCs/>
                <w:lang w:val="uk-UA" w:eastAsia="ru-RU"/>
              </w:rPr>
              <w:t>,00</w:t>
            </w:r>
            <w:r w:rsidR="007F5AB4" w:rsidRPr="00980E38">
              <w:rPr>
                <w:rFonts w:ascii="Times New Roman" w:eastAsia="Times New Roman" w:hAnsi="Times New Roman"/>
                <w:b/>
                <w:bCs/>
                <w:lang w:val="uk-UA" w:eastAsia="ru-RU"/>
              </w:rPr>
              <w:t xml:space="preserve"> грн</w:t>
            </w:r>
            <w:r w:rsidR="007F5AB4" w:rsidRPr="00DD0BAA">
              <w:rPr>
                <w:rFonts w:ascii="Times New Roman" w:eastAsia="Times New Roman" w:hAnsi="Times New Roman"/>
                <w:lang w:val="uk-UA" w:eastAsia="ru-RU"/>
              </w:rPr>
              <w:t>.</w:t>
            </w:r>
          </w:p>
          <w:p w14:paraId="4DC2D5ED"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4695B5DF"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C73524"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C73524"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 xml:space="preserve">такі документи повинні бути перекладені українською мовою та обов’язково завірені підписом і печаткою (у разі її </w:t>
            </w:r>
            <w:r w:rsidRPr="00E60A42">
              <w:rPr>
                <w:rFonts w:ascii="Times New Roman" w:eastAsia="Times New Roman" w:hAnsi="Times New Roman" w:cs="Times New Roman"/>
                <w:iCs/>
                <w:lang w:val="uk-UA"/>
              </w:rPr>
              <w:lastRenderedPageBreak/>
              <w:t>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0F4CCD"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5CEC749"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lastRenderedPageBreak/>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6A99B2E1"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4C41CF8"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78028E" w:rsidRPr="0078028E">
              <w:rPr>
                <w:rFonts w:ascii="Times New Roman" w:eastAsia="Times New Roman" w:hAnsi="Times New Roman"/>
                <w:b/>
                <w:bCs/>
                <w:lang w:val="uk-UA" w:eastAsia="ru-RU"/>
              </w:rPr>
              <w:t xml:space="preserve"> </w:t>
            </w:r>
            <w:r w:rsidR="0025674C">
              <w:rPr>
                <w:rFonts w:ascii="Times New Roman" w:eastAsia="Times New Roman" w:hAnsi="Times New Roman"/>
                <w:b/>
                <w:bCs/>
                <w:lang w:val="uk-UA" w:eastAsia="ru-RU"/>
              </w:rPr>
              <w:t>(</w:t>
            </w:r>
            <w:r w:rsidR="00B82878" w:rsidRPr="00B82878">
              <w:rPr>
                <w:rFonts w:ascii="Times New Roman" w:eastAsia="Times New Roman" w:hAnsi="Times New Roman"/>
                <w:i/>
                <w:iCs/>
                <w:lang w:val="uk-UA" w:eastAsia="ru-RU"/>
              </w:rPr>
              <w:t>Перелік документів, що підтверджують відповідність Учасника кваліфікаційним (кваліфікаційному) критеріям</w:t>
            </w:r>
            <w:r w:rsidR="0025674C">
              <w:rPr>
                <w:rFonts w:ascii="Times New Roman" w:eastAsia="Times New Roman" w:hAnsi="Times New Roman"/>
                <w:i/>
                <w:iCs/>
                <w:lang w:val="uk-UA" w:eastAsia="ru-RU"/>
              </w:rPr>
              <w:t>)</w:t>
            </w:r>
          </w:p>
          <w:p w14:paraId="5E6825E7" w14:textId="59C6F9CA"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5C82E4DC" w14:textId="23AA0F59"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55C81E90"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Інші документи які подає Учасник закупівлі</w:t>
            </w:r>
            <w:r w:rsidR="0025674C">
              <w:rPr>
                <w:rFonts w:ascii="Times New Roman" w:eastAsia="Times New Roman" w:hAnsi="Times New Roman"/>
                <w:i/>
                <w:iCs/>
                <w:lang w:val="uk-UA" w:eastAsia="ru-RU"/>
              </w:rPr>
              <w:t>)</w:t>
            </w:r>
          </w:p>
          <w:p w14:paraId="2AE504E2" w14:textId="7645AC1F"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Інші документи які подає Учасник закупівл</w:t>
            </w:r>
            <w:r w:rsidR="0025674C">
              <w:rPr>
                <w:rFonts w:ascii="Times New Roman" w:eastAsia="Times New Roman" w:hAnsi="Times New Roman"/>
                <w:i/>
                <w:iCs/>
                <w:lang w:val="uk-UA" w:eastAsia="ru-RU"/>
              </w:rPr>
              <w:t>і)</w:t>
            </w:r>
            <w:r w:rsidR="00B82878">
              <w:rPr>
                <w:rFonts w:ascii="Times New Roman" w:eastAsia="Times New Roman" w:hAnsi="Times New Roman"/>
                <w:i/>
                <w:iCs/>
                <w:lang w:val="uk-UA" w:eastAsia="ru-RU"/>
              </w:rPr>
              <w:t>.</w:t>
            </w:r>
          </w:p>
          <w:p w14:paraId="2EF90CD9" w14:textId="77777777" w:rsidR="000F4CCD" w:rsidRPr="00B82878" w:rsidRDefault="000F4CCD" w:rsidP="000F4CCD">
            <w:pPr>
              <w:widowControl w:val="0"/>
              <w:tabs>
                <w:tab w:val="left" w:pos="5984"/>
              </w:tabs>
              <w:spacing w:after="0" w:line="240" w:lineRule="auto"/>
              <w:ind w:firstLine="284"/>
              <w:jc w:val="both"/>
              <w:rPr>
                <w:rFonts w:ascii="Times New Roman" w:hAnsi="Times New Roman" w:cs="Times New Roman"/>
                <w:i/>
                <w:iCs/>
                <w:lang w:val="uk-UA"/>
              </w:rPr>
            </w:pPr>
          </w:p>
          <w:p w14:paraId="236EA3E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18C031A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164C5B2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w:t>
            </w:r>
            <w:r w:rsidRPr="00E60A42">
              <w:rPr>
                <w:rFonts w:ascii="Times New Roman" w:eastAsia="Times New Roman" w:hAnsi="Times New Roman"/>
                <w:lang w:val="uk-UA" w:eastAsia="ru-RU"/>
              </w:rPr>
              <w:lastRenderedPageBreak/>
              <w:t xml:space="preserve">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32F2178A" w14:textId="4E1B7C82"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sidR="00F93BD7">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0C7DDB1C"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34B69B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F2328D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C73524"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C73524"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55E9F496" w:rsidR="000F4CCD" w:rsidRPr="0078028E" w:rsidRDefault="000F4CCD" w:rsidP="000F4CCD">
            <w:pPr>
              <w:widowControl w:val="0"/>
              <w:spacing w:before="48" w:after="0" w:line="240" w:lineRule="auto"/>
              <w:ind w:right="13" w:firstLine="302"/>
              <w:jc w:val="both"/>
              <w:rPr>
                <w:rFonts w:ascii="Times New Roman" w:eastAsia="Times New Roman" w:hAnsi="Times New Roman" w:cs="Times New Roman"/>
                <w:i/>
                <w:i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r w:rsidR="0078028E">
              <w:t xml:space="preserve"> </w:t>
            </w:r>
            <w:r w:rsidR="0078028E" w:rsidRPr="0078028E">
              <w:rPr>
                <w:rFonts w:ascii="Times New Roman" w:eastAsia="Times New Roman" w:hAnsi="Times New Roman" w:cs="Times New Roman"/>
                <w:i/>
                <w:iCs/>
                <w:lang w:val="uk-UA" w:eastAsia="ru-RU"/>
              </w:rPr>
              <w:t>(Перелік документів, що підтверджують відповідність Учасника кваліфікаційним (кваліфікаційному) критеріям)</w:t>
            </w:r>
          </w:p>
          <w:p w14:paraId="00F114F8"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E60A42">
              <w:rPr>
                <w:rFonts w:ascii="Times New Roman" w:eastAsia="Times New Roman" w:hAnsi="Times New Roman" w:cs="Times New Roman"/>
                <w:lang w:val="uk-UA" w:eastAsia="ru-RU"/>
              </w:rPr>
              <w:lastRenderedPageBreak/>
              <w:t>інформації.</w:t>
            </w:r>
          </w:p>
        </w:tc>
      </w:tr>
      <w:tr w:rsidR="000F4CCD"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411F920A"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3" w:name="n632"/>
            <w:bookmarkEnd w:id="3"/>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08806BC7"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3A3F9C36"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5E0C596"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0F4CCD" w:rsidRPr="00E60A42" w:rsidRDefault="000F4CCD" w:rsidP="00B244BC">
            <w:pPr>
              <w:pStyle w:val="100"/>
              <w:widowControl w:val="0"/>
              <w:tabs>
                <w:tab w:val="left" w:pos="823"/>
              </w:tabs>
              <w:ind w:left="163"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C73524"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3913707" w14:textId="54F0A51A" w:rsidR="00B244BC" w:rsidRPr="00B244BC" w:rsidRDefault="000F4CCD" w:rsidP="00B244BC">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Кінцевий строк подання тендерних пропозицій</w:t>
            </w:r>
            <w:r w:rsidR="00F93BD7" w:rsidRPr="00B244BC">
              <w:rPr>
                <w:rFonts w:ascii="Times New Roman" w:eastAsia="Times New Roman" w:hAnsi="Times New Roman" w:cs="Times New Roman"/>
                <w:b/>
                <w:bCs/>
                <w:lang w:val="uk-UA" w:eastAsia="ru-RU"/>
              </w:rPr>
              <w:t xml:space="preserve"> </w:t>
            </w:r>
            <w:r w:rsidR="00B244BC">
              <w:rPr>
                <w:rFonts w:ascii="Times New Roman" w:eastAsia="Times New Roman" w:hAnsi="Times New Roman" w:cs="Times New Roman"/>
                <w:b/>
                <w:bCs/>
                <w:lang w:val="uk-UA" w:eastAsia="ru-RU"/>
              </w:rPr>
              <w:t xml:space="preserve"> </w:t>
            </w:r>
            <w:r w:rsidR="00B244BC" w:rsidRPr="00B244BC">
              <w:rPr>
                <w:rFonts w:ascii="Times New Roman" w:eastAsia="Times New Roman" w:hAnsi="Times New Roman" w:cs="Times New Roman"/>
                <w:b/>
                <w:bCs/>
                <w:lang w:val="uk-UA" w:eastAsia="ru-RU"/>
              </w:rPr>
              <w:t>–</w:t>
            </w:r>
          </w:p>
          <w:p w14:paraId="5FAC94CA" w14:textId="090AA432" w:rsidR="000F4CCD" w:rsidRPr="004B4F71" w:rsidRDefault="00580FD9" w:rsidP="00580FD9">
            <w:pPr>
              <w:spacing w:after="0" w:line="240" w:lineRule="auto"/>
              <w:jc w:val="both"/>
              <w:rPr>
                <w:rFonts w:ascii="Times New Roman" w:eastAsia="Times New Roman" w:hAnsi="Times New Roman" w:cs="Times New Roman"/>
                <w:b/>
                <w:bCs/>
                <w:color w:val="FF0000"/>
                <w:u w:val="single"/>
                <w:lang w:val="uk-UA" w:eastAsia="ru-RU"/>
              </w:rPr>
            </w:pPr>
            <w:r w:rsidRPr="00C04D22">
              <w:rPr>
                <w:rFonts w:ascii="Times New Roman" w:eastAsia="Times New Roman" w:hAnsi="Times New Roman" w:cs="Times New Roman"/>
                <w:b/>
                <w:bCs/>
                <w:u w:val="single"/>
                <w:lang w:val="uk-UA" w:eastAsia="ru-RU"/>
              </w:rPr>
              <w:t>«</w:t>
            </w:r>
            <w:r w:rsidR="006B72A9" w:rsidRPr="00C04D22">
              <w:rPr>
                <w:rFonts w:ascii="Times New Roman" w:eastAsia="Times New Roman" w:hAnsi="Times New Roman" w:cs="Times New Roman"/>
                <w:b/>
                <w:bCs/>
                <w:u w:val="single"/>
                <w:lang w:val="uk-UA" w:eastAsia="ru-RU"/>
              </w:rPr>
              <w:t>21</w:t>
            </w:r>
            <w:r w:rsidRPr="00C04D22">
              <w:rPr>
                <w:rFonts w:ascii="Times New Roman" w:eastAsia="Times New Roman" w:hAnsi="Times New Roman" w:cs="Times New Roman"/>
                <w:b/>
                <w:bCs/>
                <w:u w:val="single"/>
                <w:lang w:val="uk-UA" w:eastAsia="ru-RU"/>
              </w:rPr>
              <w:t>»</w:t>
            </w:r>
            <w:r w:rsidR="00652F99" w:rsidRPr="00C04D22">
              <w:rPr>
                <w:rFonts w:ascii="Times New Roman" w:eastAsia="Times New Roman" w:hAnsi="Times New Roman" w:cs="Times New Roman"/>
                <w:b/>
                <w:bCs/>
                <w:u w:val="single"/>
                <w:lang w:eastAsia="ru-RU"/>
              </w:rPr>
              <w:t xml:space="preserve"> </w:t>
            </w:r>
            <w:r w:rsidRPr="00C04D22">
              <w:rPr>
                <w:rFonts w:ascii="Times New Roman" w:eastAsia="Times New Roman" w:hAnsi="Times New Roman" w:cs="Times New Roman"/>
                <w:b/>
                <w:bCs/>
                <w:u w:val="single"/>
                <w:lang w:val="uk-UA" w:eastAsia="ru-RU"/>
              </w:rPr>
              <w:t xml:space="preserve"> березня</w:t>
            </w:r>
            <w:r w:rsidR="00C602DC" w:rsidRPr="00C04D22">
              <w:rPr>
                <w:rFonts w:ascii="Times New Roman" w:eastAsia="Times New Roman" w:hAnsi="Times New Roman" w:cs="Times New Roman"/>
                <w:b/>
                <w:bCs/>
                <w:u w:val="single"/>
                <w:lang w:val="uk-UA" w:eastAsia="ru-RU"/>
              </w:rPr>
              <w:t xml:space="preserve"> </w:t>
            </w:r>
            <w:r w:rsidR="00A06AEB" w:rsidRPr="00C04D22">
              <w:rPr>
                <w:rFonts w:ascii="Times New Roman" w:eastAsia="Times New Roman" w:hAnsi="Times New Roman" w:cs="Times New Roman"/>
                <w:b/>
                <w:bCs/>
                <w:u w:val="single"/>
                <w:lang w:val="uk-UA" w:eastAsia="ru-RU"/>
              </w:rPr>
              <w:t>202</w:t>
            </w:r>
            <w:r w:rsidR="007C6A13" w:rsidRPr="00C04D22">
              <w:rPr>
                <w:rFonts w:ascii="Times New Roman" w:eastAsia="Times New Roman" w:hAnsi="Times New Roman" w:cs="Times New Roman"/>
                <w:b/>
                <w:bCs/>
                <w:u w:val="single"/>
                <w:lang w:val="uk-UA" w:eastAsia="ru-RU"/>
              </w:rPr>
              <w:t>4</w:t>
            </w:r>
            <w:r w:rsidRPr="00C04D22">
              <w:rPr>
                <w:rFonts w:ascii="Times New Roman" w:eastAsia="Times New Roman" w:hAnsi="Times New Roman" w:cs="Times New Roman"/>
                <w:b/>
                <w:bCs/>
                <w:u w:val="single"/>
                <w:lang w:val="uk-UA" w:eastAsia="ru-RU"/>
              </w:rPr>
              <w:t xml:space="preserve"> </w:t>
            </w:r>
            <w:r w:rsidR="00A06AEB" w:rsidRPr="00C04D22">
              <w:rPr>
                <w:rFonts w:ascii="Times New Roman" w:eastAsia="Times New Roman" w:hAnsi="Times New Roman" w:cs="Times New Roman"/>
                <w:b/>
                <w:bCs/>
                <w:u w:val="single"/>
                <w:lang w:val="uk-UA" w:eastAsia="ru-RU"/>
              </w:rPr>
              <w:t>р.</w:t>
            </w:r>
            <w:r w:rsidR="00C04D22" w:rsidRPr="00C04D22">
              <w:rPr>
                <w:rFonts w:ascii="Times New Roman" w:eastAsia="Times New Roman" w:hAnsi="Times New Roman" w:cs="Times New Roman"/>
                <w:b/>
                <w:bCs/>
                <w:u w:val="single"/>
                <w:lang w:val="uk-UA" w:eastAsia="ru-RU"/>
              </w:rPr>
              <w:t xml:space="preserve"> (10:00 год.)</w:t>
            </w:r>
          </w:p>
          <w:p w14:paraId="799D82D0" w14:textId="77777777" w:rsidR="00191B4D" w:rsidRPr="00B244BC" w:rsidRDefault="00191B4D" w:rsidP="00B244BC">
            <w:pPr>
              <w:spacing w:after="0" w:line="240" w:lineRule="auto"/>
              <w:ind w:hanging="120"/>
              <w:jc w:val="both"/>
              <w:rPr>
                <w:rFonts w:ascii="Times New Roman" w:eastAsia="Times New Roman" w:hAnsi="Times New Roman" w:cs="Times New Roman"/>
                <w:u w:val="single"/>
                <w:lang w:val="uk-UA" w:eastAsia="ru-RU"/>
              </w:rPr>
            </w:pPr>
          </w:p>
          <w:p w14:paraId="7AD4FBDF"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0F4CCD" w:rsidRPr="00E60A42" w:rsidRDefault="000F4CCD" w:rsidP="000F4CCD">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0F4CCD" w:rsidRPr="00E60A42"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0F4CCD"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lastRenderedPageBreak/>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0F4CCD" w:rsidRPr="00C73524"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0F4CCD"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BD593F" w:rsidRDefault="00BD593F" w:rsidP="005521AB">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00A1673D"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3F6A97"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0F4CCD"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Pr="009D20DA">
              <w:rPr>
                <w:sz w:val="22"/>
                <w:szCs w:val="22"/>
                <w:lang w:val="uk-UA" w:eastAsia="ru-RU"/>
              </w:rPr>
              <w:t xml:space="preserve">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79C20C91"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76D220C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D20DA">
              <w:rPr>
                <w:color w:val="000000"/>
                <w:sz w:val="22"/>
                <w:szCs w:val="22"/>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194C8729"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CE76AC" w:rsidRPr="009D20DA" w:rsidRDefault="00CE76AC" w:rsidP="00CE76AC">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4D591B2"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40435DEA"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7376A46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500CC1C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1472BD12"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0CC23D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0287FA2D"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3595489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3B0FBF0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21248C"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083EBF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000167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lastRenderedPageBreak/>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50D99B9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47336805"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1A2A5FE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66AF1EA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6738BE4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06E92F3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lastRenderedPageBreak/>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3AC5475E"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3D4FBAB0"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B845A5"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B845A5" w:rsidRPr="00E60A42" w:rsidRDefault="00B845A5" w:rsidP="00B845A5">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B845A5" w:rsidRPr="00E60A42" w:rsidRDefault="00B845A5" w:rsidP="00B845A5">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24E8D189"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12BB2C12"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663F7"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85C1C3"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67372C"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9BC6B07"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6C62AF6D"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0F0D82B"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lastRenderedPageBreak/>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52A1AEEE"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FC0BAFA"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D1CC7B"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E9E6558"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DA2D8EE"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68F4F4"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48A3453" w14:textId="77777777" w:rsidR="00B845A5"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505F50C" w14:textId="77777777" w:rsidR="00B845A5" w:rsidRDefault="00B845A5" w:rsidP="00B845A5">
            <w:pPr>
              <w:spacing w:after="0" w:line="240" w:lineRule="auto"/>
              <w:ind w:firstLine="345"/>
              <w:jc w:val="both"/>
              <w:rPr>
                <w:rFonts w:ascii="Times New Roman" w:hAnsi="Times New Roman" w:cs="Times New Roman"/>
                <w:spacing w:val="1"/>
                <w:lang w:val="uk-UA"/>
              </w:rPr>
            </w:pPr>
          </w:p>
          <w:p w14:paraId="10969D3C" w14:textId="77777777" w:rsidR="00B845A5" w:rsidRPr="00E60A42" w:rsidRDefault="00B845A5" w:rsidP="00B845A5">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D1AD265" w14:textId="77777777" w:rsidR="00B845A5" w:rsidRPr="00E60A42" w:rsidRDefault="00B845A5" w:rsidP="00B845A5">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09067776" w14:textId="77777777" w:rsidR="00B845A5" w:rsidRPr="009D20DA" w:rsidRDefault="00B845A5" w:rsidP="00B845A5">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21ACA1" w14:textId="77777777" w:rsidR="00B845A5" w:rsidRDefault="00B845A5" w:rsidP="00B845A5">
            <w:pPr>
              <w:spacing w:after="0" w:line="240" w:lineRule="auto"/>
              <w:ind w:firstLine="345"/>
              <w:jc w:val="both"/>
              <w:rPr>
                <w:rFonts w:ascii="Times New Roman" w:hAnsi="Times New Roman" w:cs="Times New Roman"/>
                <w:spacing w:val="1"/>
                <w:lang w:val="uk-UA"/>
              </w:rPr>
            </w:pPr>
          </w:p>
          <w:p w14:paraId="1EE87043" w14:textId="77777777" w:rsidR="00B845A5" w:rsidRPr="00246F8D" w:rsidRDefault="00B845A5" w:rsidP="00B845A5">
            <w:pPr>
              <w:spacing w:after="0" w:line="240" w:lineRule="auto"/>
              <w:ind w:firstLine="345"/>
              <w:jc w:val="both"/>
              <w:rPr>
                <w:rFonts w:ascii="Times New Roman" w:hAnsi="Times New Roman" w:cs="Times New Roman"/>
                <w:spacing w:val="1"/>
                <w:lang w:val="uk-UA"/>
              </w:rPr>
            </w:pPr>
            <w:r w:rsidRPr="00246F8D">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246F8D">
              <w:rPr>
                <w:rFonts w:ascii="Times New Roman" w:hAnsi="Times New Roman" w:cs="Times New Roman"/>
                <w:spacing w:val="1"/>
                <w:lang w:val="uk-UA"/>
              </w:rPr>
              <w:lastRenderedPageBreak/>
              <w:t>агресором, що визначені підпунктом 1 пункту 1 цієї Постанови;</w:t>
            </w:r>
          </w:p>
          <w:p w14:paraId="562770A9" w14:textId="77777777" w:rsidR="00B845A5" w:rsidRPr="00246F8D" w:rsidRDefault="00B845A5" w:rsidP="00B845A5">
            <w:pPr>
              <w:spacing w:after="0" w:line="240" w:lineRule="auto"/>
              <w:ind w:firstLine="345"/>
              <w:jc w:val="both"/>
              <w:rPr>
                <w:rFonts w:ascii="Times New Roman" w:hAnsi="Times New Roman" w:cs="Times New Roman"/>
                <w:spacing w:val="1"/>
                <w:lang w:val="uk-UA"/>
              </w:rPr>
            </w:pPr>
            <w:r w:rsidRPr="00246F8D">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19F7AF" w14:textId="77777777" w:rsidR="00B845A5" w:rsidRPr="00246F8D" w:rsidRDefault="00B845A5" w:rsidP="00B845A5">
            <w:pPr>
              <w:spacing w:after="0" w:line="240" w:lineRule="auto"/>
              <w:ind w:firstLine="345"/>
              <w:jc w:val="both"/>
              <w:rPr>
                <w:rFonts w:ascii="Times New Roman" w:hAnsi="Times New Roman" w:cs="Times New Roman"/>
                <w:spacing w:val="1"/>
                <w:lang w:val="uk-UA"/>
              </w:rPr>
            </w:pPr>
            <w:r w:rsidRPr="00246F8D">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93FCAD0" w14:textId="77777777" w:rsidR="00B845A5" w:rsidRDefault="00B845A5" w:rsidP="00B845A5">
            <w:pPr>
              <w:spacing w:after="0" w:line="240" w:lineRule="auto"/>
              <w:ind w:firstLine="345"/>
              <w:jc w:val="both"/>
              <w:rPr>
                <w:rFonts w:ascii="Times New Roman" w:hAnsi="Times New Roman" w:cs="Times New Roman"/>
                <w:spacing w:val="1"/>
                <w:lang w:val="uk-UA"/>
              </w:rPr>
            </w:pPr>
            <w:r w:rsidRPr="00246F8D">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46F8D">
              <w:rPr>
                <w:rFonts w:ascii="Times New Roman" w:hAnsi="Times New Roman" w:cs="Times New Roman"/>
                <w:spacing w:val="1"/>
                <w:lang w:val="uk-UA"/>
              </w:rPr>
              <w:t>бенефіціарним</w:t>
            </w:r>
            <w:proofErr w:type="spellEnd"/>
            <w:r w:rsidRPr="00246F8D">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1F549064" w14:textId="77777777" w:rsidR="00B845A5" w:rsidRDefault="00B845A5" w:rsidP="00B845A5">
            <w:pPr>
              <w:spacing w:after="0" w:line="240" w:lineRule="auto"/>
              <w:ind w:firstLine="345"/>
              <w:jc w:val="both"/>
              <w:rPr>
                <w:rFonts w:ascii="Times New Roman" w:hAnsi="Times New Roman" w:cs="Times New Roman"/>
                <w:spacing w:val="1"/>
                <w:lang w:val="uk-UA"/>
              </w:rPr>
            </w:pPr>
          </w:p>
          <w:p w14:paraId="0A340581" w14:textId="77777777" w:rsidR="00B845A5" w:rsidRPr="00E60A42" w:rsidRDefault="00B845A5" w:rsidP="00B845A5">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8C3C9AF" w14:textId="77777777" w:rsidR="00B845A5" w:rsidRPr="00E60A42" w:rsidRDefault="00B845A5" w:rsidP="00B845A5">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A1CEB4E" w14:textId="77777777" w:rsidR="00B845A5" w:rsidRPr="00E60A42" w:rsidRDefault="00B845A5" w:rsidP="00B845A5">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B845A5" w:rsidRPr="00E60A42" w:rsidRDefault="00B845A5" w:rsidP="00B845A5">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F4CCD"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479CAA2A" w14:textId="77777777" w:rsidR="005F04DA" w:rsidRPr="009D20DA" w:rsidRDefault="005F04DA" w:rsidP="005F04DA">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6038D962"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7FF8736B"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підпадає під підстави, встановлені пунктом 47 цих особливостей;</w:t>
            </w:r>
          </w:p>
          <w:p w14:paraId="7970C282"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E2F221"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1E6FD467"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433422FF"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2F7797" w14:textId="77777777" w:rsidR="005F04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320BA55C" w14:textId="77777777" w:rsidR="005F04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246F8D">
              <w:rPr>
                <w:rFonts w:ascii="Times New Roman" w:eastAsia="Times New Roman" w:hAnsi="Times New Roman" w:cs="Times New Roman"/>
                <w:color w:val="222222"/>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46F8D">
              <w:rPr>
                <w:rFonts w:ascii="Times New Roman" w:eastAsia="Times New Roman" w:hAnsi="Times New Roman" w:cs="Times New Roman"/>
                <w:color w:val="222222"/>
                <w:lang w:val="uk-UA"/>
              </w:rPr>
              <w:t>бенефіціарним</w:t>
            </w:r>
            <w:proofErr w:type="spellEnd"/>
            <w:r w:rsidRPr="00246F8D">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46F8D">
              <w:rPr>
                <w:rFonts w:ascii="Times New Roman" w:eastAsia="Times New Roman" w:hAnsi="Times New Roman" w:cs="Times New Roman"/>
                <w:color w:val="222222"/>
                <w:lang w:val="uk-UA"/>
              </w:rPr>
              <w:t>закупівель</w:t>
            </w:r>
            <w:proofErr w:type="spellEnd"/>
            <w:r w:rsidRPr="00246F8D">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D39B88" w14:textId="77777777" w:rsidR="005F04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p>
          <w:p w14:paraId="68027377"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41148BE0"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D20DA">
              <w:rPr>
                <w:rFonts w:ascii="Times New Roman" w:eastAsia="Times New Roman" w:hAnsi="Times New Roman" w:cs="Times New Roman"/>
                <w:color w:val="222222"/>
                <w:lang w:val="uk-UA"/>
              </w:rPr>
              <w:lastRenderedPageBreak/>
              <w:t>може бути усунена учасником процедури закупівлі відповідно до пункту 43 цих особливостей;</w:t>
            </w:r>
          </w:p>
          <w:p w14:paraId="4C46DC94"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5588E930"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6C4F6"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019EC1C6"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p>
          <w:p w14:paraId="427C8972"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3EB1AB53"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1066432"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3EB239"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5948094D"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99AB96"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11586074"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78F625" w14:textId="77777777" w:rsidR="005F04DA" w:rsidRPr="009D20DA" w:rsidRDefault="005F04DA" w:rsidP="005F04DA">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879F2A" w14:textId="77777777" w:rsidR="005F04DA" w:rsidRPr="009D20DA" w:rsidRDefault="005F04DA" w:rsidP="005F04DA">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w:t>
            </w:r>
            <w:r w:rsidRPr="009D20DA">
              <w:rPr>
                <w:rFonts w:ascii="Times New Roman" w:eastAsia="Times New Roman" w:hAnsi="Times New Roman" w:cs="Times New Roman"/>
                <w:color w:val="222222"/>
                <w:lang w:val="uk-UA"/>
              </w:rPr>
              <w:lastRenderedPageBreak/>
              <w:t xml:space="preserve">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12F1F12B" w14:textId="77777777" w:rsidR="005F04DA" w:rsidRPr="009D20DA" w:rsidRDefault="005F04DA" w:rsidP="005F04DA">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66BDA91A" w14:textId="77777777" w:rsidR="005F04DA" w:rsidRPr="009D20DA" w:rsidRDefault="005F04DA" w:rsidP="005F04DA">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150D4A47"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39E734A0"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75DAA5C1"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6015CFD4"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FD2D574"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16538A07"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lastRenderedPageBreak/>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1DE2DB94"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30E769D"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7CE92133"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16AB9C43" w14:textId="77777777" w:rsidR="005F04DA" w:rsidRPr="009D20DA" w:rsidRDefault="005F04DA" w:rsidP="005F04DA">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50967E32" w14:textId="77777777" w:rsidR="005F04DA" w:rsidRPr="009D20DA" w:rsidRDefault="005F04DA" w:rsidP="005F04DA">
            <w:pPr>
              <w:spacing w:after="0"/>
              <w:jc w:val="both"/>
              <w:rPr>
                <w:rFonts w:ascii="Times New Roman" w:eastAsia="Times New Roman" w:hAnsi="Times New Roman" w:cs="Times New Roman"/>
              </w:rPr>
            </w:pPr>
            <w:r w:rsidRPr="00E76A74">
              <w:rPr>
                <w:rFonts w:ascii="Times New Roman" w:eastAsia="Times New Roman" w:hAnsi="Times New Roman" w:cs="Times New Roman"/>
              </w:rPr>
              <w:t xml:space="preserve">11)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кінцевий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бенефіціарний</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власник</w:t>
            </w:r>
            <w:proofErr w:type="spellEnd"/>
            <w:r w:rsidRPr="00E76A74">
              <w:rPr>
                <w:rFonts w:ascii="Times New Roman" w:eastAsia="Times New Roman" w:hAnsi="Times New Roman" w:cs="Times New Roman"/>
              </w:rPr>
              <w:t xml:space="preserve">, член </w:t>
            </w:r>
            <w:proofErr w:type="spellStart"/>
            <w:r w:rsidRPr="00E76A74">
              <w:rPr>
                <w:rFonts w:ascii="Times New Roman" w:eastAsia="Times New Roman" w:hAnsi="Times New Roman" w:cs="Times New Roman"/>
              </w:rPr>
              <w:t>або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учасник</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акціонер</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юридичної</w:t>
            </w:r>
            <w:proofErr w:type="spellEnd"/>
            <w:r w:rsidRPr="00E76A74">
              <w:rPr>
                <w:rFonts w:ascii="Times New Roman" w:eastAsia="Times New Roman" w:hAnsi="Times New Roman" w:cs="Times New Roman"/>
              </w:rPr>
              <w:t xml:space="preserve"> особи - </w:t>
            </w:r>
            <w:proofErr w:type="spellStart"/>
            <w:r w:rsidRPr="00E76A74">
              <w:rPr>
                <w:rFonts w:ascii="Times New Roman" w:eastAsia="Times New Roman" w:hAnsi="Times New Roman" w:cs="Times New Roman"/>
              </w:rPr>
              <w:t>учасника</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процедури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закупівлі</w:t>
            </w:r>
            <w:proofErr w:type="spellEnd"/>
            <w:r w:rsidRPr="00E76A74">
              <w:rPr>
                <w:rFonts w:ascii="Times New Roman" w:eastAsia="Times New Roman" w:hAnsi="Times New Roman" w:cs="Times New Roman"/>
              </w:rPr>
              <w:t xml:space="preserve"> є особою, до </w:t>
            </w:r>
            <w:proofErr w:type="spellStart"/>
            <w:r w:rsidRPr="00E76A74">
              <w:rPr>
                <w:rFonts w:ascii="Times New Roman" w:eastAsia="Times New Roman" w:hAnsi="Times New Roman" w:cs="Times New Roman"/>
              </w:rPr>
              <w:t>якої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застосовано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санкцію</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вигляді</w:t>
            </w:r>
            <w:proofErr w:type="spellEnd"/>
            <w:r w:rsidRPr="00E76A74">
              <w:rPr>
                <w:rFonts w:ascii="Times New Roman" w:eastAsia="Times New Roman" w:hAnsi="Times New Roman" w:cs="Times New Roman"/>
              </w:rPr>
              <w:t xml:space="preserve"> заборони на </w:t>
            </w:r>
            <w:proofErr w:type="spellStart"/>
            <w:r w:rsidRPr="00E76A74">
              <w:rPr>
                <w:rFonts w:ascii="Times New Roman" w:eastAsia="Times New Roman" w:hAnsi="Times New Roman" w:cs="Times New Roman"/>
              </w:rPr>
              <w:t>здійснення</w:t>
            </w:r>
            <w:proofErr w:type="spellEnd"/>
            <w:r w:rsidRPr="00E76A74">
              <w:rPr>
                <w:rFonts w:ascii="Times New Roman" w:eastAsia="Times New Roman" w:hAnsi="Times New Roman" w:cs="Times New Roman"/>
              </w:rPr>
              <w:t xml:space="preserve"> у </w:t>
            </w:r>
            <w:proofErr w:type="spellStart"/>
            <w:r w:rsidRPr="00E76A74">
              <w:rPr>
                <w:rFonts w:ascii="Times New Roman" w:eastAsia="Times New Roman" w:hAnsi="Times New Roman" w:cs="Times New Roman"/>
              </w:rPr>
              <w:t>неї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публічних</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закупівель</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товарів</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робіт</w:t>
            </w:r>
            <w:proofErr w:type="spellEnd"/>
            <w:r w:rsidRPr="00E76A74">
              <w:rPr>
                <w:rFonts w:ascii="Times New Roman" w:eastAsia="Times New Roman" w:hAnsi="Times New Roman" w:cs="Times New Roman"/>
              </w:rPr>
              <w:t xml:space="preserve"> і </w:t>
            </w:r>
            <w:proofErr w:type="spellStart"/>
            <w:r w:rsidRPr="00E76A74">
              <w:rPr>
                <w:rFonts w:ascii="Times New Roman" w:eastAsia="Times New Roman" w:hAnsi="Times New Roman" w:cs="Times New Roman"/>
              </w:rPr>
              <w:t>послуг</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згідно</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із</w:t>
            </w:r>
            <w:proofErr w:type="spellEnd"/>
            <w:r w:rsidRPr="00E76A74">
              <w:rPr>
                <w:rFonts w:ascii="Times New Roman" w:eastAsia="Times New Roman" w:hAnsi="Times New Roman" w:cs="Times New Roman"/>
              </w:rPr>
              <w:t xml:space="preserve"> Законом </w:t>
            </w:r>
            <w:proofErr w:type="spellStart"/>
            <w:r w:rsidRPr="00E76A74">
              <w:rPr>
                <w:rFonts w:ascii="Times New Roman" w:eastAsia="Times New Roman" w:hAnsi="Times New Roman" w:cs="Times New Roman"/>
              </w:rPr>
              <w:t>України</w:t>
            </w:r>
            <w:proofErr w:type="spellEnd"/>
            <w:r w:rsidRPr="00E76A74">
              <w:rPr>
                <w:rFonts w:ascii="Times New Roman" w:eastAsia="Times New Roman" w:hAnsi="Times New Roman" w:cs="Times New Roman"/>
              </w:rPr>
              <w:t xml:space="preserve"> "Про </w:t>
            </w:r>
            <w:proofErr w:type="spellStart"/>
            <w:r w:rsidRPr="00E76A74">
              <w:rPr>
                <w:rFonts w:ascii="Times New Roman" w:eastAsia="Times New Roman" w:hAnsi="Times New Roman" w:cs="Times New Roman"/>
              </w:rPr>
              <w:t>санкції</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крім</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випадку</w:t>
            </w:r>
            <w:proofErr w:type="spellEnd"/>
            <w:r w:rsidRPr="00E76A74">
              <w:rPr>
                <w:rFonts w:ascii="Times New Roman" w:eastAsia="Times New Roman" w:hAnsi="Times New Roman" w:cs="Times New Roman"/>
              </w:rPr>
              <w:t xml:space="preserve">, коли </w:t>
            </w:r>
            <w:proofErr w:type="spellStart"/>
            <w:r w:rsidRPr="00E76A74">
              <w:rPr>
                <w:rFonts w:ascii="Times New Roman" w:eastAsia="Times New Roman" w:hAnsi="Times New Roman" w:cs="Times New Roman"/>
              </w:rPr>
              <w:t>активи</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такої</w:t>
            </w:r>
            <w:proofErr w:type="spellEnd"/>
            <w:r w:rsidRPr="00E76A74">
              <w:rPr>
                <w:rFonts w:ascii="Times New Roman" w:eastAsia="Times New Roman" w:hAnsi="Times New Roman" w:cs="Times New Roman"/>
              </w:rPr>
              <w:t xml:space="preserve"> особи в </w:t>
            </w:r>
            <w:proofErr w:type="spellStart"/>
            <w:r w:rsidRPr="00E76A74">
              <w:rPr>
                <w:rFonts w:ascii="Times New Roman" w:eastAsia="Times New Roman" w:hAnsi="Times New Roman" w:cs="Times New Roman"/>
              </w:rPr>
              <w:t>установленому</w:t>
            </w:r>
            <w:proofErr w:type="spellEnd"/>
            <w:r w:rsidRPr="00E76A74">
              <w:rPr>
                <w:rFonts w:ascii="Times New Roman" w:eastAsia="Times New Roman" w:hAnsi="Times New Roman" w:cs="Times New Roman"/>
              </w:rPr>
              <w:t xml:space="preserve"> </w:t>
            </w:r>
            <w:proofErr w:type="spellStart"/>
            <w:r w:rsidRPr="00E76A74">
              <w:rPr>
                <w:rFonts w:ascii="Times New Roman" w:eastAsia="Times New Roman" w:hAnsi="Times New Roman" w:cs="Times New Roman"/>
              </w:rPr>
              <w:t>законодавством</w:t>
            </w:r>
            <w:proofErr w:type="spellEnd"/>
            <w:r w:rsidRPr="00E76A74">
              <w:rPr>
                <w:rFonts w:ascii="Times New Roman" w:eastAsia="Times New Roman" w:hAnsi="Times New Roman" w:cs="Times New Roman"/>
              </w:rPr>
              <w:t xml:space="preserve"> порядку </w:t>
            </w:r>
            <w:proofErr w:type="spellStart"/>
            <w:r w:rsidRPr="00E76A74">
              <w:rPr>
                <w:rFonts w:ascii="Times New Roman" w:eastAsia="Times New Roman" w:hAnsi="Times New Roman" w:cs="Times New Roman"/>
              </w:rPr>
              <w:t>передані</w:t>
            </w:r>
            <w:proofErr w:type="spellEnd"/>
            <w:r w:rsidRPr="00E76A74">
              <w:rPr>
                <w:rFonts w:ascii="Times New Roman" w:eastAsia="Times New Roman" w:hAnsi="Times New Roman" w:cs="Times New Roman"/>
              </w:rPr>
              <w:t xml:space="preserve"> в </w:t>
            </w:r>
            <w:proofErr w:type="spellStart"/>
            <w:r w:rsidRPr="00E76A74">
              <w:rPr>
                <w:rFonts w:ascii="Times New Roman" w:eastAsia="Times New Roman" w:hAnsi="Times New Roman" w:cs="Times New Roman"/>
              </w:rPr>
              <w:t>управління</w:t>
            </w:r>
            <w:proofErr w:type="spellEnd"/>
            <w:r w:rsidRPr="00E76A74">
              <w:rPr>
                <w:rFonts w:ascii="Times New Roman" w:eastAsia="Times New Roman" w:hAnsi="Times New Roman" w:cs="Times New Roman"/>
              </w:rPr>
              <w:t xml:space="preserve"> АРМА;</w:t>
            </w:r>
          </w:p>
          <w:p w14:paraId="3874256C" w14:textId="77777777" w:rsidR="005F04DA" w:rsidRPr="009D20DA" w:rsidRDefault="005F04DA" w:rsidP="005F04DA">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44535F25" w14:textId="4EEE8961" w:rsidR="000F4CCD" w:rsidRPr="00E60A42" w:rsidRDefault="005F04DA" w:rsidP="005F04DA">
            <w:pPr>
              <w:pStyle w:val="anchor"/>
              <w:shd w:val="clear" w:color="auto" w:fill="FFFFFF"/>
              <w:jc w:val="both"/>
              <w:rPr>
                <w:color w:val="00B0F0"/>
                <w:spacing w:val="1"/>
                <w:lang w:val="uk-UA"/>
              </w:rPr>
            </w:pPr>
            <w:r>
              <w:rPr>
                <w:color w:val="000000"/>
                <w:sz w:val="22"/>
                <w:szCs w:val="22"/>
                <w:shd w:val="clear" w:color="auto" w:fill="FFFFFF"/>
                <w:lang w:val="uk-UA"/>
              </w:rPr>
              <w:t xml:space="preserve"> </w:t>
            </w: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lastRenderedPageBreak/>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tc>
      </w:tr>
      <w:tr w:rsidR="000F4CCD"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11FE75F"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0FFBE0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4CD6248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4E443ADD"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2A9318BD"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7F43C8AD"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1862A9F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1C1FD84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0CB8EA52" w14:textId="77777777" w:rsidR="000F4CCD" w:rsidRPr="00430D2F" w:rsidRDefault="000F4CCD" w:rsidP="000F4CCD">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2D020D0E" w14:textId="77777777"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7A2E94" w:rsidRPr="00E76A74" w:rsidRDefault="007A2E94" w:rsidP="00E76A7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sidR="00E76A74">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222463D6"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76F7160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00143295"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21E52851"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F486904" w14:textId="77777777" w:rsidR="007A2E94" w:rsidRPr="007A2E94" w:rsidRDefault="007A2E94" w:rsidP="000F4CCD">
            <w:pPr>
              <w:spacing w:after="0" w:line="240" w:lineRule="auto"/>
              <w:ind w:firstLine="346"/>
              <w:jc w:val="both"/>
              <w:rPr>
                <w:rFonts w:ascii="Times New Roman" w:eastAsia="Times New Roman" w:hAnsi="Times New Roman" w:cs="Times New Roman"/>
                <w:bCs/>
                <w:lang w:eastAsia="ru-RU"/>
              </w:rPr>
            </w:pPr>
          </w:p>
          <w:p w14:paraId="47F1B1C5"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0F4CCD" w:rsidRDefault="000F4CCD" w:rsidP="000F4CCD">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46C1C350" w14:textId="7D0F7F0D" w:rsidR="00E0093B" w:rsidRPr="00E0093B" w:rsidRDefault="00E0093B" w:rsidP="00FD001B">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21"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2610360" w14:textId="77777777" w:rsidR="00FD001B" w:rsidRDefault="00FD001B" w:rsidP="000F4CCD">
            <w:pPr>
              <w:spacing w:after="0"/>
              <w:jc w:val="both"/>
              <w:rPr>
                <w:rFonts w:ascii="Times New Roman" w:eastAsia="Times New Roman" w:hAnsi="Times New Roman"/>
                <w:color w:val="000000"/>
                <w:lang w:val="uk-UA"/>
              </w:rPr>
            </w:pPr>
          </w:p>
          <w:p w14:paraId="4ECB50A4" w14:textId="77777777"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0F4CCD" w:rsidRPr="00C73524"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34555E73"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sidR="00562330">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lastRenderedPageBreak/>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2D8993E4" w14:textId="77777777" w:rsidR="0033527E" w:rsidRDefault="0033527E" w:rsidP="00D86025">
      <w:pPr>
        <w:ind w:firstLine="360"/>
        <w:jc w:val="both"/>
        <w:rPr>
          <w:rFonts w:ascii="Times New Roman" w:hAnsi="Times New Roman"/>
          <w:iCs/>
          <w:color w:val="000000"/>
          <w:lang w:val="uk-UA"/>
        </w:rPr>
      </w:pPr>
    </w:p>
    <w:p w14:paraId="71593F17" w14:textId="77777777" w:rsidR="0033527E" w:rsidRDefault="0033527E" w:rsidP="00D86025">
      <w:pPr>
        <w:ind w:firstLine="360"/>
        <w:jc w:val="both"/>
        <w:rPr>
          <w:rFonts w:ascii="Times New Roman" w:hAnsi="Times New Roman"/>
          <w:iCs/>
          <w:color w:val="000000"/>
          <w:lang w:val="uk-UA"/>
        </w:rPr>
      </w:pPr>
    </w:p>
    <w:p w14:paraId="416CC56D" w14:textId="77777777" w:rsidR="0033527E" w:rsidRPr="00D86025" w:rsidRDefault="0033527E" w:rsidP="00D86025">
      <w:pPr>
        <w:ind w:firstLine="360"/>
        <w:jc w:val="both"/>
        <w:rPr>
          <w:rFonts w:ascii="Times New Roman" w:hAnsi="Times New Roman"/>
          <w:iCs/>
          <w:color w:val="000000"/>
          <w:lang w:val="uk-UA"/>
        </w:rPr>
      </w:pPr>
    </w:p>
    <w:p w14:paraId="0FD39F81"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449AC4F8"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42A4FD12" w14:textId="0C73C30A" w:rsidR="000F4CCD" w:rsidRPr="00145416" w:rsidRDefault="000F4CCD" w:rsidP="00015834">
      <w:pPr>
        <w:tabs>
          <w:tab w:val="center" w:pos="4677"/>
          <w:tab w:val="left" w:pos="5795"/>
        </w:tabs>
        <w:spacing w:after="0"/>
        <w:jc w:val="both"/>
        <w:rPr>
          <w:rFonts w:ascii="Times New Roman" w:hAnsi="Times New Roman"/>
          <w:lang w:val="uk-UA"/>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надаємо свою пропозицію щодо участі у торгах на закупівлю:</w:t>
      </w:r>
      <w:r w:rsidR="00D14280">
        <w:rPr>
          <w:rFonts w:ascii="Times New Roman" w:eastAsia="Times New Roman" w:hAnsi="Times New Roman"/>
          <w:lang w:val="uk-UA" w:eastAsia="ru-RU"/>
        </w:rPr>
        <w:t xml:space="preserve"> </w:t>
      </w:r>
      <w:r w:rsidR="003C3EF1" w:rsidRPr="003C3EF1">
        <w:rPr>
          <w:rFonts w:ascii="Times New Roman" w:hAnsi="Times New Roman" w:cs="Times New Roman"/>
          <w:b/>
          <w:bCs/>
          <w:lang w:val="uk-UA"/>
        </w:rPr>
        <w:t>ДК 021:2015:  39130000-2 Офісні меблі. Меблі офісні різні</w:t>
      </w:r>
      <w:r w:rsidR="00E75159">
        <w:rPr>
          <w:rFonts w:ascii="Times New Roman" w:eastAsia="Times New Roman" w:hAnsi="Times New Roman"/>
          <w:b/>
          <w:bCs/>
          <w:lang w:val="uk-UA" w:eastAsia="ru-RU"/>
        </w:rPr>
        <w:t>,</w:t>
      </w:r>
      <w:r w:rsidR="00E75159">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r w:rsidR="00250722">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pPr w:leftFromText="180" w:rightFromText="180" w:vertAnchor="text" w:horzAnchor="margin" w:tblpXSpec="center" w:tblpY="139"/>
        <w:tblW w:w="9911" w:type="dxa"/>
        <w:tblLook w:val="01E0" w:firstRow="1" w:lastRow="1" w:firstColumn="1" w:lastColumn="1" w:noHBand="0" w:noVBand="0"/>
      </w:tblPr>
      <w:tblGrid>
        <w:gridCol w:w="662"/>
        <w:gridCol w:w="42"/>
        <w:gridCol w:w="4135"/>
        <w:gridCol w:w="1113"/>
        <w:gridCol w:w="1233"/>
        <w:gridCol w:w="1374"/>
        <w:gridCol w:w="1352"/>
      </w:tblGrid>
      <w:tr w:rsidR="001B00E0" w:rsidRPr="00145416" w14:paraId="564C0F69" w14:textId="77777777" w:rsidTr="001B00E0">
        <w:trPr>
          <w:trHeight w:val="558"/>
        </w:trPr>
        <w:tc>
          <w:tcPr>
            <w:tcW w:w="662" w:type="dxa"/>
            <w:tcBorders>
              <w:top w:val="single" w:sz="4" w:space="0" w:color="auto"/>
              <w:left w:val="single" w:sz="4" w:space="0" w:color="auto"/>
              <w:bottom w:val="single" w:sz="4" w:space="0" w:color="auto"/>
              <w:right w:val="single" w:sz="4" w:space="0" w:color="auto"/>
            </w:tcBorders>
            <w:vAlign w:val="center"/>
          </w:tcPr>
          <w:p w14:paraId="4E8D729B" w14:textId="77777777" w:rsidR="001B00E0" w:rsidRPr="00145416" w:rsidRDefault="001B00E0"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7" w:name="_Hlk94102999"/>
            <w:r w:rsidRPr="00145416">
              <w:rPr>
                <w:rFonts w:ascii="Times New Roman" w:eastAsia="Times New Roman" w:hAnsi="Times New Roman"/>
                <w:b/>
                <w:lang w:val="uk-UA"/>
              </w:rPr>
              <w:t>№ з/п</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237280B2"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113" w:type="dxa"/>
            <w:tcBorders>
              <w:top w:val="single" w:sz="4" w:space="0" w:color="auto"/>
              <w:left w:val="single" w:sz="4" w:space="0" w:color="auto"/>
              <w:bottom w:val="single" w:sz="4" w:space="0" w:color="auto"/>
              <w:right w:val="single" w:sz="4" w:space="0" w:color="auto"/>
            </w:tcBorders>
          </w:tcPr>
          <w:p w14:paraId="0F96C5DF" w14:textId="16EA535F"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Pr>
                <w:rFonts w:ascii="Times New Roman" w:eastAsia="Times New Roman" w:hAnsi="Times New Roman"/>
                <w:b/>
                <w:lang w:val="uk-UA"/>
              </w:rPr>
              <w:t>Одиниці виміру</w:t>
            </w:r>
          </w:p>
        </w:tc>
        <w:tc>
          <w:tcPr>
            <w:tcW w:w="1233" w:type="dxa"/>
            <w:tcBorders>
              <w:top w:val="single" w:sz="4" w:space="0" w:color="auto"/>
              <w:left w:val="single" w:sz="4" w:space="0" w:color="auto"/>
              <w:bottom w:val="single" w:sz="4" w:space="0" w:color="auto"/>
              <w:right w:val="single" w:sz="4" w:space="0" w:color="auto"/>
            </w:tcBorders>
            <w:vAlign w:val="center"/>
          </w:tcPr>
          <w:p w14:paraId="17E03017" w14:textId="1F48D288" w:rsidR="001B00E0"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r>
              <w:rPr>
                <w:rFonts w:ascii="Times New Roman" w:eastAsia="Times New Roman" w:hAnsi="Times New Roman"/>
                <w:b/>
                <w:lang w:val="uk-UA"/>
              </w:rPr>
              <w:t>ькіс</w:t>
            </w:r>
            <w:r w:rsidRPr="00145416">
              <w:rPr>
                <w:rFonts w:ascii="Times New Roman" w:eastAsia="Times New Roman" w:hAnsi="Times New Roman"/>
                <w:b/>
                <w:lang w:val="uk-UA"/>
              </w:rPr>
              <w:t xml:space="preserve">ть </w:t>
            </w:r>
          </w:p>
          <w:p w14:paraId="7AC00514" w14:textId="09D3DF65"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p>
        </w:tc>
        <w:tc>
          <w:tcPr>
            <w:tcW w:w="1374" w:type="dxa"/>
            <w:tcBorders>
              <w:top w:val="single" w:sz="4" w:space="0" w:color="auto"/>
              <w:left w:val="single" w:sz="4" w:space="0" w:color="auto"/>
              <w:bottom w:val="single" w:sz="4" w:space="0" w:color="auto"/>
              <w:right w:val="single" w:sz="4" w:space="0" w:color="auto"/>
            </w:tcBorders>
          </w:tcPr>
          <w:p w14:paraId="338FB6FE"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352" w:type="dxa"/>
            <w:tcBorders>
              <w:top w:val="single" w:sz="4" w:space="0" w:color="auto"/>
              <w:left w:val="single" w:sz="4" w:space="0" w:color="auto"/>
              <w:bottom w:val="single" w:sz="4" w:space="0" w:color="auto"/>
              <w:right w:val="single" w:sz="4" w:space="0" w:color="auto"/>
            </w:tcBorders>
          </w:tcPr>
          <w:p w14:paraId="2B6C0950"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1B00E0" w:rsidRPr="00145416" w:rsidRDefault="001B00E0"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1B00E0" w:rsidRPr="00145416" w14:paraId="286B4A72" w14:textId="77777777" w:rsidTr="001B00E0">
        <w:tc>
          <w:tcPr>
            <w:tcW w:w="662" w:type="dxa"/>
            <w:tcBorders>
              <w:top w:val="single" w:sz="4" w:space="0" w:color="auto"/>
              <w:left w:val="single" w:sz="4" w:space="0" w:color="auto"/>
              <w:bottom w:val="single" w:sz="4" w:space="0" w:color="auto"/>
              <w:right w:val="single" w:sz="4" w:space="0" w:color="auto"/>
            </w:tcBorders>
          </w:tcPr>
          <w:p w14:paraId="3EF80F47" w14:textId="19B4A65E" w:rsidR="001B00E0" w:rsidRPr="00145416" w:rsidRDefault="001B00E0"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r w:rsidR="003D6535">
              <w:rPr>
                <w:rFonts w:ascii="Times New Roman" w:eastAsia="Times New Roman" w:hAnsi="Times New Roman"/>
                <w:lang w:val="uk-UA" w:eastAsia="ru-RU"/>
              </w:rPr>
              <w:t>.</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77777777" w:rsidR="001B00E0" w:rsidRPr="00145416" w:rsidRDefault="001B00E0"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5E9B7840" w14:textId="77777777" w:rsidR="001B00E0" w:rsidRDefault="001B00E0"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7FD797BA" w:rsidR="001B00E0" w:rsidRPr="00145416" w:rsidRDefault="001B00E0"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24C8998E" w14:textId="77777777" w:rsidR="001B00E0" w:rsidRPr="00145416" w:rsidRDefault="001B00E0"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3EB7B36E" w14:textId="77777777" w:rsidR="001B00E0" w:rsidRPr="00A96DC1" w:rsidRDefault="001B00E0" w:rsidP="00DF5751">
            <w:pPr>
              <w:spacing w:after="0" w:line="240" w:lineRule="auto"/>
              <w:jc w:val="center"/>
              <w:rPr>
                <w:rFonts w:ascii="Times New Roman" w:eastAsia="Times New Roman" w:hAnsi="Times New Roman"/>
                <w:lang w:val="en-US" w:eastAsia="ru-RU"/>
              </w:rPr>
            </w:pPr>
          </w:p>
        </w:tc>
      </w:tr>
      <w:tr w:rsidR="003D6535" w:rsidRPr="00145416" w14:paraId="1687E694" w14:textId="77777777" w:rsidTr="001B00E0">
        <w:tc>
          <w:tcPr>
            <w:tcW w:w="662" w:type="dxa"/>
            <w:tcBorders>
              <w:top w:val="single" w:sz="4" w:space="0" w:color="auto"/>
              <w:left w:val="single" w:sz="4" w:space="0" w:color="auto"/>
              <w:bottom w:val="single" w:sz="4" w:space="0" w:color="auto"/>
              <w:right w:val="single" w:sz="4" w:space="0" w:color="auto"/>
            </w:tcBorders>
          </w:tcPr>
          <w:p w14:paraId="53A2E20C" w14:textId="02372C8C"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6C585"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26944D05"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25B7A28"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2A6A12FF"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42677889"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1ABEEC69" w14:textId="77777777" w:rsidTr="001B00E0">
        <w:tc>
          <w:tcPr>
            <w:tcW w:w="662" w:type="dxa"/>
            <w:tcBorders>
              <w:top w:val="single" w:sz="4" w:space="0" w:color="auto"/>
              <w:left w:val="single" w:sz="4" w:space="0" w:color="auto"/>
              <w:bottom w:val="single" w:sz="4" w:space="0" w:color="auto"/>
              <w:right w:val="single" w:sz="4" w:space="0" w:color="auto"/>
            </w:tcBorders>
          </w:tcPr>
          <w:p w14:paraId="0032101C" w14:textId="59782680"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0A1CB"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7C6BB53F"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B152B92"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06355948"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47AEDF72"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320E0708" w14:textId="77777777" w:rsidTr="001B00E0">
        <w:tc>
          <w:tcPr>
            <w:tcW w:w="662" w:type="dxa"/>
            <w:tcBorders>
              <w:top w:val="single" w:sz="4" w:space="0" w:color="auto"/>
              <w:left w:val="single" w:sz="4" w:space="0" w:color="auto"/>
              <w:bottom w:val="single" w:sz="4" w:space="0" w:color="auto"/>
              <w:right w:val="single" w:sz="4" w:space="0" w:color="auto"/>
            </w:tcBorders>
          </w:tcPr>
          <w:p w14:paraId="23156BD0" w14:textId="07027A3E"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5D2F2"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310A5339"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4278C38"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2C3B2A5E"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74D532E2"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68C5F26B" w14:textId="77777777" w:rsidTr="001B00E0">
        <w:tc>
          <w:tcPr>
            <w:tcW w:w="662" w:type="dxa"/>
            <w:tcBorders>
              <w:top w:val="single" w:sz="4" w:space="0" w:color="auto"/>
              <w:left w:val="single" w:sz="4" w:space="0" w:color="auto"/>
              <w:bottom w:val="single" w:sz="4" w:space="0" w:color="auto"/>
              <w:right w:val="single" w:sz="4" w:space="0" w:color="auto"/>
            </w:tcBorders>
          </w:tcPr>
          <w:p w14:paraId="5F308C5B" w14:textId="11F853B5"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55FB7"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6BB5D575"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9CACB83"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3EE2A8C"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52E2FB0D"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365C73CE" w14:textId="77777777" w:rsidTr="001B00E0">
        <w:tc>
          <w:tcPr>
            <w:tcW w:w="662" w:type="dxa"/>
            <w:tcBorders>
              <w:top w:val="single" w:sz="4" w:space="0" w:color="auto"/>
              <w:left w:val="single" w:sz="4" w:space="0" w:color="auto"/>
              <w:bottom w:val="single" w:sz="4" w:space="0" w:color="auto"/>
              <w:right w:val="single" w:sz="4" w:space="0" w:color="auto"/>
            </w:tcBorders>
          </w:tcPr>
          <w:p w14:paraId="1D56D79A" w14:textId="4258A180"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9F6A7"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589837FD"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2A8BE26"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7E939E74"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0032C281"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6110DA7F" w14:textId="77777777" w:rsidTr="001B00E0">
        <w:tc>
          <w:tcPr>
            <w:tcW w:w="662" w:type="dxa"/>
            <w:tcBorders>
              <w:top w:val="single" w:sz="4" w:space="0" w:color="auto"/>
              <w:left w:val="single" w:sz="4" w:space="0" w:color="auto"/>
              <w:bottom w:val="single" w:sz="4" w:space="0" w:color="auto"/>
              <w:right w:val="single" w:sz="4" w:space="0" w:color="auto"/>
            </w:tcBorders>
          </w:tcPr>
          <w:p w14:paraId="13D36E5F" w14:textId="5AC23EE6"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DEDC8"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2FD7DF22"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797EE27"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6A97F6A1"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62DD5B9F"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723E008F" w14:textId="77777777" w:rsidTr="001B00E0">
        <w:tc>
          <w:tcPr>
            <w:tcW w:w="662" w:type="dxa"/>
            <w:tcBorders>
              <w:top w:val="single" w:sz="4" w:space="0" w:color="auto"/>
              <w:left w:val="single" w:sz="4" w:space="0" w:color="auto"/>
              <w:bottom w:val="single" w:sz="4" w:space="0" w:color="auto"/>
              <w:right w:val="single" w:sz="4" w:space="0" w:color="auto"/>
            </w:tcBorders>
          </w:tcPr>
          <w:p w14:paraId="5E9B1E04" w14:textId="703BB119"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B5E29"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1DB83B84"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FCFEABB"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266CCF1E"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37527ACE"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1CF482E3" w14:textId="77777777" w:rsidTr="001B00E0">
        <w:tc>
          <w:tcPr>
            <w:tcW w:w="662" w:type="dxa"/>
            <w:tcBorders>
              <w:top w:val="single" w:sz="4" w:space="0" w:color="auto"/>
              <w:left w:val="single" w:sz="4" w:space="0" w:color="auto"/>
              <w:bottom w:val="single" w:sz="4" w:space="0" w:color="auto"/>
              <w:right w:val="single" w:sz="4" w:space="0" w:color="auto"/>
            </w:tcBorders>
          </w:tcPr>
          <w:p w14:paraId="4FA851FA" w14:textId="2B37A819"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DD08C"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35162D7A"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EDB7804"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497EB00"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431F25A8"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604AC021" w14:textId="77777777" w:rsidTr="001B00E0">
        <w:tc>
          <w:tcPr>
            <w:tcW w:w="662" w:type="dxa"/>
            <w:tcBorders>
              <w:top w:val="single" w:sz="4" w:space="0" w:color="auto"/>
              <w:left w:val="single" w:sz="4" w:space="0" w:color="auto"/>
              <w:bottom w:val="single" w:sz="4" w:space="0" w:color="auto"/>
              <w:right w:val="single" w:sz="4" w:space="0" w:color="auto"/>
            </w:tcBorders>
          </w:tcPr>
          <w:p w14:paraId="6B7C1F65" w14:textId="72621574"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D43F4"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44B4AE99"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29AFDF2"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6F0D0900"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621F27E7"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2B4A2F2E" w14:textId="77777777" w:rsidTr="001B00E0">
        <w:tc>
          <w:tcPr>
            <w:tcW w:w="662" w:type="dxa"/>
            <w:tcBorders>
              <w:top w:val="single" w:sz="4" w:space="0" w:color="auto"/>
              <w:left w:val="single" w:sz="4" w:space="0" w:color="auto"/>
              <w:bottom w:val="single" w:sz="4" w:space="0" w:color="auto"/>
              <w:right w:val="single" w:sz="4" w:space="0" w:color="auto"/>
            </w:tcBorders>
          </w:tcPr>
          <w:p w14:paraId="2EB98B74" w14:textId="412A0043"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7B656"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518AC8DF"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44905BA"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106D8DEF"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55EAC9BD"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7569AC28" w14:textId="77777777" w:rsidTr="001B00E0">
        <w:tc>
          <w:tcPr>
            <w:tcW w:w="662" w:type="dxa"/>
            <w:tcBorders>
              <w:top w:val="single" w:sz="4" w:space="0" w:color="auto"/>
              <w:left w:val="single" w:sz="4" w:space="0" w:color="auto"/>
              <w:bottom w:val="single" w:sz="4" w:space="0" w:color="auto"/>
              <w:right w:val="single" w:sz="4" w:space="0" w:color="auto"/>
            </w:tcBorders>
          </w:tcPr>
          <w:p w14:paraId="5800B12E" w14:textId="235DD728"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A17C4"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0B8E7CD1"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45723C2"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4E03AE68"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7E469907"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11B7E1F9" w14:textId="77777777" w:rsidTr="001B00E0">
        <w:tc>
          <w:tcPr>
            <w:tcW w:w="662" w:type="dxa"/>
            <w:tcBorders>
              <w:top w:val="single" w:sz="4" w:space="0" w:color="auto"/>
              <w:left w:val="single" w:sz="4" w:space="0" w:color="auto"/>
              <w:bottom w:val="single" w:sz="4" w:space="0" w:color="auto"/>
              <w:right w:val="single" w:sz="4" w:space="0" w:color="auto"/>
            </w:tcBorders>
          </w:tcPr>
          <w:p w14:paraId="71FE7C3B" w14:textId="2A91F532"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13.</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0CD75"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1306DC3F"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93C0F18"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601BB3A7"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21C806C1"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419D5EE0" w14:textId="77777777" w:rsidTr="001B00E0">
        <w:tc>
          <w:tcPr>
            <w:tcW w:w="662" w:type="dxa"/>
            <w:tcBorders>
              <w:top w:val="single" w:sz="4" w:space="0" w:color="auto"/>
              <w:left w:val="single" w:sz="4" w:space="0" w:color="auto"/>
              <w:bottom w:val="single" w:sz="4" w:space="0" w:color="auto"/>
              <w:right w:val="single" w:sz="4" w:space="0" w:color="auto"/>
            </w:tcBorders>
          </w:tcPr>
          <w:p w14:paraId="5664C85A" w14:textId="2E92C548"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14.</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6F5B1"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4FEC6EB4"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C5FBC58"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FC9445A"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274FF601"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5D7AE7EC" w14:textId="77777777" w:rsidTr="001B00E0">
        <w:tc>
          <w:tcPr>
            <w:tcW w:w="662" w:type="dxa"/>
            <w:tcBorders>
              <w:top w:val="single" w:sz="4" w:space="0" w:color="auto"/>
              <w:left w:val="single" w:sz="4" w:space="0" w:color="auto"/>
              <w:bottom w:val="single" w:sz="4" w:space="0" w:color="auto"/>
              <w:right w:val="single" w:sz="4" w:space="0" w:color="auto"/>
            </w:tcBorders>
          </w:tcPr>
          <w:p w14:paraId="4D4DA166" w14:textId="04F0810F"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15.</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5A0B8"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42638471"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EDCB578"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742AB54D"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257A3CCA"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4A6A5777" w14:textId="77777777" w:rsidTr="001B00E0">
        <w:tc>
          <w:tcPr>
            <w:tcW w:w="662" w:type="dxa"/>
            <w:tcBorders>
              <w:top w:val="single" w:sz="4" w:space="0" w:color="auto"/>
              <w:left w:val="single" w:sz="4" w:space="0" w:color="auto"/>
              <w:bottom w:val="single" w:sz="4" w:space="0" w:color="auto"/>
              <w:right w:val="single" w:sz="4" w:space="0" w:color="auto"/>
            </w:tcBorders>
          </w:tcPr>
          <w:p w14:paraId="4F204112" w14:textId="79A3DABF"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16.</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D1E71"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2C3592CB"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E4D4300"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151014E5"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24FE4A05"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3D6535" w:rsidRPr="00145416" w14:paraId="7B839710" w14:textId="77777777" w:rsidTr="001B00E0">
        <w:tc>
          <w:tcPr>
            <w:tcW w:w="662" w:type="dxa"/>
            <w:tcBorders>
              <w:top w:val="single" w:sz="4" w:space="0" w:color="auto"/>
              <w:left w:val="single" w:sz="4" w:space="0" w:color="auto"/>
              <w:bottom w:val="single" w:sz="4" w:space="0" w:color="auto"/>
              <w:right w:val="single" w:sz="4" w:space="0" w:color="auto"/>
            </w:tcBorders>
          </w:tcPr>
          <w:p w14:paraId="6CAA4C2A" w14:textId="1AD2853F" w:rsidR="003D6535" w:rsidRPr="00145416" w:rsidRDefault="003D653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17.</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8E297" w14:textId="77777777" w:rsidR="003D6535" w:rsidRPr="00145416" w:rsidRDefault="003D6535" w:rsidP="00DF5751">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0D599419" w14:textId="77777777" w:rsidR="003D6535" w:rsidRDefault="003D6535" w:rsidP="00DF5751">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093435F"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6C8C6781" w14:textId="77777777" w:rsidR="003D6535" w:rsidRPr="00145416" w:rsidRDefault="003D6535" w:rsidP="00DF5751">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616BB174" w14:textId="77777777" w:rsidR="003D6535" w:rsidRPr="00A96DC1" w:rsidRDefault="003D6535" w:rsidP="00DF5751">
            <w:pPr>
              <w:spacing w:after="0" w:line="240" w:lineRule="auto"/>
              <w:jc w:val="center"/>
              <w:rPr>
                <w:rFonts w:ascii="Times New Roman" w:eastAsia="Times New Roman" w:hAnsi="Times New Roman"/>
                <w:lang w:val="en-US" w:eastAsia="ru-RU"/>
              </w:rPr>
            </w:pPr>
          </w:p>
        </w:tc>
      </w:tr>
      <w:tr w:rsidR="001B00E0" w:rsidRPr="00145416" w14:paraId="71B471EC" w14:textId="77777777" w:rsidTr="001B00E0">
        <w:tc>
          <w:tcPr>
            <w:tcW w:w="704" w:type="dxa"/>
            <w:gridSpan w:val="2"/>
            <w:tcBorders>
              <w:top w:val="single" w:sz="4" w:space="0" w:color="auto"/>
              <w:left w:val="single" w:sz="4" w:space="0" w:color="auto"/>
              <w:bottom w:val="single" w:sz="4" w:space="0" w:color="auto"/>
              <w:right w:val="single" w:sz="4" w:space="0" w:color="auto"/>
            </w:tcBorders>
          </w:tcPr>
          <w:p w14:paraId="5E16CF7E" w14:textId="77777777" w:rsidR="001B00E0" w:rsidRPr="00145416" w:rsidRDefault="001B00E0" w:rsidP="00DF5751">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3713B5D5" w14:textId="0D610559" w:rsidR="001B00E0" w:rsidRPr="00145416" w:rsidRDefault="001B00E0"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352" w:type="dxa"/>
            <w:tcBorders>
              <w:top w:val="single" w:sz="4" w:space="0" w:color="auto"/>
              <w:left w:val="single" w:sz="4" w:space="0" w:color="auto"/>
              <w:bottom w:val="single" w:sz="4" w:space="0" w:color="auto"/>
              <w:right w:val="single" w:sz="4" w:space="0" w:color="auto"/>
            </w:tcBorders>
          </w:tcPr>
          <w:p w14:paraId="0A336B9F" w14:textId="77777777" w:rsidR="001B00E0" w:rsidRPr="00145416" w:rsidRDefault="001B00E0" w:rsidP="00DF5751">
            <w:pPr>
              <w:spacing w:after="0" w:line="240" w:lineRule="auto"/>
              <w:jc w:val="center"/>
              <w:rPr>
                <w:rFonts w:ascii="Times New Roman" w:eastAsia="Times New Roman" w:hAnsi="Times New Roman"/>
                <w:lang w:val="uk-UA" w:eastAsia="ru-RU"/>
              </w:rPr>
            </w:pPr>
          </w:p>
        </w:tc>
      </w:tr>
      <w:tr w:rsidR="001B00E0" w:rsidRPr="00145416" w14:paraId="2160822B" w14:textId="77777777" w:rsidTr="001B00E0">
        <w:tc>
          <w:tcPr>
            <w:tcW w:w="704" w:type="dxa"/>
            <w:gridSpan w:val="2"/>
            <w:tcBorders>
              <w:top w:val="single" w:sz="4" w:space="0" w:color="auto"/>
              <w:left w:val="single" w:sz="4" w:space="0" w:color="auto"/>
              <w:bottom w:val="single" w:sz="4" w:space="0" w:color="auto"/>
              <w:right w:val="single" w:sz="4" w:space="0" w:color="auto"/>
            </w:tcBorders>
          </w:tcPr>
          <w:p w14:paraId="5539B6E9" w14:textId="77777777" w:rsidR="001B00E0" w:rsidRPr="00145416" w:rsidRDefault="001B00E0" w:rsidP="00DF5751">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32836FA9" w14:textId="2C22FC67" w:rsidR="001B00E0" w:rsidRPr="00145416" w:rsidRDefault="001B00E0"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352" w:type="dxa"/>
            <w:tcBorders>
              <w:top w:val="single" w:sz="4" w:space="0" w:color="auto"/>
              <w:left w:val="single" w:sz="4" w:space="0" w:color="auto"/>
              <w:bottom w:val="single" w:sz="4" w:space="0" w:color="auto"/>
              <w:right w:val="single" w:sz="4" w:space="0" w:color="auto"/>
            </w:tcBorders>
          </w:tcPr>
          <w:p w14:paraId="775F62DC" w14:textId="77777777" w:rsidR="001B00E0" w:rsidRPr="00145416" w:rsidRDefault="001B00E0" w:rsidP="00DF5751">
            <w:pPr>
              <w:spacing w:after="0" w:line="240" w:lineRule="auto"/>
              <w:jc w:val="center"/>
              <w:rPr>
                <w:rFonts w:ascii="Times New Roman" w:eastAsia="Times New Roman" w:hAnsi="Times New Roman"/>
                <w:lang w:val="uk-UA" w:eastAsia="ru-RU"/>
              </w:rPr>
            </w:pPr>
          </w:p>
        </w:tc>
      </w:tr>
      <w:tr w:rsidR="001B00E0" w:rsidRPr="00145416" w14:paraId="7DA72ED0" w14:textId="77777777" w:rsidTr="001B00E0">
        <w:tc>
          <w:tcPr>
            <w:tcW w:w="704" w:type="dxa"/>
            <w:gridSpan w:val="2"/>
            <w:tcBorders>
              <w:top w:val="single" w:sz="4" w:space="0" w:color="auto"/>
              <w:left w:val="single" w:sz="4" w:space="0" w:color="auto"/>
              <w:bottom w:val="single" w:sz="4" w:space="0" w:color="auto"/>
              <w:right w:val="single" w:sz="4" w:space="0" w:color="auto"/>
            </w:tcBorders>
          </w:tcPr>
          <w:p w14:paraId="638731F9" w14:textId="77777777" w:rsidR="001B00E0" w:rsidRPr="00145416" w:rsidRDefault="001B00E0" w:rsidP="00DF5751">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0E6E62FF" w14:textId="222AEB07" w:rsidR="001B00E0" w:rsidRPr="00145416" w:rsidRDefault="001B00E0"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352" w:type="dxa"/>
            <w:tcBorders>
              <w:top w:val="single" w:sz="4" w:space="0" w:color="auto"/>
              <w:left w:val="single" w:sz="4" w:space="0" w:color="auto"/>
              <w:bottom w:val="single" w:sz="4" w:space="0" w:color="auto"/>
              <w:right w:val="single" w:sz="4" w:space="0" w:color="auto"/>
            </w:tcBorders>
          </w:tcPr>
          <w:p w14:paraId="3BD88D08" w14:textId="77777777" w:rsidR="001B00E0" w:rsidRPr="00145416" w:rsidRDefault="001B00E0" w:rsidP="00DF5751">
            <w:pPr>
              <w:spacing w:after="0" w:line="240" w:lineRule="auto"/>
              <w:jc w:val="center"/>
              <w:rPr>
                <w:rFonts w:ascii="Times New Roman" w:eastAsia="Times New Roman" w:hAnsi="Times New Roman"/>
                <w:lang w:val="uk-UA" w:eastAsia="ru-RU"/>
              </w:rPr>
            </w:pPr>
          </w:p>
        </w:tc>
      </w:tr>
    </w:tbl>
    <w:p w14:paraId="11BBE9A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7"/>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45921270" w14:textId="77777777" w:rsidR="002776D4" w:rsidRDefault="002776D4" w:rsidP="00352B11">
      <w:pPr>
        <w:jc w:val="right"/>
        <w:rPr>
          <w:rFonts w:ascii="Times New Roman" w:eastAsia="Times New Roman" w:hAnsi="Times New Roman"/>
          <w:b/>
          <w:lang w:val="uk-UA" w:eastAsia="ru-RU"/>
        </w:rPr>
      </w:pPr>
      <w:bookmarkStart w:id="8" w:name="_Hlk139550565"/>
      <w:bookmarkStart w:id="9" w:name="_Hlk128987057"/>
    </w:p>
    <w:p w14:paraId="3D4D46D9" w14:textId="77777777" w:rsidR="002776D4" w:rsidRDefault="002776D4" w:rsidP="00352B11">
      <w:pPr>
        <w:jc w:val="right"/>
        <w:rPr>
          <w:rFonts w:ascii="Times New Roman" w:eastAsia="Times New Roman" w:hAnsi="Times New Roman"/>
          <w:b/>
          <w:lang w:val="uk-UA" w:eastAsia="ru-RU"/>
        </w:rPr>
      </w:pPr>
    </w:p>
    <w:p w14:paraId="1F0992FF" w14:textId="77777777" w:rsidR="002776D4" w:rsidRDefault="002776D4" w:rsidP="00352B11">
      <w:pPr>
        <w:jc w:val="right"/>
        <w:rPr>
          <w:rFonts w:ascii="Times New Roman" w:eastAsia="Times New Roman" w:hAnsi="Times New Roman"/>
          <w:b/>
          <w:lang w:val="uk-UA" w:eastAsia="ru-RU"/>
        </w:rPr>
      </w:pPr>
    </w:p>
    <w:p w14:paraId="0460033F" w14:textId="58A3CD58" w:rsidR="00352B11" w:rsidRPr="00E60A42" w:rsidRDefault="00352B11" w:rsidP="00352B11">
      <w:pPr>
        <w:jc w:val="right"/>
        <w:rPr>
          <w:rFonts w:ascii="Times New Roman" w:eastAsia="Times New Roman" w:hAnsi="Times New Roman"/>
          <w:b/>
          <w:lang w:val="uk-UA" w:eastAsia="ru-RU"/>
        </w:rPr>
      </w:pPr>
      <w:bookmarkStart w:id="10" w:name="_Hlk150163694"/>
      <w:r w:rsidRPr="00E60A42">
        <w:rPr>
          <w:rFonts w:ascii="Times New Roman" w:eastAsia="Times New Roman" w:hAnsi="Times New Roman"/>
          <w:b/>
          <w:lang w:val="uk-UA" w:eastAsia="ru-RU"/>
        </w:rPr>
        <w:t>ДОДАТОК 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w:t>
      </w:r>
      <w:r w:rsidR="00352B11" w:rsidRPr="00E60A42">
        <w:rPr>
          <w:rFonts w:ascii="Times New Roman" w:eastAsia="Times New Roman" w:hAnsi="Times New Roman"/>
          <w:b/>
          <w:caps/>
          <w:lang w:val="uk-UA" w:eastAsia="uk-UA"/>
        </w:rPr>
        <w:lastRenderedPageBreak/>
        <w:t>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0BAA6315"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3" w:type="dxa"/>
        <w:tblInd w:w="-150" w:type="dxa"/>
        <w:tblLayout w:type="fixed"/>
        <w:tblLook w:val="0000" w:firstRow="0" w:lastRow="0" w:firstColumn="0" w:lastColumn="0" w:noHBand="0" w:noVBand="0"/>
      </w:tblPr>
      <w:tblGrid>
        <w:gridCol w:w="2836"/>
        <w:gridCol w:w="7087"/>
      </w:tblGrid>
      <w:tr w:rsidR="00617138" w:rsidRPr="00567836" w14:paraId="4D123E7C" w14:textId="77777777" w:rsidTr="004C6A7A">
        <w:tc>
          <w:tcPr>
            <w:tcW w:w="2836" w:type="dxa"/>
            <w:tcBorders>
              <w:top w:val="single" w:sz="6" w:space="0" w:color="auto"/>
              <w:left w:val="single" w:sz="6" w:space="0" w:color="auto"/>
              <w:bottom w:val="single" w:sz="6" w:space="0" w:color="auto"/>
              <w:right w:val="single" w:sz="6" w:space="0" w:color="auto"/>
            </w:tcBorders>
          </w:tcPr>
          <w:p w14:paraId="2BA43ED1" w14:textId="7A5D5A3E"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7087" w:type="dxa"/>
            <w:tcBorders>
              <w:top w:val="single" w:sz="6" w:space="0" w:color="auto"/>
              <w:left w:val="single" w:sz="6" w:space="0" w:color="auto"/>
              <w:bottom w:val="single" w:sz="6" w:space="0" w:color="auto"/>
              <w:right w:val="single" w:sz="6" w:space="0" w:color="auto"/>
            </w:tcBorders>
          </w:tcPr>
          <w:p w14:paraId="570A9C12"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45E6106A" w14:textId="77777777" w:rsidTr="004C6A7A">
        <w:tc>
          <w:tcPr>
            <w:tcW w:w="2836" w:type="dxa"/>
            <w:tcBorders>
              <w:top w:val="single" w:sz="6" w:space="0" w:color="auto"/>
              <w:left w:val="single" w:sz="6" w:space="0" w:color="auto"/>
              <w:bottom w:val="single" w:sz="6" w:space="0" w:color="auto"/>
              <w:right w:val="single" w:sz="6" w:space="0" w:color="auto"/>
            </w:tcBorders>
          </w:tcPr>
          <w:p w14:paraId="4FF3F868" w14:textId="77777777"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5336A7">
              <w:rPr>
                <w:rFonts w:ascii="Times New Roman" w:eastAsia="Times New Roman" w:hAnsi="Times New Roman"/>
                <w:lang w:val="uk-UA" w:eastAsia="uk-UA"/>
              </w:rPr>
              <w:t>их</w:t>
            </w:r>
            <w:proofErr w:type="spellEnd"/>
            <w:r w:rsidR="002E6ABA" w:rsidRPr="005336A7">
              <w:rPr>
                <w:rFonts w:ascii="Times New Roman" w:eastAsia="Times New Roman" w:hAnsi="Times New Roman"/>
                <w:lang w:val="uk-UA" w:eastAsia="uk-UA"/>
              </w:rPr>
              <w:t xml:space="preserve"> за предметом закупівлі договору/</w:t>
            </w:r>
            <w:proofErr w:type="spellStart"/>
            <w:r w:rsidR="002E6ABA" w:rsidRPr="005336A7">
              <w:rPr>
                <w:rFonts w:ascii="Times New Roman" w:eastAsia="Times New Roman" w:hAnsi="Times New Roman"/>
                <w:lang w:val="uk-UA" w:eastAsia="uk-UA"/>
              </w:rPr>
              <w:t>ів</w:t>
            </w:r>
            <w:proofErr w:type="spellEnd"/>
            <w:r w:rsidR="002E6ABA" w:rsidRPr="005336A7">
              <w:rPr>
                <w:rFonts w:ascii="Times New Roman" w:eastAsia="Times New Roman" w:hAnsi="Times New Roman"/>
                <w:lang w:val="uk-UA" w:eastAsia="uk-UA"/>
              </w:rPr>
              <w:t>*.</w:t>
            </w:r>
            <w:r w:rsidR="002E6ABA" w:rsidRPr="005336A7">
              <w:rPr>
                <w:rFonts w:ascii="Times New Roman" w:eastAsia="Times New Roman" w:hAnsi="Times New Roman"/>
                <w:lang w:val="uk-UA" w:eastAsia="uk-UA"/>
              </w:rPr>
              <w:tab/>
            </w:r>
          </w:p>
          <w:p w14:paraId="5D8D940F"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7087" w:type="dxa"/>
            <w:tcBorders>
              <w:top w:val="single" w:sz="6" w:space="0" w:color="auto"/>
              <w:left w:val="single" w:sz="6" w:space="0" w:color="auto"/>
              <w:bottom w:val="single" w:sz="6" w:space="0" w:color="auto"/>
              <w:right w:val="single" w:sz="6" w:space="0" w:color="auto"/>
            </w:tcBorders>
          </w:tcPr>
          <w:p w14:paraId="1B75DAF8" w14:textId="04D4D1C7"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2.1. Довідка складена за формою, що наведена  про наявність документально підтвердженого досвіду виконання аналогічних за предметом </w:t>
            </w:r>
            <w:r w:rsidR="006072C7">
              <w:rPr>
                <w:rFonts w:ascii="Times New Roman" w:eastAsia="Times New Roman" w:hAnsi="Times New Roman"/>
                <w:lang w:val="uk-UA" w:eastAsia="uk-UA"/>
              </w:rPr>
              <w:t>закупівлі договорів</w:t>
            </w:r>
            <w:r w:rsidR="006072C7" w:rsidRPr="007C14DA">
              <w:rPr>
                <w:rFonts w:ascii="Times New Roman" w:eastAsia="Times New Roman" w:hAnsi="Times New Roman"/>
                <w:lang w:val="uk-UA" w:eastAsia="uk-UA"/>
              </w:rPr>
              <w:t xml:space="preserve">. (не менше </w:t>
            </w:r>
            <w:r w:rsidR="00E75159">
              <w:rPr>
                <w:rFonts w:ascii="Times New Roman" w:eastAsia="Times New Roman" w:hAnsi="Times New Roman"/>
                <w:lang w:val="uk-UA" w:eastAsia="uk-UA"/>
              </w:rPr>
              <w:t>2</w:t>
            </w:r>
            <w:r w:rsidRPr="007C14DA">
              <w:rPr>
                <w:rFonts w:ascii="Times New Roman" w:eastAsia="Times New Roman" w:hAnsi="Times New Roman"/>
                <w:lang w:val="uk-UA" w:eastAsia="uk-UA"/>
              </w:rPr>
              <w:t>-х).</w:t>
            </w:r>
          </w:p>
          <w:p w14:paraId="135E1591" w14:textId="185EEEBC"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2.2. На підтвердження даної інформації  надати </w:t>
            </w:r>
            <w:proofErr w:type="spellStart"/>
            <w:r w:rsidRPr="00B80512">
              <w:rPr>
                <w:rFonts w:ascii="Times New Roman" w:eastAsia="Times New Roman" w:hAnsi="Times New Roman"/>
                <w:lang w:val="uk-UA" w:eastAsia="uk-UA"/>
              </w:rPr>
              <w:t>скан</w:t>
            </w:r>
            <w:proofErr w:type="spellEnd"/>
            <w:r w:rsidRPr="00B80512">
              <w:rPr>
                <w:rFonts w:ascii="Times New Roman" w:eastAsia="Times New Roman" w:hAnsi="Times New Roman"/>
                <w:lang w:val="uk-UA" w:eastAsia="uk-UA"/>
              </w:rPr>
              <w:t xml:space="preserve">-копії </w:t>
            </w:r>
            <w:r w:rsidR="00852B82" w:rsidRPr="00852B82">
              <w:rPr>
                <w:rFonts w:ascii="Times New Roman" w:eastAsia="Times New Roman" w:hAnsi="Times New Roman"/>
                <w:b/>
                <w:bCs/>
                <w:lang w:val="uk-UA" w:eastAsia="uk-UA"/>
              </w:rPr>
              <w:t>з оригіналів</w:t>
            </w:r>
            <w:r w:rsidR="00B805F4">
              <w:rPr>
                <w:rFonts w:ascii="Times New Roman" w:eastAsia="Times New Roman" w:hAnsi="Times New Roman"/>
                <w:b/>
                <w:bCs/>
                <w:lang w:val="uk-UA" w:eastAsia="uk-UA"/>
              </w:rPr>
              <w:t xml:space="preserve"> </w:t>
            </w:r>
            <w:r w:rsidRPr="00B80512">
              <w:rPr>
                <w:rFonts w:ascii="Times New Roman" w:eastAsia="Times New Roman" w:hAnsi="Times New Roman"/>
                <w:lang w:val="uk-UA" w:eastAsia="uk-UA"/>
              </w:rPr>
              <w:t>договорів з усіма додатками.</w:t>
            </w:r>
          </w:p>
          <w:p w14:paraId="1B6E1B5E" w14:textId="6DBAD17C"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2.3. На підтвердження даної інформації надати </w:t>
            </w:r>
            <w:proofErr w:type="spellStart"/>
            <w:r w:rsidRPr="00B80512">
              <w:rPr>
                <w:rFonts w:ascii="Times New Roman" w:eastAsia="Times New Roman" w:hAnsi="Times New Roman"/>
                <w:lang w:val="uk-UA" w:eastAsia="uk-UA"/>
              </w:rPr>
              <w:t>скан</w:t>
            </w:r>
            <w:proofErr w:type="spellEnd"/>
            <w:r w:rsidRPr="00B80512">
              <w:rPr>
                <w:rFonts w:ascii="Times New Roman" w:eastAsia="Times New Roman" w:hAnsi="Times New Roman"/>
                <w:lang w:val="uk-UA" w:eastAsia="uk-UA"/>
              </w:rPr>
              <w:t>-копії відгуку від Замовників про виконання договорів.</w:t>
            </w:r>
          </w:p>
          <w:p w14:paraId="6A1CA7C2" w14:textId="77777777" w:rsidR="00B80512" w:rsidRDefault="00B80512" w:rsidP="007F5AB4">
            <w:pPr>
              <w:spacing w:after="0" w:line="240" w:lineRule="auto"/>
              <w:jc w:val="both"/>
              <w:rPr>
                <w:rFonts w:ascii="Times New Roman" w:eastAsia="Times New Roman" w:hAnsi="Times New Roman"/>
                <w:i/>
                <w:iCs/>
                <w:lang w:val="uk-UA" w:eastAsia="uk-UA"/>
              </w:rPr>
            </w:pPr>
          </w:p>
          <w:p w14:paraId="685CA9AC" w14:textId="69F8ABBD" w:rsidR="00D45155" w:rsidRPr="00D45155" w:rsidRDefault="00E75159" w:rsidP="00E71D48">
            <w:pPr>
              <w:spacing w:after="0" w:line="240" w:lineRule="auto"/>
              <w:jc w:val="both"/>
              <w:rPr>
                <w:rFonts w:ascii="Times New Roman" w:eastAsia="Times New Roman" w:hAnsi="Times New Roman"/>
                <w:i/>
                <w:iCs/>
                <w:lang w:val="uk-UA" w:eastAsia="uk-UA"/>
              </w:rPr>
            </w:pPr>
            <w:r w:rsidRPr="00E75159">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w:t>
            </w:r>
            <w:r w:rsidR="00C73524">
              <w:rPr>
                <w:rFonts w:ascii="Times New Roman" w:eastAsia="Times New Roman" w:hAnsi="Times New Roman"/>
                <w:i/>
                <w:iCs/>
                <w:lang w:val="uk-UA" w:eastAsia="uk-UA"/>
              </w:rPr>
              <w:t xml:space="preserve">і </w:t>
            </w:r>
            <w:r w:rsidR="00C73524" w:rsidRPr="00B31E50">
              <w:rPr>
                <w:rFonts w:ascii="Times New Roman" w:eastAsia="Times New Roman" w:hAnsi="Times New Roman"/>
                <w:i/>
                <w:iCs/>
                <w:lang w:val="uk-UA" w:eastAsia="uk-UA"/>
              </w:rPr>
              <w:t>(</w:t>
            </w:r>
            <w:r w:rsidR="00C73524" w:rsidRPr="00B31E50">
              <w:rPr>
                <w:rFonts w:ascii="Times New Roman" w:eastAsia="Times New Roman" w:hAnsi="Times New Roman"/>
                <w:i/>
                <w:iCs/>
                <w:color w:val="000000"/>
                <w:lang w:val="uk-UA" w:eastAsia="ru-RU"/>
              </w:rPr>
              <w:t>ДК 021:2015: 39130000-2. Офісні меблі.</w:t>
            </w:r>
            <w:r w:rsidR="00C73524" w:rsidRPr="00B31E50">
              <w:rPr>
                <w:rFonts w:ascii="Times New Roman" w:eastAsia="Times New Roman" w:hAnsi="Times New Roman"/>
                <w:i/>
                <w:iCs/>
                <w:color w:val="000000"/>
                <w:lang w:val="uk-UA" w:eastAsia="ru-RU"/>
              </w:rPr>
              <w:t>)</w:t>
            </w:r>
            <w:r w:rsidR="00E71D48">
              <w:rPr>
                <w:rFonts w:ascii="Times New Roman" w:eastAsia="Times New Roman" w:hAnsi="Times New Roman"/>
                <w:i/>
                <w:iCs/>
                <w:lang w:val="uk-UA" w:eastAsia="uk-UA"/>
              </w:rPr>
              <w:t>.</w:t>
            </w:r>
            <w:r w:rsidR="00C73524">
              <w:rPr>
                <w:rFonts w:ascii="Times New Roman" w:eastAsia="Times New Roman" w:hAnsi="Times New Roman"/>
                <w:i/>
                <w:iCs/>
                <w:lang w:val="uk-UA" w:eastAsia="uk-UA"/>
              </w:rPr>
              <w:t xml:space="preserve"> </w:t>
            </w:r>
            <w:r>
              <w:rPr>
                <w:rFonts w:ascii="Times New Roman" w:eastAsia="Times New Roman" w:hAnsi="Times New Roman"/>
                <w:i/>
                <w:iCs/>
                <w:lang w:val="uk-UA" w:eastAsia="uk-UA"/>
              </w:rPr>
              <w:t>З</w:t>
            </w:r>
            <w:r w:rsidRPr="00E75159">
              <w:rPr>
                <w:rFonts w:ascii="Times New Roman" w:eastAsia="Times New Roman" w:hAnsi="Times New Roman"/>
                <w:i/>
                <w:iCs/>
                <w:lang w:val="uk-UA" w:eastAsia="uk-UA"/>
              </w:rPr>
              <w:t>азначений договір в довідці повинен бути виконаний в повному обсязі</w:t>
            </w:r>
            <w:r>
              <w:rPr>
                <w:rFonts w:ascii="Times New Roman" w:eastAsia="Times New Roman" w:hAnsi="Times New Roman"/>
                <w:i/>
                <w:iCs/>
                <w:lang w:val="uk-UA" w:eastAsia="uk-UA"/>
              </w:rPr>
              <w:t>.</w:t>
            </w: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8"/>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1EE6C5AC"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B82878">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77777777"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C73524"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4AA7BE0A"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w:t>
            </w:r>
            <w:proofErr w:type="gramStart"/>
            <w:r w:rsidRPr="00613996">
              <w:rPr>
                <w:rFonts w:ascii="Times New Roman" w:hAnsi="Times New Roman" w:cs="Times New Roman"/>
                <w:b/>
                <w:bCs/>
                <w:color w:val="000000"/>
                <w:shd w:val="clear" w:color="auto" w:fill="FFFFFF"/>
                <w:lang w:val="uk-UA"/>
              </w:rPr>
              <w:t>Особливостей</w:t>
            </w:r>
            <w:r w:rsidR="00B805F4">
              <w:rPr>
                <w:rFonts w:ascii="Times New Roman" w:hAnsi="Times New Roman" w:cs="Times New Roman"/>
                <w:b/>
                <w:bCs/>
                <w:color w:val="000000"/>
                <w:shd w:val="clear" w:color="auto" w:fill="FFFFFF"/>
                <w:lang w:val="uk-UA"/>
              </w:rPr>
              <w:t xml:space="preserve"> )</w:t>
            </w:r>
            <w:proofErr w:type="gramEnd"/>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8A03ECF" w:rsidR="00352B11" w:rsidRPr="00E60A42" w:rsidRDefault="00F04C55" w:rsidP="00352B11">
      <w:pPr>
        <w:shd w:val="clear" w:color="auto" w:fill="FFFFFF"/>
        <w:rPr>
          <w:rFonts w:ascii="Times New Roman" w:hAnsi="Times New Roman"/>
          <w:b/>
          <w:lang w:val="uk-UA"/>
        </w:rPr>
      </w:pPr>
      <w:bookmarkStart w:id="11"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903F9B"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0A4E3F42" w14:textId="7F7DAD9D" w:rsidR="00716132" w:rsidRDefault="00344A4B" w:rsidP="00344A4B">
            <w:pPr>
              <w:tabs>
                <w:tab w:val="left" w:pos="709"/>
              </w:tabs>
              <w:spacing w:after="0" w:line="240" w:lineRule="auto"/>
              <w:jc w:val="both"/>
              <w:rPr>
                <w:rFonts w:ascii="Times New Roman" w:eastAsia="Times New Roman" w:hAnsi="Times New Roman" w:cs="Times New Roman"/>
                <w:lang w:val="uk-UA" w:eastAsia="uk-UA"/>
              </w:rPr>
            </w:pPr>
            <w:r w:rsidRPr="00716132">
              <w:rPr>
                <w:rFonts w:ascii="Times New Roman" w:eastAsia="Times New Roman" w:hAnsi="Times New Roman" w:cs="Times New Roman"/>
                <w:lang w:val="uk-UA" w:eastAsia="uk-UA"/>
              </w:rPr>
              <w:t>3.1.</w:t>
            </w:r>
            <w:r w:rsidR="009162BA">
              <w:rPr>
                <w:rFonts w:ascii="Times New Roman" w:eastAsia="Times New Roman" w:hAnsi="Times New Roman" w:cs="Times New Roman"/>
                <w:lang w:val="uk-UA" w:eastAsia="uk-UA"/>
              </w:rPr>
              <w:t xml:space="preserve"> Надати ескізи та опис продукції (окремо по кожному виду товару), що будуть постачатись.</w:t>
            </w:r>
          </w:p>
          <w:p w14:paraId="1FFA6EB2" w14:textId="77777777" w:rsidR="009162BA" w:rsidRPr="004D3DC0" w:rsidRDefault="009162BA" w:rsidP="00344A4B">
            <w:pPr>
              <w:tabs>
                <w:tab w:val="left" w:pos="709"/>
              </w:tabs>
              <w:spacing w:after="0" w:line="240" w:lineRule="auto"/>
              <w:jc w:val="both"/>
              <w:rPr>
                <w:rFonts w:ascii="Times New Roman" w:eastAsia="Times New Roman" w:hAnsi="Times New Roman" w:cs="Times New Roman"/>
                <w:lang w:val="uk-UA" w:eastAsia="uk-UA"/>
              </w:rPr>
            </w:pPr>
          </w:p>
          <w:p w14:paraId="62F7BB85" w14:textId="13E7210B" w:rsidR="001F76D7" w:rsidRPr="00023E29" w:rsidRDefault="00344A4B" w:rsidP="001F76D7">
            <w:pPr>
              <w:spacing w:after="0" w:line="240" w:lineRule="auto"/>
              <w:jc w:val="both"/>
              <w:rPr>
                <w:rFonts w:ascii="Times New Roman" w:hAnsi="Times New Roman" w:cs="Times New Roman"/>
                <w:lang w:val="uk-UA"/>
              </w:rPr>
            </w:pPr>
            <w:r w:rsidRPr="00023E29">
              <w:rPr>
                <w:rFonts w:ascii="Times New Roman" w:eastAsia="Times New Roman" w:hAnsi="Times New Roman"/>
                <w:lang w:val="uk-UA" w:eastAsia="uk-UA"/>
              </w:rPr>
              <w:lastRenderedPageBreak/>
              <w:t>3.2</w:t>
            </w:r>
            <w:r w:rsidR="00BB604C" w:rsidRPr="00023E29">
              <w:rPr>
                <w:rFonts w:ascii="Times New Roman" w:eastAsia="Times New Roman" w:hAnsi="Times New Roman"/>
                <w:lang w:val="uk-UA" w:eastAsia="uk-UA"/>
              </w:rPr>
              <w:t>.</w:t>
            </w:r>
            <w:r w:rsidR="001F76D7" w:rsidRPr="00023E29">
              <w:rPr>
                <w:lang w:val="uk-UA"/>
              </w:rPr>
              <w:t xml:space="preserve"> </w:t>
            </w:r>
            <w:r w:rsidR="001F76D7" w:rsidRPr="00023E29">
              <w:rPr>
                <w:rFonts w:ascii="Times New Roman" w:hAnsi="Times New Roman" w:cs="Times New Roman"/>
                <w:lang w:val="uk-UA"/>
              </w:rPr>
              <w:t>Скановані оригінали або скановані копії паспортів та/або сертифікатів якості, та або інший документ (інформаційний лист, технічний бюлетень, посібник тощо) від фактичного Виробника на кожне найменування товару (предмету закупівлі), які містять інформацію про технічні характеристики запропонованого товару, його комплектацію тощо.</w:t>
            </w:r>
          </w:p>
          <w:p w14:paraId="5271F078" w14:textId="54E1CAA3" w:rsidR="001F76D7" w:rsidRPr="00023E29" w:rsidRDefault="001F76D7" w:rsidP="001F76D7">
            <w:pPr>
              <w:jc w:val="both"/>
              <w:rPr>
                <w:rFonts w:ascii="Times New Roman" w:eastAsia="Times New Roman" w:hAnsi="Times New Roman" w:cs="Times New Roman"/>
                <w:color w:val="000000"/>
                <w:lang w:val="uk-UA" w:eastAsia="uk-UA"/>
              </w:rPr>
            </w:pPr>
            <w:proofErr w:type="spellStart"/>
            <w:r w:rsidRPr="00023E29">
              <w:rPr>
                <w:rFonts w:ascii="Times New Roman" w:hAnsi="Times New Roman" w:cs="Times New Roman"/>
                <w:i/>
              </w:rPr>
              <w:t>Якщо</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паспорти</w:t>
            </w:r>
            <w:proofErr w:type="spellEnd"/>
            <w:r w:rsidRPr="00023E29">
              <w:rPr>
                <w:rFonts w:ascii="Times New Roman" w:hAnsi="Times New Roman" w:cs="Times New Roman"/>
                <w:i/>
              </w:rPr>
              <w:t xml:space="preserve"> та/</w:t>
            </w:r>
            <w:proofErr w:type="spellStart"/>
            <w:r w:rsidRPr="00023E29">
              <w:rPr>
                <w:rFonts w:ascii="Times New Roman" w:hAnsi="Times New Roman" w:cs="Times New Roman"/>
                <w:i/>
              </w:rPr>
              <w:t>або</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сертифікати</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якості</w:t>
            </w:r>
            <w:proofErr w:type="spellEnd"/>
            <w:r w:rsidRPr="00023E29">
              <w:rPr>
                <w:rFonts w:ascii="Times New Roman" w:hAnsi="Times New Roman" w:cs="Times New Roman"/>
                <w:i/>
              </w:rPr>
              <w:t xml:space="preserve"> та/</w:t>
            </w:r>
            <w:proofErr w:type="spellStart"/>
            <w:r w:rsidRPr="00023E29">
              <w:rPr>
                <w:rFonts w:ascii="Times New Roman" w:hAnsi="Times New Roman" w:cs="Times New Roman"/>
                <w:i/>
              </w:rPr>
              <w:t>або</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інші</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документи</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від</w:t>
            </w:r>
            <w:proofErr w:type="spellEnd"/>
            <w:r w:rsidRPr="00023E29">
              <w:rPr>
                <w:rFonts w:ascii="Times New Roman" w:hAnsi="Times New Roman" w:cs="Times New Roman"/>
                <w:i/>
              </w:rPr>
              <w:t xml:space="preserve"> фактичного </w:t>
            </w:r>
            <w:proofErr w:type="spellStart"/>
            <w:r w:rsidRPr="00023E29">
              <w:rPr>
                <w:rFonts w:ascii="Times New Roman" w:hAnsi="Times New Roman" w:cs="Times New Roman"/>
                <w:i/>
              </w:rPr>
              <w:t>Виробника</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запропонованого</w:t>
            </w:r>
            <w:proofErr w:type="spellEnd"/>
            <w:r w:rsidRPr="00023E29">
              <w:rPr>
                <w:rFonts w:ascii="Times New Roman" w:hAnsi="Times New Roman" w:cs="Times New Roman"/>
                <w:i/>
              </w:rPr>
              <w:t xml:space="preserve"> товару </w:t>
            </w:r>
            <w:proofErr w:type="spellStart"/>
            <w:r w:rsidRPr="00023E29">
              <w:rPr>
                <w:rFonts w:ascii="Times New Roman" w:hAnsi="Times New Roman" w:cs="Times New Roman"/>
                <w:i/>
              </w:rPr>
              <w:t>будуть</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оформлені</w:t>
            </w:r>
            <w:proofErr w:type="spellEnd"/>
            <w:r w:rsidRPr="00023E29">
              <w:rPr>
                <w:rFonts w:ascii="Times New Roman" w:hAnsi="Times New Roman" w:cs="Times New Roman"/>
                <w:i/>
              </w:rPr>
              <w:t xml:space="preserve"> за фактом </w:t>
            </w:r>
            <w:proofErr w:type="spellStart"/>
            <w:r w:rsidRPr="00023E29">
              <w:rPr>
                <w:rFonts w:ascii="Times New Roman" w:hAnsi="Times New Roman" w:cs="Times New Roman"/>
                <w:i/>
              </w:rPr>
              <w:t>виготовлення</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Учасником</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подається</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гарантійний</w:t>
            </w:r>
            <w:proofErr w:type="spellEnd"/>
            <w:r w:rsidRPr="00023E29">
              <w:rPr>
                <w:rFonts w:ascii="Times New Roman" w:hAnsi="Times New Roman" w:cs="Times New Roman"/>
                <w:i/>
              </w:rPr>
              <w:t xml:space="preserve"> лист-</w:t>
            </w:r>
            <w:proofErr w:type="spellStart"/>
            <w:r w:rsidRPr="00023E29">
              <w:rPr>
                <w:rFonts w:ascii="Times New Roman" w:hAnsi="Times New Roman" w:cs="Times New Roman"/>
                <w:i/>
              </w:rPr>
              <w:t>підтвердження</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що</w:t>
            </w:r>
            <w:proofErr w:type="spellEnd"/>
            <w:r w:rsidRPr="00023E29">
              <w:rPr>
                <w:rFonts w:ascii="Times New Roman" w:hAnsi="Times New Roman" w:cs="Times New Roman"/>
                <w:i/>
              </w:rPr>
              <w:t xml:space="preserve"> при </w:t>
            </w:r>
            <w:proofErr w:type="spellStart"/>
            <w:r w:rsidRPr="00023E29">
              <w:rPr>
                <w:rFonts w:ascii="Times New Roman" w:hAnsi="Times New Roman" w:cs="Times New Roman"/>
                <w:i/>
              </w:rPr>
              <w:t>поставці</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будуть</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надані</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паспорти</w:t>
            </w:r>
            <w:proofErr w:type="spellEnd"/>
            <w:r w:rsidRPr="00023E29">
              <w:rPr>
                <w:rFonts w:ascii="Times New Roman" w:hAnsi="Times New Roman" w:cs="Times New Roman"/>
                <w:i/>
              </w:rPr>
              <w:t xml:space="preserve"> та/</w:t>
            </w:r>
            <w:proofErr w:type="spellStart"/>
            <w:r w:rsidRPr="00023E29">
              <w:rPr>
                <w:rFonts w:ascii="Times New Roman" w:hAnsi="Times New Roman" w:cs="Times New Roman"/>
                <w:i/>
              </w:rPr>
              <w:t>або</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сертифікати</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якості</w:t>
            </w:r>
            <w:proofErr w:type="spellEnd"/>
            <w:r w:rsidRPr="00023E29">
              <w:rPr>
                <w:rFonts w:ascii="Times New Roman" w:hAnsi="Times New Roman" w:cs="Times New Roman"/>
                <w:i/>
              </w:rPr>
              <w:t xml:space="preserve"> та/</w:t>
            </w:r>
            <w:proofErr w:type="spellStart"/>
            <w:r w:rsidRPr="00023E29">
              <w:rPr>
                <w:rFonts w:ascii="Times New Roman" w:hAnsi="Times New Roman" w:cs="Times New Roman"/>
                <w:i/>
              </w:rPr>
              <w:t>або</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інші</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документи</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від</w:t>
            </w:r>
            <w:proofErr w:type="spellEnd"/>
            <w:r w:rsidRPr="00023E29">
              <w:rPr>
                <w:rFonts w:ascii="Times New Roman" w:hAnsi="Times New Roman" w:cs="Times New Roman"/>
                <w:i/>
              </w:rPr>
              <w:t xml:space="preserve"> фактичного </w:t>
            </w:r>
            <w:proofErr w:type="spellStart"/>
            <w:r w:rsidRPr="00023E29">
              <w:rPr>
                <w:rFonts w:ascii="Times New Roman" w:hAnsi="Times New Roman" w:cs="Times New Roman"/>
                <w:i/>
              </w:rPr>
              <w:t>Виробника</w:t>
            </w:r>
            <w:proofErr w:type="spellEnd"/>
            <w:r w:rsidRPr="00023E29">
              <w:rPr>
                <w:rFonts w:ascii="Times New Roman" w:hAnsi="Times New Roman" w:cs="Times New Roman"/>
                <w:i/>
              </w:rPr>
              <w:t xml:space="preserve"> на </w:t>
            </w:r>
            <w:proofErr w:type="spellStart"/>
            <w:r w:rsidRPr="00023E29">
              <w:rPr>
                <w:rFonts w:ascii="Times New Roman" w:hAnsi="Times New Roman" w:cs="Times New Roman"/>
                <w:i/>
              </w:rPr>
              <w:t>кожне</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найменування</w:t>
            </w:r>
            <w:proofErr w:type="spellEnd"/>
            <w:r w:rsidRPr="00023E29">
              <w:rPr>
                <w:rFonts w:ascii="Times New Roman" w:hAnsi="Times New Roman" w:cs="Times New Roman"/>
                <w:i/>
              </w:rPr>
              <w:t xml:space="preserve"> </w:t>
            </w:r>
            <w:proofErr w:type="spellStart"/>
            <w:r w:rsidRPr="00023E29">
              <w:rPr>
                <w:rFonts w:ascii="Times New Roman" w:hAnsi="Times New Roman" w:cs="Times New Roman"/>
                <w:i/>
              </w:rPr>
              <w:t>запропонованого</w:t>
            </w:r>
            <w:proofErr w:type="spellEnd"/>
            <w:r w:rsidRPr="00023E29">
              <w:rPr>
                <w:rFonts w:ascii="Times New Roman" w:hAnsi="Times New Roman" w:cs="Times New Roman"/>
                <w:i/>
              </w:rPr>
              <w:t xml:space="preserve"> товару</w:t>
            </w:r>
          </w:p>
          <w:p w14:paraId="117265B6" w14:textId="0480A1B7" w:rsidR="00BB604C" w:rsidRPr="00023E29" w:rsidRDefault="00BB604C" w:rsidP="00BB604C">
            <w:pPr>
              <w:jc w:val="both"/>
              <w:rPr>
                <w:rFonts w:ascii="Times New Roman" w:eastAsia="Times New Roman" w:hAnsi="Times New Roman" w:cs="Times New Roman"/>
                <w:color w:val="000000"/>
                <w:lang w:eastAsia="uk-UA"/>
              </w:rPr>
            </w:pPr>
            <w:r w:rsidRPr="00023E29">
              <w:rPr>
                <w:rFonts w:ascii="Times New Roman" w:eastAsia="Times New Roman" w:hAnsi="Times New Roman" w:cs="Times New Roman"/>
                <w:color w:val="000000"/>
                <w:lang w:eastAsia="uk-UA"/>
              </w:rPr>
              <w:t xml:space="preserve"> </w:t>
            </w:r>
            <w:r w:rsidR="001F76D7" w:rsidRPr="00023E29">
              <w:rPr>
                <w:rFonts w:ascii="Times New Roman" w:eastAsia="Times New Roman" w:hAnsi="Times New Roman" w:cs="Times New Roman"/>
                <w:color w:val="000000"/>
                <w:lang w:val="uk-UA" w:eastAsia="uk-UA"/>
              </w:rPr>
              <w:t xml:space="preserve">3.3. </w:t>
            </w:r>
            <w:proofErr w:type="spellStart"/>
            <w:r w:rsidRPr="00023E29">
              <w:rPr>
                <w:rFonts w:ascii="Times New Roman" w:eastAsia="Times New Roman" w:hAnsi="Times New Roman" w:cs="Times New Roman"/>
                <w:color w:val="000000"/>
                <w:lang w:eastAsia="uk-UA"/>
              </w:rPr>
              <w:t>Копія</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дійсного</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сертифіката</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відповідності</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вимогам</w:t>
            </w:r>
            <w:proofErr w:type="spellEnd"/>
            <w:r w:rsidRPr="00023E29">
              <w:rPr>
                <w:rFonts w:ascii="Times New Roman" w:eastAsia="Times New Roman" w:hAnsi="Times New Roman" w:cs="Times New Roman"/>
                <w:color w:val="000000"/>
                <w:lang w:eastAsia="uk-UA"/>
              </w:rPr>
              <w:t xml:space="preserve"> ДСТУ</w:t>
            </w:r>
            <w:r w:rsidR="005F2DB4" w:rsidRPr="00023E29">
              <w:rPr>
                <w:rFonts w:ascii="Times New Roman" w:eastAsia="Times New Roman" w:hAnsi="Times New Roman" w:cs="Times New Roman"/>
                <w:color w:val="000000"/>
                <w:lang w:val="uk-UA" w:eastAsia="uk-UA"/>
              </w:rPr>
              <w:t xml:space="preserve"> (ГОСТ)</w:t>
            </w:r>
            <w:r w:rsidRPr="00023E29">
              <w:rPr>
                <w:rFonts w:ascii="Times New Roman" w:eastAsia="Times New Roman" w:hAnsi="Times New Roman" w:cs="Times New Roman"/>
                <w:color w:val="000000"/>
                <w:lang w:eastAsia="uk-UA"/>
              </w:rPr>
              <w:t xml:space="preserve"> на </w:t>
            </w:r>
            <w:r w:rsidR="00E7384E" w:rsidRPr="00023E29">
              <w:rPr>
                <w:rFonts w:ascii="Times New Roman" w:eastAsia="Times New Roman" w:hAnsi="Times New Roman" w:cs="Times New Roman"/>
                <w:color w:val="000000"/>
                <w:lang w:val="uk-UA" w:eastAsia="uk-UA"/>
              </w:rPr>
              <w:t xml:space="preserve">основні </w:t>
            </w:r>
            <w:proofErr w:type="spellStart"/>
            <w:r w:rsidRPr="00023E29">
              <w:rPr>
                <w:rFonts w:ascii="Times New Roman" w:eastAsia="Times New Roman" w:hAnsi="Times New Roman" w:cs="Times New Roman"/>
                <w:color w:val="000000"/>
                <w:lang w:eastAsia="uk-UA"/>
              </w:rPr>
              <w:t>матеріали</w:t>
            </w:r>
            <w:proofErr w:type="spellEnd"/>
            <w:r w:rsidR="00E7384E" w:rsidRPr="00023E29">
              <w:rPr>
                <w:rFonts w:ascii="Times New Roman" w:eastAsia="Times New Roman" w:hAnsi="Times New Roman" w:cs="Times New Roman"/>
                <w:color w:val="000000"/>
                <w:lang w:val="uk-UA" w:eastAsia="uk-UA"/>
              </w:rPr>
              <w:t>,</w:t>
            </w:r>
            <w:r w:rsidRPr="00023E29">
              <w:rPr>
                <w:rFonts w:ascii="Times New Roman" w:eastAsia="Times New Roman" w:hAnsi="Times New Roman" w:cs="Times New Roman"/>
                <w:color w:val="000000"/>
                <w:lang w:eastAsia="uk-UA"/>
              </w:rPr>
              <w:t xml:space="preserve"> з </w:t>
            </w:r>
            <w:proofErr w:type="spellStart"/>
            <w:r w:rsidRPr="00023E29">
              <w:rPr>
                <w:rFonts w:ascii="Times New Roman" w:eastAsia="Times New Roman" w:hAnsi="Times New Roman" w:cs="Times New Roman"/>
                <w:color w:val="000000"/>
                <w:lang w:eastAsia="uk-UA"/>
              </w:rPr>
              <w:t>яких</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будуть</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виготовлятися</w:t>
            </w:r>
            <w:proofErr w:type="spellEnd"/>
            <w:r w:rsidRPr="00023E29">
              <w:rPr>
                <w:rFonts w:ascii="Times New Roman" w:eastAsia="Times New Roman" w:hAnsi="Times New Roman" w:cs="Times New Roman"/>
                <w:color w:val="000000"/>
                <w:lang w:eastAsia="uk-UA"/>
              </w:rPr>
              <w:t xml:space="preserve"> </w:t>
            </w:r>
            <w:proofErr w:type="spellStart"/>
            <w:proofErr w:type="gramStart"/>
            <w:r w:rsidRPr="00023E29">
              <w:rPr>
                <w:rFonts w:ascii="Times New Roman" w:eastAsia="Times New Roman" w:hAnsi="Times New Roman" w:cs="Times New Roman"/>
                <w:color w:val="000000"/>
                <w:lang w:eastAsia="uk-UA"/>
              </w:rPr>
              <w:t>товари</w:t>
            </w:r>
            <w:proofErr w:type="spellEnd"/>
            <w:r w:rsidR="00CB10D1" w:rsidRPr="00023E29">
              <w:rPr>
                <w:rFonts w:ascii="Times New Roman" w:eastAsia="Times New Roman" w:hAnsi="Times New Roman" w:cs="Times New Roman"/>
                <w:color w:val="000000"/>
                <w:lang w:val="uk-UA" w:eastAsia="uk-UA"/>
              </w:rPr>
              <w:t xml:space="preserve"> </w:t>
            </w:r>
            <w:r w:rsidR="009162BA" w:rsidRPr="00023E29">
              <w:rPr>
                <w:rFonts w:ascii="Times New Roman" w:eastAsia="Times New Roman" w:hAnsi="Times New Roman" w:cs="Times New Roman"/>
                <w:color w:val="000000"/>
                <w:lang w:val="uk-UA" w:eastAsia="uk-UA"/>
              </w:rPr>
              <w:t>.</w:t>
            </w:r>
            <w:proofErr w:type="gramEnd"/>
          </w:p>
          <w:p w14:paraId="6CB4B754" w14:textId="0C6B127B" w:rsidR="00BB604C" w:rsidRPr="00023E29" w:rsidRDefault="00BB604C" w:rsidP="00BB604C">
            <w:pPr>
              <w:jc w:val="both"/>
              <w:rPr>
                <w:rFonts w:ascii="Times New Roman" w:eastAsia="Times New Roman" w:hAnsi="Times New Roman" w:cs="Times New Roman"/>
                <w:color w:val="000000"/>
                <w:lang w:eastAsia="uk-UA"/>
              </w:rPr>
            </w:pPr>
            <w:r w:rsidRPr="00023E29">
              <w:rPr>
                <w:rFonts w:ascii="Times New Roman" w:eastAsia="Times New Roman" w:hAnsi="Times New Roman" w:cs="Times New Roman"/>
                <w:color w:val="000000"/>
                <w:lang w:val="uk-UA" w:eastAsia="uk-UA"/>
              </w:rPr>
              <w:t>3</w:t>
            </w:r>
            <w:r w:rsidRPr="00023E29">
              <w:rPr>
                <w:rFonts w:ascii="Times New Roman" w:eastAsia="Times New Roman" w:hAnsi="Times New Roman" w:cs="Times New Roman"/>
                <w:color w:val="000000"/>
                <w:lang w:eastAsia="uk-UA"/>
              </w:rPr>
              <w:t>.</w:t>
            </w:r>
            <w:r w:rsidR="001F76D7" w:rsidRPr="00023E29">
              <w:rPr>
                <w:rFonts w:ascii="Times New Roman" w:eastAsia="Times New Roman" w:hAnsi="Times New Roman" w:cs="Times New Roman"/>
                <w:color w:val="000000"/>
                <w:lang w:val="uk-UA" w:eastAsia="uk-UA"/>
              </w:rPr>
              <w:t>4</w:t>
            </w:r>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Копія</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дійсного</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сертифіката</w:t>
            </w:r>
            <w:proofErr w:type="spellEnd"/>
            <w:r w:rsidRPr="00023E29">
              <w:rPr>
                <w:rFonts w:ascii="Times New Roman" w:eastAsia="Times New Roman" w:hAnsi="Times New Roman" w:cs="Times New Roman"/>
                <w:color w:val="000000"/>
                <w:lang w:eastAsia="uk-UA"/>
              </w:rPr>
              <w:t xml:space="preserve"> на «</w:t>
            </w:r>
            <w:proofErr w:type="spellStart"/>
            <w:r w:rsidRPr="00023E29">
              <w:rPr>
                <w:rFonts w:ascii="Times New Roman" w:eastAsia="Times New Roman" w:hAnsi="Times New Roman" w:cs="Times New Roman"/>
                <w:color w:val="000000"/>
                <w:lang w:eastAsia="uk-UA"/>
              </w:rPr>
              <w:t>Cистему</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управління</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якістю</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Вимоги</w:t>
            </w:r>
            <w:proofErr w:type="spellEnd"/>
            <w:r w:rsidRPr="00023E29">
              <w:rPr>
                <w:rFonts w:ascii="Times New Roman" w:eastAsia="Times New Roman" w:hAnsi="Times New Roman" w:cs="Times New Roman"/>
                <w:color w:val="000000"/>
                <w:lang w:eastAsia="uk-UA"/>
              </w:rPr>
              <w:t xml:space="preserve">» ДСТУ ENISO 9001:2018 (ENISO 9001:2015, IDT; ISO 9001:2015, IDT) </w:t>
            </w:r>
            <w:proofErr w:type="spellStart"/>
            <w:r w:rsidRPr="00023E29">
              <w:rPr>
                <w:rFonts w:ascii="Times New Roman" w:eastAsia="Times New Roman" w:hAnsi="Times New Roman" w:cs="Times New Roman"/>
                <w:color w:val="000000"/>
                <w:lang w:eastAsia="uk-UA"/>
              </w:rPr>
              <w:t>виданий</w:t>
            </w:r>
            <w:proofErr w:type="spellEnd"/>
            <w:r w:rsidRPr="00023E29">
              <w:rPr>
                <w:rFonts w:ascii="Times New Roman" w:eastAsia="Times New Roman" w:hAnsi="Times New Roman" w:cs="Times New Roman"/>
                <w:color w:val="000000"/>
                <w:lang w:eastAsia="uk-UA"/>
              </w:rPr>
              <w:t xml:space="preserve"> на </w:t>
            </w:r>
            <w:proofErr w:type="spellStart"/>
            <w:r w:rsidRPr="00023E29">
              <w:rPr>
                <w:rFonts w:ascii="Times New Roman" w:eastAsia="Times New Roman" w:hAnsi="Times New Roman" w:cs="Times New Roman"/>
                <w:color w:val="000000"/>
                <w:lang w:eastAsia="uk-UA"/>
              </w:rPr>
              <w:t>виробника</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запропонованого</w:t>
            </w:r>
            <w:proofErr w:type="spellEnd"/>
            <w:r w:rsidRPr="00023E29">
              <w:rPr>
                <w:rFonts w:ascii="Times New Roman" w:eastAsia="Times New Roman" w:hAnsi="Times New Roman" w:cs="Times New Roman"/>
                <w:color w:val="000000"/>
                <w:lang w:eastAsia="uk-UA"/>
              </w:rPr>
              <w:t xml:space="preserve"> товару.</w:t>
            </w:r>
          </w:p>
          <w:p w14:paraId="5B145037" w14:textId="47B3BF5B" w:rsidR="00F87D1B" w:rsidRDefault="00BB604C" w:rsidP="009A17AD">
            <w:pPr>
              <w:jc w:val="both"/>
              <w:rPr>
                <w:rFonts w:ascii="Times New Roman" w:eastAsia="Times New Roman" w:hAnsi="Times New Roman" w:cs="Times New Roman"/>
                <w:color w:val="000000"/>
                <w:lang w:val="uk-UA" w:eastAsia="uk-UA"/>
              </w:rPr>
            </w:pPr>
            <w:r w:rsidRPr="00023E29">
              <w:rPr>
                <w:rFonts w:ascii="Times New Roman" w:eastAsia="Times New Roman" w:hAnsi="Times New Roman" w:cs="Times New Roman"/>
                <w:color w:val="000000"/>
                <w:lang w:val="uk-UA" w:eastAsia="uk-UA"/>
              </w:rPr>
              <w:t>3</w:t>
            </w:r>
            <w:r w:rsidRPr="00023E29">
              <w:rPr>
                <w:rFonts w:ascii="Times New Roman" w:eastAsia="Times New Roman" w:hAnsi="Times New Roman" w:cs="Times New Roman"/>
                <w:color w:val="000000"/>
                <w:lang w:eastAsia="uk-UA"/>
              </w:rPr>
              <w:t>.</w:t>
            </w:r>
            <w:r w:rsidR="006F55AF">
              <w:rPr>
                <w:rFonts w:ascii="Times New Roman" w:eastAsia="Times New Roman" w:hAnsi="Times New Roman" w:cs="Times New Roman"/>
                <w:color w:val="000000"/>
                <w:lang w:val="uk-UA" w:eastAsia="uk-UA"/>
              </w:rPr>
              <w:t>5</w:t>
            </w:r>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Копія</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дійсного</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сертифіката</w:t>
            </w:r>
            <w:proofErr w:type="spellEnd"/>
            <w:r w:rsidRPr="00023E29">
              <w:rPr>
                <w:rFonts w:ascii="Times New Roman" w:eastAsia="Times New Roman" w:hAnsi="Times New Roman" w:cs="Times New Roman"/>
                <w:color w:val="000000"/>
                <w:lang w:eastAsia="uk-UA"/>
              </w:rPr>
              <w:t xml:space="preserve"> на «</w:t>
            </w:r>
            <w:proofErr w:type="spellStart"/>
            <w:r w:rsidRPr="00023E29">
              <w:rPr>
                <w:rFonts w:ascii="Times New Roman" w:eastAsia="Times New Roman" w:hAnsi="Times New Roman" w:cs="Times New Roman"/>
                <w:color w:val="000000"/>
                <w:lang w:eastAsia="uk-UA"/>
              </w:rPr>
              <w:t>Системи</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екологічного</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управління</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Вимоги</w:t>
            </w:r>
            <w:proofErr w:type="spellEnd"/>
            <w:r w:rsidRPr="00023E29">
              <w:rPr>
                <w:rFonts w:ascii="Times New Roman" w:eastAsia="Times New Roman" w:hAnsi="Times New Roman" w:cs="Times New Roman"/>
                <w:color w:val="000000"/>
                <w:lang w:eastAsia="uk-UA"/>
              </w:rPr>
              <w:t xml:space="preserve"> та </w:t>
            </w:r>
            <w:proofErr w:type="spellStart"/>
            <w:r w:rsidRPr="00023E29">
              <w:rPr>
                <w:rFonts w:ascii="Times New Roman" w:eastAsia="Times New Roman" w:hAnsi="Times New Roman" w:cs="Times New Roman"/>
                <w:color w:val="000000"/>
                <w:lang w:eastAsia="uk-UA"/>
              </w:rPr>
              <w:t>настанови</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щодо</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застосування</w:t>
            </w:r>
            <w:proofErr w:type="spellEnd"/>
            <w:r w:rsidRPr="00023E29">
              <w:rPr>
                <w:rFonts w:ascii="Times New Roman" w:eastAsia="Times New Roman" w:hAnsi="Times New Roman" w:cs="Times New Roman"/>
                <w:color w:val="000000"/>
                <w:lang w:eastAsia="uk-UA"/>
              </w:rPr>
              <w:t xml:space="preserve">» ДСТУ ISO 14001:2015 (ISO 14001:2015, IDT) </w:t>
            </w:r>
            <w:proofErr w:type="spellStart"/>
            <w:r w:rsidRPr="00023E29">
              <w:rPr>
                <w:rFonts w:ascii="Times New Roman" w:eastAsia="Times New Roman" w:hAnsi="Times New Roman" w:cs="Times New Roman"/>
                <w:color w:val="000000"/>
                <w:lang w:eastAsia="uk-UA"/>
              </w:rPr>
              <w:t>виданий</w:t>
            </w:r>
            <w:proofErr w:type="spellEnd"/>
            <w:r w:rsidRPr="00023E29">
              <w:rPr>
                <w:rFonts w:ascii="Times New Roman" w:eastAsia="Times New Roman" w:hAnsi="Times New Roman" w:cs="Times New Roman"/>
                <w:color w:val="000000"/>
                <w:lang w:eastAsia="uk-UA"/>
              </w:rPr>
              <w:t xml:space="preserve"> на </w:t>
            </w:r>
            <w:proofErr w:type="spellStart"/>
            <w:r w:rsidRPr="00023E29">
              <w:rPr>
                <w:rFonts w:ascii="Times New Roman" w:eastAsia="Times New Roman" w:hAnsi="Times New Roman" w:cs="Times New Roman"/>
                <w:color w:val="000000"/>
                <w:lang w:eastAsia="uk-UA"/>
              </w:rPr>
              <w:t>виробника</w:t>
            </w:r>
            <w:proofErr w:type="spellEnd"/>
            <w:r w:rsidRPr="00023E29">
              <w:rPr>
                <w:rFonts w:ascii="Times New Roman" w:eastAsia="Times New Roman" w:hAnsi="Times New Roman" w:cs="Times New Roman"/>
                <w:color w:val="000000"/>
                <w:lang w:eastAsia="uk-UA"/>
              </w:rPr>
              <w:t xml:space="preserve"> </w:t>
            </w:r>
            <w:proofErr w:type="spellStart"/>
            <w:r w:rsidRPr="00023E29">
              <w:rPr>
                <w:rFonts w:ascii="Times New Roman" w:eastAsia="Times New Roman" w:hAnsi="Times New Roman" w:cs="Times New Roman"/>
                <w:color w:val="000000"/>
                <w:lang w:eastAsia="uk-UA"/>
              </w:rPr>
              <w:t>запропонованого</w:t>
            </w:r>
            <w:proofErr w:type="spellEnd"/>
            <w:r w:rsidRPr="00023E29">
              <w:rPr>
                <w:rFonts w:ascii="Times New Roman" w:eastAsia="Times New Roman" w:hAnsi="Times New Roman" w:cs="Times New Roman"/>
                <w:color w:val="000000"/>
                <w:lang w:eastAsia="uk-UA"/>
              </w:rPr>
              <w:t xml:space="preserve"> товару.</w:t>
            </w:r>
          </w:p>
          <w:p w14:paraId="2DF21180" w14:textId="6617ACAB" w:rsidR="000C4BEA" w:rsidRPr="000C4BEA" w:rsidRDefault="000C4BEA" w:rsidP="009A17AD">
            <w:pPr>
              <w:jc w:val="both"/>
              <w:rPr>
                <w:rFonts w:ascii="Times New Roman" w:eastAsia="Times New Roman" w:hAnsi="Times New Roman"/>
                <w:lang w:val="uk-UA" w:eastAsia="uk-UA"/>
              </w:rPr>
            </w:pPr>
            <w:r>
              <w:rPr>
                <w:rFonts w:ascii="Times New Roman" w:hAnsi="Times New Roman"/>
                <w:bCs/>
                <w:lang w:val="uk-UA"/>
              </w:rPr>
              <w:t>3.</w:t>
            </w:r>
            <w:r w:rsidR="006F55AF">
              <w:rPr>
                <w:rFonts w:ascii="Times New Roman" w:hAnsi="Times New Roman"/>
                <w:bCs/>
                <w:lang w:val="uk-UA"/>
              </w:rPr>
              <w:t>6</w:t>
            </w:r>
            <w:r>
              <w:rPr>
                <w:rFonts w:ascii="Times New Roman" w:hAnsi="Times New Roman"/>
                <w:bCs/>
                <w:lang w:val="uk-UA"/>
              </w:rPr>
              <w:t xml:space="preserve">. </w:t>
            </w:r>
            <w:r w:rsidRPr="00A0785A">
              <w:rPr>
                <w:rFonts w:ascii="Times New Roman" w:hAnsi="Times New Roman"/>
                <w:bCs/>
                <w:lang w:val="uk-UA"/>
              </w:rPr>
              <w:t xml:space="preserve">У разі якщо </w:t>
            </w:r>
            <w:r>
              <w:rPr>
                <w:rFonts w:ascii="Times New Roman" w:hAnsi="Times New Roman"/>
                <w:bCs/>
                <w:lang w:val="uk-UA"/>
              </w:rPr>
              <w:t>у</w:t>
            </w:r>
            <w:r w:rsidRPr="00A0785A">
              <w:rPr>
                <w:rFonts w:ascii="Times New Roman" w:hAnsi="Times New Roman"/>
                <w:bCs/>
                <w:lang w:val="uk-UA"/>
              </w:rPr>
              <w:t xml:space="preserve">часник закупівлі не є виробником </w:t>
            </w:r>
            <w:r>
              <w:rPr>
                <w:rFonts w:ascii="Times New Roman" w:hAnsi="Times New Roman"/>
                <w:bCs/>
                <w:lang w:val="uk-UA"/>
              </w:rPr>
              <w:t>товару</w:t>
            </w:r>
            <w:r w:rsidRPr="00A0785A">
              <w:rPr>
                <w:rFonts w:ascii="Times New Roman" w:hAnsi="Times New Roman"/>
                <w:bCs/>
                <w:lang w:val="uk-UA"/>
              </w:rPr>
              <w:t xml:space="preserve"> він надає скановані копії /оригінали документів, завірені учасником, які підтверджують стосунки із виробником:</w:t>
            </w:r>
            <w:r>
              <w:rPr>
                <w:rFonts w:ascii="Times New Roman" w:hAnsi="Times New Roman"/>
                <w:bCs/>
                <w:lang w:val="uk-UA"/>
              </w:rPr>
              <w:t xml:space="preserve"> </w:t>
            </w:r>
            <w:r w:rsidRPr="00A0785A">
              <w:rPr>
                <w:rFonts w:ascii="Times New Roman" w:hAnsi="Times New Roman"/>
                <w:bCs/>
                <w:lang w:val="uk-UA"/>
              </w:rPr>
              <w:t>сертифікат дистриб’ютора, представника, дилера</w:t>
            </w:r>
            <w:r>
              <w:rPr>
                <w:rFonts w:ascii="Times New Roman" w:hAnsi="Times New Roman"/>
                <w:bCs/>
                <w:lang w:val="uk-UA"/>
              </w:rPr>
              <w:t xml:space="preserve"> </w:t>
            </w:r>
            <w:r w:rsidRPr="00A0785A">
              <w:rPr>
                <w:rFonts w:ascii="Times New Roman" w:hAnsi="Times New Roman"/>
                <w:bCs/>
                <w:lang w:val="uk-UA"/>
              </w:rPr>
              <w:t xml:space="preserve"> або лист виробника про представництво його інтересів учасником</w:t>
            </w:r>
            <w:r>
              <w:rPr>
                <w:rFonts w:ascii="Times New Roman" w:hAnsi="Times New Roman"/>
                <w:bCs/>
                <w:lang w:val="uk-UA"/>
              </w:rPr>
              <w:t>. Документ</w:t>
            </w:r>
            <w:r w:rsidRPr="00A0785A">
              <w:rPr>
                <w:rFonts w:ascii="Times New Roman" w:hAnsi="Times New Roman"/>
                <w:bCs/>
                <w:lang w:val="uk-UA"/>
              </w:rPr>
              <w:t xml:space="preserve"> повин</w:t>
            </w:r>
            <w:r>
              <w:rPr>
                <w:rFonts w:ascii="Times New Roman" w:hAnsi="Times New Roman"/>
                <w:bCs/>
                <w:lang w:val="uk-UA"/>
              </w:rPr>
              <w:t>ен</w:t>
            </w:r>
            <w:r w:rsidRPr="00A0785A">
              <w:rPr>
                <w:rFonts w:ascii="Times New Roman" w:hAnsi="Times New Roman"/>
                <w:bCs/>
                <w:lang w:val="uk-UA"/>
              </w:rPr>
              <w:t xml:space="preserve"> бути дійсними на весь термін постачання </w:t>
            </w:r>
            <w:r>
              <w:rPr>
                <w:rFonts w:ascii="Times New Roman" w:hAnsi="Times New Roman"/>
                <w:bCs/>
                <w:lang w:val="uk-UA"/>
              </w:rPr>
              <w:t>товару</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739B75BF" w14:textId="4F2B0537" w:rsidR="00613996" w:rsidRDefault="00352B11" w:rsidP="00B54D9D">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2E011354" w14:textId="77777777" w:rsidR="00E17CD6" w:rsidRPr="00E60A42" w:rsidRDefault="00E17CD6" w:rsidP="00B54D9D">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7A4F4991" w14:textId="77777777" w:rsidR="00A15064" w:rsidRDefault="00A15064" w:rsidP="00352B11">
      <w:pPr>
        <w:jc w:val="right"/>
        <w:rPr>
          <w:rFonts w:ascii="Times New Roman" w:hAnsi="Times New Roman"/>
          <w:b/>
          <w:lang w:val="uk-UA"/>
        </w:rPr>
      </w:pPr>
    </w:p>
    <w:p w14:paraId="1343242B" w14:textId="77777777" w:rsidR="00EC6096" w:rsidRDefault="00EC6096" w:rsidP="00352B11">
      <w:pPr>
        <w:jc w:val="right"/>
        <w:rPr>
          <w:rFonts w:ascii="Times New Roman" w:hAnsi="Times New Roman"/>
          <w:b/>
          <w:lang w:val="uk-UA"/>
        </w:rPr>
      </w:pPr>
    </w:p>
    <w:p w14:paraId="22E73698" w14:textId="196A04B4"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6B60CE52" w14:textId="20F441CE" w:rsidR="00C536E9" w:rsidRDefault="0062610E" w:rsidP="000F7EC2">
      <w:pPr>
        <w:spacing w:after="100" w:afterAutospacing="1" w:line="240" w:lineRule="auto"/>
        <w:ind w:hanging="11"/>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    </w:t>
      </w:r>
      <w:r w:rsidR="00657FF4" w:rsidRPr="00F10ABB">
        <w:rPr>
          <w:rFonts w:ascii="Times New Roman" w:eastAsia="Times New Roman" w:hAnsi="Times New Roman"/>
          <w:b/>
          <w:color w:val="000000"/>
          <w:lang w:val="uk-UA" w:eastAsia="ru-RU"/>
        </w:rPr>
        <w:t xml:space="preserve">Технічні, </w:t>
      </w:r>
      <w:r w:rsidR="00330C6A" w:rsidRPr="00F10ABB">
        <w:rPr>
          <w:rFonts w:ascii="Times New Roman" w:eastAsia="Times New Roman" w:hAnsi="Times New Roman"/>
          <w:b/>
          <w:color w:val="000000"/>
          <w:lang w:val="uk-UA" w:eastAsia="ru-RU"/>
        </w:rPr>
        <w:t>якісні,</w:t>
      </w:r>
      <w:r w:rsidR="00657FF4" w:rsidRPr="00F10ABB">
        <w:rPr>
          <w:rFonts w:ascii="Times New Roman" w:eastAsia="Times New Roman" w:hAnsi="Times New Roman"/>
          <w:b/>
          <w:color w:val="000000"/>
          <w:lang w:val="uk-UA" w:eastAsia="ru-RU"/>
        </w:rPr>
        <w:t xml:space="preserve"> кількісні  вимоги </w:t>
      </w:r>
      <w:r w:rsidR="00330C6A" w:rsidRPr="00F10ABB">
        <w:rPr>
          <w:rFonts w:ascii="Times New Roman" w:eastAsia="Times New Roman" w:hAnsi="Times New Roman"/>
          <w:b/>
          <w:color w:val="000000"/>
          <w:lang w:val="uk-UA" w:eastAsia="ru-RU"/>
        </w:rPr>
        <w:t xml:space="preserve">до </w:t>
      </w:r>
      <w:r w:rsidR="00852B82" w:rsidRPr="00F10ABB">
        <w:rPr>
          <w:rFonts w:ascii="Times New Roman" w:eastAsia="Times New Roman" w:hAnsi="Times New Roman"/>
          <w:b/>
          <w:color w:val="000000"/>
          <w:lang w:val="uk-UA" w:eastAsia="ru-RU"/>
        </w:rPr>
        <w:t>предмету закупівлі</w:t>
      </w:r>
    </w:p>
    <w:p w14:paraId="2A1A002D" w14:textId="24DE7AAC" w:rsidR="006B1B67" w:rsidRPr="006B1B67" w:rsidRDefault="006B1B67" w:rsidP="006B1B67">
      <w:pPr>
        <w:pStyle w:val="a5"/>
        <w:spacing w:after="0" w:line="240" w:lineRule="auto"/>
        <w:ind w:left="349"/>
        <w:jc w:val="center"/>
        <w:rPr>
          <w:rFonts w:ascii="Times New Roman" w:eastAsia="Times New Roman" w:hAnsi="Times New Roman"/>
          <w:bCs/>
          <w:color w:val="000000"/>
          <w:lang w:val="uk-UA" w:eastAsia="ru-RU"/>
        </w:rPr>
      </w:pPr>
      <w:r w:rsidRPr="006B1B67">
        <w:rPr>
          <w:rFonts w:ascii="Times New Roman" w:eastAsia="Times New Roman" w:hAnsi="Times New Roman"/>
          <w:b/>
          <w:color w:val="000000"/>
          <w:lang w:val="uk-UA" w:eastAsia="ru-RU"/>
        </w:rPr>
        <w:t>ДК 021:2015: 39130000-2. Офісні меблі. Меблі офісні різні</w:t>
      </w:r>
    </w:p>
    <w:p w14:paraId="153B7404" w14:textId="77777777" w:rsidR="006B1B67" w:rsidRPr="006B1B67" w:rsidRDefault="006B1B67" w:rsidP="006B1B67">
      <w:pPr>
        <w:pStyle w:val="a5"/>
        <w:spacing w:after="0" w:line="240" w:lineRule="auto"/>
        <w:ind w:left="349"/>
        <w:rPr>
          <w:rFonts w:ascii="Times New Roman" w:eastAsia="Times New Roman" w:hAnsi="Times New Roman"/>
          <w:bCs/>
          <w:color w:val="000000"/>
          <w:lang w:val="uk-UA" w:eastAsia="ru-RU"/>
        </w:rPr>
      </w:pPr>
    </w:p>
    <w:p w14:paraId="25031E12" w14:textId="42857738" w:rsidR="00176883" w:rsidRPr="00176883" w:rsidRDefault="00315E89" w:rsidP="00E4747D">
      <w:pPr>
        <w:pStyle w:val="a5"/>
        <w:numPr>
          <w:ilvl w:val="0"/>
          <w:numId w:val="16"/>
        </w:numPr>
        <w:spacing w:after="0" w:line="240" w:lineRule="auto"/>
        <w:rPr>
          <w:rFonts w:ascii="Times New Roman" w:eastAsia="Times New Roman" w:hAnsi="Times New Roman"/>
          <w:bCs/>
          <w:color w:val="000000"/>
          <w:lang w:val="uk-UA" w:eastAsia="ru-RU"/>
        </w:rPr>
      </w:pPr>
      <w:r w:rsidRPr="00176883">
        <w:rPr>
          <w:rFonts w:ascii="Times New Roman" w:eastAsia="Times New Roman" w:hAnsi="Times New Roman"/>
          <w:b/>
          <w:color w:val="000000"/>
          <w:lang w:val="uk-UA" w:eastAsia="ru-RU"/>
        </w:rPr>
        <w:t xml:space="preserve">Гардероб Онікс (або еквівалент) </w:t>
      </w:r>
      <w:r w:rsidR="007655CA" w:rsidRPr="00176883">
        <w:rPr>
          <w:rFonts w:ascii="Times New Roman" w:eastAsia="Times New Roman" w:hAnsi="Times New Roman"/>
          <w:b/>
          <w:color w:val="000000"/>
          <w:lang w:val="uk-UA" w:eastAsia="ru-RU"/>
        </w:rPr>
        <w:t>– 2 шт.</w:t>
      </w:r>
      <w:r w:rsidR="00FA69DA" w:rsidRPr="00176883">
        <w:rPr>
          <w:rFonts w:ascii="Times New Roman" w:eastAsia="Times New Roman" w:hAnsi="Times New Roman"/>
          <w:b/>
          <w:color w:val="000000"/>
          <w:lang w:val="uk-UA" w:eastAsia="ru-RU"/>
        </w:rPr>
        <w:t xml:space="preserve"> </w:t>
      </w:r>
    </w:p>
    <w:p w14:paraId="22E1F681" w14:textId="3EDFA67F" w:rsidR="007655CA" w:rsidRPr="00176883" w:rsidRDefault="007655CA" w:rsidP="00176883">
      <w:pPr>
        <w:pStyle w:val="a5"/>
        <w:spacing w:after="0" w:line="240" w:lineRule="auto"/>
        <w:ind w:left="349"/>
        <w:rPr>
          <w:rFonts w:ascii="Times New Roman" w:eastAsia="Times New Roman" w:hAnsi="Times New Roman"/>
          <w:bCs/>
          <w:color w:val="000000"/>
          <w:lang w:val="uk-UA" w:eastAsia="ru-RU"/>
        </w:rPr>
      </w:pPr>
      <w:r w:rsidRPr="00176883">
        <w:rPr>
          <w:rFonts w:ascii="Times New Roman" w:eastAsia="Times New Roman" w:hAnsi="Times New Roman"/>
          <w:bCs/>
          <w:color w:val="000000"/>
          <w:lang w:val="uk-UA" w:eastAsia="ru-RU"/>
        </w:rPr>
        <w:t>Матеріал:</w:t>
      </w:r>
      <w:r w:rsidR="001C1C4D" w:rsidRPr="00176883">
        <w:rPr>
          <w:rFonts w:ascii="Times New Roman" w:eastAsia="Times New Roman" w:hAnsi="Times New Roman"/>
          <w:bCs/>
          <w:color w:val="000000"/>
          <w:lang w:val="uk-UA" w:eastAsia="ru-RU"/>
        </w:rPr>
        <w:t xml:space="preserve"> </w:t>
      </w:r>
      <w:r w:rsidRPr="00176883">
        <w:rPr>
          <w:rFonts w:ascii="Times New Roman" w:eastAsia="Times New Roman" w:hAnsi="Times New Roman"/>
          <w:bCs/>
          <w:color w:val="000000"/>
          <w:lang w:val="uk-UA" w:eastAsia="ru-RU"/>
        </w:rPr>
        <w:t>Плівка ПВХ</w:t>
      </w:r>
      <w:r w:rsidR="00190A7F" w:rsidRPr="00176883">
        <w:rPr>
          <w:rFonts w:ascii="Times New Roman" w:eastAsia="Times New Roman" w:hAnsi="Times New Roman"/>
          <w:bCs/>
          <w:color w:val="000000"/>
          <w:lang w:val="uk-UA" w:eastAsia="ru-RU"/>
        </w:rPr>
        <w:t xml:space="preserve">. </w:t>
      </w:r>
      <w:r w:rsidRPr="00176883">
        <w:rPr>
          <w:rFonts w:ascii="Times New Roman" w:eastAsia="Times New Roman" w:hAnsi="Times New Roman"/>
          <w:bCs/>
          <w:color w:val="000000"/>
          <w:lang w:val="uk-UA" w:eastAsia="ru-RU"/>
        </w:rPr>
        <w:t>Колір:</w:t>
      </w:r>
      <w:r w:rsidR="001C1C4D" w:rsidRPr="00176883">
        <w:rPr>
          <w:rFonts w:ascii="Times New Roman" w:eastAsia="Times New Roman" w:hAnsi="Times New Roman"/>
          <w:bCs/>
          <w:color w:val="000000"/>
          <w:lang w:val="uk-UA" w:eastAsia="ru-RU"/>
        </w:rPr>
        <w:t xml:space="preserve"> </w:t>
      </w:r>
      <w:r w:rsidRPr="00176883">
        <w:rPr>
          <w:rFonts w:ascii="Times New Roman" w:eastAsia="Times New Roman" w:hAnsi="Times New Roman"/>
          <w:bCs/>
          <w:color w:val="000000"/>
          <w:lang w:val="uk-UA" w:eastAsia="ru-RU"/>
        </w:rPr>
        <w:t>ПВХ-</w:t>
      </w:r>
      <w:proofErr w:type="spellStart"/>
      <w:r w:rsidRPr="00176883">
        <w:rPr>
          <w:rFonts w:ascii="Times New Roman" w:eastAsia="Times New Roman" w:hAnsi="Times New Roman"/>
          <w:bCs/>
          <w:color w:val="000000"/>
          <w:lang w:val="uk-UA" w:eastAsia="ru-RU"/>
        </w:rPr>
        <w:t>Венге</w:t>
      </w:r>
      <w:proofErr w:type="spellEnd"/>
      <w:r w:rsidRPr="00176883">
        <w:rPr>
          <w:rFonts w:ascii="Times New Roman" w:eastAsia="Times New Roman" w:hAnsi="Times New Roman"/>
          <w:bCs/>
          <w:color w:val="000000"/>
          <w:lang w:val="uk-UA" w:eastAsia="ru-RU"/>
        </w:rPr>
        <w:t xml:space="preserve"> Прованс</w:t>
      </w:r>
    </w:p>
    <w:p w14:paraId="096128A8" w14:textId="5E908E5D" w:rsidR="007655CA" w:rsidRDefault="007655CA" w:rsidP="007655CA">
      <w:pPr>
        <w:pStyle w:val="a5"/>
        <w:spacing w:after="0" w:line="240" w:lineRule="auto"/>
        <w:ind w:left="349"/>
        <w:rPr>
          <w:rFonts w:ascii="Times New Roman" w:eastAsia="Times New Roman" w:hAnsi="Times New Roman"/>
          <w:bCs/>
          <w:color w:val="000000"/>
          <w:lang w:val="uk-UA" w:eastAsia="ru-RU"/>
        </w:rPr>
      </w:pPr>
      <w:r w:rsidRPr="007655CA">
        <w:rPr>
          <w:rFonts w:ascii="Times New Roman" w:eastAsia="Times New Roman" w:hAnsi="Times New Roman"/>
          <w:bCs/>
          <w:color w:val="000000"/>
          <w:lang w:val="uk-UA" w:eastAsia="ru-RU"/>
        </w:rPr>
        <w:t>Ширина виробу:900 мм</w:t>
      </w:r>
      <w:r w:rsidR="00190A7F">
        <w:rPr>
          <w:rFonts w:ascii="Times New Roman" w:eastAsia="Times New Roman" w:hAnsi="Times New Roman"/>
          <w:bCs/>
          <w:color w:val="000000"/>
          <w:lang w:val="uk-UA" w:eastAsia="ru-RU"/>
        </w:rPr>
        <w:t xml:space="preserve">. </w:t>
      </w:r>
      <w:r w:rsidRPr="007655CA">
        <w:rPr>
          <w:rFonts w:ascii="Times New Roman" w:eastAsia="Times New Roman" w:hAnsi="Times New Roman"/>
          <w:bCs/>
          <w:color w:val="000000"/>
          <w:lang w:val="uk-UA" w:eastAsia="ru-RU"/>
        </w:rPr>
        <w:t>Глибина виробу:400 мм</w:t>
      </w:r>
      <w:r w:rsidR="00190A7F">
        <w:rPr>
          <w:rFonts w:ascii="Times New Roman" w:eastAsia="Times New Roman" w:hAnsi="Times New Roman"/>
          <w:bCs/>
          <w:color w:val="000000"/>
          <w:lang w:val="uk-UA" w:eastAsia="ru-RU"/>
        </w:rPr>
        <w:t xml:space="preserve">. </w:t>
      </w:r>
      <w:r w:rsidRPr="007655CA">
        <w:rPr>
          <w:rFonts w:ascii="Times New Roman" w:eastAsia="Times New Roman" w:hAnsi="Times New Roman"/>
          <w:bCs/>
          <w:color w:val="000000"/>
          <w:lang w:val="uk-UA" w:eastAsia="ru-RU"/>
        </w:rPr>
        <w:t xml:space="preserve">Висота виробу:2172 мм </w:t>
      </w:r>
    </w:p>
    <w:p w14:paraId="318C8386" w14:textId="45B1685C" w:rsidR="007655CA" w:rsidRDefault="007655CA" w:rsidP="007655CA">
      <w:pPr>
        <w:pStyle w:val="a5"/>
        <w:spacing w:after="0" w:line="240" w:lineRule="auto"/>
        <w:ind w:left="349"/>
        <w:rPr>
          <w:rFonts w:ascii="Times New Roman" w:eastAsia="Times New Roman" w:hAnsi="Times New Roman"/>
          <w:bCs/>
          <w:color w:val="000000"/>
          <w:lang w:val="uk-UA" w:eastAsia="ru-RU"/>
        </w:rPr>
      </w:pPr>
      <w:r w:rsidRPr="007655CA">
        <w:rPr>
          <w:rFonts w:ascii="Times New Roman" w:eastAsia="Times New Roman" w:hAnsi="Times New Roman"/>
          <w:bCs/>
          <w:color w:val="000000"/>
          <w:lang w:val="uk-UA" w:eastAsia="ru-RU"/>
        </w:rPr>
        <w:t>Товщина верхньої і нижньої основи:18 мм</w:t>
      </w:r>
      <w:r>
        <w:rPr>
          <w:rFonts w:ascii="Times New Roman" w:eastAsia="Times New Roman" w:hAnsi="Times New Roman"/>
          <w:bCs/>
          <w:color w:val="000000"/>
          <w:lang w:val="uk-UA" w:eastAsia="ru-RU"/>
        </w:rPr>
        <w:t>.</w:t>
      </w:r>
      <w:r w:rsidR="00381726">
        <w:rPr>
          <w:rFonts w:ascii="Times New Roman" w:eastAsia="Times New Roman" w:hAnsi="Times New Roman"/>
          <w:bCs/>
          <w:color w:val="000000"/>
          <w:lang w:val="uk-UA" w:eastAsia="ru-RU"/>
        </w:rPr>
        <w:t xml:space="preserve"> </w:t>
      </w:r>
      <w:r w:rsidRPr="007655CA">
        <w:rPr>
          <w:rFonts w:ascii="Times New Roman" w:eastAsia="Times New Roman" w:hAnsi="Times New Roman"/>
          <w:bCs/>
          <w:color w:val="000000"/>
          <w:lang w:val="uk-UA" w:eastAsia="ru-RU"/>
        </w:rPr>
        <w:t>Товщина корпусу, полиць:18 мм</w:t>
      </w:r>
      <w:r>
        <w:rPr>
          <w:rFonts w:ascii="Times New Roman" w:eastAsia="Times New Roman" w:hAnsi="Times New Roman"/>
          <w:bCs/>
          <w:color w:val="000000"/>
          <w:lang w:val="uk-UA" w:eastAsia="ru-RU"/>
        </w:rPr>
        <w:t>.</w:t>
      </w:r>
    </w:p>
    <w:p w14:paraId="4677F587" w14:textId="31E07CD3" w:rsidR="00B54D9D" w:rsidRDefault="007655CA" w:rsidP="007655CA">
      <w:pPr>
        <w:pStyle w:val="a5"/>
        <w:spacing w:after="0" w:line="240" w:lineRule="auto"/>
        <w:ind w:left="349"/>
        <w:rPr>
          <w:rFonts w:ascii="Times New Roman" w:eastAsia="Times New Roman" w:hAnsi="Times New Roman"/>
          <w:bCs/>
          <w:color w:val="000000"/>
          <w:lang w:val="uk-UA" w:eastAsia="ru-RU"/>
        </w:rPr>
      </w:pPr>
      <w:r w:rsidRPr="007655CA">
        <w:rPr>
          <w:rFonts w:ascii="Times New Roman" w:eastAsia="Times New Roman" w:hAnsi="Times New Roman"/>
          <w:bCs/>
          <w:color w:val="000000"/>
          <w:lang w:val="uk-UA" w:eastAsia="ru-RU"/>
        </w:rPr>
        <w:t>Ручка металева, колір матовий хром</w:t>
      </w:r>
      <w:r>
        <w:rPr>
          <w:rFonts w:ascii="Times New Roman" w:eastAsia="Times New Roman" w:hAnsi="Times New Roman"/>
          <w:bCs/>
          <w:color w:val="000000"/>
          <w:lang w:val="uk-UA" w:eastAsia="ru-RU"/>
        </w:rPr>
        <w:t>.</w:t>
      </w:r>
      <w:r w:rsidRPr="007655CA">
        <w:rPr>
          <w:rFonts w:ascii="Times New Roman" w:eastAsia="Times New Roman" w:hAnsi="Times New Roman"/>
          <w:bCs/>
          <w:color w:val="000000"/>
          <w:lang w:val="uk-UA" w:eastAsia="ru-RU"/>
        </w:rPr>
        <w:t xml:space="preserve"> </w:t>
      </w:r>
      <w:r w:rsidR="00381726">
        <w:rPr>
          <w:rFonts w:ascii="Times New Roman" w:eastAsia="Times New Roman" w:hAnsi="Times New Roman"/>
          <w:bCs/>
          <w:color w:val="000000"/>
          <w:lang w:val="uk-UA" w:eastAsia="ru-RU"/>
        </w:rPr>
        <w:t xml:space="preserve"> </w:t>
      </w:r>
      <w:r w:rsidRPr="007655CA">
        <w:rPr>
          <w:rFonts w:ascii="Times New Roman" w:eastAsia="Times New Roman" w:hAnsi="Times New Roman"/>
          <w:bCs/>
          <w:color w:val="000000"/>
          <w:lang w:val="uk-UA" w:eastAsia="ru-RU"/>
        </w:rPr>
        <w:t xml:space="preserve">З'єднувальна фурнітура - корпусні стяжки </w:t>
      </w:r>
      <w:proofErr w:type="spellStart"/>
      <w:r w:rsidRPr="007655CA">
        <w:rPr>
          <w:rFonts w:ascii="Times New Roman" w:eastAsia="Times New Roman" w:hAnsi="Times New Roman"/>
          <w:bCs/>
          <w:color w:val="000000"/>
          <w:lang w:val="uk-UA" w:eastAsia="ru-RU"/>
        </w:rPr>
        <w:t>Minifix</w:t>
      </w:r>
      <w:proofErr w:type="spellEnd"/>
      <w:r>
        <w:rPr>
          <w:rFonts w:ascii="Times New Roman" w:eastAsia="Times New Roman" w:hAnsi="Times New Roman"/>
          <w:bCs/>
          <w:color w:val="000000"/>
          <w:lang w:val="uk-UA" w:eastAsia="ru-RU"/>
        </w:rPr>
        <w:t>.</w:t>
      </w:r>
      <w:r w:rsidRPr="007655CA">
        <w:rPr>
          <w:rFonts w:ascii="Times New Roman" w:eastAsia="Times New Roman" w:hAnsi="Times New Roman"/>
          <w:bCs/>
          <w:color w:val="000000"/>
          <w:lang w:val="uk-UA" w:eastAsia="ru-RU"/>
        </w:rPr>
        <w:t xml:space="preserve"> </w:t>
      </w:r>
    </w:p>
    <w:p w14:paraId="69B4BF7B" w14:textId="0C217103" w:rsidR="007655CA" w:rsidRDefault="007655CA" w:rsidP="007655CA">
      <w:pPr>
        <w:pStyle w:val="a5"/>
        <w:spacing w:after="0" w:line="240" w:lineRule="auto"/>
        <w:ind w:left="349"/>
        <w:rPr>
          <w:rFonts w:ascii="Times New Roman" w:eastAsia="Times New Roman" w:hAnsi="Times New Roman"/>
          <w:bCs/>
          <w:color w:val="000000"/>
          <w:lang w:val="uk-UA" w:eastAsia="ru-RU"/>
        </w:rPr>
      </w:pPr>
      <w:r w:rsidRPr="007655CA">
        <w:rPr>
          <w:rFonts w:ascii="Times New Roman" w:eastAsia="Times New Roman" w:hAnsi="Times New Roman"/>
          <w:bCs/>
          <w:color w:val="000000"/>
          <w:lang w:val="uk-UA" w:eastAsia="ru-RU"/>
        </w:rPr>
        <w:t>Опора чашка D50 мм, H27 мм</w:t>
      </w:r>
      <w:r>
        <w:rPr>
          <w:rFonts w:ascii="Times New Roman" w:eastAsia="Times New Roman" w:hAnsi="Times New Roman"/>
          <w:bCs/>
          <w:color w:val="000000"/>
          <w:lang w:val="uk-UA" w:eastAsia="ru-RU"/>
        </w:rPr>
        <w:t>.</w:t>
      </w:r>
      <w:r w:rsidRPr="007655CA">
        <w:rPr>
          <w:rFonts w:ascii="Times New Roman" w:eastAsia="Times New Roman" w:hAnsi="Times New Roman"/>
          <w:bCs/>
          <w:color w:val="000000"/>
          <w:lang w:val="uk-UA" w:eastAsia="ru-RU"/>
        </w:rPr>
        <w:t xml:space="preserve"> Вішалка висувна L350 мм</w:t>
      </w:r>
    </w:p>
    <w:p w14:paraId="3C6B29BF" w14:textId="77777777" w:rsidR="00381726" w:rsidRPr="007655CA" w:rsidRDefault="00381726" w:rsidP="007655CA">
      <w:pPr>
        <w:pStyle w:val="a5"/>
        <w:spacing w:after="0" w:line="240" w:lineRule="auto"/>
        <w:ind w:left="349"/>
        <w:rPr>
          <w:rFonts w:ascii="Times New Roman" w:eastAsia="Times New Roman" w:hAnsi="Times New Roman"/>
          <w:bCs/>
          <w:color w:val="000000"/>
          <w:lang w:val="uk-UA" w:eastAsia="ru-RU"/>
        </w:rPr>
      </w:pPr>
    </w:p>
    <w:p w14:paraId="62741092" w14:textId="1A622DCB" w:rsidR="007655CA" w:rsidRDefault="007655CA" w:rsidP="00935849">
      <w:pPr>
        <w:tabs>
          <w:tab w:val="left" w:pos="3440"/>
        </w:tabs>
        <w:jc w:val="right"/>
        <w:rPr>
          <w:rFonts w:ascii="Times New Roman" w:hAnsi="Times New Roman"/>
          <w:b/>
          <w:lang w:val="uk-UA"/>
        </w:rPr>
      </w:pPr>
      <w:bookmarkStart w:id="12" w:name="_Hlk157524143"/>
      <w:bookmarkEnd w:id="9"/>
      <w:r>
        <w:rPr>
          <w:noProof/>
        </w:rPr>
        <w:lastRenderedPageBreak/>
        <w:drawing>
          <wp:inline distT="0" distB="0" distL="0" distR="0" wp14:anchorId="6B9E6C08" wp14:editId="1D7DECD0">
            <wp:extent cx="5829300" cy="2865120"/>
            <wp:effectExtent l="0" t="0" r="0" b="0"/>
            <wp:docPr id="2" name="Рисунок 1" descr="Характеристики Гардероб Онiкс 900х400х2172 Венге пров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арактеристики Гардероб Онiкс 900х400х2172 Венге прован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9300" cy="2865120"/>
                    </a:xfrm>
                    <a:prstGeom prst="rect">
                      <a:avLst/>
                    </a:prstGeom>
                    <a:noFill/>
                    <a:ln>
                      <a:noFill/>
                    </a:ln>
                  </pic:spPr>
                </pic:pic>
              </a:graphicData>
            </a:graphic>
          </wp:inline>
        </w:drawing>
      </w:r>
    </w:p>
    <w:p w14:paraId="481542B7" w14:textId="77777777" w:rsidR="00B65997" w:rsidRDefault="00B65997" w:rsidP="00B65997">
      <w:pPr>
        <w:spacing w:after="0" w:line="240" w:lineRule="auto"/>
        <w:ind w:left="-11"/>
        <w:rPr>
          <w:rFonts w:ascii="Times New Roman" w:eastAsia="Times New Roman" w:hAnsi="Times New Roman" w:cs="Times New Roman"/>
          <w:b/>
          <w:bCs/>
          <w:color w:val="000000"/>
          <w:shd w:val="clear" w:color="auto" w:fill="FFFFFF"/>
          <w:lang w:val="ru-UA" w:eastAsia="ru-UA"/>
        </w:rPr>
      </w:pPr>
    </w:p>
    <w:p w14:paraId="7E54D7AE" w14:textId="77777777" w:rsidR="00176883" w:rsidRPr="00176883" w:rsidRDefault="00212AE3" w:rsidP="00527700">
      <w:pPr>
        <w:pStyle w:val="a5"/>
        <w:numPr>
          <w:ilvl w:val="0"/>
          <w:numId w:val="16"/>
        </w:numPr>
        <w:spacing w:after="0" w:line="240" w:lineRule="auto"/>
        <w:ind w:left="-11"/>
        <w:rPr>
          <w:rFonts w:ascii="Times New Roman" w:eastAsia="Times New Roman" w:hAnsi="Times New Roman" w:cs="Times New Roman"/>
          <w:color w:val="000000"/>
          <w:shd w:val="clear" w:color="auto" w:fill="FFFFFF"/>
          <w:lang w:val="ru-UA" w:eastAsia="ru-UA"/>
        </w:rPr>
      </w:pPr>
      <w:proofErr w:type="spellStart"/>
      <w:r w:rsidRPr="00176883">
        <w:rPr>
          <w:rFonts w:ascii="Times New Roman" w:eastAsia="Times New Roman" w:hAnsi="Times New Roman" w:cs="Times New Roman"/>
          <w:b/>
          <w:bCs/>
          <w:color w:val="000000"/>
          <w:shd w:val="clear" w:color="auto" w:fill="FFFFFF"/>
          <w:lang w:val="ru-UA" w:eastAsia="ru-UA"/>
        </w:rPr>
        <w:t>Стіл</w:t>
      </w:r>
      <w:proofErr w:type="spellEnd"/>
      <w:r w:rsidRPr="00176883">
        <w:rPr>
          <w:rFonts w:ascii="Times New Roman" w:eastAsia="Times New Roman" w:hAnsi="Times New Roman" w:cs="Times New Roman"/>
          <w:b/>
          <w:bCs/>
          <w:color w:val="000000"/>
          <w:shd w:val="clear" w:color="auto" w:fill="FFFFFF"/>
          <w:lang w:val="ru-UA" w:eastAsia="ru-UA"/>
        </w:rPr>
        <w:t xml:space="preserve"> </w:t>
      </w:r>
      <w:proofErr w:type="spellStart"/>
      <w:r w:rsidRPr="00176883">
        <w:rPr>
          <w:rFonts w:ascii="Times New Roman" w:eastAsia="Times New Roman" w:hAnsi="Times New Roman" w:cs="Times New Roman"/>
          <w:b/>
          <w:bCs/>
          <w:color w:val="000000"/>
          <w:shd w:val="clear" w:color="auto" w:fill="FFFFFF"/>
          <w:lang w:val="ru-UA" w:eastAsia="ru-UA"/>
        </w:rPr>
        <w:t>Онікс</w:t>
      </w:r>
      <w:proofErr w:type="spellEnd"/>
      <w:r w:rsidRPr="00176883">
        <w:rPr>
          <w:rFonts w:ascii="Times New Roman" w:eastAsia="Times New Roman" w:hAnsi="Times New Roman" w:cs="Times New Roman"/>
          <w:b/>
          <w:bCs/>
          <w:color w:val="000000"/>
          <w:shd w:val="clear" w:color="auto" w:fill="FFFFFF"/>
          <w:lang w:val="ru-UA" w:eastAsia="ru-UA"/>
        </w:rPr>
        <w:t xml:space="preserve"> (</w:t>
      </w:r>
      <w:proofErr w:type="spellStart"/>
      <w:r w:rsidRPr="00176883">
        <w:rPr>
          <w:rFonts w:ascii="Times New Roman" w:eastAsia="Times New Roman" w:hAnsi="Times New Roman" w:cs="Times New Roman"/>
          <w:b/>
          <w:bCs/>
          <w:color w:val="000000"/>
          <w:shd w:val="clear" w:color="auto" w:fill="FFFFFF"/>
          <w:lang w:val="ru-UA" w:eastAsia="ru-UA"/>
        </w:rPr>
        <w:t>або</w:t>
      </w:r>
      <w:proofErr w:type="spellEnd"/>
      <w:r w:rsidRPr="00176883">
        <w:rPr>
          <w:rFonts w:ascii="Times New Roman" w:eastAsia="Times New Roman" w:hAnsi="Times New Roman" w:cs="Times New Roman"/>
          <w:b/>
          <w:bCs/>
          <w:color w:val="000000"/>
          <w:shd w:val="clear" w:color="auto" w:fill="FFFFFF"/>
          <w:lang w:val="ru-UA" w:eastAsia="ru-UA"/>
        </w:rPr>
        <w:t xml:space="preserve"> </w:t>
      </w:r>
      <w:proofErr w:type="spellStart"/>
      <w:r w:rsidRPr="00176883">
        <w:rPr>
          <w:rFonts w:ascii="Times New Roman" w:eastAsia="Times New Roman" w:hAnsi="Times New Roman" w:cs="Times New Roman"/>
          <w:b/>
          <w:bCs/>
          <w:color w:val="000000"/>
          <w:shd w:val="clear" w:color="auto" w:fill="FFFFFF"/>
          <w:lang w:val="ru-UA" w:eastAsia="ru-UA"/>
        </w:rPr>
        <w:t>еквівалент</w:t>
      </w:r>
      <w:proofErr w:type="spellEnd"/>
      <w:r w:rsidRPr="00176883">
        <w:rPr>
          <w:rFonts w:ascii="Times New Roman" w:eastAsia="Times New Roman" w:hAnsi="Times New Roman" w:cs="Times New Roman"/>
          <w:b/>
          <w:bCs/>
          <w:color w:val="000000"/>
          <w:shd w:val="clear" w:color="auto" w:fill="FFFFFF"/>
          <w:lang w:val="ru-UA" w:eastAsia="ru-UA"/>
        </w:rPr>
        <w:t>) – 2 шт.</w:t>
      </w:r>
      <w:r w:rsidR="0020603D" w:rsidRPr="00176883">
        <w:rPr>
          <w:rFonts w:ascii="Times New Roman" w:eastAsia="Times New Roman" w:hAnsi="Times New Roman" w:cs="Times New Roman"/>
          <w:b/>
          <w:bCs/>
          <w:color w:val="000000"/>
          <w:shd w:val="clear" w:color="auto" w:fill="FFFFFF"/>
          <w:lang w:val="ru-UA" w:eastAsia="ru-UA"/>
        </w:rPr>
        <w:t xml:space="preserve"> </w:t>
      </w:r>
    </w:p>
    <w:p w14:paraId="3DABFB1E" w14:textId="5675C008" w:rsidR="00212AE3" w:rsidRPr="00176883" w:rsidRDefault="00212AE3" w:rsidP="00176883">
      <w:pPr>
        <w:pStyle w:val="a5"/>
        <w:spacing w:after="0" w:line="240" w:lineRule="auto"/>
        <w:ind w:left="-11"/>
        <w:rPr>
          <w:rFonts w:ascii="Times New Roman" w:eastAsia="Times New Roman" w:hAnsi="Times New Roman" w:cs="Times New Roman"/>
          <w:color w:val="000000"/>
          <w:shd w:val="clear" w:color="auto" w:fill="FFFFFF"/>
          <w:lang w:val="ru-UA" w:eastAsia="ru-UA"/>
        </w:rPr>
      </w:pPr>
      <w:proofErr w:type="spellStart"/>
      <w:r w:rsidRPr="00176883">
        <w:rPr>
          <w:rFonts w:ascii="Times New Roman" w:eastAsia="Times New Roman" w:hAnsi="Times New Roman" w:cs="Times New Roman"/>
          <w:color w:val="000000"/>
          <w:shd w:val="clear" w:color="auto" w:fill="FFFFFF"/>
          <w:lang w:val="ru-UA" w:eastAsia="ru-UA"/>
        </w:rPr>
        <w:t>Матеріал</w:t>
      </w:r>
      <w:proofErr w:type="spellEnd"/>
      <w:r w:rsidRPr="00176883">
        <w:rPr>
          <w:rFonts w:ascii="Times New Roman" w:eastAsia="Times New Roman" w:hAnsi="Times New Roman" w:cs="Times New Roman"/>
          <w:color w:val="000000"/>
          <w:shd w:val="clear" w:color="auto" w:fill="FFFFFF"/>
          <w:lang w:val="ru-UA" w:eastAsia="ru-UA"/>
        </w:rPr>
        <w:t>:</w:t>
      </w:r>
      <w:r w:rsidR="000822E0" w:rsidRPr="00176883">
        <w:rPr>
          <w:rFonts w:ascii="Times New Roman" w:eastAsia="Times New Roman" w:hAnsi="Times New Roman" w:cs="Times New Roman"/>
          <w:color w:val="000000"/>
          <w:shd w:val="clear" w:color="auto" w:fill="FFFFFF"/>
          <w:lang w:val="ru-UA" w:eastAsia="ru-UA"/>
        </w:rPr>
        <w:t xml:space="preserve"> </w:t>
      </w:r>
      <w:proofErr w:type="spellStart"/>
      <w:r w:rsidRPr="00176883">
        <w:rPr>
          <w:rFonts w:ascii="Times New Roman" w:eastAsia="Times New Roman" w:hAnsi="Times New Roman" w:cs="Times New Roman"/>
          <w:color w:val="000000"/>
          <w:shd w:val="clear" w:color="auto" w:fill="FFFFFF"/>
          <w:lang w:val="ru-UA" w:eastAsia="ru-UA"/>
        </w:rPr>
        <w:t>Плівка</w:t>
      </w:r>
      <w:proofErr w:type="spellEnd"/>
      <w:r w:rsidRPr="00176883">
        <w:rPr>
          <w:rFonts w:ascii="Times New Roman" w:eastAsia="Times New Roman" w:hAnsi="Times New Roman" w:cs="Times New Roman"/>
          <w:color w:val="000000"/>
          <w:shd w:val="clear" w:color="auto" w:fill="FFFFFF"/>
          <w:lang w:val="ru-UA" w:eastAsia="ru-UA"/>
        </w:rPr>
        <w:t xml:space="preserve"> ПВХ</w:t>
      </w:r>
      <w:r w:rsidR="00DF232D" w:rsidRPr="00176883">
        <w:rPr>
          <w:rFonts w:ascii="Times New Roman" w:eastAsia="Times New Roman" w:hAnsi="Times New Roman" w:cs="Times New Roman"/>
          <w:color w:val="000000"/>
          <w:shd w:val="clear" w:color="auto" w:fill="FFFFFF"/>
          <w:lang w:val="ru-UA" w:eastAsia="ru-UA"/>
        </w:rPr>
        <w:t xml:space="preserve">. </w:t>
      </w:r>
      <w:proofErr w:type="spellStart"/>
      <w:r w:rsidRPr="00176883">
        <w:rPr>
          <w:rFonts w:ascii="Times New Roman" w:eastAsia="Times New Roman" w:hAnsi="Times New Roman" w:cs="Times New Roman"/>
          <w:color w:val="000000"/>
          <w:shd w:val="clear" w:color="auto" w:fill="FFFFFF"/>
          <w:lang w:val="ru-UA" w:eastAsia="ru-UA"/>
        </w:rPr>
        <w:t>Колір</w:t>
      </w:r>
      <w:proofErr w:type="spellEnd"/>
      <w:r w:rsidRPr="00176883">
        <w:rPr>
          <w:rFonts w:ascii="Times New Roman" w:eastAsia="Times New Roman" w:hAnsi="Times New Roman" w:cs="Times New Roman"/>
          <w:color w:val="000000"/>
          <w:shd w:val="clear" w:color="auto" w:fill="FFFFFF"/>
          <w:lang w:val="ru-UA" w:eastAsia="ru-UA"/>
        </w:rPr>
        <w:t>:</w:t>
      </w:r>
      <w:r w:rsidR="000822E0" w:rsidRPr="00176883">
        <w:rPr>
          <w:rFonts w:ascii="Times New Roman" w:eastAsia="Times New Roman" w:hAnsi="Times New Roman" w:cs="Times New Roman"/>
          <w:color w:val="000000"/>
          <w:shd w:val="clear" w:color="auto" w:fill="FFFFFF"/>
          <w:lang w:val="ru-UA" w:eastAsia="ru-UA"/>
        </w:rPr>
        <w:t xml:space="preserve"> </w:t>
      </w:r>
      <w:r w:rsidRPr="00176883">
        <w:rPr>
          <w:rFonts w:ascii="Times New Roman" w:eastAsia="Times New Roman" w:hAnsi="Times New Roman" w:cs="Times New Roman"/>
          <w:color w:val="000000"/>
          <w:shd w:val="clear" w:color="auto" w:fill="FFFFFF"/>
          <w:lang w:val="ru-UA" w:eastAsia="ru-UA"/>
        </w:rPr>
        <w:t>ПВХ-</w:t>
      </w:r>
      <w:proofErr w:type="spellStart"/>
      <w:r w:rsidRPr="00176883">
        <w:rPr>
          <w:rFonts w:ascii="Times New Roman" w:eastAsia="Times New Roman" w:hAnsi="Times New Roman" w:cs="Times New Roman"/>
          <w:color w:val="000000"/>
          <w:shd w:val="clear" w:color="auto" w:fill="FFFFFF"/>
          <w:lang w:val="ru-UA" w:eastAsia="ru-UA"/>
        </w:rPr>
        <w:t>Венге</w:t>
      </w:r>
      <w:proofErr w:type="spellEnd"/>
      <w:r w:rsidRPr="00176883">
        <w:rPr>
          <w:rFonts w:ascii="Times New Roman" w:eastAsia="Times New Roman" w:hAnsi="Times New Roman" w:cs="Times New Roman"/>
          <w:color w:val="000000"/>
          <w:shd w:val="clear" w:color="auto" w:fill="FFFFFF"/>
          <w:lang w:val="ru-UA" w:eastAsia="ru-UA"/>
        </w:rPr>
        <w:t xml:space="preserve"> Прованс</w:t>
      </w:r>
    </w:p>
    <w:p w14:paraId="3A140793" w14:textId="52F07C94" w:rsidR="00212AE3" w:rsidRPr="00212AE3" w:rsidRDefault="00212AE3" w:rsidP="00212AE3">
      <w:pPr>
        <w:spacing w:after="0" w:line="240" w:lineRule="auto"/>
        <w:rPr>
          <w:rFonts w:ascii="Times New Roman" w:eastAsia="Times New Roman" w:hAnsi="Times New Roman" w:cs="Times New Roman"/>
          <w:color w:val="000000"/>
          <w:shd w:val="clear" w:color="auto" w:fill="FFFFFF"/>
          <w:lang w:val="ru-UA" w:eastAsia="ru-UA"/>
        </w:rPr>
      </w:pPr>
      <w:r w:rsidRPr="00212AE3">
        <w:rPr>
          <w:rFonts w:ascii="Times New Roman" w:eastAsia="Times New Roman" w:hAnsi="Times New Roman" w:cs="Times New Roman"/>
          <w:color w:val="000000"/>
          <w:shd w:val="clear" w:color="auto" w:fill="FFFFFF"/>
          <w:lang w:val="ru-UA" w:eastAsia="ru-UA"/>
        </w:rPr>
        <w:t>Ширина стільниці:1600 мм</w:t>
      </w:r>
      <w:r w:rsidR="00DF232D">
        <w:rPr>
          <w:rFonts w:ascii="Times New Roman" w:eastAsia="Times New Roman" w:hAnsi="Times New Roman" w:cs="Times New Roman"/>
          <w:color w:val="000000"/>
          <w:shd w:val="clear" w:color="auto" w:fill="FFFFFF"/>
          <w:lang w:val="ru-UA" w:eastAsia="ru-UA"/>
        </w:rPr>
        <w:t xml:space="preserve">. </w:t>
      </w:r>
      <w:proofErr w:type="spellStart"/>
      <w:r w:rsidRPr="00212AE3">
        <w:rPr>
          <w:rFonts w:ascii="Times New Roman" w:eastAsia="Times New Roman" w:hAnsi="Times New Roman" w:cs="Times New Roman"/>
          <w:color w:val="000000"/>
          <w:shd w:val="clear" w:color="auto" w:fill="FFFFFF"/>
          <w:lang w:val="ru-UA" w:eastAsia="ru-UA"/>
        </w:rPr>
        <w:t>Глибина</w:t>
      </w:r>
      <w:proofErr w:type="spellEnd"/>
      <w:r w:rsidRPr="00212AE3">
        <w:rPr>
          <w:rFonts w:ascii="Times New Roman" w:eastAsia="Times New Roman" w:hAnsi="Times New Roman" w:cs="Times New Roman"/>
          <w:color w:val="000000"/>
          <w:shd w:val="clear" w:color="auto" w:fill="FFFFFF"/>
          <w:lang w:val="ru-UA" w:eastAsia="ru-UA"/>
        </w:rPr>
        <w:t xml:space="preserve"> </w:t>
      </w:r>
      <w:proofErr w:type="spellStart"/>
      <w:r w:rsidRPr="00212AE3">
        <w:rPr>
          <w:rFonts w:ascii="Times New Roman" w:eastAsia="Times New Roman" w:hAnsi="Times New Roman" w:cs="Times New Roman"/>
          <w:color w:val="000000"/>
          <w:shd w:val="clear" w:color="auto" w:fill="FFFFFF"/>
          <w:lang w:val="ru-UA" w:eastAsia="ru-UA"/>
        </w:rPr>
        <w:t>стільниці</w:t>
      </w:r>
      <w:proofErr w:type="spellEnd"/>
      <w:r w:rsidRPr="00212AE3">
        <w:rPr>
          <w:rFonts w:ascii="Times New Roman" w:eastAsia="Times New Roman" w:hAnsi="Times New Roman" w:cs="Times New Roman"/>
          <w:color w:val="000000"/>
          <w:shd w:val="clear" w:color="auto" w:fill="FFFFFF"/>
          <w:lang w:val="ru-UA" w:eastAsia="ru-UA"/>
        </w:rPr>
        <w:t>:</w:t>
      </w:r>
      <w:r>
        <w:rPr>
          <w:rFonts w:ascii="Times New Roman" w:eastAsia="Times New Roman" w:hAnsi="Times New Roman" w:cs="Times New Roman"/>
          <w:color w:val="000000"/>
          <w:shd w:val="clear" w:color="auto" w:fill="FFFFFF"/>
          <w:lang w:val="ru-UA" w:eastAsia="ru-UA"/>
        </w:rPr>
        <w:t xml:space="preserve"> </w:t>
      </w:r>
      <w:r w:rsidRPr="00212AE3">
        <w:rPr>
          <w:rFonts w:ascii="Times New Roman" w:eastAsia="Times New Roman" w:hAnsi="Times New Roman" w:cs="Times New Roman"/>
          <w:color w:val="000000"/>
          <w:shd w:val="clear" w:color="auto" w:fill="FFFFFF"/>
          <w:lang w:val="ru-UA" w:eastAsia="ru-UA"/>
        </w:rPr>
        <w:t>930 мм</w:t>
      </w:r>
      <w:r w:rsidR="00DF232D">
        <w:rPr>
          <w:rFonts w:ascii="Times New Roman" w:eastAsia="Times New Roman" w:hAnsi="Times New Roman" w:cs="Times New Roman"/>
          <w:color w:val="000000"/>
          <w:shd w:val="clear" w:color="auto" w:fill="FFFFFF"/>
          <w:lang w:val="ru-UA" w:eastAsia="ru-UA"/>
        </w:rPr>
        <w:t xml:space="preserve">. </w:t>
      </w:r>
      <w:proofErr w:type="spellStart"/>
      <w:r w:rsidRPr="00212AE3">
        <w:rPr>
          <w:rFonts w:ascii="Times New Roman" w:eastAsia="Times New Roman" w:hAnsi="Times New Roman" w:cs="Times New Roman"/>
          <w:color w:val="000000"/>
          <w:shd w:val="clear" w:color="auto" w:fill="FFFFFF"/>
          <w:lang w:val="ru-UA" w:eastAsia="ru-UA"/>
        </w:rPr>
        <w:t>Висота</w:t>
      </w:r>
      <w:proofErr w:type="spellEnd"/>
      <w:r w:rsidRPr="00212AE3">
        <w:rPr>
          <w:rFonts w:ascii="Times New Roman" w:eastAsia="Times New Roman" w:hAnsi="Times New Roman" w:cs="Times New Roman"/>
          <w:color w:val="000000"/>
          <w:shd w:val="clear" w:color="auto" w:fill="FFFFFF"/>
          <w:lang w:val="ru-UA" w:eastAsia="ru-UA"/>
        </w:rPr>
        <w:t xml:space="preserve"> </w:t>
      </w:r>
      <w:proofErr w:type="spellStart"/>
      <w:r w:rsidRPr="00212AE3">
        <w:rPr>
          <w:rFonts w:ascii="Times New Roman" w:eastAsia="Times New Roman" w:hAnsi="Times New Roman" w:cs="Times New Roman"/>
          <w:color w:val="000000"/>
          <w:shd w:val="clear" w:color="auto" w:fill="FFFFFF"/>
          <w:lang w:val="ru-UA" w:eastAsia="ru-UA"/>
        </w:rPr>
        <w:t>виробу</w:t>
      </w:r>
      <w:proofErr w:type="spellEnd"/>
      <w:r w:rsidRPr="00212AE3">
        <w:rPr>
          <w:rFonts w:ascii="Times New Roman" w:eastAsia="Times New Roman" w:hAnsi="Times New Roman" w:cs="Times New Roman"/>
          <w:color w:val="000000"/>
          <w:shd w:val="clear" w:color="auto" w:fill="FFFFFF"/>
          <w:lang w:val="ru-UA" w:eastAsia="ru-UA"/>
        </w:rPr>
        <w:t>:</w:t>
      </w:r>
      <w:r w:rsidR="000822E0">
        <w:rPr>
          <w:rFonts w:ascii="Times New Roman" w:eastAsia="Times New Roman" w:hAnsi="Times New Roman" w:cs="Times New Roman"/>
          <w:color w:val="000000"/>
          <w:shd w:val="clear" w:color="auto" w:fill="FFFFFF"/>
          <w:lang w:val="ru-UA" w:eastAsia="ru-UA"/>
        </w:rPr>
        <w:t xml:space="preserve"> </w:t>
      </w:r>
      <w:r w:rsidRPr="00212AE3">
        <w:rPr>
          <w:rFonts w:ascii="Times New Roman" w:eastAsia="Times New Roman" w:hAnsi="Times New Roman" w:cs="Times New Roman"/>
          <w:color w:val="000000"/>
          <w:shd w:val="clear" w:color="auto" w:fill="FFFFFF"/>
          <w:lang w:val="ru-UA" w:eastAsia="ru-UA"/>
        </w:rPr>
        <w:t xml:space="preserve">760 мм </w:t>
      </w:r>
    </w:p>
    <w:p w14:paraId="3167CC5F" w14:textId="061FD200" w:rsidR="0020603D" w:rsidRPr="0020603D" w:rsidRDefault="00212AE3" w:rsidP="0020603D">
      <w:pPr>
        <w:pStyle w:val="ng-star-inserted"/>
        <w:spacing w:before="0" w:beforeAutospacing="0" w:after="0" w:afterAutospacing="0"/>
        <w:textAlignment w:val="baseline"/>
        <w:rPr>
          <w:color w:val="000000"/>
          <w:sz w:val="22"/>
          <w:szCs w:val="22"/>
          <w:shd w:val="clear" w:color="auto" w:fill="FFFFFF"/>
        </w:rPr>
      </w:pPr>
      <w:proofErr w:type="spellStart"/>
      <w:r w:rsidRPr="0020603D">
        <w:rPr>
          <w:color w:val="000000"/>
          <w:sz w:val="22"/>
          <w:szCs w:val="22"/>
          <w:shd w:val="clear" w:color="auto" w:fill="FFFFFF"/>
        </w:rPr>
        <w:t>Матеріал</w:t>
      </w:r>
      <w:proofErr w:type="spellEnd"/>
      <w:r w:rsidRPr="0020603D">
        <w:rPr>
          <w:color w:val="000000"/>
          <w:sz w:val="22"/>
          <w:szCs w:val="22"/>
          <w:shd w:val="clear" w:color="auto" w:fill="FFFFFF"/>
        </w:rPr>
        <w:t xml:space="preserve"> </w:t>
      </w:r>
      <w:proofErr w:type="spellStart"/>
      <w:r w:rsidRPr="0020603D">
        <w:rPr>
          <w:color w:val="000000"/>
          <w:sz w:val="22"/>
          <w:szCs w:val="22"/>
          <w:shd w:val="clear" w:color="auto" w:fill="FFFFFF"/>
        </w:rPr>
        <w:t>стільниці</w:t>
      </w:r>
      <w:proofErr w:type="spellEnd"/>
      <w:r w:rsidR="0020603D" w:rsidRPr="0020603D">
        <w:rPr>
          <w:color w:val="000000"/>
          <w:sz w:val="22"/>
          <w:szCs w:val="22"/>
          <w:shd w:val="clear" w:color="auto" w:fill="FFFFFF"/>
        </w:rPr>
        <w:t xml:space="preserve"> (</w:t>
      </w:r>
      <w:r w:rsidRPr="0020603D">
        <w:rPr>
          <w:color w:val="000000"/>
          <w:sz w:val="22"/>
          <w:szCs w:val="22"/>
          <w:shd w:val="clear" w:color="auto" w:fill="FFFFFF"/>
        </w:rPr>
        <w:t>:</w:t>
      </w:r>
      <w:r w:rsidR="000822E0" w:rsidRPr="0020603D">
        <w:rPr>
          <w:color w:val="000000"/>
          <w:sz w:val="22"/>
          <w:szCs w:val="22"/>
          <w:shd w:val="clear" w:color="auto" w:fill="FFFFFF"/>
        </w:rPr>
        <w:t xml:space="preserve"> </w:t>
      </w:r>
      <w:r w:rsidRPr="0020603D">
        <w:rPr>
          <w:color w:val="000000"/>
          <w:sz w:val="22"/>
          <w:szCs w:val="22"/>
          <w:shd w:val="clear" w:color="auto" w:fill="FFFFFF"/>
        </w:rPr>
        <w:t xml:space="preserve">МДФ 38 мм + ДСП 10 мм + </w:t>
      </w:r>
      <w:proofErr w:type="spellStart"/>
      <w:r w:rsidRPr="0020603D">
        <w:rPr>
          <w:color w:val="000000"/>
          <w:sz w:val="22"/>
          <w:szCs w:val="22"/>
          <w:shd w:val="clear" w:color="auto" w:fill="FFFFFF"/>
        </w:rPr>
        <w:t>Плівка</w:t>
      </w:r>
      <w:proofErr w:type="spellEnd"/>
      <w:r w:rsidRPr="0020603D">
        <w:rPr>
          <w:color w:val="000000"/>
          <w:sz w:val="22"/>
          <w:szCs w:val="22"/>
          <w:shd w:val="clear" w:color="auto" w:fill="FFFFFF"/>
        </w:rPr>
        <w:t xml:space="preserve"> ПВХ. </w:t>
      </w:r>
    </w:p>
    <w:p w14:paraId="68685775" w14:textId="74CB2C1A" w:rsidR="00EC5D11" w:rsidRDefault="00212AE3" w:rsidP="00212AE3">
      <w:pPr>
        <w:spacing w:after="0" w:line="240" w:lineRule="auto"/>
        <w:rPr>
          <w:rFonts w:ascii="Times New Roman" w:eastAsia="Times New Roman" w:hAnsi="Times New Roman" w:cs="Times New Roman"/>
          <w:color w:val="000000"/>
          <w:shd w:val="clear" w:color="auto" w:fill="FFFFFF"/>
          <w:lang w:val="ru-UA" w:eastAsia="ru-UA"/>
        </w:rPr>
      </w:pPr>
      <w:proofErr w:type="spellStart"/>
      <w:r w:rsidRPr="00212AE3">
        <w:rPr>
          <w:rFonts w:ascii="Times New Roman" w:eastAsia="Times New Roman" w:hAnsi="Times New Roman" w:cs="Times New Roman"/>
          <w:color w:val="000000"/>
          <w:shd w:val="clear" w:color="auto" w:fill="FFFFFF"/>
          <w:lang w:val="ru-UA" w:eastAsia="ru-UA"/>
        </w:rPr>
        <w:t>Товщина</w:t>
      </w:r>
      <w:proofErr w:type="spellEnd"/>
      <w:r w:rsidRPr="00212AE3">
        <w:rPr>
          <w:rFonts w:ascii="Times New Roman" w:eastAsia="Times New Roman" w:hAnsi="Times New Roman" w:cs="Times New Roman"/>
          <w:color w:val="000000"/>
          <w:shd w:val="clear" w:color="auto" w:fill="FFFFFF"/>
          <w:lang w:val="ru-UA" w:eastAsia="ru-UA"/>
        </w:rPr>
        <w:t xml:space="preserve"> стільниці:48 мм</w:t>
      </w:r>
      <w:r>
        <w:rPr>
          <w:rFonts w:ascii="Times New Roman" w:eastAsia="Times New Roman" w:hAnsi="Times New Roman" w:cs="Times New Roman"/>
          <w:color w:val="000000"/>
          <w:shd w:val="clear" w:color="auto" w:fill="FFFFFF"/>
          <w:lang w:val="ru-UA" w:eastAsia="ru-UA"/>
        </w:rPr>
        <w:t>.</w:t>
      </w:r>
      <w:r w:rsidRPr="00212AE3">
        <w:rPr>
          <w:rFonts w:ascii="Times New Roman" w:eastAsia="Times New Roman" w:hAnsi="Times New Roman" w:cs="Times New Roman"/>
          <w:color w:val="000000"/>
          <w:shd w:val="clear" w:color="auto" w:fill="FFFFFF"/>
          <w:lang w:val="ru-UA" w:eastAsia="ru-UA"/>
        </w:rPr>
        <w:t xml:space="preserve"> </w:t>
      </w:r>
    </w:p>
    <w:p w14:paraId="4E312D86" w14:textId="25BACE09" w:rsidR="0020603D" w:rsidRPr="0020603D" w:rsidRDefault="0020603D" w:rsidP="0020603D">
      <w:pPr>
        <w:pStyle w:val="ng-star-inserted"/>
        <w:spacing w:before="0" w:beforeAutospacing="0" w:after="0" w:afterAutospacing="0"/>
        <w:textAlignment w:val="baseline"/>
        <w:rPr>
          <w:color w:val="000000"/>
          <w:shd w:val="clear" w:color="auto" w:fill="FFFFFF"/>
        </w:rPr>
      </w:pPr>
      <w:proofErr w:type="spellStart"/>
      <w:r>
        <w:rPr>
          <w:color w:val="000000"/>
          <w:sz w:val="22"/>
          <w:szCs w:val="22"/>
          <w:shd w:val="clear" w:color="auto" w:fill="FFFFFF"/>
        </w:rPr>
        <w:t>О</w:t>
      </w:r>
      <w:r w:rsidRPr="0020603D">
        <w:rPr>
          <w:color w:val="000000"/>
          <w:sz w:val="22"/>
          <w:szCs w:val="22"/>
          <w:shd w:val="clear" w:color="auto" w:fill="FFFFFF"/>
        </w:rPr>
        <w:t>собливості</w:t>
      </w:r>
      <w:proofErr w:type="spellEnd"/>
      <w:r w:rsidRPr="0020603D">
        <w:rPr>
          <w:color w:val="000000"/>
          <w:sz w:val="22"/>
          <w:szCs w:val="22"/>
          <w:shd w:val="clear" w:color="auto" w:fill="FFFFFF"/>
        </w:rPr>
        <w:t>:</w:t>
      </w:r>
      <w:r w:rsidRPr="0020603D">
        <w:rPr>
          <w:rFonts w:ascii="Arial" w:hAnsi="Arial" w:cs="Arial"/>
          <w:color w:val="221F1F"/>
          <w:sz w:val="22"/>
          <w:szCs w:val="22"/>
        </w:rPr>
        <w:t xml:space="preserve"> </w:t>
      </w:r>
      <w:r w:rsidRPr="0020603D">
        <w:rPr>
          <w:color w:val="221F1F"/>
          <w:sz w:val="22"/>
          <w:szCs w:val="22"/>
          <w:lang w:val="uk-UA"/>
        </w:rPr>
        <w:t>с</w:t>
      </w:r>
      <w:proofErr w:type="spellStart"/>
      <w:r w:rsidRPr="0020603D">
        <w:rPr>
          <w:rFonts w:eastAsiaTheme="majorEastAsia"/>
          <w:color w:val="221F1F"/>
          <w:sz w:val="22"/>
          <w:szCs w:val="22"/>
          <w:bdr w:val="none" w:sz="0" w:space="0" w:color="auto" w:frame="1"/>
        </w:rPr>
        <w:t>тільниця</w:t>
      </w:r>
      <w:proofErr w:type="spellEnd"/>
      <w:r w:rsidRPr="0020603D">
        <w:rPr>
          <w:rFonts w:eastAsiaTheme="majorEastAsia"/>
          <w:color w:val="221F1F"/>
          <w:sz w:val="22"/>
          <w:szCs w:val="22"/>
          <w:bdr w:val="none" w:sz="0" w:space="0" w:color="auto" w:frame="1"/>
        </w:rPr>
        <w:t xml:space="preserve"> з </w:t>
      </w:r>
      <w:proofErr w:type="spellStart"/>
      <w:r w:rsidRPr="0020603D">
        <w:rPr>
          <w:rFonts w:eastAsiaTheme="majorEastAsia"/>
          <w:color w:val="221F1F"/>
          <w:sz w:val="22"/>
          <w:szCs w:val="22"/>
          <w:bdr w:val="none" w:sz="0" w:space="0" w:color="auto" w:frame="1"/>
        </w:rPr>
        <w:t>криволінійними</w:t>
      </w:r>
      <w:proofErr w:type="spellEnd"/>
      <w:r w:rsidRPr="0020603D">
        <w:rPr>
          <w:rFonts w:eastAsiaTheme="majorEastAsia"/>
          <w:color w:val="221F1F"/>
          <w:sz w:val="22"/>
          <w:szCs w:val="22"/>
          <w:bdr w:val="none" w:sz="0" w:space="0" w:color="auto" w:frame="1"/>
        </w:rPr>
        <w:t xml:space="preserve"> </w:t>
      </w:r>
      <w:proofErr w:type="spellStart"/>
      <w:r w:rsidRPr="0020603D">
        <w:rPr>
          <w:rFonts w:eastAsiaTheme="majorEastAsia"/>
          <w:color w:val="221F1F"/>
          <w:sz w:val="22"/>
          <w:szCs w:val="22"/>
          <w:bdr w:val="none" w:sz="0" w:space="0" w:color="auto" w:frame="1"/>
        </w:rPr>
        <w:t>ергономічними</w:t>
      </w:r>
      <w:proofErr w:type="spellEnd"/>
      <w:r w:rsidRPr="0020603D">
        <w:rPr>
          <w:rFonts w:eastAsiaTheme="majorEastAsia"/>
          <w:color w:val="221F1F"/>
          <w:sz w:val="22"/>
          <w:szCs w:val="22"/>
          <w:bdr w:val="none" w:sz="0" w:space="0" w:color="auto" w:frame="1"/>
        </w:rPr>
        <w:t xml:space="preserve"> формами</w:t>
      </w:r>
    </w:p>
    <w:p w14:paraId="64CDF402" w14:textId="26EB24F1" w:rsidR="00EC5D11" w:rsidRDefault="00212AE3" w:rsidP="00212AE3">
      <w:pPr>
        <w:spacing w:after="0" w:line="240" w:lineRule="auto"/>
        <w:rPr>
          <w:rFonts w:ascii="Times New Roman" w:eastAsia="Times New Roman" w:hAnsi="Times New Roman" w:cs="Times New Roman"/>
          <w:color w:val="000000"/>
          <w:shd w:val="clear" w:color="auto" w:fill="FFFFFF"/>
          <w:lang w:val="ru-UA" w:eastAsia="ru-UA"/>
        </w:rPr>
      </w:pPr>
      <w:proofErr w:type="spellStart"/>
      <w:r w:rsidRPr="00212AE3">
        <w:rPr>
          <w:rFonts w:ascii="Times New Roman" w:eastAsia="Times New Roman" w:hAnsi="Times New Roman" w:cs="Times New Roman"/>
          <w:color w:val="000000"/>
          <w:shd w:val="clear" w:color="auto" w:fill="FFFFFF"/>
          <w:lang w:val="ru-UA" w:eastAsia="ru-UA"/>
        </w:rPr>
        <w:t>Матеріал</w:t>
      </w:r>
      <w:proofErr w:type="spellEnd"/>
      <w:r w:rsidRPr="00212AE3">
        <w:rPr>
          <w:rFonts w:ascii="Times New Roman" w:eastAsia="Times New Roman" w:hAnsi="Times New Roman" w:cs="Times New Roman"/>
          <w:color w:val="000000"/>
          <w:shd w:val="clear" w:color="auto" w:fill="FFFFFF"/>
          <w:lang w:val="ru-UA" w:eastAsia="ru-UA"/>
        </w:rPr>
        <w:t xml:space="preserve"> каркасу (корпусу):</w:t>
      </w:r>
      <w:r w:rsidR="000822E0">
        <w:rPr>
          <w:rFonts w:ascii="Times New Roman" w:eastAsia="Times New Roman" w:hAnsi="Times New Roman" w:cs="Times New Roman"/>
          <w:color w:val="000000"/>
          <w:shd w:val="clear" w:color="auto" w:fill="FFFFFF"/>
          <w:lang w:val="ru-UA" w:eastAsia="ru-UA"/>
        </w:rPr>
        <w:t xml:space="preserve"> </w:t>
      </w:r>
      <w:r w:rsidRPr="00212AE3">
        <w:rPr>
          <w:rFonts w:ascii="Times New Roman" w:eastAsia="Times New Roman" w:hAnsi="Times New Roman" w:cs="Times New Roman"/>
          <w:color w:val="000000"/>
          <w:shd w:val="clear" w:color="auto" w:fill="FFFFFF"/>
          <w:lang w:val="ru-UA" w:eastAsia="ru-UA"/>
        </w:rPr>
        <w:t xml:space="preserve">МДФ 38 мм + ДСП 10 мм + </w:t>
      </w:r>
      <w:proofErr w:type="spellStart"/>
      <w:r w:rsidRPr="00212AE3">
        <w:rPr>
          <w:rFonts w:ascii="Times New Roman" w:eastAsia="Times New Roman" w:hAnsi="Times New Roman" w:cs="Times New Roman"/>
          <w:color w:val="000000"/>
          <w:shd w:val="clear" w:color="auto" w:fill="FFFFFF"/>
          <w:lang w:val="ru-UA" w:eastAsia="ru-UA"/>
        </w:rPr>
        <w:t>Плівка</w:t>
      </w:r>
      <w:proofErr w:type="spellEnd"/>
      <w:r w:rsidRPr="00212AE3">
        <w:rPr>
          <w:rFonts w:ascii="Times New Roman" w:eastAsia="Times New Roman" w:hAnsi="Times New Roman" w:cs="Times New Roman"/>
          <w:color w:val="000000"/>
          <w:shd w:val="clear" w:color="auto" w:fill="FFFFFF"/>
          <w:lang w:val="ru-UA" w:eastAsia="ru-UA"/>
        </w:rPr>
        <w:t xml:space="preserve"> ПВХ</w:t>
      </w:r>
      <w:r>
        <w:rPr>
          <w:rFonts w:ascii="Times New Roman" w:eastAsia="Times New Roman" w:hAnsi="Times New Roman" w:cs="Times New Roman"/>
          <w:color w:val="000000"/>
          <w:shd w:val="clear" w:color="auto" w:fill="FFFFFF"/>
          <w:lang w:val="ru-UA" w:eastAsia="ru-UA"/>
        </w:rPr>
        <w:t>.</w:t>
      </w:r>
      <w:r w:rsidRPr="00212AE3">
        <w:rPr>
          <w:rFonts w:ascii="Times New Roman" w:eastAsia="Times New Roman" w:hAnsi="Times New Roman" w:cs="Times New Roman"/>
          <w:color w:val="000000"/>
          <w:shd w:val="clear" w:color="auto" w:fill="FFFFFF"/>
          <w:lang w:val="ru-UA" w:eastAsia="ru-UA"/>
        </w:rPr>
        <w:t xml:space="preserve"> </w:t>
      </w:r>
    </w:p>
    <w:p w14:paraId="16E3944E" w14:textId="77777777" w:rsidR="0020603D" w:rsidRDefault="00212AE3" w:rsidP="00212AE3">
      <w:pPr>
        <w:spacing w:after="0" w:line="240" w:lineRule="auto"/>
        <w:rPr>
          <w:rFonts w:ascii="Times New Roman" w:eastAsia="Times New Roman" w:hAnsi="Times New Roman" w:cs="Times New Roman"/>
          <w:color w:val="000000"/>
          <w:shd w:val="clear" w:color="auto" w:fill="FFFFFF"/>
          <w:lang w:val="ru-UA" w:eastAsia="ru-UA"/>
        </w:rPr>
      </w:pPr>
      <w:proofErr w:type="spellStart"/>
      <w:r w:rsidRPr="00212AE3">
        <w:rPr>
          <w:rFonts w:ascii="Times New Roman" w:eastAsia="Times New Roman" w:hAnsi="Times New Roman" w:cs="Times New Roman"/>
          <w:color w:val="000000"/>
          <w:shd w:val="clear" w:color="auto" w:fill="FFFFFF"/>
          <w:lang w:val="ru-UA" w:eastAsia="ru-UA"/>
        </w:rPr>
        <w:t>Товщина</w:t>
      </w:r>
      <w:proofErr w:type="spellEnd"/>
      <w:r w:rsidRPr="00212AE3">
        <w:rPr>
          <w:rFonts w:ascii="Times New Roman" w:eastAsia="Times New Roman" w:hAnsi="Times New Roman" w:cs="Times New Roman"/>
          <w:color w:val="000000"/>
          <w:shd w:val="clear" w:color="auto" w:fill="FFFFFF"/>
          <w:lang w:val="ru-UA" w:eastAsia="ru-UA"/>
        </w:rPr>
        <w:t xml:space="preserve"> каркасу (корпусу):</w:t>
      </w:r>
      <w:r w:rsidR="000822E0">
        <w:rPr>
          <w:rFonts w:ascii="Times New Roman" w:eastAsia="Times New Roman" w:hAnsi="Times New Roman" w:cs="Times New Roman"/>
          <w:color w:val="000000"/>
          <w:shd w:val="clear" w:color="auto" w:fill="FFFFFF"/>
          <w:lang w:val="ru-UA" w:eastAsia="ru-UA"/>
        </w:rPr>
        <w:t xml:space="preserve"> </w:t>
      </w:r>
      <w:r w:rsidRPr="00212AE3">
        <w:rPr>
          <w:rFonts w:ascii="Times New Roman" w:eastAsia="Times New Roman" w:hAnsi="Times New Roman" w:cs="Times New Roman"/>
          <w:color w:val="000000"/>
          <w:shd w:val="clear" w:color="auto" w:fill="FFFFFF"/>
          <w:lang w:val="ru-UA" w:eastAsia="ru-UA"/>
        </w:rPr>
        <w:t>48 мм</w:t>
      </w:r>
      <w:r>
        <w:rPr>
          <w:rFonts w:ascii="Times New Roman" w:eastAsia="Times New Roman" w:hAnsi="Times New Roman" w:cs="Times New Roman"/>
          <w:color w:val="000000"/>
          <w:shd w:val="clear" w:color="auto" w:fill="FFFFFF"/>
          <w:lang w:val="ru-UA" w:eastAsia="ru-UA"/>
        </w:rPr>
        <w:t>.</w:t>
      </w:r>
    </w:p>
    <w:p w14:paraId="227CC1CE" w14:textId="33BD2F4E" w:rsidR="00EC5D11" w:rsidRDefault="00212AE3" w:rsidP="00212AE3">
      <w:pPr>
        <w:spacing w:after="0" w:line="240" w:lineRule="auto"/>
        <w:rPr>
          <w:rFonts w:ascii="Times New Roman" w:eastAsia="Times New Roman" w:hAnsi="Times New Roman" w:cs="Times New Roman"/>
          <w:color w:val="000000"/>
          <w:shd w:val="clear" w:color="auto" w:fill="FFFFFF"/>
          <w:lang w:val="ru-UA" w:eastAsia="ru-UA"/>
        </w:rPr>
      </w:pPr>
      <w:proofErr w:type="spellStart"/>
      <w:r w:rsidRPr="00212AE3">
        <w:rPr>
          <w:rFonts w:ascii="Times New Roman" w:eastAsia="Times New Roman" w:hAnsi="Times New Roman" w:cs="Times New Roman"/>
          <w:color w:val="000000"/>
          <w:shd w:val="clear" w:color="auto" w:fill="FFFFFF"/>
          <w:lang w:val="ru-UA" w:eastAsia="ru-UA"/>
        </w:rPr>
        <w:t>Ніжки</w:t>
      </w:r>
      <w:proofErr w:type="spellEnd"/>
      <w:r w:rsidRPr="00212AE3">
        <w:rPr>
          <w:rFonts w:ascii="Times New Roman" w:eastAsia="Times New Roman" w:hAnsi="Times New Roman" w:cs="Times New Roman"/>
          <w:color w:val="000000"/>
          <w:shd w:val="clear" w:color="auto" w:fill="FFFFFF"/>
          <w:lang w:val="ru-UA" w:eastAsia="ru-UA"/>
        </w:rPr>
        <w:t xml:space="preserve"> - </w:t>
      </w:r>
      <w:proofErr w:type="spellStart"/>
      <w:r w:rsidRPr="00212AE3">
        <w:rPr>
          <w:rFonts w:ascii="Times New Roman" w:eastAsia="Times New Roman" w:hAnsi="Times New Roman" w:cs="Times New Roman"/>
          <w:color w:val="000000"/>
          <w:shd w:val="clear" w:color="auto" w:fill="FFFFFF"/>
          <w:lang w:val="ru-UA" w:eastAsia="ru-UA"/>
        </w:rPr>
        <w:t>регульовані</w:t>
      </w:r>
      <w:proofErr w:type="spellEnd"/>
      <w:r w:rsidRPr="00212AE3">
        <w:rPr>
          <w:rFonts w:ascii="Times New Roman" w:eastAsia="Times New Roman" w:hAnsi="Times New Roman" w:cs="Times New Roman"/>
          <w:color w:val="000000"/>
          <w:shd w:val="clear" w:color="auto" w:fill="FFFFFF"/>
          <w:lang w:val="ru-UA" w:eastAsia="ru-UA"/>
        </w:rPr>
        <w:t xml:space="preserve"> по </w:t>
      </w:r>
      <w:proofErr w:type="spellStart"/>
      <w:r w:rsidRPr="00212AE3">
        <w:rPr>
          <w:rFonts w:ascii="Times New Roman" w:eastAsia="Times New Roman" w:hAnsi="Times New Roman" w:cs="Times New Roman"/>
          <w:color w:val="000000"/>
          <w:shd w:val="clear" w:color="auto" w:fill="FFFFFF"/>
          <w:lang w:val="ru-UA" w:eastAsia="ru-UA"/>
        </w:rPr>
        <w:t>висоті</w:t>
      </w:r>
      <w:proofErr w:type="spellEnd"/>
      <w:r>
        <w:rPr>
          <w:rFonts w:ascii="Times New Roman" w:eastAsia="Times New Roman" w:hAnsi="Times New Roman" w:cs="Times New Roman"/>
          <w:color w:val="000000"/>
          <w:shd w:val="clear" w:color="auto" w:fill="FFFFFF"/>
          <w:lang w:val="ru-UA" w:eastAsia="ru-UA"/>
        </w:rPr>
        <w:t>.</w:t>
      </w:r>
    </w:p>
    <w:p w14:paraId="12A92EB1" w14:textId="4B17CA4F" w:rsidR="007655CA" w:rsidRDefault="00212AE3" w:rsidP="008F2ED6">
      <w:pPr>
        <w:spacing w:after="0" w:line="240" w:lineRule="auto"/>
        <w:rPr>
          <w:rFonts w:ascii="Times New Roman" w:hAnsi="Times New Roman"/>
          <w:b/>
          <w:lang w:val="uk-UA"/>
        </w:rPr>
      </w:pPr>
      <w:proofErr w:type="spellStart"/>
      <w:r w:rsidRPr="00212AE3">
        <w:rPr>
          <w:rFonts w:ascii="Times New Roman" w:eastAsia="Times New Roman" w:hAnsi="Times New Roman" w:cs="Times New Roman"/>
          <w:color w:val="000000"/>
          <w:shd w:val="clear" w:color="auto" w:fill="FFFFFF"/>
          <w:lang w:val="ru-UA" w:eastAsia="ru-UA"/>
        </w:rPr>
        <w:t>З'єднувальна</w:t>
      </w:r>
      <w:proofErr w:type="spellEnd"/>
      <w:r w:rsidRPr="00212AE3">
        <w:rPr>
          <w:rFonts w:ascii="Times New Roman" w:eastAsia="Times New Roman" w:hAnsi="Times New Roman" w:cs="Times New Roman"/>
          <w:color w:val="000000"/>
          <w:shd w:val="clear" w:color="auto" w:fill="FFFFFF"/>
          <w:lang w:val="ru-UA" w:eastAsia="ru-UA"/>
        </w:rPr>
        <w:t xml:space="preserve"> </w:t>
      </w:r>
      <w:proofErr w:type="spellStart"/>
      <w:r w:rsidRPr="00212AE3">
        <w:rPr>
          <w:rFonts w:ascii="Times New Roman" w:eastAsia="Times New Roman" w:hAnsi="Times New Roman" w:cs="Times New Roman"/>
          <w:color w:val="000000"/>
          <w:shd w:val="clear" w:color="auto" w:fill="FFFFFF"/>
          <w:lang w:val="ru-UA" w:eastAsia="ru-UA"/>
        </w:rPr>
        <w:t>фурнітура</w:t>
      </w:r>
      <w:proofErr w:type="spellEnd"/>
      <w:r w:rsidRPr="00212AE3">
        <w:rPr>
          <w:rFonts w:ascii="Times New Roman" w:eastAsia="Times New Roman" w:hAnsi="Times New Roman" w:cs="Times New Roman"/>
          <w:color w:val="000000"/>
          <w:shd w:val="clear" w:color="auto" w:fill="FFFFFF"/>
          <w:lang w:val="ru-UA" w:eastAsia="ru-UA"/>
        </w:rPr>
        <w:t xml:space="preserve"> - </w:t>
      </w:r>
      <w:proofErr w:type="spellStart"/>
      <w:r w:rsidRPr="00212AE3">
        <w:rPr>
          <w:rFonts w:ascii="Times New Roman" w:eastAsia="Times New Roman" w:hAnsi="Times New Roman" w:cs="Times New Roman"/>
          <w:color w:val="000000"/>
          <w:shd w:val="clear" w:color="auto" w:fill="FFFFFF"/>
          <w:lang w:val="ru-UA" w:eastAsia="ru-UA"/>
        </w:rPr>
        <w:t>корпусні</w:t>
      </w:r>
      <w:proofErr w:type="spellEnd"/>
      <w:r w:rsidRPr="00212AE3">
        <w:rPr>
          <w:rFonts w:ascii="Times New Roman" w:eastAsia="Times New Roman" w:hAnsi="Times New Roman" w:cs="Times New Roman"/>
          <w:color w:val="000000"/>
          <w:shd w:val="clear" w:color="auto" w:fill="FFFFFF"/>
          <w:lang w:val="ru-UA" w:eastAsia="ru-UA"/>
        </w:rPr>
        <w:t xml:space="preserve"> стяжки </w:t>
      </w:r>
      <w:proofErr w:type="spellStart"/>
      <w:r w:rsidRPr="00212AE3">
        <w:rPr>
          <w:rFonts w:ascii="Times New Roman" w:eastAsia="Times New Roman" w:hAnsi="Times New Roman" w:cs="Times New Roman"/>
          <w:color w:val="000000"/>
          <w:shd w:val="clear" w:color="auto" w:fill="FFFFFF"/>
          <w:lang w:val="ru-UA" w:eastAsia="ru-UA"/>
        </w:rPr>
        <w:t>Minifix</w:t>
      </w:r>
      <w:proofErr w:type="spellEnd"/>
    </w:p>
    <w:p w14:paraId="291EC8D0" w14:textId="3775BD8D" w:rsidR="007655CA" w:rsidRDefault="00212AE3" w:rsidP="00935849">
      <w:pPr>
        <w:tabs>
          <w:tab w:val="left" w:pos="3440"/>
        </w:tabs>
        <w:jc w:val="right"/>
        <w:rPr>
          <w:rFonts w:ascii="Times New Roman" w:hAnsi="Times New Roman"/>
          <w:b/>
          <w:lang w:val="uk-UA"/>
        </w:rPr>
      </w:pPr>
      <w:r w:rsidRPr="00A666B8">
        <w:rPr>
          <w:noProof/>
        </w:rPr>
        <w:drawing>
          <wp:inline distT="0" distB="0" distL="0" distR="0" wp14:anchorId="3AF59800" wp14:editId="2683BB0A">
            <wp:extent cx="6118860" cy="2842260"/>
            <wp:effectExtent l="0" t="0" r="0" b="0"/>
            <wp:docPr id="1844938724" name="Рисунок 1" descr="Характеристики Стіл Онiкс 1600х930х760 Венге пров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арактеристики Стіл Онiкс 1600х930х760 Венге прованс"/>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8860" cy="2842260"/>
                    </a:xfrm>
                    <a:prstGeom prst="rect">
                      <a:avLst/>
                    </a:prstGeom>
                    <a:noFill/>
                    <a:ln>
                      <a:noFill/>
                    </a:ln>
                  </pic:spPr>
                </pic:pic>
              </a:graphicData>
            </a:graphic>
          </wp:inline>
        </w:drawing>
      </w:r>
    </w:p>
    <w:p w14:paraId="71F3F7CA" w14:textId="5CE566F3" w:rsidR="00957828" w:rsidRPr="00D11FB0" w:rsidRDefault="00957828" w:rsidP="006108A5">
      <w:pPr>
        <w:pStyle w:val="a5"/>
        <w:numPr>
          <w:ilvl w:val="0"/>
          <w:numId w:val="16"/>
        </w:numPr>
        <w:tabs>
          <w:tab w:val="left" w:pos="3440"/>
        </w:tabs>
        <w:ind w:left="0"/>
        <w:rPr>
          <w:rFonts w:ascii="Times New Roman" w:hAnsi="Times New Roman"/>
          <w:b/>
          <w:lang w:val="uk-UA"/>
        </w:rPr>
      </w:pPr>
      <w:r w:rsidRPr="00D11FB0">
        <w:rPr>
          <w:rFonts w:ascii="Times New Roman" w:hAnsi="Times New Roman"/>
          <w:b/>
          <w:lang w:val="uk-UA"/>
        </w:rPr>
        <w:t xml:space="preserve">Боковина </w:t>
      </w:r>
      <w:proofErr w:type="spellStart"/>
      <w:r w:rsidRPr="00D11FB0">
        <w:rPr>
          <w:rFonts w:ascii="Times New Roman" w:hAnsi="Times New Roman"/>
          <w:b/>
          <w:lang w:val="uk-UA"/>
        </w:rPr>
        <w:t>обрамляюча</w:t>
      </w:r>
      <w:proofErr w:type="spellEnd"/>
      <w:r w:rsidRPr="00D11FB0">
        <w:rPr>
          <w:rFonts w:ascii="Times New Roman" w:hAnsi="Times New Roman"/>
          <w:b/>
          <w:lang w:val="uk-UA"/>
        </w:rPr>
        <w:t xml:space="preserve"> Онікс</w:t>
      </w:r>
      <w:r w:rsidR="00C61404" w:rsidRPr="00D11FB0">
        <w:rPr>
          <w:rFonts w:ascii="Times New Roman" w:hAnsi="Times New Roman"/>
          <w:b/>
          <w:lang w:val="uk-UA"/>
        </w:rPr>
        <w:t xml:space="preserve"> права</w:t>
      </w:r>
      <w:r w:rsidRPr="00D11FB0">
        <w:rPr>
          <w:rFonts w:ascii="Times New Roman" w:hAnsi="Times New Roman"/>
          <w:b/>
          <w:lang w:val="uk-UA"/>
        </w:rPr>
        <w:t xml:space="preserve"> </w:t>
      </w:r>
      <w:r w:rsidR="008F675A" w:rsidRPr="00D11FB0">
        <w:rPr>
          <w:rFonts w:ascii="Times New Roman" w:eastAsia="Times New Roman" w:hAnsi="Times New Roman" w:cs="Times New Roman"/>
          <w:b/>
          <w:bCs/>
          <w:color w:val="000000"/>
          <w:shd w:val="clear" w:color="auto" w:fill="FFFFFF"/>
          <w:lang w:val="ru-UA" w:eastAsia="ru-UA"/>
        </w:rPr>
        <w:t>(</w:t>
      </w:r>
      <w:proofErr w:type="spellStart"/>
      <w:r w:rsidR="008F675A" w:rsidRPr="00D11FB0">
        <w:rPr>
          <w:rFonts w:ascii="Times New Roman" w:eastAsia="Times New Roman" w:hAnsi="Times New Roman" w:cs="Times New Roman"/>
          <w:b/>
          <w:bCs/>
          <w:color w:val="000000"/>
          <w:shd w:val="clear" w:color="auto" w:fill="FFFFFF"/>
          <w:lang w:val="ru-UA" w:eastAsia="ru-UA"/>
        </w:rPr>
        <w:t>або</w:t>
      </w:r>
      <w:proofErr w:type="spellEnd"/>
      <w:r w:rsidR="008F675A" w:rsidRPr="00D11FB0">
        <w:rPr>
          <w:rFonts w:ascii="Times New Roman" w:eastAsia="Times New Roman" w:hAnsi="Times New Roman" w:cs="Times New Roman"/>
          <w:b/>
          <w:bCs/>
          <w:color w:val="000000"/>
          <w:shd w:val="clear" w:color="auto" w:fill="FFFFFF"/>
          <w:lang w:val="ru-UA" w:eastAsia="ru-UA"/>
        </w:rPr>
        <w:t xml:space="preserve"> </w:t>
      </w:r>
      <w:proofErr w:type="spellStart"/>
      <w:r w:rsidR="008F675A" w:rsidRPr="00D11FB0">
        <w:rPr>
          <w:rFonts w:ascii="Times New Roman" w:eastAsia="Times New Roman" w:hAnsi="Times New Roman" w:cs="Times New Roman"/>
          <w:b/>
          <w:bCs/>
          <w:color w:val="000000"/>
          <w:shd w:val="clear" w:color="auto" w:fill="FFFFFF"/>
          <w:lang w:val="ru-UA" w:eastAsia="ru-UA"/>
        </w:rPr>
        <w:t>еквівалент</w:t>
      </w:r>
      <w:proofErr w:type="spellEnd"/>
      <w:r w:rsidR="008F675A" w:rsidRPr="00D11FB0">
        <w:rPr>
          <w:rFonts w:ascii="Times New Roman" w:eastAsia="Times New Roman" w:hAnsi="Times New Roman" w:cs="Times New Roman"/>
          <w:b/>
          <w:bCs/>
          <w:color w:val="000000"/>
          <w:shd w:val="clear" w:color="auto" w:fill="FFFFFF"/>
          <w:lang w:val="ru-UA" w:eastAsia="ru-UA"/>
        </w:rPr>
        <w:t xml:space="preserve">) </w:t>
      </w:r>
      <w:r w:rsidRPr="00D11FB0">
        <w:rPr>
          <w:rFonts w:ascii="Times New Roman" w:hAnsi="Times New Roman"/>
          <w:b/>
          <w:lang w:val="uk-UA"/>
        </w:rPr>
        <w:t xml:space="preserve">– 2 </w:t>
      </w:r>
      <w:proofErr w:type="spellStart"/>
      <w:r w:rsidRPr="00D11FB0">
        <w:rPr>
          <w:rFonts w:ascii="Times New Roman" w:hAnsi="Times New Roman"/>
          <w:b/>
          <w:lang w:val="uk-UA"/>
        </w:rPr>
        <w:t>шт</w:t>
      </w:r>
      <w:proofErr w:type="spellEnd"/>
      <w:r w:rsidR="007256A6" w:rsidRPr="00D11FB0">
        <w:rPr>
          <w:rFonts w:ascii="Times New Roman" w:hAnsi="Times New Roman"/>
          <w:b/>
          <w:lang w:val="uk-UA"/>
        </w:rPr>
        <w:t xml:space="preserve"> </w:t>
      </w:r>
    </w:p>
    <w:p w14:paraId="59C151E2" w14:textId="680482A5" w:rsidR="008047DC" w:rsidRDefault="00957828" w:rsidP="006108A5">
      <w:pPr>
        <w:pStyle w:val="a5"/>
        <w:tabs>
          <w:tab w:val="left" w:pos="3440"/>
        </w:tabs>
        <w:ind w:left="0"/>
        <w:rPr>
          <w:rFonts w:ascii="Times New Roman" w:eastAsia="Times New Roman" w:hAnsi="Times New Roman" w:cs="Times New Roman"/>
          <w:sz w:val="24"/>
          <w:szCs w:val="24"/>
          <w:lang w:val="ru-UA" w:eastAsia="ru-UA"/>
        </w:rPr>
      </w:pPr>
      <w:bookmarkStart w:id="13" w:name="_Hlk159593286"/>
      <w:r w:rsidRPr="00957828">
        <w:rPr>
          <w:rFonts w:ascii="Times New Roman" w:hAnsi="Times New Roman"/>
          <w:bCs/>
          <w:lang w:val="uk-UA"/>
        </w:rPr>
        <w:t xml:space="preserve">Колір  </w:t>
      </w:r>
      <w:proofErr w:type="spellStart"/>
      <w:r w:rsidRPr="00957828">
        <w:rPr>
          <w:rFonts w:ascii="Times New Roman" w:hAnsi="Times New Roman"/>
          <w:bCs/>
          <w:lang w:val="uk-UA"/>
        </w:rPr>
        <w:t>Венге</w:t>
      </w:r>
      <w:proofErr w:type="spellEnd"/>
      <w:r w:rsidRPr="00957828">
        <w:rPr>
          <w:rFonts w:ascii="Times New Roman" w:hAnsi="Times New Roman"/>
          <w:bCs/>
          <w:lang w:val="uk-UA"/>
        </w:rPr>
        <w:t xml:space="preserve"> Прованс</w:t>
      </w:r>
      <w:bookmarkEnd w:id="13"/>
      <w:r w:rsidR="006108A5">
        <w:rPr>
          <w:rFonts w:ascii="Times New Roman" w:hAnsi="Times New Roman"/>
          <w:bCs/>
          <w:lang w:val="uk-UA"/>
        </w:rPr>
        <w:t xml:space="preserve">. </w:t>
      </w:r>
      <w:proofErr w:type="spellStart"/>
      <w:r w:rsidR="008047DC" w:rsidRPr="008047DC">
        <w:rPr>
          <w:rFonts w:ascii="Times New Roman" w:eastAsia="Times New Roman" w:hAnsi="Times New Roman" w:cs="Times New Roman"/>
          <w:sz w:val="24"/>
          <w:szCs w:val="24"/>
          <w:lang w:val="ru-UA" w:eastAsia="ru-UA"/>
        </w:rPr>
        <w:t>Матеріал</w:t>
      </w:r>
      <w:proofErr w:type="spellEnd"/>
      <w:r w:rsidR="008047DC" w:rsidRPr="008047DC">
        <w:rPr>
          <w:rFonts w:ascii="Times New Roman" w:eastAsia="Times New Roman" w:hAnsi="Times New Roman" w:cs="Times New Roman"/>
          <w:sz w:val="24"/>
          <w:szCs w:val="24"/>
          <w:lang w:val="ru-UA" w:eastAsia="ru-UA"/>
        </w:rPr>
        <w:t xml:space="preserve">: </w:t>
      </w:r>
      <w:proofErr w:type="spellStart"/>
      <w:r w:rsidR="008047DC" w:rsidRPr="008047DC">
        <w:rPr>
          <w:rFonts w:ascii="Times New Roman" w:eastAsia="Times New Roman" w:hAnsi="Times New Roman" w:cs="Times New Roman"/>
          <w:sz w:val="24"/>
          <w:szCs w:val="24"/>
          <w:lang w:val="ru-UA" w:eastAsia="ru-UA"/>
        </w:rPr>
        <w:t>Плівка</w:t>
      </w:r>
      <w:proofErr w:type="spellEnd"/>
      <w:r w:rsidR="008047DC" w:rsidRPr="008047DC">
        <w:rPr>
          <w:rFonts w:ascii="Times New Roman" w:eastAsia="Times New Roman" w:hAnsi="Times New Roman" w:cs="Times New Roman"/>
          <w:sz w:val="24"/>
          <w:szCs w:val="24"/>
          <w:lang w:val="ru-UA" w:eastAsia="ru-UA"/>
        </w:rPr>
        <w:t xml:space="preserve"> ПВХ</w:t>
      </w:r>
    </w:p>
    <w:p w14:paraId="5712C7CB" w14:textId="59825C28" w:rsidR="008047DC" w:rsidRDefault="008047DC" w:rsidP="006108A5">
      <w:pPr>
        <w:pStyle w:val="a5"/>
        <w:tabs>
          <w:tab w:val="left" w:pos="3440"/>
        </w:tabs>
        <w:ind w:left="0"/>
        <w:rPr>
          <w:rFonts w:ascii="Times New Roman" w:eastAsia="Times New Roman" w:hAnsi="Times New Roman" w:cs="Times New Roman"/>
          <w:sz w:val="24"/>
          <w:szCs w:val="24"/>
          <w:lang w:val="ru-UA" w:eastAsia="ru-UA"/>
        </w:rPr>
      </w:pPr>
      <w:r w:rsidRPr="008047DC">
        <w:rPr>
          <w:rFonts w:ascii="Times New Roman" w:eastAsia="Times New Roman" w:hAnsi="Times New Roman" w:cs="Times New Roman"/>
          <w:sz w:val="24"/>
          <w:szCs w:val="24"/>
          <w:lang w:val="ru-UA" w:eastAsia="ru-UA"/>
        </w:rPr>
        <w:t xml:space="preserve">Ширина </w:t>
      </w:r>
      <w:proofErr w:type="spellStart"/>
      <w:r w:rsidRPr="008047DC">
        <w:rPr>
          <w:rFonts w:ascii="Times New Roman" w:eastAsia="Times New Roman" w:hAnsi="Times New Roman" w:cs="Times New Roman"/>
          <w:sz w:val="24"/>
          <w:szCs w:val="24"/>
          <w:lang w:val="ru-UA" w:eastAsia="ru-UA"/>
        </w:rPr>
        <w:t>виробу</w:t>
      </w:r>
      <w:proofErr w:type="spellEnd"/>
      <w:r w:rsidRPr="008047DC">
        <w:rPr>
          <w:rFonts w:ascii="Times New Roman" w:eastAsia="Times New Roman" w:hAnsi="Times New Roman" w:cs="Times New Roman"/>
          <w:sz w:val="24"/>
          <w:szCs w:val="24"/>
          <w:lang w:val="ru-UA" w:eastAsia="ru-UA"/>
        </w:rPr>
        <w:t>: 392 мм</w:t>
      </w:r>
      <w:r w:rsidR="006108A5">
        <w:rPr>
          <w:rFonts w:ascii="Times New Roman" w:eastAsia="Times New Roman" w:hAnsi="Times New Roman" w:cs="Times New Roman"/>
          <w:sz w:val="24"/>
          <w:szCs w:val="24"/>
          <w:lang w:val="ru-UA" w:eastAsia="ru-UA"/>
        </w:rPr>
        <w:t xml:space="preserve">. </w:t>
      </w:r>
      <w:proofErr w:type="spellStart"/>
      <w:r w:rsidRPr="008047DC">
        <w:rPr>
          <w:rFonts w:ascii="Times New Roman" w:eastAsia="Times New Roman" w:hAnsi="Times New Roman" w:cs="Times New Roman"/>
          <w:sz w:val="24"/>
          <w:szCs w:val="24"/>
          <w:lang w:val="ru-UA" w:eastAsia="ru-UA"/>
        </w:rPr>
        <w:t>Глибина</w:t>
      </w:r>
      <w:proofErr w:type="spellEnd"/>
      <w:r w:rsidRPr="008047DC">
        <w:rPr>
          <w:rFonts w:ascii="Times New Roman" w:eastAsia="Times New Roman" w:hAnsi="Times New Roman" w:cs="Times New Roman"/>
          <w:sz w:val="24"/>
          <w:szCs w:val="24"/>
          <w:lang w:val="ru-UA" w:eastAsia="ru-UA"/>
        </w:rPr>
        <w:t xml:space="preserve"> </w:t>
      </w:r>
      <w:proofErr w:type="spellStart"/>
      <w:r w:rsidRPr="008047DC">
        <w:rPr>
          <w:rFonts w:ascii="Times New Roman" w:eastAsia="Times New Roman" w:hAnsi="Times New Roman" w:cs="Times New Roman"/>
          <w:sz w:val="24"/>
          <w:szCs w:val="24"/>
          <w:lang w:val="ru-UA" w:eastAsia="ru-UA"/>
        </w:rPr>
        <w:t>виробу</w:t>
      </w:r>
      <w:proofErr w:type="spellEnd"/>
      <w:r w:rsidRPr="008047DC">
        <w:rPr>
          <w:rFonts w:ascii="Times New Roman" w:eastAsia="Times New Roman" w:hAnsi="Times New Roman" w:cs="Times New Roman"/>
          <w:sz w:val="24"/>
          <w:szCs w:val="24"/>
          <w:lang w:val="ru-UA" w:eastAsia="ru-UA"/>
        </w:rPr>
        <w:t>: 29 мм</w:t>
      </w:r>
      <w:r w:rsidR="006108A5">
        <w:rPr>
          <w:rFonts w:ascii="Times New Roman" w:eastAsia="Times New Roman" w:hAnsi="Times New Roman" w:cs="Times New Roman"/>
          <w:sz w:val="24"/>
          <w:szCs w:val="24"/>
          <w:lang w:val="ru-UA" w:eastAsia="ru-UA"/>
        </w:rPr>
        <w:t xml:space="preserve">. </w:t>
      </w:r>
      <w:proofErr w:type="spellStart"/>
      <w:r w:rsidRPr="008047DC">
        <w:rPr>
          <w:rFonts w:ascii="Times New Roman" w:eastAsia="Times New Roman" w:hAnsi="Times New Roman" w:cs="Times New Roman"/>
          <w:sz w:val="24"/>
          <w:szCs w:val="24"/>
          <w:lang w:val="ru-UA" w:eastAsia="ru-UA"/>
        </w:rPr>
        <w:t>Висота</w:t>
      </w:r>
      <w:proofErr w:type="spellEnd"/>
      <w:r w:rsidRPr="008047DC">
        <w:rPr>
          <w:rFonts w:ascii="Times New Roman" w:eastAsia="Times New Roman" w:hAnsi="Times New Roman" w:cs="Times New Roman"/>
          <w:sz w:val="24"/>
          <w:szCs w:val="24"/>
          <w:lang w:val="ru-UA" w:eastAsia="ru-UA"/>
        </w:rPr>
        <w:t xml:space="preserve"> </w:t>
      </w:r>
      <w:proofErr w:type="spellStart"/>
      <w:r w:rsidRPr="008047DC">
        <w:rPr>
          <w:rFonts w:ascii="Times New Roman" w:eastAsia="Times New Roman" w:hAnsi="Times New Roman" w:cs="Times New Roman"/>
          <w:sz w:val="24"/>
          <w:szCs w:val="24"/>
          <w:lang w:val="ru-UA" w:eastAsia="ru-UA"/>
        </w:rPr>
        <w:t>виробу</w:t>
      </w:r>
      <w:proofErr w:type="spellEnd"/>
      <w:r w:rsidRPr="008047DC">
        <w:rPr>
          <w:rFonts w:ascii="Times New Roman" w:eastAsia="Times New Roman" w:hAnsi="Times New Roman" w:cs="Times New Roman"/>
          <w:sz w:val="24"/>
          <w:szCs w:val="24"/>
          <w:lang w:val="ru-UA" w:eastAsia="ru-UA"/>
        </w:rPr>
        <w:t>: 2172 мм</w:t>
      </w:r>
    </w:p>
    <w:p w14:paraId="7750E0AE" w14:textId="236FCF9A" w:rsidR="00460409" w:rsidRPr="008047DC" w:rsidRDefault="008047DC" w:rsidP="006108A5">
      <w:pPr>
        <w:pStyle w:val="a5"/>
        <w:tabs>
          <w:tab w:val="left" w:pos="3440"/>
        </w:tabs>
        <w:ind w:left="0"/>
        <w:rPr>
          <w:rFonts w:ascii="Times New Roman" w:eastAsia="Times New Roman" w:hAnsi="Times New Roman" w:cs="Times New Roman"/>
          <w:sz w:val="24"/>
          <w:szCs w:val="24"/>
          <w:lang w:val="ru-UA" w:eastAsia="ru-UA"/>
        </w:rPr>
      </w:pPr>
      <w:proofErr w:type="spellStart"/>
      <w:r w:rsidRPr="008047DC">
        <w:rPr>
          <w:rFonts w:ascii="Times New Roman" w:eastAsia="Times New Roman" w:hAnsi="Times New Roman" w:cs="Times New Roman"/>
          <w:sz w:val="24"/>
          <w:szCs w:val="24"/>
          <w:lang w:val="ru-UA" w:eastAsia="ru-UA"/>
        </w:rPr>
        <w:t>Матеріал</w:t>
      </w:r>
      <w:proofErr w:type="spellEnd"/>
      <w:r w:rsidRPr="008047DC">
        <w:rPr>
          <w:rFonts w:ascii="Times New Roman" w:eastAsia="Times New Roman" w:hAnsi="Times New Roman" w:cs="Times New Roman"/>
          <w:sz w:val="24"/>
          <w:szCs w:val="24"/>
          <w:lang w:val="ru-UA" w:eastAsia="ru-UA"/>
        </w:rPr>
        <w:t xml:space="preserve"> </w:t>
      </w:r>
      <w:proofErr w:type="spellStart"/>
      <w:r w:rsidRPr="008047DC">
        <w:rPr>
          <w:rFonts w:ascii="Times New Roman" w:eastAsia="Times New Roman" w:hAnsi="Times New Roman" w:cs="Times New Roman"/>
          <w:sz w:val="24"/>
          <w:szCs w:val="24"/>
          <w:lang w:val="ru-UA" w:eastAsia="ru-UA"/>
        </w:rPr>
        <w:t>виробу</w:t>
      </w:r>
      <w:proofErr w:type="spellEnd"/>
      <w:r w:rsidRPr="008047DC">
        <w:rPr>
          <w:rFonts w:ascii="Times New Roman" w:eastAsia="Times New Roman" w:hAnsi="Times New Roman" w:cs="Times New Roman"/>
          <w:sz w:val="24"/>
          <w:szCs w:val="24"/>
          <w:lang w:val="ru-UA" w:eastAsia="ru-UA"/>
        </w:rPr>
        <w:t>: 19 мм МДФ + 10 мм ДСП</w:t>
      </w:r>
    </w:p>
    <w:p w14:paraId="1854F68B" w14:textId="77777777" w:rsidR="008047DC" w:rsidRPr="008047DC" w:rsidRDefault="008047DC" w:rsidP="00957828">
      <w:pPr>
        <w:pStyle w:val="a5"/>
        <w:tabs>
          <w:tab w:val="left" w:pos="3440"/>
        </w:tabs>
        <w:ind w:left="349"/>
        <w:rPr>
          <w:rFonts w:ascii="Times New Roman" w:hAnsi="Times New Roman"/>
          <w:bCs/>
          <w:lang w:val="ru-UA"/>
        </w:rPr>
      </w:pPr>
    </w:p>
    <w:p w14:paraId="588B9111" w14:textId="33A1FA06" w:rsidR="002228A6" w:rsidRDefault="006108A5" w:rsidP="00957828">
      <w:pPr>
        <w:pStyle w:val="a5"/>
        <w:tabs>
          <w:tab w:val="left" w:pos="3440"/>
        </w:tabs>
        <w:ind w:left="349"/>
        <w:rPr>
          <w:rFonts w:ascii="Times New Roman" w:hAnsi="Times New Roman"/>
          <w:bCs/>
          <w:lang w:val="uk-UA"/>
        </w:rPr>
      </w:pPr>
      <w:r>
        <w:rPr>
          <w:noProof/>
        </w:rPr>
        <w:lastRenderedPageBreak/>
        <w:drawing>
          <wp:inline distT="0" distB="0" distL="0" distR="0" wp14:anchorId="3EE06B3E" wp14:editId="50BF8322">
            <wp:extent cx="3566160" cy="3116580"/>
            <wp:effectExtent l="0" t="0" r="0" b="7620"/>
            <wp:docPr id="73205769" name="Рисунок 3" descr="Фото 1 - Боковина обрамляющая Оникс 29х392х2172 Венге прованс прав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1 - Боковина обрамляющая Оникс 29х392х2172 Венге прованс правая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66160" cy="3116580"/>
                    </a:xfrm>
                    <a:prstGeom prst="rect">
                      <a:avLst/>
                    </a:prstGeom>
                    <a:noFill/>
                    <a:ln>
                      <a:noFill/>
                    </a:ln>
                  </pic:spPr>
                </pic:pic>
              </a:graphicData>
            </a:graphic>
          </wp:inline>
        </w:drawing>
      </w:r>
    </w:p>
    <w:p w14:paraId="24039DEB" w14:textId="77777777" w:rsidR="00C61404" w:rsidRDefault="00C61404" w:rsidP="00957828">
      <w:pPr>
        <w:pStyle w:val="a5"/>
        <w:tabs>
          <w:tab w:val="left" w:pos="3440"/>
        </w:tabs>
        <w:ind w:left="349"/>
        <w:rPr>
          <w:rFonts w:ascii="Times New Roman" w:hAnsi="Times New Roman"/>
          <w:bCs/>
          <w:lang w:val="uk-UA"/>
        </w:rPr>
      </w:pPr>
    </w:p>
    <w:p w14:paraId="49C758D4" w14:textId="77777777" w:rsidR="007702A8" w:rsidRPr="008532D0" w:rsidRDefault="00C61404" w:rsidP="009C756F">
      <w:pPr>
        <w:pStyle w:val="a5"/>
        <w:numPr>
          <w:ilvl w:val="0"/>
          <w:numId w:val="16"/>
        </w:numPr>
        <w:tabs>
          <w:tab w:val="left" w:pos="3440"/>
        </w:tabs>
        <w:rPr>
          <w:rFonts w:ascii="Times New Roman" w:eastAsia="Times New Roman" w:hAnsi="Times New Roman" w:cs="Times New Roman"/>
          <w:b/>
          <w:lang w:val="ru-UA" w:eastAsia="ru-UA"/>
        </w:rPr>
      </w:pPr>
      <w:r w:rsidRPr="008532D0">
        <w:rPr>
          <w:rFonts w:ascii="Times New Roman" w:hAnsi="Times New Roman"/>
          <w:b/>
          <w:lang w:val="uk-UA"/>
        </w:rPr>
        <w:t xml:space="preserve">Боковина </w:t>
      </w:r>
      <w:proofErr w:type="spellStart"/>
      <w:r w:rsidRPr="008532D0">
        <w:rPr>
          <w:rFonts w:ascii="Times New Roman" w:hAnsi="Times New Roman"/>
          <w:b/>
          <w:lang w:val="uk-UA"/>
        </w:rPr>
        <w:t>обрамляюча</w:t>
      </w:r>
      <w:proofErr w:type="spellEnd"/>
      <w:r w:rsidRPr="008532D0">
        <w:rPr>
          <w:rFonts w:ascii="Times New Roman" w:hAnsi="Times New Roman"/>
          <w:b/>
          <w:lang w:val="uk-UA"/>
        </w:rPr>
        <w:t xml:space="preserve"> Онікс ліва </w:t>
      </w:r>
      <w:r w:rsidR="008F675A" w:rsidRPr="008532D0">
        <w:rPr>
          <w:rFonts w:ascii="Times New Roman" w:eastAsia="Times New Roman" w:hAnsi="Times New Roman" w:cs="Times New Roman"/>
          <w:b/>
          <w:color w:val="000000"/>
          <w:shd w:val="clear" w:color="auto" w:fill="FFFFFF"/>
          <w:lang w:val="ru-UA" w:eastAsia="ru-UA"/>
        </w:rPr>
        <w:t>(</w:t>
      </w:r>
      <w:proofErr w:type="spellStart"/>
      <w:r w:rsidR="008F675A" w:rsidRPr="008532D0">
        <w:rPr>
          <w:rFonts w:ascii="Times New Roman" w:eastAsia="Times New Roman" w:hAnsi="Times New Roman" w:cs="Times New Roman"/>
          <w:b/>
          <w:color w:val="000000"/>
          <w:shd w:val="clear" w:color="auto" w:fill="FFFFFF"/>
          <w:lang w:val="ru-UA" w:eastAsia="ru-UA"/>
        </w:rPr>
        <w:t>або</w:t>
      </w:r>
      <w:proofErr w:type="spellEnd"/>
      <w:r w:rsidR="008F675A" w:rsidRPr="008532D0">
        <w:rPr>
          <w:rFonts w:ascii="Times New Roman" w:eastAsia="Times New Roman" w:hAnsi="Times New Roman" w:cs="Times New Roman"/>
          <w:b/>
          <w:color w:val="000000"/>
          <w:shd w:val="clear" w:color="auto" w:fill="FFFFFF"/>
          <w:lang w:val="ru-UA" w:eastAsia="ru-UA"/>
        </w:rPr>
        <w:t xml:space="preserve"> </w:t>
      </w:r>
      <w:proofErr w:type="spellStart"/>
      <w:r w:rsidR="008F675A" w:rsidRPr="008532D0">
        <w:rPr>
          <w:rFonts w:ascii="Times New Roman" w:eastAsia="Times New Roman" w:hAnsi="Times New Roman" w:cs="Times New Roman"/>
          <w:b/>
          <w:color w:val="000000"/>
          <w:shd w:val="clear" w:color="auto" w:fill="FFFFFF"/>
          <w:lang w:val="ru-UA" w:eastAsia="ru-UA"/>
        </w:rPr>
        <w:t>еквівалент</w:t>
      </w:r>
      <w:proofErr w:type="spellEnd"/>
      <w:r w:rsidR="008F675A" w:rsidRPr="008532D0">
        <w:rPr>
          <w:rFonts w:ascii="Times New Roman" w:eastAsia="Times New Roman" w:hAnsi="Times New Roman" w:cs="Times New Roman"/>
          <w:b/>
          <w:color w:val="000000"/>
          <w:shd w:val="clear" w:color="auto" w:fill="FFFFFF"/>
          <w:lang w:val="ru-UA" w:eastAsia="ru-UA"/>
        </w:rPr>
        <w:t xml:space="preserve">) </w:t>
      </w:r>
      <w:r w:rsidRPr="008532D0">
        <w:rPr>
          <w:rFonts w:ascii="Times New Roman" w:hAnsi="Times New Roman"/>
          <w:b/>
          <w:lang w:val="uk-UA"/>
        </w:rPr>
        <w:t xml:space="preserve">– 2 </w:t>
      </w:r>
      <w:proofErr w:type="spellStart"/>
      <w:r w:rsidRPr="008532D0">
        <w:rPr>
          <w:rFonts w:ascii="Times New Roman" w:hAnsi="Times New Roman"/>
          <w:b/>
          <w:lang w:val="uk-UA"/>
        </w:rPr>
        <w:t>шт</w:t>
      </w:r>
      <w:proofErr w:type="spellEnd"/>
      <w:r w:rsidR="0050582A" w:rsidRPr="008532D0">
        <w:rPr>
          <w:rFonts w:ascii="Times New Roman" w:hAnsi="Times New Roman"/>
          <w:b/>
          <w:lang w:val="uk-UA"/>
        </w:rPr>
        <w:t xml:space="preserve"> </w:t>
      </w:r>
    </w:p>
    <w:p w14:paraId="420740FD" w14:textId="5A069678" w:rsidR="00460409" w:rsidRPr="007702A8" w:rsidRDefault="00C61404" w:rsidP="007702A8">
      <w:pPr>
        <w:pStyle w:val="a5"/>
        <w:tabs>
          <w:tab w:val="left" w:pos="3440"/>
        </w:tabs>
        <w:ind w:left="349"/>
        <w:rPr>
          <w:rFonts w:ascii="Times New Roman" w:eastAsia="Times New Roman" w:hAnsi="Times New Roman" w:cs="Times New Roman"/>
          <w:lang w:val="ru-UA" w:eastAsia="ru-UA"/>
        </w:rPr>
      </w:pPr>
      <w:r w:rsidRPr="007702A8">
        <w:rPr>
          <w:rFonts w:ascii="Times New Roman" w:hAnsi="Times New Roman"/>
          <w:bCs/>
          <w:lang w:val="uk-UA"/>
        </w:rPr>
        <w:t xml:space="preserve">Колір  </w:t>
      </w:r>
      <w:proofErr w:type="spellStart"/>
      <w:r w:rsidRPr="007702A8">
        <w:rPr>
          <w:rFonts w:ascii="Times New Roman" w:hAnsi="Times New Roman"/>
          <w:bCs/>
          <w:lang w:val="uk-UA"/>
        </w:rPr>
        <w:t>Венге</w:t>
      </w:r>
      <w:proofErr w:type="spellEnd"/>
      <w:r w:rsidRPr="007702A8">
        <w:rPr>
          <w:rFonts w:ascii="Times New Roman" w:hAnsi="Times New Roman"/>
          <w:bCs/>
          <w:lang w:val="uk-UA"/>
        </w:rPr>
        <w:t xml:space="preserve"> Прованс</w:t>
      </w:r>
      <w:r w:rsidR="00340C66" w:rsidRPr="007702A8">
        <w:rPr>
          <w:rFonts w:ascii="Times New Roman" w:hAnsi="Times New Roman"/>
          <w:bCs/>
          <w:lang w:val="uk-UA"/>
        </w:rPr>
        <w:t xml:space="preserve">. </w:t>
      </w:r>
      <w:proofErr w:type="spellStart"/>
      <w:r w:rsidR="00460409" w:rsidRPr="007702A8">
        <w:rPr>
          <w:rFonts w:ascii="Times New Roman" w:eastAsia="Times New Roman" w:hAnsi="Times New Roman" w:cs="Times New Roman"/>
          <w:lang w:val="ru-UA" w:eastAsia="ru-UA"/>
        </w:rPr>
        <w:t>Матеріал</w:t>
      </w:r>
      <w:proofErr w:type="spellEnd"/>
      <w:r w:rsidR="00460409" w:rsidRPr="007702A8">
        <w:rPr>
          <w:rFonts w:ascii="Times New Roman" w:eastAsia="Times New Roman" w:hAnsi="Times New Roman" w:cs="Times New Roman"/>
          <w:lang w:val="ru-UA" w:eastAsia="ru-UA"/>
        </w:rPr>
        <w:t xml:space="preserve">: </w:t>
      </w:r>
      <w:proofErr w:type="spellStart"/>
      <w:r w:rsidR="00460409" w:rsidRPr="007702A8">
        <w:rPr>
          <w:rFonts w:ascii="Times New Roman" w:eastAsia="Times New Roman" w:hAnsi="Times New Roman" w:cs="Times New Roman"/>
          <w:lang w:val="ru-UA" w:eastAsia="ru-UA"/>
        </w:rPr>
        <w:t>Плівка</w:t>
      </w:r>
      <w:proofErr w:type="spellEnd"/>
      <w:r w:rsidR="00460409" w:rsidRPr="007702A8">
        <w:rPr>
          <w:rFonts w:ascii="Times New Roman" w:eastAsia="Times New Roman" w:hAnsi="Times New Roman" w:cs="Times New Roman"/>
          <w:lang w:val="ru-UA" w:eastAsia="ru-UA"/>
        </w:rPr>
        <w:t xml:space="preserve"> ПВХ</w:t>
      </w:r>
    </w:p>
    <w:p w14:paraId="2C30956D" w14:textId="3422F06D" w:rsidR="00460409" w:rsidRDefault="00460409" w:rsidP="00460409">
      <w:pPr>
        <w:pStyle w:val="a5"/>
        <w:tabs>
          <w:tab w:val="left" w:pos="3440"/>
        </w:tabs>
        <w:ind w:left="349"/>
        <w:rPr>
          <w:rFonts w:ascii="Times New Roman" w:eastAsia="Times New Roman" w:hAnsi="Times New Roman" w:cs="Times New Roman"/>
          <w:lang w:val="ru-UA" w:eastAsia="ru-UA"/>
        </w:rPr>
      </w:pPr>
      <w:r w:rsidRPr="00460409">
        <w:rPr>
          <w:rFonts w:ascii="Times New Roman" w:eastAsia="Times New Roman" w:hAnsi="Times New Roman" w:cs="Times New Roman"/>
          <w:lang w:val="ru-UA" w:eastAsia="ru-UA"/>
        </w:rPr>
        <w:t xml:space="preserve">Ширина </w:t>
      </w:r>
      <w:proofErr w:type="spellStart"/>
      <w:r w:rsidRPr="00460409">
        <w:rPr>
          <w:rFonts w:ascii="Times New Roman" w:eastAsia="Times New Roman" w:hAnsi="Times New Roman" w:cs="Times New Roman"/>
          <w:lang w:val="ru-UA" w:eastAsia="ru-UA"/>
        </w:rPr>
        <w:t>виробу</w:t>
      </w:r>
      <w:proofErr w:type="spellEnd"/>
      <w:r w:rsidRPr="00460409">
        <w:rPr>
          <w:rFonts w:ascii="Times New Roman" w:eastAsia="Times New Roman" w:hAnsi="Times New Roman" w:cs="Times New Roman"/>
          <w:lang w:val="ru-UA" w:eastAsia="ru-UA"/>
        </w:rPr>
        <w:t>: 392 мм</w:t>
      </w:r>
      <w:r w:rsidR="00340C66">
        <w:rPr>
          <w:rFonts w:ascii="Times New Roman" w:eastAsia="Times New Roman" w:hAnsi="Times New Roman" w:cs="Times New Roman"/>
          <w:lang w:val="ru-UA" w:eastAsia="ru-UA"/>
        </w:rPr>
        <w:t xml:space="preserve">. </w:t>
      </w:r>
      <w:proofErr w:type="spellStart"/>
      <w:r w:rsidRPr="00460409">
        <w:rPr>
          <w:rFonts w:ascii="Times New Roman" w:eastAsia="Times New Roman" w:hAnsi="Times New Roman" w:cs="Times New Roman"/>
          <w:lang w:val="ru-UA" w:eastAsia="ru-UA"/>
        </w:rPr>
        <w:t>Глибина</w:t>
      </w:r>
      <w:proofErr w:type="spellEnd"/>
      <w:r w:rsidRPr="00460409">
        <w:rPr>
          <w:rFonts w:ascii="Times New Roman" w:eastAsia="Times New Roman" w:hAnsi="Times New Roman" w:cs="Times New Roman"/>
          <w:lang w:val="ru-UA" w:eastAsia="ru-UA"/>
        </w:rPr>
        <w:t xml:space="preserve"> </w:t>
      </w:r>
      <w:proofErr w:type="spellStart"/>
      <w:r w:rsidRPr="00460409">
        <w:rPr>
          <w:rFonts w:ascii="Times New Roman" w:eastAsia="Times New Roman" w:hAnsi="Times New Roman" w:cs="Times New Roman"/>
          <w:lang w:val="ru-UA" w:eastAsia="ru-UA"/>
        </w:rPr>
        <w:t>виробу</w:t>
      </w:r>
      <w:proofErr w:type="spellEnd"/>
      <w:r w:rsidRPr="00460409">
        <w:rPr>
          <w:rFonts w:ascii="Times New Roman" w:eastAsia="Times New Roman" w:hAnsi="Times New Roman" w:cs="Times New Roman"/>
          <w:lang w:val="ru-UA" w:eastAsia="ru-UA"/>
        </w:rPr>
        <w:t>: 29 мм</w:t>
      </w:r>
      <w:r w:rsidR="00340C66">
        <w:rPr>
          <w:rFonts w:ascii="Times New Roman" w:eastAsia="Times New Roman" w:hAnsi="Times New Roman" w:cs="Times New Roman"/>
          <w:lang w:val="ru-UA" w:eastAsia="ru-UA"/>
        </w:rPr>
        <w:t xml:space="preserve">. </w:t>
      </w:r>
      <w:proofErr w:type="spellStart"/>
      <w:r w:rsidRPr="00460409">
        <w:rPr>
          <w:rFonts w:ascii="Times New Roman" w:eastAsia="Times New Roman" w:hAnsi="Times New Roman" w:cs="Times New Roman"/>
          <w:lang w:val="ru-UA" w:eastAsia="ru-UA"/>
        </w:rPr>
        <w:t>Висота</w:t>
      </w:r>
      <w:proofErr w:type="spellEnd"/>
      <w:r w:rsidRPr="00460409">
        <w:rPr>
          <w:rFonts w:ascii="Times New Roman" w:eastAsia="Times New Roman" w:hAnsi="Times New Roman" w:cs="Times New Roman"/>
          <w:lang w:val="ru-UA" w:eastAsia="ru-UA"/>
        </w:rPr>
        <w:t xml:space="preserve"> </w:t>
      </w:r>
      <w:proofErr w:type="spellStart"/>
      <w:r w:rsidRPr="00460409">
        <w:rPr>
          <w:rFonts w:ascii="Times New Roman" w:eastAsia="Times New Roman" w:hAnsi="Times New Roman" w:cs="Times New Roman"/>
          <w:lang w:val="ru-UA" w:eastAsia="ru-UA"/>
        </w:rPr>
        <w:t>виробу</w:t>
      </w:r>
      <w:proofErr w:type="spellEnd"/>
      <w:r w:rsidRPr="00460409">
        <w:rPr>
          <w:rFonts w:ascii="Times New Roman" w:eastAsia="Times New Roman" w:hAnsi="Times New Roman" w:cs="Times New Roman"/>
          <w:lang w:val="ru-UA" w:eastAsia="ru-UA"/>
        </w:rPr>
        <w:t>: 2172 мм</w:t>
      </w:r>
    </w:p>
    <w:p w14:paraId="7F102192" w14:textId="4C5D23BB" w:rsidR="00460409" w:rsidRDefault="00460409" w:rsidP="00460409">
      <w:pPr>
        <w:pStyle w:val="a5"/>
        <w:tabs>
          <w:tab w:val="left" w:pos="3440"/>
        </w:tabs>
        <w:ind w:left="349"/>
        <w:rPr>
          <w:rFonts w:ascii="Times New Roman" w:eastAsia="Times New Roman" w:hAnsi="Times New Roman" w:cs="Times New Roman"/>
          <w:lang w:val="uk-UA" w:eastAsia="ru-UA"/>
        </w:rPr>
      </w:pPr>
      <w:proofErr w:type="spellStart"/>
      <w:r w:rsidRPr="00460409">
        <w:rPr>
          <w:rFonts w:ascii="Times New Roman" w:eastAsia="Times New Roman" w:hAnsi="Times New Roman" w:cs="Times New Roman"/>
          <w:lang w:val="ru-UA" w:eastAsia="ru-UA"/>
        </w:rPr>
        <w:t>Матеріал</w:t>
      </w:r>
      <w:proofErr w:type="spellEnd"/>
      <w:r w:rsidRPr="00460409">
        <w:rPr>
          <w:rFonts w:ascii="Times New Roman" w:eastAsia="Times New Roman" w:hAnsi="Times New Roman" w:cs="Times New Roman"/>
          <w:lang w:val="ru-UA" w:eastAsia="ru-UA"/>
        </w:rPr>
        <w:t xml:space="preserve"> </w:t>
      </w:r>
      <w:proofErr w:type="spellStart"/>
      <w:r w:rsidRPr="00460409">
        <w:rPr>
          <w:rFonts w:ascii="Times New Roman" w:eastAsia="Times New Roman" w:hAnsi="Times New Roman" w:cs="Times New Roman"/>
          <w:lang w:val="ru-UA" w:eastAsia="ru-UA"/>
        </w:rPr>
        <w:t>виробу</w:t>
      </w:r>
      <w:proofErr w:type="spellEnd"/>
      <w:r w:rsidRPr="00460409">
        <w:rPr>
          <w:rFonts w:ascii="Times New Roman" w:eastAsia="Times New Roman" w:hAnsi="Times New Roman" w:cs="Times New Roman"/>
          <w:lang w:val="ru-UA" w:eastAsia="ru-UA"/>
        </w:rPr>
        <w:t>: 19 мм МДФ + 10 мм ДСП</w:t>
      </w:r>
    </w:p>
    <w:p w14:paraId="29095F18" w14:textId="77777777" w:rsidR="00BD000C" w:rsidRPr="00BD000C" w:rsidRDefault="00BD000C" w:rsidP="00460409">
      <w:pPr>
        <w:pStyle w:val="a5"/>
        <w:tabs>
          <w:tab w:val="left" w:pos="3440"/>
        </w:tabs>
        <w:ind w:left="349"/>
        <w:rPr>
          <w:rFonts w:ascii="Times New Roman" w:eastAsia="Times New Roman" w:hAnsi="Times New Roman" w:cs="Times New Roman"/>
          <w:lang w:val="uk-UA" w:eastAsia="ru-UA"/>
        </w:rPr>
      </w:pPr>
    </w:p>
    <w:p w14:paraId="1217583A" w14:textId="77777777" w:rsidR="00BE6BBB" w:rsidRDefault="00BE6BBB" w:rsidP="00460409">
      <w:pPr>
        <w:pStyle w:val="a5"/>
        <w:tabs>
          <w:tab w:val="left" w:pos="3440"/>
        </w:tabs>
        <w:ind w:left="349"/>
        <w:rPr>
          <w:rFonts w:ascii="Times New Roman" w:eastAsia="Times New Roman" w:hAnsi="Times New Roman" w:cs="Times New Roman"/>
          <w:lang w:val="ru-UA" w:eastAsia="ru-UA"/>
        </w:rPr>
      </w:pPr>
    </w:p>
    <w:p w14:paraId="09E0135B" w14:textId="77777777" w:rsidR="000865DB" w:rsidRPr="00460409" w:rsidRDefault="000865DB" w:rsidP="00460409">
      <w:pPr>
        <w:pStyle w:val="a5"/>
        <w:tabs>
          <w:tab w:val="left" w:pos="3440"/>
        </w:tabs>
        <w:ind w:left="349"/>
        <w:rPr>
          <w:rFonts w:ascii="Times New Roman" w:eastAsia="Times New Roman" w:hAnsi="Times New Roman" w:cs="Times New Roman"/>
          <w:lang w:val="ru-UA" w:eastAsia="ru-UA"/>
        </w:rPr>
      </w:pPr>
    </w:p>
    <w:p w14:paraId="61D5C3EC" w14:textId="18773A24" w:rsidR="00460409" w:rsidRDefault="00340C66" w:rsidP="00C61404">
      <w:pPr>
        <w:pStyle w:val="a5"/>
        <w:tabs>
          <w:tab w:val="left" w:pos="3440"/>
        </w:tabs>
        <w:ind w:left="349"/>
        <w:rPr>
          <w:rFonts w:ascii="Times New Roman" w:hAnsi="Times New Roman"/>
          <w:bCs/>
          <w:lang w:val="uk-UA"/>
        </w:rPr>
      </w:pPr>
      <w:r>
        <w:rPr>
          <w:noProof/>
        </w:rPr>
        <w:drawing>
          <wp:inline distT="0" distB="0" distL="0" distR="0" wp14:anchorId="79349A91" wp14:editId="433749FF">
            <wp:extent cx="3817620" cy="3063240"/>
            <wp:effectExtent l="0" t="0" r="0" b="3810"/>
            <wp:docPr id="303230237" name="Рисунок 4" descr="Фото 1 - Боковина обрамляющая Оникс 29х392х2172 Венге прованс лева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1 - Боковина обрамляющая Оникс 29х392х2172 Венге прованс левая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7620" cy="3063240"/>
                    </a:xfrm>
                    <a:prstGeom prst="rect">
                      <a:avLst/>
                    </a:prstGeom>
                    <a:noFill/>
                    <a:ln>
                      <a:noFill/>
                    </a:ln>
                  </pic:spPr>
                </pic:pic>
              </a:graphicData>
            </a:graphic>
          </wp:inline>
        </w:drawing>
      </w:r>
    </w:p>
    <w:p w14:paraId="5D506450" w14:textId="77777777" w:rsidR="00957828" w:rsidRDefault="00957828" w:rsidP="00957828">
      <w:pPr>
        <w:pStyle w:val="a5"/>
        <w:tabs>
          <w:tab w:val="left" w:pos="3440"/>
        </w:tabs>
        <w:ind w:left="349"/>
        <w:rPr>
          <w:rFonts w:ascii="Times New Roman" w:hAnsi="Times New Roman"/>
          <w:bCs/>
          <w:lang w:val="uk-UA"/>
        </w:rPr>
      </w:pPr>
    </w:p>
    <w:p w14:paraId="13366A09" w14:textId="77777777" w:rsidR="00340C66" w:rsidRDefault="00340C66" w:rsidP="00957828">
      <w:pPr>
        <w:pStyle w:val="a5"/>
        <w:tabs>
          <w:tab w:val="left" w:pos="3440"/>
        </w:tabs>
        <w:ind w:left="349"/>
        <w:rPr>
          <w:rFonts w:ascii="Times New Roman" w:hAnsi="Times New Roman"/>
          <w:bCs/>
          <w:lang w:val="uk-UA"/>
        </w:rPr>
      </w:pPr>
    </w:p>
    <w:p w14:paraId="5FFDE4EA" w14:textId="77777777" w:rsidR="00340C66" w:rsidRDefault="00340C66" w:rsidP="00957828">
      <w:pPr>
        <w:pStyle w:val="a5"/>
        <w:tabs>
          <w:tab w:val="left" w:pos="3440"/>
        </w:tabs>
        <w:ind w:left="349"/>
        <w:rPr>
          <w:rFonts w:ascii="Times New Roman" w:hAnsi="Times New Roman"/>
          <w:bCs/>
          <w:lang w:val="uk-UA"/>
        </w:rPr>
      </w:pPr>
    </w:p>
    <w:p w14:paraId="079AF2DD" w14:textId="77777777" w:rsidR="00340C66" w:rsidRPr="00666ED8" w:rsidRDefault="00340C66" w:rsidP="00957828">
      <w:pPr>
        <w:pStyle w:val="a5"/>
        <w:tabs>
          <w:tab w:val="left" w:pos="3440"/>
        </w:tabs>
        <w:ind w:left="349"/>
        <w:rPr>
          <w:rFonts w:ascii="Times New Roman" w:hAnsi="Times New Roman" w:cs="Times New Roman"/>
          <w:b/>
          <w:bCs/>
          <w:lang w:val="uk-UA"/>
        </w:rPr>
      </w:pPr>
    </w:p>
    <w:p w14:paraId="1B030037" w14:textId="3B1E939A" w:rsidR="005D20BA" w:rsidRPr="00666ED8" w:rsidRDefault="00957828" w:rsidP="005D20BA">
      <w:pPr>
        <w:pStyle w:val="a5"/>
        <w:numPr>
          <w:ilvl w:val="0"/>
          <w:numId w:val="16"/>
        </w:numPr>
        <w:spacing w:after="0" w:line="240" w:lineRule="auto"/>
        <w:rPr>
          <w:rFonts w:ascii="Times New Roman" w:hAnsi="Times New Roman" w:cs="Times New Roman"/>
          <w:b/>
          <w:bCs/>
        </w:rPr>
      </w:pPr>
      <w:r w:rsidRPr="00666ED8">
        <w:rPr>
          <w:rFonts w:ascii="Times New Roman" w:hAnsi="Times New Roman" w:cs="Times New Roman"/>
          <w:b/>
          <w:bCs/>
          <w:lang w:val="uk-UA"/>
        </w:rPr>
        <w:t>Крило бічне Онікс ліве</w:t>
      </w:r>
      <w:r w:rsidR="008F675A" w:rsidRPr="00666ED8">
        <w:rPr>
          <w:rFonts w:ascii="Times New Roman" w:hAnsi="Times New Roman" w:cs="Times New Roman"/>
          <w:b/>
          <w:bCs/>
          <w:lang w:val="uk-UA"/>
        </w:rPr>
        <w:t xml:space="preserve"> </w:t>
      </w:r>
      <w:r w:rsidR="008F675A" w:rsidRPr="00666ED8">
        <w:rPr>
          <w:rFonts w:ascii="Times New Roman" w:eastAsia="Times New Roman" w:hAnsi="Times New Roman" w:cs="Times New Roman"/>
          <w:b/>
          <w:bCs/>
          <w:color w:val="000000"/>
          <w:shd w:val="clear" w:color="auto" w:fill="FFFFFF"/>
          <w:lang w:val="ru-UA" w:eastAsia="ru-UA"/>
        </w:rPr>
        <w:t>(</w:t>
      </w:r>
      <w:proofErr w:type="spellStart"/>
      <w:r w:rsidR="008F675A" w:rsidRPr="00666ED8">
        <w:rPr>
          <w:rFonts w:ascii="Times New Roman" w:eastAsia="Times New Roman" w:hAnsi="Times New Roman" w:cs="Times New Roman"/>
          <w:b/>
          <w:bCs/>
          <w:color w:val="000000"/>
          <w:shd w:val="clear" w:color="auto" w:fill="FFFFFF"/>
          <w:lang w:val="ru-UA" w:eastAsia="ru-UA"/>
        </w:rPr>
        <w:t>або</w:t>
      </w:r>
      <w:proofErr w:type="spellEnd"/>
      <w:r w:rsidR="008F675A" w:rsidRPr="00666ED8">
        <w:rPr>
          <w:rFonts w:ascii="Times New Roman" w:eastAsia="Times New Roman" w:hAnsi="Times New Roman" w:cs="Times New Roman"/>
          <w:b/>
          <w:bCs/>
          <w:color w:val="000000"/>
          <w:shd w:val="clear" w:color="auto" w:fill="FFFFFF"/>
          <w:lang w:val="ru-UA" w:eastAsia="ru-UA"/>
        </w:rPr>
        <w:t xml:space="preserve"> </w:t>
      </w:r>
      <w:proofErr w:type="spellStart"/>
      <w:r w:rsidR="008F675A" w:rsidRPr="00666ED8">
        <w:rPr>
          <w:rFonts w:ascii="Times New Roman" w:eastAsia="Times New Roman" w:hAnsi="Times New Roman" w:cs="Times New Roman"/>
          <w:b/>
          <w:bCs/>
          <w:color w:val="000000"/>
          <w:shd w:val="clear" w:color="auto" w:fill="FFFFFF"/>
          <w:lang w:val="ru-UA" w:eastAsia="ru-UA"/>
        </w:rPr>
        <w:t>еквівалент</w:t>
      </w:r>
      <w:proofErr w:type="spellEnd"/>
      <w:r w:rsidR="008F675A" w:rsidRPr="00666ED8">
        <w:rPr>
          <w:rFonts w:ascii="Times New Roman" w:eastAsia="Times New Roman" w:hAnsi="Times New Roman" w:cs="Times New Roman"/>
          <w:b/>
          <w:bCs/>
          <w:color w:val="000000"/>
          <w:shd w:val="clear" w:color="auto" w:fill="FFFFFF"/>
          <w:lang w:val="ru-UA" w:eastAsia="ru-UA"/>
        </w:rPr>
        <w:t>)</w:t>
      </w:r>
      <w:r w:rsidRPr="00666ED8">
        <w:rPr>
          <w:rFonts w:ascii="Times New Roman" w:hAnsi="Times New Roman" w:cs="Times New Roman"/>
          <w:b/>
          <w:bCs/>
          <w:lang w:val="uk-UA"/>
        </w:rPr>
        <w:t xml:space="preserve"> – 2 </w:t>
      </w:r>
      <w:proofErr w:type="spellStart"/>
      <w:r w:rsidRPr="00666ED8">
        <w:rPr>
          <w:rFonts w:ascii="Times New Roman" w:hAnsi="Times New Roman" w:cs="Times New Roman"/>
          <w:b/>
          <w:bCs/>
          <w:lang w:val="uk-UA"/>
        </w:rPr>
        <w:t>щт</w:t>
      </w:r>
      <w:proofErr w:type="spellEnd"/>
      <w:r w:rsidRPr="00666ED8">
        <w:rPr>
          <w:rFonts w:ascii="Times New Roman" w:hAnsi="Times New Roman" w:cs="Times New Roman"/>
          <w:b/>
          <w:bCs/>
          <w:lang w:val="uk-UA"/>
        </w:rPr>
        <w:t xml:space="preserve">. </w:t>
      </w:r>
    </w:p>
    <w:p w14:paraId="0A670AD5" w14:textId="77777777" w:rsidR="00E07A1D" w:rsidRDefault="009744EE" w:rsidP="00E07A1D">
      <w:pPr>
        <w:pStyle w:val="a5"/>
        <w:tabs>
          <w:tab w:val="left" w:pos="3440"/>
        </w:tabs>
        <w:ind w:left="349"/>
        <w:rPr>
          <w:rFonts w:ascii="Times New Roman" w:hAnsi="Times New Roman" w:cs="Times New Roman"/>
          <w:color w:val="000000"/>
          <w:shd w:val="clear" w:color="auto" w:fill="FFFFFF"/>
          <w:lang w:val="uk-UA"/>
        </w:rPr>
      </w:pPr>
      <w:proofErr w:type="spellStart"/>
      <w:r w:rsidRPr="00227B59">
        <w:rPr>
          <w:rFonts w:ascii="Times New Roman" w:hAnsi="Times New Roman" w:cs="Times New Roman"/>
          <w:color w:val="000000"/>
          <w:shd w:val="clear" w:color="auto" w:fill="FFFFFF"/>
          <w:lang w:val="uk-UA"/>
        </w:rPr>
        <w:t>Матеріал:Плівка</w:t>
      </w:r>
      <w:proofErr w:type="spellEnd"/>
      <w:r w:rsidRPr="00227B59">
        <w:rPr>
          <w:rFonts w:ascii="Times New Roman" w:hAnsi="Times New Roman" w:cs="Times New Roman"/>
          <w:color w:val="000000"/>
          <w:shd w:val="clear" w:color="auto" w:fill="FFFFFF"/>
          <w:lang w:val="uk-UA"/>
        </w:rPr>
        <w:t xml:space="preserve"> ПВХ</w:t>
      </w:r>
      <w:r w:rsidRPr="009744EE">
        <w:rPr>
          <w:rFonts w:ascii="Times New Roman" w:hAnsi="Times New Roman" w:cs="Times New Roman"/>
          <w:color w:val="000000"/>
          <w:shd w:val="clear" w:color="auto" w:fill="FFFFFF"/>
          <w:lang w:val="uk-UA"/>
        </w:rPr>
        <w:t xml:space="preserve"> </w:t>
      </w:r>
    </w:p>
    <w:p w14:paraId="578F5FB2" w14:textId="77777777" w:rsidR="00E07A1D" w:rsidRDefault="009744EE" w:rsidP="00E07A1D">
      <w:pPr>
        <w:pStyle w:val="a5"/>
        <w:tabs>
          <w:tab w:val="left" w:pos="3440"/>
        </w:tabs>
        <w:ind w:left="349"/>
        <w:rPr>
          <w:rFonts w:ascii="Times New Roman" w:hAnsi="Times New Roman" w:cs="Times New Roman"/>
          <w:color w:val="000000"/>
          <w:shd w:val="clear" w:color="auto" w:fill="FFFFFF"/>
          <w:lang w:val="uk-UA"/>
        </w:rPr>
      </w:pPr>
      <w:r w:rsidRPr="009744EE">
        <w:rPr>
          <w:rFonts w:ascii="Times New Roman" w:hAnsi="Times New Roman" w:cs="Times New Roman"/>
          <w:color w:val="000000"/>
          <w:shd w:val="clear" w:color="auto" w:fill="FFFFFF"/>
          <w:lang w:val="uk-UA"/>
        </w:rPr>
        <w:t>Колір: ПВХ-</w:t>
      </w:r>
      <w:proofErr w:type="spellStart"/>
      <w:r w:rsidRPr="009744EE">
        <w:rPr>
          <w:rFonts w:ascii="Times New Roman" w:hAnsi="Times New Roman" w:cs="Times New Roman"/>
          <w:color w:val="000000"/>
          <w:shd w:val="clear" w:color="auto" w:fill="FFFFFF"/>
          <w:lang w:val="uk-UA"/>
        </w:rPr>
        <w:t>Венге</w:t>
      </w:r>
      <w:proofErr w:type="spellEnd"/>
      <w:r w:rsidRPr="009744EE">
        <w:rPr>
          <w:rFonts w:ascii="Times New Roman" w:hAnsi="Times New Roman" w:cs="Times New Roman"/>
          <w:color w:val="000000"/>
          <w:shd w:val="clear" w:color="auto" w:fill="FFFFFF"/>
          <w:lang w:val="uk-UA"/>
        </w:rPr>
        <w:t xml:space="preserve"> Прованс </w:t>
      </w:r>
    </w:p>
    <w:p w14:paraId="0154AEF8" w14:textId="28B4BAF5" w:rsidR="00E07A1D" w:rsidRDefault="009744EE" w:rsidP="00E07A1D">
      <w:pPr>
        <w:pStyle w:val="a5"/>
        <w:tabs>
          <w:tab w:val="left" w:pos="3440"/>
        </w:tabs>
        <w:ind w:left="349"/>
        <w:rPr>
          <w:rFonts w:ascii="Times New Roman" w:hAnsi="Times New Roman" w:cs="Times New Roman"/>
          <w:color w:val="000000"/>
          <w:shd w:val="clear" w:color="auto" w:fill="FFFFFF"/>
          <w:lang w:val="uk-UA"/>
        </w:rPr>
      </w:pPr>
      <w:r w:rsidRPr="009744EE">
        <w:rPr>
          <w:rFonts w:ascii="Times New Roman" w:hAnsi="Times New Roman" w:cs="Times New Roman"/>
          <w:color w:val="000000"/>
          <w:shd w:val="clear" w:color="auto" w:fill="FFFFFF"/>
          <w:lang w:val="uk-UA"/>
        </w:rPr>
        <w:t>Ширина стільниці:570 мм</w:t>
      </w:r>
      <w:r w:rsidR="00060A6C">
        <w:rPr>
          <w:rFonts w:ascii="Times New Roman" w:hAnsi="Times New Roman" w:cs="Times New Roman"/>
          <w:color w:val="000000"/>
          <w:shd w:val="clear" w:color="auto" w:fill="FFFFFF"/>
          <w:lang w:val="uk-UA"/>
        </w:rPr>
        <w:t xml:space="preserve">. </w:t>
      </w:r>
      <w:r w:rsidR="00E07A1D">
        <w:rPr>
          <w:rFonts w:ascii="Times New Roman" w:hAnsi="Times New Roman" w:cs="Times New Roman"/>
          <w:color w:val="000000"/>
          <w:shd w:val="clear" w:color="auto" w:fill="FFFFFF"/>
          <w:lang w:val="uk-UA"/>
        </w:rPr>
        <w:t>Г</w:t>
      </w:r>
      <w:r w:rsidRPr="009744EE">
        <w:rPr>
          <w:rFonts w:ascii="Times New Roman" w:hAnsi="Times New Roman" w:cs="Times New Roman"/>
          <w:color w:val="000000"/>
          <w:shd w:val="clear" w:color="auto" w:fill="FFFFFF"/>
          <w:lang w:val="uk-UA"/>
        </w:rPr>
        <w:t>либина стільниці:1535 мм</w:t>
      </w:r>
      <w:r w:rsidR="00060A6C">
        <w:rPr>
          <w:rFonts w:ascii="Times New Roman" w:hAnsi="Times New Roman" w:cs="Times New Roman"/>
          <w:color w:val="000000"/>
          <w:shd w:val="clear" w:color="auto" w:fill="FFFFFF"/>
          <w:lang w:val="uk-UA"/>
        </w:rPr>
        <w:t xml:space="preserve">. </w:t>
      </w:r>
      <w:r w:rsidRPr="00060A6C">
        <w:rPr>
          <w:rFonts w:ascii="Times New Roman" w:hAnsi="Times New Roman" w:cs="Times New Roman"/>
          <w:color w:val="000000"/>
          <w:shd w:val="clear" w:color="auto" w:fill="FFFFFF"/>
          <w:lang w:val="uk-UA"/>
        </w:rPr>
        <w:t>Висота виробу:</w:t>
      </w:r>
      <w:r w:rsidR="00926857" w:rsidRPr="00060A6C">
        <w:rPr>
          <w:rFonts w:ascii="Times New Roman" w:hAnsi="Times New Roman" w:cs="Times New Roman"/>
          <w:color w:val="000000"/>
          <w:shd w:val="clear" w:color="auto" w:fill="FFFFFF"/>
          <w:lang w:val="uk-UA"/>
        </w:rPr>
        <w:t xml:space="preserve"> 760</w:t>
      </w:r>
      <w:r w:rsidRPr="00060A6C">
        <w:rPr>
          <w:rFonts w:ascii="Times New Roman" w:hAnsi="Times New Roman" w:cs="Times New Roman"/>
          <w:color w:val="000000"/>
          <w:shd w:val="clear" w:color="auto" w:fill="FFFFFF"/>
          <w:lang w:val="uk-UA"/>
        </w:rPr>
        <w:t xml:space="preserve"> мм</w:t>
      </w:r>
      <w:r w:rsidRPr="009744EE">
        <w:rPr>
          <w:rFonts w:ascii="Times New Roman" w:hAnsi="Times New Roman" w:cs="Times New Roman"/>
          <w:color w:val="000000"/>
          <w:shd w:val="clear" w:color="auto" w:fill="FFFFFF"/>
          <w:lang w:val="uk-UA"/>
        </w:rPr>
        <w:t xml:space="preserve"> </w:t>
      </w:r>
      <w:r w:rsidR="008A514F">
        <w:rPr>
          <w:rFonts w:ascii="Times New Roman" w:hAnsi="Times New Roman" w:cs="Times New Roman"/>
          <w:color w:val="000000"/>
          <w:shd w:val="clear" w:color="auto" w:fill="FFFFFF"/>
          <w:lang w:val="uk-UA"/>
        </w:rPr>
        <w:t xml:space="preserve"> </w:t>
      </w:r>
    </w:p>
    <w:p w14:paraId="2CC505D1" w14:textId="1BC00BD0" w:rsidR="00E07A1D" w:rsidRDefault="009744EE" w:rsidP="00E07A1D">
      <w:pPr>
        <w:pStyle w:val="a5"/>
        <w:tabs>
          <w:tab w:val="left" w:pos="3440"/>
        </w:tabs>
        <w:ind w:left="349"/>
        <w:rPr>
          <w:rFonts w:ascii="Times New Roman" w:hAnsi="Times New Roman" w:cs="Times New Roman"/>
          <w:color w:val="000000"/>
          <w:shd w:val="clear" w:color="auto" w:fill="FFFFFF"/>
          <w:lang w:val="uk-UA"/>
        </w:rPr>
      </w:pPr>
      <w:r w:rsidRPr="009744EE">
        <w:rPr>
          <w:rFonts w:ascii="Times New Roman" w:hAnsi="Times New Roman" w:cs="Times New Roman"/>
          <w:color w:val="000000"/>
          <w:shd w:val="clear" w:color="auto" w:fill="FFFFFF"/>
          <w:lang w:val="uk-UA"/>
        </w:rPr>
        <w:t>Матеріал стільниці:</w:t>
      </w:r>
      <w:r w:rsidR="008F675A">
        <w:rPr>
          <w:rFonts w:ascii="Times New Roman" w:hAnsi="Times New Roman" w:cs="Times New Roman"/>
          <w:color w:val="000000"/>
          <w:shd w:val="clear" w:color="auto" w:fill="FFFFFF"/>
          <w:lang w:val="uk-UA"/>
        </w:rPr>
        <w:t xml:space="preserve"> </w:t>
      </w:r>
      <w:r w:rsidRPr="009744EE">
        <w:rPr>
          <w:rFonts w:ascii="Times New Roman" w:hAnsi="Times New Roman" w:cs="Times New Roman"/>
          <w:color w:val="000000"/>
          <w:shd w:val="clear" w:color="auto" w:fill="FFFFFF"/>
          <w:lang w:val="uk-UA"/>
        </w:rPr>
        <w:t>МДФ 38 мм + ДСП 10 мм + Плівка ПВХ</w:t>
      </w:r>
    </w:p>
    <w:p w14:paraId="5EA657CF" w14:textId="2431F926" w:rsidR="009744EE" w:rsidRPr="009744EE" w:rsidRDefault="009744EE" w:rsidP="00E07A1D">
      <w:pPr>
        <w:pStyle w:val="a5"/>
        <w:tabs>
          <w:tab w:val="left" w:pos="3440"/>
        </w:tabs>
        <w:ind w:left="349"/>
        <w:rPr>
          <w:rFonts w:ascii="Times New Roman" w:hAnsi="Times New Roman" w:cs="Times New Roman"/>
          <w:lang w:val="uk-UA"/>
        </w:rPr>
      </w:pPr>
      <w:r w:rsidRPr="009744EE">
        <w:rPr>
          <w:rFonts w:ascii="Times New Roman" w:hAnsi="Times New Roman" w:cs="Times New Roman"/>
          <w:color w:val="000000"/>
          <w:shd w:val="clear" w:color="auto" w:fill="FFFFFF"/>
          <w:lang w:val="uk-UA"/>
        </w:rPr>
        <w:t>Товщина стільниці:</w:t>
      </w:r>
      <w:r w:rsidR="005B6CD0">
        <w:rPr>
          <w:rFonts w:ascii="Times New Roman" w:hAnsi="Times New Roman" w:cs="Times New Roman"/>
          <w:color w:val="000000"/>
          <w:shd w:val="clear" w:color="auto" w:fill="FFFFFF"/>
          <w:lang w:val="uk-UA"/>
        </w:rPr>
        <w:t xml:space="preserve"> </w:t>
      </w:r>
      <w:r w:rsidRPr="009744EE">
        <w:rPr>
          <w:rFonts w:ascii="Times New Roman" w:hAnsi="Times New Roman" w:cs="Times New Roman"/>
          <w:color w:val="000000"/>
          <w:shd w:val="clear" w:color="auto" w:fill="FFFFFF"/>
          <w:lang w:val="uk-UA"/>
        </w:rPr>
        <w:t>48 мм</w:t>
      </w:r>
    </w:p>
    <w:p w14:paraId="2CE3F2C2" w14:textId="2C5E684A" w:rsidR="009744EE" w:rsidRDefault="0026178D" w:rsidP="00957828">
      <w:pPr>
        <w:pStyle w:val="a5"/>
        <w:tabs>
          <w:tab w:val="left" w:pos="3440"/>
        </w:tabs>
        <w:ind w:left="349"/>
        <w:rPr>
          <w:rFonts w:ascii="Times New Roman" w:hAnsi="Times New Roman"/>
          <w:bCs/>
          <w:lang w:val="uk-UA"/>
        </w:rPr>
      </w:pPr>
      <w:r>
        <w:rPr>
          <w:noProof/>
        </w:rPr>
        <w:lastRenderedPageBreak/>
        <w:drawing>
          <wp:inline distT="0" distB="0" distL="0" distR="0" wp14:anchorId="6810EABF" wp14:editId="03E16820">
            <wp:extent cx="2720340" cy="3124200"/>
            <wp:effectExtent l="0" t="0" r="3810" b="0"/>
            <wp:docPr id="13951900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0340" cy="3124200"/>
                    </a:xfrm>
                    <a:prstGeom prst="rect">
                      <a:avLst/>
                    </a:prstGeom>
                    <a:noFill/>
                    <a:ln>
                      <a:noFill/>
                    </a:ln>
                  </pic:spPr>
                </pic:pic>
              </a:graphicData>
            </a:graphic>
          </wp:inline>
        </w:drawing>
      </w:r>
      <w:r w:rsidR="008E519B" w:rsidRPr="008E519B">
        <w:t xml:space="preserve"> </w:t>
      </w:r>
      <w:r w:rsidR="008E519B">
        <w:rPr>
          <w:noProof/>
        </w:rPr>
        <w:drawing>
          <wp:inline distT="0" distB="0" distL="0" distR="0" wp14:anchorId="7EA2E729" wp14:editId="52D461F9">
            <wp:extent cx="3040380" cy="2895600"/>
            <wp:effectExtent l="0" t="0" r="7620" b="0"/>
            <wp:docPr id="1341101470" name="Рисунок 5" descr="Фото 3 - Крило бічне Онiкс 570х1535х760 Венге прованс лi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3 - Крило бічне Онiкс 570х1535х760 Венге прованс лiве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0380" cy="2895600"/>
                    </a:xfrm>
                    <a:prstGeom prst="rect">
                      <a:avLst/>
                    </a:prstGeom>
                    <a:noFill/>
                    <a:ln>
                      <a:noFill/>
                    </a:ln>
                  </pic:spPr>
                </pic:pic>
              </a:graphicData>
            </a:graphic>
          </wp:inline>
        </w:drawing>
      </w:r>
    </w:p>
    <w:p w14:paraId="5EC5436A" w14:textId="77777777" w:rsidR="00CC3173" w:rsidRDefault="00CC3173" w:rsidP="00CC3173">
      <w:pPr>
        <w:pStyle w:val="a5"/>
        <w:tabs>
          <w:tab w:val="left" w:pos="3440"/>
        </w:tabs>
        <w:ind w:left="349"/>
        <w:rPr>
          <w:rFonts w:ascii="Times New Roman" w:hAnsi="Times New Roman"/>
          <w:b/>
          <w:lang w:val="uk-UA"/>
        </w:rPr>
      </w:pPr>
    </w:p>
    <w:p w14:paraId="4AF47C33" w14:textId="77777777" w:rsidR="00FE6CA5" w:rsidRDefault="00FE6CA5" w:rsidP="00CC3173">
      <w:pPr>
        <w:pStyle w:val="a5"/>
        <w:tabs>
          <w:tab w:val="left" w:pos="3440"/>
        </w:tabs>
        <w:ind w:left="349"/>
        <w:rPr>
          <w:rFonts w:ascii="Times New Roman" w:hAnsi="Times New Roman"/>
          <w:b/>
          <w:lang w:val="uk-UA"/>
        </w:rPr>
      </w:pPr>
    </w:p>
    <w:p w14:paraId="5AC79E0D" w14:textId="77777777" w:rsidR="00FE6CA5" w:rsidRDefault="00FE6CA5" w:rsidP="00CC3173">
      <w:pPr>
        <w:pStyle w:val="a5"/>
        <w:tabs>
          <w:tab w:val="left" w:pos="3440"/>
        </w:tabs>
        <w:ind w:left="349"/>
        <w:rPr>
          <w:rFonts w:ascii="Times New Roman" w:hAnsi="Times New Roman"/>
          <w:b/>
          <w:lang w:val="uk-UA"/>
        </w:rPr>
      </w:pPr>
    </w:p>
    <w:p w14:paraId="5282BF9C" w14:textId="77777777" w:rsidR="00302983" w:rsidRPr="00302983" w:rsidRDefault="00F16FA0" w:rsidP="00407B74">
      <w:pPr>
        <w:pStyle w:val="a5"/>
        <w:numPr>
          <w:ilvl w:val="0"/>
          <w:numId w:val="16"/>
        </w:numPr>
        <w:tabs>
          <w:tab w:val="left" w:pos="3440"/>
        </w:tabs>
        <w:ind w:left="0" w:hanging="273"/>
        <w:rPr>
          <w:rFonts w:ascii="Times New Roman" w:hAnsi="Times New Roman"/>
          <w:b/>
          <w:lang w:val="uk-UA"/>
        </w:rPr>
      </w:pPr>
      <w:r w:rsidRPr="00302983">
        <w:rPr>
          <w:rFonts w:ascii="Times New Roman" w:hAnsi="Times New Roman"/>
          <w:b/>
          <w:lang w:val="uk-UA"/>
        </w:rPr>
        <w:t xml:space="preserve">Топ </w:t>
      </w:r>
      <w:proofErr w:type="spellStart"/>
      <w:r w:rsidRPr="00302983">
        <w:rPr>
          <w:rFonts w:ascii="Times New Roman" w:hAnsi="Times New Roman"/>
          <w:b/>
          <w:lang w:val="uk-UA"/>
        </w:rPr>
        <w:t>обрамляючий</w:t>
      </w:r>
      <w:proofErr w:type="spellEnd"/>
      <w:r w:rsidRPr="00302983">
        <w:rPr>
          <w:rFonts w:ascii="Times New Roman" w:hAnsi="Times New Roman"/>
          <w:b/>
          <w:lang w:val="uk-UA"/>
        </w:rPr>
        <w:t xml:space="preserve"> Онік</w:t>
      </w:r>
      <w:r w:rsidR="00DC5013" w:rsidRPr="00302983">
        <w:rPr>
          <w:rFonts w:ascii="Times New Roman" w:hAnsi="Times New Roman"/>
          <w:b/>
          <w:lang w:val="uk-UA"/>
        </w:rPr>
        <w:t>с</w:t>
      </w:r>
      <w:r w:rsidR="00236CEC" w:rsidRPr="00302983">
        <w:rPr>
          <w:rFonts w:ascii="Times New Roman" w:hAnsi="Times New Roman"/>
          <w:b/>
          <w:lang w:val="uk-UA"/>
        </w:rPr>
        <w:t xml:space="preserve"> </w:t>
      </w:r>
      <w:r w:rsidR="00236CEC" w:rsidRPr="00302983">
        <w:rPr>
          <w:rFonts w:ascii="Times New Roman" w:eastAsia="Times New Roman" w:hAnsi="Times New Roman" w:cs="Times New Roman"/>
          <w:b/>
          <w:color w:val="000000"/>
          <w:shd w:val="clear" w:color="auto" w:fill="FFFFFF"/>
          <w:lang w:val="ru-UA" w:eastAsia="ru-UA"/>
        </w:rPr>
        <w:t>(</w:t>
      </w:r>
      <w:proofErr w:type="spellStart"/>
      <w:r w:rsidR="00236CEC" w:rsidRPr="00302983">
        <w:rPr>
          <w:rFonts w:ascii="Times New Roman" w:eastAsia="Times New Roman" w:hAnsi="Times New Roman" w:cs="Times New Roman"/>
          <w:b/>
          <w:color w:val="000000"/>
          <w:shd w:val="clear" w:color="auto" w:fill="FFFFFF"/>
          <w:lang w:val="ru-UA" w:eastAsia="ru-UA"/>
        </w:rPr>
        <w:t>або</w:t>
      </w:r>
      <w:proofErr w:type="spellEnd"/>
      <w:r w:rsidR="00236CEC" w:rsidRPr="00302983">
        <w:rPr>
          <w:rFonts w:ascii="Times New Roman" w:eastAsia="Times New Roman" w:hAnsi="Times New Roman" w:cs="Times New Roman"/>
          <w:b/>
          <w:color w:val="000000"/>
          <w:shd w:val="clear" w:color="auto" w:fill="FFFFFF"/>
          <w:lang w:val="ru-UA" w:eastAsia="ru-UA"/>
        </w:rPr>
        <w:t xml:space="preserve"> </w:t>
      </w:r>
      <w:proofErr w:type="spellStart"/>
      <w:r w:rsidR="00236CEC" w:rsidRPr="00302983">
        <w:rPr>
          <w:rFonts w:ascii="Times New Roman" w:eastAsia="Times New Roman" w:hAnsi="Times New Roman" w:cs="Times New Roman"/>
          <w:b/>
          <w:color w:val="000000"/>
          <w:shd w:val="clear" w:color="auto" w:fill="FFFFFF"/>
          <w:lang w:val="ru-UA" w:eastAsia="ru-UA"/>
        </w:rPr>
        <w:t>еквівалент</w:t>
      </w:r>
      <w:proofErr w:type="spellEnd"/>
      <w:r w:rsidR="00236CEC" w:rsidRPr="00302983">
        <w:rPr>
          <w:rFonts w:ascii="Times New Roman" w:eastAsia="Times New Roman" w:hAnsi="Times New Roman" w:cs="Times New Roman"/>
          <w:b/>
          <w:color w:val="000000"/>
          <w:shd w:val="clear" w:color="auto" w:fill="FFFFFF"/>
          <w:lang w:val="ru-UA" w:eastAsia="ru-UA"/>
        </w:rPr>
        <w:t>)</w:t>
      </w:r>
      <w:r w:rsidRPr="00302983">
        <w:rPr>
          <w:rFonts w:ascii="Times New Roman" w:hAnsi="Times New Roman"/>
          <w:b/>
          <w:lang w:val="uk-UA"/>
        </w:rPr>
        <w:t xml:space="preserve"> – 2 шт.</w:t>
      </w:r>
      <w:r w:rsidR="00B66B65" w:rsidRPr="00302983">
        <w:rPr>
          <w:rFonts w:ascii="Times New Roman" w:hAnsi="Times New Roman"/>
          <w:b/>
          <w:lang w:val="uk-UA"/>
        </w:rPr>
        <w:t xml:space="preserve"> </w:t>
      </w:r>
    </w:p>
    <w:p w14:paraId="6591D23A" w14:textId="7C3D30B6" w:rsidR="0075547C" w:rsidRPr="00302983" w:rsidRDefault="00F16FA0" w:rsidP="00302983">
      <w:pPr>
        <w:pStyle w:val="a5"/>
        <w:tabs>
          <w:tab w:val="left" w:pos="3440"/>
        </w:tabs>
        <w:ind w:left="0"/>
        <w:rPr>
          <w:rFonts w:ascii="Times New Roman" w:hAnsi="Times New Roman"/>
          <w:bCs/>
          <w:lang w:val="uk-UA"/>
        </w:rPr>
      </w:pPr>
      <w:r w:rsidRPr="00302983">
        <w:rPr>
          <w:rFonts w:ascii="Times New Roman" w:hAnsi="Times New Roman"/>
          <w:bCs/>
          <w:lang w:val="uk-UA"/>
        </w:rPr>
        <w:t xml:space="preserve">Колір  </w:t>
      </w:r>
      <w:proofErr w:type="spellStart"/>
      <w:r w:rsidRPr="00302983">
        <w:rPr>
          <w:rFonts w:ascii="Times New Roman" w:hAnsi="Times New Roman"/>
          <w:bCs/>
          <w:lang w:val="uk-UA"/>
        </w:rPr>
        <w:t>Венге</w:t>
      </w:r>
      <w:proofErr w:type="spellEnd"/>
      <w:r w:rsidRPr="00302983">
        <w:rPr>
          <w:rFonts w:ascii="Times New Roman" w:hAnsi="Times New Roman"/>
          <w:bCs/>
          <w:lang w:val="uk-UA"/>
        </w:rPr>
        <w:t xml:space="preserve"> Прованс</w:t>
      </w:r>
    </w:p>
    <w:p w14:paraId="09D8E0CA" w14:textId="77777777" w:rsidR="0075547C" w:rsidRPr="0075547C" w:rsidRDefault="0075547C" w:rsidP="00104046">
      <w:pPr>
        <w:pStyle w:val="a5"/>
        <w:tabs>
          <w:tab w:val="left" w:pos="3440"/>
        </w:tabs>
        <w:spacing w:after="100" w:afterAutospacing="1"/>
        <w:ind w:left="0"/>
        <w:rPr>
          <w:rFonts w:ascii="Times New Roman" w:eastAsia="Times New Roman" w:hAnsi="Times New Roman" w:cs="Times New Roman"/>
          <w:lang w:val="ru-UA" w:eastAsia="ru-UA"/>
        </w:rPr>
      </w:pPr>
      <w:r w:rsidRPr="0075547C">
        <w:rPr>
          <w:rFonts w:ascii="Times New Roman" w:eastAsia="Times New Roman" w:hAnsi="Times New Roman" w:cs="Times New Roman"/>
          <w:lang w:val="ru-UA" w:eastAsia="ru-UA"/>
        </w:rPr>
        <w:t xml:space="preserve">Ширина </w:t>
      </w:r>
      <w:proofErr w:type="spellStart"/>
      <w:r w:rsidRPr="0075547C">
        <w:rPr>
          <w:rFonts w:ascii="Times New Roman" w:eastAsia="Times New Roman" w:hAnsi="Times New Roman" w:cs="Times New Roman"/>
          <w:lang w:val="ru-UA" w:eastAsia="ru-UA"/>
        </w:rPr>
        <w:t>виробу</w:t>
      </w:r>
      <w:proofErr w:type="spellEnd"/>
      <w:r w:rsidRPr="0075547C">
        <w:rPr>
          <w:rFonts w:ascii="Times New Roman" w:eastAsia="Times New Roman" w:hAnsi="Times New Roman" w:cs="Times New Roman"/>
          <w:lang w:val="ru-UA" w:eastAsia="ru-UA"/>
        </w:rPr>
        <w:t>: 1858 мм</w:t>
      </w:r>
    </w:p>
    <w:p w14:paraId="69762BD8" w14:textId="77777777" w:rsidR="0075547C" w:rsidRPr="0075547C" w:rsidRDefault="0075547C" w:rsidP="00104046">
      <w:pPr>
        <w:pStyle w:val="a5"/>
        <w:tabs>
          <w:tab w:val="left" w:pos="3440"/>
        </w:tabs>
        <w:spacing w:after="100" w:afterAutospacing="1"/>
        <w:ind w:left="0"/>
        <w:rPr>
          <w:rFonts w:ascii="Times New Roman" w:eastAsia="Times New Roman" w:hAnsi="Times New Roman" w:cs="Times New Roman"/>
          <w:lang w:val="ru-UA" w:eastAsia="ru-UA"/>
        </w:rPr>
      </w:pPr>
      <w:proofErr w:type="spellStart"/>
      <w:r w:rsidRPr="0075547C">
        <w:rPr>
          <w:rFonts w:ascii="Times New Roman" w:eastAsia="Times New Roman" w:hAnsi="Times New Roman" w:cs="Times New Roman"/>
          <w:lang w:val="ru-UA" w:eastAsia="ru-UA"/>
        </w:rPr>
        <w:t>Глибина</w:t>
      </w:r>
      <w:proofErr w:type="spellEnd"/>
      <w:r w:rsidRPr="0075547C">
        <w:rPr>
          <w:rFonts w:ascii="Times New Roman" w:eastAsia="Times New Roman" w:hAnsi="Times New Roman" w:cs="Times New Roman"/>
          <w:lang w:val="ru-UA" w:eastAsia="ru-UA"/>
        </w:rPr>
        <w:t xml:space="preserve"> </w:t>
      </w:r>
      <w:proofErr w:type="spellStart"/>
      <w:r w:rsidRPr="0075547C">
        <w:rPr>
          <w:rFonts w:ascii="Times New Roman" w:eastAsia="Times New Roman" w:hAnsi="Times New Roman" w:cs="Times New Roman"/>
          <w:lang w:val="ru-UA" w:eastAsia="ru-UA"/>
        </w:rPr>
        <w:t>виробу</w:t>
      </w:r>
      <w:proofErr w:type="spellEnd"/>
      <w:r w:rsidRPr="0075547C">
        <w:rPr>
          <w:rFonts w:ascii="Times New Roman" w:eastAsia="Times New Roman" w:hAnsi="Times New Roman" w:cs="Times New Roman"/>
          <w:lang w:val="ru-UA" w:eastAsia="ru-UA"/>
        </w:rPr>
        <w:t>: 392 мм</w:t>
      </w:r>
    </w:p>
    <w:p w14:paraId="0BB53F50" w14:textId="77777777" w:rsidR="0075547C" w:rsidRPr="0075547C" w:rsidRDefault="0075547C" w:rsidP="00104046">
      <w:pPr>
        <w:pStyle w:val="a5"/>
        <w:tabs>
          <w:tab w:val="left" w:pos="3440"/>
        </w:tabs>
        <w:spacing w:after="100" w:afterAutospacing="1"/>
        <w:ind w:left="0"/>
        <w:rPr>
          <w:rFonts w:ascii="Times New Roman" w:eastAsia="Times New Roman" w:hAnsi="Times New Roman" w:cs="Times New Roman"/>
          <w:lang w:val="ru-UA" w:eastAsia="ru-UA"/>
        </w:rPr>
      </w:pPr>
      <w:proofErr w:type="spellStart"/>
      <w:r w:rsidRPr="0075547C">
        <w:rPr>
          <w:rFonts w:ascii="Times New Roman" w:eastAsia="Times New Roman" w:hAnsi="Times New Roman" w:cs="Times New Roman"/>
          <w:lang w:val="ru-UA" w:eastAsia="ru-UA"/>
        </w:rPr>
        <w:t>Висота</w:t>
      </w:r>
      <w:proofErr w:type="spellEnd"/>
      <w:r w:rsidRPr="0075547C">
        <w:rPr>
          <w:rFonts w:ascii="Times New Roman" w:eastAsia="Times New Roman" w:hAnsi="Times New Roman" w:cs="Times New Roman"/>
          <w:lang w:val="ru-UA" w:eastAsia="ru-UA"/>
        </w:rPr>
        <w:t xml:space="preserve"> </w:t>
      </w:r>
      <w:proofErr w:type="spellStart"/>
      <w:r w:rsidRPr="0075547C">
        <w:rPr>
          <w:rFonts w:ascii="Times New Roman" w:eastAsia="Times New Roman" w:hAnsi="Times New Roman" w:cs="Times New Roman"/>
          <w:lang w:val="ru-UA" w:eastAsia="ru-UA"/>
        </w:rPr>
        <w:t>виробу</w:t>
      </w:r>
      <w:proofErr w:type="spellEnd"/>
      <w:r w:rsidRPr="0075547C">
        <w:rPr>
          <w:rFonts w:ascii="Times New Roman" w:eastAsia="Times New Roman" w:hAnsi="Times New Roman" w:cs="Times New Roman"/>
          <w:lang w:val="ru-UA" w:eastAsia="ru-UA"/>
        </w:rPr>
        <w:t>: 29 мм</w:t>
      </w:r>
    </w:p>
    <w:p w14:paraId="23F7E333" w14:textId="72432CC9" w:rsidR="003D4F30" w:rsidRDefault="0075547C" w:rsidP="00104046">
      <w:pPr>
        <w:pStyle w:val="a5"/>
        <w:tabs>
          <w:tab w:val="left" w:pos="3440"/>
        </w:tabs>
        <w:spacing w:after="100" w:afterAutospacing="1"/>
        <w:ind w:left="0"/>
        <w:rPr>
          <w:rFonts w:ascii="Times New Roman" w:eastAsia="Times New Roman" w:hAnsi="Times New Roman" w:cs="Times New Roman"/>
          <w:lang w:val="ru-UA" w:eastAsia="ru-UA"/>
        </w:rPr>
      </w:pPr>
      <w:proofErr w:type="spellStart"/>
      <w:r w:rsidRPr="0075547C">
        <w:rPr>
          <w:rFonts w:ascii="Times New Roman" w:eastAsia="Times New Roman" w:hAnsi="Times New Roman" w:cs="Times New Roman"/>
          <w:lang w:val="ru-UA" w:eastAsia="ru-UA"/>
        </w:rPr>
        <w:t>Матеріал</w:t>
      </w:r>
      <w:proofErr w:type="spellEnd"/>
      <w:r w:rsidRPr="0075547C">
        <w:rPr>
          <w:rFonts w:ascii="Times New Roman" w:eastAsia="Times New Roman" w:hAnsi="Times New Roman" w:cs="Times New Roman"/>
          <w:lang w:val="ru-UA" w:eastAsia="ru-UA"/>
        </w:rPr>
        <w:t xml:space="preserve"> </w:t>
      </w:r>
      <w:proofErr w:type="spellStart"/>
      <w:r w:rsidRPr="0075547C">
        <w:rPr>
          <w:rFonts w:ascii="Times New Roman" w:eastAsia="Times New Roman" w:hAnsi="Times New Roman" w:cs="Times New Roman"/>
          <w:lang w:val="ru-UA" w:eastAsia="ru-UA"/>
        </w:rPr>
        <w:t>виробу</w:t>
      </w:r>
      <w:proofErr w:type="spellEnd"/>
      <w:r w:rsidRPr="0075547C">
        <w:rPr>
          <w:rFonts w:ascii="Times New Roman" w:eastAsia="Times New Roman" w:hAnsi="Times New Roman" w:cs="Times New Roman"/>
          <w:lang w:val="ru-UA" w:eastAsia="ru-UA"/>
        </w:rPr>
        <w:t>: 19 мм МДФ + 10 мм ДСП</w:t>
      </w:r>
    </w:p>
    <w:p w14:paraId="2882B47B" w14:textId="3042868B" w:rsidR="008F675A" w:rsidRDefault="008F675A" w:rsidP="00F16FA0">
      <w:pPr>
        <w:pStyle w:val="a5"/>
        <w:tabs>
          <w:tab w:val="left" w:pos="3440"/>
        </w:tabs>
        <w:ind w:left="349"/>
        <w:rPr>
          <w:rFonts w:ascii="Times New Roman" w:hAnsi="Times New Roman"/>
          <w:bCs/>
          <w:lang w:val="uk-UA"/>
        </w:rPr>
      </w:pPr>
      <w:r>
        <w:rPr>
          <w:noProof/>
        </w:rPr>
        <w:drawing>
          <wp:inline distT="0" distB="0" distL="0" distR="0" wp14:anchorId="784FC46B" wp14:editId="14D79B97">
            <wp:extent cx="3276600" cy="2941320"/>
            <wp:effectExtent l="0" t="0" r="0" b="0"/>
            <wp:docPr id="338045672" name="Рисунок 4" descr="Топ обрамляючий AMF Онікс 1858х392х29 Венге прованс (159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п обрамляючий AMF Онікс 1858х392х29 Венге прованс (1595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6600" cy="2941320"/>
                    </a:xfrm>
                    <a:prstGeom prst="rect">
                      <a:avLst/>
                    </a:prstGeom>
                    <a:noFill/>
                    <a:ln>
                      <a:noFill/>
                    </a:ln>
                  </pic:spPr>
                </pic:pic>
              </a:graphicData>
            </a:graphic>
          </wp:inline>
        </w:drawing>
      </w:r>
    </w:p>
    <w:p w14:paraId="6A2416CB" w14:textId="77777777" w:rsidR="00B44FDF" w:rsidRDefault="00B44FDF" w:rsidP="00F16FA0">
      <w:pPr>
        <w:pStyle w:val="a5"/>
        <w:tabs>
          <w:tab w:val="left" w:pos="3440"/>
        </w:tabs>
        <w:ind w:left="349"/>
        <w:rPr>
          <w:rFonts w:ascii="Times New Roman" w:hAnsi="Times New Roman"/>
          <w:bCs/>
          <w:lang w:val="uk-UA"/>
        </w:rPr>
      </w:pPr>
    </w:p>
    <w:p w14:paraId="19992AF5" w14:textId="5F3C7647" w:rsidR="00B44FDF" w:rsidRPr="000372A1" w:rsidRDefault="00A00CEE" w:rsidP="007C2D4C">
      <w:pPr>
        <w:pStyle w:val="a5"/>
        <w:numPr>
          <w:ilvl w:val="0"/>
          <w:numId w:val="16"/>
        </w:numPr>
        <w:tabs>
          <w:tab w:val="left" w:pos="3440"/>
        </w:tabs>
        <w:spacing w:after="100" w:afterAutospacing="1"/>
        <w:ind w:left="142"/>
        <w:rPr>
          <w:rFonts w:ascii="Times New Roman" w:hAnsi="Times New Roman"/>
          <w:b/>
          <w:lang w:val="uk-UA"/>
        </w:rPr>
      </w:pPr>
      <w:r w:rsidRPr="000372A1">
        <w:rPr>
          <w:rFonts w:ascii="Times New Roman" w:eastAsia="Times New Roman" w:hAnsi="Times New Roman" w:cs="Times New Roman"/>
          <w:b/>
          <w:bCs/>
          <w:lang w:val="ru-UA" w:eastAsia="ru-UA"/>
        </w:rPr>
        <w:t>Тумба-</w:t>
      </w:r>
      <w:proofErr w:type="spellStart"/>
      <w:r w:rsidRPr="000372A1">
        <w:rPr>
          <w:rFonts w:ascii="Times New Roman" w:eastAsia="Times New Roman" w:hAnsi="Times New Roman" w:cs="Times New Roman"/>
          <w:b/>
          <w:bCs/>
          <w:lang w:val="ru-UA" w:eastAsia="ru-UA"/>
        </w:rPr>
        <w:t>помічник</w:t>
      </w:r>
      <w:proofErr w:type="spellEnd"/>
      <w:r w:rsidRPr="000372A1">
        <w:rPr>
          <w:rFonts w:ascii="Times New Roman" w:eastAsia="Times New Roman" w:hAnsi="Times New Roman" w:cs="Times New Roman"/>
          <w:b/>
          <w:bCs/>
          <w:lang w:val="ru-UA" w:eastAsia="ru-UA"/>
        </w:rPr>
        <w:t xml:space="preserve"> </w:t>
      </w:r>
      <w:proofErr w:type="spellStart"/>
      <w:r w:rsidRPr="000372A1">
        <w:rPr>
          <w:rFonts w:ascii="Times New Roman" w:eastAsia="Times New Roman" w:hAnsi="Times New Roman" w:cs="Times New Roman"/>
          <w:b/>
          <w:bCs/>
          <w:lang w:val="ru-UA" w:eastAsia="ru-UA"/>
        </w:rPr>
        <w:t>стаціонарна</w:t>
      </w:r>
      <w:proofErr w:type="spellEnd"/>
      <w:r w:rsidRPr="000372A1">
        <w:rPr>
          <w:rFonts w:ascii="Times New Roman" w:eastAsia="Times New Roman" w:hAnsi="Times New Roman" w:cs="Times New Roman"/>
          <w:b/>
          <w:bCs/>
          <w:lang w:val="ru-UA" w:eastAsia="ru-UA"/>
        </w:rPr>
        <w:t xml:space="preserve"> </w:t>
      </w:r>
      <w:proofErr w:type="spellStart"/>
      <w:r w:rsidRPr="000372A1">
        <w:rPr>
          <w:rFonts w:ascii="Times New Roman" w:eastAsia="Times New Roman" w:hAnsi="Times New Roman" w:cs="Times New Roman"/>
          <w:b/>
          <w:bCs/>
          <w:lang w:val="ru-UA" w:eastAsia="ru-UA"/>
        </w:rPr>
        <w:t>Онікс</w:t>
      </w:r>
      <w:proofErr w:type="spellEnd"/>
      <w:r w:rsidRPr="000372A1">
        <w:rPr>
          <w:rFonts w:ascii="Times New Roman" w:eastAsia="Times New Roman" w:hAnsi="Times New Roman" w:cs="Times New Roman"/>
          <w:b/>
          <w:bCs/>
          <w:lang w:val="ru-UA" w:eastAsia="ru-UA"/>
        </w:rPr>
        <w:t xml:space="preserve"> </w:t>
      </w:r>
      <w:r w:rsidR="00F43C49" w:rsidRPr="000372A1">
        <w:rPr>
          <w:rFonts w:ascii="Times New Roman" w:eastAsia="Times New Roman" w:hAnsi="Times New Roman" w:cs="Times New Roman"/>
          <w:b/>
          <w:bCs/>
          <w:color w:val="000000"/>
          <w:shd w:val="clear" w:color="auto" w:fill="FFFFFF"/>
          <w:lang w:val="ru-UA" w:eastAsia="ru-UA"/>
        </w:rPr>
        <w:t>(</w:t>
      </w:r>
      <w:proofErr w:type="spellStart"/>
      <w:r w:rsidR="00F43C49" w:rsidRPr="000372A1">
        <w:rPr>
          <w:rFonts w:ascii="Times New Roman" w:eastAsia="Times New Roman" w:hAnsi="Times New Roman" w:cs="Times New Roman"/>
          <w:b/>
          <w:bCs/>
          <w:color w:val="000000"/>
          <w:shd w:val="clear" w:color="auto" w:fill="FFFFFF"/>
          <w:lang w:val="ru-UA" w:eastAsia="ru-UA"/>
        </w:rPr>
        <w:t>або</w:t>
      </w:r>
      <w:proofErr w:type="spellEnd"/>
      <w:r w:rsidR="00F43C49" w:rsidRPr="000372A1">
        <w:rPr>
          <w:rFonts w:ascii="Times New Roman" w:eastAsia="Times New Roman" w:hAnsi="Times New Roman" w:cs="Times New Roman"/>
          <w:b/>
          <w:bCs/>
          <w:color w:val="000000"/>
          <w:shd w:val="clear" w:color="auto" w:fill="FFFFFF"/>
          <w:lang w:val="ru-UA" w:eastAsia="ru-UA"/>
        </w:rPr>
        <w:t xml:space="preserve"> </w:t>
      </w:r>
      <w:proofErr w:type="spellStart"/>
      <w:r w:rsidR="00F43C49" w:rsidRPr="000372A1">
        <w:rPr>
          <w:rFonts w:ascii="Times New Roman" w:eastAsia="Times New Roman" w:hAnsi="Times New Roman" w:cs="Times New Roman"/>
          <w:b/>
          <w:bCs/>
          <w:color w:val="000000"/>
          <w:shd w:val="clear" w:color="auto" w:fill="FFFFFF"/>
          <w:lang w:val="ru-UA" w:eastAsia="ru-UA"/>
        </w:rPr>
        <w:t>еквівалент</w:t>
      </w:r>
      <w:proofErr w:type="spellEnd"/>
      <w:r w:rsidR="00F43C49" w:rsidRPr="000372A1">
        <w:rPr>
          <w:rFonts w:ascii="Times New Roman" w:eastAsia="Times New Roman" w:hAnsi="Times New Roman" w:cs="Times New Roman"/>
          <w:b/>
          <w:bCs/>
          <w:color w:val="000000"/>
          <w:shd w:val="clear" w:color="auto" w:fill="FFFFFF"/>
          <w:lang w:val="ru-UA" w:eastAsia="ru-UA"/>
        </w:rPr>
        <w:t>)</w:t>
      </w:r>
      <w:r w:rsidR="00F43C49" w:rsidRPr="000372A1">
        <w:rPr>
          <w:rFonts w:ascii="Times New Roman" w:hAnsi="Times New Roman"/>
          <w:b/>
          <w:lang w:val="uk-UA"/>
        </w:rPr>
        <w:t xml:space="preserve"> </w:t>
      </w:r>
      <w:r w:rsidRPr="000372A1">
        <w:rPr>
          <w:rFonts w:ascii="Times New Roman" w:eastAsia="Times New Roman" w:hAnsi="Times New Roman" w:cs="Times New Roman"/>
          <w:b/>
          <w:bCs/>
          <w:lang w:val="ru-UA" w:eastAsia="ru-UA"/>
        </w:rPr>
        <w:t>– 2 шт.</w:t>
      </w:r>
      <w:r w:rsidR="007C2D4C" w:rsidRPr="000372A1">
        <w:rPr>
          <w:rFonts w:ascii="Times New Roman" w:eastAsia="Times New Roman" w:hAnsi="Times New Roman" w:cs="Times New Roman"/>
          <w:b/>
          <w:bCs/>
          <w:lang w:val="ru-UA" w:eastAsia="ru-UA"/>
        </w:rPr>
        <w:t xml:space="preserve"> </w:t>
      </w:r>
    </w:p>
    <w:p w14:paraId="57F77B2A" w14:textId="3590F15A" w:rsidR="00B44FDF" w:rsidRDefault="00B44FDF" w:rsidP="007C2D4C">
      <w:pPr>
        <w:pStyle w:val="a5"/>
        <w:tabs>
          <w:tab w:val="left" w:pos="3440"/>
        </w:tabs>
        <w:ind w:left="0"/>
        <w:rPr>
          <w:rFonts w:ascii="Times New Roman" w:hAnsi="Times New Roman"/>
          <w:bCs/>
          <w:lang w:val="uk-UA"/>
        </w:rPr>
      </w:pPr>
      <w:r w:rsidRPr="007C2D4C">
        <w:rPr>
          <w:rFonts w:ascii="Times New Roman" w:hAnsi="Times New Roman"/>
          <w:bCs/>
          <w:lang w:val="uk-UA"/>
        </w:rPr>
        <w:t>Ширина виробу:850 мм</w:t>
      </w:r>
      <w:r w:rsidR="00747686">
        <w:rPr>
          <w:rFonts w:ascii="Times New Roman" w:hAnsi="Times New Roman"/>
          <w:bCs/>
          <w:lang w:val="uk-UA"/>
        </w:rPr>
        <w:t>.</w:t>
      </w:r>
      <w:r w:rsidRPr="00B44FDF">
        <w:rPr>
          <w:rFonts w:ascii="Times New Roman" w:hAnsi="Times New Roman"/>
          <w:bCs/>
          <w:lang w:val="uk-UA"/>
        </w:rPr>
        <w:t xml:space="preserve"> Глибина виробу:440 мм</w:t>
      </w:r>
      <w:r w:rsidR="00747686">
        <w:rPr>
          <w:rFonts w:ascii="Times New Roman" w:hAnsi="Times New Roman"/>
          <w:bCs/>
          <w:lang w:val="uk-UA"/>
        </w:rPr>
        <w:t>.</w:t>
      </w:r>
      <w:r w:rsidRPr="00B44FDF">
        <w:rPr>
          <w:rFonts w:ascii="Times New Roman" w:hAnsi="Times New Roman"/>
          <w:bCs/>
          <w:lang w:val="uk-UA"/>
        </w:rPr>
        <w:t xml:space="preserve"> Висота виробу:612 мм</w:t>
      </w:r>
    </w:p>
    <w:p w14:paraId="512F2589" w14:textId="77777777" w:rsidR="002223AF" w:rsidRDefault="00B44FDF" w:rsidP="002223AF">
      <w:pPr>
        <w:pStyle w:val="a5"/>
        <w:tabs>
          <w:tab w:val="left" w:pos="3440"/>
        </w:tabs>
        <w:ind w:left="0"/>
        <w:rPr>
          <w:rFonts w:ascii="Times New Roman" w:hAnsi="Times New Roman"/>
          <w:bCs/>
          <w:lang w:val="uk-UA"/>
        </w:rPr>
      </w:pPr>
      <w:r w:rsidRPr="00B44FDF">
        <w:rPr>
          <w:rFonts w:ascii="Times New Roman" w:hAnsi="Times New Roman"/>
          <w:bCs/>
          <w:lang w:val="uk-UA"/>
        </w:rPr>
        <w:t xml:space="preserve">Колір  </w:t>
      </w:r>
      <w:proofErr w:type="spellStart"/>
      <w:r w:rsidRPr="00B44FDF">
        <w:rPr>
          <w:rFonts w:ascii="Times New Roman" w:hAnsi="Times New Roman"/>
          <w:bCs/>
          <w:lang w:val="uk-UA"/>
        </w:rPr>
        <w:t>Венге</w:t>
      </w:r>
      <w:proofErr w:type="spellEnd"/>
      <w:r w:rsidRPr="00B44FDF">
        <w:rPr>
          <w:rFonts w:ascii="Times New Roman" w:hAnsi="Times New Roman"/>
          <w:bCs/>
          <w:lang w:val="uk-UA"/>
        </w:rPr>
        <w:t xml:space="preserve"> Прованс</w:t>
      </w:r>
    </w:p>
    <w:p w14:paraId="43AB6E2E" w14:textId="77777777" w:rsidR="002223AF" w:rsidRDefault="00B44FDF" w:rsidP="002223AF">
      <w:pPr>
        <w:pStyle w:val="a5"/>
        <w:tabs>
          <w:tab w:val="left" w:pos="3440"/>
        </w:tabs>
        <w:ind w:left="0"/>
        <w:rPr>
          <w:rFonts w:ascii="Times New Roman" w:eastAsia="Times New Roman" w:hAnsi="Times New Roman" w:cs="Times New Roman"/>
          <w:color w:val="000000"/>
          <w:shd w:val="clear" w:color="auto" w:fill="FFFFFF"/>
          <w:lang w:val="ru-UA" w:eastAsia="ru-UA"/>
        </w:rPr>
      </w:pPr>
      <w:proofErr w:type="spellStart"/>
      <w:r w:rsidRPr="00B44FDF">
        <w:rPr>
          <w:rFonts w:ascii="Times New Roman" w:eastAsia="Times New Roman" w:hAnsi="Times New Roman" w:cs="Times New Roman"/>
          <w:color w:val="000000"/>
          <w:shd w:val="clear" w:color="auto" w:fill="FFFFFF"/>
          <w:lang w:val="ru-UA" w:eastAsia="ru-UA"/>
        </w:rPr>
        <w:t>Товщина</w:t>
      </w:r>
      <w:proofErr w:type="spellEnd"/>
      <w:r w:rsidRPr="00B44FDF">
        <w:rPr>
          <w:rFonts w:ascii="Times New Roman" w:eastAsia="Times New Roman" w:hAnsi="Times New Roman" w:cs="Times New Roman"/>
          <w:color w:val="000000"/>
          <w:shd w:val="clear" w:color="auto" w:fill="FFFFFF"/>
          <w:lang w:val="ru-UA" w:eastAsia="ru-UA"/>
        </w:rPr>
        <w:t xml:space="preserve"> </w:t>
      </w:r>
      <w:proofErr w:type="spellStart"/>
      <w:r w:rsidRPr="00B44FDF">
        <w:rPr>
          <w:rFonts w:ascii="Times New Roman" w:eastAsia="Times New Roman" w:hAnsi="Times New Roman" w:cs="Times New Roman"/>
          <w:color w:val="000000"/>
          <w:shd w:val="clear" w:color="auto" w:fill="FFFFFF"/>
          <w:lang w:val="ru-UA" w:eastAsia="ru-UA"/>
        </w:rPr>
        <w:t>верхньої</w:t>
      </w:r>
      <w:proofErr w:type="spellEnd"/>
      <w:r w:rsidRPr="00B44FDF">
        <w:rPr>
          <w:rFonts w:ascii="Times New Roman" w:eastAsia="Times New Roman" w:hAnsi="Times New Roman" w:cs="Times New Roman"/>
          <w:color w:val="000000"/>
          <w:shd w:val="clear" w:color="auto" w:fill="FFFFFF"/>
          <w:lang w:val="ru-UA" w:eastAsia="ru-UA"/>
        </w:rPr>
        <w:t xml:space="preserve"> і </w:t>
      </w:r>
      <w:proofErr w:type="spellStart"/>
      <w:r w:rsidRPr="00B44FDF">
        <w:rPr>
          <w:rFonts w:ascii="Times New Roman" w:eastAsia="Times New Roman" w:hAnsi="Times New Roman" w:cs="Times New Roman"/>
          <w:color w:val="000000"/>
          <w:shd w:val="clear" w:color="auto" w:fill="FFFFFF"/>
          <w:lang w:val="ru-UA" w:eastAsia="ru-UA"/>
        </w:rPr>
        <w:t>нижньої</w:t>
      </w:r>
      <w:proofErr w:type="spellEnd"/>
      <w:r w:rsidRPr="00B44FDF">
        <w:rPr>
          <w:rFonts w:ascii="Times New Roman" w:eastAsia="Times New Roman" w:hAnsi="Times New Roman" w:cs="Times New Roman"/>
          <w:color w:val="000000"/>
          <w:shd w:val="clear" w:color="auto" w:fill="FFFFFF"/>
          <w:lang w:val="ru-UA" w:eastAsia="ru-UA"/>
        </w:rPr>
        <w:t xml:space="preserve"> </w:t>
      </w:r>
      <w:proofErr w:type="spellStart"/>
      <w:proofErr w:type="gramStart"/>
      <w:r w:rsidRPr="00B44FDF">
        <w:rPr>
          <w:rFonts w:ascii="Times New Roman" w:eastAsia="Times New Roman" w:hAnsi="Times New Roman" w:cs="Times New Roman"/>
          <w:color w:val="000000"/>
          <w:shd w:val="clear" w:color="auto" w:fill="FFFFFF"/>
          <w:lang w:val="ru-UA" w:eastAsia="ru-UA"/>
        </w:rPr>
        <w:t>основи:МДФ</w:t>
      </w:r>
      <w:proofErr w:type="spellEnd"/>
      <w:proofErr w:type="gramEnd"/>
      <w:r w:rsidRPr="00B44FDF">
        <w:rPr>
          <w:rFonts w:ascii="Times New Roman" w:eastAsia="Times New Roman" w:hAnsi="Times New Roman" w:cs="Times New Roman"/>
          <w:color w:val="000000"/>
          <w:shd w:val="clear" w:color="auto" w:fill="FFFFFF"/>
          <w:lang w:val="ru-UA" w:eastAsia="ru-UA"/>
        </w:rPr>
        <w:t xml:space="preserve"> 19 мм + ДСП 10 мм + </w:t>
      </w:r>
      <w:proofErr w:type="spellStart"/>
      <w:r w:rsidRPr="00B44FDF">
        <w:rPr>
          <w:rFonts w:ascii="Times New Roman" w:eastAsia="Times New Roman" w:hAnsi="Times New Roman" w:cs="Times New Roman"/>
          <w:color w:val="000000"/>
          <w:shd w:val="clear" w:color="auto" w:fill="FFFFFF"/>
          <w:lang w:val="ru-UA" w:eastAsia="ru-UA"/>
        </w:rPr>
        <w:t>Плівка</w:t>
      </w:r>
      <w:proofErr w:type="spellEnd"/>
      <w:r w:rsidRPr="00B44FDF">
        <w:rPr>
          <w:rFonts w:ascii="Times New Roman" w:eastAsia="Times New Roman" w:hAnsi="Times New Roman" w:cs="Times New Roman"/>
          <w:color w:val="000000"/>
          <w:shd w:val="clear" w:color="auto" w:fill="FFFFFF"/>
          <w:lang w:val="ru-UA" w:eastAsia="ru-UA"/>
        </w:rPr>
        <w:t xml:space="preserve"> ПВХ</w:t>
      </w:r>
    </w:p>
    <w:p w14:paraId="0B58B92C" w14:textId="77777777" w:rsidR="002223AF" w:rsidRDefault="00B44FDF" w:rsidP="002223AF">
      <w:pPr>
        <w:pStyle w:val="a5"/>
        <w:tabs>
          <w:tab w:val="left" w:pos="3440"/>
        </w:tabs>
        <w:ind w:left="0"/>
        <w:rPr>
          <w:rFonts w:ascii="Times New Roman" w:eastAsia="Times New Roman" w:hAnsi="Times New Roman" w:cs="Times New Roman"/>
          <w:color w:val="000000"/>
          <w:shd w:val="clear" w:color="auto" w:fill="FFFFFF"/>
          <w:lang w:val="ru-UA" w:eastAsia="ru-UA"/>
        </w:rPr>
      </w:pPr>
      <w:proofErr w:type="spellStart"/>
      <w:r w:rsidRPr="00B44FDF">
        <w:rPr>
          <w:rFonts w:ascii="Times New Roman" w:eastAsia="Times New Roman" w:hAnsi="Times New Roman" w:cs="Times New Roman"/>
          <w:color w:val="000000"/>
          <w:shd w:val="clear" w:color="auto" w:fill="FFFFFF"/>
          <w:lang w:val="ru-UA" w:eastAsia="ru-UA"/>
        </w:rPr>
        <w:t>Товщина</w:t>
      </w:r>
      <w:proofErr w:type="spellEnd"/>
      <w:r w:rsidRPr="00B44FDF">
        <w:rPr>
          <w:rFonts w:ascii="Times New Roman" w:eastAsia="Times New Roman" w:hAnsi="Times New Roman" w:cs="Times New Roman"/>
          <w:color w:val="000000"/>
          <w:shd w:val="clear" w:color="auto" w:fill="FFFFFF"/>
          <w:lang w:val="ru-UA" w:eastAsia="ru-UA"/>
        </w:rPr>
        <w:t xml:space="preserve"> корпусу і </w:t>
      </w:r>
      <w:proofErr w:type="spellStart"/>
      <w:proofErr w:type="gramStart"/>
      <w:r w:rsidRPr="00B44FDF">
        <w:rPr>
          <w:rFonts w:ascii="Times New Roman" w:eastAsia="Times New Roman" w:hAnsi="Times New Roman" w:cs="Times New Roman"/>
          <w:color w:val="000000"/>
          <w:shd w:val="clear" w:color="auto" w:fill="FFFFFF"/>
          <w:lang w:val="ru-UA" w:eastAsia="ru-UA"/>
        </w:rPr>
        <w:t>ящиків:МДФ</w:t>
      </w:r>
      <w:proofErr w:type="spellEnd"/>
      <w:proofErr w:type="gramEnd"/>
      <w:r w:rsidRPr="00B44FDF">
        <w:rPr>
          <w:rFonts w:ascii="Times New Roman" w:eastAsia="Times New Roman" w:hAnsi="Times New Roman" w:cs="Times New Roman"/>
          <w:color w:val="000000"/>
          <w:shd w:val="clear" w:color="auto" w:fill="FFFFFF"/>
          <w:lang w:val="ru-UA" w:eastAsia="ru-UA"/>
        </w:rPr>
        <w:t xml:space="preserve"> 19 мм + ДСП 10 мм + </w:t>
      </w:r>
      <w:proofErr w:type="spellStart"/>
      <w:r w:rsidRPr="00B44FDF">
        <w:rPr>
          <w:rFonts w:ascii="Times New Roman" w:eastAsia="Times New Roman" w:hAnsi="Times New Roman" w:cs="Times New Roman"/>
          <w:color w:val="000000"/>
          <w:shd w:val="clear" w:color="auto" w:fill="FFFFFF"/>
          <w:lang w:val="ru-UA" w:eastAsia="ru-UA"/>
        </w:rPr>
        <w:t>Плівка</w:t>
      </w:r>
      <w:proofErr w:type="spellEnd"/>
      <w:r w:rsidRPr="00B44FDF">
        <w:rPr>
          <w:rFonts w:ascii="Times New Roman" w:eastAsia="Times New Roman" w:hAnsi="Times New Roman" w:cs="Times New Roman"/>
          <w:color w:val="000000"/>
          <w:shd w:val="clear" w:color="auto" w:fill="FFFFFF"/>
          <w:lang w:val="ru-UA" w:eastAsia="ru-UA"/>
        </w:rPr>
        <w:t xml:space="preserve"> ПВХ </w:t>
      </w:r>
    </w:p>
    <w:p w14:paraId="7913C0D3" w14:textId="77777777" w:rsidR="002223AF" w:rsidRDefault="00B44FDF" w:rsidP="002223AF">
      <w:pPr>
        <w:pStyle w:val="a5"/>
        <w:tabs>
          <w:tab w:val="left" w:pos="3440"/>
        </w:tabs>
        <w:ind w:left="0"/>
        <w:rPr>
          <w:rFonts w:ascii="Times New Roman" w:eastAsia="Times New Roman" w:hAnsi="Times New Roman" w:cs="Times New Roman"/>
          <w:color w:val="000000"/>
          <w:shd w:val="clear" w:color="auto" w:fill="FFFFFF"/>
          <w:lang w:val="ru-UA" w:eastAsia="ru-UA"/>
        </w:rPr>
      </w:pPr>
      <w:proofErr w:type="spellStart"/>
      <w:r w:rsidRPr="00B44FDF">
        <w:rPr>
          <w:rFonts w:ascii="Times New Roman" w:eastAsia="Times New Roman" w:hAnsi="Times New Roman" w:cs="Times New Roman"/>
          <w:color w:val="000000"/>
          <w:shd w:val="clear" w:color="auto" w:fill="FFFFFF"/>
          <w:lang w:val="ru-UA" w:eastAsia="ru-UA"/>
        </w:rPr>
        <w:t>З'єднувальна</w:t>
      </w:r>
      <w:proofErr w:type="spellEnd"/>
      <w:r w:rsidRPr="00B44FDF">
        <w:rPr>
          <w:rFonts w:ascii="Times New Roman" w:eastAsia="Times New Roman" w:hAnsi="Times New Roman" w:cs="Times New Roman"/>
          <w:color w:val="000000"/>
          <w:shd w:val="clear" w:color="auto" w:fill="FFFFFF"/>
          <w:lang w:val="ru-UA" w:eastAsia="ru-UA"/>
        </w:rPr>
        <w:t xml:space="preserve"> </w:t>
      </w:r>
      <w:proofErr w:type="spellStart"/>
      <w:r w:rsidRPr="00B44FDF">
        <w:rPr>
          <w:rFonts w:ascii="Times New Roman" w:eastAsia="Times New Roman" w:hAnsi="Times New Roman" w:cs="Times New Roman"/>
          <w:color w:val="000000"/>
          <w:shd w:val="clear" w:color="auto" w:fill="FFFFFF"/>
          <w:lang w:val="ru-UA" w:eastAsia="ru-UA"/>
        </w:rPr>
        <w:t>фурнітура</w:t>
      </w:r>
      <w:proofErr w:type="spellEnd"/>
      <w:r w:rsidRPr="00B44FDF">
        <w:rPr>
          <w:rFonts w:ascii="Times New Roman" w:eastAsia="Times New Roman" w:hAnsi="Times New Roman" w:cs="Times New Roman"/>
          <w:color w:val="000000"/>
          <w:shd w:val="clear" w:color="auto" w:fill="FFFFFF"/>
          <w:lang w:val="ru-UA" w:eastAsia="ru-UA"/>
        </w:rPr>
        <w:t xml:space="preserve"> - </w:t>
      </w:r>
      <w:proofErr w:type="spellStart"/>
      <w:r w:rsidRPr="00B44FDF">
        <w:rPr>
          <w:rFonts w:ascii="Times New Roman" w:eastAsia="Times New Roman" w:hAnsi="Times New Roman" w:cs="Times New Roman"/>
          <w:color w:val="000000"/>
          <w:shd w:val="clear" w:color="auto" w:fill="FFFFFF"/>
          <w:lang w:val="ru-UA" w:eastAsia="ru-UA"/>
        </w:rPr>
        <w:t>корпусні</w:t>
      </w:r>
      <w:proofErr w:type="spellEnd"/>
      <w:r w:rsidRPr="00B44FDF">
        <w:rPr>
          <w:rFonts w:ascii="Times New Roman" w:eastAsia="Times New Roman" w:hAnsi="Times New Roman" w:cs="Times New Roman"/>
          <w:color w:val="000000"/>
          <w:shd w:val="clear" w:color="auto" w:fill="FFFFFF"/>
          <w:lang w:val="ru-UA" w:eastAsia="ru-UA"/>
        </w:rPr>
        <w:t xml:space="preserve"> стяжки </w:t>
      </w:r>
      <w:proofErr w:type="spellStart"/>
      <w:r w:rsidRPr="00B44FDF">
        <w:rPr>
          <w:rFonts w:ascii="Times New Roman" w:eastAsia="Times New Roman" w:hAnsi="Times New Roman" w:cs="Times New Roman"/>
          <w:color w:val="000000"/>
          <w:shd w:val="clear" w:color="auto" w:fill="FFFFFF"/>
          <w:lang w:val="ru-UA" w:eastAsia="ru-UA"/>
        </w:rPr>
        <w:t>Minifix</w:t>
      </w:r>
      <w:proofErr w:type="spellEnd"/>
      <w:r w:rsidRPr="00B44FDF">
        <w:rPr>
          <w:rFonts w:ascii="Times New Roman" w:eastAsia="Times New Roman" w:hAnsi="Times New Roman" w:cs="Times New Roman"/>
          <w:color w:val="000000"/>
          <w:shd w:val="clear" w:color="auto" w:fill="FFFFFF"/>
          <w:lang w:val="ru-UA" w:eastAsia="ru-UA"/>
        </w:rPr>
        <w:t xml:space="preserve">. </w:t>
      </w:r>
    </w:p>
    <w:p w14:paraId="31C4A6FB" w14:textId="14A75B17" w:rsidR="00B44FDF" w:rsidRPr="007C2D4C" w:rsidRDefault="00B44FDF" w:rsidP="002223AF">
      <w:pPr>
        <w:pStyle w:val="a5"/>
        <w:tabs>
          <w:tab w:val="left" w:pos="3440"/>
        </w:tabs>
        <w:ind w:left="0"/>
        <w:rPr>
          <w:rFonts w:ascii="Times New Roman" w:hAnsi="Times New Roman"/>
          <w:bCs/>
          <w:lang w:val="ru-UA"/>
        </w:rPr>
      </w:pPr>
      <w:r w:rsidRPr="00B44FDF">
        <w:rPr>
          <w:rFonts w:ascii="Times New Roman" w:eastAsia="Times New Roman" w:hAnsi="Times New Roman" w:cs="Times New Roman"/>
          <w:color w:val="000000"/>
          <w:shd w:val="clear" w:color="auto" w:fill="FFFFFF"/>
          <w:lang w:val="ru-UA" w:eastAsia="ru-UA"/>
        </w:rPr>
        <w:t xml:space="preserve">Ручка </w:t>
      </w:r>
      <w:proofErr w:type="spellStart"/>
      <w:r w:rsidRPr="00B44FDF">
        <w:rPr>
          <w:rFonts w:ascii="Times New Roman" w:eastAsia="Times New Roman" w:hAnsi="Times New Roman" w:cs="Times New Roman"/>
          <w:color w:val="000000"/>
          <w:shd w:val="clear" w:color="auto" w:fill="FFFFFF"/>
          <w:lang w:val="ru-UA" w:eastAsia="ru-UA"/>
        </w:rPr>
        <w:t>металева</w:t>
      </w:r>
      <w:proofErr w:type="spellEnd"/>
      <w:r w:rsidRPr="00B44FDF">
        <w:rPr>
          <w:rFonts w:ascii="Times New Roman" w:eastAsia="Times New Roman" w:hAnsi="Times New Roman" w:cs="Times New Roman"/>
          <w:color w:val="000000"/>
          <w:shd w:val="clear" w:color="auto" w:fill="FFFFFF"/>
          <w:lang w:val="ru-UA" w:eastAsia="ru-UA"/>
        </w:rPr>
        <w:t xml:space="preserve">, </w:t>
      </w:r>
      <w:proofErr w:type="spellStart"/>
      <w:r w:rsidRPr="00B44FDF">
        <w:rPr>
          <w:rFonts w:ascii="Times New Roman" w:eastAsia="Times New Roman" w:hAnsi="Times New Roman" w:cs="Times New Roman"/>
          <w:color w:val="000000"/>
          <w:shd w:val="clear" w:color="auto" w:fill="FFFFFF"/>
          <w:lang w:val="ru-UA" w:eastAsia="ru-UA"/>
        </w:rPr>
        <w:t>колір</w:t>
      </w:r>
      <w:proofErr w:type="spellEnd"/>
      <w:r w:rsidRPr="00B44FDF">
        <w:rPr>
          <w:rFonts w:ascii="Times New Roman" w:eastAsia="Times New Roman" w:hAnsi="Times New Roman" w:cs="Times New Roman"/>
          <w:color w:val="000000"/>
          <w:shd w:val="clear" w:color="auto" w:fill="FFFFFF"/>
          <w:lang w:val="ru-UA" w:eastAsia="ru-UA"/>
        </w:rPr>
        <w:t xml:space="preserve"> </w:t>
      </w:r>
      <w:proofErr w:type="spellStart"/>
      <w:r w:rsidRPr="00B44FDF">
        <w:rPr>
          <w:rFonts w:ascii="Times New Roman" w:eastAsia="Times New Roman" w:hAnsi="Times New Roman" w:cs="Times New Roman"/>
          <w:color w:val="000000"/>
          <w:shd w:val="clear" w:color="auto" w:fill="FFFFFF"/>
          <w:lang w:val="ru-UA" w:eastAsia="ru-UA"/>
        </w:rPr>
        <w:t>матовий</w:t>
      </w:r>
      <w:proofErr w:type="spellEnd"/>
      <w:r w:rsidRPr="00B44FDF">
        <w:rPr>
          <w:rFonts w:ascii="Times New Roman" w:eastAsia="Times New Roman" w:hAnsi="Times New Roman" w:cs="Times New Roman"/>
          <w:color w:val="000000"/>
          <w:shd w:val="clear" w:color="auto" w:fill="FFFFFF"/>
          <w:lang w:val="ru-UA" w:eastAsia="ru-UA"/>
        </w:rPr>
        <w:t xml:space="preserve"> хром.</w:t>
      </w:r>
      <w:r w:rsidR="007E6C0E">
        <w:rPr>
          <w:rFonts w:ascii="Times New Roman" w:eastAsia="Times New Roman" w:hAnsi="Times New Roman" w:cs="Times New Roman"/>
          <w:color w:val="000000"/>
          <w:shd w:val="clear" w:color="auto" w:fill="FFFFFF"/>
          <w:lang w:val="ru-UA" w:eastAsia="ru-UA"/>
        </w:rPr>
        <w:t xml:space="preserve"> </w:t>
      </w:r>
      <w:proofErr w:type="spellStart"/>
      <w:r w:rsidRPr="00B44FDF">
        <w:rPr>
          <w:rFonts w:ascii="Times New Roman" w:eastAsia="Times New Roman" w:hAnsi="Times New Roman" w:cs="Times New Roman"/>
          <w:color w:val="000000"/>
          <w:shd w:val="clear" w:color="auto" w:fill="FFFFFF"/>
          <w:lang w:val="ru-UA" w:eastAsia="ru-UA"/>
        </w:rPr>
        <w:t>Висувні</w:t>
      </w:r>
      <w:proofErr w:type="spellEnd"/>
      <w:r w:rsidRPr="00B44FDF">
        <w:rPr>
          <w:rFonts w:ascii="Times New Roman" w:eastAsia="Times New Roman" w:hAnsi="Times New Roman" w:cs="Times New Roman"/>
          <w:color w:val="000000"/>
          <w:shd w:val="clear" w:color="auto" w:fill="FFFFFF"/>
          <w:lang w:val="ru-UA" w:eastAsia="ru-UA"/>
        </w:rPr>
        <w:t xml:space="preserve"> ящики. </w:t>
      </w:r>
    </w:p>
    <w:p w14:paraId="743F0A57" w14:textId="3725A673" w:rsidR="007655CA" w:rsidRDefault="00B44FDF" w:rsidP="00935849">
      <w:pPr>
        <w:tabs>
          <w:tab w:val="left" w:pos="3440"/>
        </w:tabs>
        <w:jc w:val="right"/>
        <w:rPr>
          <w:rFonts w:ascii="Times New Roman" w:hAnsi="Times New Roman"/>
          <w:b/>
          <w:lang w:val="uk-UA"/>
        </w:rPr>
      </w:pPr>
      <w:r>
        <w:rPr>
          <w:noProof/>
        </w:rPr>
        <w:lastRenderedPageBreak/>
        <w:drawing>
          <wp:inline distT="0" distB="0" distL="0" distR="0" wp14:anchorId="3A6F6B2F" wp14:editId="65259F4F">
            <wp:extent cx="6248400" cy="2659380"/>
            <wp:effectExtent l="0" t="0" r="0" b="7620"/>
            <wp:docPr id="2143268081" name="Рисунок 1" descr="Характеристики Тумба-помiчник стаціонарна Онікс 850х440х612 Дуб ценам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арактеристики Тумба-помiчник стаціонарна Онікс 850х440х612 Дуб ценамон"/>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48400" cy="2659380"/>
                    </a:xfrm>
                    <a:prstGeom prst="rect">
                      <a:avLst/>
                    </a:prstGeom>
                    <a:noFill/>
                    <a:ln>
                      <a:noFill/>
                    </a:ln>
                  </pic:spPr>
                </pic:pic>
              </a:graphicData>
            </a:graphic>
          </wp:inline>
        </w:drawing>
      </w:r>
    </w:p>
    <w:p w14:paraId="692A85CE" w14:textId="77777777" w:rsidR="00BF39C5" w:rsidRPr="00BF39C5" w:rsidRDefault="007C2D4C" w:rsidP="008F3A04">
      <w:pPr>
        <w:pStyle w:val="a5"/>
        <w:numPr>
          <w:ilvl w:val="0"/>
          <w:numId w:val="16"/>
        </w:numPr>
        <w:spacing w:after="0" w:line="240" w:lineRule="auto"/>
        <w:rPr>
          <w:rFonts w:ascii="Times New Roman" w:hAnsi="Times New Roman" w:cs="Times New Roman"/>
          <w:shd w:val="clear" w:color="auto" w:fill="FFFFFF"/>
          <w:lang w:val="ru-UA"/>
        </w:rPr>
      </w:pPr>
      <w:proofErr w:type="spellStart"/>
      <w:r w:rsidRPr="00BF39C5">
        <w:rPr>
          <w:rFonts w:ascii="Times New Roman" w:eastAsia="Times New Roman" w:hAnsi="Times New Roman" w:cs="Times New Roman"/>
          <w:b/>
          <w:bCs/>
          <w:lang w:val="ru-UA" w:eastAsia="ru-UA"/>
        </w:rPr>
        <w:t>Шафа</w:t>
      </w:r>
      <w:proofErr w:type="spellEnd"/>
      <w:r w:rsidRPr="00BF39C5">
        <w:rPr>
          <w:rFonts w:ascii="Times New Roman" w:eastAsia="Times New Roman" w:hAnsi="Times New Roman" w:cs="Times New Roman"/>
          <w:b/>
          <w:bCs/>
          <w:lang w:val="ru-UA" w:eastAsia="ru-UA"/>
        </w:rPr>
        <w:t xml:space="preserve"> </w:t>
      </w:r>
      <w:proofErr w:type="spellStart"/>
      <w:r w:rsidRPr="00BF39C5">
        <w:rPr>
          <w:rFonts w:ascii="Times New Roman" w:eastAsia="Times New Roman" w:hAnsi="Times New Roman" w:cs="Times New Roman"/>
          <w:b/>
          <w:bCs/>
          <w:lang w:val="ru-UA" w:eastAsia="ru-UA"/>
        </w:rPr>
        <w:t>книжкова</w:t>
      </w:r>
      <w:proofErr w:type="spellEnd"/>
      <w:r w:rsidRPr="00BF39C5">
        <w:rPr>
          <w:rFonts w:ascii="Times New Roman" w:eastAsia="Times New Roman" w:hAnsi="Times New Roman" w:cs="Times New Roman"/>
          <w:b/>
          <w:bCs/>
          <w:lang w:val="ru-UA" w:eastAsia="ru-UA"/>
        </w:rPr>
        <w:t xml:space="preserve"> </w:t>
      </w:r>
      <w:proofErr w:type="spellStart"/>
      <w:r w:rsidRPr="00BF39C5">
        <w:rPr>
          <w:rFonts w:ascii="Times New Roman" w:eastAsia="Times New Roman" w:hAnsi="Times New Roman" w:cs="Times New Roman"/>
          <w:b/>
          <w:bCs/>
          <w:lang w:val="ru-UA" w:eastAsia="ru-UA"/>
        </w:rPr>
        <w:t>Онікс</w:t>
      </w:r>
      <w:proofErr w:type="spellEnd"/>
      <w:r w:rsidRPr="00BF39C5">
        <w:rPr>
          <w:rFonts w:ascii="Times New Roman" w:eastAsia="Times New Roman" w:hAnsi="Times New Roman" w:cs="Times New Roman"/>
          <w:b/>
          <w:bCs/>
          <w:lang w:val="ru-UA" w:eastAsia="ru-UA"/>
        </w:rPr>
        <w:t xml:space="preserve"> (</w:t>
      </w:r>
      <w:proofErr w:type="spellStart"/>
      <w:r w:rsidRPr="00BF39C5">
        <w:rPr>
          <w:rFonts w:ascii="Times New Roman" w:eastAsia="Times New Roman" w:hAnsi="Times New Roman" w:cs="Times New Roman"/>
          <w:b/>
          <w:bCs/>
          <w:lang w:val="ru-UA" w:eastAsia="ru-UA"/>
        </w:rPr>
        <w:t>або</w:t>
      </w:r>
      <w:proofErr w:type="spellEnd"/>
      <w:r w:rsidRPr="00BF39C5">
        <w:rPr>
          <w:rFonts w:ascii="Times New Roman" w:eastAsia="Times New Roman" w:hAnsi="Times New Roman" w:cs="Times New Roman"/>
          <w:b/>
          <w:bCs/>
          <w:lang w:val="ru-UA" w:eastAsia="ru-UA"/>
        </w:rPr>
        <w:t xml:space="preserve"> </w:t>
      </w:r>
      <w:proofErr w:type="spellStart"/>
      <w:r w:rsidRPr="00BF39C5">
        <w:rPr>
          <w:rFonts w:ascii="Times New Roman" w:eastAsia="Times New Roman" w:hAnsi="Times New Roman" w:cs="Times New Roman"/>
          <w:b/>
          <w:bCs/>
          <w:lang w:val="ru-UA" w:eastAsia="ru-UA"/>
        </w:rPr>
        <w:t>еквівалент</w:t>
      </w:r>
      <w:proofErr w:type="spellEnd"/>
      <w:r w:rsidRPr="00BF39C5">
        <w:rPr>
          <w:rFonts w:ascii="Times New Roman" w:eastAsia="Times New Roman" w:hAnsi="Times New Roman" w:cs="Times New Roman"/>
          <w:b/>
          <w:bCs/>
          <w:lang w:val="ru-UA" w:eastAsia="ru-UA"/>
        </w:rPr>
        <w:t>) -2 шт.</w:t>
      </w:r>
      <w:r w:rsidR="00E70D55" w:rsidRPr="00BF39C5">
        <w:rPr>
          <w:rFonts w:ascii="Times New Roman" w:eastAsia="Times New Roman" w:hAnsi="Times New Roman" w:cs="Times New Roman"/>
          <w:b/>
          <w:bCs/>
          <w:lang w:val="ru-UA" w:eastAsia="ru-UA"/>
        </w:rPr>
        <w:t xml:space="preserve"> </w:t>
      </w:r>
    </w:p>
    <w:p w14:paraId="73D48450" w14:textId="75982759" w:rsidR="00CD3D69" w:rsidRPr="00BF39C5" w:rsidRDefault="00CD3D69" w:rsidP="00BF39C5">
      <w:pPr>
        <w:spacing w:after="0" w:line="240" w:lineRule="auto"/>
        <w:ind w:left="-11"/>
        <w:rPr>
          <w:rFonts w:ascii="Times New Roman" w:hAnsi="Times New Roman" w:cs="Times New Roman"/>
          <w:shd w:val="clear" w:color="auto" w:fill="FFFFFF"/>
          <w:lang w:val="ru-UA"/>
        </w:rPr>
      </w:pPr>
      <w:proofErr w:type="spellStart"/>
      <w:proofErr w:type="gramStart"/>
      <w:r w:rsidRPr="00BF39C5">
        <w:rPr>
          <w:rFonts w:ascii="Times New Roman" w:hAnsi="Times New Roman" w:cs="Times New Roman"/>
          <w:shd w:val="clear" w:color="auto" w:fill="FFFFFF"/>
          <w:lang w:val="ru-UA"/>
        </w:rPr>
        <w:t>Матеріал:Плівка</w:t>
      </w:r>
      <w:proofErr w:type="spellEnd"/>
      <w:proofErr w:type="gramEnd"/>
      <w:r w:rsidRPr="00BF39C5">
        <w:rPr>
          <w:rFonts w:ascii="Times New Roman" w:hAnsi="Times New Roman" w:cs="Times New Roman"/>
          <w:shd w:val="clear" w:color="auto" w:fill="FFFFFF"/>
          <w:lang w:val="ru-UA"/>
        </w:rPr>
        <w:t xml:space="preserve"> ПВХ</w:t>
      </w:r>
      <w:r w:rsidR="0060453A" w:rsidRPr="00BF39C5">
        <w:rPr>
          <w:rFonts w:ascii="Times New Roman" w:hAnsi="Times New Roman" w:cs="Times New Roman"/>
          <w:shd w:val="clear" w:color="auto" w:fill="FFFFFF"/>
          <w:lang w:val="uk-UA"/>
        </w:rPr>
        <w:t>.</w:t>
      </w:r>
      <w:r w:rsidRPr="00BF39C5">
        <w:rPr>
          <w:rFonts w:ascii="Times New Roman" w:hAnsi="Times New Roman" w:cs="Times New Roman"/>
          <w:shd w:val="clear" w:color="auto" w:fill="FFFFFF"/>
          <w:lang w:val="ru-UA"/>
        </w:rPr>
        <w:t xml:space="preserve"> </w:t>
      </w:r>
      <w:proofErr w:type="spellStart"/>
      <w:proofErr w:type="gramStart"/>
      <w:r w:rsidRPr="00BF39C5">
        <w:rPr>
          <w:rFonts w:ascii="Times New Roman" w:hAnsi="Times New Roman" w:cs="Times New Roman"/>
          <w:shd w:val="clear" w:color="auto" w:fill="FFFFFF"/>
          <w:lang w:val="ru-UA"/>
        </w:rPr>
        <w:t>Колір:ПВХ</w:t>
      </w:r>
      <w:proofErr w:type="gramEnd"/>
      <w:r w:rsidRPr="00BF39C5">
        <w:rPr>
          <w:rFonts w:ascii="Times New Roman" w:hAnsi="Times New Roman" w:cs="Times New Roman"/>
          <w:shd w:val="clear" w:color="auto" w:fill="FFFFFF"/>
          <w:lang w:val="ru-UA"/>
        </w:rPr>
        <w:t>-Венге</w:t>
      </w:r>
      <w:proofErr w:type="spellEnd"/>
      <w:r w:rsidRPr="00BF39C5">
        <w:rPr>
          <w:rFonts w:ascii="Times New Roman" w:hAnsi="Times New Roman" w:cs="Times New Roman"/>
          <w:shd w:val="clear" w:color="auto" w:fill="FFFFFF"/>
          <w:lang w:val="ru-UA"/>
        </w:rPr>
        <w:t xml:space="preserve"> Прованс </w:t>
      </w:r>
    </w:p>
    <w:p w14:paraId="36524C19" w14:textId="5E7F459B" w:rsidR="00CD3D69" w:rsidRPr="00CD3D69" w:rsidRDefault="00CD3D69" w:rsidP="00CD3D69">
      <w:pPr>
        <w:spacing w:after="0" w:line="240" w:lineRule="auto"/>
        <w:rPr>
          <w:rFonts w:ascii="Times New Roman" w:hAnsi="Times New Roman" w:cs="Times New Roman"/>
          <w:shd w:val="clear" w:color="auto" w:fill="FFFFFF"/>
          <w:lang w:val="ru-UA"/>
        </w:rPr>
      </w:pPr>
      <w:r w:rsidRPr="00CD3D69">
        <w:rPr>
          <w:rFonts w:ascii="Times New Roman" w:hAnsi="Times New Roman" w:cs="Times New Roman"/>
          <w:shd w:val="clear" w:color="auto" w:fill="FFFFFF"/>
          <w:lang w:val="ru-UA"/>
        </w:rPr>
        <w:t>Ширина виробу:900 мм</w:t>
      </w:r>
      <w:r w:rsidR="00C06D24">
        <w:rPr>
          <w:rFonts w:ascii="Times New Roman" w:hAnsi="Times New Roman" w:cs="Times New Roman"/>
          <w:shd w:val="clear" w:color="auto" w:fill="FFFFFF"/>
          <w:lang w:val="ru-UA"/>
        </w:rPr>
        <w:t xml:space="preserve">. </w:t>
      </w:r>
      <w:proofErr w:type="spellStart"/>
      <w:r w:rsidRPr="00CD3D69">
        <w:rPr>
          <w:rFonts w:ascii="Times New Roman" w:hAnsi="Times New Roman" w:cs="Times New Roman"/>
          <w:shd w:val="clear" w:color="auto" w:fill="FFFFFF"/>
          <w:lang w:val="ru-UA"/>
        </w:rPr>
        <w:t>Глибина</w:t>
      </w:r>
      <w:proofErr w:type="spellEnd"/>
      <w:r w:rsidRPr="00CD3D69">
        <w:rPr>
          <w:rFonts w:ascii="Times New Roman" w:hAnsi="Times New Roman" w:cs="Times New Roman"/>
          <w:shd w:val="clear" w:color="auto" w:fill="FFFFFF"/>
          <w:lang w:val="ru-UA"/>
        </w:rPr>
        <w:t xml:space="preserve"> виробу:400 мм</w:t>
      </w:r>
      <w:r w:rsidR="00C06D24">
        <w:rPr>
          <w:rFonts w:ascii="Times New Roman" w:hAnsi="Times New Roman" w:cs="Times New Roman"/>
          <w:shd w:val="clear" w:color="auto" w:fill="FFFFFF"/>
          <w:lang w:val="ru-UA"/>
        </w:rPr>
        <w:t xml:space="preserve">. </w:t>
      </w:r>
      <w:proofErr w:type="spellStart"/>
      <w:r w:rsidRPr="00CD3D69">
        <w:rPr>
          <w:rFonts w:ascii="Times New Roman" w:hAnsi="Times New Roman" w:cs="Times New Roman"/>
          <w:shd w:val="clear" w:color="auto" w:fill="FFFFFF"/>
          <w:lang w:val="ru-UA"/>
        </w:rPr>
        <w:t>Висота</w:t>
      </w:r>
      <w:proofErr w:type="spellEnd"/>
      <w:r w:rsidRPr="00CD3D69">
        <w:rPr>
          <w:rFonts w:ascii="Times New Roman" w:hAnsi="Times New Roman" w:cs="Times New Roman"/>
          <w:shd w:val="clear" w:color="auto" w:fill="FFFFFF"/>
          <w:lang w:val="ru-UA"/>
        </w:rPr>
        <w:t xml:space="preserve"> виробу:2172 мм</w:t>
      </w:r>
      <w:r w:rsidR="00C06D24">
        <w:rPr>
          <w:rFonts w:ascii="Times New Roman" w:hAnsi="Times New Roman" w:cs="Times New Roman"/>
          <w:shd w:val="clear" w:color="auto" w:fill="FFFFFF"/>
          <w:lang w:val="ru-UA"/>
        </w:rPr>
        <w:t>.</w:t>
      </w:r>
      <w:r w:rsidRPr="00CD3D69">
        <w:rPr>
          <w:rFonts w:ascii="Times New Roman" w:hAnsi="Times New Roman" w:cs="Times New Roman"/>
          <w:shd w:val="clear" w:color="auto" w:fill="FFFFFF"/>
          <w:lang w:val="ru-UA"/>
        </w:rPr>
        <w:t xml:space="preserve"> </w:t>
      </w:r>
    </w:p>
    <w:p w14:paraId="74E98CD6" w14:textId="77777777" w:rsidR="005128DD" w:rsidRDefault="00CD3D69" w:rsidP="00D30410">
      <w:pPr>
        <w:spacing w:after="0" w:line="240" w:lineRule="auto"/>
        <w:rPr>
          <w:rFonts w:ascii="Times New Roman" w:hAnsi="Times New Roman" w:cs="Times New Roman"/>
          <w:shd w:val="clear" w:color="auto" w:fill="FFFFFF"/>
          <w:lang w:val="uk-UA"/>
        </w:rPr>
      </w:pPr>
      <w:proofErr w:type="spellStart"/>
      <w:r w:rsidRPr="00CD3D69">
        <w:rPr>
          <w:rFonts w:ascii="Times New Roman" w:hAnsi="Times New Roman" w:cs="Times New Roman"/>
          <w:shd w:val="clear" w:color="auto" w:fill="FFFFFF"/>
          <w:lang w:val="ru-UA"/>
        </w:rPr>
        <w:t>Товщина</w:t>
      </w:r>
      <w:proofErr w:type="spellEnd"/>
      <w:r w:rsidRPr="00CD3D69">
        <w:rPr>
          <w:rFonts w:ascii="Times New Roman" w:hAnsi="Times New Roman" w:cs="Times New Roman"/>
          <w:shd w:val="clear" w:color="auto" w:fill="FFFFFF"/>
          <w:lang w:val="ru-UA"/>
        </w:rPr>
        <w:t xml:space="preserve"> </w:t>
      </w:r>
      <w:proofErr w:type="spellStart"/>
      <w:r w:rsidRPr="00CD3D69">
        <w:rPr>
          <w:rFonts w:ascii="Times New Roman" w:hAnsi="Times New Roman" w:cs="Times New Roman"/>
          <w:shd w:val="clear" w:color="auto" w:fill="FFFFFF"/>
          <w:lang w:val="ru-UA"/>
        </w:rPr>
        <w:t>верхньої</w:t>
      </w:r>
      <w:proofErr w:type="spellEnd"/>
      <w:r w:rsidRPr="00CD3D69">
        <w:rPr>
          <w:rFonts w:ascii="Times New Roman" w:hAnsi="Times New Roman" w:cs="Times New Roman"/>
          <w:shd w:val="clear" w:color="auto" w:fill="FFFFFF"/>
          <w:lang w:val="ru-UA"/>
        </w:rPr>
        <w:t xml:space="preserve"> і </w:t>
      </w:r>
      <w:proofErr w:type="spellStart"/>
      <w:r w:rsidRPr="00CD3D69">
        <w:rPr>
          <w:rFonts w:ascii="Times New Roman" w:hAnsi="Times New Roman" w:cs="Times New Roman"/>
          <w:shd w:val="clear" w:color="auto" w:fill="FFFFFF"/>
          <w:lang w:val="ru-UA"/>
        </w:rPr>
        <w:t>нижньої</w:t>
      </w:r>
      <w:proofErr w:type="spellEnd"/>
      <w:r w:rsidRPr="00CD3D69">
        <w:rPr>
          <w:rFonts w:ascii="Times New Roman" w:hAnsi="Times New Roman" w:cs="Times New Roman"/>
          <w:shd w:val="clear" w:color="auto" w:fill="FFFFFF"/>
          <w:lang w:val="ru-UA"/>
        </w:rPr>
        <w:t xml:space="preserve"> основи:18 мм</w:t>
      </w:r>
      <w:r w:rsidR="0043663D">
        <w:rPr>
          <w:rFonts w:ascii="Times New Roman" w:hAnsi="Times New Roman" w:cs="Times New Roman"/>
          <w:shd w:val="clear" w:color="auto" w:fill="FFFFFF"/>
          <w:lang w:val="ru-UA"/>
        </w:rPr>
        <w:t xml:space="preserve">. </w:t>
      </w:r>
      <w:proofErr w:type="spellStart"/>
      <w:r w:rsidRPr="00CD3D69">
        <w:rPr>
          <w:rFonts w:ascii="Times New Roman" w:hAnsi="Times New Roman" w:cs="Times New Roman"/>
          <w:shd w:val="clear" w:color="auto" w:fill="FFFFFF"/>
          <w:lang w:val="ru-UA"/>
        </w:rPr>
        <w:t>Товщина</w:t>
      </w:r>
      <w:proofErr w:type="spellEnd"/>
      <w:r w:rsidRPr="00CD3D69">
        <w:rPr>
          <w:rFonts w:ascii="Times New Roman" w:hAnsi="Times New Roman" w:cs="Times New Roman"/>
          <w:shd w:val="clear" w:color="auto" w:fill="FFFFFF"/>
          <w:lang w:val="ru-UA"/>
        </w:rPr>
        <w:t xml:space="preserve"> корпусу, полиць:18 мм </w:t>
      </w:r>
      <w:proofErr w:type="spellStart"/>
      <w:r w:rsidRPr="00CD3D69">
        <w:rPr>
          <w:rFonts w:ascii="Times New Roman" w:hAnsi="Times New Roman" w:cs="Times New Roman"/>
          <w:shd w:val="clear" w:color="auto" w:fill="FFFFFF"/>
          <w:lang w:val="ru-UA"/>
        </w:rPr>
        <w:t>Фурнітура</w:t>
      </w:r>
      <w:proofErr w:type="spellEnd"/>
      <w:r w:rsidRPr="00CD3D69">
        <w:rPr>
          <w:rFonts w:ascii="Times New Roman" w:hAnsi="Times New Roman" w:cs="Times New Roman"/>
          <w:shd w:val="clear" w:color="auto" w:fill="FFFFFF"/>
          <w:lang w:val="ru-UA"/>
        </w:rPr>
        <w:t xml:space="preserve">: Ручка </w:t>
      </w:r>
      <w:proofErr w:type="spellStart"/>
      <w:r w:rsidRPr="00CD3D69">
        <w:rPr>
          <w:rFonts w:ascii="Times New Roman" w:hAnsi="Times New Roman" w:cs="Times New Roman"/>
          <w:shd w:val="clear" w:color="auto" w:fill="FFFFFF"/>
          <w:lang w:val="ru-UA"/>
        </w:rPr>
        <w:t>металева</w:t>
      </w:r>
      <w:proofErr w:type="spellEnd"/>
      <w:r w:rsidRPr="00CD3D69">
        <w:rPr>
          <w:rFonts w:ascii="Times New Roman" w:hAnsi="Times New Roman" w:cs="Times New Roman"/>
          <w:shd w:val="clear" w:color="auto" w:fill="FFFFFF"/>
          <w:lang w:val="ru-UA"/>
        </w:rPr>
        <w:t xml:space="preserve">, </w:t>
      </w:r>
      <w:proofErr w:type="spellStart"/>
      <w:r w:rsidRPr="00CD3D69">
        <w:rPr>
          <w:rFonts w:ascii="Times New Roman" w:hAnsi="Times New Roman" w:cs="Times New Roman"/>
          <w:shd w:val="clear" w:color="auto" w:fill="FFFFFF"/>
          <w:lang w:val="ru-UA"/>
        </w:rPr>
        <w:t>колір</w:t>
      </w:r>
      <w:proofErr w:type="spellEnd"/>
      <w:r w:rsidRPr="00CD3D69">
        <w:rPr>
          <w:rFonts w:ascii="Times New Roman" w:hAnsi="Times New Roman" w:cs="Times New Roman"/>
          <w:shd w:val="clear" w:color="auto" w:fill="FFFFFF"/>
          <w:lang w:val="ru-UA"/>
        </w:rPr>
        <w:t xml:space="preserve"> </w:t>
      </w:r>
      <w:proofErr w:type="spellStart"/>
      <w:r w:rsidRPr="00CD3D69">
        <w:rPr>
          <w:rFonts w:ascii="Times New Roman" w:hAnsi="Times New Roman" w:cs="Times New Roman"/>
          <w:shd w:val="clear" w:color="auto" w:fill="FFFFFF"/>
          <w:lang w:val="ru-UA"/>
        </w:rPr>
        <w:t>матовий</w:t>
      </w:r>
      <w:proofErr w:type="spellEnd"/>
      <w:r w:rsidRPr="00CD3D69">
        <w:rPr>
          <w:rFonts w:ascii="Times New Roman" w:hAnsi="Times New Roman" w:cs="Times New Roman"/>
          <w:shd w:val="clear" w:color="auto" w:fill="FFFFFF"/>
          <w:lang w:val="ru-UA"/>
        </w:rPr>
        <w:t xml:space="preserve"> хром.</w:t>
      </w:r>
      <w:r w:rsidR="0043663D">
        <w:rPr>
          <w:rFonts w:ascii="Times New Roman" w:hAnsi="Times New Roman" w:cs="Times New Roman"/>
          <w:shd w:val="clear" w:color="auto" w:fill="FFFFFF"/>
          <w:lang w:val="ru-UA"/>
        </w:rPr>
        <w:t xml:space="preserve"> </w:t>
      </w:r>
      <w:proofErr w:type="spellStart"/>
      <w:proofErr w:type="gramStart"/>
      <w:r w:rsidRPr="00CD3D69">
        <w:rPr>
          <w:rFonts w:ascii="Times New Roman" w:hAnsi="Times New Roman" w:cs="Times New Roman"/>
          <w:shd w:val="clear" w:color="auto" w:fill="FFFFFF"/>
          <w:lang w:val="ru-UA"/>
        </w:rPr>
        <w:t>Фурнітура:З'єднувальна</w:t>
      </w:r>
      <w:proofErr w:type="spellEnd"/>
      <w:proofErr w:type="gramEnd"/>
      <w:r w:rsidRPr="00CD3D69">
        <w:rPr>
          <w:rFonts w:ascii="Times New Roman" w:hAnsi="Times New Roman" w:cs="Times New Roman"/>
          <w:shd w:val="clear" w:color="auto" w:fill="FFFFFF"/>
          <w:lang w:val="ru-UA"/>
        </w:rPr>
        <w:t xml:space="preserve"> </w:t>
      </w:r>
      <w:proofErr w:type="spellStart"/>
      <w:r w:rsidRPr="00CD3D69">
        <w:rPr>
          <w:rFonts w:ascii="Times New Roman" w:hAnsi="Times New Roman" w:cs="Times New Roman"/>
          <w:shd w:val="clear" w:color="auto" w:fill="FFFFFF"/>
          <w:lang w:val="ru-UA"/>
        </w:rPr>
        <w:t>фурнітура</w:t>
      </w:r>
      <w:proofErr w:type="spellEnd"/>
      <w:r w:rsidRPr="00CD3D69">
        <w:rPr>
          <w:rFonts w:ascii="Times New Roman" w:hAnsi="Times New Roman" w:cs="Times New Roman"/>
          <w:shd w:val="clear" w:color="auto" w:fill="FFFFFF"/>
          <w:lang w:val="ru-UA"/>
        </w:rPr>
        <w:t xml:space="preserve"> - </w:t>
      </w:r>
      <w:proofErr w:type="spellStart"/>
      <w:r w:rsidRPr="00CD3D69">
        <w:rPr>
          <w:rFonts w:ascii="Times New Roman" w:hAnsi="Times New Roman" w:cs="Times New Roman"/>
          <w:shd w:val="clear" w:color="auto" w:fill="FFFFFF"/>
          <w:lang w:val="ru-UA"/>
        </w:rPr>
        <w:t>корпусні</w:t>
      </w:r>
      <w:proofErr w:type="spellEnd"/>
      <w:r w:rsidRPr="00CD3D69">
        <w:rPr>
          <w:rFonts w:ascii="Times New Roman" w:hAnsi="Times New Roman" w:cs="Times New Roman"/>
          <w:shd w:val="clear" w:color="auto" w:fill="FFFFFF"/>
          <w:lang w:val="ru-UA"/>
        </w:rPr>
        <w:t xml:space="preserve"> стяжки </w:t>
      </w:r>
      <w:proofErr w:type="spellStart"/>
      <w:r w:rsidRPr="00CD3D69">
        <w:rPr>
          <w:rFonts w:ascii="Times New Roman" w:hAnsi="Times New Roman" w:cs="Times New Roman"/>
          <w:shd w:val="clear" w:color="auto" w:fill="FFFFFF"/>
          <w:lang w:val="ru-UA"/>
        </w:rPr>
        <w:t>Minifix</w:t>
      </w:r>
      <w:proofErr w:type="spellEnd"/>
      <w:r w:rsidRPr="00CD3D69">
        <w:rPr>
          <w:rFonts w:ascii="Times New Roman" w:hAnsi="Times New Roman" w:cs="Times New Roman"/>
          <w:shd w:val="clear" w:color="auto" w:fill="FFFFFF"/>
          <w:lang w:val="ru-UA"/>
        </w:rPr>
        <w:t xml:space="preserve"> </w:t>
      </w:r>
      <w:proofErr w:type="spellStart"/>
      <w:r w:rsidRPr="00CD3D69">
        <w:rPr>
          <w:rFonts w:ascii="Times New Roman" w:hAnsi="Times New Roman" w:cs="Times New Roman"/>
          <w:shd w:val="clear" w:color="auto" w:fill="FFFFFF"/>
          <w:lang w:val="ru-UA"/>
        </w:rPr>
        <w:t>Фурнітура:Опора</w:t>
      </w:r>
      <w:proofErr w:type="spellEnd"/>
      <w:r w:rsidRPr="00CD3D69">
        <w:rPr>
          <w:rFonts w:ascii="Times New Roman" w:hAnsi="Times New Roman" w:cs="Times New Roman"/>
          <w:shd w:val="clear" w:color="auto" w:fill="FFFFFF"/>
          <w:lang w:val="ru-UA"/>
        </w:rPr>
        <w:t xml:space="preserve"> чашка D50 мм, H27 мм</w:t>
      </w:r>
      <w:r w:rsidR="005128DD">
        <w:rPr>
          <w:rFonts w:ascii="Times New Roman" w:hAnsi="Times New Roman" w:cs="Times New Roman"/>
          <w:shd w:val="clear" w:color="auto" w:fill="FFFFFF"/>
          <w:lang w:val="uk-UA"/>
        </w:rPr>
        <w:t>.</w:t>
      </w:r>
    </w:p>
    <w:p w14:paraId="52E03BFA" w14:textId="77777777" w:rsidR="005128DD" w:rsidRDefault="005128DD" w:rsidP="00D30410">
      <w:pPr>
        <w:spacing w:after="0" w:line="240" w:lineRule="auto"/>
        <w:rPr>
          <w:rFonts w:ascii="Times New Roman" w:hAnsi="Times New Roman" w:cs="Times New Roman"/>
          <w:shd w:val="clear" w:color="auto" w:fill="FFFFFF"/>
          <w:lang w:val="uk-UA"/>
        </w:rPr>
      </w:pPr>
    </w:p>
    <w:p w14:paraId="12954703" w14:textId="1C188D18" w:rsidR="005E404E" w:rsidRDefault="005E404E" w:rsidP="00D30410">
      <w:pPr>
        <w:spacing w:after="0" w:line="240" w:lineRule="auto"/>
        <w:rPr>
          <w:rFonts w:ascii="Times New Roman" w:hAnsi="Times New Roman"/>
          <w:b/>
          <w:lang w:val="uk-UA"/>
        </w:rPr>
      </w:pPr>
      <w:r>
        <w:rPr>
          <w:noProof/>
        </w:rPr>
        <w:drawing>
          <wp:inline distT="0" distB="0" distL="0" distR="0" wp14:anchorId="1D63B7E7" wp14:editId="55ABFB5A">
            <wp:extent cx="5524500" cy="3307080"/>
            <wp:effectExtent l="0" t="0" r="0" b="7620"/>
            <wp:docPr id="1728934617" name="Рисунок 5" descr="Характеристики Шкаф книжный Оникс 900х400х2172 Венге пров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арактеристики Шкаф книжный Оникс 900х400х2172 Венге прованс"/>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0" cy="3307080"/>
                    </a:xfrm>
                    <a:prstGeom prst="rect">
                      <a:avLst/>
                    </a:prstGeom>
                    <a:noFill/>
                    <a:ln>
                      <a:noFill/>
                    </a:ln>
                  </pic:spPr>
                </pic:pic>
              </a:graphicData>
            </a:graphic>
          </wp:inline>
        </w:drawing>
      </w:r>
    </w:p>
    <w:p w14:paraId="1AE6FA29" w14:textId="77777777" w:rsidR="005128DD" w:rsidRPr="005128DD" w:rsidRDefault="005128DD" w:rsidP="00D30410">
      <w:pPr>
        <w:spacing w:after="0" w:line="240" w:lineRule="auto"/>
        <w:rPr>
          <w:rFonts w:ascii="Times New Roman" w:hAnsi="Times New Roman"/>
          <w:b/>
          <w:lang w:val="uk-UA"/>
        </w:rPr>
      </w:pPr>
    </w:p>
    <w:p w14:paraId="0850EB23" w14:textId="1FF8D4CA" w:rsidR="00373217" w:rsidRDefault="00DB7886" w:rsidP="00373217">
      <w:pPr>
        <w:pStyle w:val="a5"/>
        <w:numPr>
          <w:ilvl w:val="0"/>
          <w:numId w:val="16"/>
        </w:numPr>
        <w:tabs>
          <w:tab w:val="left" w:pos="3440"/>
        </w:tabs>
        <w:ind w:left="-11" w:right="-427"/>
        <w:rPr>
          <w:rFonts w:ascii="Times New Roman" w:hAnsi="Times New Roman"/>
          <w:b/>
          <w:lang w:val="uk-UA"/>
        </w:rPr>
      </w:pPr>
      <w:r w:rsidRPr="00373217">
        <w:rPr>
          <w:rFonts w:ascii="Times New Roman" w:hAnsi="Times New Roman"/>
          <w:b/>
          <w:lang w:val="uk-UA"/>
        </w:rPr>
        <w:t>Тумба-помічник мобільна Онікс</w:t>
      </w:r>
      <w:r w:rsidR="00F43C49" w:rsidRPr="00373217">
        <w:rPr>
          <w:rFonts w:ascii="Times New Roman" w:hAnsi="Times New Roman"/>
          <w:b/>
          <w:lang w:val="uk-UA"/>
        </w:rPr>
        <w:t xml:space="preserve"> </w:t>
      </w:r>
      <w:r w:rsidR="00F43C49" w:rsidRPr="00373217">
        <w:rPr>
          <w:rFonts w:ascii="Times New Roman" w:eastAsia="Times New Roman" w:hAnsi="Times New Roman" w:cs="Times New Roman"/>
          <w:b/>
          <w:bCs/>
          <w:color w:val="000000"/>
          <w:shd w:val="clear" w:color="auto" w:fill="FFFFFF"/>
          <w:lang w:val="ru-UA" w:eastAsia="ru-UA"/>
        </w:rPr>
        <w:t>(</w:t>
      </w:r>
      <w:proofErr w:type="spellStart"/>
      <w:r w:rsidR="00F43C49" w:rsidRPr="00373217">
        <w:rPr>
          <w:rFonts w:ascii="Times New Roman" w:eastAsia="Times New Roman" w:hAnsi="Times New Roman" w:cs="Times New Roman"/>
          <w:b/>
          <w:bCs/>
          <w:color w:val="000000"/>
          <w:shd w:val="clear" w:color="auto" w:fill="FFFFFF"/>
          <w:lang w:val="ru-UA" w:eastAsia="ru-UA"/>
        </w:rPr>
        <w:t>або</w:t>
      </w:r>
      <w:proofErr w:type="spellEnd"/>
      <w:r w:rsidR="00F43C49" w:rsidRPr="00373217">
        <w:rPr>
          <w:rFonts w:ascii="Times New Roman" w:eastAsia="Times New Roman" w:hAnsi="Times New Roman" w:cs="Times New Roman"/>
          <w:b/>
          <w:bCs/>
          <w:color w:val="000000"/>
          <w:shd w:val="clear" w:color="auto" w:fill="FFFFFF"/>
          <w:lang w:val="ru-UA" w:eastAsia="ru-UA"/>
        </w:rPr>
        <w:t xml:space="preserve"> </w:t>
      </w:r>
      <w:proofErr w:type="spellStart"/>
      <w:r w:rsidR="00F43C49" w:rsidRPr="00373217">
        <w:rPr>
          <w:rFonts w:ascii="Times New Roman" w:eastAsia="Times New Roman" w:hAnsi="Times New Roman" w:cs="Times New Roman"/>
          <w:b/>
          <w:bCs/>
          <w:color w:val="000000"/>
          <w:shd w:val="clear" w:color="auto" w:fill="FFFFFF"/>
          <w:lang w:val="ru-UA" w:eastAsia="ru-UA"/>
        </w:rPr>
        <w:t>еквівалент</w:t>
      </w:r>
      <w:proofErr w:type="spellEnd"/>
      <w:r w:rsidR="00F43C49" w:rsidRPr="00373217">
        <w:rPr>
          <w:rFonts w:ascii="Times New Roman" w:eastAsia="Times New Roman" w:hAnsi="Times New Roman" w:cs="Times New Roman"/>
          <w:b/>
          <w:bCs/>
          <w:color w:val="000000"/>
          <w:shd w:val="clear" w:color="auto" w:fill="FFFFFF"/>
          <w:lang w:val="ru-UA" w:eastAsia="ru-UA"/>
        </w:rPr>
        <w:t>)</w:t>
      </w:r>
      <w:r w:rsidR="00C84F7C">
        <w:rPr>
          <w:rFonts w:ascii="Times New Roman" w:eastAsia="Times New Roman" w:hAnsi="Times New Roman" w:cs="Times New Roman"/>
          <w:b/>
          <w:bCs/>
          <w:color w:val="000000"/>
          <w:shd w:val="clear" w:color="auto" w:fill="FFFFFF"/>
          <w:lang w:val="uk-UA" w:eastAsia="ru-UA"/>
        </w:rPr>
        <w:t xml:space="preserve"> </w:t>
      </w:r>
      <w:r w:rsidRPr="00373217">
        <w:rPr>
          <w:rFonts w:ascii="Times New Roman" w:hAnsi="Times New Roman"/>
          <w:b/>
          <w:lang w:val="uk-UA"/>
        </w:rPr>
        <w:t xml:space="preserve">– </w:t>
      </w:r>
      <w:r w:rsidR="00373217">
        <w:rPr>
          <w:rFonts w:ascii="Times New Roman" w:hAnsi="Times New Roman"/>
          <w:b/>
          <w:lang w:val="uk-UA"/>
        </w:rPr>
        <w:t xml:space="preserve">2 </w:t>
      </w:r>
      <w:proofErr w:type="spellStart"/>
      <w:r w:rsidR="00373217">
        <w:rPr>
          <w:rFonts w:ascii="Times New Roman" w:hAnsi="Times New Roman"/>
          <w:b/>
          <w:lang w:val="uk-UA"/>
        </w:rPr>
        <w:t>шт</w:t>
      </w:r>
      <w:proofErr w:type="spellEnd"/>
    </w:p>
    <w:p w14:paraId="3A9498EE" w14:textId="77777777" w:rsidR="00D36DF6" w:rsidRPr="00D36DF6" w:rsidRDefault="00D36DF6" w:rsidP="00D36DF6">
      <w:pPr>
        <w:pStyle w:val="a5"/>
        <w:tabs>
          <w:tab w:val="left" w:pos="3440"/>
        </w:tabs>
        <w:ind w:left="-11" w:right="-427"/>
        <w:rPr>
          <w:rFonts w:ascii="Times New Roman" w:hAnsi="Times New Roman" w:cs="Times New Roman"/>
          <w:shd w:val="clear" w:color="auto" w:fill="FFFFFF"/>
          <w:lang w:val="uk-UA"/>
        </w:rPr>
      </w:pPr>
      <w:proofErr w:type="spellStart"/>
      <w:r w:rsidRPr="00D36DF6">
        <w:rPr>
          <w:rFonts w:ascii="Times New Roman" w:hAnsi="Times New Roman" w:cs="Times New Roman"/>
          <w:shd w:val="clear" w:color="auto" w:fill="FFFFFF"/>
          <w:lang w:val="uk-UA"/>
        </w:rPr>
        <w:t>Матеріал:Плівка</w:t>
      </w:r>
      <w:proofErr w:type="spellEnd"/>
      <w:r w:rsidRPr="00D36DF6">
        <w:rPr>
          <w:rFonts w:ascii="Times New Roman" w:hAnsi="Times New Roman" w:cs="Times New Roman"/>
          <w:shd w:val="clear" w:color="auto" w:fill="FFFFFF"/>
          <w:lang w:val="uk-UA"/>
        </w:rPr>
        <w:t xml:space="preserve"> ПВХ. </w:t>
      </w:r>
      <w:proofErr w:type="spellStart"/>
      <w:r w:rsidRPr="00D36DF6">
        <w:rPr>
          <w:rFonts w:ascii="Times New Roman" w:hAnsi="Times New Roman" w:cs="Times New Roman"/>
          <w:shd w:val="clear" w:color="auto" w:fill="FFFFFF"/>
          <w:lang w:val="uk-UA"/>
        </w:rPr>
        <w:t>Колір:ПВХ-Венге</w:t>
      </w:r>
      <w:proofErr w:type="spellEnd"/>
      <w:r w:rsidRPr="00D36DF6">
        <w:rPr>
          <w:rFonts w:ascii="Times New Roman" w:hAnsi="Times New Roman" w:cs="Times New Roman"/>
          <w:shd w:val="clear" w:color="auto" w:fill="FFFFFF"/>
          <w:lang w:val="uk-UA"/>
        </w:rPr>
        <w:t xml:space="preserve"> Прованс. </w:t>
      </w:r>
    </w:p>
    <w:p w14:paraId="4CE948F1" w14:textId="77777777" w:rsidR="00D36DF6" w:rsidRPr="00D36DF6" w:rsidRDefault="00D36DF6" w:rsidP="00D36DF6">
      <w:pPr>
        <w:pStyle w:val="a5"/>
        <w:tabs>
          <w:tab w:val="left" w:pos="3440"/>
        </w:tabs>
        <w:ind w:left="-11" w:right="-427"/>
        <w:rPr>
          <w:rFonts w:ascii="Times New Roman" w:hAnsi="Times New Roman" w:cs="Times New Roman"/>
          <w:shd w:val="clear" w:color="auto" w:fill="FFFFFF"/>
          <w:lang w:val="uk-UA"/>
        </w:rPr>
      </w:pPr>
      <w:r w:rsidRPr="00D36DF6">
        <w:rPr>
          <w:rFonts w:ascii="Times New Roman" w:hAnsi="Times New Roman" w:cs="Times New Roman"/>
          <w:shd w:val="clear" w:color="auto" w:fill="FFFFFF"/>
          <w:lang w:val="uk-UA"/>
        </w:rPr>
        <w:t>Ширина виробу:455 мм. Глибина виробу:440 мм. Висота виробу:560 мм.</w:t>
      </w:r>
    </w:p>
    <w:p w14:paraId="609E331D" w14:textId="77777777" w:rsidR="00D36DF6" w:rsidRPr="00D36DF6" w:rsidRDefault="00D36DF6" w:rsidP="00D36DF6">
      <w:pPr>
        <w:pStyle w:val="a5"/>
        <w:tabs>
          <w:tab w:val="left" w:pos="3440"/>
        </w:tabs>
        <w:ind w:left="-11" w:right="-427"/>
        <w:rPr>
          <w:rFonts w:ascii="Times New Roman" w:hAnsi="Times New Roman" w:cs="Times New Roman"/>
          <w:shd w:val="clear" w:color="auto" w:fill="FFFFFF"/>
          <w:lang w:val="uk-UA"/>
        </w:rPr>
      </w:pPr>
      <w:r w:rsidRPr="00D36DF6">
        <w:rPr>
          <w:rFonts w:ascii="Times New Roman" w:hAnsi="Times New Roman" w:cs="Times New Roman"/>
          <w:shd w:val="clear" w:color="auto" w:fill="FFFFFF"/>
          <w:lang w:val="uk-UA"/>
        </w:rPr>
        <w:t xml:space="preserve">Товщина верхньої і нижньої </w:t>
      </w:r>
      <w:proofErr w:type="spellStart"/>
      <w:r w:rsidRPr="00D36DF6">
        <w:rPr>
          <w:rFonts w:ascii="Times New Roman" w:hAnsi="Times New Roman" w:cs="Times New Roman"/>
          <w:shd w:val="clear" w:color="auto" w:fill="FFFFFF"/>
          <w:lang w:val="uk-UA"/>
        </w:rPr>
        <w:t>основи:МДФ</w:t>
      </w:r>
      <w:proofErr w:type="spellEnd"/>
      <w:r w:rsidRPr="00D36DF6">
        <w:rPr>
          <w:rFonts w:ascii="Times New Roman" w:hAnsi="Times New Roman" w:cs="Times New Roman"/>
          <w:shd w:val="clear" w:color="auto" w:fill="FFFFFF"/>
          <w:lang w:val="uk-UA"/>
        </w:rPr>
        <w:t xml:space="preserve"> 19 мм + ДСП 10 мм + Плівка ПВХ.</w:t>
      </w:r>
    </w:p>
    <w:p w14:paraId="5F5704D9" w14:textId="77777777" w:rsidR="00D36DF6" w:rsidRPr="00D36DF6" w:rsidRDefault="00D36DF6" w:rsidP="00D36DF6">
      <w:pPr>
        <w:pStyle w:val="a5"/>
        <w:tabs>
          <w:tab w:val="left" w:pos="3440"/>
        </w:tabs>
        <w:ind w:left="-11" w:right="-427"/>
        <w:rPr>
          <w:rFonts w:ascii="Times New Roman" w:hAnsi="Times New Roman" w:cs="Times New Roman"/>
          <w:shd w:val="clear" w:color="auto" w:fill="FFFFFF"/>
          <w:lang w:val="uk-UA"/>
        </w:rPr>
      </w:pPr>
      <w:r w:rsidRPr="00D36DF6">
        <w:rPr>
          <w:rFonts w:ascii="Times New Roman" w:hAnsi="Times New Roman" w:cs="Times New Roman"/>
          <w:shd w:val="clear" w:color="auto" w:fill="FFFFFF"/>
          <w:lang w:val="uk-UA"/>
        </w:rPr>
        <w:t xml:space="preserve">Товщина корпусу і </w:t>
      </w:r>
      <w:proofErr w:type="spellStart"/>
      <w:r w:rsidRPr="00D36DF6">
        <w:rPr>
          <w:rFonts w:ascii="Times New Roman" w:hAnsi="Times New Roman" w:cs="Times New Roman"/>
          <w:shd w:val="clear" w:color="auto" w:fill="FFFFFF"/>
          <w:lang w:val="uk-UA"/>
        </w:rPr>
        <w:t>ящиків:МДФ</w:t>
      </w:r>
      <w:proofErr w:type="spellEnd"/>
      <w:r w:rsidRPr="00D36DF6">
        <w:rPr>
          <w:rFonts w:ascii="Times New Roman" w:hAnsi="Times New Roman" w:cs="Times New Roman"/>
          <w:shd w:val="clear" w:color="auto" w:fill="FFFFFF"/>
          <w:lang w:val="uk-UA"/>
        </w:rPr>
        <w:t xml:space="preserve"> 19 мм + ДСП 10 мм + Плівка ПВХ.</w:t>
      </w:r>
    </w:p>
    <w:p w14:paraId="797B307C" w14:textId="5D199E4F" w:rsidR="00D36DF6" w:rsidRDefault="00D36DF6" w:rsidP="00373217">
      <w:pPr>
        <w:pStyle w:val="a5"/>
        <w:tabs>
          <w:tab w:val="left" w:pos="3440"/>
        </w:tabs>
        <w:ind w:left="-11" w:right="-427"/>
        <w:rPr>
          <w:rFonts w:ascii="Times New Roman" w:hAnsi="Times New Roman"/>
          <w:b/>
          <w:lang w:val="uk-UA"/>
        </w:rPr>
      </w:pPr>
      <w:proofErr w:type="spellStart"/>
      <w:r w:rsidRPr="00D36DF6">
        <w:rPr>
          <w:rFonts w:ascii="Times New Roman" w:hAnsi="Times New Roman" w:cs="Times New Roman"/>
          <w:shd w:val="clear" w:color="auto" w:fill="FFFFFF"/>
          <w:lang w:val="uk-UA"/>
        </w:rPr>
        <w:t>Фурнітура:З'єднувальна</w:t>
      </w:r>
      <w:proofErr w:type="spellEnd"/>
      <w:r w:rsidRPr="00D36DF6">
        <w:rPr>
          <w:rFonts w:ascii="Times New Roman" w:hAnsi="Times New Roman" w:cs="Times New Roman"/>
          <w:shd w:val="clear" w:color="auto" w:fill="FFFFFF"/>
          <w:lang w:val="uk-UA"/>
        </w:rPr>
        <w:t xml:space="preserve"> фурнітура - корпусні стяжки </w:t>
      </w:r>
      <w:proofErr w:type="spellStart"/>
      <w:r w:rsidRPr="00D36DF6">
        <w:rPr>
          <w:rFonts w:ascii="Times New Roman" w:hAnsi="Times New Roman" w:cs="Times New Roman"/>
          <w:shd w:val="clear" w:color="auto" w:fill="FFFFFF"/>
        </w:rPr>
        <w:t>Minifix</w:t>
      </w:r>
      <w:proofErr w:type="spellEnd"/>
      <w:r w:rsidRPr="00D36DF6">
        <w:rPr>
          <w:rFonts w:ascii="Times New Roman" w:hAnsi="Times New Roman" w:cs="Times New Roman"/>
          <w:shd w:val="clear" w:color="auto" w:fill="FFFFFF"/>
          <w:lang w:val="uk-UA"/>
        </w:rPr>
        <w:t xml:space="preserve"> </w:t>
      </w:r>
      <w:proofErr w:type="spellStart"/>
      <w:r w:rsidRPr="00D36DF6">
        <w:rPr>
          <w:rFonts w:ascii="Times New Roman" w:hAnsi="Times New Roman" w:cs="Times New Roman"/>
          <w:shd w:val="clear" w:color="auto" w:fill="FFFFFF"/>
          <w:lang w:val="uk-UA"/>
        </w:rPr>
        <w:t>Фурнітура:Опори</w:t>
      </w:r>
      <w:proofErr w:type="spellEnd"/>
      <w:r w:rsidRPr="00D36DF6">
        <w:rPr>
          <w:rFonts w:ascii="Times New Roman" w:hAnsi="Times New Roman" w:cs="Times New Roman"/>
          <w:shd w:val="clear" w:color="auto" w:fill="FFFFFF"/>
          <w:lang w:val="uk-UA"/>
        </w:rPr>
        <w:t xml:space="preserve"> тумби - ролики </w:t>
      </w:r>
      <w:proofErr w:type="spellStart"/>
      <w:r w:rsidRPr="00D36DF6">
        <w:rPr>
          <w:rFonts w:ascii="Times New Roman" w:hAnsi="Times New Roman" w:cs="Times New Roman"/>
          <w:shd w:val="clear" w:color="auto" w:fill="FFFFFF"/>
          <w:lang w:val="uk-UA"/>
        </w:rPr>
        <w:t>Фурнітура:Центральний</w:t>
      </w:r>
      <w:proofErr w:type="spellEnd"/>
      <w:r w:rsidRPr="00D36DF6">
        <w:rPr>
          <w:rFonts w:ascii="Times New Roman" w:hAnsi="Times New Roman" w:cs="Times New Roman"/>
          <w:shd w:val="clear" w:color="auto" w:fill="FFFFFF"/>
          <w:lang w:val="uk-UA"/>
        </w:rPr>
        <w:t xml:space="preserve"> замок. </w:t>
      </w:r>
      <w:proofErr w:type="spellStart"/>
      <w:r w:rsidRPr="00D36DF6">
        <w:rPr>
          <w:rFonts w:ascii="Times New Roman" w:hAnsi="Times New Roman" w:cs="Times New Roman"/>
          <w:shd w:val="clear" w:color="auto" w:fill="FFFFFF"/>
          <w:lang w:val="uk-UA"/>
        </w:rPr>
        <w:t>Фурнітура:Ручка</w:t>
      </w:r>
      <w:proofErr w:type="spellEnd"/>
      <w:r w:rsidRPr="00D36DF6">
        <w:rPr>
          <w:rFonts w:ascii="Times New Roman" w:hAnsi="Times New Roman" w:cs="Times New Roman"/>
          <w:shd w:val="clear" w:color="auto" w:fill="FFFFFF"/>
          <w:lang w:val="uk-UA"/>
        </w:rPr>
        <w:t xml:space="preserve"> металева, колір матовий хром. </w:t>
      </w:r>
      <w:proofErr w:type="spellStart"/>
      <w:r w:rsidRPr="00D36DF6">
        <w:rPr>
          <w:rFonts w:ascii="Times New Roman" w:hAnsi="Times New Roman" w:cs="Times New Roman"/>
          <w:shd w:val="clear" w:color="auto" w:fill="FFFFFF"/>
          <w:lang w:val="uk-UA"/>
        </w:rPr>
        <w:t>Фурнітура:Висувні</w:t>
      </w:r>
      <w:proofErr w:type="spellEnd"/>
      <w:r w:rsidRPr="00D36DF6">
        <w:rPr>
          <w:rFonts w:ascii="Times New Roman" w:hAnsi="Times New Roman" w:cs="Times New Roman"/>
          <w:shd w:val="clear" w:color="auto" w:fill="FFFFFF"/>
          <w:lang w:val="uk-UA"/>
        </w:rPr>
        <w:t xml:space="preserve"> ящики </w:t>
      </w:r>
      <w:r w:rsidR="004A3C39">
        <w:rPr>
          <w:rFonts w:ascii="Times New Roman" w:hAnsi="Times New Roman" w:cs="Times New Roman"/>
          <w:shd w:val="clear" w:color="auto" w:fill="FFFFFF"/>
          <w:lang w:val="uk-UA"/>
        </w:rPr>
        <w:t>–</w:t>
      </w:r>
      <w:r w:rsidRPr="00D36DF6">
        <w:rPr>
          <w:rFonts w:ascii="Times New Roman" w:hAnsi="Times New Roman" w:cs="Times New Roman"/>
          <w:shd w:val="clear" w:color="auto" w:fill="FFFFFF"/>
          <w:lang w:val="uk-UA"/>
        </w:rPr>
        <w:t xml:space="preserve"> </w:t>
      </w:r>
      <w:proofErr w:type="spellStart"/>
      <w:r w:rsidRPr="00D36DF6">
        <w:rPr>
          <w:rFonts w:ascii="Times New Roman" w:hAnsi="Times New Roman" w:cs="Times New Roman"/>
          <w:shd w:val="clear" w:color="auto" w:fill="FFFFFF"/>
          <w:lang w:val="uk-UA"/>
        </w:rPr>
        <w:t>метабокси</w:t>
      </w:r>
      <w:proofErr w:type="spellEnd"/>
      <w:r w:rsidR="004A3C39">
        <w:rPr>
          <w:rFonts w:ascii="Times New Roman" w:hAnsi="Times New Roman" w:cs="Times New Roman"/>
          <w:shd w:val="clear" w:color="auto" w:fill="FFFFFF"/>
          <w:lang w:val="uk-UA"/>
        </w:rPr>
        <w:t>.</w:t>
      </w:r>
    </w:p>
    <w:p w14:paraId="4A6BB346" w14:textId="2A932A07" w:rsidR="00D36DF6" w:rsidRDefault="00D36DF6" w:rsidP="00373217">
      <w:pPr>
        <w:pStyle w:val="a5"/>
        <w:tabs>
          <w:tab w:val="left" w:pos="3440"/>
        </w:tabs>
        <w:ind w:left="-11" w:right="-427"/>
        <w:rPr>
          <w:rFonts w:ascii="Times New Roman" w:hAnsi="Times New Roman"/>
          <w:b/>
          <w:lang w:val="uk-UA"/>
        </w:rPr>
      </w:pPr>
      <w:r>
        <w:rPr>
          <w:noProof/>
        </w:rPr>
        <w:lastRenderedPageBreak/>
        <w:drawing>
          <wp:inline distT="0" distB="0" distL="0" distR="0" wp14:anchorId="468E2760" wp14:editId="0F43A181">
            <wp:extent cx="5349240" cy="2804160"/>
            <wp:effectExtent l="0" t="0" r="3810" b="0"/>
            <wp:docPr id="1614363933" name="Рисунок 6" descr="Характеристики Тумба-помощник мобильная Оникс 455х440х560 Венге прова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арактеристики Тумба-помощник мобильная Оникс 455х440х560 Венге прованс"/>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9240" cy="2804160"/>
                    </a:xfrm>
                    <a:prstGeom prst="rect">
                      <a:avLst/>
                    </a:prstGeom>
                    <a:noFill/>
                    <a:ln>
                      <a:noFill/>
                    </a:ln>
                  </pic:spPr>
                </pic:pic>
              </a:graphicData>
            </a:graphic>
          </wp:inline>
        </w:drawing>
      </w:r>
    </w:p>
    <w:p w14:paraId="1F23794B" w14:textId="77777777" w:rsidR="005016F3" w:rsidRDefault="005016F3" w:rsidP="00373217">
      <w:pPr>
        <w:pStyle w:val="a5"/>
        <w:tabs>
          <w:tab w:val="left" w:pos="3440"/>
        </w:tabs>
        <w:ind w:left="-11" w:right="-427"/>
        <w:rPr>
          <w:rFonts w:ascii="Times New Roman" w:hAnsi="Times New Roman"/>
          <w:b/>
          <w:lang w:val="uk-UA"/>
        </w:rPr>
      </w:pPr>
    </w:p>
    <w:p w14:paraId="3B6CE331" w14:textId="77777777" w:rsidR="005016F3" w:rsidRPr="005016F3" w:rsidRDefault="0001164E" w:rsidP="005016F3">
      <w:pPr>
        <w:pStyle w:val="a5"/>
        <w:numPr>
          <w:ilvl w:val="0"/>
          <w:numId w:val="16"/>
        </w:numPr>
        <w:tabs>
          <w:tab w:val="left" w:pos="3440"/>
        </w:tabs>
        <w:spacing w:after="0" w:line="240" w:lineRule="auto"/>
        <w:ind w:right="-427"/>
        <w:rPr>
          <w:rFonts w:ascii="Times New Roman" w:eastAsia="Times New Roman" w:hAnsi="Times New Roman" w:cs="Times New Roman"/>
          <w:lang w:val="uk-UA" w:eastAsia="ru-UA"/>
        </w:rPr>
      </w:pPr>
      <w:r w:rsidRPr="00EA51B4">
        <w:rPr>
          <w:rFonts w:ascii="Times New Roman" w:hAnsi="Times New Roman"/>
          <w:b/>
          <w:lang w:val="uk-UA"/>
        </w:rPr>
        <w:t>Секція меблева МГ</w:t>
      </w:r>
      <w:r w:rsidR="007617CD" w:rsidRPr="00EA51B4">
        <w:rPr>
          <w:rFonts w:ascii="Times New Roman" w:hAnsi="Times New Roman"/>
          <w:b/>
          <w:lang w:val="uk-UA"/>
        </w:rPr>
        <w:t>-</w:t>
      </w:r>
      <w:r w:rsidRPr="00EA51B4">
        <w:rPr>
          <w:rFonts w:ascii="Times New Roman" w:hAnsi="Times New Roman"/>
          <w:b/>
          <w:lang w:val="uk-UA"/>
        </w:rPr>
        <w:t>611 </w:t>
      </w:r>
      <w:r w:rsidR="000467ED">
        <w:rPr>
          <w:rFonts w:ascii="Times New Roman" w:hAnsi="Times New Roman"/>
          <w:b/>
          <w:lang w:val="uk-UA"/>
        </w:rPr>
        <w:t>(або еквівалент)</w:t>
      </w:r>
      <w:r w:rsidRPr="00EA51B4">
        <w:rPr>
          <w:rFonts w:ascii="Times New Roman" w:hAnsi="Times New Roman"/>
          <w:b/>
          <w:lang w:val="uk-UA"/>
        </w:rPr>
        <w:t xml:space="preserve"> – 1 шт</w:t>
      </w:r>
      <w:r w:rsidR="00677406">
        <w:rPr>
          <w:rFonts w:ascii="Times New Roman" w:hAnsi="Times New Roman"/>
          <w:b/>
          <w:lang w:val="uk-UA"/>
        </w:rPr>
        <w:t>.</w:t>
      </w:r>
      <w:r w:rsidR="001A7633" w:rsidRPr="00677406">
        <w:rPr>
          <w:rFonts w:ascii="Times New Roman" w:hAnsi="Times New Roman"/>
          <w:b/>
          <w:color w:val="FF0000"/>
          <w:lang w:val="uk-UA"/>
        </w:rPr>
        <w:t xml:space="preserve"> </w:t>
      </w:r>
    </w:p>
    <w:p w14:paraId="67669B0C" w14:textId="77777777" w:rsidR="000E3E72" w:rsidRDefault="00EA51B4" w:rsidP="005016F3">
      <w:pPr>
        <w:pStyle w:val="a5"/>
        <w:tabs>
          <w:tab w:val="left" w:pos="3440"/>
        </w:tabs>
        <w:spacing w:after="0" w:line="240" w:lineRule="auto"/>
        <w:ind w:left="349" w:right="-427"/>
        <w:rPr>
          <w:rFonts w:ascii="Times New Roman" w:eastAsia="Times New Roman" w:hAnsi="Times New Roman" w:cs="Times New Roman"/>
          <w:lang w:val="uk-UA" w:eastAsia="ru-UA"/>
        </w:rPr>
      </w:pPr>
      <w:r w:rsidRPr="00677406">
        <w:rPr>
          <w:rFonts w:ascii="Times New Roman" w:hAnsi="Times New Roman" w:cs="Times New Roman"/>
          <w:shd w:val="clear" w:color="auto" w:fill="FFFFFF"/>
          <w:lang w:val="uk-UA"/>
        </w:rPr>
        <w:t>Матеріал:</w:t>
      </w:r>
      <w:r w:rsidR="00C722D2">
        <w:rPr>
          <w:rFonts w:ascii="Times New Roman" w:hAnsi="Times New Roman" w:cs="Times New Roman"/>
          <w:shd w:val="clear" w:color="auto" w:fill="FFFFFF"/>
          <w:lang w:val="uk-UA"/>
        </w:rPr>
        <w:t xml:space="preserve"> </w:t>
      </w:r>
      <w:r w:rsidRPr="00677406">
        <w:rPr>
          <w:rFonts w:ascii="Times New Roman" w:hAnsi="Times New Roman" w:cs="Times New Roman"/>
          <w:shd w:val="clear" w:color="auto" w:fill="FFFFFF"/>
          <w:lang w:val="uk-UA"/>
        </w:rPr>
        <w:t>ДСП Колір:</w:t>
      </w:r>
      <w:r w:rsidR="00C722D2">
        <w:rPr>
          <w:rFonts w:ascii="Times New Roman" w:hAnsi="Times New Roman" w:cs="Times New Roman"/>
          <w:shd w:val="clear" w:color="auto" w:fill="FFFFFF"/>
          <w:lang w:val="uk-UA"/>
        </w:rPr>
        <w:t xml:space="preserve"> </w:t>
      </w:r>
      <w:r w:rsidRPr="00677406">
        <w:rPr>
          <w:rFonts w:ascii="Times New Roman" w:hAnsi="Times New Roman" w:cs="Times New Roman"/>
          <w:shd w:val="clear" w:color="auto" w:fill="FFFFFF"/>
          <w:lang w:val="uk-UA"/>
        </w:rPr>
        <w:t>ДСП-</w:t>
      </w:r>
      <w:r w:rsidR="00A535F1" w:rsidRPr="00677406">
        <w:rPr>
          <w:rFonts w:ascii="Times New Roman" w:hAnsi="Times New Roman" w:cs="Times New Roman"/>
          <w:shd w:val="clear" w:color="auto" w:fill="FFFFFF"/>
          <w:lang w:val="uk-UA"/>
        </w:rPr>
        <w:t xml:space="preserve"> </w:t>
      </w:r>
      <w:r w:rsidRPr="00677406">
        <w:rPr>
          <w:rFonts w:ascii="Times New Roman" w:hAnsi="Times New Roman" w:cs="Times New Roman"/>
          <w:shd w:val="clear" w:color="auto" w:fill="FFFFFF"/>
          <w:lang w:val="uk-UA"/>
        </w:rPr>
        <w:t>В'яз Ліберті</w:t>
      </w:r>
      <w:r w:rsidR="00A021D5" w:rsidRPr="00677406">
        <w:rPr>
          <w:rFonts w:ascii="Times New Roman" w:hAnsi="Times New Roman" w:cs="Times New Roman"/>
          <w:shd w:val="clear" w:color="auto" w:fill="FFFFFF"/>
          <w:lang w:val="uk-UA"/>
        </w:rPr>
        <w:t>.</w:t>
      </w:r>
      <w:r w:rsidR="00C0347A" w:rsidRPr="00C0347A">
        <w:rPr>
          <w:rFonts w:ascii="Times New Roman" w:eastAsia="Times New Roman" w:hAnsi="Times New Roman" w:cs="Times New Roman"/>
          <w:lang w:val="ru-UA" w:eastAsia="ru-UA"/>
        </w:rPr>
        <w:t>Ширина(см):</w:t>
      </w:r>
      <w:r w:rsidR="00A672CE">
        <w:rPr>
          <w:rFonts w:ascii="Times New Roman" w:eastAsia="Times New Roman" w:hAnsi="Times New Roman" w:cs="Times New Roman"/>
          <w:lang w:val="uk-UA" w:eastAsia="ru-UA"/>
        </w:rPr>
        <w:t xml:space="preserve"> </w:t>
      </w:r>
      <w:r w:rsidR="00C0347A" w:rsidRPr="00C0347A">
        <w:rPr>
          <w:rFonts w:ascii="Times New Roman" w:eastAsia="Times New Roman" w:hAnsi="Times New Roman" w:cs="Times New Roman"/>
          <w:lang w:val="ru-UA" w:eastAsia="ru-UA"/>
        </w:rPr>
        <w:t>406</w:t>
      </w:r>
      <w:r w:rsidR="00C0347A" w:rsidRPr="00677406">
        <w:rPr>
          <w:rFonts w:ascii="Times New Roman" w:eastAsia="Times New Roman" w:hAnsi="Times New Roman" w:cs="Times New Roman"/>
          <w:lang w:val="uk-UA" w:eastAsia="ru-UA"/>
        </w:rPr>
        <w:t xml:space="preserve"> мм, г</w:t>
      </w:r>
      <w:proofErr w:type="spellStart"/>
      <w:r w:rsidR="00C0347A" w:rsidRPr="00C0347A">
        <w:rPr>
          <w:rFonts w:ascii="Times New Roman" w:eastAsia="Times New Roman" w:hAnsi="Times New Roman" w:cs="Times New Roman"/>
          <w:lang w:val="ru-UA" w:eastAsia="ru-UA"/>
        </w:rPr>
        <w:t>либина</w:t>
      </w:r>
      <w:proofErr w:type="spellEnd"/>
      <w:r w:rsidR="00C0347A" w:rsidRPr="00C0347A">
        <w:rPr>
          <w:rFonts w:ascii="Times New Roman" w:eastAsia="Times New Roman" w:hAnsi="Times New Roman" w:cs="Times New Roman"/>
          <w:lang w:val="ru-UA" w:eastAsia="ru-UA"/>
        </w:rPr>
        <w:t>:</w:t>
      </w:r>
      <w:r w:rsidR="00C0347A" w:rsidRPr="00677406">
        <w:rPr>
          <w:rFonts w:ascii="Times New Roman" w:eastAsia="Times New Roman" w:hAnsi="Times New Roman" w:cs="Times New Roman"/>
          <w:lang w:val="uk-UA" w:eastAsia="ru-UA"/>
        </w:rPr>
        <w:t xml:space="preserve"> </w:t>
      </w:r>
      <w:r w:rsidR="00C0347A" w:rsidRPr="00C0347A">
        <w:rPr>
          <w:rFonts w:ascii="Times New Roman" w:eastAsia="Times New Roman" w:hAnsi="Times New Roman" w:cs="Times New Roman"/>
          <w:lang w:val="ru-UA" w:eastAsia="ru-UA"/>
        </w:rPr>
        <w:t>420</w:t>
      </w:r>
      <w:r w:rsidR="00C0347A" w:rsidRPr="00677406">
        <w:rPr>
          <w:rFonts w:ascii="Times New Roman" w:eastAsia="Times New Roman" w:hAnsi="Times New Roman" w:cs="Times New Roman"/>
          <w:lang w:val="uk-UA" w:eastAsia="ru-UA"/>
        </w:rPr>
        <w:t xml:space="preserve"> мм, в</w:t>
      </w:r>
      <w:proofErr w:type="spellStart"/>
      <w:r w:rsidR="00C0347A" w:rsidRPr="00C0347A">
        <w:rPr>
          <w:rFonts w:ascii="Times New Roman" w:eastAsia="Times New Roman" w:hAnsi="Times New Roman" w:cs="Times New Roman"/>
          <w:lang w:val="ru-UA" w:eastAsia="ru-UA"/>
        </w:rPr>
        <w:t>исота</w:t>
      </w:r>
      <w:proofErr w:type="spellEnd"/>
      <w:r w:rsidR="00C0347A" w:rsidRPr="00C0347A">
        <w:rPr>
          <w:rFonts w:ascii="Times New Roman" w:eastAsia="Times New Roman" w:hAnsi="Times New Roman" w:cs="Times New Roman"/>
          <w:lang w:val="ru-UA" w:eastAsia="ru-UA"/>
        </w:rPr>
        <w:t>:</w:t>
      </w:r>
      <w:r w:rsidR="00C0347A" w:rsidRPr="00677406">
        <w:rPr>
          <w:rFonts w:ascii="Times New Roman" w:eastAsia="Times New Roman" w:hAnsi="Times New Roman" w:cs="Times New Roman"/>
          <w:lang w:val="uk-UA" w:eastAsia="ru-UA"/>
        </w:rPr>
        <w:t xml:space="preserve"> </w:t>
      </w:r>
      <w:r w:rsidR="00C0347A" w:rsidRPr="00C0347A">
        <w:rPr>
          <w:rFonts w:ascii="Times New Roman" w:eastAsia="Times New Roman" w:hAnsi="Times New Roman" w:cs="Times New Roman"/>
          <w:lang w:val="ru-UA" w:eastAsia="ru-UA"/>
        </w:rPr>
        <w:t>1844</w:t>
      </w:r>
      <w:r w:rsidR="00C0347A" w:rsidRPr="00677406">
        <w:rPr>
          <w:rFonts w:ascii="Times New Roman" w:eastAsia="Times New Roman" w:hAnsi="Times New Roman" w:cs="Times New Roman"/>
          <w:lang w:val="uk-UA" w:eastAsia="ru-UA"/>
        </w:rPr>
        <w:t xml:space="preserve"> мм</w:t>
      </w:r>
      <w:r w:rsidR="00C0347A" w:rsidRPr="00C0347A">
        <w:rPr>
          <w:rFonts w:ascii="Times New Roman" w:eastAsia="Times New Roman" w:hAnsi="Times New Roman" w:cs="Times New Roman"/>
          <w:lang w:val="ru-UA" w:eastAsia="ru-UA"/>
        </w:rPr>
        <w:t> </w:t>
      </w:r>
    </w:p>
    <w:p w14:paraId="3395F9D8" w14:textId="77777777" w:rsidR="000E3E72" w:rsidRDefault="00C0347A" w:rsidP="005016F3">
      <w:pPr>
        <w:pStyle w:val="a5"/>
        <w:tabs>
          <w:tab w:val="left" w:pos="3440"/>
        </w:tabs>
        <w:spacing w:after="0" w:line="240" w:lineRule="auto"/>
        <w:ind w:left="349" w:right="-427"/>
        <w:rPr>
          <w:rFonts w:ascii="Times New Roman" w:eastAsia="Times New Roman" w:hAnsi="Times New Roman" w:cs="Times New Roman"/>
          <w:lang w:val="uk-UA" w:eastAsia="ru-UA"/>
        </w:rPr>
      </w:pPr>
      <w:r w:rsidRPr="00C0347A">
        <w:rPr>
          <w:rFonts w:ascii="Times New Roman" w:eastAsia="Times New Roman" w:hAnsi="Times New Roman" w:cs="Times New Roman"/>
          <w:lang w:val="ru-UA" w:eastAsia="ru-UA"/>
        </w:rPr>
        <w:t>Д</w:t>
      </w:r>
      <w:proofErr w:type="spellStart"/>
      <w:r w:rsidR="000E3E72">
        <w:rPr>
          <w:rFonts w:ascii="Times New Roman" w:eastAsia="Times New Roman" w:hAnsi="Times New Roman" w:cs="Times New Roman"/>
          <w:lang w:val="uk-UA" w:eastAsia="ru-UA"/>
        </w:rPr>
        <w:t>овжина</w:t>
      </w:r>
      <w:proofErr w:type="spellEnd"/>
      <w:r w:rsidRPr="00C0347A">
        <w:rPr>
          <w:rFonts w:ascii="Times New Roman" w:eastAsia="Times New Roman" w:hAnsi="Times New Roman" w:cs="Times New Roman"/>
          <w:lang w:val="ru-UA" w:eastAsia="ru-UA"/>
        </w:rPr>
        <w:t>:</w:t>
      </w:r>
      <w:r w:rsidRPr="00677406">
        <w:rPr>
          <w:rFonts w:ascii="Times New Roman" w:eastAsia="Times New Roman" w:hAnsi="Times New Roman" w:cs="Times New Roman"/>
          <w:lang w:val="uk-UA" w:eastAsia="ru-UA"/>
        </w:rPr>
        <w:t xml:space="preserve"> </w:t>
      </w:r>
      <w:r w:rsidRPr="00C0347A">
        <w:rPr>
          <w:rFonts w:ascii="Times New Roman" w:eastAsia="Times New Roman" w:hAnsi="Times New Roman" w:cs="Times New Roman"/>
          <w:lang w:val="ru-UA" w:eastAsia="ru-UA"/>
        </w:rPr>
        <w:t>25 мм</w:t>
      </w:r>
      <w:r w:rsidR="00677406">
        <w:rPr>
          <w:rFonts w:ascii="Times New Roman" w:eastAsia="Times New Roman" w:hAnsi="Times New Roman" w:cs="Times New Roman"/>
          <w:lang w:val="uk-UA" w:eastAsia="ru-UA"/>
        </w:rPr>
        <w:t>,</w:t>
      </w:r>
      <w:r w:rsidRPr="00677406">
        <w:rPr>
          <w:rFonts w:ascii="Times New Roman" w:eastAsia="Times New Roman" w:hAnsi="Times New Roman" w:cs="Times New Roman"/>
          <w:lang w:val="uk-UA" w:eastAsia="ru-UA"/>
        </w:rPr>
        <w:t xml:space="preserve"> </w:t>
      </w:r>
      <w:r w:rsidRPr="00C0347A">
        <w:rPr>
          <w:rFonts w:ascii="Times New Roman" w:eastAsia="Times New Roman" w:hAnsi="Times New Roman" w:cs="Times New Roman"/>
          <w:lang w:val="ru-UA" w:eastAsia="ru-UA"/>
        </w:rPr>
        <w:t>В</w:t>
      </w:r>
      <w:r w:rsidRPr="00677406">
        <w:rPr>
          <w:rFonts w:ascii="Times New Roman" w:eastAsia="Times New Roman" w:hAnsi="Times New Roman" w:cs="Times New Roman"/>
          <w:lang w:val="uk-UA" w:eastAsia="ru-UA"/>
        </w:rPr>
        <w:t>и</w:t>
      </w:r>
      <w:r w:rsidRPr="00C0347A">
        <w:rPr>
          <w:rFonts w:ascii="Times New Roman" w:eastAsia="Times New Roman" w:hAnsi="Times New Roman" w:cs="Times New Roman"/>
          <w:lang w:val="ru-UA" w:eastAsia="ru-UA"/>
        </w:rPr>
        <w:t>сота п</w:t>
      </w:r>
      <w:r w:rsidRPr="00677406">
        <w:rPr>
          <w:rFonts w:ascii="Times New Roman" w:eastAsia="Times New Roman" w:hAnsi="Times New Roman" w:cs="Times New Roman"/>
          <w:lang w:val="uk-UA" w:eastAsia="ru-UA"/>
        </w:rPr>
        <w:t>і</w:t>
      </w:r>
      <w:r w:rsidRPr="00C0347A">
        <w:rPr>
          <w:rFonts w:ascii="Times New Roman" w:eastAsia="Times New Roman" w:hAnsi="Times New Roman" w:cs="Times New Roman"/>
          <w:lang w:val="ru-UA" w:eastAsia="ru-UA"/>
        </w:rPr>
        <w:t>дсвечника:18 мм </w:t>
      </w:r>
      <w:proofErr w:type="spellStart"/>
      <w:r w:rsidRPr="00C0347A">
        <w:rPr>
          <w:rFonts w:ascii="Times New Roman" w:eastAsia="Times New Roman" w:hAnsi="Times New Roman" w:cs="Times New Roman"/>
          <w:lang w:val="ru-UA" w:eastAsia="ru-UA"/>
        </w:rPr>
        <w:t>Товщина</w:t>
      </w:r>
      <w:proofErr w:type="spellEnd"/>
      <w:r w:rsidRPr="00C0347A">
        <w:rPr>
          <w:rFonts w:ascii="Times New Roman" w:eastAsia="Times New Roman" w:hAnsi="Times New Roman" w:cs="Times New Roman"/>
          <w:lang w:val="ru-UA" w:eastAsia="ru-UA"/>
        </w:rPr>
        <w:t xml:space="preserve"> краю стільниці:2 мм</w:t>
      </w:r>
      <w:r w:rsidRPr="00677406">
        <w:rPr>
          <w:rFonts w:ascii="Times New Roman" w:eastAsia="Times New Roman" w:hAnsi="Times New Roman" w:cs="Times New Roman"/>
          <w:lang w:val="uk-UA" w:eastAsia="ru-UA"/>
        </w:rPr>
        <w:t xml:space="preserve">, </w:t>
      </w:r>
    </w:p>
    <w:p w14:paraId="062B8F96" w14:textId="66570635" w:rsidR="00C0347A" w:rsidRDefault="00C0347A" w:rsidP="005016F3">
      <w:pPr>
        <w:pStyle w:val="a5"/>
        <w:tabs>
          <w:tab w:val="left" w:pos="3440"/>
        </w:tabs>
        <w:spacing w:after="0" w:line="240" w:lineRule="auto"/>
        <w:ind w:left="349" w:right="-427"/>
        <w:rPr>
          <w:rFonts w:ascii="Times New Roman" w:eastAsia="Times New Roman" w:hAnsi="Times New Roman" w:cs="Times New Roman"/>
          <w:lang w:val="uk-UA" w:eastAsia="ru-UA"/>
        </w:rPr>
      </w:pPr>
      <w:proofErr w:type="spellStart"/>
      <w:r w:rsidRPr="00C0347A">
        <w:rPr>
          <w:rFonts w:ascii="Times New Roman" w:eastAsia="Times New Roman" w:hAnsi="Times New Roman" w:cs="Times New Roman"/>
          <w:lang w:val="ru-UA" w:eastAsia="ru-UA"/>
        </w:rPr>
        <w:t>Товщина</w:t>
      </w:r>
      <w:proofErr w:type="spellEnd"/>
      <w:r w:rsidRPr="00C0347A">
        <w:rPr>
          <w:rFonts w:ascii="Times New Roman" w:eastAsia="Times New Roman" w:hAnsi="Times New Roman" w:cs="Times New Roman"/>
          <w:lang w:val="ru-UA" w:eastAsia="ru-UA"/>
        </w:rPr>
        <w:t xml:space="preserve"> краю каркаса (корпусу):</w:t>
      </w:r>
      <w:r w:rsidRPr="00677406">
        <w:rPr>
          <w:rFonts w:ascii="Times New Roman" w:eastAsia="Times New Roman" w:hAnsi="Times New Roman" w:cs="Times New Roman"/>
          <w:lang w:val="uk-UA" w:eastAsia="ru-UA"/>
        </w:rPr>
        <w:t xml:space="preserve"> </w:t>
      </w:r>
      <w:r w:rsidRPr="00C0347A">
        <w:rPr>
          <w:rFonts w:ascii="Times New Roman" w:eastAsia="Times New Roman" w:hAnsi="Times New Roman" w:cs="Times New Roman"/>
          <w:lang w:val="ru-UA" w:eastAsia="ru-UA"/>
        </w:rPr>
        <w:t xml:space="preserve">0,45 </w:t>
      </w:r>
      <w:r w:rsidR="00C722D2">
        <w:rPr>
          <w:rFonts w:ascii="Times New Roman" w:eastAsia="Times New Roman" w:hAnsi="Times New Roman" w:cs="Times New Roman"/>
          <w:lang w:val="uk-UA" w:eastAsia="ru-UA"/>
        </w:rPr>
        <w:t>мм.</w:t>
      </w:r>
      <w:r w:rsidRPr="00C0347A">
        <w:rPr>
          <w:rFonts w:ascii="Times New Roman" w:eastAsia="Times New Roman" w:hAnsi="Times New Roman" w:cs="Times New Roman"/>
          <w:lang w:val="ru-UA" w:eastAsia="ru-UA"/>
        </w:rPr>
        <w:t> </w:t>
      </w:r>
      <w:proofErr w:type="spellStart"/>
      <w:r w:rsidRPr="00C0347A">
        <w:rPr>
          <w:rFonts w:ascii="Times New Roman" w:eastAsia="Times New Roman" w:hAnsi="Times New Roman" w:cs="Times New Roman"/>
          <w:lang w:val="ru-UA" w:eastAsia="ru-UA"/>
        </w:rPr>
        <w:t>Фурнітура</w:t>
      </w:r>
      <w:proofErr w:type="spellEnd"/>
      <w:r w:rsidRPr="00C0347A">
        <w:rPr>
          <w:rFonts w:ascii="Times New Roman" w:eastAsia="Times New Roman" w:hAnsi="Times New Roman" w:cs="Times New Roman"/>
          <w:lang w:val="ru-UA" w:eastAsia="ru-UA"/>
        </w:rPr>
        <w:t>:</w:t>
      </w:r>
      <w:r w:rsidRPr="00677406">
        <w:rPr>
          <w:rFonts w:ascii="Times New Roman" w:eastAsia="Times New Roman" w:hAnsi="Times New Roman" w:cs="Times New Roman"/>
          <w:lang w:val="uk-UA" w:eastAsia="ru-UA"/>
        </w:rPr>
        <w:t xml:space="preserve">  </w:t>
      </w:r>
      <w:proofErr w:type="spellStart"/>
      <w:r w:rsidRPr="00C0347A">
        <w:rPr>
          <w:rFonts w:ascii="Times New Roman" w:eastAsia="Times New Roman" w:hAnsi="Times New Roman" w:cs="Times New Roman"/>
          <w:lang w:val="ru-UA" w:eastAsia="ru-UA"/>
        </w:rPr>
        <w:t>З'єднувальна</w:t>
      </w:r>
      <w:proofErr w:type="spellEnd"/>
      <w:r w:rsidRPr="00C0347A">
        <w:rPr>
          <w:rFonts w:ascii="Times New Roman" w:eastAsia="Times New Roman" w:hAnsi="Times New Roman" w:cs="Times New Roman"/>
          <w:lang w:val="ru-UA" w:eastAsia="ru-UA"/>
        </w:rPr>
        <w:t xml:space="preserve"> </w:t>
      </w:r>
      <w:proofErr w:type="spellStart"/>
      <w:r w:rsidRPr="00C0347A">
        <w:rPr>
          <w:rFonts w:ascii="Times New Roman" w:eastAsia="Times New Roman" w:hAnsi="Times New Roman" w:cs="Times New Roman"/>
          <w:lang w:val="ru-UA" w:eastAsia="ru-UA"/>
        </w:rPr>
        <w:t>фурнітура</w:t>
      </w:r>
      <w:proofErr w:type="spellEnd"/>
      <w:r w:rsidRPr="00C0347A">
        <w:rPr>
          <w:rFonts w:ascii="Times New Roman" w:eastAsia="Times New Roman" w:hAnsi="Times New Roman" w:cs="Times New Roman"/>
          <w:lang w:val="ru-UA" w:eastAsia="ru-UA"/>
        </w:rPr>
        <w:t xml:space="preserve"> - </w:t>
      </w:r>
      <w:proofErr w:type="spellStart"/>
      <w:r w:rsidRPr="00C0347A">
        <w:rPr>
          <w:rFonts w:ascii="Times New Roman" w:eastAsia="Times New Roman" w:hAnsi="Times New Roman" w:cs="Times New Roman"/>
          <w:lang w:val="ru-UA" w:eastAsia="ru-UA"/>
        </w:rPr>
        <w:t>корпусні</w:t>
      </w:r>
      <w:proofErr w:type="spellEnd"/>
      <w:r w:rsidRPr="00C0347A">
        <w:rPr>
          <w:rFonts w:ascii="Times New Roman" w:eastAsia="Times New Roman" w:hAnsi="Times New Roman" w:cs="Times New Roman"/>
          <w:lang w:val="ru-UA" w:eastAsia="ru-UA"/>
        </w:rPr>
        <w:t xml:space="preserve"> стяжки </w:t>
      </w:r>
      <w:proofErr w:type="spellStart"/>
      <w:r w:rsidRPr="00C0347A">
        <w:rPr>
          <w:rFonts w:ascii="Times New Roman" w:eastAsia="Times New Roman" w:hAnsi="Times New Roman" w:cs="Times New Roman"/>
          <w:lang w:val="ru-UA" w:eastAsia="ru-UA"/>
        </w:rPr>
        <w:t>Minifix</w:t>
      </w:r>
      <w:proofErr w:type="spellEnd"/>
      <w:r w:rsidRPr="00C0347A">
        <w:rPr>
          <w:rFonts w:ascii="Times New Roman" w:eastAsia="Times New Roman" w:hAnsi="Times New Roman" w:cs="Times New Roman"/>
          <w:lang w:val="ru-UA" w:eastAsia="ru-UA"/>
        </w:rPr>
        <w:t>, Опора чашка D50 мм, H27 мм</w:t>
      </w:r>
      <w:r w:rsidR="00C722D2">
        <w:rPr>
          <w:rFonts w:ascii="Times New Roman" w:eastAsia="Times New Roman" w:hAnsi="Times New Roman" w:cs="Times New Roman"/>
          <w:lang w:val="uk-UA" w:eastAsia="ru-UA"/>
        </w:rPr>
        <w:t xml:space="preserve"> </w:t>
      </w:r>
      <w:proofErr w:type="spellStart"/>
      <w:r w:rsidRPr="00C0347A">
        <w:rPr>
          <w:rFonts w:ascii="Times New Roman" w:eastAsia="Times New Roman" w:hAnsi="Times New Roman" w:cs="Times New Roman"/>
          <w:lang w:val="ru-UA" w:eastAsia="ru-UA"/>
        </w:rPr>
        <w:t>Кількість</w:t>
      </w:r>
      <w:proofErr w:type="spellEnd"/>
      <w:r w:rsidRPr="00C0347A">
        <w:rPr>
          <w:rFonts w:ascii="Times New Roman" w:eastAsia="Times New Roman" w:hAnsi="Times New Roman" w:cs="Times New Roman"/>
          <w:lang w:val="ru-UA" w:eastAsia="ru-UA"/>
        </w:rPr>
        <w:t xml:space="preserve"> </w:t>
      </w:r>
      <w:proofErr w:type="spellStart"/>
      <w:r w:rsidRPr="00C0347A">
        <w:rPr>
          <w:rFonts w:ascii="Times New Roman" w:eastAsia="Times New Roman" w:hAnsi="Times New Roman" w:cs="Times New Roman"/>
          <w:lang w:val="ru-UA" w:eastAsia="ru-UA"/>
        </w:rPr>
        <w:t>гачків</w:t>
      </w:r>
      <w:proofErr w:type="spellEnd"/>
      <w:r w:rsidRPr="00C0347A">
        <w:rPr>
          <w:rFonts w:ascii="Times New Roman" w:eastAsia="Times New Roman" w:hAnsi="Times New Roman" w:cs="Times New Roman"/>
          <w:lang w:val="ru-UA" w:eastAsia="ru-UA"/>
        </w:rPr>
        <w:t xml:space="preserve"> для одягу:10 </w:t>
      </w:r>
      <w:proofErr w:type="spellStart"/>
      <w:r w:rsidRPr="00C0347A">
        <w:rPr>
          <w:rFonts w:ascii="Times New Roman" w:eastAsia="Times New Roman" w:hAnsi="Times New Roman" w:cs="Times New Roman"/>
          <w:lang w:val="ru-UA" w:eastAsia="ru-UA"/>
        </w:rPr>
        <w:t>шт</w:t>
      </w:r>
      <w:proofErr w:type="spellEnd"/>
      <w:r w:rsidRPr="00677406">
        <w:rPr>
          <w:rFonts w:ascii="Times New Roman" w:eastAsia="Times New Roman" w:hAnsi="Times New Roman" w:cs="Times New Roman"/>
          <w:lang w:val="uk-UA" w:eastAsia="ru-UA"/>
        </w:rPr>
        <w:t>.</w:t>
      </w:r>
    </w:p>
    <w:p w14:paraId="2D1D1C0E" w14:textId="77777777" w:rsidR="00A672CE" w:rsidRPr="00677406" w:rsidRDefault="00A672CE" w:rsidP="007D38EF">
      <w:pPr>
        <w:spacing w:after="100" w:afterAutospacing="1" w:line="240" w:lineRule="auto"/>
        <w:ind w:left="-57" w:right="-2"/>
        <w:rPr>
          <w:rFonts w:ascii="Times New Roman" w:eastAsia="Times New Roman" w:hAnsi="Times New Roman" w:cs="Times New Roman"/>
          <w:lang w:val="uk-UA" w:eastAsia="ru-UA"/>
        </w:rPr>
      </w:pPr>
    </w:p>
    <w:p w14:paraId="16D383C5" w14:textId="652485C5" w:rsidR="00BA1291" w:rsidRDefault="00D76DF9" w:rsidP="00C0347A">
      <w:pPr>
        <w:shd w:val="clear" w:color="auto" w:fill="FFFFFF"/>
        <w:spacing w:after="0" w:line="240" w:lineRule="auto"/>
        <w:textAlignment w:val="center"/>
        <w:rPr>
          <w:rFonts w:ascii="Arial" w:eastAsia="Times New Roman" w:hAnsi="Arial" w:cs="Arial"/>
          <w:color w:val="4F4F4F"/>
          <w:sz w:val="21"/>
          <w:szCs w:val="21"/>
          <w:lang w:val="uk-UA" w:eastAsia="ru-UA"/>
        </w:rPr>
      </w:pPr>
      <w:r>
        <w:rPr>
          <w:noProof/>
        </w:rPr>
        <w:drawing>
          <wp:inline distT="0" distB="0" distL="0" distR="0" wp14:anchorId="4F2BE785" wp14:editId="7AAF3CEE">
            <wp:extent cx="4290060" cy="3832860"/>
            <wp:effectExtent l="0" t="0" r="0" b="0"/>
            <wp:docPr id="1288697759" name="Рисунок 5" descr="Фото 1 - Секція меблева МГ-611 (406х420х1844мм) горіх темн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1 - Секція меблева МГ-611 (406х420х1844мм) горіх темний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0060" cy="3832860"/>
                    </a:xfrm>
                    <a:prstGeom prst="rect">
                      <a:avLst/>
                    </a:prstGeom>
                    <a:noFill/>
                    <a:ln>
                      <a:noFill/>
                    </a:ln>
                  </pic:spPr>
                </pic:pic>
              </a:graphicData>
            </a:graphic>
          </wp:inline>
        </w:drawing>
      </w:r>
    </w:p>
    <w:p w14:paraId="5D4E15D2" w14:textId="77777777" w:rsidR="005F2A51" w:rsidRPr="005F2A51" w:rsidRDefault="005F2A51" w:rsidP="005F2A51">
      <w:pPr>
        <w:spacing w:after="0" w:line="240" w:lineRule="auto"/>
        <w:rPr>
          <w:rFonts w:ascii="Times New Roman" w:eastAsia="Times New Roman" w:hAnsi="Times New Roman" w:cs="Times New Roman"/>
          <w:sz w:val="24"/>
          <w:szCs w:val="24"/>
          <w:lang w:val="ru-UA" w:eastAsia="ru-UA"/>
        </w:rPr>
      </w:pPr>
      <w:r w:rsidRPr="005F2A51">
        <w:rPr>
          <w:rFonts w:ascii="Arial" w:eastAsia="Times New Roman" w:hAnsi="Arial" w:cs="Arial"/>
          <w:color w:val="4F4F4F"/>
          <w:sz w:val="2"/>
          <w:szCs w:val="2"/>
          <w:shd w:val="clear" w:color="auto" w:fill="FFFFFF"/>
          <w:lang w:val="ru-UA" w:eastAsia="ru-UA"/>
        </w:rPr>
        <w:t> </w:t>
      </w:r>
    </w:p>
    <w:p w14:paraId="5AD35CAD" w14:textId="77777777" w:rsidR="005F2A51" w:rsidRPr="00DE1695" w:rsidRDefault="005F2A51" w:rsidP="00DE1695">
      <w:pPr>
        <w:shd w:val="clear" w:color="auto" w:fill="FFFFFF"/>
        <w:spacing w:after="0" w:line="240" w:lineRule="auto"/>
        <w:textAlignment w:val="center"/>
        <w:rPr>
          <w:rFonts w:ascii="Arial" w:eastAsia="Times New Roman" w:hAnsi="Arial" w:cs="Arial"/>
          <w:color w:val="4F4F4F"/>
          <w:sz w:val="21"/>
          <w:szCs w:val="21"/>
          <w:lang w:val="ru-UA" w:eastAsia="ru-UA"/>
        </w:rPr>
      </w:pPr>
    </w:p>
    <w:p w14:paraId="37FE4F8A" w14:textId="77777777" w:rsidR="00DE1695" w:rsidRPr="00DE1695" w:rsidRDefault="00DE1695" w:rsidP="00DE1695">
      <w:pPr>
        <w:shd w:val="clear" w:color="auto" w:fill="FFFFFF"/>
        <w:spacing w:after="0" w:line="240" w:lineRule="auto"/>
        <w:rPr>
          <w:rFonts w:ascii="Arial" w:eastAsia="Times New Roman" w:hAnsi="Arial" w:cs="Arial"/>
          <w:color w:val="4F4F4F"/>
          <w:sz w:val="2"/>
          <w:szCs w:val="2"/>
          <w:lang w:val="ru-UA" w:eastAsia="ru-UA"/>
        </w:rPr>
      </w:pPr>
      <w:r w:rsidRPr="00DE1695">
        <w:rPr>
          <w:rFonts w:ascii="Arial" w:eastAsia="Times New Roman" w:hAnsi="Arial" w:cs="Arial"/>
          <w:color w:val="4F4F4F"/>
          <w:sz w:val="2"/>
          <w:szCs w:val="2"/>
          <w:lang w:val="ru-UA" w:eastAsia="ru-UA"/>
        </w:rPr>
        <w:t> </w:t>
      </w:r>
    </w:p>
    <w:p w14:paraId="102C6725" w14:textId="57D25215" w:rsidR="00DE1695" w:rsidRPr="00777A70" w:rsidRDefault="00BC277C" w:rsidP="00BC277C">
      <w:pPr>
        <w:pStyle w:val="a5"/>
        <w:numPr>
          <w:ilvl w:val="0"/>
          <w:numId w:val="16"/>
        </w:numPr>
        <w:shd w:val="clear" w:color="auto" w:fill="FFFFFF"/>
        <w:spacing w:after="0" w:line="240" w:lineRule="auto"/>
        <w:textAlignment w:val="center"/>
        <w:rPr>
          <w:rFonts w:ascii="Times New Roman" w:eastAsia="Times New Roman" w:hAnsi="Times New Roman" w:cs="Times New Roman"/>
          <w:b/>
          <w:bCs/>
          <w:lang w:val="ru-UA" w:eastAsia="ru-UA"/>
        </w:rPr>
      </w:pPr>
      <w:proofErr w:type="spellStart"/>
      <w:r w:rsidRPr="00777A70">
        <w:rPr>
          <w:rFonts w:ascii="Times New Roman" w:eastAsia="Times New Roman" w:hAnsi="Times New Roman" w:cs="Times New Roman"/>
          <w:b/>
          <w:bCs/>
          <w:lang w:val="ru-UA" w:eastAsia="ru-UA"/>
        </w:rPr>
        <w:t>Двері</w:t>
      </w:r>
      <w:proofErr w:type="spellEnd"/>
      <w:r w:rsidRPr="00777A70">
        <w:rPr>
          <w:rFonts w:ascii="Times New Roman" w:eastAsia="Times New Roman" w:hAnsi="Times New Roman" w:cs="Times New Roman"/>
          <w:b/>
          <w:bCs/>
          <w:lang w:val="ru-UA" w:eastAsia="ru-UA"/>
        </w:rPr>
        <w:t xml:space="preserve"> </w:t>
      </w:r>
      <w:proofErr w:type="spellStart"/>
      <w:proofErr w:type="gramStart"/>
      <w:r w:rsidRPr="00777A70">
        <w:rPr>
          <w:rFonts w:ascii="Times New Roman" w:eastAsia="Times New Roman" w:hAnsi="Times New Roman" w:cs="Times New Roman"/>
          <w:b/>
          <w:bCs/>
          <w:lang w:val="ru-UA" w:eastAsia="ru-UA"/>
        </w:rPr>
        <w:t>щитові</w:t>
      </w:r>
      <w:proofErr w:type="spellEnd"/>
      <w:r w:rsidRPr="00777A70">
        <w:rPr>
          <w:rFonts w:ascii="Times New Roman" w:eastAsia="Times New Roman" w:hAnsi="Times New Roman" w:cs="Times New Roman"/>
          <w:b/>
          <w:bCs/>
          <w:lang w:val="ru-UA" w:eastAsia="ru-UA"/>
        </w:rPr>
        <w:t xml:space="preserve">  МГ</w:t>
      </w:r>
      <w:proofErr w:type="gramEnd"/>
      <w:r w:rsidRPr="00777A70">
        <w:rPr>
          <w:rFonts w:ascii="Times New Roman" w:eastAsia="Times New Roman" w:hAnsi="Times New Roman" w:cs="Times New Roman"/>
          <w:b/>
          <w:bCs/>
          <w:lang w:val="ru-UA" w:eastAsia="ru-UA"/>
        </w:rPr>
        <w:t>-713</w:t>
      </w:r>
      <w:r w:rsidR="00B36F3B" w:rsidRPr="00777A70">
        <w:rPr>
          <w:rFonts w:ascii="Times New Roman" w:eastAsia="Times New Roman" w:hAnsi="Times New Roman" w:cs="Times New Roman"/>
          <w:b/>
          <w:bCs/>
          <w:lang w:val="ru-UA" w:eastAsia="ru-UA"/>
        </w:rPr>
        <w:t xml:space="preserve"> </w:t>
      </w:r>
      <w:r w:rsidR="00E910F2">
        <w:rPr>
          <w:rFonts w:ascii="Times New Roman" w:hAnsi="Times New Roman"/>
          <w:b/>
          <w:lang w:val="uk-UA"/>
        </w:rPr>
        <w:t>(або еквівалент</w:t>
      </w:r>
      <w:r w:rsidR="00903F9B">
        <w:rPr>
          <w:rFonts w:ascii="Times New Roman" w:hAnsi="Times New Roman"/>
          <w:b/>
          <w:lang w:val="uk-UA"/>
        </w:rPr>
        <w:t>)</w:t>
      </w:r>
      <w:r w:rsidR="00E910F2" w:rsidRPr="00777A70">
        <w:rPr>
          <w:rFonts w:ascii="Times New Roman" w:eastAsia="Times New Roman" w:hAnsi="Times New Roman" w:cs="Times New Roman"/>
          <w:b/>
          <w:bCs/>
          <w:lang w:val="ru-UA" w:eastAsia="ru-UA"/>
        </w:rPr>
        <w:t xml:space="preserve"> </w:t>
      </w:r>
      <w:r w:rsidR="00B36F3B" w:rsidRPr="00777A70">
        <w:rPr>
          <w:rFonts w:ascii="Times New Roman" w:eastAsia="Times New Roman" w:hAnsi="Times New Roman" w:cs="Times New Roman"/>
          <w:b/>
          <w:bCs/>
          <w:lang w:val="ru-UA" w:eastAsia="ru-UA"/>
        </w:rPr>
        <w:t>– 1 шт.</w:t>
      </w:r>
      <w:r w:rsidR="000F2475" w:rsidRPr="00777A70">
        <w:rPr>
          <w:rFonts w:ascii="Times New Roman" w:eastAsia="Times New Roman" w:hAnsi="Times New Roman" w:cs="Times New Roman"/>
          <w:b/>
          <w:bCs/>
          <w:lang w:val="ru-UA" w:eastAsia="ru-UA"/>
        </w:rPr>
        <w:t xml:space="preserve"> </w:t>
      </w:r>
    </w:p>
    <w:p w14:paraId="2EB9933D" w14:textId="77777777" w:rsidR="00A535F1" w:rsidRPr="00A535F1" w:rsidRDefault="000F2475" w:rsidP="000F2475">
      <w:pPr>
        <w:pStyle w:val="a5"/>
        <w:spacing w:after="0" w:line="240" w:lineRule="auto"/>
        <w:ind w:left="349"/>
        <w:rPr>
          <w:rFonts w:ascii="Times New Roman" w:hAnsi="Times New Roman" w:cs="Times New Roman"/>
          <w:shd w:val="clear" w:color="auto" w:fill="FFFFFF"/>
          <w:lang w:val="uk-UA"/>
        </w:rPr>
      </w:pPr>
      <w:proofErr w:type="spellStart"/>
      <w:proofErr w:type="gramStart"/>
      <w:r w:rsidRPr="00777A70">
        <w:rPr>
          <w:rFonts w:ascii="Times New Roman" w:hAnsi="Times New Roman" w:cs="Times New Roman"/>
          <w:shd w:val="clear" w:color="auto" w:fill="FFFFFF"/>
          <w:lang w:val="ru-UA"/>
        </w:rPr>
        <w:t>Матеріал:ДСП</w:t>
      </w:r>
      <w:proofErr w:type="spellEnd"/>
      <w:proofErr w:type="gramEnd"/>
      <w:r w:rsidRPr="00777A70">
        <w:rPr>
          <w:rFonts w:ascii="Times New Roman" w:hAnsi="Times New Roman" w:cs="Times New Roman"/>
          <w:shd w:val="clear" w:color="auto" w:fill="FFFFFF"/>
          <w:lang w:val="ru-UA"/>
        </w:rPr>
        <w:t xml:space="preserve"> </w:t>
      </w:r>
      <w:proofErr w:type="spellStart"/>
      <w:r w:rsidRPr="00777A70">
        <w:rPr>
          <w:rFonts w:ascii="Times New Roman" w:hAnsi="Times New Roman" w:cs="Times New Roman"/>
          <w:shd w:val="clear" w:color="auto" w:fill="FFFFFF"/>
          <w:lang w:val="ru-UA"/>
        </w:rPr>
        <w:t>Колір:ДСП</w:t>
      </w:r>
      <w:proofErr w:type="spellEnd"/>
      <w:r w:rsidR="00A535F1" w:rsidRPr="00777A70">
        <w:rPr>
          <w:rFonts w:ascii="Times New Roman" w:hAnsi="Times New Roman" w:cs="Times New Roman"/>
          <w:shd w:val="clear" w:color="auto" w:fill="FFFFFF"/>
          <w:lang w:val="uk-UA"/>
        </w:rPr>
        <w:t>- В'яз Ліберті</w:t>
      </w:r>
    </w:p>
    <w:p w14:paraId="66B26B68" w14:textId="77777777" w:rsidR="00A535F1" w:rsidRPr="00A535F1" w:rsidRDefault="000F2475" w:rsidP="000F2475">
      <w:pPr>
        <w:pStyle w:val="a5"/>
        <w:spacing w:after="0" w:line="240" w:lineRule="auto"/>
        <w:ind w:left="349"/>
        <w:rPr>
          <w:rFonts w:ascii="Times New Roman" w:hAnsi="Times New Roman" w:cs="Times New Roman"/>
          <w:shd w:val="clear" w:color="auto" w:fill="FFFFFF"/>
          <w:lang w:val="ru-UA"/>
        </w:rPr>
      </w:pPr>
      <w:r w:rsidRPr="00A535F1">
        <w:rPr>
          <w:rFonts w:ascii="Times New Roman" w:hAnsi="Times New Roman" w:cs="Times New Roman"/>
          <w:shd w:val="clear" w:color="auto" w:fill="FFFFFF"/>
          <w:lang w:val="ru-UA"/>
        </w:rPr>
        <w:t xml:space="preserve">Ширина виробу:398 мм </w:t>
      </w:r>
      <w:proofErr w:type="spellStart"/>
      <w:r w:rsidRPr="00A535F1">
        <w:rPr>
          <w:rFonts w:ascii="Times New Roman" w:hAnsi="Times New Roman" w:cs="Times New Roman"/>
          <w:shd w:val="clear" w:color="auto" w:fill="FFFFFF"/>
          <w:lang w:val="ru-UA"/>
        </w:rPr>
        <w:t>Глибина</w:t>
      </w:r>
      <w:proofErr w:type="spellEnd"/>
      <w:r w:rsidRPr="00A535F1">
        <w:rPr>
          <w:rFonts w:ascii="Times New Roman" w:hAnsi="Times New Roman" w:cs="Times New Roman"/>
          <w:shd w:val="clear" w:color="auto" w:fill="FFFFFF"/>
          <w:lang w:val="ru-UA"/>
        </w:rPr>
        <w:t xml:space="preserve"> виробу:18 мм </w:t>
      </w:r>
      <w:proofErr w:type="spellStart"/>
      <w:r w:rsidRPr="00A535F1">
        <w:rPr>
          <w:rFonts w:ascii="Times New Roman" w:hAnsi="Times New Roman" w:cs="Times New Roman"/>
          <w:shd w:val="clear" w:color="auto" w:fill="FFFFFF"/>
          <w:lang w:val="ru-UA"/>
        </w:rPr>
        <w:t>Висота</w:t>
      </w:r>
      <w:proofErr w:type="spellEnd"/>
      <w:r w:rsidRPr="00A535F1">
        <w:rPr>
          <w:rFonts w:ascii="Times New Roman" w:hAnsi="Times New Roman" w:cs="Times New Roman"/>
          <w:shd w:val="clear" w:color="auto" w:fill="FFFFFF"/>
          <w:lang w:val="ru-UA"/>
        </w:rPr>
        <w:t xml:space="preserve"> виробу:702 мм </w:t>
      </w:r>
    </w:p>
    <w:p w14:paraId="600A58C6" w14:textId="77777777" w:rsidR="00A535F1" w:rsidRPr="00A535F1" w:rsidRDefault="000F2475" w:rsidP="000F2475">
      <w:pPr>
        <w:pStyle w:val="a5"/>
        <w:spacing w:after="0" w:line="240" w:lineRule="auto"/>
        <w:ind w:left="349"/>
        <w:rPr>
          <w:rFonts w:ascii="Times New Roman" w:hAnsi="Times New Roman" w:cs="Times New Roman"/>
          <w:shd w:val="clear" w:color="auto" w:fill="FFFFFF"/>
          <w:lang w:val="ru-UA"/>
        </w:rPr>
      </w:pPr>
      <w:proofErr w:type="spellStart"/>
      <w:r w:rsidRPr="00A535F1">
        <w:rPr>
          <w:rFonts w:ascii="Times New Roman" w:hAnsi="Times New Roman" w:cs="Times New Roman"/>
          <w:shd w:val="clear" w:color="auto" w:fill="FFFFFF"/>
          <w:lang w:val="ru-UA"/>
        </w:rPr>
        <w:t>Товщина</w:t>
      </w:r>
      <w:proofErr w:type="spellEnd"/>
      <w:r w:rsidRPr="00A535F1">
        <w:rPr>
          <w:rFonts w:ascii="Times New Roman" w:hAnsi="Times New Roman" w:cs="Times New Roman"/>
          <w:shd w:val="clear" w:color="auto" w:fill="FFFFFF"/>
          <w:lang w:val="ru-UA"/>
        </w:rPr>
        <w:t xml:space="preserve"> </w:t>
      </w:r>
      <w:proofErr w:type="spellStart"/>
      <w:r w:rsidRPr="00A535F1">
        <w:rPr>
          <w:rFonts w:ascii="Times New Roman" w:hAnsi="Times New Roman" w:cs="Times New Roman"/>
          <w:shd w:val="clear" w:color="auto" w:fill="FFFFFF"/>
          <w:lang w:val="ru-UA"/>
        </w:rPr>
        <w:t>матеріалу</w:t>
      </w:r>
      <w:proofErr w:type="spellEnd"/>
      <w:r w:rsidRPr="00A535F1">
        <w:rPr>
          <w:rFonts w:ascii="Times New Roman" w:hAnsi="Times New Roman" w:cs="Times New Roman"/>
          <w:shd w:val="clear" w:color="auto" w:fill="FFFFFF"/>
          <w:lang w:val="ru-UA"/>
        </w:rPr>
        <w:t xml:space="preserve"> виробу:18 мм </w:t>
      </w:r>
      <w:proofErr w:type="spellStart"/>
      <w:r w:rsidRPr="00A535F1">
        <w:rPr>
          <w:rFonts w:ascii="Times New Roman" w:hAnsi="Times New Roman" w:cs="Times New Roman"/>
          <w:shd w:val="clear" w:color="auto" w:fill="FFFFFF"/>
          <w:lang w:val="ru-UA"/>
        </w:rPr>
        <w:t>Товщина</w:t>
      </w:r>
      <w:proofErr w:type="spellEnd"/>
      <w:r w:rsidRPr="00A535F1">
        <w:rPr>
          <w:rFonts w:ascii="Times New Roman" w:hAnsi="Times New Roman" w:cs="Times New Roman"/>
          <w:shd w:val="clear" w:color="auto" w:fill="FFFFFF"/>
          <w:lang w:val="ru-UA"/>
        </w:rPr>
        <w:t xml:space="preserve"> кромки </w:t>
      </w:r>
      <w:proofErr w:type="spellStart"/>
      <w:r w:rsidRPr="00A535F1">
        <w:rPr>
          <w:rFonts w:ascii="Times New Roman" w:hAnsi="Times New Roman" w:cs="Times New Roman"/>
          <w:shd w:val="clear" w:color="auto" w:fill="FFFFFF"/>
          <w:lang w:val="ru-UA"/>
        </w:rPr>
        <w:t>матеріалу</w:t>
      </w:r>
      <w:proofErr w:type="spellEnd"/>
      <w:r w:rsidRPr="00A535F1">
        <w:rPr>
          <w:rFonts w:ascii="Times New Roman" w:hAnsi="Times New Roman" w:cs="Times New Roman"/>
          <w:shd w:val="clear" w:color="auto" w:fill="FFFFFF"/>
          <w:lang w:val="ru-UA"/>
        </w:rPr>
        <w:t xml:space="preserve"> виробу:0,45 мм </w:t>
      </w:r>
    </w:p>
    <w:p w14:paraId="04E0B2FC" w14:textId="07FC856A" w:rsidR="000F2475" w:rsidRDefault="000F2475" w:rsidP="000F2475">
      <w:pPr>
        <w:pStyle w:val="a5"/>
        <w:spacing w:after="0" w:line="240" w:lineRule="auto"/>
        <w:ind w:left="349"/>
        <w:rPr>
          <w:rFonts w:ascii="Times New Roman" w:hAnsi="Times New Roman" w:cs="Times New Roman"/>
          <w:shd w:val="clear" w:color="auto" w:fill="FFFFFF"/>
          <w:lang w:val="uk-UA"/>
        </w:rPr>
      </w:pPr>
      <w:proofErr w:type="spellStart"/>
      <w:proofErr w:type="gramStart"/>
      <w:r w:rsidRPr="00A535F1">
        <w:rPr>
          <w:rFonts w:ascii="Times New Roman" w:hAnsi="Times New Roman" w:cs="Times New Roman"/>
          <w:shd w:val="clear" w:color="auto" w:fill="FFFFFF"/>
          <w:lang w:val="ru-UA"/>
        </w:rPr>
        <w:t>Фурнітура:Ручка</w:t>
      </w:r>
      <w:proofErr w:type="spellEnd"/>
      <w:proofErr w:type="gramEnd"/>
      <w:r w:rsidRPr="00A535F1">
        <w:rPr>
          <w:rFonts w:ascii="Times New Roman" w:hAnsi="Times New Roman" w:cs="Times New Roman"/>
          <w:shd w:val="clear" w:color="auto" w:fill="FFFFFF"/>
          <w:lang w:val="ru-UA"/>
        </w:rPr>
        <w:t xml:space="preserve"> </w:t>
      </w:r>
      <w:proofErr w:type="spellStart"/>
      <w:r w:rsidRPr="00A535F1">
        <w:rPr>
          <w:rFonts w:ascii="Times New Roman" w:hAnsi="Times New Roman" w:cs="Times New Roman"/>
          <w:shd w:val="clear" w:color="auto" w:fill="FFFFFF"/>
          <w:lang w:val="ru-UA"/>
        </w:rPr>
        <w:t>металева</w:t>
      </w:r>
      <w:proofErr w:type="spellEnd"/>
      <w:r w:rsidRPr="00A535F1">
        <w:rPr>
          <w:rFonts w:ascii="Times New Roman" w:hAnsi="Times New Roman" w:cs="Times New Roman"/>
          <w:shd w:val="clear" w:color="auto" w:fill="FFFFFF"/>
          <w:lang w:val="ru-UA"/>
        </w:rPr>
        <w:t xml:space="preserve">, </w:t>
      </w:r>
      <w:proofErr w:type="spellStart"/>
      <w:r w:rsidRPr="00A535F1">
        <w:rPr>
          <w:rFonts w:ascii="Times New Roman" w:hAnsi="Times New Roman" w:cs="Times New Roman"/>
          <w:shd w:val="clear" w:color="auto" w:fill="FFFFFF"/>
          <w:lang w:val="ru-UA"/>
        </w:rPr>
        <w:t>колір</w:t>
      </w:r>
      <w:proofErr w:type="spellEnd"/>
      <w:r w:rsidRPr="00A535F1">
        <w:rPr>
          <w:rFonts w:ascii="Times New Roman" w:hAnsi="Times New Roman" w:cs="Times New Roman"/>
          <w:shd w:val="clear" w:color="auto" w:fill="FFFFFF"/>
          <w:lang w:val="ru-UA"/>
        </w:rPr>
        <w:t xml:space="preserve"> </w:t>
      </w:r>
      <w:proofErr w:type="spellStart"/>
      <w:r w:rsidRPr="00A535F1">
        <w:rPr>
          <w:rFonts w:ascii="Times New Roman" w:hAnsi="Times New Roman" w:cs="Times New Roman"/>
          <w:shd w:val="clear" w:color="auto" w:fill="FFFFFF"/>
          <w:lang w:val="ru-UA"/>
        </w:rPr>
        <w:t>матовий</w:t>
      </w:r>
      <w:proofErr w:type="spellEnd"/>
      <w:r w:rsidRPr="00A535F1">
        <w:rPr>
          <w:rFonts w:ascii="Times New Roman" w:hAnsi="Times New Roman" w:cs="Times New Roman"/>
          <w:shd w:val="clear" w:color="auto" w:fill="FFFFFF"/>
          <w:lang w:val="ru-UA"/>
        </w:rPr>
        <w:t xml:space="preserve"> хром</w:t>
      </w:r>
      <w:r w:rsidR="00A535F1" w:rsidRPr="00A535F1">
        <w:rPr>
          <w:rFonts w:ascii="Times New Roman" w:hAnsi="Times New Roman" w:cs="Times New Roman"/>
          <w:shd w:val="clear" w:color="auto" w:fill="FFFFFF"/>
          <w:lang w:val="ru-UA"/>
        </w:rPr>
        <w:t>.</w:t>
      </w:r>
    </w:p>
    <w:p w14:paraId="5F13F59D" w14:textId="4A658E6A" w:rsidR="00443A28" w:rsidRDefault="00443A28" w:rsidP="000F2475">
      <w:pPr>
        <w:pStyle w:val="a5"/>
        <w:spacing w:after="0" w:line="240" w:lineRule="auto"/>
        <w:ind w:left="349"/>
        <w:rPr>
          <w:rFonts w:ascii="Times New Roman" w:hAnsi="Times New Roman" w:cs="Times New Roman"/>
          <w:shd w:val="clear" w:color="auto" w:fill="FFFFFF"/>
          <w:lang w:val="uk-UA"/>
        </w:rPr>
      </w:pPr>
      <w:r>
        <w:rPr>
          <w:noProof/>
        </w:rPr>
        <w:lastRenderedPageBreak/>
        <w:drawing>
          <wp:inline distT="0" distB="0" distL="0" distR="0" wp14:anchorId="00AAAB62" wp14:editId="20C73BF2">
            <wp:extent cx="3429000" cy="2773680"/>
            <wp:effectExtent l="0" t="0" r="0" b="7620"/>
            <wp:docPr id="1981294258" name="Рисунок 2" descr="Фото 1 - Двері щитові МГ-713 (398х702мм) в'яз Ліберт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1 - Двері щитові МГ-713 (398х702мм) в'яз Ліберті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0" cy="2773680"/>
                    </a:xfrm>
                    <a:prstGeom prst="rect">
                      <a:avLst/>
                    </a:prstGeom>
                    <a:noFill/>
                    <a:ln>
                      <a:noFill/>
                    </a:ln>
                  </pic:spPr>
                </pic:pic>
              </a:graphicData>
            </a:graphic>
          </wp:inline>
        </w:drawing>
      </w:r>
    </w:p>
    <w:p w14:paraId="0DDAE166" w14:textId="77777777" w:rsidR="00443A28" w:rsidRDefault="00443A28" w:rsidP="000F2475">
      <w:pPr>
        <w:pStyle w:val="a5"/>
        <w:spacing w:after="0" w:line="240" w:lineRule="auto"/>
        <w:ind w:left="349"/>
        <w:rPr>
          <w:rFonts w:ascii="Times New Roman" w:hAnsi="Times New Roman" w:cs="Times New Roman"/>
          <w:shd w:val="clear" w:color="auto" w:fill="FFFFFF"/>
          <w:lang w:val="uk-UA"/>
        </w:rPr>
      </w:pPr>
    </w:p>
    <w:p w14:paraId="3D1D0235" w14:textId="77777777" w:rsidR="00443A28" w:rsidRDefault="00443A28" w:rsidP="000F2475">
      <w:pPr>
        <w:pStyle w:val="a5"/>
        <w:spacing w:after="0" w:line="240" w:lineRule="auto"/>
        <w:ind w:left="349"/>
        <w:rPr>
          <w:rFonts w:ascii="Times New Roman" w:hAnsi="Times New Roman" w:cs="Times New Roman"/>
          <w:shd w:val="clear" w:color="auto" w:fill="FFFFFF"/>
          <w:lang w:val="uk-UA"/>
        </w:rPr>
      </w:pPr>
    </w:p>
    <w:p w14:paraId="514E9EEF" w14:textId="5965B18A" w:rsidR="00CB4CDF" w:rsidRPr="00B54423" w:rsidRDefault="00CB4CDF" w:rsidP="00606E7E">
      <w:pPr>
        <w:pStyle w:val="a5"/>
        <w:numPr>
          <w:ilvl w:val="0"/>
          <w:numId w:val="16"/>
        </w:numPr>
        <w:shd w:val="clear" w:color="auto" w:fill="FFFFFF"/>
        <w:spacing w:after="0" w:afterAutospacing="1" w:line="240" w:lineRule="auto"/>
        <w:textAlignment w:val="center"/>
        <w:rPr>
          <w:rFonts w:ascii="Times New Roman" w:hAnsi="Times New Roman" w:cs="Times New Roman"/>
          <w:shd w:val="clear" w:color="auto" w:fill="FFFFFF"/>
          <w:lang w:val="uk-UA"/>
        </w:rPr>
      </w:pPr>
      <w:r w:rsidRPr="00CB4CDF">
        <w:rPr>
          <w:rFonts w:ascii="Times New Roman" w:eastAsia="Times New Roman" w:hAnsi="Times New Roman" w:cs="Times New Roman"/>
          <w:b/>
          <w:bCs/>
          <w:lang w:val="ru-UA" w:eastAsia="ru-UA"/>
        </w:rPr>
        <w:t xml:space="preserve">Тумба </w:t>
      </w:r>
      <w:proofErr w:type="spellStart"/>
      <w:r w:rsidRPr="00CB4CDF">
        <w:rPr>
          <w:rFonts w:ascii="Times New Roman" w:eastAsia="Times New Roman" w:hAnsi="Times New Roman" w:cs="Times New Roman"/>
          <w:b/>
          <w:bCs/>
          <w:lang w:val="ru-UA" w:eastAsia="ru-UA"/>
        </w:rPr>
        <w:t>мобільна</w:t>
      </w:r>
      <w:proofErr w:type="spellEnd"/>
      <w:r w:rsidRPr="00CB4CDF">
        <w:rPr>
          <w:rFonts w:ascii="Times New Roman" w:eastAsia="Times New Roman" w:hAnsi="Times New Roman" w:cs="Times New Roman"/>
          <w:b/>
          <w:bCs/>
          <w:lang w:val="ru-UA" w:eastAsia="ru-UA"/>
        </w:rPr>
        <w:t xml:space="preserve"> МГ-402 з ЦЗ в </w:t>
      </w:r>
      <w:proofErr w:type="spellStart"/>
      <w:r w:rsidRPr="00CB4CDF">
        <w:rPr>
          <w:rFonts w:ascii="Times New Roman" w:eastAsia="Times New Roman" w:hAnsi="Times New Roman" w:cs="Times New Roman"/>
          <w:b/>
          <w:bCs/>
          <w:lang w:val="ru-UA" w:eastAsia="ru-UA"/>
        </w:rPr>
        <w:t>зборі</w:t>
      </w:r>
      <w:proofErr w:type="spellEnd"/>
      <w:r w:rsidR="008A3E60">
        <w:rPr>
          <w:rFonts w:ascii="Times New Roman" w:eastAsia="Times New Roman" w:hAnsi="Times New Roman" w:cs="Times New Roman"/>
          <w:b/>
          <w:bCs/>
          <w:lang w:val="ru-UA" w:eastAsia="ru-UA"/>
        </w:rPr>
        <w:t xml:space="preserve"> (</w:t>
      </w:r>
      <w:proofErr w:type="spellStart"/>
      <w:r w:rsidR="008A3E60">
        <w:rPr>
          <w:rFonts w:ascii="Times New Roman" w:eastAsia="Times New Roman" w:hAnsi="Times New Roman" w:cs="Times New Roman"/>
          <w:b/>
          <w:bCs/>
          <w:lang w:val="ru-UA" w:eastAsia="ru-UA"/>
        </w:rPr>
        <w:t>або</w:t>
      </w:r>
      <w:proofErr w:type="spellEnd"/>
      <w:r w:rsidR="008A3E60">
        <w:rPr>
          <w:rFonts w:ascii="Times New Roman" w:eastAsia="Times New Roman" w:hAnsi="Times New Roman" w:cs="Times New Roman"/>
          <w:b/>
          <w:bCs/>
          <w:lang w:val="ru-UA" w:eastAsia="ru-UA"/>
        </w:rPr>
        <w:t xml:space="preserve"> </w:t>
      </w:r>
      <w:proofErr w:type="spellStart"/>
      <w:r w:rsidR="008A3E60">
        <w:rPr>
          <w:rFonts w:ascii="Times New Roman" w:eastAsia="Times New Roman" w:hAnsi="Times New Roman" w:cs="Times New Roman"/>
          <w:b/>
          <w:bCs/>
          <w:lang w:val="ru-UA" w:eastAsia="ru-UA"/>
        </w:rPr>
        <w:t>еквівалент</w:t>
      </w:r>
      <w:proofErr w:type="spellEnd"/>
      <w:r w:rsidR="008A3E60">
        <w:rPr>
          <w:rFonts w:ascii="Times New Roman" w:eastAsia="Times New Roman" w:hAnsi="Times New Roman" w:cs="Times New Roman"/>
          <w:b/>
          <w:bCs/>
          <w:lang w:val="ru-UA" w:eastAsia="ru-UA"/>
        </w:rPr>
        <w:t>)</w:t>
      </w:r>
      <w:r w:rsidR="00B840CA">
        <w:rPr>
          <w:rFonts w:ascii="Times New Roman" w:eastAsia="Times New Roman" w:hAnsi="Times New Roman" w:cs="Times New Roman"/>
          <w:b/>
          <w:bCs/>
          <w:lang w:val="uk-UA" w:eastAsia="ru-UA"/>
        </w:rPr>
        <w:t xml:space="preserve"> </w:t>
      </w:r>
      <w:r w:rsidRPr="00CB4CDF">
        <w:rPr>
          <w:rFonts w:ascii="Times New Roman" w:eastAsia="Times New Roman" w:hAnsi="Times New Roman" w:cs="Times New Roman"/>
          <w:b/>
          <w:bCs/>
          <w:lang w:val="ru-UA" w:eastAsia="ru-UA"/>
        </w:rPr>
        <w:t>– 2 шт.</w:t>
      </w:r>
    </w:p>
    <w:p w14:paraId="6C38AA2D" w14:textId="32900AA4" w:rsidR="00CB4CDF" w:rsidRPr="00271D4D" w:rsidRDefault="00B54423" w:rsidP="004A3C39">
      <w:pPr>
        <w:pStyle w:val="a5"/>
        <w:shd w:val="clear" w:color="auto" w:fill="FFFFFF"/>
        <w:spacing w:after="100" w:afterAutospacing="1" w:line="240" w:lineRule="auto"/>
        <w:ind w:left="349"/>
        <w:textAlignment w:val="center"/>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proofErr w:type="spellStart"/>
      <w:proofErr w:type="gramStart"/>
      <w:r w:rsidR="00CB4CDF" w:rsidRPr="00271D4D">
        <w:rPr>
          <w:rFonts w:ascii="Times New Roman" w:hAnsi="Times New Roman" w:cs="Times New Roman"/>
          <w:shd w:val="clear" w:color="auto" w:fill="FFFFFF"/>
          <w:lang w:val="ru-UA"/>
        </w:rPr>
        <w:t>Матеріал:ДСП</w:t>
      </w:r>
      <w:proofErr w:type="spellEnd"/>
      <w:proofErr w:type="gramEnd"/>
      <w:r w:rsidR="00CB4CDF" w:rsidRPr="00271D4D">
        <w:rPr>
          <w:rFonts w:ascii="Times New Roman" w:hAnsi="Times New Roman" w:cs="Times New Roman"/>
          <w:shd w:val="clear" w:color="auto" w:fill="FFFFFF"/>
          <w:lang w:val="ru-UA"/>
        </w:rPr>
        <w:t xml:space="preserve"> </w:t>
      </w:r>
      <w:proofErr w:type="spellStart"/>
      <w:r w:rsidR="00CB4CDF" w:rsidRPr="00271D4D">
        <w:rPr>
          <w:rFonts w:ascii="Times New Roman" w:hAnsi="Times New Roman" w:cs="Times New Roman"/>
          <w:shd w:val="clear" w:color="auto" w:fill="FFFFFF"/>
          <w:lang w:val="ru-UA"/>
        </w:rPr>
        <w:t>Колір</w:t>
      </w:r>
      <w:proofErr w:type="spellEnd"/>
      <w:r w:rsidR="00CB4CDF" w:rsidRPr="00271D4D">
        <w:rPr>
          <w:rFonts w:ascii="Times New Roman" w:hAnsi="Times New Roman" w:cs="Times New Roman"/>
          <w:shd w:val="clear" w:color="auto" w:fill="FFFFFF"/>
          <w:lang w:val="ru-UA"/>
        </w:rPr>
        <w:t>:</w:t>
      </w:r>
      <w:r w:rsidR="00FE445A">
        <w:rPr>
          <w:rFonts w:ascii="Times New Roman" w:hAnsi="Times New Roman" w:cs="Times New Roman"/>
          <w:shd w:val="clear" w:color="auto" w:fill="FFFFFF"/>
          <w:lang w:val="ru-UA"/>
        </w:rPr>
        <w:t xml:space="preserve"> </w:t>
      </w:r>
      <w:r w:rsidR="00CB4CDF" w:rsidRPr="00271D4D">
        <w:rPr>
          <w:rFonts w:ascii="Times New Roman" w:hAnsi="Times New Roman" w:cs="Times New Roman"/>
          <w:shd w:val="clear" w:color="auto" w:fill="FFFFFF"/>
          <w:lang w:val="ru-UA"/>
        </w:rPr>
        <w:t>ДСП-</w:t>
      </w:r>
      <w:r w:rsidR="00CB4CDF" w:rsidRPr="00271D4D">
        <w:rPr>
          <w:rFonts w:ascii="Times New Roman" w:hAnsi="Times New Roman" w:cs="Times New Roman"/>
          <w:shd w:val="clear" w:color="auto" w:fill="FFFFFF"/>
          <w:lang w:val="uk-UA"/>
        </w:rPr>
        <w:t xml:space="preserve"> В'яз Ліберті.</w:t>
      </w:r>
    </w:p>
    <w:p w14:paraId="3058D6AB" w14:textId="77777777" w:rsidR="00CB4CDF" w:rsidRPr="00271D4D" w:rsidRDefault="00CB4CDF" w:rsidP="00CB4CDF">
      <w:pPr>
        <w:pStyle w:val="a5"/>
        <w:shd w:val="clear" w:color="auto" w:fill="FFFFFF"/>
        <w:spacing w:after="0" w:afterAutospacing="1" w:line="240" w:lineRule="auto"/>
        <w:ind w:left="349"/>
        <w:textAlignment w:val="center"/>
        <w:rPr>
          <w:rFonts w:ascii="Times New Roman" w:hAnsi="Times New Roman" w:cs="Times New Roman"/>
          <w:shd w:val="clear" w:color="auto" w:fill="FFFFFF"/>
          <w:lang w:val="ru-UA"/>
        </w:rPr>
      </w:pPr>
      <w:r w:rsidRPr="00271D4D">
        <w:rPr>
          <w:rFonts w:ascii="Times New Roman" w:hAnsi="Times New Roman" w:cs="Times New Roman"/>
          <w:shd w:val="clear" w:color="auto" w:fill="FFFFFF"/>
          <w:lang w:val="ru-UA"/>
        </w:rPr>
        <w:t xml:space="preserve"> Ширина </w:t>
      </w:r>
      <w:proofErr w:type="spellStart"/>
      <w:r w:rsidRPr="00271D4D">
        <w:rPr>
          <w:rFonts w:ascii="Times New Roman" w:hAnsi="Times New Roman" w:cs="Times New Roman"/>
          <w:shd w:val="clear" w:color="auto" w:fill="FFFFFF"/>
          <w:lang w:val="ru-UA"/>
        </w:rPr>
        <w:t>виробу</w:t>
      </w:r>
      <w:proofErr w:type="spellEnd"/>
      <w:r w:rsidRPr="00271D4D">
        <w:rPr>
          <w:rFonts w:ascii="Times New Roman" w:hAnsi="Times New Roman" w:cs="Times New Roman"/>
          <w:shd w:val="clear" w:color="auto" w:fill="FFFFFF"/>
          <w:lang w:val="ru-UA"/>
        </w:rPr>
        <w:t xml:space="preserve">: 420 мм </w:t>
      </w:r>
      <w:proofErr w:type="spellStart"/>
      <w:r w:rsidRPr="00271D4D">
        <w:rPr>
          <w:rFonts w:ascii="Times New Roman" w:hAnsi="Times New Roman" w:cs="Times New Roman"/>
          <w:shd w:val="clear" w:color="auto" w:fill="FFFFFF"/>
          <w:lang w:val="ru-UA"/>
        </w:rPr>
        <w:t>Глибина</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виробу</w:t>
      </w:r>
      <w:proofErr w:type="spellEnd"/>
      <w:r w:rsidRPr="00271D4D">
        <w:rPr>
          <w:rFonts w:ascii="Times New Roman" w:hAnsi="Times New Roman" w:cs="Times New Roman"/>
          <w:shd w:val="clear" w:color="auto" w:fill="FFFFFF"/>
          <w:lang w:val="ru-UA"/>
        </w:rPr>
        <w:t xml:space="preserve">: 500 мм. </w:t>
      </w:r>
      <w:proofErr w:type="spellStart"/>
      <w:r w:rsidRPr="00271D4D">
        <w:rPr>
          <w:rFonts w:ascii="Times New Roman" w:hAnsi="Times New Roman" w:cs="Times New Roman"/>
          <w:shd w:val="clear" w:color="auto" w:fill="FFFFFF"/>
          <w:lang w:val="ru-UA"/>
        </w:rPr>
        <w:t>Висота</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виробу</w:t>
      </w:r>
      <w:proofErr w:type="spellEnd"/>
      <w:r w:rsidRPr="00271D4D">
        <w:rPr>
          <w:rFonts w:ascii="Times New Roman" w:hAnsi="Times New Roman" w:cs="Times New Roman"/>
          <w:shd w:val="clear" w:color="auto" w:fill="FFFFFF"/>
          <w:lang w:val="ru-UA"/>
        </w:rPr>
        <w:t>: 620 мм.</w:t>
      </w:r>
    </w:p>
    <w:p w14:paraId="613D0344" w14:textId="77777777" w:rsidR="00CB4CDF" w:rsidRPr="00271D4D" w:rsidRDefault="00CB4CDF" w:rsidP="00CB4CDF">
      <w:pPr>
        <w:pStyle w:val="a5"/>
        <w:shd w:val="clear" w:color="auto" w:fill="FFFFFF"/>
        <w:spacing w:after="0" w:afterAutospacing="1" w:line="240" w:lineRule="auto"/>
        <w:ind w:left="349"/>
        <w:textAlignment w:val="center"/>
        <w:rPr>
          <w:rFonts w:ascii="Times New Roman" w:hAnsi="Times New Roman" w:cs="Times New Roman"/>
          <w:shd w:val="clear" w:color="auto" w:fill="FFFFFF"/>
          <w:lang w:val="ru-UA"/>
        </w:rPr>
      </w:pPr>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Товщина</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верхньої</w:t>
      </w:r>
      <w:proofErr w:type="spellEnd"/>
      <w:r w:rsidRPr="00271D4D">
        <w:rPr>
          <w:rFonts w:ascii="Times New Roman" w:hAnsi="Times New Roman" w:cs="Times New Roman"/>
          <w:shd w:val="clear" w:color="auto" w:fill="FFFFFF"/>
          <w:lang w:val="ru-UA"/>
        </w:rPr>
        <w:t xml:space="preserve"> і </w:t>
      </w:r>
      <w:proofErr w:type="spellStart"/>
      <w:r w:rsidRPr="00271D4D">
        <w:rPr>
          <w:rFonts w:ascii="Times New Roman" w:hAnsi="Times New Roman" w:cs="Times New Roman"/>
          <w:shd w:val="clear" w:color="auto" w:fill="FFFFFF"/>
          <w:lang w:val="ru-UA"/>
        </w:rPr>
        <w:t>нижньої</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основи</w:t>
      </w:r>
      <w:proofErr w:type="spellEnd"/>
      <w:r w:rsidRPr="00271D4D">
        <w:rPr>
          <w:rFonts w:ascii="Times New Roman" w:hAnsi="Times New Roman" w:cs="Times New Roman"/>
          <w:shd w:val="clear" w:color="auto" w:fill="FFFFFF"/>
          <w:lang w:val="ru-UA"/>
        </w:rPr>
        <w:t xml:space="preserve">: 25 мм. </w:t>
      </w:r>
      <w:proofErr w:type="spellStart"/>
      <w:r w:rsidRPr="00271D4D">
        <w:rPr>
          <w:rFonts w:ascii="Times New Roman" w:hAnsi="Times New Roman" w:cs="Times New Roman"/>
          <w:shd w:val="clear" w:color="auto" w:fill="FFFFFF"/>
          <w:lang w:val="ru-UA"/>
        </w:rPr>
        <w:t>Товщина</w:t>
      </w:r>
      <w:proofErr w:type="spellEnd"/>
      <w:r w:rsidRPr="00271D4D">
        <w:rPr>
          <w:rFonts w:ascii="Times New Roman" w:hAnsi="Times New Roman" w:cs="Times New Roman"/>
          <w:shd w:val="clear" w:color="auto" w:fill="FFFFFF"/>
          <w:lang w:val="ru-UA"/>
        </w:rPr>
        <w:t xml:space="preserve"> кромки </w:t>
      </w:r>
      <w:proofErr w:type="spellStart"/>
      <w:r w:rsidRPr="00271D4D">
        <w:rPr>
          <w:rFonts w:ascii="Times New Roman" w:hAnsi="Times New Roman" w:cs="Times New Roman"/>
          <w:shd w:val="clear" w:color="auto" w:fill="FFFFFF"/>
          <w:lang w:val="ru-UA"/>
        </w:rPr>
        <w:t>верхньої</w:t>
      </w:r>
      <w:proofErr w:type="spellEnd"/>
      <w:r w:rsidRPr="00271D4D">
        <w:rPr>
          <w:rFonts w:ascii="Times New Roman" w:hAnsi="Times New Roman" w:cs="Times New Roman"/>
          <w:shd w:val="clear" w:color="auto" w:fill="FFFFFF"/>
          <w:lang w:val="ru-UA"/>
        </w:rPr>
        <w:t xml:space="preserve"> і </w:t>
      </w:r>
      <w:proofErr w:type="spellStart"/>
      <w:r w:rsidRPr="00271D4D">
        <w:rPr>
          <w:rFonts w:ascii="Times New Roman" w:hAnsi="Times New Roman" w:cs="Times New Roman"/>
          <w:shd w:val="clear" w:color="auto" w:fill="FFFFFF"/>
          <w:lang w:val="ru-UA"/>
        </w:rPr>
        <w:t>нижньої</w:t>
      </w:r>
      <w:proofErr w:type="spellEnd"/>
      <w:r w:rsidRPr="00271D4D">
        <w:rPr>
          <w:rFonts w:ascii="Times New Roman" w:hAnsi="Times New Roman" w:cs="Times New Roman"/>
          <w:shd w:val="clear" w:color="auto" w:fill="FFFFFF"/>
          <w:lang w:val="ru-UA"/>
        </w:rPr>
        <w:t xml:space="preserve"> основи:2 мм.</w:t>
      </w:r>
    </w:p>
    <w:p w14:paraId="4ED70C54" w14:textId="77777777" w:rsidR="00CB4CDF" w:rsidRPr="00271D4D" w:rsidRDefault="00CB4CDF" w:rsidP="00CB4CDF">
      <w:pPr>
        <w:pStyle w:val="a5"/>
        <w:shd w:val="clear" w:color="auto" w:fill="FFFFFF"/>
        <w:spacing w:after="0" w:afterAutospacing="1" w:line="240" w:lineRule="auto"/>
        <w:ind w:left="349"/>
        <w:textAlignment w:val="center"/>
        <w:rPr>
          <w:rFonts w:ascii="Times New Roman" w:hAnsi="Times New Roman" w:cs="Times New Roman"/>
          <w:shd w:val="clear" w:color="auto" w:fill="FFFFFF"/>
          <w:lang w:val="ru-UA"/>
        </w:rPr>
      </w:pPr>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Товщина</w:t>
      </w:r>
      <w:proofErr w:type="spellEnd"/>
      <w:r w:rsidRPr="00271D4D">
        <w:rPr>
          <w:rFonts w:ascii="Times New Roman" w:hAnsi="Times New Roman" w:cs="Times New Roman"/>
          <w:shd w:val="clear" w:color="auto" w:fill="FFFFFF"/>
          <w:lang w:val="ru-UA"/>
        </w:rPr>
        <w:t xml:space="preserve"> корпусу і ящиків:18 мм. </w:t>
      </w:r>
      <w:proofErr w:type="spellStart"/>
      <w:r w:rsidRPr="00271D4D">
        <w:rPr>
          <w:rFonts w:ascii="Times New Roman" w:hAnsi="Times New Roman" w:cs="Times New Roman"/>
          <w:shd w:val="clear" w:color="auto" w:fill="FFFFFF"/>
          <w:lang w:val="ru-UA"/>
        </w:rPr>
        <w:t>Товщина</w:t>
      </w:r>
      <w:proofErr w:type="spellEnd"/>
      <w:r w:rsidRPr="00271D4D">
        <w:rPr>
          <w:rFonts w:ascii="Times New Roman" w:hAnsi="Times New Roman" w:cs="Times New Roman"/>
          <w:shd w:val="clear" w:color="auto" w:fill="FFFFFF"/>
          <w:lang w:val="ru-UA"/>
        </w:rPr>
        <w:t xml:space="preserve"> кромки корпусу і </w:t>
      </w:r>
      <w:proofErr w:type="spellStart"/>
      <w:r w:rsidRPr="00271D4D">
        <w:rPr>
          <w:rFonts w:ascii="Times New Roman" w:hAnsi="Times New Roman" w:cs="Times New Roman"/>
          <w:shd w:val="clear" w:color="auto" w:fill="FFFFFF"/>
          <w:lang w:val="ru-UA"/>
        </w:rPr>
        <w:t>ящиків</w:t>
      </w:r>
      <w:proofErr w:type="spellEnd"/>
      <w:r w:rsidRPr="00271D4D">
        <w:rPr>
          <w:rFonts w:ascii="Times New Roman" w:hAnsi="Times New Roman" w:cs="Times New Roman"/>
          <w:shd w:val="clear" w:color="auto" w:fill="FFFFFF"/>
          <w:lang w:val="ru-UA"/>
        </w:rPr>
        <w:t>: 0,45 мм.</w:t>
      </w:r>
    </w:p>
    <w:p w14:paraId="304BBE77" w14:textId="56FF2EBB" w:rsidR="00CB4CDF" w:rsidRPr="00271D4D" w:rsidRDefault="00CB4CDF" w:rsidP="00CB4CDF">
      <w:pPr>
        <w:pStyle w:val="a5"/>
        <w:shd w:val="clear" w:color="auto" w:fill="FFFFFF"/>
        <w:spacing w:after="0" w:afterAutospacing="1" w:line="240" w:lineRule="auto"/>
        <w:ind w:left="349"/>
        <w:textAlignment w:val="center"/>
        <w:rPr>
          <w:rFonts w:ascii="Times New Roman" w:hAnsi="Times New Roman" w:cs="Times New Roman"/>
          <w:shd w:val="clear" w:color="auto" w:fill="FFFFFF"/>
          <w:lang w:val="ru-UA"/>
        </w:rPr>
      </w:pPr>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Фурнітура</w:t>
      </w:r>
      <w:proofErr w:type="spellEnd"/>
      <w:r w:rsidRPr="00271D4D">
        <w:rPr>
          <w:rFonts w:ascii="Times New Roman" w:hAnsi="Times New Roman" w:cs="Times New Roman"/>
          <w:shd w:val="clear" w:color="auto" w:fill="FFFFFF"/>
          <w:lang w:val="ru-UA"/>
        </w:rPr>
        <w:t>:</w:t>
      </w:r>
      <w:r w:rsidR="00271D4D"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З'єднувальна</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фурнітура</w:t>
      </w:r>
      <w:proofErr w:type="spellEnd"/>
      <w:r w:rsidRPr="00271D4D">
        <w:rPr>
          <w:rFonts w:ascii="Times New Roman" w:hAnsi="Times New Roman" w:cs="Times New Roman"/>
          <w:shd w:val="clear" w:color="auto" w:fill="FFFFFF"/>
          <w:lang w:val="ru-UA"/>
        </w:rPr>
        <w:t xml:space="preserve"> - </w:t>
      </w:r>
      <w:proofErr w:type="spellStart"/>
      <w:r w:rsidRPr="00271D4D">
        <w:rPr>
          <w:rFonts w:ascii="Times New Roman" w:hAnsi="Times New Roman" w:cs="Times New Roman"/>
          <w:shd w:val="clear" w:color="auto" w:fill="FFFFFF"/>
          <w:lang w:val="ru-UA"/>
        </w:rPr>
        <w:t>корпусні</w:t>
      </w:r>
      <w:proofErr w:type="spellEnd"/>
      <w:r w:rsidRPr="00271D4D">
        <w:rPr>
          <w:rFonts w:ascii="Times New Roman" w:hAnsi="Times New Roman" w:cs="Times New Roman"/>
          <w:shd w:val="clear" w:color="auto" w:fill="FFFFFF"/>
          <w:lang w:val="ru-UA"/>
        </w:rPr>
        <w:t xml:space="preserve"> стяжки </w:t>
      </w:r>
      <w:proofErr w:type="spellStart"/>
      <w:r w:rsidRPr="00271D4D">
        <w:rPr>
          <w:rFonts w:ascii="Times New Roman" w:hAnsi="Times New Roman" w:cs="Times New Roman"/>
          <w:shd w:val="clear" w:color="auto" w:fill="FFFFFF"/>
          <w:lang w:val="ru-UA"/>
        </w:rPr>
        <w:t>Minifix</w:t>
      </w:r>
      <w:proofErr w:type="spellEnd"/>
      <w:r w:rsidRPr="00271D4D">
        <w:rPr>
          <w:rFonts w:ascii="Times New Roman" w:hAnsi="Times New Roman" w:cs="Times New Roman"/>
          <w:shd w:val="clear" w:color="auto" w:fill="FFFFFF"/>
          <w:lang w:val="ru-UA"/>
        </w:rPr>
        <w:t xml:space="preserve"> </w:t>
      </w:r>
      <w:proofErr w:type="spellStart"/>
      <w:proofErr w:type="gramStart"/>
      <w:r w:rsidRPr="00271D4D">
        <w:rPr>
          <w:rFonts w:ascii="Times New Roman" w:hAnsi="Times New Roman" w:cs="Times New Roman"/>
          <w:shd w:val="clear" w:color="auto" w:fill="FFFFFF"/>
          <w:lang w:val="ru-UA"/>
        </w:rPr>
        <w:t>Фурнітура:Опори</w:t>
      </w:r>
      <w:proofErr w:type="spellEnd"/>
      <w:proofErr w:type="gram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тумби</w:t>
      </w:r>
      <w:proofErr w:type="spellEnd"/>
      <w:r w:rsidRPr="00271D4D">
        <w:rPr>
          <w:rFonts w:ascii="Times New Roman" w:hAnsi="Times New Roman" w:cs="Times New Roman"/>
          <w:shd w:val="clear" w:color="auto" w:fill="FFFFFF"/>
          <w:lang w:val="ru-UA"/>
        </w:rPr>
        <w:t xml:space="preserve"> - ролики </w:t>
      </w:r>
    </w:p>
    <w:p w14:paraId="1B68A5E0" w14:textId="77777777" w:rsidR="00CB4CDF" w:rsidRPr="00271D4D" w:rsidRDefault="00CB4CDF" w:rsidP="00CB4CDF">
      <w:pPr>
        <w:pStyle w:val="a5"/>
        <w:shd w:val="clear" w:color="auto" w:fill="FFFFFF"/>
        <w:spacing w:after="0" w:afterAutospacing="1" w:line="240" w:lineRule="auto"/>
        <w:ind w:left="349"/>
        <w:textAlignment w:val="center"/>
        <w:rPr>
          <w:rFonts w:ascii="Times New Roman" w:hAnsi="Times New Roman" w:cs="Times New Roman"/>
          <w:shd w:val="clear" w:color="auto" w:fill="FFFFFF"/>
          <w:lang w:val="ru-UA"/>
        </w:rPr>
      </w:pPr>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Фурнітура</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Направляючі</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ящиків</w:t>
      </w:r>
      <w:proofErr w:type="spellEnd"/>
      <w:r w:rsidRPr="00271D4D">
        <w:rPr>
          <w:rFonts w:ascii="Times New Roman" w:hAnsi="Times New Roman" w:cs="Times New Roman"/>
          <w:shd w:val="clear" w:color="auto" w:fill="FFFFFF"/>
          <w:lang w:val="ru-UA"/>
        </w:rPr>
        <w:t xml:space="preserve"> - </w:t>
      </w:r>
      <w:proofErr w:type="spellStart"/>
      <w:r w:rsidRPr="00271D4D">
        <w:rPr>
          <w:rFonts w:ascii="Times New Roman" w:hAnsi="Times New Roman" w:cs="Times New Roman"/>
          <w:shd w:val="clear" w:color="auto" w:fill="FFFFFF"/>
          <w:lang w:val="ru-UA"/>
        </w:rPr>
        <w:t>роликові</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Фурнітура</w:t>
      </w:r>
      <w:proofErr w:type="spellEnd"/>
      <w:r w:rsidRPr="00271D4D">
        <w:rPr>
          <w:rFonts w:ascii="Times New Roman" w:hAnsi="Times New Roman" w:cs="Times New Roman"/>
          <w:shd w:val="clear" w:color="auto" w:fill="FFFFFF"/>
          <w:lang w:val="ru-UA"/>
        </w:rPr>
        <w:t xml:space="preserve">: Ручка </w:t>
      </w:r>
      <w:proofErr w:type="spellStart"/>
      <w:r w:rsidRPr="00271D4D">
        <w:rPr>
          <w:rFonts w:ascii="Times New Roman" w:hAnsi="Times New Roman" w:cs="Times New Roman"/>
          <w:shd w:val="clear" w:color="auto" w:fill="FFFFFF"/>
          <w:lang w:val="ru-UA"/>
        </w:rPr>
        <w:t>металева</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колір</w:t>
      </w:r>
      <w:proofErr w:type="spellEnd"/>
      <w:r w:rsidRPr="00271D4D">
        <w:rPr>
          <w:rFonts w:ascii="Times New Roman" w:hAnsi="Times New Roman" w:cs="Times New Roman"/>
          <w:shd w:val="clear" w:color="auto" w:fill="FFFFFF"/>
          <w:lang w:val="ru-UA"/>
        </w:rPr>
        <w:t xml:space="preserve"> </w:t>
      </w:r>
      <w:proofErr w:type="spellStart"/>
      <w:r w:rsidRPr="00271D4D">
        <w:rPr>
          <w:rFonts w:ascii="Times New Roman" w:hAnsi="Times New Roman" w:cs="Times New Roman"/>
          <w:shd w:val="clear" w:color="auto" w:fill="FFFFFF"/>
          <w:lang w:val="ru-UA"/>
        </w:rPr>
        <w:t>матовий</w:t>
      </w:r>
      <w:proofErr w:type="spellEnd"/>
      <w:r w:rsidRPr="00271D4D">
        <w:rPr>
          <w:rFonts w:ascii="Times New Roman" w:hAnsi="Times New Roman" w:cs="Times New Roman"/>
          <w:shd w:val="clear" w:color="auto" w:fill="FFFFFF"/>
          <w:lang w:val="ru-UA"/>
        </w:rPr>
        <w:t xml:space="preserve"> хром </w:t>
      </w:r>
    </w:p>
    <w:p w14:paraId="249AB3F3" w14:textId="6C769B6D" w:rsidR="00CB4CDF" w:rsidRDefault="00CB4CDF" w:rsidP="00CB4CDF">
      <w:pPr>
        <w:pStyle w:val="a5"/>
        <w:shd w:val="clear" w:color="auto" w:fill="FFFFFF"/>
        <w:spacing w:after="0" w:afterAutospacing="1" w:line="240" w:lineRule="auto"/>
        <w:ind w:left="349"/>
        <w:textAlignment w:val="center"/>
        <w:rPr>
          <w:rFonts w:ascii="Times New Roman" w:hAnsi="Times New Roman" w:cs="Times New Roman"/>
          <w:shd w:val="clear" w:color="auto" w:fill="FFFFFF"/>
          <w:lang w:val="ru-UA"/>
        </w:rPr>
      </w:pPr>
      <w:r w:rsidRPr="00271D4D">
        <w:rPr>
          <w:rFonts w:ascii="Times New Roman" w:hAnsi="Times New Roman" w:cs="Times New Roman"/>
          <w:shd w:val="clear" w:color="auto" w:fill="FFFFFF"/>
          <w:lang w:val="ru-UA"/>
        </w:rPr>
        <w:t xml:space="preserve"> </w:t>
      </w:r>
      <w:proofErr w:type="spellStart"/>
      <w:proofErr w:type="gramStart"/>
      <w:r w:rsidRPr="00271D4D">
        <w:rPr>
          <w:rFonts w:ascii="Times New Roman" w:hAnsi="Times New Roman" w:cs="Times New Roman"/>
          <w:shd w:val="clear" w:color="auto" w:fill="FFFFFF"/>
          <w:lang w:val="ru-UA"/>
        </w:rPr>
        <w:t>Фурнітура:Замок</w:t>
      </w:r>
      <w:proofErr w:type="spellEnd"/>
      <w:proofErr w:type="gramEnd"/>
      <w:r w:rsidRPr="00271D4D">
        <w:rPr>
          <w:rFonts w:ascii="Times New Roman" w:hAnsi="Times New Roman" w:cs="Times New Roman"/>
          <w:shd w:val="clear" w:color="auto" w:fill="FFFFFF"/>
          <w:lang w:val="ru-UA"/>
        </w:rPr>
        <w:t xml:space="preserve"> ящика</w:t>
      </w:r>
    </w:p>
    <w:p w14:paraId="4FA1444C" w14:textId="118866A4" w:rsidR="00CB050B" w:rsidRPr="00CB050B" w:rsidRDefault="00CB050B" w:rsidP="00CB050B">
      <w:pPr>
        <w:pStyle w:val="a5"/>
        <w:shd w:val="clear" w:color="auto" w:fill="FFFFFF"/>
        <w:spacing w:after="0" w:line="240" w:lineRule="auto"/>
        <w:ind w:left="426"/>
        <w:textAlignment w:val="center"/>
        <w:rPr>
          <w:rFonts w:ascii="Times New Roman" w:hAnsi="Times New Roman" w:cs="Times New Roman"/>
          <w:lang w:val="uk-UA"/>
        </w:rPr>
      </w:pPr>
      <w:r w:rsidRPr="00CB050B">
        <w:rPr>
          <w:rFonts w:ascii="Times New Roman" w:hAnsi="Times New Roman" w:cs="Times New Roman"/>
          <w:lang w:val="uk-UA"/>
        </w:rPr>
        <w:t xml:space="preserve">Кількість висувних ящиків- 3 шт. Кількість коліщат- 4 </w:t>
      </w:r>
      <w:proofErr w:type="spellStart"/>
      <w:r w:rsidRPr="00CB050B">
        <w:rPr>
          <w:rFonts w:ascii="Times New Roman" w:hAnsi="Times New Roman" w:cs="Times New Roman"/>
          <w:lang w:val="uk-UA"/>
        </w:rPr>
        <w:t>шт.Тип</w:t>
      </w:r>
      <w:proofErr w:type="spellEnd"/>
      <w:r w:rsidRPr="00CB050B">
        <w:rPr>
          <w:rFonts w:ascii="Times New Roman" w:hAnsi="Times New Roman" w:cs="Times New Roman"/>
          <w:lang w:val="uk-UA"/>
        </w:rPr>
        <w:t xml:space="preserve"> висувного ящика- стандартний</w:t>
      </w:r>
    </w:p>
    <w:p w14:paraId="584B067C" w14:textId="045CC5E5" w:rsidR="00CB050B" w:rsidRPr="00CB050B" w:rsidRDefault="00CB050B" w:rsidP="00CB050B">
      <w:pPr>
        <w:pStyle w:val="a5"/>
        <w:shd w:val="clear" w:color="auto" w:fill="FFFFFF"/>
        <w:spacing w:after="0" w:line="240" w:lineRule="auto"/>
        <w:ind w:left="426"/>
        <w:textAlignment w:val="center"/>
        <w:rPr>
          <w:rFonts w:ascii="Times New Roman" w:hAnsi="Times New Roman" w:cs="Times New Roman"/>
          <w:lang w:val="uk-UA"/>
        </w:rPr>
      </w:pPr>
      <w:r w:rsidRPr="00CB050B">
        <w:rPr>
          <w:rFonts w:ascii="Times New Roman" w:hAnsi="Times New Roman" w:cs="Times New Roman"/>
          <w:lang w:val="uk-UA"/>
        </w:rPr>
        <w:t xml:space="preserve">Тип замка - центральний Тип опор- Коліщата. Тип тумби - мобільний </w:t>
      </w:r>
    </w:p>
    <w:p w14:paraId="514497DD" w14:textId="77777777" w:rsidR="00CB050B" w:rsidRPr="00CB050B" w:rsidRDefault="00CB050B" w:rsidP="00CB050B">
      <w:pPr>
        <w:pStyle w:val="a5"/>
        <w:shd w:val="clear" w:color="auto" w:fill="FFFFFF"/>
        <w:spacing w:after="0" w:line="240" w:lineRule="auto"/>
        <w:ind w:left="426"/>
        <w:textAlignment w:val="center"/>
        <w:rPr>
          <w:rFonts w:ascii="Times New Roman" w:hAnsi="Times New Roman" w:cs="Times New Roman"/>
          <w:lang w:val="uk-UA"/>
        </w:rPr>
      </w:pPr>
      <w:r w:rsidRPr="00CB050B">
        <w:rPr>
          <w:rFonts w:ascii="Times New Roman" w:hAnsi="Times New Roman" w:cs="Times New Roman"/>
          <w:lang w:val="uk-UA"/>
        </w:rPr>
        <w:t xml:space="preserve">Корпус </w:t>
      </w:r>
      <w:proofErr w:type="spellStart"/>
      <w:r w:rsidRPr="00CB050B">
        <w:rPr>
          <w:rFonts w:ascii="Times New Roman" w:hAnsi="Times New Roman" w:cs="Times New Roman"/>
          <w:lang w:val="uk-UA"/>
        </w:rPr>
        <w:t>тумбиламінована</w:t>
      </w:r>
      <w:proofErr w:type="spellEnd"/>
      <w:r w:rsidRPr="00CB050B">
        <w:rPr>
          <w:rFonts w:ascii="Times New Roman" w:hAnsi="Times New Roman" w:cs="Times New Roman"/>
          <w:lang w:val="uk-UA"/>
        </w:rPr>
        <w:t xml:space="preserve"> </w:t>
      </w:r>
      <w:proofErr w:type="spellStart"/>
      <w:r w:rsidRPr="00CB050B">
        <w:rPr>
          <w:rFonts w:ascii="Times New Roman" w:hAnsi="Times New Roman" w:cs="Times New Roman"/>
          <w:lang w:val="uk-UA"/>
        </w:rPr>
        <w:t>ДСПФасади</w:t>
      </w:r>
      <w:proofErr w:type="spellEnd"/>
      <w:r w:rsidRPr="00CB050B">
        <w:rPr>
          <w:rFonts w:ascii="Times New Roman" w:hAnsi="Times New Roman" w:cs="Times New Roman"/>
          <w:lang w:val="uk-UA"/>
        </w:rPr>
        <w:t xml:space="preserve"> </w:t>
      </w:r>
      <w:proofErr w:type="spellStart"/>
      <w:r w:rsidRPr="00CB050B">
        <w:rPr>
          <w:rFonts w:ascii="Times New Roman" w:hAnsi="Times New Roman" w:cs="Times New Roman"/>
          <w:lang w:val="uk-UA"/>
        </w:rPr>
        <w:t>тумбиламінована</w:t>
      </w:r>
      <w:proofErr w:type="spellEnd"/>
      <w:r w:rsidRPr="00CB050B">
        <w:rPr>
          <w:rFonts w:ascii="Times New Roman" w:hAnsi="Times New Roman" w:cs="Times New Roman"/>
          <w:lang w:val="uk-UA"/>
        </w:rPr>
        <w:t xml:space="preserve"> ДСП </w:t>
      </w:r>
    </w:p>
    <w:p w14:paraId="4F82EACD" w14:textId="77777777" w:rsidR="00CB050B" w:rsidRPr="00E30293" w:rsidRDefault="00CB050B" w:rsidP="00CB050B">
      <w:pPr>
        <w:pStyle w:val="a5"/>
        <w:shd w:val="clear" w:color="auto" w:fill="FFFFFF"/>
        <w:spacing w:after="0" w:line="240" w:lineRule="auto"/>
        <w:ind w:left="349"/>
        <w:textAlignment w:val="center"/>
        <w:rPr>
          <w:rFonts w:ascii="Arial" w:eastAsia="Times New Roman" w:hAnsi="Arial" w:cs="Arial"/>
          <w:color w:val="4F4F4F"/>
          <w:sz w:val="21"/>
          <w:szCs w:val="21"/>
          <w:lang w:val="ru-UA" w:eastAsia="ru-UA"/>
        </w:rPr>
      </w:pPr>
    </w:p>
    <w:p w14:paraId="5C45D315" w14:textId="2DCC9A55" w:rsidR="006459BC" w:rsidRDefault="00F93D75" w:rsidP="006459BC">
      <w:pPr>
        <w:shd w:val="clear" w:color="auto" w:fill="FFFFFF"/>
        <w:spacing w:after="0" w:line="240" w:lineRule="auto"/>
        <w:textAlignment w:val="center"/>
        <w:rPr>
          <w:rFonts w:ascii="Arial" w:eastAsia="Times New Roman" w:hAnsi="Arial" w:cs="Arial"/>
          <w:color w:val="4F4F4F"/>
          <w:sz w:val="21"/>
          <w:szCs w:val="21"/>
          <w:lang w:val="ru-UA" w:eastAsia="ru-UA"/>
        </w:rPr>
      </w:pPr>
      <w:r>
        <w:rPr>
          <w:noProof/>
        </w:rPr>
        <w:drawing>
          <wp:inline distT="0" distB="0" distL="0" distR="0" wp14:anchorId="41DE20CE" wp14:editId="430A4B40">
            <wp:extent cx="6042660" cy="3048000"/>
            <wp:effectExtent l="0" t="0" r="0" b="0"/>
            <wp:docPr id="29438268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2660" cy="3048000"/>
                    </a:xfrm>
                    <a:prstGeom prst="rect">
                      <a:avLst/>
                    </a:prstGeom>
                    <a:noFill/>
                    <a:ln>
                      <a:noFill/>
                    </a:ln>
                  </pic:spPr>
                </pic:pic>
              </a:graphicData>
            </a:graphic>
          </wp:inline>
        </w:drawing>
      </w:r>
    </w:p>
    <w:p w14:paraId="30334368" w14:textId="77777777" w:rsidR="00E30293" w:rsidRDefault="00E30293" w:rsidP="006459BC">
      <w:pPr>
        <w:shd w:val="clear" w:color="auto" w:fill="FFFFFF"/>
        <w:spacing w:after="0" w:line="240" w:lineRule="auto"/>
        <w:textAlignment w:val="center"/>
        <w:rPr>
          <w:rFonts w:ascii="Arial" w:eastAsia="Times New Roman" w:hAnsi="Arial" w:cs="Arial"/>
          <w:color w:val="4F4F4F"/>
          <w:sz w:val="21"/>
          <w:szCs w:val="21"/>
          <w:lang w:val="ru-UA" w:eastAsia="ru-UA"/>
        </w:rPr>
      </w:pPr>
    </w:p>
    <w:p w14:paraId="57CF7448" w14:textId="5B6354C1" w:rsidR="00E30293" w:rsidRDefault="00E30293" w:rsidP="00E30293">
      <w:pPr>
        <w:pStyle w:val="a5"/>
        <w:numPr>
          <w:ilvl w:val="0"/>
          <w:numId w:val="16"/>
        </w:numPr>
        <w:shd w:val="clear" w:color="auto" w:fill="FFFFFF"/>
        <w:spacing w:after="0" w:line="240" w:lineRule="auto"/>
        <w:textAlignment w:val="center"/>
        <w:rPr>
          <w:rFonts w:ascii="Times New Roman" w:eastAsia="Times New Roman" w:hAnsi="Times New Roman" w:cs="Times New Roman"/>
          <w:b/>
          <w:bCs/>
          <w:lang w:val="ru-UA" w:eastAsia="ru-UA"/>
        </w:rPr>
      </w:pPr>
      <w:proofErr w:type="spellStart"/>
      <w:r w:rsidRPr="00E30293">
        <w:rPr>
          <w:rFonts w:ascii="Times New Roman" w:eastAsia="Times New Roman" w:hAnsi="Times New Roman" w:cs="Times New Roman"/>
          <w:b/>
          <w:bCs/>
          <w:lang w:val="ru-UA" w:eastAsia="ru-UA"/>
        </w:rPr>
        <w:t>Шафа</w:t>
      </w:r>
      <w:proofErr w:type="spellEnd"/>
      <w:r w:rsidRPr="00E30293">
        <w:rPr>
          <w:rFonts w:ascii="Times New Roman" w:eastAsia="Times New Roman" w:hAnsi="Times New Roman" w:cs="Times New Roman"/>
          <w:b/>
          <w:bCs/>
          <w:lang w:val="ru-UA" w:eastAsia="ru-UA"/>
        </w:rPr>
        <w:t xml:space="preserve"> для </w:t>
      </w:r>
      <w:proofErr w:type="spellStart"/>
      <w:r w:rsidRPr="00E30293">
        <w:rPr>
          <w:rFonts w:ascii="Times New Roman" w:eastAsia="Times New Roman" w:hAnsi="Times New Roman" w:cs="Times New Roman"/>
          <w:b/>
          <w:bCs/>
          <w:lang w:val="ru-UA" w:eastAsia="ru-UA"/>
        </w:rPr>
        <w:t>одягу</w:t>
      </w:r>
      <w:proofErr w:type="spellEnd"/>
      <w:r w:rsidRPr="00E30293">
        <w:rPr>
          <w:rFonts w:ascii="Times New Roman" w:eastAsia="Times New Roman" w:hAnsi="Times New Roman" w:cs="Times New Roman"/>
          <w:b/>
          <w:bCs/>
          <w:lang w:val="ru-UA" w:eastAsia="ru-UA"/>
        </w:rPr>
        <w:t xml:space="preserve"> МГ-901 </w:t>
      </w:r>
      <w:r w:rsidR="008A3E60">
        <w:rPr>
          <w:rFonts w:ascii="Times New Roman" w:eastAsia="Times New Roman" w:hAnsi="Times New Roman" w:cs="Times New Roman"/>
          <w:b/>
          <w:bCs/>
          <w:lang w:val="ru-UA" w:eastAsia="ru-UA"/>
        </w:rPr>
        <w:t>(</w:t>
      </w:r>
      <w:proofErr w:type="spellStart"/>
      <w:r w:rsidR="008A3E60">
        <w:rPr>
          <w:rFonts w:ascii="Times New Roman" w:eastAsia="Times New Roman" w:hAnsi="Times New Roman" w:cs="Times New Roman"/>
          <w:b/>
          <w:bCs/>
          <w:lang w:val="ru-UA" w:eastAsia="ru-UA"/>
        </w:rPr>
        <w:t>або</w:t>
      </w:r>
      <w:proofErr w:type="spellEnd"/>
      <w:r w:rsidR="008A3E60">
        <w:rPr>
          <w:rFonts w:ascii="Times New Roman" w:eastAsia="Times New Roman" w:hAnsi="Times New Roman" w:cs="Times New Roman"/>
          <w:b/>
          <w:bCs/>
          <w:lang w:val="ru-UA" w:eastAsia="ru-UA"/>
        </w:rPr>
        <w:t xml:space="preserve"> </w:t>
      </w:r>
      <w:proofErr w:type="spellStart"/>
      <w:r w:rsidR="008A3E60">
        <w:rPr>
          <w:rFonts w:ascii="Times New Roman" w:eastAsia="Times New Roman" w:hAnsi="Times New Roman" w:cs="Times New Roman"/>
          <w:b/>
          <w:bCs/>
          <w:lang w:val="ru-UA" w:eastAsia="ru-UA"/>
        </w:rPr>
        <w:t>еквівалент</w:t>
      </w:r>
      <w:proofErr w:type="spellEnd"/>
      <w:r w:rsidR="008A3E60">
        <w:rPr>
          <w:rFonts w:ascii="Times New Roman" w:eastAsia="Times New Roman" w:hAnsi="Times New Roman" w:cs="Times New Roman"/>
          <w:b/>
          <w:bCs/>
          <w:lang w:val="ru-UA" w:eastAsia="ru-UA"/>
        </w:rPr>
        <w:t>) – 2 шт</w:t>
      </w:r>
      <w:r w:rsidR="00100C2A">
        <w:rPr>
          <w:rFonts w:ascii="Times New Roman" w:eastAsia="Times New Roman" w:hAnsi="Times New Roman" w:cs="Times New Roman"/>
          <w:b/>
          <w:bCs/>
          <w:lang w:val="ru-UA" w:eastAsia="ru-UA"/>
        </w:rPr>
        <w:t>.</w:t>
      </w:r>
    </w:p>
    <w:p w14:paraId="72B25A78" w14:textId="77777777" w:rsidR="008A3E60" w:rsidRDefault="008A3E60" w:rsidP="008A3E60">
      <w:pPr>
        <w:spacing w:after="0" w:line="240" w:lineRule="auto"/>
        <w:rPr>
          <w:rFonts w:ascii="Times New Roman" w:hAnsi="Times New Roman" w:cs="Times New Roman"/>
          <w:shd w:val="clear" w:color="auto" w:fill="FFFFFF"/>
          <w:lang w:val="uk-UA"/>
        </w:rPr>
      </w:pPr>
      <w:proofErr w:type="spellStart"/>
      <w:r w:rsidRPr="008A3E60">
        <w:rPr>
          <w:rFonts w:ascii="Times New Roman" w:hAnsi="Times New Roman" w:cs="Times New Roman"/>
          <w:shd w:val="clear" w:color="auto" w:fill="FFFFFF"/>
          <w:lang w:val="uk-UA"/>
        </w:rPr>
        <w:t>Матеріал:ДСП</w:t>
      </w:r>
      <w:proofErr w:type="spellEnd"/>
      <w:r w:rsidRPr="008A3E60">
        <w:rPr>
          <w:rFonts w:ascii="Times New Roman" w:hAnsi="Times New Roman" w:cs="Times New Roman"/>
          <w:shd w:val="clear" w:color="auto" w:fill="FFFFFF"/>
          <w:lang w:val="uk-UA"/>
        </w:rPr>
        <w:t xml:space="preserve"> </w:t>
      </w:r>
      <w:proofErr w:type="spellStart"/>
      <w:r w:rsidRPr="008A3E60">
        <w:rPr>
          <w:rFonts w:ascii="Times New Roman" w:hAnsi="Times New Roman" w:cs="Times New Roman"/>
          <w:shd w:val="clear" w:color="auto" w:fill="FFFFFF"/>
          <w:lang w:val="uk-UA"/>
        </w:rPr>
        <w:t>Колір:ДСП-В'яз</w:t>
      </w:r>
      <w:proofErr w:type="spellEnd"/>
      <w:r w:rsidRPr="008A3E60">
        <w:rPr>
          <w:rFonts w:ascii="Times New Roman" w:hAnsi="Times New Roman" w:cs="Times New Roman"/>
          <w:shd w:val="clear" w:color="auto" w:fill="FFFFFF"/>
          <w:lang w:val="uk-UA"/>
        </w:rPr>
        <w:t xml:space="preserve"> Ліберті</w:t>
      </w:r>
      <w:r>
        <w:rPr>
          <w:rFonts w:ascii="Times New Roman" w:hAnsi="Times New Roman" w:cs="Times New Roman"/>
          <w:shd w:val="clear" w:color="auto" w:fill="FFFFFF"/>
          <w:lang w:val="uk-UA"/>
        </w:rPr>
        <w:t>.</w:t>
      </w:r>
    </w:p>
    <w:p w14:paraId="0EE20FC7" w14:textId="77777777" w:rsidR="00724533" w:rsidRDefault="008A3E60" w:rsidP="008A3E60">
      <w:pPr>
        <w:spacing w:after="0" w:line="240" w:lineRule="auto"/>
        <w:rPr>
          <w:rFonts w:ascii="Times New Roman" w:hAnsi="Times New Roman" w:cs="Times New Roman"/>
          <w:shd w:val="clear" w:color="auto" w:fill="FFFFFF"/>
          <w:lang w:val="uk-UA"/>
        </w:rPr>
      </w:pPr>
      <w:r w:rsidRPr="008A3E60">
        <w:rPr>
          <w:rFonts w:ascii="Times New Roman" w:hAnsi="Times New Roman" w:cs="Times New Roman"/>
          <w:shd w:val="clear" w:color="auto" w:fill="FFFFFF"/>
          <w:lang w:val="uk-UA"/>
        </w:rPr>
        <w:t>Ширина виробу:</w:t>
      </w:r>
      <w:r w:rsidR="00724533">
        <w:rPr>
          <w:rFonts w:ascii="Times New Roman" w:hAnsi="Times New Roman" w:cs="Times New Roman"/>
          <w:shd w:val="clear" w:color="auto" w:fill="FFFFFF"/>
          <w:lang w:val="uk-UA"/>
        </w:rPr>
        <w:t xml:space="preserve"> </w:t>
      </w:r>
      <w:r w:rsidRPr="008A3E60">
        <w:rPr>
          <w:rFonts w:ascii="Times New Roman" w:hAnsi="Times New Roman" w:cs="Times New Roman"/>
          <w:shd w:val="clear" w:color="auto" w:fill="FFFFFF"/>
          <w:lang w:val="uk-UA"/>
        </w:rPr>
        <w:t>550 мм Глибина виробу:</w:t>
      </w:r>
      <w:r w:rsidR="00724533">
        <w:rPr>
          <w:rFonts w:ascii="Times New Roman" w:hAnsi="Times New Roman" w:cs="Times New Roman"/>
          <w:shd w:val="clear" w:color="auto" w:fill="FFFFFF"/>
          <w:lang w:val="uk-UA"/>
        </w:rPr>
        <w:t xml:space="preserve"> </w:t>
      </w:r>
      <w:r w:rsidRPr="008A3E60">
        <w:rPr>
          <w:rFonts w:ascii="Times New Roman" w:hAnsi="Times New Roman" w:cs="Times New Roman"/>
          <w:shd w:val="clear" w:color="auto" w:fill="FFFFFF"/>
          <w:lang w:val="uk-UA"/>
        </w:rPr>
        <w:t>420 мм Висота виробу:</w:t>
      </w:r>
      <w:r w:rsidR="00724533">
        <w:rPr>
          <w:rFonts w:ascii="Times New Roman" w:hAnsi="Times New Roman" w:cs="Times New Roman"/>
          <w:shd w:val="clear" w:color="auto" w:fill="FFFFFF"/>
          <w:lang w:val="uk-UA"/>
        </w:rPr>
        <w:t xml:space="preserve"> </w:t>
      </w:r>
      <w:r w:rsidRPr="008A3E60">
        <w:rPr>
          <w:rFonts w:ascii="Times New Roman" w:hAnsi="Times New Roman" w:cs="Times New Roman"/>
          <w:shd w:val="clear" w:color="auto" w:fill="FFFFFF"/>
          <w:lang w:val="uk-UA"/>
        </w:rPr>
        <w:t>1844 мм</w:t>
      </w:r>
      <w:r w:rsidR="00724533">
        <w:rPr>
          <w:rFonts w:ascii="Times New Roman" w:hAnsi="Times New Roman" w:cs="Times New Roman"/>
          <w:shd w:val="clear" w:color="auto" w:fill="FFFFFF"/>
          <w:lang w:val="uk-UA"/>
        </w:rPr>
        <w:t>.</w:t>
      </w:r>
    </w:p>
    <w:p w14:paraId="2C69FA1C" w14:textId="77777777" w:rsidR="00724533" w:rsidRDefault="008A3E60" w:rsidP="008A3E60">
      <w:pPr>
        <w:spacing w:after="0" w:line="240" w:lineRule="auto"/>
        <w:rPr>
          <w:rFonts w:ascii="Times New Roman" w:hAnsi="Times New Roman" w:cs="Times New Roman"/>
          <w:shd w:val="clear" w:color="auto" w:fill="FFFFFF"/>
          <w:lang w:val="uk-UA"/>
        </w:rPr>
      </w:pPr>
      <w:r w:rsidRPr="008A3E60">
        <w:rPr>
          <w:rFonts w:ascii="Times New Roman" w:hAnsi="Times New Roman" w:cs="Times New Roman"/>
          <w:shd w:val="clear" w:color="auto" w:fill="FFFFFF"/>
          <w:lang w:val="uk-UA"/>
        </w:rPr>
        <w:t>Товщина верхньої і нижньої основи:</w:t>
      </w:r>
      <w:r w:rsidR="00724533">
        <w:rPr>
          <w:rFonts w:ascii="Times New Roman" w:hAnsi="Times New Roman" w:cs="Times New Roman"/>
          <w:shd w:val="clear" w:color="auto" w:fill="FFFFFF"/>
          <w:lang w:val="uk-UA"/>
        </w:rPr>
        <w:t xml:space="preserve"> </w:t>
      </w:r>
      <w:r w:rsidRPr="008A3E60">
        <w:rPr>
          <w:rFonts w:ascii="Times New Roman" w:hAnsi="Times New Roman" w:cs="Times New Roman"/>
          <w:shd w:val="clear" w:color="auto" w:fill="FFFFFF"/>
          <w:lang w:val="uk-UA"/>
        </w:rPr>
        <w:t>25 мм</w:t>
      </w:r>
      <w:r w:rsidR="00724533">
        <w:rPr>
          <w:rFonts w:ascii="Times New Roman" w:hAnsi="Times New Roman" w:cs="Times New Roman"/>
          <w:shd w:val="clear" w:color="auto" w:fill="FFFFFF"/>
          <w:lang w:val="uk-UA"/>
        </w:rPr>
        <w:t>.</w:t>
      </w:r>
      <w:r w:rsidRPr="008A3E60">
        <w:rPr>
          <w:rFonts w:ascii="Times New Roman" w:hAnsi="Times New Roman" w:cs="Times New Roman"/>
          <w:shd w:val="clear" w:color="auto" w:fill="FFFFFF"/>
          <w:lang w:val="uk-UA"/>
        </w:rPr>
        <w:t xml:space="preserve"> Товщина кромки верхньої і нижньої основи:2 мм</w:t>
      </w:r>
      <w:r w:rsidR="00724533">
        <w:rPr>
          <w:rFonts w:ascii="Times New Roman" w:hAnsi="Times New Roman" w:cs="Times New Roman"/>
          <w:shd w:val="clear" w:color="auto" w:fill="FFFFFF"/>
          <w:lang w:val="uk-UA"/>
        </w:rPr>
        <w:t>.</w:t>
      </w:r>
    </w:p>
    <w:p w14:paraId="5D7B14B7" w14:textId="77777777" w:rsidR="00724533" w:rsidRDefault="008A3E60" w:rsidP="008A3E60">
      <w:pPr>
        <w:spacing w:after="0" w:line="240" w:lineRule="auto"/>
        <w:rPr>
          <w:rFonts w:ascii="Times New Roman" w:hAnsi="Times New Roman" w:cs="Times New Roman"/>
          <w:shd w:val="clear" w:color="auto" w:fill="FFFFFF"/>
          <w:lang w:val="uk-UA"/>
        </w:rPr>
      </w:pPr>
      <w:r w:rsidRPr="008A3E60">
        <w:rPr>
          <w:rFonts w:ascii="Times New Roman" w:hAnsi="Times New Roman" w:cs="Times New Roman"/>
          <w:shd w:val="clear" w:color="auto" w:fill="FFFFFF"/>
          <w:lang w:val="uk-UA"/>
        </w:rPr>
        <w:t>Товщина корпусу, полиць:</w:t>
      </w:r>
      <w:r w:rsidR="00724533">
        <w:rPr>
          <w:rFonts w:ascii="Times New Roman" w:hAnsi="Times New Roman" w:cs="Times New Roman"/>
          <w:shd w:val="clear" w:color="auto" w:fill="FFFFFF"/>
          <w:lang w:val="uk-UA"/>
        </w:rPr>
        <w:t xml:space="preserve"> </w:t>
      </w:r>
      <w:r w:rsidRPr="008A3E60">
        <w:rPr>
          <w:rFonts w:ascii="Times New Roman" w:hAnsi="Times New Roman" w:cs="Times New Roman"/>
          <w:shd w:val="clear" w:color="auto" w:fill="FFFFFF"/>
          <w:lang w:val="uk-UA"/>
        </w:rPr>
        <w:t>18 мм Товщина кромки корпусу, полиць:</w:t>
      </w:r>
      <w:r w:rsidR="00724533">
        <w:rPr>
          <w:rFonts w:ascii="Times New Roman" w:hAnsi="Times New Roman" w:cs="Times New Roman"/>
          <w:shd w:val="clear" w:color="auto" w:fill="FFFFFF"/>
          <w:lang w:val="uk-UA"/>
        </w:rPr>
        <w:t xml:space="preserve"> </w:t>
      </w:r>
      <w:r w:rsidRPr="008A3E60">
        <w:rPr>
          <w:rFonts w:ascii="Times New Roman" w:hAnsi="Times New Roman" w:cs="Times New Roman"/>
          <w:shd w:val="clear" w:color="auto" w:fill="FFFFFF"/>
          <w:lang w:val="uk-UA"/>
        </w:rPr>
        <w:t>0,45 мм</w:t>
      </w:r>
      <w:r w:rsidR="00724533">
        <w:rPr>
          <w:rFonts w:ascii="Times New Roman" w:hAnsi="Times New Roman" w:cs="Times New Roman"/>
          <w:shd w:val="clear" w:color="auto" w:fill="FFFFFF"/>
          <w:lang w:val="uk-UA"/>
        </w:rPr>
        <w:t>.</w:t>
      </w:r>
    </w:p>
    <w:p w14:paraId="4D680A52" w14:textId="77777777" w:rsidR="009E180D" w:rsidRDefault="008A3E60" w:rsidP="008A3E60">
      <w:pPr>
        <w:spacing w:after="0" w:line="240" w:lineRule="auto"/>
        <w:rPr>
          <w:rFonts w:ascii="Times New Roman" w:hAnsi="Times New Roman" w:cs="Times New Roman"/>
          <w:shd w:val="clear" w:color="auto" w:fill="FFFFFF"/>
          <w:lang w:val="uk-UA"/>
        </w:rPr>
      </w:pPr>
      <w:r w:rsidRPr="008A3E60">
        <w:rPr>
          <w:rFonts w:ascii="Times New Roman" w:hAnsi="Times New Roman" w:cs="Times New Roman"/>
          <w:shd w:val="clear" w:color="auto" w:fill="FFFFFF"/>
          <w:lang w:val="uk-UA"/>
        </w:rPr>
        <w:t>Фурнітура:</w:t>
      </w:r>
      <w:r w:rsidR="00724533">
        <w:rPr>
          <w:rFonts w:ascii="Times New Roman" w:hAnsi="Times New Roman" w:cs="Times New Roman"/>
          <w:shd w:val="clear" w:color="auto" w:fill="FFFFFF"/>
          <w:lang w:val="uk-UA"/>
        </w:rPr>
        <w:t xml:space="preserve"> р</w:t>
      </w:r>
      <w:r w:rsidRPr="008A3E60">
        <w:rPr>
          <w:rFonts w:ascii="Times New Roman" w:hAnsi="Times New Roman" w:cs="Times New Roman"/>
          <w:shd w:val="clear" w:color="auto" w:fill="FFFFFF"/>
          <w:lang w:val="uk-UA"/>
        </w:rPr>
        <w:t>учка металева, колір матовий хром</w:t>
      </w:r>
      <w:r w:rsidR="009E180D">
        <w:rPr>
          <w:rFonts w:ascii="Times New Roman" w:hAnsi="Times New Roman" w:cs="Times New Roman"/>
          <w:shd w:val="clear" w:color="auto" w:fill="FFFFFF"/>
          <w:lang w:val="uk-UA"/>
        </w:rPr>
        <w:t>.</w:t>
      </w:r>
    </w:p>
    <w:p w14:paraId="13971B86" w14:textId="77777777" w:rsidR="009E180D" w:rsidRDefault="008A3E60" w:rsidP="008A3E60">
      <w:pPr>
        <w:spacing w:after="0" w:line="240" w:lineRule="auto"/>
        <w:rPr>
          <w:rFonts w:ascii="Times New Roman" w:hAnsi="Times New Roman" w:cs="Times New Roman"/>
          <w:shd w:val="clear" w:color="auto" w:fill="FFFFFF"/>
          <w:lang w:val="uk-UA"/>
        </w:rPr>
      </w:pPr>
      <w:r w:rsidRPr="008A3E60">
        <w:rPr>
          <w:rFonts w:ascii="Times New Roman" w:hAnsi="Times New Roman" w:cs="Times New Roman"/>
          <w:shd w:val="clear" w:color="auto" w:fill="FFFFFF"/>
          <w:lang w:val="uk-UA"/>
        </w:rPr>
        <w:t>Фурнітура:</w:t>
      </w:r>
      <w:r w:rsidR="00724533">
        <w:rPr>
          <w:rFonts w:ascii="Times New Roman" w:hAnsi="Times New Roman" w:cs="Times New Roman"/>
          <w:shd w:val="clear" w:color="auto" w:fill="FFFFFF"/>
          <w:lang w:val="uk-UA"/>
        </w:rPr>
        <w:t xml:space="preserve"> з</w:t>
      </w:r>
      <w:r w:rsidRPr="008A3E60">
        <w:rPr>
          <w:rFonts w:ascii="Times New Roman" w:hAnsi="Times New Roman" w:cs="Times New Roman"/>
          <w:shd w:val="clear" w:color="auto" w:fill="FFFFFF"/>
          <w:lang w:val="uk-UA"/>
        </w:rPr>
        <w:t xml:space="preserve">'єднувальна фурнітура - корпусні стяжки </w:t>
      </w:r>
      <w:proofErr w:type="spellStart"/>
      <w:r w:rsidRPr="008A3E60">
        <w:rPr>
          <w:rFonts w:ascii="Times New Roman" w:hAnsi="Times New Roman" w:cs="Times New Roman"/>
          <w:shd w:val="clear" w:color="auto" w:fill="FFFFFF"/>
        </w:rPr>
        <w:t>Minifix</w:t>
      </w:r>
      <w:proofErr w:type="spellEnd"/>
      <w:r w:rsidR="009E180D">
        <w:rPr>
          <w:rFonts w:ascii="Times New Roman" w:hAnsi="Times New Roman" w:cs="Times New Roman"/>
          <w:shd w:val="clear" w:color="auto" w:fill="FFFFFF"/>
          <w:lang w:val="uk-UA"/>
        </w:rPr>
        <w:t>.</w:t>
      </w:r>
      <w:r w:rsidRPr="008A3E60">
        <w:rPr>
          <w:rFonts w:ascii="Times New Roman" w:hAnsi="Times New Roman" w:cs="Times New Roman"/>
          <w:shd w:val="clear" w:color="auto" w:fill="FFFFFF"/>
          <w:lang w:val="uk-UA"/>
        </w:rPr>
        <w:t xml:space="preserve"> </w:t>
      </w:r>
    </w:p>
    <w:p w14:paraId="065FF2BC" w14:textId="0F9AE9A5" w:rsidR="008A3E60" w:rsidRPr="008A3E60" w:rsidRDefault="008A3E60" w:rsidP="008A3E60">
      <w:pPr>
        <w:spacing w:after="0" w:line="240" w:lineRule="auto"/>
        <w:rPr>
          <w:rFonts w:ascii="Times New Roman" w:hAnsi="Times New Roman" w:cs="Times New Roman"/>
          <w:lang w:val="uk-UA"/>
        </w:rPr>
      </w:pPr>
      <w:proofErr w:type="spellStart"/>
      <w:r w:rsidRPr="008A3E60">
        <w:rPr>
          <w:rFonts w:ascii="Times New Roman" w:hAnsi="Times New Roman" w:cs="Times New Roman"/>
          <w:shd w:val="clear" w:color="auto" w:fill="FFFFFF"/>
          <w:lang w:val="uk-UA"/>
        </w:rPr>
        <w:t>Фурнітура:Опора</w:t>
      </w:r>
      <w:proofErr w:type="spellEnd"/>
      <w:r w:rsidRPr="008A3E60">
        <w:rPr>
          <w:rFonts w:ascii="Times New Roman" w:hAnsi="Times New Roman" w:cs="Times New Roman"/>
          <w:shd w:val="clear" w:color="auto" w:fill="FFFFFF"/>
          <w:lang w:val="uk-UA"/>
        </w:rPr>
        <w:t xml:space="preserve"> чашка </w:t>
      </w:r>
      <w:r w:rsidRPr="008A3E60">
        <w:rPr>
          <w:rFonts w:ascii="Times New Roman" w:hAnsi="Times New Roman" w:cs="Times New Roman"/>
          <w:shd w:val="clear" w:color="auto" w:fill="FFFFFF"/>
        </w:rPr>
        <w:t>D</w:t>
      </w:r>
      <w:r w:rsidRPr="008A3E60">
        <w:rPr>
          <w:rFonts w:ascii="Times New Roman" w:hAnsi="Times New Roman" w:cs="Times New Roman"/>
          <w:shd w:val="clear" w:color="auto" w:fill="FFFFFF"/>
          <w:lang w:val="uk-UA"/>
        </w:rPr>
        <w:t xml:space="preserve">50 мм, </w:t>
      </w:r>
      <w:r w:rsidRPr="008A3E60">
        <w:rPr>
          <w:rFonts w:ascii="Times New Roman" w:hAnsi="Times New Roman" w:cs="Times New Roman"/>
          <w:shd w:val="clear" w:color="auto" w:fill="FFFFFF"/>
        </w:rPr>
        <w:t>H</w:t>
      </w:r>
      <w:r w:rsidRPr="008A3E60">
        <w:rPr>
          <w:rFonts w:ascii="Times New Roman" w:hAnsi="Times New Roman" w:cs="Times New Roman"/>
          <w:shd w:val="clear" w:color="auto" w:fill="FFFFFF"/>
          <w:lang w:val="uk-UA"/>
        </w:rPr>
        <w:t>27 мм Фурнітура:</w:t>
      </w:r>
      <w:r w:rsidR="009E180D">
        <w:rPr>
          <w:rFonts w:ascii="Times New Roman" w:hAnsi="Times New Roman" w:cs="Times New Roman"/>
          <w:shd w:val="clear" w:color="auto" w:fill="FFFFFF"/>
          <w:lang w:val="uk-UA"/>
        </w:rPr>
        <w:t xml:space="preserve"> в</w:t>
      </w:r>
      <w:r w:rsidRPr="008A3E60">
        <w:rPr>
          <w:rFonts w:ascii="Times New Roman" w:hAnsi="Times New Roman" w:cs="Times New Roman"/>
          <w:shd w:val="clear" w:color="auto" w:fill="FFFFFF"/>
          <w:lang w:val="uk-UA"/>
        </w:rPr>
        <w:t xml:space="preserve">ішалка висувна </w:t>
      </w:r>
      <w:r w:rsidRPr="008A3E60">
        <w:rPr>
          <w:rFonts w:ascii="Times New Roman" w:hAnsi="Times New Roman" w:cs="Times New Roman"/>
          <w:shd w:val="clear" w:color="auto" w:fill="FFFFFF"/>
        </w:rPr>
        <w:t>L</w:t>
      </w:r>
      <w:r w:rsidRPr="008A3E60">
        <w:rPr>
          <w:rFonts w:ascii="Times New Roman" w:hAnsi="Times New Roman" w:cs="Times New Roman"/>
          <w:shd w:val="clear" w:color="auto" w:fill="FFFFFF"/>
          <w:lang w:val="uk-UA"/>
        </w:rPr>
        <w:t>350 мм</w:t>
      </w:r>
    </w:p>
    <w:p w14:paraId="512A83F4" w14:textId="77777777" w:rsidR="008A3E60" w:rsidRDefault="008A3E60" w:rsidP="00B66395">
      <w:pPr>
        <w:pStyle w:val="a5"/>
        <w:shd w:val="clear" w:color="auto" w:fill="FFFFFF"/>
        <w:spacing w:after="0" w:line="240" w:lineRule="auto"/>
        <w:ind w:left="349"/>
        <w:textAlignment w:val="center"/>
        <w:rPr>
          <w:rFonts w:ascii="Times New Roman" w:hAnsi="Times New Roman" w:cs="Times New Roman"/>
          <w:shd w:val="clear" w:color="auto" w:fill="FFFFFF"/>
          <w:lang w:val="uk-UA"/>
        </w:rPr>
      </w:pPr>
    </w:p>
    <w:p w14:paraId="7F869167" w14:textId="77777777" w:rsidR="003704C1" w:rsidRPr="003704C1" w:rsidRDefault="003704C1" w:rsidP="003704C1">
      <w:pPr>
        <w:pStyle w:val="a5"/>
        <w:numPr>
          <w:ilvl w:val="0"/>
          <w:numId w:val="16"/>
        </w:numPr>
        <w:shd w:val="clear" w:color="auto" w:fill="FFFFFF"/>
        <w:spacing w:after="0" w:line="240" w:lineRule="auto"/>
        <w:rPr>
          <w:rFonts w:ascii="Arial" w:eastAsia="Times New Roman" w:hAnsi="Arial" w:cs="Arial"/>
          <w:color w:val="4F4F4F"/>
          <w:sz w:val="2"/>
          <w:szCs w:val="2"/>
          <w:lang w:val="ru-UA" w:eastAsia="ru-UA"/>
        </w:rPr>
      </w:pPr>
      <w:r w:rsidRPr="003704C1">
        <w:rPr>
          <w:rFonts w:ascii="Arial" w:eastAsia="Times New Roman" w:hAnsi="Arial" w:cs="Arial"/>
          <w:color w:val="4F4F4F"/>
          <w:sz w:val="2"/>
          <w:szCs w:val="2"/>
          <w:lang w:val="ru-UA" w:eastAsia="ru-UA"/>
        </w:rPr>
        <w:t> </w:t>
      </w:r>
    </w:p>
    <w:p w14:paraId="634659E5" w14:textId="77777777" w:rsidR="00D36DF6" w:rsidRDefault="00D36DF6" w:rsidP="00373217">
      <w:pPr>
        <w:pStyle w:val="a5"/>
        <w:tabs>
          <w:tab w:val="left" w:pos="3440"/>
        </w:tabs>
        <w:ind w:left="-11" w:right="-427"/>
        <w:rPr>
          <w:rFonts w:ascii="Times New Roman" w:hAnsi="Times New Roman"/>
          <w:b/>
          <w:lang w:val="uk-UA"/>
        </w:rPr>
      </w:pPr>
    </w:p>
    <w:p w14:paraId="6DE8B15A" w14:textId="15570369" w:rsidR="00216768" w:rsidRDefault="002A2087" w:rsidP="00373217">
      <w:pPr>
        <w:pStyle w:val="a5"/>
        <w:tabs>
          <w:tab w:val="left" w:pos="3440"/>
        </w:tabs>
        <w:ind w:left="-11" w:right="-427"/>
        <w:rPr>
          <w:rFonts w:ascii="Times New Roman" w:hAnsi="Times New Roman"/>
          <w:b/>
          <w:lang w:val="uk-UA"/>
        </w:rPr>
      </w:pPr>
      <w:r>
        <w:rPr>
          <w:noProof/>
        </w:rPr>
        <w:drawing>
          <wp:inline distT="0" distB="0" distL="0" distR="0" wp14:anchorId="462A87F8" wp14:editId="138D0589">
            <wp:extent cx="5120640" cy="4008120"/>
            <wp:effectExtent l="0" t="0" r="3810" b="0"/>
            <wp:docPr id="672277130" name="Рисунок 9" descr="Характеристики Шафа для одягу МГ-901 (550х420х1844мм) вяз лібер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Характеристики Шафа для одягу МГ-901 (550х420х1844мм) вяз ліберті"/>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20640" cy="4008120"/>
                    </a:xfrm>
                    <a:prstGeom prst="rect">
                      <a:avLst/>
                    </a:prstGeom>
                    <a:noFill/>
                    <a:ln>
                      <a:noFill/>
                    </a:ln>
                  </pic:spPr>
                </pic:pic>
              </a:graphicData>
            </a:graphic>
          </wp:inline>
        </w:drawing>
      </w:r>
    </w:p>
    <w:p w14:paraId="07C16C71" w14:textId="77777777" w:rsidR="00216768" w:rsidRDefault="00216768" w:rsidP="00373217">
      <w:pPr>
        <w:pStyle w:val="a5"/>
        <w:tabs>
          <w:tab w:val="left" w:pos="3440"/>
        </w:tabs>
        <w:ind w:left="-11" w:right="-427"/>
        <w:rPr>
          <w:rFonts w:ascii="Times New Roman" w:hAnsi="Times New Roman"/>
          <w:b/>
          <w:lang w:val="uk-UA"/>
        </w:rPr>
      </w:pPr>
    </w:p>
    <w:p w14:paraId="510C63EA" w14:textId="77777777" w:rsidR="00216768" w:rsidRDefault="00216768" w:rsidP="00373217">
      <w:pPr>
        <w:pStyle w:val="a5"/>
        <w:tabs>
          <w:tab w:val="left" w:pos="3440"/>
        </w:tabs>
        <w:ind w:left="-11" w:right="-427"/>
        <w:rPr>
          <w:rFonts w:ascii="Times New Roman" w:hAnsi="Times New Roman"/>
          <w:b/>
          <w:lang w:val="uk-UA"/>
        </w:rPr>
      </w:pPr>
    </w:p>
    <w:p w14:paraId="3EB76145" w14:textId="77777777" w:rsidR="00216768" w:rsidRDefault="00216768" w:rsidP="00373217">
      <w:pPr>
        <w:pStyle w:val="a5"/>
        <w:tabs>
          <w:tab w:val="left" w:pos="3440"/>
        </w:tabs>
        <w:ind w:left="-11" w:right="-427"/>
        <w:rPr>
          <w:rFonts w:ascii="Times New Roman" w:hAnsi="Times New Roman"/>
          <w:b/>
          <w:lang w:val="uk-UA"/>
        </w:rPr>
      </w:pPr>
    </w:p>
    <w:p w14:paraId="2FC2B111" w14:textId="15197038" w:rsidR="00704B87" w:rsidRPr="00CB088B" w:rsidRDefault="00D60FBF" w:rsidP="00E65BBF">
      <w:pPr>
        <w:pStyle w:val="a5"/>
        <w:numPr>
          <w:ilvl w:val="0"/>
          <w:numId w:val="21"/>
        </w:numPr>
        <w:tabs>
          <w:tab w:val="left" w:pos="3440"/>
        </w:tabs>
        <w:spacing w:after="0" w:line="240" w:lineRule="auto"/>
        <w:ind w:right="-427"/>
        <w:rPr>
          <w:rFonts w:ascii="Open Sans" w:hAnsi="Open Sans" w:cs="Open Sans"/>
          <w:sz w:val="18"/>
          <w:szCs w:val="18"/>
        </w:rPr>
      </w:pPr>
      <w:r w:rsidRPr="00CB088B">
        <w:rPr>
          <w:rFonts w:ascii="Times New Roman" w:hAnsi="Times New Roman"/>
          <w:b/>
          <w:lang w:val="uk-UA"/>
        </w:rPr>
        <w:t xml:space="preserve">Стіл письмовий МГ-106-1 </w:t>
      </w:r>
      <w:r w:rsidR="00100C2A" w:rsidRPr="00CB088B">
        <w:rPr>
          <w:rFonts w:ascii="Times New Roman" w:eastAsia="Times New Roman" w:hAnsi="Times New Roman" w:cs="Times New Roman"/>
          <w:b/>
          <w:bCs/>
          <w:lang w:val="ru-UA" w:eastAsia="ru-UA"/>
        </w:rPr>
        <w:t>(</w:t>
      </w:r>
      <w:proofErr w:type="spellStart"/>
      <w:r w:rsidR="00100C2A" w:rsidRPr="00CB088B">
        <w:rPr>
          <w:rFonts w:ascii="Times New Roman" w:eastAsia="Times New Roman" w:hAnsi="Times New Roman" w:cs="Times New Roman"/>
          <w:b/>
          <w:bCs/>
          <w:lang w:val="ru-UA" w:eastAsia="ru-UA"/>
        </w:rPr>
        <w:t>або</w:t>
      </w:r>
      <w:proofErr w:type="spellEnd"/>
      <w:r w:rsidR="00100C2A" w:rsidRPr="00CB088B">
        <w:rPr>
          <w:rFonts w:ascii="Times New Roman" w:eastAsia="Times New Roman" w:hAnsi="Times New Roman" w:cs="Times New Roman"/>
          <w:b/>
          <w:bCs/>
          <w:lang w:val="ru-UA" w:eastAsia="ru-UA"/>
        </w:rPr>
        <w:t xml:space="preserve"> </w:t>
      </w:r>
      <w:proofErr w:type="spellStart"/>
      <w:r w:rsidR="00100C2A" w:rsidRPr="00CB088B">
        <w:rPr>
          <w:rFonts w:ascii="Times New Roman" w:eastAsia="Times New Roman" w:hAnsi="Times New Roman" w:cs="Times New Roman"/>
          <w:b/>
          <w:bCs/>
          <w:lang w:val="ru-UA" w:eastAsia="ru-UA"/>
        </w:rPr>
        <w:t>еквівалент</w:t>
      </w:r>
      <w:proofErr w:type="spellEnd"/>
      <w:r w:rsidR="00100C2A" w:rsidRPr="00CB088B">
        <w:rPr>
          <w:rFonts w:ascii="Times New Roman" w:eastAsia="Times New Roman" w:hAnsi="Times New Roman" w:cs="Times New Roman"/>
          <w:b/>
          <w:bCs/>
          <w:lang w:val="ru-UA" w:eastAsia="ru-UA"/>
        </w:rPr>
        <w:t xml:space="preserve">) – </w:t>
      </w:r>
      <w:r w:rsidR="00704B87" w:rsidRPr="00CB088B">
        <w:rPr>
          <w:rFonts w:ascii="Times New Roman" w:eastAsia="Times New Roman" w:hAnsi="Times New Roman" w:cs="Times New Roman"/>
          <w:b/>
          <w:bCs/>
          <w:lang w:val="ru-UA" w:eastAsia="ru-UA"/>
        </w:rPr>
        <w:t>1 шт.</w:t>
      </w:r>
    </w:p>
    <w:p w14:paraId="08DACA49" w14:textId="6060E9D3" w:rsidR="00704B87" w:rsidRPr="001A194C" w:rsidRDefault="00704B87" w:rsidP="00704B87">
      <w:pPr>
        <w:spacing w:after="0" w:line="240" w:lineRule="auto"/>
        <w:rPr>
          <w:rFonts w:ascii="Times New Roman" w:hAnsi="Times New Roman" w:cs="Times New Roman"/>
          <w:color w:val="000000"/>
          <w:shd w:val="clear" w:color="auto" w:fill="FFFFFF"/>
          <w:lang w:val="uk-UA"/>
        </w:rPr>
      </w:pPr>
      <w:proofErr w:type="spellStart"/>
      <w:r w:rsidRPr="001A194C">
        <w:rPr>
          <w:rFonts w:ascii="Times New Roman" w:hAnsi="Times New Roman" w:cs="Times New Roman"/>
          <w:color w:val="000000"/>
          <w:shd w:val="clear" w:color="auto" w:fill="FFFFFF"/>
        </w:rPr>
        <w:t>Матеріал</w:t>
      </w:r>
      <w:proofErr w:type="spellEnd"/>
      <w:r w:rsidRPr="001A194C">
        <w:rPr>
          <w:rFonts w:ascii="Times New Roman" w:hAnsi="Times New Roman" w:cs="Times New Roman"/>
          <w:color w:val="000000"/>
          <w:shd w:val="clear" w:color="auto" w:fill="FFFFFF"/>
        </w:rPr>
        <w:t>:</w:t>
      </w:r>
      <w:r w:rsidRPr="001A194C">
        <w:rPr>
          <w:rFonts w:ascii="Times New Roman" w:hAnsi="Times New Roman" w:cs="Times New Roman"/>
          <w:color w:val="000000"/>
          <w:shd w:val="clear" w:color="auto" w:fill="FFFFFF"/>
          <w:lang w:val="uk-UA"/>
        </w:rPr>
        <w:t xml:space="preserve"> </w:t>
      </w:r>
      <w:r w:rsidRPr="001A194C">
        <w:rPr>
          <w:rFonts w:ascii="Times New Roman" w:hAnsi="Times New Roman" w:cs="Times New Roman"/>
          <w:color w:val="000000"/>
          <w:shd w:val="clear" w:color="auto" w:fill="FFFFFF"/>
        </w:rPr>
        <w:t>ДСП</w:t>
      </w:r>
      <w:r w:rsidRPr="001A194C">
        <w:rPr>
          <w:rFonts w:ascii="Times New Roman" w:hAnsi="Times New Roman" w:cs="Times New Roman"/>
          <w:color w:val="000000"/>
          <w:shd w:val="clear" w:color="auto" w:fill="FFFFFF"/>
          <w:lang w:val="uk-UA"/>
        </w:rPr>
        <w:t>.</w:t>
      </w:r>
      <w:r w:rsidRPr="001A194C">
        <w:rPr>
          <w:rFonts w:ascii="Times New Roman" w:hAnsi="Times New Roman" w:cs="Times New Roman"/>
          <w:color w:val="000000"/>
          <w:shd w:val="clear" w:color="auto" w:fill="FFFFFF"/>
        </w:rPr>
        <w:t xml:space="preserve"> </w:t>
      </w:r>
      <w:proofErr w:type="spellStart"/>
      <w:r w:rsidRPr="001A194C">
        <w:rPr>
          <w:rFonts w:ascii="Times New Roman" w:hAnsi="Times New Roman" w:cs="Times New Roman"/>
          <w:color w:val="000000"/>
          <w:shd w:val="clear" w:color="auto" w:fill="FFFFFF"/>
        </w:rPr>
        <w:t>Колір</w:t>
      </w:r>
      <w:proofErr w:type="spellEnd"/>
      <w:r w:rsidRPr="001A194C">
        <w:rPr>
          <w:rFonts w:ascii="Times New Roman" w:hAnsi="Times New Roman" w:cs="Times New Roman"/>
          <w:color w:val="000000"/>
          <w:shd w:val="clear" w:color="auto" w:fill="FFFFFF"/>
        </w:rPr>
        <w:t>:</w:t>
      </w:r>
      <w:r w:rsidRPr="001A194C">
        <w:rPr>
          <w:rFonts w:ascii="Times New Roman" w:hAnsi="Times New Roman" w:cs="Times New Roman"/>
          <w:color w:val="000000"/>
          <w:shd w:val="clear" w:color="auto" w:fill="FFFFFF"/>
          <w:lang w:val="uk-UA"/>
        </w:rPr>
        <w:t xml:space="preserve"> </w:t>
      </w:r>
      <w:r w:rsidRPr="001A194C">
        <w:rPr>
          <w:rFonts w:ascii="Times New Roman" w:hAnsi="Times New Roman" w:cs="Times New Roman"/>
          <w:color w:val="000000"/>
          <w:shd w:val="clear" w:color="auto" w:fill="FFFFFF"/>
        </w:rPr>
        <w:t>ДСП-</w:t>
      </w:r>
      <w:r w:rsidRPr="001A194C">
        <w:rPr>
          <w:rFonts w:ascii="Times New Roman" w:hAnsi="Times New Roman" w:cs="Times New Roman"/>
          <w:color w:val="000000"/>
          <w:shd w:val="clear" w:color="auto" w:fill="FFFFFF"/>
          <w:lang w:val="uk-UA"/>
        </w:rPr>
        <w:t xml:space="preserve"> </w:t>
      </w:r>
      <w:r w:rsidRPr="001A194C">
        <w:rPr>
          <w:rFonts w:ascii="Times New Roman" w:hAnsi="Times New Roman" w:cs="Times New Roman"/>
          <w:shd w:val="clear" w:color="auto" w:fill="FFFFFF"/>
          <w:lang w:val="uk-UA"/>
        </w:rPr>
        <w:t>В'яз Ліберті.</w:t>
      </w:r>
    </w:p>
    <w:p w14:paraId="7C887C16" w14:textId="77777777" w:rsidR="00704B87" w:rsidRPr="001A194C" w:rsidRDefault="00704B87" w:rsidP="00704B87">
      <w:pPr>
        <w:spacing w:after="0" w:line="240" w:lineRule="auto"/>
        <w:rPr>
          <w:rFonts w:ascii="Times New Roman" w:hAnsi="Times New Roman" w:cs="Times New Roman"/>
          <w:color w:val="000000"/>
          <w:shd w:val="clear" w:color="auto" w:fill="FFFFFF"/>
          <w:lang w:val="uk-UA"/>
        </w:rPr>
      </w:pPr>
      <w:r w:rsidRPr="001A194C">
        <w:rPr>
          <w:rFonts w:ascii="Times New Roman" w:hAnsi="Times New Roman" w:cs="Times New Roman"/>
          <w:color w:val="000000"/>
          <w:shd w:val="clear" w:color="auto" w:fill="FFFFFF"/>
          <w:lang w:val="uk-UA"/>
        </w:rPr>
        <w:t>Ширина стільниці: 1350 мм. Глибина стільниці: 720 мм. Висота виробу: 750 мм.</w:t>
      </w:r>
    </w:p>
    <w:p w14:paraId="1F80E374" w14:textId="77777777" w:rsidR="00704B87" w:rsidRPr="001A194C" w:rsidRDefault="00704B87" w:rsidP="00704B87">
      <w:pPr>
        <w:spacing w:after="0" w:line="240" w:lineRule="auto"/>
        <w:rPr>
          <w:rFonts w:ascii="Times New Roman" w:hAnsi="Times New Roman" w:cs="Times New Roman"/>
          <w:color w:val="000000"/>
          <w:shd w:val="clear" w:color="auto" w:fill="FFFFFF"/>
          <w:lang w:val="uk-UA"/>
        </w:rPr>
      </w:pPr>
      <w:r w:rsidRPr="001A194C">
        <w:rPr>
          <w:rFonts w:ascii="Times New Roman" w:hAnsi="Times New Roman" w:cs="Times New Roman"/>
          <w:color w:val="000000"/>
          <w:shd w:val="clear" w:color="auto" w:fill="FFFFFF"/>
          <w:lang w:val="uk-UA"/>
        </w:rPr>
        <w:t>Товщина стільниці:25 мм. Товщина кромки стільниці: 2 мм. Товщина каркасу (корпусу): 18 мм.</w:t>
      </w:r>
    </w:p>
    <w:p w14:paraId="1B99EFBD" w14:textId="77777777" w:rsidR="00704B87" w:rsidRPr="001A194C" w:rsidRDefault="00704B87" w:rsidP="00704B87">
      <w:pPr>
        <w:spacing w:after="0" w:line="240" w:lineRule="auto"/>
        <w:rPr>
          <w:rFonts w:ascii="Times New Roman" w:hAnsi="Times New Roman" w:cs="Times New Roman"/>
          <w:color w:val="000000"/>
          <w:shd w:val="clear" w:color="auto" w:fill="FFFFFF"/>
          <w:lang w:val="uk-UA"/>
        </w:rPr>
      </w:pPr>
      <w:r w:rsidRPr="001A194C">
        <w:rPr>
          <w:rFonts w:ascii="Times New Roman" w:hAnsi="Times New Roman" w:cs="Times New Roman"/>
          <w:color w:val="000000"/>
          <w:shd w:val="clear" w:color="auto" w:fill="FFFFFF"/>
          <w:lang w:val="uk-UA"/>
        </w:rPr>
        <w:t>Товщина кромки каркасу (корпусу): 0,45 мм.</w:t>
      </w:r>
    </w:p>
    <w:p w14:paraId="43712670" w14:textId="77777777" w:rsidR="00AF3889" w:rsidRPr="001A194C" w:rsidRDefault="00704B87" w:rsidP="00704B87">
      <w:pPr>
        <w:spacing w:after="0" w:line="240" w:lineRule="auto"/>
        <w:rPr>
          <w:rFonts w:ascii="Times New Roman" w:hAnsi="Times New Roman" w:cs="Times New Roman"/>
          <w:color w:val="000000"/>
          <w:shd w:val="clear" w:color="auto" w:fill="FFFFFF"/>
          <w:lang w:val="uk-UA"/>
        </w:rPr>
      </w:pPr>
      <w:r w:rsidRPr="001A194C">
        <w:rPr>
          <w:rFonts w:ascii="Times New Roman" w:hAnsi="Times New Roman" w:cs="Times New Roman"/>
          <w:color w:val="000000"/>
          <w:shd w:val="clear" w:color="auto" w:fill="FFFFFF"/>
          <w:lang w:val="uk-UA"/>
        </w:rPr>
        <w:t xml:space="preserve">Фурнітура: ніжки - регульовані по висоті. Фурнітура: з'єднувальна фурнітура - корпусні стяжки </w:t>
      </w:r>
      <w:proofErr w:type="spellStart"/>
      <w:r w:rsidRPr="001A194C">
        <w:rPr>
          <w:rFonts w:ascii="Times New Roman" w:hAnsi="Times New Roman" w:cs="Times New Roman"/>
          <w:color w:val="000000"/>
          <w:shd w:val="clear" w:color="auto" w:fill="FFFFFF"/>
        </w:rPr>
        <w:t>Minifix</w:t>
      </w:r>
      <w:proofErr w:type="spellEnd"/>
      <w:r w:rsidR="00AF3889" w:rsidRPr="001A194C">
        <w:rPr>
          <w:rFonts w:ascii="Times New Roman" w:hAnsi="Times New Roman" w:cs="Times New Roman"/>
          <w:color w:val="000000"/>
          <w:shd w:val="clear" w:color="auto" w:fill="FFFFFF"/>
          <w:lang w:val="uk-UA"/>
        </w:rPr>
        <w:t>.</w:t>
      </w:r>
    </w:p>
    <w:p w14:paraId="18243585" w14:textId="77777777" w:rsidR="00704B87" w:rsidRDefault="00704B87" w:rsidP="00373217">
      <w:pPr>
        <w:pStyle w:val="a5"/>
        <w:tabs>
          <w:tab w:val="left" w:pos="3440"/>
        </w:tabs>
        <w:ind w:left="-11" w:right="-427"/>
        <w:rPr>
          <w:rFonts w:ascii="Times New Roman" w:hAnsi="Times New Roman"/>
          <w:b/>
          <w:lang w:val="uk-UA"/>
        </w:rPr>
      </w:pPr>
    </w:p>
    <w:p w14:paraId="0CBBC668" w14:textId="2F692787" w:rsidR="00704B87" w:rsidRDefault="00704B87" w:rsidP="00373217">
      <w:pPr>
        <w:pStyle w:val="a5"/>
        <w:tabs>
          <w:tab w:val="left" w:pos="3440"/>
        </w:tabs>
        <w:ind w:left="-11" w:right="-427"/>
        <w:rPr>
          <w:rFonts w:ascii="Times New Roman" w:hAnsi="Times New Roman"/>
          <w:b/>
          <w:lang w:val="uk-UA"/>
        </w:rPr>
      </w:pPr>
      <w:r>
        <w:rPr>
          <w:noProof/>
        </w:rPr>
        <w:drawing>
          <wp:inline distT="0" distB="0" distL="0" distR="0" wp14:anchorId="1E34A437" wp14:editId="7F1DA5A8">
            <wp:extent cx="5715000" cy="2903220"/>
            <wp:effectExtent l="0" t="0" r="0" b="0"/>
            <wp:docPr id="1297818128" name="Рисунок 11" descr="Характеристики Стіл письмовий МГ-106/1 (1350х720х750мм) горіх тем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Характеристики Стіл письмовий МГ-106/1 (1350х720х750мм) горіх темни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2903220"/>
                    </a:xfrm>
                    <a:prstGeom prst="rect">
                      <a:avLst/>
                    </a:prstGeom>
                    <a:noFill/>
                    <a:ln>
                      <a:noFill/>
                    </a:ln>
                  </pic:spPr>
                </pic:pic>
              </a:graphicData>
            </a:graphic>
          </wp:inline>
        </w:drawing>
      </w:r>
    </w:p>
    <w:p w14:paraId="69F9A085" w14:textId="77777777" w:rsidR="00C324C5" w:rsidRDefault="00C324C5" w:rsidP="00373217">
      <w:pPr>
        <w:pStyle w:val="a5"/>
        <w:tabs>
          <w:tab w:val="left" w:pos="3440"/>
        </w:tabs>
        <w:ind w:left="-11" w:right="-427"/>
        <w:rPr>
          <w:rFonts w:ascii="Times New Roman" w:hAnsi="Times New Roman"/>
          <w:b/>
          <w:lang w:val="uk-UA"/>
        </w:rPr>
      </w:pPr>
    </w:p>
    <w:p w14:paraId="38BADF4D" w14:textId="77777777" w:rsidR="00C324C5" w:rsidRDefault="00C324C5" w:rsidP="00373217">
      <w:pPr>
        <w:pStyle w:val="a5"/>
        <w:tabs>
          <w:tab w:val="left" w:pos="3440"/>
        </w:tabs>
        <w:ind w:left="-11" w:right="-427"/>
        <w:rPr>
          <w:rFonts w:ascii="Times New Roman" w:hAnsi="Times New Roman"/>
          <w:b/>
          <w:lang w:val="uk-UA"/>
        </w:rPr>
      </w:pPr>
    </w:p>
    <w:p w14:paraId="7B27F288" w14:textId="55ED7259" w:rsidR="00216768" w:rsidRDefault="000745A1" w:rsidP="00BB45DC">
      <w:pPr>
        <w:pStyle w:val="a5"/>
        <w:numPr>
          <w:ilvl w:val="0"/>
          <w:numId w:val="21"/>
        </w:numPr>
        <w:tabs>
          <w:tab w:val="left" w:pos="3440"/>
        </w:tabs>
        <w:ind w:right="-427"/>
        <w:rPr>
          <w:rFonts w:ascii="Times New Roman" w:hAnsi="Times New Roman"/>
          <w:b/>
          <w:lang w:val="uk-UA"/>
        </w:rPr>
      </w:pPr>
      <w:r w:rsidRPr="00704B87">
        <w:rPr>
          <w:rFonts w:ascii="Times New Roman" w:hAnsi="Times New Roman"/>
          <w:b/>
          <w:lang w:val="uk-UA"/>
        </w:rPr>
        <w:lastRenderedPageBreak/>
        <w:t>Стіл письмовий</w:t>
      </w:r>
      <w:r w:rsidRPr="000745A1">
        <w:rPr>
          <w:rFonts w:ascii="Times New Roman" w:hAnsi="Times New Roman"/>
          <w:b/>
        </w:rPr>
        <w:t xml:space="preserve"> </w:t>
      </w:r>
      <w:r>
        <w:rPr>
          <w:rFonts w:ascii="Times New Roman" w:hAnsi="Times New Roman"/>
          <w:b/>
          <w:lang w:val="en-US"/>
        </w:rPr>
        <w:t>SL</w:t>
      </w:r>
      <w:r w:rsidRPr="00C324C5">
        <w:rPr>
          <w:rFonts w:ascii="Times New Roman" w:hAnsi="Times New Roman"/>
          <w:b/>
        </w:rPr>
        <w:t>-</w:t>
      </w:r>
      <w:r w:rsidRPr="000745A1">
        <w:rPr>
          <w:rFonts w:ascii="Times New Roman" w:hAnsi="Times New Roman"/>
          <w:b/>
        </w:rPr>
        <w:t>101</w:t>
      </w:r>
      <w:r>
        <w:rPr>
          <w:rFonts w:ascii="Times New Roman" w:hAnsi="Times New Roman"/>
          <w:b/>
          <w:lang w:val="en-US"/>
        </w:rPr>
        <w:t> </w:t>
      </w:r>
      <w:r w:rsidR="00D34A90" w:rsidRPr="00FE64EF">
        <w:rPr>
          <w:rFonts w:ascii="Times New Roman" w:hAnsi="Times New Roman"/>
          <w:b/>
        </w:rPr>
        <w:t>(</w:t>
      </w:r>
      <w:proofErr w:type="spellStart"/>
      <w:r w:rsidR="00D34A90" w:rsidRPr="00FE64EF">
        <w:rPr>
          <w:rFonts w:ascii="Times New Roman" w:hAnsi="Times New Roman"/>
          <w:b/>
        </w:rPr>
        <w:t>або</w:t>
      </w:r>
      <w:proofErr w:type="spellEnd"/>
      <w:r w:rsidR="00D34A90" w:rsidRPr="00FE64EF">
        <w:rPr>
          <w:rFonts w:ascii="Times New Roman" w:hAnsi="Times New Roman"/>
          <w:b/>
        </w:rPr>
        <w:t xml:space="preserve"> </w:t>
      </w:r>
      <w:proofErr w:type="spellStart"/>
      <w:r w:rsidR="00D34A90" w:rsidRPr="00FE64EF">
        <w:rPr>
          <w:rFonts w:ascii="Times New Roman" w:hAnsi="Times New Roman"/>
          <w:b/>
        </w:rPr>
        <w:t>еквівалент</w:t>
      </w:r>
      <w:proofErr w:type="spellEnd"/>
      <w:r w:rsidR="00D34A90" w:rsidRPr="00FE64EF">
        <w:rPr>
          <w:rFonts w:ascii="Times New Roman" w:hAnsi="Times New Roman"/>
          <w:b/>
        </w:rPr>
        <w:t>)</w:t>
      </w:r>
      <w:r>
        <w:rPr>
          <w:rFonts w:ascii="Times New Roman" w:hAnsi="Times New Roman"/>
          <w:b/>
          <w:lang w:val="uk-UA"/>
        </w:rPr>
        <w:t xml:space="preserve"> – 1 шт.</w:t>
      </w:r>
    </w:p>
    <w:p w14:paraId="0E7EE978" w14:textId="77777777" w:rsidR="00D34A90" w:rsidRDefault="00D34A90" w:rsidP="00D34A90">
      <w:pPr>
        <w:pStyle w:val="a5"/>
        <w:spacing w:after="0" w:line="240" w:lineRule="auto"/>
        <w:ind w:left="502"/>
        <w:rPr>
          <w:rFonts w:ascii="Times New Roman" w:hAnsi="Times New Roman" w:cs="Times New Roman"/>
          <w:color w:val="000000"/>
          <w:shd w:val="clear" w:color="auto" w:fill="FFFFFF"/>
          <w:lang w:val="uk-UA"/>
        </w:rPr>
      </w:pPr>
      <w:r w:rsidRPr="00D34A90">
        <w:rPr>
          <w:rFonts w:ascii="Times New Roman" w:hAnsi="Times New Roman" w:cs="Times New Roman"/>
          <w:color w:val="000000"/>
          <w:shd w:val="clear" w:color="auto" w:fill="FFFFFF"/>
          <w:lang w:val="uk-UA"/>
        </w:rPr>
        <w:t>Матеріал:</w:t>
      </w:r>
      <w:r>
        <w:rPr>
          <w:rFonts w:ascii="Times New Roman" w:hAnsi="Times New Roman" w:cs="Times New Roman"/>
          <w:color w:val="000000"/>
          <w:shd w:val="clear" w:color="auto" w:fill="FFFFFF"/>
          <w:lang w:val="uk-UA"/>
        </w:rPr>
        <w:t xml:space="preserve"> </w:t>
      </w:r>
      <w:r w:rsidRPr="00D34A90">
        <w:rPr>
          <w:rFonts w:ascii="Times New Roman" w:hAnsi="Times New Roman" w:cs="Times New Roman"/>
          <w:color w:val="000000"/>
          <w:shd w:val="clear" w:color="auto" w:fill="FFFFFF"/>
          <w:lang w:val="uk-UA"/>
        </w:rPr>
        <w:t>ДСП</w:t>
      </w:r>
      <w:r>
        <w:rPr>
          <w:rFonts w:ascii="Times New Roman" w:hAnsi="Times New Roman" w:cs="Times New Roman"/>
          <w:color w:val="000000"/>
          <w:shd w:val="clear" w:color="auto" w:fill="FFFFFF"/>
          <w:lang w:val="uk-UA"/>
        </w:rPr>
        <w:t>.</w:t>
      </w:r>
      <w:r w:rsidRPr="00D34A90">
        <w:rPr>
          <w:rFonts w:ascii="Times New Roman" w:hAnsi="Times New Roman" w:cs="Times New Roman"/>
          <w:color w:val="000000"/>
          <w:shd w:val="clear" w:color="auto" w:fill="FFFFFF"/>
          <w:lang w:val="uk-UA"/>
        </w:rPr>
        <w:t xml:space="preserve"> Колір:</w:t>
      </w:r>
      <w:r>
        <w:rPr>
          <w:rFonts w:ascii="Times New Roman" w:hAnsi="Times New Roman" w:cs="Times New Roman"/>
          <w:color w:val="000000"/>
          <w:shd w:val="clear" w:color="auto" w:fill="FFFFFF"/>
          <w:lang w:val="uk-UA"/>
        </w:rPr>
        <w:t xml:space="preserve"> </w:t>
      </w:r>
      <w:r w:rsidRPr="00D34A90">
        <w:rPr>
          <w:rFonts w:ascii="Times New Roman" w:hAnsi="Times New Roman" w:cs="Times New Roman"/>
          <w:color w:val="000000"/>
          <w:shd w:val="clear" w:color="auto" w:fill="FFFFFF"/>
          <w:lang w:val="uk-UA"/>
        </w:rPr>
        <w:t>ДСП-В'яз Ліберті</w:t>
      </w:r>
      <w:r>
        <w:rPr>
          <w:rFonts w:ascii="Times New Roman" w:hAnsi="Times New Roman" w:cs="Times New Roman"/>
          <w:color w:val="000000"/>
          <w:shd w:val="clear" w:color="auto" w:fill="FFFFFF"/>
          <w:lang w:val="uk-UA"/>
        </w:rPr>
        <w:t>.</w:t>
      </w:r>
    </w:p>
    <w:p w14:paraId="089EC1B4" w14:textId="77777777" w:rsidR="00D34A90" w:rsidRDefault="00D34A90" w:rsidP="00D34A90">
      <w:pPr>
        <w:pStyle w:val="a5"/>
        <w:spacing w:after="0" w:line="240" w:lineRule="auto"/>
        <w:ind w:left="502"/>
        <w:rPr>
          <w:rFonts w:ascii="Times New Roman" w:hAnsi="Times New Roman" w:cs="Times New Roman"/>
          <w:color w:val="000000"/>
          <w:shd w:val="clear" w:color="auto" w:fill="FFFFFF"/>
          <w:lang w:val="uk-UA"/>
        </w:rPr>
      </w:pPr>
      <w:r w:rsidRPr="00D34A90">
        <w:rPr>
          <w:rFonts w:ascii="Times New Roman" w:hAnsi="Times New Roman" w:cs="Times New Roman"/>
          <w:color w:val="000000"/>
          <w:shd w:val="clear" w:color="auto" w:fill="FFFFFF"/>
          <w:lang w:val="uk-UA"/>
        </w:rPr>
        <w:t>Ширина стільниці:870 мм Глибина стільниці:600 мм Висота виробу:750 мм</w:t>
      </w:r>
    </w:p>
    <w:p w14:paraId="2C790276" w14:textId="688141A9" w:rsidR="00D34A90" w:rsidRDefault="00D34A90" w:rsidP="00D34A90">
      <w:pPr>
        <w:pStyle w:val="a5"/>
        <w:spacing w:after="0" w:line="240" w:lineRule="auto"/>
        <w:ind w:left="502"/>
        <w:rPr>
          <w:rFonts w:ascii="Times New Roman" w:hAnsi="Times New Roman" w:cs="Times New Roman"/>
          <w:color w:val="000000"/>
          <w:shd w:val="clear" w:color="auto" w:fill="FFFFFF"/>
          <w:lang w:val="uk-UA"/>
        </w:rPr>
      </w:pPr>
      <w:r w:rsidRPr="00D34A90">
        <w:rPr>
          <w:rFonts w:ascii="Times New Roman" w:hAnsi="Times New Roman" w:cs="Times New Roman"/>
          <w:color w:val="000000"/>
          <w:shd w:val="clear" w:color="auto" w:fill="FFFFFF"/>
          <w:lang w:val="uk-UA"/>
        </w:rPr>
        <w:t>Товщина стільниці:18 мм</w:t>
      </w:r>
      <w:r w:rsidR="00C06D24">
        <w:rPr>
          <w:rFonts w:ascii="Times New Roman" w:hAnsi="Times New Roman" w:cs="Times New Roman"/>
          <w:color w:val="000000"/>
          <w:shd w:val="clear" w:color="auto" w:fill="FFFFFF"/>
          <w:lang w:val="uk-UA"/>
        </w:rPr>
        <w:t>.</w:t>
      </w:r>
      <w:r w:rsidRPr="00D34A90">
        <w:rPr>
          <w:rFonts w:ascii="Times New Roman" w:hAnsi="Times New Roman" w:cs="Times New Roman"/>
          <w:color w:val="000000"/>
          <w:shd w:val="clear" w:color="auto" w:fill="FFFFFF"/>
          <w:lang w:val="uk-UA"/>
        </w:rPr>
        <w:t xml:space="preserve"> Товщина кромки стільниці:2 мм</w:t>
      </w:r>
      <w:r w:rsidR="00C06D24">
        <w:rPr>
          <w:rFonts w:ascii="Times New Roman" w:hAnsi="Times New Roman" w:cs="Times New Roman"/>
          <w:color w:val="000000"/>
          <w:shd w:val="clear" w:color="auto" w:fill="FFFFFF"/>
          <w:lang w:val="uk-UA"/>
        </w:rPr>
        <w:t>.</w:t>
      </w:r>
      <w:r w:rsidRPr="00D34A90">
        <w:rPr>
          <w:rFonts w:ascii="Times New Roman" w:hAnsi="Times New Roman" w:cs="Times New Roman"/>
          <w:color w:val="000000"/>
          <w:shd w:val="clear" w:color="auto" w:fill="FFFFFF"/>
          <w:lang w:val="uk-UA"/>
        </w:rPr>
        <w:t xml:space="preserve"> Товщина каркасу (корпусу):18 мм Товщина кромки каркасу (корпусу):0,45 мм</w:t>
      </w:r>
    </w:p>
    <w:p w14:paraId="37D3C259" w14:textId="77777777" w:rsidR="00D34A90" w:rsidRDefault="00D34A90" w:rsidP="00D34A90">
      <w:pPr>
        <w:pStyle w:val="a5"/>
        <w:spacing w:after="0" w:line="240" w:lineRule="auto"/>
        <w:ind w:left="502"/>
        <w:rPr>
          <w:rFonts w:ascii="Times New Roman" w:hAnsi="Times New Roman" w:cs="Times New Roman"/>
          <w:color w:val="000000"/>
          <w:shd w:val="clear" w:color="auto" w:fill="FFFFFF"/>
          <w:lang w:val="uk-UA"/>
        </w:rPr>
      </w:pPr>
      <w:proofErr w:type="spellStart"/>
      <w:r w:rsidRPr="00D34A90">
        <w:rPr>
          <w:rFonts w:ascii="Times New Roman" w:hAnsi="Times New Roman" w:cs="Times New Roman"/>
          <w:color w:val="000000"/>
          <w:shd w:val="clear" w:color="auto" w:fill="FFFFFF"/>
          <w:lang w:val="uk-UA"/>
        </w:rPr>
        <w:t>Фурнітура:Ніжки</w:t>
      </w:r>
      <w:proofErr w:type="spellEnd"/>
      <w:r w:rsidRPr="00D34A90">
        <w:rPr>
          <w:rFonts w:ascii="Times New Roman" w:hAnsi="Times New Roman" w:cs="Times New Roman"/>
          <w:color w:val="000000"/>
          <w:shd w:val="clear" w:color="auto" w:fill="FFFFFF"/>
          <w:lang w:val="uk-UA"/>
        </w:rPr>
        <w:t xml:space="preserve"> - регульовані по висоті</w:t>
      </w:r>
    </w:p>
    <w:p w14:paraId="4642CFE1" w14:textId="51D3A42D" w:rsidR="00D34A90" w:rsidRPr="00246F8D" w:rsidRDefault="00D34A90" w:rsidP="00D34A90">
      <w:pPr>
        <w:pStyle w:val="a5"/>
        <w:spacing w:after="0" w:line="240" w:lineRule="auto"/>
        <w:ind w:left="502"/>
        <w:rPr>
          <w:rFonts w:ascii="Times New Roman" w:hAnsi="Times New Roman" w:cs="Times New Roman"/>
          <w:color w:val="000000"/>
          <w:shd w:val="clear" w:color="auto" w:fill="FFFFFF"/>
          <w:lang w:val="uk-UA"/>
        </w:rPr>
      </w:pPr>
      <w:proofErr w:type="spellStart"/>
      <w:r w:rsidRPr="00D34A90">
        <w:rPr>
          <w:rFonts w:ascii="Times New Roman" w:hAnsi="Times New Roman" w:cs="Times New Roman"/>
          <w:color w:val="000000"/>
          <w:shd w:val="clear" w:color="auto" w:fill="FFFFFF"/>
          <w:lang w:val="uk-UA"/>
        </w:rPr>
        <w:t>Фурнітура:З'єднувальна</w:t>
      </w:r>
      <w:proofErr w:type="spellEnd"/>
      <w:r w:rsidRPr="00D34A90">
        <w:rPr>
          <w:rFonts w:ascii="Times New Roman" w:hAnsi="Times New Roman" w:cs="Times New Roman"/>
          <w:color w:val="000000"/>
          <w:shd w:val="clear" w:color="auto" w:fill="FFFFFF"/>
          <w:lang w:val="uk-UA"/>
        </w:rPr>
        <w:t xml:space="preserve"> фурнітура - корпусні стяжки </w:t>
      </w:r>
      <w:proofErr w:type="spellStart"/>
      <w:r w:rsidRPr="00D34A90">
        <w:rPr>
          <w:rFonts w:ascii="Times New Roman" w:hAnsi="Times New Roman" w:cs="Times New Roman"/>
          <w:color w:val="000000"/>
          <w:shd w:val="clear" w:color="auto" w:fill="FFFFFF"/>
        </w:rPr>
        <w:t>Minifix</w:t>
      </w:r>
      <w:proofErr w:type="spellEnd"/>
    </w:p>
    <w:p w14:paraId="5276908A" w14:textId="289FF527" w:rsidR="00FE64EF" w:rsidRPr="00D34A90" w:rsidRDefault="00FE64EF" w:rsidP="00D34A90">
      <w:pPr>
        <w:pStyle w:val="a5"/>
        <w:spacing w:after="0" w:line="240" w:lineRule="auto"/>
        <w:ind w:left="502"/>
        <w:rPr>
          <w:rFonts w:ascii="Times New Roman" w:hAnsi="Times New Roman" w:cs="Times New Roman"/>
          <w:lang w:val="uk-UA"/>
        </w:rPr>
      </w:pPr>
      <w:r>
        <w:rPr>
          <w:noProof/>
        </w:rPr>
        <w:drawing>
          <wp:inline distT="0" distB="0" distL="0" distR="0" wp14:anchorId="5EAA18A5" wp14:editId="2D10FF27">
            <wp:extent cx="5715000" cy="2644140"/>
            <wp:effectExtent l="0" t="0" r="0" b="3810"/>
            <wp:docPr id="781573591" name="Рисунок 1" descr="Характеристики Стіл письмовий SL-101 (870х600х750мм) в'яз Лібер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рактеристики Стіл письмовий SL-101 (870х600х750мм) в'яз Ліберті"/>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2644140"/>
                    </a:xfrm>
                    <a:prstGeom prst="rect">
                      <a:avLst/>
                    </a:prstGeom>
                    <a:noFill/>
                    <a:ln>
                      <a:noFill/>
                    </a:ln>
                  </pic:spPr>
                </pic:pic>
              </a:graphicData>
            </a:graphic>
          </wp:inline>
        </w:drawing>
      </w:r>
    </w:p>
    <w:p w14:paraId="28A084B1" w14:textId="77777777" w:rsidR="00D34A90" w:rsidRPr="00D34A90" w:rsidRDefault="00D34A90" w:rsidP="00D34A90">
      <w:pPr>
        <w:tabs>
          <w:tab w:val="left" w:pos="3440"/>
        </w:tabs>
        <w:ind w:right="-427"/>
        <w:rPr>
          <w:rFonts w:ascii="Times New Roman" w:hAnsi="Times New Roman"/>
          <w:b/>
          <w:lang w:val="uk-UA"/>
        </w:rPr>
      </w:pPr>
    </w:p>
    <w:p w14:paraId="298EC0A4" w14:textId="77777777" w:rsidR="00EC356D" w:rsidRPr="00EC356D" w:rsidRDefault="007111B9" w:rsidP="001D3C3A">
      <w:pPr>
        <w:pStyle w:val="a5"/>
        <w:numPr>
          <w:ilvl w:val="0"/>
          <w:numId w:val="21"/>
        </w:numPr>
        <w:tabs>
          <w:tab w:val="left" w:pos="3440"/>
        </w:tabs>
        <w:spacing w:after="0" w:line="240" w:lineRule="auto"/>
        <w:ind w:right="-427"/>
        <w:rPr>
          <w:rFonts w:ascii="Times New Roman" w:hAnsi="Times New Roman" w:cs="Times New Roman"/>
          <w:color w:val="000000"/>
          <w:shd w:val="clear" w:color="auto" w:fill="FFFFFF"/>
          <w:lang w:val="uk-UA"/>
        </w:rPr>
      </w:pPr>
      <w:r w:rsidRPr="00EC356D">
        <w:rPr>
          <w:rFonts w:ascii="Times New Roman" w:hAnsi="Times New Roman"/>
          <w:b/>
          <w:lang w:val="uk-UA"/>
        </w:rPr>
        <w:t>Секція меблева</w:t>
      </w:r>
      <w:r w:rsidR="00C677C5" w:rsidRPr="00EC356D">
        <w:rPr>
          <w:rFonts w:ascii="Times New Roman" w:hAnsi="Times New Roman"/>
          <w:b/>
          <w:lang w:val="uk-UA"/>
        </w:rPr>
        <w:t xml:space="preserve"> МГ-621 </w:t>
      </w:r>
      <w:r w:rsidR="00B066F8" w:rsidRPr="00EC356D">
        <w:rPr>
          <w:rFonts w:ascii="Times New Roman" w:hAnsi="Times New Roman"/>
          <w:b/>
          <w:lang w:val="uk-UA"/>
        </w:rPr>
        <w:t>(або еквівалент) – 1 шт.</w:t>
      </w:r>
    </w:p>
    <w:p w14:paraId="2B1D37EB" w14:textId="0947FBAD" w:rsidR="00632194" w:rsidRPr="00EC356D" w:rsidRDefault="004E062C" w:rsidP="00EC356D">
      <w:pPr>
        <w:tabs>
          <w:tab w:val="left" w:pos="3440"/>
        </w:tabs>
        <w:spacing w:after="0" w:line="240" w:lineRule="auto"/>
        <w:ind w:right="-427"/>
        <w:rPr>
          <w:rFonts w:ascii="Times New Roman" w:hAnsi="Times New Roman" w:cs="Times New Roman"/>
          <w:color w:val="000000"/>
          <w:shd w:val="clear" w:color="auto" w:fill="FFFFFF"/>
          <w:lang w:val="uk-UA"/>
        </w:rPr>
      </w:pPr>
      <w:proofErr w:type="spellStart"/>
      <w:r w:rsidRPr="00EC356D">
        <w:rPr>
          <w:rFonts w:ascii="Times New Roman" w:hAnsi="Times New Roman" w:cs="Times New Roman"/>
          <w:color w:val="000000"/>
          <w:shd w:val="clear" w:color="auto" w:fill="FFFFFF"/>
          <w:lang w:val="uk-UA"/>
        </w:rPr>
        <w:t>Матеріал:ДСП</w:t>
      </w:r>
      <w:proofErr w:type="spellEnd"/>
      <w:r w:rsidRPr="00EC356D">
        <w:rPr>
          <w:rFonts w:ascii="Times New Roman" w:hAnsi="Times New Roman" w:cs="Times New Roman"/>
          <w:color w:val="000000"/>
          <w:shd w:val="clear" w:color="auto" w:fill="FFFFFF"/>
          <w:lang w:val="uk-UA"/>
        </w:rPr>
        <w:t xml:space="preserve"> </w:t>
      </w:r>
      <w:proofErr w:type="spellStart"/>
      <w:r w:rsidRPr="00EC356D">
        <w:rPr>
          <w:rFonts w:ascii="Times New Roman" w:hAnsi="Times New Roman" w:cs="Times New Roman"/>
          <w:color w:val="000000"/>
          <w:shd w:val="clear" w:color="auto" w:fill="FFFFFF"/>
          <w:lang w:val="uk-UA"/>
        </w:rPr>
        <w:t>Колір:ДСП-В'яз</w:t>
      </w:r>
      <w:proofErr w:type="spellEnd"/>
      <w:r w:rsidRPr="00EC356D">
        <w:rPr>
          <w:rFonts w:ascii="Times New Roman" w:hAnsi="Times New Roman" w:cs="Times New Roman"/>
          <w:color w:val="000000"/>
          <w:shd w:val="clear" w:color="auto" w:fill="FFFFFF"/>
          <w:lang w:val="uk-UA"/>
        </w:rPr>
        <w:t xml:space="preserve"> Ліберті</w:t>
      </w:r>
      <w:r w:rsidR="00632194" w:rsidRPr="00EC356D">
        <w:rPr>
          <w:rFonts w:ascii="Times New Roman" w:hAnsi="Times New Roman" w:cs="Times New Roman"/>
          <w:color w:val="000000"/>
          <w:shd w:val="clear" w:color="auto" w:fill="FFFFFF"/>
          <w:lang w:val="uk-UA"/>
        </w:rPr>
        <w:t>.</w:t>
      </w:r>
    </w:p>
    <w:p w14:paraId="0EC4B450" w14:textId="2F96B7BD" w:rsidR="00632194" w:rsidRDefault="004E062C" w:rsidP="004E062C">
      <w:pPr>
        <w:spacing w:after="0" w:line="240" w:lineRule="auto"/>
        <w:rPr>
          <w:rFonts w:ascii="Times New Roman" w:hAnsi="Times New Roman" w:cs="Times New Roman"/>
          <w:color w:val="000000"/>
          <w:shd w:val="clear" w:color="auto" w:fill="FFFFFF"/>
          <w:lang w:val="uk-UA"/>
        </w:rPr>
      </w:pPr>
      <w:r w:rsidRPr="005633E3">
        <w:rPr>
          <w:rFonts w:ascii="Times New Roman" w:hAnsi="Times New Roman" w:cs="Times New Roman"/>
          <w:color w:val="000000"/>
          <w:shd w:val="clear" w:color="auto" w:fill="FFFFFF"/>
          <w:lang w:val="uk-UA"/>
        </w:rPr>
        <w:t>Ширина виробу:420 мм Глибина виробу:</w:t>
      </w:r>
      <w:r w:rsidR="00EF7F50">
        <w:rPr>
          <w:rFonts w:ascii="Times New Roman" w:hAnsi="Times New Roman" w:cs="Times New Roman"/>
          <w:color w:val="000000"/>
          <w:shd w:val="clear" w:color="auto" w:fill="FFFFFF"/>
          <w:lang w:val="uk-UA"/>
        </w:rPr>
        <w:t xml:space="preserve"> </w:t>
      </w:r>
      <w:r w:rsidRPr="005633E3">
        <w:rPr>
          <w:rFonts w:ascii="Times New Roman" w:hAnsi="Times New Roman" w:cs="Times New Roman"/>
          <w:color w:val="000000"/>
          <w:shd w:val="clear" w:color="auto" w:fill="FFFFFF"/>
          <w:lang w:val="uk-UA"/>
        </w:rPr>
        <w:t>420 мм Висота виробу:</w:t>
      </w:r>
      <w:r w:rsidR="00EF7F50">
        <w:rPr>
          <w:rFonts w:ascii="Times New Roman" w:hAnsi="Times New Roman" w:cs="Times New Roman"/>
          <w:color w:val="000000"/>
          <w:shd w:val="clear" w:color="auto" w:fill="FFFFFF"/>
          <w:lang w:val="uk-UA"/>
        </w:rPr>
        <w:t xml:space="preserve"> </w:t>
      </w:r>
      <w:r w:rsidRPr="005633E3">
        <w:rPr>
          <w:rFonts w:ascii="Times New Roman" w:hAnsi="Times New Roman" w:cs="Times New Roman"/>
          <w:color w:val="000000"/>
          <w:shd w:val="clear" w:color="auto" w:fill="FFFFFF"/>
          <w:lang w:val="uk-UA"/>
        </w:rPr>
        <w:t>1844 мм</w:t>
      </w:r>
      <w:r w:rsidR="00632194">
        <w:rPr>
          <w:rFonts w:ascii="Times New Roman" w:hAnsi="Times New Roman" w:cs="Times New Roman"/>
          <w:color w:val="000000"/>
          <w:shd w:val="clear" w:color="auto" w:fill="FFFFFF"/>
          <w:lang w:val="uk-UA"/>
        </w:rPr>
        <w:t>.</w:t>
      </w:r>
    </w:p>
    <w:p w14:paraId="7279435D" w14:textId="02CB3F32" w:rsidR="00632194" w:rsidRDefault="004E062C" w:rsidP="004E062C">
      <w:pPr>
        <w:spacing w:after="0" w:line="240" w:lineRule="auto"/>
        <w:rPr>
          <w:rFonts w:ascii="Times New Roman" w:hAnsi="Times New Roman" w:cs="Times New Roman"/>
          <w:color w:val="000000"/>
          <w:shd w:val="clear" w:color="auto" w:fill="FFFFFF"/>
          <w:lang w:val="uk-UA"/>
        </w:rPr>
      </w:pPr>
      <w:r w:rsidRPr="005633E3">
        <w:rPr>
          <w:rFonts w:ascii="Times New Roman" w:hAnsi="Times New Roman" w:cs="Times New Roman"/>
          <w:color w:val="000000"/>
          <w:shd w:val="clear" w:color="auto" w:fill="FFFFFF"/>
          <w:lang w:val="uk-UA"/>
        </w:rPr>
        <w:t>Товщина верхньої і нижньої основи:25 мм</w:t>
      </w:r>
      <w:r w:rsidR="00EF7F50">
        <w:rPr>
          <w:rFonts w:ascii="Times New Roman" w:hAnsi="Times New Roman" w:cs="Times New Roman"/>
          <w:color w:val="000000"/>
          <w:shd w:val="clear" w:color="auto" w:fill="FFFFFF"/>
          <w:lang w:val="uk-UA"/>
        </w:rPr>
        <w:t>.</w:t>
      </w:r>
      <w:r w:rsidRPr="005633E3">
        <w:rPr>
          <w:rFonts w:ascii="Times New Roman" w:hAnsi="Times New Roman" w:cs="Times New Roman"/>
          <w:color w:val="000000"/>
          <w:shd w:val="clear" w:color="auto" w:fill="FFFFFF"/>
          <w:lang w:val="uk-UA"/>
        </w:rPr>
        <w:t xml:space="preserve"> Товщина кромки верхньої і нижньої основи:2 мм</w:t>
      </w:r>
      <w:r w:rsidR="00632194">
        <w:rPr>
          <w:rFonts w:ascii="Times New Roman" w:hAnsi="Times New Roman" w:cs="Times New Roman"/>
          <w:color w:val="000000"/>
          <w:shd w:val="clear" w:color="auto" w:fill="FFFFFF"/>
          <w:lang w:val="uk-UA"/>
        </w:rPr>
        <w:t>.</w:t>
      </w:r>
    </w:p>
    <w:p w14:paraId="2B89AA7E" w14:textId="77777777" w:rsidR="00632194" w:rsidRDefault="004E062C" w:rsidP="004E062C">
      <w:pPr>
        <w:spacing w:after="0" w:line="240" w:lineRule="auto"/>
        <w:rPr>
          <w:rFonts w:ascii="Times New Roman" w:hAnsi="Times New Roman" w:cs="Times New Roman"/>
          <w:color w:val="000000"/>
          <w:shd w:val="clear" w:color="auto" w:fill="FFFFFF"/>
          <w:lang w:val="uk-UA"/>
        </w:rPr>
      </w:pPr>
      <w:r w:rsidRPr="005633E3">
        <w:rPr>
          <w:rFonts w:ascii="Times New Roman" w:hAnsi="Times New Roman" w:cs="Times New Roman"/>
          <w:color w:val="000000"/>
          <w:shd w:val="clear" w:color="auto" w:fill="FFFFFF"/>
          <w:lang w:val="uk-UA"/>
        </w:rPr>
        <w:t>Товщина корпусу, полиць:18 мм Товщина кромки корпусу, полиць:</w:t>
      </w:r>
      <w:r w:rsidR="00632194">
        <w:rPr>
          <w:rFonts w:ascii="Times New Roman" w:hAnsi="Times New Roman" w:cs="Times New Roman"/>
          <w:color w:val="000000"/>
          <w:shd w:val="clear" w:color="auto" w:fill="FFFFFF"/>
          <w:lang w:val="uk-UA"/>
        </w:rPr>
        <w:t xml:space="preserve"> </w:t>
      </w:r>
      <w:r w:rsidRPr="005633E3">
        <w:rPr>
          <w:rFonts w:ascii="Times New Roman" w:hAnsi="Times New Roman" w:cs="Times New Roman"/>
          <w:color w:val="000000"/>
          <w:shd w:val="clear" w:color="auto" w:fill="FFFFFF"/>
          <w:lang w:val="uk-UA"/>
        </w:rPr>
        <w:t>0,45 мм</w:t>
      </w:r>
      <w:r w:rsidR="00632194">
        <w:rPr>
          <w:rFonts w:ascii="Times New Roman" w:hAnsi="Times New Roman" w:cs="Times New Roman"/>
          <w:color w:val="000000"/>
          <w:shd w:val="clear" w:color="auto" w:fill="FFFFFF"/>
          <w:lang w:val="uk-UA"/>
        </w:rPr>
        <w:t>.</w:t>
      </w:r>
      <w:r w:rsidRPr="005633E3">
        <w:rPr>
          <w:rFonts w:ascii="Times New Roman" w:hAnsi="Times New Roman" w:cs="Times New Roman"/>
          <w:color w:val="000000"/>
          <w:shd w:val="clear" w:color="auto" w:fill="FFFFFF"/>
          <w:lang w:val="uk-UA"/>
        </w:rPr>
        <w:t xml:space="preserve"> </w:t>
      </w:r>
    </w:p>
    <w:p w14:paraId="3F8258F2" w14:textId="05AB0FC1" w:rsidR="004E062C" w:rsidRDefault="004E062C" w:rsidP="004E062C">
      <w:pPr>
        <w:spacing w:after="0" w:line="240" w:lineRule="auto"/>
        <w:rPr>
          <w:rFonts w:ascii="Times New Roman" w:hAnsi="Times New Roman" w:cs="Times New Roman"/>
          <w:color w:val="000000"/>
          <w:shd w:val="clear" w:color="auto" w:fill="FFFFFF"/>
          <w:lang w:val="uk-UA"/>
        </w:rPr>
      </w:pPr>
      <w:r w:rsidRPr="005633E3">
        <w:rPr>
          <w:rFonts w:ascii="Times New Roman" w:hAnsi="Times New Roman" w:cs="Times New Roman"/>
          <w:color w:val="000000"/>
          <w:shd w:val="clear" w:color="auto" w:fill="FFFFFF"/>
          <w:lang w:val="uk-UA"/>
        </w:rPr>
        <w:t>Фурнітура:</w:t>
      </w:r>
      <w:r w:rsidR="00EF7F50">
        <w:rPr>
          <w:rFonts w:ascii="Times New Roman" w:hAnsi="Times New Roman" w:cs="Times New Roman"/>
          <w:color w:val="000000"/>
          <w:shd w:val="clear" w:color="auto" w:fill="FFFFFF"/>
          <w:lang w:val="uk-UA"/>
        </w:rPr>
        <w:t xml:space="preserve"> з</w:t>
      </w:r>
      <w:r w:rsidRPr="005633E3">
        <w:rPr>
          <w:rFonts w:ascii="Times New Roman" w:hAnsi="Times New Roman" w:cs="Times New Roman"/>
          <w:color w:val="000000"/>
          <w:shd w:val="clear" w:color="auto" w:fill="FFFFFF"/>
          <w:lang w:val="uk-UA"/>
        </w:rPr>
        <w:t xml:space="preserve">'єднувальна фурнітура - корпусні стяжки </w:t>
      </w:r>
      <w:proofErr w:type="spellStart"/>
      <w:r w:rsidRPr="005633E3">
        <w:rPr>
          <w:rFonts w:ascii="Times New Roman" w:hAnsi="Times New Roman" w:cs="Times New Roman"/>
          <w:color w:val="000000"/>
          <w:shd w:val="clear" w:color="auto" w:fill="FFFFFF"/>
        </w:rPr>
        <w:t>Minifix</w:t>
      </w:r>
      <w:proofErr w:type="spellEnd"/>
      <w:r w:rsidRPr="005633E3">
        <w:rPr>
          <w:rFonts w:ascii="Times New Roman" w:hAnsi="Times New Roman" w:cs="Times New Roman"/>
          <w:color w:val="000000"/>
          <w:shd w:val="clear" w:color="auto" w:fill="FFFFFF"/>
          <w:lang w:val="uk-UA"/>
        </w:rPr>
        <w:t xml:space="preserve"> Фурнітура:</w:t>
      </w:r>
      <w:r w:rsidR="00EF7F50">
        <w:rPr>
          <w:rFonts w:ascii="Times New Roman" w:hAnsi="Times New Roman" w:cs="Times New Roman"/>
          <w:color w:val="000000"/>
          <w:shd w:val="clear" w:color="auto" w:fill="FFFFFF"/>
          <w:lang w:val="uk-UA"/>
        </w:rPr>
        <w:t xml:space="preserve"> о</w:t>
      </w:r>
      <w:r w:rsidRPr="005633E3">
        <w:rPr>
          <w:rFonts w:ascii="Times New Roman" w:hAnsi="Times New Roman" w:cs="Times New Roman"/>
          <w:color w:val="000000"/>
          <w:shd w:val="clear" w:color="auto" w:fill="FFFFFF"/>
          <w:lang w:val="uk-UA"/>
        </w:rPr>
        <w:t xml:space="preserve">пора чашка </w:t>
      </w:r>
      <w:r w:rsidRPr="005633E3">
        <w:rPr>
          <w:rFonts w:ascii="Times New Roman" w:hAnsi="Times New Roman" w:cs="Times New Roman"/>
          <w:color w:val="000000"/>
          <w:shd w:val="clear" w:color="auto" w:fill="FFFFFF"/>
        </w:rPr>
        <w:t>D</w:t>
      </w:r>
      <w:r w:rsidRPr="005633E3">
        <w:rPr>
          <w:rFonts w:ascii="Times New Roman" w:hAnsi="Times New Roman" w:cs="Times New Roman"/>
          <w:color w:val="000000"/>
          <w:shd w:val="clear" w:color="auto" w:fill="FFFFFF"/>
          <w:lang w:val="uk-UA"/>
        </w:rPr>
        <w:t xml:space="preserve">50 мм, </w:t>
      </w:r>
      <w:r w:rsidRPr="005633E3">
        <w:rPr>
          <w:rFonts w:ascii="Times New Roman" w:hAnsi="Times New Roman" w:cs="Times New Roman"/>
          <w:color w:val="000000"/>
          <w:shd w:val="clear" w:color="auto" w:fill="FFFFFF"/>
        </w:rPr>
        <w:t>H</w:t>
      </w:r>
      <w:r w:rsidRPr="005633E3">
        <w:rPr>
          <w:rFonts w:ascii="Times New Roman" w:hAnsi="Times New Roman" w:cs="Times New Roman"/>
          <w:color w:val="000000"/>
          <w:shd w:val="clear" w:color="auto" w:fill="FFFFFF"/>
          <w:lang w:val="uk-UA"/>
        </w:rPr>
        <w:t>27 мм</w:t>
      </w:r>
      <w:r w:rsidR="00DA283B">
        <w:rPr>
          <w:rFonts w:ascii="Times New Roman" w:hAnsi="Times New Roman" w:cs="Times New Roman"/>
          <w:color w:val="000000"/>
          <w:shd w:val="clear" w:color="auto" w:fill="FFFFFF"/>
          <w:lang w:val="uk-UA"/>
        </w:rPr>
        <w:t>.</w:t>
      </w:r>
    </w:p>
    <w:p w14:paraId="5A794E93" w14:textId="77777777" w:rsidR="00DA283B" w:rsidRPr="005633E3" w:rsidRDefault="00DA283B" w:rsidP="004E062C">
      <w:pPr>
        <w:spacing w:after="0" w:line="240" w:lineRule="auto"/>
        <w:rPr>
          <w:rFonts w:ascii="Times New Roman" w:hAnsi="Times New Roman" w:cs="Times New Roman"/>
          <w:lang w:val="uk-UA"/>
        </w:rPr>
      </w:pPr>
    </w:p>
    <w:p w14:paraId="36E0037B" w14:textId="4F25D873" w:rsidR="00B066F8" w:rsidRDefault="00DA283B" w:rsidP="00B066F8">
      <w:pPr>
        <w:tabs>
          <w:tab w:val="left" w:pos="3440"/>
        </w:tabs>
        <w:ind w:right="-427"/>
        <w:rPr>
          <w:rFonts w:ascii="Times New Roman" w:hAnsi="Times New Roman"/>
          <w:b/>
          <w:lang w:val="uk-UA"/>
        </w:rPr>
      </w:pPr>
      <w:r>
        <w:rPr>
          <w:noProof/>
        </w:rPr>
        <w:drawing>
          <wp:inline distT="0" distB="0" distL="0" distR="0" wp14:anchorId="79ED9D33" wp14:editId="13853C6D">
            <wp:extent cx="4701540" cy="3695700"/>
            <wp:effectExtent l="0" t="0" r="3810" b="0"/>
            <wp:docPr id="1929489970" name="Рисунок 2" descr="Характеристики Секція меблева МГ-621 (420х420х1844мм) в'яз Лібер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арактеристики Секція меблева МГ-621 (420х420х1844мм) в'яз Ліберті"/>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01540" cy="3695700"/>
                    </a:xfrm>
                    <a:prstGeom prst="rect">
                      <a:avLst/>
                    </a:prstGeom>
                    <a:noFill/>
                    <a:ln>
                      <a:noFill/>
                    </a:ln>
                  </pic:spPr>
                </pic:pic>
              </a:graphicData>
            </a:graphic>
          </wp:inline>
        </w:drawing>
      </w:r>
    </w:p>
    <w:p w14:paraId="50781BA4" w14:textId="31382992" w:rsidR="00B066F8" w:rsidRPr="00B066F8" w:rsidRDefault="00B066F8" w:rsidP="00B066F8">
      <w:pPr>
        <w:tabs>
          <w:tab w:val="left" w:pos="3440"/>
        </w:tabs>
        <w:ind w:right="-427"/>
        <w:rPr>
          <w:rFonts w:ascii="Times New Roman" w:hAnsi="Times New Roman"/>
          <w:b/>
          <w:lang w:val="uk-UA"/>
        </w:rPr>
      </w:pPr>
    </w:p>
    <w:p w14:paraId="3BD3FBEE" w14:textId="77777777" w:rsidR="00FB285B" w:rsidRPr="00FB285B" w:rsidRDefault="00FA79EE" w:rsidP="001B0C63">
      <w:pPr>
        <w:pStyle w:val="a5"/>
        <w:numPr>
          <w:ilvl w:val="0"/>
          <w:numId w:val="21"/>
        </w:numPr>
        <w:tabs>
          <w:tab w:val="left" w:pos="3440"/>
        </w:tabs>
        <w:spacing w:after="0" w:line="240" w:lineRule="auto"/>
        <w:ind w:right="-427"/>
        <w:rPr>
          <w:rFonts w:ascii="Times New Roman" w:hAnsi="Times New Roman" w:cs="Times New Roman"/>
          <w:color w:val="000000"/>
          <w:shd w:val="clear" w:color="auto" w:fill="FFFFFF"/>
          <w:lang w:val="uk-UA"/>
        </w:rPr>
      </w:pPr>
      <w:r w:rsidRPr="00FB285B">
        <w:rPr>
          <w:rFonts w:ascii="Times New Roman" w:hAnsi="Times New Roman"/>
          <w:b/>
          <w:lang w:val="uk-UA"/>
        </w:rPr>
        <w:lastRenderedPageBreak/>
        <w:t>Секція меблева МГ-622 (або еквівалент) – 1 шт.</w:t>
      </w:r>
    </w:p>
    <w:p w14:paraId="4FEA82B9" w14:textId="63AB4070" w:rsidR="007C6C6E" w:rsidRPr="00FB285B" w:rsidRDefault="007C6C6E" w:rsidP="00FB285B">
      <w:pPr>
        <w:tabs>
          <w:tab w:val="left" w:pos="3440"/>
        </w:tabs>
        <w:spacing w:after="0" w:line="240" w:lineRule="auto"/>
        <w:ind w:right="-427"/>
        <w:rPr>
          <w:rFonts w:ascii="Times New Roman" w:hAnsi="Times New Roman" w:cs="Times New Roman"/>
          <w:color w:val="000000"/>
          <w:shd w:val="clear" w:color="auto" w:fill="FFFFFF"/>
          <w:lang w:val="uk-UA"/>
        </w:rPr>
      </w:pPr>
      <w:r w:rsidRPr="00FB285B">
        <w:rPr>
          <w:rFonts w:ascii="Times New Roman" w:hAnsi="Times New Roman" w:cs="Times New Roman"/>
          <w:color w:val="000000"/>
          <w:shd w:val="clear" w:color="auto" w:fill="FFFFFF"/>
          <w:lang w:val="uk-UA"/>
        </w:rPr>
        <w:t xml:space="preserve">Матеріал: ДСП Колір: ДСП- В'яз Ліберті. </w:t>
      </w:r>
    </w:p>
    <w:p w14:paraId="144A9578" w14:textId="77777777" w:rsidR="007C6C6E" w:rsidRDefault="007C6C6E" w:rsidP="007C6C6E">
      <w:pPr>
        <w:spacing w:after="0" w:line="240" w:lineRule="auto"/>
        <w:rPr>
          <w:rFonts w:ascii="Times New Roman" w:hAnsi="Times New Roman" w:cs="Times New Roman"/>
          <w:color w:val="000000"/>
          <w:shd w:val="clear" w:color="auto" w:fill="FFFFFF"/>
          <w:lang w:val="uk-UA"/>
        </w:rPr>
      </w:pPr>
      <w:r w:rsidRPr="007C6C6E">
        <w:rPr>
          <w:rFonts w:ascii="Times New Roman" w:hAnsi="Times New Roman" w:cs="Times New Roman"/>
          <w:color w:val="000000"/>
          <w:shd w:val="clear" w:color="auto" w:fill="FFFFFF"/>
          <w:lang w:val="uk-UA"/>
        </w:rPr>
        <w:t>Ширина виробу: 420 мм Глибина виробу:420 мм Висота виробу:1492 мм</w:t>
      </w:r>
      <w:r>
        <w:rPr>
          <w:rFonts w:ascii="Times New Roman" w:hAnsi="Times New Roman" w:cs="Times New Roman"/>
          <w:color w:val="000000"/>
          <w:shd w:val="clear" w:color="auto" w:fill="FFFFFF"/>
          <w:lang w:val="uk-UA"/>
        </w:rPr>
        <w:t>.</w:t>
      </w:r>
    </w:p>
    <w:p w14:paraId="79B4C885" w14:textId="77777777" w:rsidR="007C6C6E" w:rsidRDefault="007C6C6E" w:rsidP="007C6C6E">
      <w:pPr>
        <w:spacing w:after="0" w:line="240" w:lineRule="auto"/>
        <w:rPr>
          <w:rFonts w:ascii="Times New Roman" w:hAnsi="Times New Roman" w:cs="Times New Roman"/>
          <w:color w:val="000000"/>
          <w:shd w:val="clear" w:color="auto" w:fill="FFFFFF"/>
          <w:lang w:val="uk-UA"/>
        </w:rPr>
      </w:pPr>
      <w:r w:rsidRPr="007C6C6E">
        <w:rPr>
          <w:rFonts w:ascii="Times New Roman" w:hAnsi="Times New Roman" w:cs="Times New Roman"/>
          <w:color w:val="000000"/>
          <w:shd w:val="clear" w:color="auto" w:fill="FFFFFF"/>
          <w:lang w:val="uk-UA"/>
        </w:rPr>
        <w:t>Товщина верхньої і нижньої основи:25 мм Товщина кромки верхньої і нижньої основи:2 мм</w:t>
      </w:r>
      <w:r>
        <w:rPr>
          <w:rFonts w:ascii="Times New Roman" w:hAnsi="Times New Roman" w:cs="Times New Roman"/>
          <w:color w:val="000000"/>
          <w:shd w:val="clear" w:color="auto" w:fill="FFFFFF"/>
          <w:lang w:val="uk-UA"/>
        </w:rPr>
        <w:t>.</w:t>
      </w:r>
    </w:p>
    <w:p w14:paraId="3A407627" w14:textId="77777777" w:rsidR="007C6C6E" w:rsidRDefault="007C6C6E" w:rsidP="007C6C6E">
      <w:pPr>
        <w:spacing w:after="0" w:line="240" w:lineRule="auto"/>
        <w:rPr>
          <w:rFonts w:ascii="Times New Roman" w:hAnsi="Times New Roman" w:cs="Times New Roman"/>
          <w:color w:val="000000"/>
          <w:shd w:val="clear" w:color="auto" w:fill="FFFFFF"/>
          <w:lang w:val="uk-UA"/>
        </w:rPr>
      </w:pPr>
      <w:r w:rsidRPr="007C6C6E">
        <w:rPr>
          <w:rFonts w:ascii="Times New Roman" w:hAnsi="Times New Roman" w:cs="Times New Roman"/>
          <w:color w:val="000000"/>
          <w:shd w:val="clear" w:color="auto" w:fill="FFFFFF"/>
          <w:lang w:val="uk-UA"/>
        </w:rPr>
        <w:t>Товщина корпусу, полиць:18 мм</w:t>
      </w:r>
      <w:r>
        <w:rPr>
          <w:rFonts w:ascii="Times New Roman" w:hAnsi="Times New Roman" w:cs="Times New Roman"/>
          <w:color w:val="000000"/>
          <w:shd w:val="clear" w:color="auto" w:fill="FFFFFF"/>
          <w:lang w:val="uk-UA"/>
        </w:rPr>
        <w:t>.</w:t>
      </w:r>
      <w:r w:rsidRPr="007C6C6E">
        <w:rPr>
          <w:rFonts w:ascii="Times New Roman" w:hAnsi="Times New Roman" w:cs="Times New Roman"/>
          <w:color w:val="000000"/>
          <w:shd w:val="clear" w:color="auto" w:fill="FFFFFF"/>
          <w:lang w:val="uk-UA"/>
        </w:rPr>
        <w:t xml:space="preserve"> Товщина кромки корпусу, полиць:0,45 мм</w:t>
      </w:r>
      <w:r>
        <w:rPr>
          <w:rFonts w:ascii="Times New Roman" w:hAnsi="Times New Roman" w:cs="Times New Roman"/>
          <w:color w:val="000000"/>
          <w:shd w:val="clear" w:color="auto" w:fill="FFFFFF"/>
          <w:lang w:val="uk-UA"/>
        </w:rPr>
        <w:t>.</w:t>
      </w:r>
    </w:p>
    <w:p w14:paraId="1B18B507" w14:textId="24D154E9" w:rsidR="009C7CF3" w:rsidRDefault="007C6C6E" w:rsidP="003F26EE">
      <w:pPr>
        <w:spacing w:after="0" w:line="240" w:lineRule="auto"/>
        <w:rPr>
          <w:rFonts w:ascii="Times New Roman" w:hAnsi="Times New Roman" w:cs="Times New Roman"/>
          <w:color w:val="000000"/>
          <w:shd w:val="clear" w:color="auto" w:fill="FFFFFF"/>
          <w:lang w:val="uk-UA"/>
        </w:rPr>
      </w:pPr>
      <w:r w:rsidRPr="007C6C6E">
        <w:rPr>
          <w:rFonts w:ascii="Times New Roman" w:hAnsi="Times New Roman" w:cs="Times New Roman"/>
          <w:color w:val="000000"/>
          <w:shd w:val="clear" w:color="auto" w:fill="FFFFFF"/>
          <w:lang w:val="uk-UA"/>
        </w:rPr>
        <w:t>Фурнітура:</w:t>
      </w:r>
      <w:r>
        <w:rPr>
          <w:rFonts w:ascii="Times New Roman" w:hAnsi="Times New Roman" w:cs="Times New Roman"/>
          <w:color w:val="000000"/>
          <w:shd w:val="clear" w:color="auto" w:fill="FFFFFF"/>
          <w:lang w:val="uk-UA"/>
        </w:rPr>
        <w:t xml:space="preserve"> з</w:t>
      </w:r>
      <w:r w:rsidRPr="007C6C6E">
        <w:rPr>
          <w:rFonts w:ascii="Times New Roman" w:hAnsi="Times New Roman" w:cs="Times New Roman"/>
          <w:color w:val="000000"/>
          <w:shd w:val="clear" w:color="auto" w:fill="FFFFFF"/>
          <w:lang w:val="uk-UA"/>
        </w:rPr>
        <w:t xml:space="preserve">'єднувальна фурнітура - корпусні стяжки </w:t>
      </w:r>
      <w:proofErr w:type="spellStart"/>
      <w:r w:rsidRPr="007C6C6E">
        <w:rPr>
          <w:rFonts w:ascii="Times New Roman" w:hAnsi="Times New Roman" w:cs="Times New Roman"/>
          <w:color w:val="000000"/>
          <w:shd w:val="clear" w:color="auto" w:fill="FFFFFF"/>
        </w:rPr>
        <w:t>Minifix</w:t>
      </w:r>
      <w:proofErr w:type="spellEnd"/>
      <w:r w:rsidRPr="007C6C6E">
        <w:rPr>
          <w:rFonts w:ascii="Times New Roman" w:hAnsi="Times New Roman" w:cs="Times New Roman"/>
          <w:color w:val="000000"/>
          <w:shd w:val="clear" w:color="auto" w:fill="FFFFFF"/>
          <w:lang w:val="uk-UA"/>
        </w:rPr>
        <w:t xml:space="preserve"> Фурнітура:</w:t>
      </w:r>
      <w:r>
        <w:rPr>
          <w:rFonts w:ascii="Times New Roman" w:hAnsi="Times New Roman" w:cs="Times New Roman"/>
          <w:color w:val="000000"/>
          <w:shd w:val="clear" w:color="auto" w:fill="FFFFFF"/>
          <w:lang w:val="uk-UA"/>
        </w:rPr>
        <w:t xml:space="preserve"> о</w:t>
      </w:r>
      <w:r w:rsidRPr="007C6C6E">
        <w:rPr>
          <w:rFonts w:ascii="Times New Roman" w:hAnsi="Times New Roman" w:cs="Times New Roman"/>
          <w:color w:val="000000"/>
          <w:shd w:val="clear" w:color="auto" w:fill="FFFFFF"/>
          <w:lang w:val="uk-UA"/>
        </w:rPr>
        <w:t xml:space="preserve">пора чашка </w:t>
      </w:r>
      <w:r w:rsidRPr="007C6C6E">
        <w:rPr>
          <w:rFonts w:ascii="Times New Roman" w:hAnsi="Times New Roman" w:cs="Times New Roman"/>
          <w:color w:val="000000"/>
          <w:shd w:val="clear" w:color="auto" w:fill="FFFFFF"/>
        </w:rPr>
        <w:t>D</w:t>
      </w:r>
      <w:r w:rsidRPr="007C6C6E">
        <w:rPr>
          <w:rFonts w:ascii="Times New Roman" w:hAnsi="Times New Roman" w:cs="Times New Roman"/>
          <w:color w:val="000000"/>
          <w:shd w:val="clear" w:color="auto" w:fill="FFFFFF"/>
          <w:lang w:val="uk-UA"/>
        </w:rPr>
        <w:t xml:space="preserve">50 мм, </w:t>
      </w:r>
      <w:r w:rsidRPr="007C6C6E">
        <w:rPr>
          <w:rFonts w:ascii="Times New Roman" w:hAnsi="Times New Roman" w:cs="Times New Roman"/>
          <w:color w:val="000000"/>
          <w:shd w:val="clear" w:color="auto" w:fill="FFFFFF"/>
        </w:rPr>
        <w:t>H</w:t>
      </w:r>
      <w:r w:rsidRPr="007C6C6E">
        <w:rPr>
          <w:rFonts w:ascii="Times New Roman" w:hAnsi="Times New Roman" w:cs="Times New Roman"/>
          <w:color w:val="000000"/>
          <w:shd w:val="clear" w:color="auto" w:fill="FFFFFF"/>
          <w:lang w:val="uk-UA"/>
        </w:rPr>
        <w:t>27 мм</w:t>
      </w:r>
    </w:p>
    <w:p w14:paraId="2E449902" w14:textId="77777777" w:rsidR="003F26EE" w:rsidRDefault="003F26EE" w:rsidP="003F26EE">
      <w:pPr>
        <w:spacing w:after="0" w:line="240" w:lineRule="auto"/>
        <w:rPr>
          <w:rFonts w:ascii="Times New Roman" w:hAnsi="Times New Roman"/>
          <w:b/>
          <w:lang w:val="uk-UA"/>
        </w:rPr>
      </w:pPr>
    </w:p>
    <w:p w14:paraId="0A9E96F4" w14:textId="7BBCD13E" w:rsidR="009C7CF3" w:rsidRDefault="009C7CF3" w:rsidP="00BB7D7E">
      <w:pPr>
        <w:ind w:right="992"/>
        <w:jc w:val="right"/>
        <w:rPr>
          <w:rFonts w:ascii="Times New Roman" w:hAnsi="Times New Roman"/>
          <w:b/>
          <w:lang w:val="uk-UA"/>
        </w:rPr>
      </w:pPr>
      <w:r>
        <w:rPr>
          <w:noProof/>
        </w:rPr>
        <w:drawing>
          <wp:inline distT="0" distB="0" distL="0" distR="0" wp14:anchorId="624796E6" wp14:editId="1AF33B89">
            <wp:extent cx="5676900" cy="4396740"/>
            <wp:effectExtent l="0" t="0" r="0" b="3810"/>
            <wp:docPr id="1369004955" name="Рисунок 3" descr="Характеристики Секция мебельная МГ-622 (420х420х1492мм) орех тем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арактеристики Секция мебельная МГ-622 (420х420х1492мм) орех темны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96778" cy="4412135"/>
                    </a:xfrm>
                    <a:prstGeom prst="rect">
                      <a:avLst/>
                    </a:prstGeom>
                    <a:noFill/>
                    <a:ln>
                      <a:noFill/>
                    </a:ln>
                  </pic:spPr>
                </pic:pic>
              </a:graphicData>
            </a:graphic>
          </wp:inline>
        </w:drawing>
      </w:r>
    </w:p>
    <w:p w14:paraId="7A73228E" w14:textId="77777777" w:rsidR="00493FAA" w:rsidRDefault="00493FAA" w:rsidP="00493FAA">
      <w:pPr>
        <w:tabs>
          <w:tab w:val="left" w:pos="3440"/>
        </w:tabs>
        <w:jc w:val="both"/>
        <w:rPr>
          <w:rFonts w:ascii="Times New Roman" w:hAnsi="Times New Roman" w:cs="Times New Roman"/>
        </w:rPr>
      </w:pPr>
      <w:r>
        <w:rPr>
          <w:rFonts w:ascii="Times New Roman" w:hAnsi="Times New Roman" w:cs="Times New Roman"/>
          <w:lang w:val="uk-UA"/>
        </w:rPr>
        <w:t xml:space="preserve">    </w:t>
      </w:r>
      <w:r w:rsidRPr="00493FAA">
        <w:rPr>
          <w:rFonts w:ascii="Times New Roman" w:hAnsi="Times New Roman" w:cs="Times New Roman"/>
        </w:rPr>
        <w:t xml:space="preserve">У </w:t>
      </w:r>
      <w:proofErr w:type="spellStart"/>
      <w:r w:rsidRPr="00493FAA">
        <w:rPr>
          <w:rFonts w:ascii="Times New Roman" w:hAnsi="Times New Roman" w:cs="Times New Roman"/>
        </w:rPr>
        <w:t>разі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наявності</w:t>
      </w:r>
      <w:proofErr w:type="spellEnd"/>
      <w:r w:rsidRPr="00493FAA">
        <w:rPr>
          <w:rFonts w:ascii="Times New Roman" w:hAnsi="Times New Roman" w:cs="Times New Roman"/>
        </w:rPr>
        <w:t xml:space="preserve"> в </w:t>
      </w:r>
      <w:proofErr w:type="spellStart"/>
      <w:r w:rsidRPr="00493FAA">
        <w:rPr>
          <w:rFonts w:ascii="Times New Roman" w:hAnsi="Times New Roman" w:cs="Times New Roman"/>
        </w:rPr>
        <w:t>даному</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документі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посилань</w:t>
      </w:r>
      <w:proofErr w:type="spellEnd"/>
      <w:r w:rsidRPr="00493FAA">
        <w:rPr>
          <w:rFonts w:ascii="Times New Roman" w:hAnsi="Times New Roman" w:cs="Times New Roman"/>
        </w:rPr>
        <w:t xml:space="preserve"> на </w:t>
      </w:r>
      <w:proofErr w:type="spellStart"/>
      <w:r w:rsidRPr="00493FAA">
        <w:rPr>
          <w:rFonts w:ascii="Times New Roman" w:hAnsi="Times New Roman" w:cs="Times New Roman"/>
        </w:rPr>
        <w:t>конкретну</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торговельну</w:t>
      </w:r>
      <w:proofErr w:type="spellEnd"/>
      <w:r w:rsidRPr="00493FAA">
        <w:rPr>
          <w:rFonts w:ascii="Times New Roman" w:hAnsi="Times New Roman" w:cs="Times New Roman"/>
        </w:rPr>
        <w:t xml:space="preserve"> марку </w:t>
      </w:r>
      <w:proofErr w:type="spellStart"/>
      <w:r w:rsidRPr="00493FAA">
        <w:rPr>
          <w:rFonts w:ascii="Times New Roman" w:hAnsi="Times New Roman" w:cs="Times New Roman"/>
        </w:rPr>
        <w:t>чи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фірму</w:t>
      </w:r>
      <w:proofErr w:type="spellEnd"/>
      <w:r w:rsidRPr="00493FAA">
        <w:rPr>
          <w:rFonts w:ascii="Times New Roman" w:hAnsi="Times New Roman" w:cs="Times New Roman"/>
        </w:rPr>
        <w:t xml:space="preserve">, патент, </w:t>
      </w:r>
      <w:proofErr w:type="spellStart"/>
      <w:r w:rsidRPr="00493FAA">
        <w:rPr>
          <w:rFonts w:ascii="Times New Roman" w:hAnsi="Times New Roman" w:cs="Times New Roman"/>
        </w:rPr>
        <w:t>конструкцію</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або</w:t>
      </w:r>
      <w:proofErr w:type="spellEnd"/>
      <w:r w:rsidRPr="00493FAA">
        <w:rPr>
          <w:rFonts w:ascii="Times New Roman" w:hAnsi="Times New Roman" w:cs="Times New Roman"/>
        </w:rPr>
        <w:t xml:space="preserve"> тип предмета </w:t>
      </w:r>
      <w:proofErr w:type="spellStart"/>
      <w:r w:rsidRPr="00493FAA">
        <w:rPr>
          <w:rFonts w:ascii="Times New Roman" w:hAnsi="Times New Roman" w:cs="Times New Roman"/>
        </w:rPr>
        <w:t>закупівлі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джерело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його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походження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або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виробника</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після</w:t>
      </w:r>
      <w:proofErr w:type="spellEnd"/>
      <w:r w:rsidRPr="00493FAA">
        <w:rPr>
          <w:rFonts w:ascii="Times New Roman" w:hAnsi="Times New Roman" w:cs="Times New Roman"/>
        </w:rPr>
        <w:t xml:space="preserve"> такого </w:t>
      </w:r>
      <w:proofErr w:type="spellStart"/>
      <w:r w:rsidRPr="00493FAA">
        <w:rPr>
          <w:rFonts w:ascii="Times New Roman" w:hAnsi="Times New Roman" w:cs="Times New Roman"/>
        </w:rPr>
        <w:t>посилання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слід</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вважати</w:t>
      </w:r>
      <w:proofErr w:type="spellEnd"/>
      <w:r w:rsidRPr="00493FAA">
        <w:rPr>
          <w:rFonts w:ascii="Times New Roman" w:hAnsi="Times New Roman" w:cs="Times New Roman"/>
        </w:rPr>
        <w:t xml:space="preserve"> в </w:t>
      </w:r>
      <w:proofErr w:type="spellStart"/>
      <w:r w:rsidRPr="00493FAA">
        <w:rPr>
          <w:rFonts w:ascii="Times New Roman" w:hAnsi="Times New Roman" w:cs="Times New Roman"/>
        </w:rPr>
        <w:t>наявності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вираз</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або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еквівалент</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який</w:t>
      </w:r>
      <w:proofErr w:type="spellEnd"/>
      <w:r w:rsidRPr="00493FAA">
        <w:rPr>
          <w:rFonts w:ascii="Times New Roman" w:hAnsi="Times New Roman" w:cs="Times New Roman"/>
        </w:rPr>
        <w:t xml:space="preserve"> за </w:t>
      </w:r>
      <w:proofErr w:type="spellStart"/>
      <w:r w:rsidRPr="00493FAA">
        <w:rPr>
          <w:rFonts w:ascii="Times New Roman" w:hAnsi="Times New Roman" w:cs="Times New Roman"/>
        </w:rPr>
        <w:t>всіма</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технічними</w:t>
      </w:r>
      <w:proofErr w:type="spellEnd"/>
      <w:r w:rsidRPr="00493FAA">
        <w:rPr>
          <w:rFonts w:ascii="Times New Roman" w:hAnsi="Times New Roman" w:cs="Times New Roman"/>
        </w:rPr>
        <w:t xml:space="preserve"> характеристиками не </w:t>
      </w:r>
      <w:proofErr w:type="spellStart"/>
      <w:r w:rsidRPr="00493FAA">
        <w:rPr>
          <w:rFonts w:ascii="Times New Roman" w:hAnsi="Times New Roman" w:cs="Times New Roman"/>
        </w:rPr>
        <w:t>гірший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від</w:t>
      </w:r>
      <w:proofErr w:type="spellEnd"/>
      <w:r w:rsidRPr="00493FAA">
        <w:rPr>
          <w:rFonts w:ascii="Times New Roman" w:hAnsi="Times New Roman" w:cs="Times New Roman"/>
        </w:rPr>
        <w:t xml:space="preserve"> товару, </w:t>
      </w:r>
      <w:proofErr w:type="spellStart"/>
      <w:r w:rsidRPr="00493FAA">
        <w:rPr>
          <w:rFonts w:ascii="Times New Roman" w:hAnsi="Times New Roman" w:cs="Times New Roman"/>
        </w:rPr>
        <w:t>який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замовляється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Якщо</w:t>
      </w:r>
      <w:proofErr w:type="spellEnd"/>
      <w:r w:rsidRPr="00493FAA">
        <w:rPr>
          <w:rFonts w:ascii="Times New Roman" w:hAnsi="Times New Roman" w:cs="Times New Roman"/>
        </w:rPr>
        <w:t xml:space="preserve"> на </w:t>
      </w:r>
      <w:proofErr w:type="spellStart"/>
      <w:r w:rsidRPr="00493FAA">
        <w:rPr>
          <w:rFonts w:ascii="Times New Roman" w:hAnsi="Times New Roman" w:cs="Times New Roman"/>
        </w:rPr>
        <w:t>закупівлю</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пропонується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еквівалентний</w:t>
      </w:r>
      <w:proofErr w:type="spellEnd"/>
      <w:r w:rsidRPr="00493FAA">
        <w:rPr>
          <w:rFonts w:ascii="Times New Roman" w:hAnsi="Times New Roman" w:cs="Times New Roman"/>
        </w:rPr>
        <w:t xml:space="preserve"> Товар </w:t>
      </w:r>
      <w:proofErr w:type="spellStart"/>
      <w:r w:rsidRPr="00493FAA">
        <w:rPr>
          <w:rFonts w:ascii="Times New Roman" w:hAnsi="Times New Roman" w:cs="Times New Roman"/>
        </w:rPr>
        <w:t>інший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ніж</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визначений</w:t>
      </w:r>
      <w:proofErr w:type="spellEnd"/>
      <w:r w:rsidRPr="00493FAA">
        <w:rPr>
          <w:rFonts w:ascii="Times New Roman" w:hAnsi="Times New Roman" w:cs="Times New Roman"/>
        </w:rPr>
        <w:t xml:space="preserve"> у </w:t>
      </w:r>
      <w:proofErr w:type="spellStart"/>
      <w:r w:rsidRPr="00493FAA">
        <w:rPr>
          <w:rFonts w:ascii="Times New Roman" w:hAnsi="Times New Roman" w:cs="Times New Roman"/>
        </w:rPr>
        <w:t>тендерній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документації</w:t>
      </w:r>
      <w:proofErr w:type="spellEnd"/>
      <w:r w:rsidRPr="00493FAA">
        <w:rPr>
          <w:rFonts w:ascii="Times New Roman" w:hAnsi="Times New Roman" w:cs="Times New Roman"/>
        </w:rPr>
        <w:t xml:space="preserve">, то </w:t>
      </w:r>
      <w:proofErr w:type="spellStart"/>
      <w:r w:rsidRPr="00493FAA">
        <w:rPr>
          <w:rFonts w:ascii="Times New Roman" w:hAnsi="Times New Roman" w:cs="Times New Roman"/>
        </w:rPr>
        <w:t>якісні</w:t>
      </w:r>
      <w:proofErr w:type="spellEnd"/>
      <w:r w:rsidRPr="00493FAA">
        <w:rPr>
          <w:rFonts w:ascii="Times New Roman" w:hAnsi="Times New Roman" w:cs="Times New Roman"/>
        </w:rPr>
        <w:t xml:space="preserve"> характеристики </w:t>
      </w:r>
      <w:proofErr w:type="spellStart"/>
      <w:r w:rsidRPr="00493FAA">
        <w:rPr>
          <w:rFonts w:ascii="Times New Roman" w:hAnsi="Times New Roman" w:cs="Times New Roman"/>
        </w:rPr>
        <w:t>еквівалентного</w:t>
      </w:r>
      <w:proofErr w:type="spellEnd"/>
      <w:r w:rsidRPr="00493FAA">
        <w:rPr>
          <w:rFonts w:ascii="Times New Roman" w:hAnsi="Times New Roman" w:cs="Times New Roman"/>
        </w:rPr>
        <w:t xml:space="preserve"> товару, </w:t>
      </w:r>
      <w:proofErr w:type="spellStart"/>
      <w:r w:rsidRPr="00493FAA">
        <w:rPr>
          <w:rFonts w:ascii="Times New Roman" w:hAnsi="Times New Roman" w:cs="Times New Roman"/>
        </w:rPr>
        <w:t>який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пропонується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Учасником</w:t>
      </w:r>
      <w:proofErr w:type="spellEnd"/>
      <w:r w:rsidRPr="00493FAA">
        <w:rPr>
          <w:rFonts w:ascii="Times New Roman" w:hAnsi="Times New Roman" w:cs="Times New Roman"/>
        </w:rPr>
        <w:t xml:space="preserve"> на </w:t>
      </w:r>
      <w:proofErr w:type="spellStart"/>
      <w:r w:rsidRPr="00493FAA">
        <w:rPr>
          <w:rFonts w:ascii="Times New Roman" w:hAnsi="Times New Roman" w:cs="Times New Roman"/>
        </w:rPr>
        <w:t>закупівлю</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повинні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відповідати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якісним</w:t>
      </w:r>
      <w:proofErr w:type="spellEnd"/>
      <w:r w:rsidRPr="00493FAA">
        <w:rPr>
          <w:rFonts w:ascii="Times New Roman" w:hAnsi="Times New Roman" w:cs="Times New Roman"/>
        </w:rPr>
        <w:t xml:space="preserve"> характеристикам товару, </w:t>
      </w:r>
      <w:proofErr w:type="spellStart"/>
      <w:r w:rsidRPr="00493FAA">
        <w:rPr>
          <w:rFonts w:ascii="Times New Roman" w:hAnsi="Times New Roman" w:cs="Times New Roman"/>
        </w:rPr>
        <w:t>який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вказаним</w:t>
      </w:r>
      <w:proofErr w:type="spellEnd"/>
      <w:r w:rsidRPr="00493FAA">
        <w:rPr>
          <w:rFonts w:ascii="Times New Roman" w:hAnsi="Times New Roman" w:cs="Times New Roman"/>
        </w:rPr>
        <w:t xml:space="preserve"> в </w:t>
      </w:r>
      <w:proofErr w:type="spellStart"/>
      <w:r w:rsidRPr="00493FAA">
        <w:rPr>
          <w:rFonts w:ascii="Times New Roman" w:hAnsi="Times New Roman" w:cs="Times New Roman"/>
        </w:rPr>
        <w:t>тендерній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документації</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або</w:t>
      </w:r>
      <w:proofErr w:type="spellEnd"/>
      <w:r w:rsidRPr="00493FAA">
        <w:rPr>
          <w:rFonts w:ascii="Times New Roman" w:hAnsi="Times New Roman" w:cs="Times New Roman"/>
        </w:rPr>
        <w:t xml:space="preserve"> бути </w:t>
      </w:r>
      <w:proofErr w:type="spellStart"/>
      <w:r w:rsidRPr="00493FAA">
        <w:rPr>
          <w:rFonts w:ascii="Times New Roman" w:hAnsi="Times New Roman" w:cs="Times New Roman"/>
        </w:rPr>
        <w:t>кращими</w:t>
      </w:r>
      <w:proofErr w:type="spellEnd"/>
      <w:r w:rsidRPr="00493FAA">
        <w:rPr>
          <w:rFonts w:ascii="Times New Roman" w:hAnsi="Times New Roman" w:cs="Times New Roman"/>
        </w:rPr>
        <w:t xml:space="preserve">. Для </w:t>
      </w:r>
      <w:proofErr w:type="spellStart"/>
      <w:r w:rsidRPr="00493FAA">
        <w:rPr>
          <w:rFonts w:ascii="Times New Roman" w:hAnsi="Times New Roman" w:cs="Times New Roman"/>
        </w:rPr>
        <w:t>підтвердження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Учасник</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торгів</w:t>
      </w:r>
      <w:proofErr w:type="spellEnd"/>
      <w:r w:rsidRPr="00493FAA">
        <w:rPr>
          <w:rFonts w:ascii="Times New Roman" w:hAnsi="Times New Roman" w:cs="Times New Roman"/>
        </w:rPr>
        <w:t xml:space="preserve"> повинен </w:t>
      </w:r>
      <w:proofErr w:type="spellStart"/>
      <w:r w:rsidRPr="00493FAA">
        <w:rPr>
          <w:rFonts w:ascii="Times New Roman" w:hAnsi="Times New Roman" w:cs="Times New Roman"/>
        </w:rPr>
        <w:t>надати</w:t>
      </w:r>
      <w:proofErr w:type="spellEnd"/>
      <w:r w:rsidRPr="00493FAA">
        <w:rPr>
          <w:rFonts w:ascii="Times New Roman" w:hAnsi="Times New Roman" w:cs="Times New Roman"/>
        </w:rPr>
        <w:t xml:space="preserve"> в </w:t>
      </w:r>
      <w:proofErr w:type="spellStart"/>
      <w:r w:rsidRPr="00493FAA">
        <w:rPr>
          <w:rFonts w:ascii="Times New Roman" w:hAnsi="Times New Roman" w:cs="Times New Roman"/>
        </w:rPr>
        <w:t>складі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пропозиції</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документальне</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підтвердження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цього</w:t>
      </w:r>
      <w:proofErr w:type="spellEnd"/>
      <w:r w:rsidRPr="00493FAA">
        <w:rPr>
          <w:rFonts w:ascii="Times New Roman" w:hAnsi="Times New Roman" w:cs="Times New Roman"/>
        </w:rPr>
        <w:t xml:space="preserve"> факту </w:t>
      </w:r>
      <w:r w:rsidRPr="002D26FE">
        <w:rPr>
          <w:rFonts w:ascii="Times New Roman" w:hAnsi="Times New Roman" w:cs="Times New Roman"/>
          <w:b/>
          <w:bCs/>
          <w:u w:val="single"/>
        </w:rPr>
        <w:t xml:space="preserve">у </w:t>
      </w:r>
      <w:proofErr w:type="spellStart"/>
      <w:r w:rsidRPr="002D26FE">
        <w:rPr>
          <w:rFonts w:ascii="Times New Roman" w:hAnsi="Times New Roman" w:cs="Times New Roman"/>
          <w:b/>
          <w:bCs/>
          <w:u w:val="single"/>
        </w:rPr>
        <w:t>вигляді</w:t>
      </w:r>
      <w:proofErr w:type="spellEnd"/>
      <w:r w:rsidRPr="002D26FE">
        <w:rPr>
          <w:rFonts w:ascii="Times New Roman" w:hAnsi="Times New Roman" w:cs="Times New Roman"/>
          <w:b/>
          <w:bCs/>
          <w:u w:val="single"/>
        </w:rPr>
        <w:t xml:space="preserve"> </w:t>
      </w:r>
      <w:proofErr w:type="spellStart"/>
      <w:r w:rsidRPr="002D26FE">
        <w:rPr>
          <w:rFonts w:ascii="Times New Roman" w:hAnsi="Times New Roman" w:cs="Times New Roman"/>
          <w:b/>
          <w:bCs/>
          <w:u w:val="single"/>
        </w:rPr>
        <w:t>таблиці</w:t>
      </w:r>
      <w:proofErr w:type="spellEnd"/>
      <w:r w:rsidRPr="002D26FE">
        <w:rPr>
          <w:rFonts w:ascii="Times New Roman" w:hAnsi="Times New Roman" w:cs="Times New Roman"/>
          <w:b/>
          <w:bCs/>
          <w:u w:val="single"/>
        </w:rPr>
        <w:t xml:space="preserve"> з </w:t>
      </w:r>
      <w:proofErr w:type="spellStart"/>
      <w:r w:rsidRPr="002D26FE">
        <w:rPr>
          <w:rFonts w:ascii="Times New Roman" w:hAnsi="Times New Roman" w:cs="Times New Roman"/>
          <w:b/>
          <w:bCs/>
          <w:u w:val="single"/>
        </w:rPr>
        <w:t>порівняльними</w:t>
      </w:r>
      <w:proofErr w:type="spellEnd"/>
      <w:r w:rsidRPr="002D26FE">
        <w:rPr>
          <w:rFonts w:ascii="Times New Roman" w:hAnsi="Times New Roman" w:cs="Times New Roman"/>
          <w:b/>
          <w:bCs/>
          <w:u w:val="single"/>
        </w:rPr>
        <w:t xml:space="preserve"> характеристиками</w:t>
      </w:r>
      <w:r w:rsidRPr="00493FAA">
        <w:rPr>
          <w:rFonts w:ascii="Times New Roman" w:hAnsi="Times New Roman" w:cs="Times New Roman"/>
        </w:rPr>
        <w:t xml:space="preserve">, а також </w:t>
      </w:r>
      <w:proofErr w:type="spellStart"/>
      <w:r w:rsidRPr="00493FAA">
        <w:rPr>
          <w:rFonts w:ascii="Times New Roman" w:hAnsi="Times New Roman" w:cs="Times New Roman"/>
        </w:rPr>
        <w:t>креслення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або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кольорові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зображення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запропонованого</w:t>
      </w:r>
      <w:proofErr w:type="spellEnd"/>
      <w:r w:rsidRPr="00493FAA">
        <w:rPr>
          <w:rFonts w:ascii="Times New Roman" w:hAnsi="Times New Roman" w:cs="Times New Roman"/>
        </w:rPr>
        <w:t xml:space="preserve"> товару. </w:t>
      </w:r>
    </w:p>
    <w:p w14:paraId="0DBD0A2C" w14:textId="77777777" w:rsidR="00493FAA" w:rsidRDefault="00493FAA" w:rsidP="00493FAA">
      <w:pPr>
        <w:tabs>
          <w:tab w:val="left" w:pos="3440"/>
        </w:tabs>
        <w:jc w:val="both"/>
        <w:rPr>
          <w:rFonts w:ascii="Times New Roman" w:hAnsi="Times New Roman" w:cs="Times New Roman"/>
        </w:rPr>
      </w:pPr>
      <w:proofErr w:type="spellStart"/>
      <w:r w:rsidRPr="00493FAA">
        <w:rPr>
          <w:rFonts w:ascii="Times New Roman" w:hAnsi="Times New Roman" w:cs="Times New Roman"/>
        </w:rPr>
        <w:t>Технічні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якісні</w:t>
      </w:r>
      <w:proofErr w:type="spellEnd"/>
      <w:r w:rsidRPr="00493FAA">
        <w:rPr>
          <w:rFonts w:ascii="Times New Roman" w:hAnsi="Times New Roman" w:cs="Times New Roman"/>
        </w:rPr>
        <w:t xml:space="preserve"> характеристики предмету </w:t>
      </w:r>
      <w:proofErr w:type="spellStart"/>
      <w:r w:rsidRPr="00493FAA">
        <w:rPr>
          <w:rFonts w:ascii="Times New Roman" w:hAnsi="Times New Roman" w:cs="Times New Roman"/>
        </w:rPr>
        <w:t>закупівлі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повинні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відповідати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вимогам</w:t>
      </w:r>
      <w:proofErr w:type="spellEnd"/>
      <w:r w:rsidRPr="00493FAA">
        <w:rPr>
          <w:rFonts w:ascii="Times New Roman" w:hAnsi="Times New Roman" w:cs="Times New Roman"/>
        </w:rPr>
        <w:t xml:space="preserve"> чинного </w:t>
      </w:r>
      <w:proofErr w:type="spellStart"/>
      <w:r w:rsidRPr="00493FAA">
        <w:rPr>
          <w:rFonts w:ascii="Times New Roman" w:hAnsi="Times New Roman" w:cs="Times New Roman"/>
        </w:rPr>
        <w:t>законодавства</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із</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захисту</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довкілля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відповідати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основним</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вимогам</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державної</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політики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України</w:t>
      </w:r>
      <w:proofErr w:type="spellEnd"/>
      <w:r w:rsidRPr="00493FAA">
        <w:rPr>
          <w:rFonts w:ascii="Times New Roman" w:hAnsi="Times New Roman" w:cs="Times New Roman"/>
        </w:rPr>
        <w:t xml:space="preserve"> в </w:t>
      </w:r>
      <w:proofErr w:type="spellStart"/>
      <w:r w:rsidRPr="00493FAA">
        <w:rPr>
          <w:rFonts w:ascii="Times New Roman" w:hAnsi="Times New Roman" w:cs="Times New Roman"/>
        </w:rPr>
        <w:t>галузі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захисту</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довкілля</w:t>
      </w:r>
      <w:proofErr w:type="spellEnd"/>
      <w:r w:rsidRPr="00493FAA">
        <w:rPr>
          <w:rFonts w:ascii="Times New Roman" w:hAnsi="Times New Roman" w:cs="Times New Roman"/>
        </w:rPr>
        <w:t xml:space="preserve"> та </w:t>
      </w:r>
      <w:proofErr w:type="spellStart"/>
      <w:r w:rsidRPr="00493FAA">
        <w:rPr>
          <w:rFonts w:ascii="Times New Roman" w:hAnsi="Times New Roman" w:cs="Times New Roman"/>
        </w:rPr>
        <w:t>вимогам</w:t>
      </w:r>
      <w:proofErr w:type="spellEnd"/>
      <w:r w:rsidRPr="00493FAA">
        <w:rPr>
          <w:rFonts w:ascii="Times New Roman" w:hAnsi="Times New Roman" w:cs="Times New Roman"/>
        </w:rPr>
        <w:t xml:space="preserve"> чинного </w:t>
      </w:r>
      <w:proofErr w:type="spellStart"/>
      <w:r w:rsidRPr="00493FAA">
        <w:rPr>
          <w:rFonts w:ascii="Times New Roman" w:hAnsi="Times New Roman" w:cs="Times New Roman"/>
        </w:rPr>
        <w:t>природоохоронного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законодавства</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під</w:t>
      </w:r>
      <w:proofErr w:type="spellEnd"/>
      <w:r w:rsidRPr="00493FAA">
        <w:rPr>
          <w:rFonts w:ascii="Times New Roman" w:hAnsi="Times New Roman" w:cs="Times New Roman"/>
        </w:rPr>
        <w:t xml:space="preserve"> час </w:t>
      </w:r>
      <w:proofErr w:type="spellStart"/>
      <w:r w:rsidRPr="00493FAA">
        <w:rPr>
          <w:rFonts w:ascii="Times New Roman" w:hAnsi="Times New Roman" w:cs="Times New Roman"/>
        </w:rPr>
        <w:t>його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належної</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експлуатації</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надати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гарантійний</w:t>
      </w:r>
      <w:proofErr w:type="spellEnd"/>
      <w:r w:rsidRPr="00493FAA">
        <w:rPr>
          <w:rFonts w:ascii="Times New Roman" w:hAnsi="Times New Roman" w:cs="Times New Roman"/>
        </w:rPr>
        <w:t xml:space="preserve"> лист). </w:t>
      </w:r>
      <w:proofErr w:type="spellStart"/>
      <w:r w:rsidRPr="00493FAA">
        <w:rPr>
          <w:rFonts w:ascii="Times New Roman" w:hAnsi="Times New Roman" w:cs="Times New Roman"/>
        </w:rPr>
        <w:t>Учасник</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визначає</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ціну</w:t>
      </w:r>
      <w:proofErr w:type="spellEnd"/>
      <w:r w:rsidRPr="00493FAA">
        <w:rPr>
          <w:rFonts w:ascii="Times New Roman" w:hAnsi="Times New Roman" w:cs="Times New Roman"/>
        </w:rPr>
        <w:t xml:space="preserve"> товару, </w:t>
      </w:r>
      <w:proofErr w:type="spellStart"/>
      <w:r w:rsidRPr="00493FAA">
        <w:rPr>
          <w:rFonts w:ascii="Times New Roman" w:hAnsi="Times New Roman" w:cs="Times New Roman"/>
        </w:rPr>
        <w:t>який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він</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пропонує</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поставити</w:t>
      </w:r>
      <w:proofErr w:type="spellEnd"/>
      <w:r w:rsidRPr="00493FAA">
        <w:rPr>
          <w:rFonts w:ascii="Times New Roman" w:hAnsi="Times New Roman" w:cs="Times New Roman"/>
        </w:rPr>
        <w:t xml:space="preserve">, з </w:t>
      </w:r>
      <w:proofErr w:type="spellStart"/>
      <w:r w:rsidRPr="00493FAA">
        <w:rPr>
          <w:rFonts w:ascii="Times New Roman" w:hAnsi="Times New Roman" w:cs="Times New Roman"/>
        </w:rPr>
        <w:t>урахуванням</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усіх</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своїх</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витрат</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податків</w:t>
      </w:r>
      <w:proofErr w:type="spellEnd"/>
      <w:r w:rsidRPr="00493FAA">
        <w:rPr>
          <w:rFonts w:ascii="Times New Roman" w:hAnsi="Times New Roman" w:cs="Times New Roman"/>
        </w:rPr>
        <w:t xml:space="preserve"> і </w:t>
      </w:r>
      <w:proofErr w:type="spellStart"/>
      <w:r w:rsidRPr="00493FAA">
        <w:rPr>
          <w:rFonts w:ascii="Times New Roman" w:hAnsi="Times New Roman" w:cs="Times New Roman"/>
        </w:rPr>
        <w:t>зборів</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що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сплачуються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або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мають</w:t>
      </w:r>
      <w:proofErr w:type="spellEnd"/>
      <w:r w:rsidRPr="00493FAA">
        <w:rPr>
          <w:rFonts w:ascii="Times New Roman" w:hAnsi="Times New Roman" w:cs="Times New Roman"/>
        </w:rPr>
        <w:t xml:space="preserve"> бути </w:t>
      </w:r>
      <w:proofErr w:type="spellStart"/>
      <w:r w:rsidRPr="00493FAA">
        <w:rPr>
          <w:rFonts w:ascii="Times New Roman" w:hAnsi="Times New Roman" w:cs="Times New Roman"/>
        </w:rPr>
        <w:t>сплачені</w:t>
      </w:r>
      <w:proofErr w:type="spellEnd"/>
      <w:r w:rsidRPr="00493FAA">
        <w:rPr>
          <w:rFonts w:ascii="Times New Roman" w:hAnsi="Times New Roman" w:cs="Times New Roman"/>
        </w:rPr>
        <w:t xml:space="preserve">, а також </w:t>
      </w:r>
      <w:proofErr w:type="spellStart"/>
      <w:r w:rsidRPr="00493FAA">
        <w:rPr>
          <w:rFonts w:ascii="Times New Roman" w:hAnsi="Times New Roman" w:cs="Times New Roman"/>
        </w:rPr>
        <w:t>враховує</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транспортні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витрати</w:t>
      </w:r>
      <w:proofErr w:type="spellEnd"/>
      <w:r w:rsidRPr="00493FAA">
        <w:rPr>
          <w:rFonts w:ascii="Times New Roman" w:hAnsi="Times New Roman" w:cs="Times New Roman"/>
        </w:rPr>
        <w:t xml:space="preserve"> та </w:t>
      </w:r>
      <w:proofErr w:type="spellStart"/>
      <w:r w:rsidRPr="00493FAA">
        <w:rPr>
          <w:rFonts w:ascii="Times New Roman" w:hAnsi="Times New Roman" w:cs="Times New Roman"/>
        </w:rPr>
        <w:t>витрати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пов’язані</w:t>
      </w:r>
      <w:proofErr w:type="spellEnd"/>
      <w:r w:rsidRPr="00493FAA">
        <w:rPr>
          <w:rFonts w:ascii="Times New Roman" w:hAnsi="Times New Roman" w:cs="Times New Roman"/>
        </w:rPr>
        <w:t xml:space="preserve"> з </w:t>
      </w:r>
      <w:proofErr w:type="spellStart"/>
      <w:r w:rsidRPr="00493FAA">
        <w:rPr>
          <w:rFonts w:ascii="Times New Roman" w:hAnsi="Times New Roman" w:cs="Times New Roman"/>
        </w:rPr>
        <w:t>вантажно-розвантажувальними</w:t>
      </w:r>
      <w:proofErr w:type="spellEnd"/>
      <w:r w:rsidRPr="00493FAA">
        <w:rPr>
          <w:rFonts w:ascii="Times New Roman" w:hAnsi="Times New Roman" w:cs="Times New Roman"/>
        </w:rPr>
        <w:t xml:space="preserve"> роботами та </w:t>
      </w:r>
      <w:proofErr w:type="spellStart"/>
      <w:r w:rsidRPr="00493FAA">
        <w:rPr>
          <w:rFonts w:ascii="Times New Roman" w:hAnsi="Times New Roman" w:cs="Times New Roman"/>
        </w:rPr>
        <w:t>монтажем</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зборкою</w:t>
      </w:r>
      <w:proofErr w:type="spellEnd"/>
      <w:r w:rsidRPr="00493FAA">
        <w:rPr>
          <w:rFonts w:ascii="Times New Roman" w:hAnsi="Times New Roman" w:cs="Times New Roman"/>
        </w:rPr>
        <w:t xml:space="preserve">) товару в </w:t>
      </w:r>
      <w:proofErr w:type="spellStart"/>
      <w:r w:rsidRPr="00493FAA">
        <w:rPr>
          <w:rFonts w:ascii="Times New Roman" w:hAnsi="Times New Roman" w:cs="Times New Roman"/>
        </w:rPr>
        <w:t>приміщення</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Замовника</w:t>
      </w:r>
      <w:proofErr w:type="spellEnd"/>
      <w:r w:rsidRPr="00493FAA">
        <w:rPr>
          <w:rFonts w:ascii="Times New Roman" w:hAnsi="Times New Roman" w:cs="Times New Roman"/>
        </w:rPr>
        <w:t xml:space="preserve">. </w:t>
      </w:r>
    </w:p>
    <w:p w14:paraId="201FA1E0" w14:textId="77777777" w:rsidR="00493FAA" w:rsidRDefault="00493FAA" w:rsidP="00493FAA">
      <w:pPr>
        <w:tabs>
          <w:tab w:val="left" w:pos="3440"/>
        </w:tabs>
        <w:jc w:val="both"/>
        <w:rPr>
          <w:rFonts w:ascii="Times New Roman" w:hAnsi="Times New Roman" w:cs="Times New Roman"/>
          <w:lang w:val="uk-UA"/>
        </w:rPr>
      </w:pPr>
      <w:r w:rsidRPr="00493FAA">
        <w:rPr>
          <w:rFonts w:ascii="Times New Roman" w:hAnsi="Times New Roman" w:cs="Times New Roman"/>
        </w:rPr>
        <w:t xml:space="preserve">Товар </w:t>
      </w:r>
      <w:proofErr w:type="spellStart"/>
      <w:r w:rsidRPr="00493FAA">
        <w:rPr>
          <w:rFonts w:ascii="Times New Roman" w:hAnsi="Times New Roman" w:cs="Times New Roman"/>
        </w:rPr>
        <w:t>має</w:t>
      </w:r>
      <w:proofErr w:type="spellEnd"/>
      <w:r w:rsidRPr="00493FAA">
        <w:rPr>
          <w:rFonts w:ascii="Times New Roman" w:hAnsi="Times New Roman" w:cs="Times New Roman"/>
        </w:rPr>
        <w:t xml:space="preserve"> бути </w:t>
      </w:r>
      <w:proofErr w:type="spellStart"/>
      <w:r w:rsidRPr="00493FAA">
        <w:rPr>
          <w:rFonts w:ascii="Times New Roman" w:hAnsi="Times New Roman" w:cs="Times New Roman"/>
        </w:rPr>
        <w:t>якісним</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новим</w:t>
      </w:r>
      <w:proofErr w:type="spellEnd"/>
      <w:r w:rsidRPr="00493FAA">
        <w:rPr>
          <w:rFonts w:ascii="Times New Roman" w:hAnsi="Times New Roman" w:cs="Times New Roman"/>
        </w:rPr>
        <w:t xml:space="preserve">, з </w:t>
      </w:r>
      <w:proofErr w:type="spellStart"/>
      <w:r w:rsidRPr="00493FAA">
        <w:rPr>
          <w:rFonts w:ascii="Times New Roman" w:hAnsi="Times New Roman" w:cs="Times New Roman"/>
        </w:rPr>
        <w:t>повною</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комплектацією</w:t>
      </w:r>
      <w:proofErr w:type="spellEnd"/>
      <w:r w:rsidRPr="00493FAA">
        <w:rPr>
          <w:rFonts w:ascii="Times New Roman" w:hAnsi="Times New Roman" w:cs="Times New Roman"/>
        </w:rPr>
        <w:t xml:space="preserve">, не </w:t>
      </w:r>
      <w:proofErr w:type="spellStart"/>
      <w:r w:rsidRPr="00493FAA">
        <w:rPr>
          <w:rFonts w:ascii="Times New Roman" w:hAnsi="Times New Roman" w:cs="Times New Roman"/>
        </w:rPr>
        <w:t>мати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зовнішніх</w:t>
      </w:r>
      <w:proofErr w:type="spellEnd"/>
      <w:r w:rsidRPr="00493FAA">
        <w:rPr>
          <w:rFonts w:ascii="Times New Roman" w:hAnsi="Times New Roman" w:cs="Times New Roman"/>
        </w:rPr>
        <w:t xml:space="preserve"> та </w:t>
      </w:r>
      <w:proofErr w:type="spellStart"/>
      <w:r w:rsidRPr="00493FAA">
        <w:rPr>
          <w:rFonts w:ascii="Times New Roman" w:hAnsi="Times New Roman" w:cs="Times New Roman"/>
        </w:rPr>
        <w:t>внутрішніх</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пошкоджень</w:t>
      </w:r>
      <w:proofErr w:type="spellEnd"/>
      <w:r w:rsidRPr="00493FAA">
        <w:rPr>
          <w:rFonts w:ascii="Times New Roman" w:hAnsi="Times New Roman" w:cs="Times New Roman"/>
        </w:rPr>
        <w:t xml:space="preserve"> та </w:t>
      </w:r>
      <w:proofErr w:type="spellStart"/>
      <w:r w:rsidRPr="00493FAA">
        <w:rPr>
          <w:rFonts w:ascii="Times New Roman" w:hAnsi="Times New Roman" w:cs="Times New Roman"/>
        </w:rPr>
        <w:t>поставлятися</w:t>
      </w:r>
      <w:proofErr w:type="spellEnd"/>
      <w:r w:rsidRPr="00493FAA">
        <w:rPr>
          <w:rFonts w:ascii="Times New Roman" w:hAnsi="Times New Roman" w:cs="Times New Roman"/>
        </w:rPr>
        <w:t xml:space="preserve"> в </w:t>
      </w:r>
      <w:proofErr w:type="spellStart"/>
      <w:r w:rsidRPr="00493FAA">
        <w:rPr>
          <w:rFonts w:ascii="Times New Roman" w:hAnsi="Times New Roman" w:cs="Times New Roman"/>
        </w:rPr>
        <w:t>новій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упаковці</w:t>
      </w:r>
      <w:proofErr w:type="spellEnd"/>
      <w:r w:rsidRPr="00493FAA">
        <w:rPr>
          <w:rFonts w:ascii="Times New Roman" w:hAnsi="Times New Roman" w:cs="Times New Roman"/>
        </w:rPr>
        <w:t xml:space="preserve">. Упаковка </w:t>
      </w:r>
      <w:proofErr w:type="spellStart"/>
      <w:r w:rsidRPr="00493FAA">
        <w:rPr>
          <w:rFonts w:ascii="Times New Roman" w:hAnsi="Times New Roman" w:cs="Times New Roman"/>
        </w:rPr>
        <w:t>предметів</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закупівлі</w:t>
      </w:r>
      <w:proofErr w:type="spellEnd"/>
      <w:r w:rsidRPr="00493FAA">
        <w:rPr>
          <w:rFonts w:ascii="Times New Roman" w:hAnsi="Times New Roman" w:cs="Times New Roman"/>
        </w:rPr>
        <w:t xml:space="preserve"> повинна </w:t>
      </w:r>
      <w:proofErr w:type="spellStart"/>
      <w:r w:rsidRPr="00493FAA">
        <w:rPr>
          <w:rFonts w:ascii="Times New Roman" w:hAnsi="Times New Roman" w:cs="Times New Roman"/>
        </w:rPr>
        <w:t>забезпечувати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захист</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від</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lastRenderedPageBreak/>
        <w:t>зовнішнього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впливу</w:t>
      </w:r>
      <w:proofErr w:type="spellEnd"/>
      <w:r w:rsidRPr="00493FAA">
        <w:rPr>
          <w:rFonts w:ascii="Times New Roman" w:hAnsi="Times New Roman" w:cs="Times New Roman"/>
        </w:rPr>
        <w:t xml:space="preserve"> та при </w:t>
      </w:r>
      <w:proofErr w:type="spellStart"/>
      <w:r w:rsidRPr="00493FAA">
        <w:rPr>
          <w:rFonts w:ascii="Times New Roman" w:hAnsi="Times New Roman" w:cs="Times New Roman"/>
        </w:rPr>
        <w:t>транспортуванні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Неякісний</w:t>
      </w:r>
      <w:proofErr w:type="spellEnd"/>
      <w:r w:rsidRPr="00493FAA">
        <w:rPr>
          <w:rFonts w:ascii="Times New Roman" w:hAnsi="Times New Roman" w:cs="Times New Roman"/>
        </w:rPr>
        <w:t xml:space="preserve"> товар </w:t>
      </w:r>
      <w:proofErr w:type="spellStart"/>
      <w:r w:rsidRPr="00493FAA">
        <w:rPr>
          <w:rFonts w:ascii="Times New Roman" w:hAnsi="Times New Roman" w:cs="Times New Roman"/>
        </w:rPr>
        <w:t>підлягає</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обов’язковій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заміні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всі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витрати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пов’язані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із</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заміною</w:t>
      </w:r>
      <w:proofErr w:type="spellEnd"/>
      <w:r w:rsidRPr="00493FAA">
        <w:rPr>
          <w:rFonts w:ascii="Times New Roman" w:hAnsi="Times New Roman" w:cs="Times New Roman"/>
        </w:rPr>
        <w:t xml:space="preserve"> товару </w:t>
      </w:r>
      <w:proofErr w:type="spellStart"/>
      <w:r w:rsidRPr="00493FAA">
        <w:rPr>
          <w:rFonts w:ascii="Times New Roman" w:hAnsi="Times New Roman" w:cs="Times New Roman"/>
        </w:rPr>
        <w:t>несе</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Постачальник</w:t>
      </w:r>
      <w:proofErr w:type="spellEnd"/>
      <w:r w:rsidRPr="00493FAA">
        <w:rPr>
          <w:rFonts w:ascii="Times New Roman" w:hAnsi="Times New Roman" w:cs="Times New Roman"/>
        </w:rPr>
        <w:t xml:space="preserve">. </w:t>
      </w:r>
    </w:p>
    <w:p w14:paraId="6E757E71" w14:textId="77777777" w:rsidR="003526FC" w:rsidRDefault="00C461AE" w:rsidP="003526FC">
      <w:pPr>
        <w:tabs>
          <w:tab w:val="left" w:pos="3440"/>
        </w:tabs>
        <w:spacing w:after="0"/>
        <w:jc w:val="both"/>
        <w:rPr>
          <w:rFonts w:ascii="Times New Roman" w:hAnsi="Times New Roman" w:cs="Times New Roman"/>
          <w:lang w:val="uk-UA"/>
        </w:rPr>
      </w:pPr>
      <w:r w:rsidRPr="0098158B">
        <w:rPr>
          <w:rFonts w:ascii="Times New Roman" w:hAnsi="Times New Roman" w:cs="Times New Roman"/>
          <w:b/>
          <w:bCs/>
          <w:u w:val="single"/>
          <w:lang w:val="uk-UA"/>
        </w:rPr>
        <w:t>Умови оплати</w:t>
      </w:r>
      <w:r>
        <w:rPr>
          <w:rFonts w:ascii="Times New Roman" w:hAnsi="Times New Roman" w:cs="Times New Roman"/>
          <w:lang w:val="uk-UA"/>
        </w:rPr>
        <w:t xml:space="preserve">: </w:t>
      </w:r>
      <w:r w:rsidRPr="001C6A61">
        <w:rPr>
          <w:rFonts w:ascii="Times New Roman" w:eastAsia="Times New Roman" w:hAnsi="Times New Roman" w:cs="Times New Roman"/>
          <w:bCs/>
          <w:lang w:val="uk-UA" w:eastAsia="ru-RU"/>
        </w:rPr>
        <w:t xml:space="preserve">50% передоплата згідно виставленого рахунку протягом 10 (десяти) робочих днів, остаточний розрахунок у розмірі 50%  протягом 10 (десяти) робочих  днів </w:t>
      </w:r>
      <w:r w:rsidRPr="001C6A61">
        <w:rPr>
          <w:rFonts w:ascii="Times New Roman" w:hAnsi="Times New Roman" w:cs="Times New Roman"/>
        </w:rPr>
        <w:t xml:space="preserve">з моменту поставки товару та </w:t>
      </w:r>
      <w:proofErr w:type="spellStart"/>
      <w:r w:rsidRPr="001C6A61">
        <w:rPr>
          <w:rFonts w:ascii="Times New Roman" w:hAnsi="Times New Roman" w:cs="Times New Roman"/>
        </w:rPr>
        <w:t>виконання</w:t>
      </w:r>
      <w:proofErr w:type="spellEnd"/>
      <w:r w:rsidRPr="001C6A61">
        <w:rPr>
          <w:rFonts w:ascii="Times New Roman" w:hAnsi="Times New Roman" w:cs="Times New Roman"/>
        </w:rPr>
        <w:t xml:space="preserve"> </w:t>
      </w:r>
      <w:proofErr w:type="spellStart"/>
      <w:r w:rsidRPr="001C6A61">
        <w:rPr>
          <w:rFonts w:ascii="Times New Roman" w:hAnsi="Times New Roman" w:cs="Times New Roman"/>
        </w:rPr>
        <w:t>його</w:t>
      </w:r>
      <w:proofErr w:type="spellEnd"/>
      <w:r w:rsidRPr="001C6A61">
        <w:rPr>
          <w:rFonts w:ascii="Times New Roman" w:hAnsi="Times New Roman" w:cs="Times New Roman"/>
        </w:rPr>
        <w:t xml:space="preserve"> </w:t>
      </w:r>
      <w:proofErr w:type="spellStart"/>
      <w:r w:rsidRPr="001C6A61">
        <w:rPr>
          <w:rFonts w:ascii="Times New Roman" w:hAnsi="Times New Roman" w:cs="Times New Roman"/>
        </w:rPr>
        <w:t>збірки</w:t>
      </w:r>
      <w:proofErr w:type="spellEnd"/>
      <w:r w:rsidRPr="001C6A61">
        <w:rPr>
          <w:rFonts w:ascii="Times New Roman" w:hAnsi="Times New Roman" w:cs="Times New Roman"/>
        </w:rPr>
        <w:t xml:space="preserve"> та монтажу</w:t>
      </w:r>
      <w:r w:rsidR="00092B8D" w:rsidRPr="00B02D3B">
        <w:rPr>
          <w:rFonts w:ascii="Times New Roman" w:hAnsi="Times New Roman" w:cs="Times New Roman"/>
        </w:rPr>
        <w:t>.</w:t>
      </w:r>
    </w:p>
    <w:p w14:paraId="36B4ADFB" w14:textId="657C592A" w:rsidR="000F5ADA" w:rsidRDefault="000F5ADA" w:rsidP="003526FC">
      <w:pPr>
        <w:tabs>
          <w:tab w:val="left" w:pos="3440"/>
        </w:tabs>
        <w:spacing w:after="0"/>
        <w:jc w:val="both"/>
        <w:rPr>
          <w:rFonts w:ascii="Times New Roman" w:eastAsia="Times New Roman" w:hAnsi="Times New Roman"/>
          <w:bCs/>
          <w:lang w:val="uk-UA" w:eastAsia="ru-RU"/>
        </w:rPr>
      </w:pPr>
      <w:r w:rsidRPr="00013016">
        <w:rPr>
          <w:rFonts w:ascii="Times New Roman" w:eastAsia="Times New Roman" w:hAnsi="Times New Roman"/>
          <w:lang w:val="uk-UA" w:eastAsia="ru-RU"/>
        </w:rPr>
        <w:t>Перевезення, розвантаження, занесення та збирання у місті доставки здійснюється за рахунок Постачальника</w:t>
      </w:r>
      <w:r w:rsidRPr="00013016">
        <w:rPr>
          <w:rFonts w:ascii="Times New Roman" w:eastAsia="Times New Roman" w:hAnsi="Times New Roman" w:cs="Times New Roman"/>
          <w:lang w:eastAsia="ru-RU"/>
        </w:rPr>
        <w:t xml:space="preserve"> та </w:t>
      </w:r>
      <w:r w:rsidRPr="00013016">
        <w:rPr>
          <w:rFonts w:ascii="Times New Roman" w:eastAsia="Times New Roman" w:hAnsi="Times New Roman" w:cs="Times New Roman"/>
          <w:lang w:val="uk-UA" w:eastAsia="ru-RU"/>
        </w:rPr>
        <w:t>входить у вартість товару</w:t>
      </w:r>
      <w:r>
        <w:rPr>
          <w:rFonts w:ascii="Times New Roman" w:eastAsia="Times New Roman" w:hAnsi="Times New Roman" w:cs="Times New Roman"/>
          <w:lang w:val="uk-UA" w:eastAsia="ru-RU"/>
        </w:rPr>
        <w:t>.</w:t>
      </w:r>
      <w:r w:rsidRPr="00186714">
        <w:rPr>
          <w:rFonts w:ascii="Times New Roman" w:eastAsia="Times New Roman" w:hAnsi="Times New Roman"/>
          <w:bCs/>
          <w:lang w:val="uk-UA" w:eastAsia="ru-RU"/>
        </w:rPr>
        <w:t xml:space="preserve"> </w:t>
      </w:r>
    </w:p>
    <w:p w14:paraId="5CD0DD29" w14:textId="77777777" w:rsidR="003526FC" w:rsidRDefault="003526FC" w:rsidP="003526FC">
      <w:pPr>
        <w:tabs>
          <w:tab w:val="left" w:pos="3440"/>
        </w:tabs>
        <w:spacing w:after="0"/>
        <w:jc w:val="both"/>
        <w:rPr>
          <w:rFonts w:ascii="Times New Roman" w:eastAsia="Times New Roman" w:hAnsi="Times New Roman"/>
          <w:bCs/>
          <w:lang w:val="uk-UA" w:eastAsia="ru-RU"/>
        </w:rPr>
      </w:pPr>
    </w:p>
    <w:p w14:paraId="204B91B0" w14:textId="0E5D91F2" w:rsidR="000F5ADA" w:rsidRDefault="000F5ADA" w:rsidP="000F5ADA">
      <w:pPr>
        <w:tabs>
          <w:tab w:val="left" w:pos="3440"/>
        </w:tabs>
        <w:spacing w:after="0"/>
        <w:jc w:val="both"/>
        <w:rPr>
          <w:rFonts w:ascii="Times New Roman" w:hAnsi="Times New Roman" w:cs="Times New Roman"/>
          <w:bCs/>
          <w:lang w:val="uk-UA"/>
        </w:rPr>
      </w:pPr>
      <w:r w:rsidRPr="000F5ADA">
        <w:rPr>
          <w:rFonts w:ascii="Times New Roman" w:eastAsia="Times New Roman" w:hAnsi="Times New Roman"/>
          <w:b/>
          <w:u w:val="single"/>
          <w:lang w:val="uk-UA" w:eastAsia="ru-RU"/>
        </w:rPr>
        <w:t>Строк поставки</w:t>
      </w:r>
      <w:r w:rsidRPr="00186714">
        <w:rPr>
          <w:rFonts w:ascii="Times New Roman" w:eastAsia="Times New Roman" w:hAnsi="Times New Roman"/>
          <w:bCs/>
          <w:lang w:val="uk-UA" w:eastAsia="ru-RU"/>
        </w:rPr>
        <w:t xml:space="preserve">:  </w:t>
      </w:r>
      <w:r>
        <w:rPr>
          <w:rFonts w:ascii="Times New Roman" w:eastAsia="Times New Roman" w:hAnsi="Times New Roman"/>
          <w:bCs/>
          <w:lang w:val="uk-UA" w:eastAsia="ru-RU"/>
        </w:rPr>
        <w:t>н</w:t>
      </w:r>
      <w:r w:rsidRPr="00186714">
        <w:rPr>
          <w:rFonts w:ascii="Times New Roman" w:hAnsi="Times New Roman" w:cs="Times New Roman"/>
          <w:bCs/>
          <w:lang w:val="uk-UA"/>
        </w:rPr>
        <w:t>е більше</w:t>
      </w:r>
      <w:r w:rsidRPr="00186714">
        <w:rPr>
          <w:rFonts w:ascii="Times New Roman" w:hAnsi="Times New Roman" w:cs="Times New Roman"/>
          <w:bCs/>
        </w:rPr>
        <w:t xml:space="preserve"> </w:t>
      </w:r>
      <w:r w:rsidRPr="00186714">
        <w:rPr>
          <w:rFonts w:ascii="Times New Roman" w:hAnsi="Times New Roman" w:cs="Times New Roman"/>
          <w:bCs/>
          <w:lang w:val="uk-UA"/>
        </w:rPr>
        <w:t>30</w:t>
      </w:r>
      <w:r w:rsidRPr="00186714">
        <w:rPr>
          <w:rFonts w:ascii="Times New Roman" w:hAnsi="Times New Roman" w:cs="Times New Roman"/>
          <w:bCs/>
        </w:rPr>
        <w:t xml:space="preserve"> (</w:t>
      </w:r>
      <w:proofErr w:type="spellStart"/>
      <w:r w:rsidRPr="00186714">
        <w:rPr>
          <w:rFonts w:ascii="Times New Roman" w:hAnsi="Times New Roman" w:cs="Times New Roman"/>
          <w:bCs/>
          <w:lang w:val="uk-UA"/>
        </w:rPr>
        <w:t>тридця</w:t>
      </w:r>
      <w:r w:rsidRPr="00186714">
        <w:rPr>
          <w:rFonts w:ascii="Times New Roman" w:hAnsi="Times New Roman" w:cs="Times New Roman"/>
          <w:bCs/>
        </w:rPr>
        <w:t>ти</w:t>
      </w:r>
      <w:proofErr w:type="spellEnd"/>
      <w:r w:rsidRPr="00186714">
        <w:rPr>
          <w:rFonts w:ascii="Times New Roman" w:hAnsi="Times New Roman" w:cs="Times New Roman"/>
          <w:bCs/>
        </w:rPr>
        <w:t xml:space="preserve">) </w:t>
      </w:r>
      <w:proofErr w:type="spellStart"/>
      <w:r w:rsidRPr="00186714">
        <w:rPr>
          <w:rFonts w:ascii="Times New Roman" w:hAnsi="Times New Roman" w:cs="Times New Roman"/>
          <w:bCs/>
        </w:rPr>
        <w:t>робочих</w:t>
      </w:r>
      <w:proofErr w:type="spellEnd"/>
      <w:r w:rsidRPr="00186714">
        <w:rPr>
          <w:rFonts w:ascii="Times New Roman" w:hAnsi="Times New Roman" w:cs="Times New Roman"/>
          <w:bCs/>
        </w:rPr>
        <w:t xml:space="preserve"> </w:t>
      </w:r>
      <w:proofErr w:type="spellStart"/>
      <w:r w:rsidRPr="00186714">
        <w:rPr>
          <w:rFonts w:ascii="Times New Roman" w:hAnsi="Times New Roman" w:cs="Times New Roman"/>
          <w:bCs/>
        </w:rPr>
        <w:t>дн</w:t>
      </w:r>
      <w:r w:rsidRPr="00186714">
        <w:rPr>
          <w:rFonts w:ascii="Times New Roman" w:hAnsi="Times New Roman" w:cs="Times New Roman"/>
          <w:bCs/>
          <w:lang w:val="uk-UA"/>
        </w:rPr>
        <w:t>ів</w:t>
      </w:r>
      <w:proofErr w:type="spellEnd"/>
      <w:r w:rsidRPr="00186714">
        <w:rPr>
          <w:rFonts w:ascii="Times New Roman" w:hAnsi="Times New Roman" w:cs="Times New Roman"/>
          <w:bCs/>
        </w:rPr>
        <w:t xml:space="preserve"> з </w:t>
      </w:r>
      <w:r w:rsidRPr="00186714">
        <w:rPr>
          <w:rFonts w:ascii="Times New Roman" w:hAnsi="Times New Roman" w:cs="Times New Roman"/>
          <w:bCs/>
          <w:lang w:val="uk-UA"/>
        </w:rPr>
        <w:t>моменту отримання авансового платежу.</w:t>
      </w:r>
    </w:p>
    <w:p w14:paraId="5CB6AB82" w14:textId="2EB4FF92" w:rsidR="000F5ADA" w:rsidRDefault="00581AD0" w:rsidP="000F5ADA">
      <w:pPr>
        <w:tabs>
          <w:tab w:val="left" w:pos="3440"/>
        </w:tabs>
        <w:spacing w:after="0"/>
        <w:jc w:val="both"/>
        <w:rPr>
          <w:rFonts w:ascii="Times New Roman" w:eastAsia="Times New Roman" w:hAnsi="Times New Roman" w:cs="Times New Roman"/>
          <w:lang w:val="uk-UA" w:eastAsia="ru-RU"/>
        </w:rPr>
      </w:pPr>
      <w:r w:rsidRPr="00581AD0">
        <w:rPr>
          <w:rFonts w:ascii="Times New Roman" w:hAnsi="Times New Roman" w:cs="Times New Roman"/>
          <w:b/>
          <w:u w:val="single"/>
          <w:lang w:val="uk-UA"/>
        </w:rPr>
        <w:t>Місце поставки:</w:t>
      </w:r>
      <w:r>
        <w:rPr>
          <w:rFonts w:ascii="Times New Roman" w:hAnsi="Times New Roman" w:cs="Times New Roman"/>
          <w:bCs/>
          <w:lang w:val="uk-UA"/>
        </w:rPr>
        <w:t xml:space="preserve"> </w:t>
      </w:r>
      <w:r w:rsidRPr="00B5344F">
        <w:rPr>
          <w:rFonts w:ascii="Times New Roman" w:eastAsia="Times New Roman" w:hAnsi="Times New Roman" w:cs="Times New Roman"/>
          <w:lang w:val="uk-UA" w:eastAsia="ru-RU"/>
        </w:rPr>
        <w:t>39600</w:t>
      </w:r>
      <w:r>
        <w:rPr>
          <w:rFonts w:ascii="Times New Roman" w:eastAsia="Times New Roman" w:hAnsi="Times New Roman" w:cs="Times New Roman"/>
          <w:lang w:val="uk-UA" w:eastAsia="ru-RU"/>
        </w:rPr>
        <w:t xml:space="preserve">, </w:t>
      </w:r>
      <w:r w:rsidRPr="00B5344F">
        <w:rPr>
          <w:rFonts w:ascii="Times New Roman" w:eastAsia="Times New Roman" w:hAnsi="Times New Roman" w:cs="Times New Roman"/>
          <w:lang w:val="uk-UA" w:eastAsia="ru-RU"/>
        </w:rPr>
        <w:t>Полтавська обл., м. Кременчук,</w:t>
      </w:r>
      <w:r>
        <w:rPr>
          <w:rFonts w:ascii="Times New Roman" w:eastAsia="Times New Roman" w:hAnsi="Times New Roman" w:cs="Times New Roman"/>
          <w:lang w:val="uk-UA" w:eastAsia="ru-RU"/>
        </w:rPr>
        <w:t xml:space="preserve"> </w:t>
      </w:r>
      <w:proofErr w:type="spellStart"/>
      <w:r w:rsidRPr="00B5344F">
        <w:rPr>
          <w:rFonts w:ascii="Times New Roman" w:eastAsia="Times New Roman" w:hAnsi="Times New Roman" w:cs="Times New Roman"/>
          <w:lang w:val="uk-UA" w:eastAsia="ru-RU"/>
        </w:rPr>
        <w:t>просп</w:t>
      </w:r>
      <w:proofErr w:type="spellEnd"/>
      <w:r w:rsidRPr="00B5344F">
        <w:rPr>
          <w:rFonts w:ascii="Times New Roman" w:eastAsia="Times New Roman" w:hAnsi="Times New Roman" w:cs="Times New Roman"/>
          <w:lang w:val="uk-UA" w:eastAsia="ru-RU"/>
        </w:rPr>
        <w:t>. Свободи, буд. 8</w:t>
      </w:r>
      <w:r w:rsidR="001E5D6B">
        <w:rPr>
          <w:rFonts w:ascii="Times New Roman" w:eastAsia="Times New Roman" w:hAnsi="Times New Roman" w:cs="Times New Roman"/>
          <w:lang w:val="uk-UA" w:eastAsia="ru-RU"/>
        </w:rPr>
        <w:t>.</w:t>
      </w:r>
    </w:p>
    <w:p w14:paraId="2C3D2D1C" w14:textId="77777777" w:rsidR="001E5D6B" w:rsidRDefault="001E5D6B" w:rsidP="000F5ADA">
      <w:pPr>
        <w:tabs>
          <w:tab w:val="left" w:pos="3440"/>
        </w:tabs>
        <w:spacing w:after="0"/>
        <w:jc w:val="both"/>
        <w:rPr>
          <w:rFonts w:ascii="Times New Roman" w:hAnsi="Times New Roman" w:cs="Times New Roman"/>
          <w:bCs/>
          <w:lang w:val="uk-UA"/>
        </w:rPr>
      </w:pPr>
    </w:p>
    <w:p w14:paraId="4EDB493D" w14:textId="287540E7" w:rsidR="00F87D1B" w:rsidRDefault="00493FAA" w:rsidP="00493FAA">
      <w:pPr>
        <w:tabs>
          <w:tab w:val="left" w:pos="3440"/>
        </w:tabs>
        <w:jc w:val="both"/>
        <w:rPr>
          <w:rFonts w:ascii="Times New Roman" w:hAnsi="Times New Roman" w:cs="Times New Roman"/>
        </w:rPr>
      </w:pPr>
      <w:proofErr w:type="spellStart"/>
      <w:r w:rsidRPr="00493FAA">
        <w:rPr>
          <w:rFonts w:ascii="Times New Roman" w:hAnsi="Times New Roman" w:cs="Times New Roman"/>
        </w:rPr>
        <w:t>Учасник</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гарантує</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що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гарантійний</w:t>
      </w:r>
      <w:proofErr w:type="spellEnd"/>
      <w:r w:rsidRPr="00493FAA">
        <w:rPr>
          <w:rFonts w:ascii="Times New Roman" w:hAnsi="Times New Roman" w:cs="Times New Roman"/>
        </w:rPr>
        <w:t xml:space="preserve"> строк на товар становить не </w:t>
      </w:r>
      <w:proofErr w:type="spellStart"/>
      <w:r w:rsidRPr="00493FAA">
        <w:rPr>
          <w:rFonts w:ascii="Times New Roman" w:hAnsi="Times New Roman" w:cs="Times New Roman"/>
        </w:rPr>
        <w:t>менше</w:t>
      </w:r>
      <w:proofErr w:type="spellEnd"/>
      <w:r w:rsidRPr="00493FAA">
        <w:rPr>
          <w:rFonts w:ascii="Times New Roman" w:hAnsi="Times New Roman" w:cs="Times New Roman"/>
        </w:rPr>
        <w:t xml:space="preserve"> </w:t>
      </w:r>
      <w:r w:rsidR="00DE2DEA" w:rsidRPr="001146AE">
        <w:rPr>
          <w:rFonts w:ascii="Times New Roman" w:hAnsi="Times New Roman" w:cs="Times New Roman"/>
          <w:lang w:val="uk-UA"/>
        </w:rPr>
        <w:t>1</w:t>
      </w:r>
      <w:r w:rsidRPr="001146AE">
        <w:rPr>
          <w:rFonts w:ascii="Times New Roman" w:hAnsi="Times New Roman" w:cs="Times New Roman"/>
        </w:rPr>
        <w:t xml:space="preserve">2 </w:t>
      </w:r>
      <w:proofErr w:type="spellStart"/>
      <w:r w:rsidRPr="001146AE">
        <w:rPr>
          <w:rFonts w:ascii="Times New Roman" w:hAnsi="Times New Roman" w:cs="Times New Roman"/>
        </w:rPr>
        <w:t>місяців</w:t>
      </w:r>
      <w:proofErr w:type="spellEnd"/>
      <w:r w:rsidRPr="001146AE">
        <w:rPr>
          <w:rFonts w:ascii="Times New Roman" w:hAnsi="Times New Roman" w:cs="Times New Roman"/>
        </w:rPr>
        <w:t xml:space="preserve"> з</w:t>
      </w:r>
      <w:r w:rsidRPr="00493FAA">
        <w:rPr>
          <w:rFonts w:ascii="Times New Roman" w:hAnsi="Times New Roman" w:cs="Times New Roman"/>
        </w:rPr>
        <w:t xml:space="preserve"> </w:t>
      </w:r>
      <w:proofErr w:type="spellStart"/>
      <w:r w:rsidRPr="00493FAA">
        <w:rPr>
          <w:rFonts w:ascii="Times New Roman" w:hAnsi="Times New Roman" w:cs="Times New Roman"/>
        </w:rPr>
        <w:t>дати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приймання</w:t>
      </w:r>
      <w:proofErr w:type="spellEnd"/>
      <w:r w:rsidRPr="00493FAA">
        <w:rPr>
          <w:rFonts w:ascii="Times New Roman" w:hAnsi="Times New Roman" w:cs="Times New Roman"/>
        </w:rPr>
        <w:t xml:space="preserve"> товару </w:t>
      </w:r>
      <w:proofErr w:type="spellStart"/>
      <w:r w:rsidRPr="00493FAA">
        <w:rPr>
          <w:rFonts w:ascii="Times New Roman" w:hAnsi="Times New Roman" w:cs="Times New Roman"/>
        </w:rPr>
        <w:t>Замовником</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Умовою</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гарантійного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обслуговування</w:t>
      </w:r>
      <w:proofErr w:type="spellEnd"/>
      <w:r w:rsidRPr="00493FAA">
        <w:rPr>
          <w:rFonts w:ascii="Times New Roman" w:hAnsi="Times New Roman" w:cs="Times New Roman"/>
        </w:rPr>
        <w:t xml:space="preserve"> є, </w:t>
      </w:r>
      <w:proofErr w:type="spellStart"/>
      <w:r w:rsidRPr="00493FAA">
        <w:rPr>
          <w:rFonts w:ascii="Times New Roman" w:hAnsi="Times New Roman" w:cs="Times New Roman"/>
        </w:rPr>
        <w:t>зокрема</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експлуатація</w:t>
      </w:r>
      <w:proofErr w:type="spellEnd"/>
      <w:r w:rsidRPr="00493FAA">
        <w:rPr>
          <w:rFonts w:ascii="Times New Roman" w:hAnsi="Times New Roman" w:cs="Times New Roman"/>
        </w:rPr>
        <w:t xml:space="preserve"> товару </w:t>
      </w:r>
      <w:proofErr w:type="spellStart"/>
      <w:r w:rsidRPr="00493FAA">
        <w:rPr>
          <w:rFonts w:ascii="Times New Roman" w:hAnsi="Times New Roman" w:cs="Times New Roman"/>
        </w:rPr>
        <w:t>згідно</w:t>
      </w:r>
      <w:proofErr w:type="spellEnd"/>
      <w:r w:rsidRPr="00493FAA">
        <w:rPr>
          <w:rFonts w:ascii="Times New Roman" w:hAnsi="Times New Roman" w:cs="Times New Roman"/>
        </w:rPr>
        <w:t xml:space="preserve"> з правилами </w:t>
      </w:r>
      <w:proofErr w:type="spellStart"/>
      <w:r w:rsidRPr="00493FAA">
        <w:rPr>
          <w:rFonts w:ascii="Times New Roman" w:hAnsi="Times New Roman" w:cs="Times New Roman"/>
        </w:rPr>
        <w:t>експлуатації</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виробника</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що</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можуть</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надаватися</w:t>
      </w:r>
      <w:proofErr w:type="spellEnd"/>
      <w:r w:rsidRPr="00493FAA">
        <w:rPr>
          <w:rFonts w:ascii="Times New Roman" w:hAnsi="Times New Roman" w:cs="Times New Roman"/>
        </w:rPr>
        <w:t xml:space="preserve"> разом </w:t>
      </w:r>
      <w:proofErr w:type="spellStart"/>
      <w:r w:rsidRPr="00493FAA">
        <w:rPr>
          <w:rFonts w:ascii="Times New Roman" w:hAnsi="Times New Roman" w:cs="Times New Roman"/>
        </w:rPr>
        <w:t>із</w:t>
      </w:r>
      <w:proofErr w:type="spellEnd"/>
      <w:r w:rsidRPr="00493FAA">
        <w:rPr>
          <w:rFonts w:ascii="Times New Roman" w:hAnsi="Times New Roman" w:cs="Times New Roman"/>
        </w:rPr>
        <w:t xml:space="preserve"> товаром (у </w:t>
      </w:r>
      <w:proofErr w:type="spellStart"/>
      <w:r w:rsidRPr="00493FAA">
        <w:rPr>
          <w:rFonts w:ascii="Times New Roman" w:hAnsi="Times New Roman" w:cs="Times New Roman"/>
        </w:rPr>
        <w:t>складі</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тендерної</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пропозиції</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Учасник</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має</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надати</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відповідний</w:t>
      </w:r>
      <w:proofErr w:type="spellEnd"/>
      <w:r w:rsidRPr="00493FAA">
        <w:rPr>
          <w:rFonts w:ascii="Times New Roman" w:hAnsi="Times New Roman" w:cs="Times New Roman"/>
        </w:rPr>
        <w:t xml:space="preserve"> </w:t>
      </w:r>
      <w:proofErr w:type="spellStart"/>
      <w:r w:rsidRPr="00493FAA">
        <w:rPr>
          <w:rFonts w:ascii="Times New Roman" w:hAnsi="Times New Roman" w:cs="Times New Roman"/>
        </w:rPr>
        <w:t>гарантійний</w:t>
      </w:r>
      <w:proofErr w:type="spellEnd"/>
      <w:r w:rsidRPr="00493FAA">
        <w:rPr>
          <w:rFonts w:ascii="Times New Roman" w:hAnsi="Times New Roman" w:cs="Times New Roman"/>
        </w:rPr>
        <w:t xml:space="preserve"> лист). </w:t>
      </w:r>
    </w:p>
    <w:p w14:paraId="1ED0E439" w14:textId="77777777" w:rsidR="007655CA" w:rsidRDefault="007655CA" w:rsidP="00935849">
      <w:pPr>
        <w:tabs>
          <w:tab w:val="left" w:pos="3440"/>
        </w:tabs>
        <w:jc w:val="right"/>
        <w:rPr>
          <w:rFonts w:ascii="Times New Roman" w:hAnsi="Times New Roman"/>
          <w:b/>
          <w:lang w:val="uk-UA"/>
        </w:rPr>
      </w:pPr>
    </w:p>
    <w:p w14:paraId="21367127" w14:textId="77777777" w:rsidR="007655CA" w:rsidRDefault="007655CA" w:rsidP="00935849">
      <w:pPr>
        <w:tabs>
          <w:tab w:val="left" w:pos="3440"/>
        </w:tabs>
        <w:jc w:val="right"/>
        <w:rPr>
          <w:rFonts w:ascii="Times New Roman" w:hAnsi="Times New Roman"/>
          <w:b/>
          <w:lang w:val="uk-UA"/>
        </w:rPr>
      </w:pPr>
    </w:p>
    <w:p w14:paraId="1F0ED921" w14:textId="77777777" w:rsidR="00DC2557" w:rsidRDefault="00DC2557" w:rsidP="00935849">
      <w:pPr>
        <w:tabs>
          <w:tab w:val="left" w:pos="3440"/>
        </w:tabs>
        <w:jc w:val="right"/>
        <w:rPr>
          <w:rFonts w:ascii="Times New Roman" w:hAnsi="Times New Roman"/>
          <w:b/>
          <w:lang w:val="uk-UA"/>
        </w:rPr>
      </w:pPr>
    </w:p>
    <w:p w14:paraId="51303E64" w14:textId="77777777" w:rsidR="00DC2557" w:rsidRDefault="00DC2557" w:rsidP="00935849">
      <w:pPr>
        <w:tabs>
          <w:tab w:val="left" w:pos="3440"/>
        </w:tabs>
        <w:jc w:val="right"/>
        <w:rPr>
          <w:rFonts w:ascii="Times New Roman" w:hAnsi="Times New Roman"/>
          <w:b/>
          <w:lang w:val="uk-UA"/>
        </w:rPr>
      </w:pPr>
    </w:p>
    <w:p w14:paraId="3469D17E" w14:textId="77777777" w:rsidR="00DC2557" w:rsidRDefault="00DC2557" w:rsidP="00935849">
      <w:pPr>
        <w:tabs>
          <w:tab w:val="left" w:pos="3440"/>
        </w:tabs>
        <w:jc w:val="right"/>
        <w:rPr>
          <w:rFonts w:ascii="Times New Roman" w:hAnsi="Times New Roman"/>
          <w:b/>
          <w:lang w:val="uk-UA"/>
        </w:rPr>
      </w:pPr>
    </w:p>
    <w:p w14:paraId="7CAD6375" w14:textId="42D65AE5" w:rsidR="00935849" w:rsidRPr="00F10ABB" w:rsidRDefault="00935849" w:rsidP="00935849">
      <w:pPr>
        <w:tabs>
          <w:tab w:val="left" w:pos="3440"/>
        </w:tabs>
        <w:jc w:val="right"/>
        <w:rPr>
          <w:rFonts w:ascii="Times New Roman" w:hAnsi="Times New Roman"/>
          <w:b/>
          <w:lang w:val="uk-UA"/>
        </w:rPr>
      </w:pPr>
      <w:r w:rsidRPr="00F10ABB">
        <w:rPr>
          <w:rFonts w:ascii="Times New Roman" w:hAnsi="Times New Roman"/>
          <w:b/>
          <w:lang w:val="uk-UA"/>
        </w:rPr>
        <w:t>Додаток 4</w:t>
      </w:r>
    </w:p>
    <w:p w14:paraId="22CD8B3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4263C096"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07E00606"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3853CB41"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01A9438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DC7C09B" w14:textId="77777777" w:rsidR="00E67871" w:rsidRDefault="00E67871" w:rsidP="00935849">
      <w:pPr>
        <w:spacing w:after="0" w:line="240" w:lineRule="auto"/>
        <w:jc w:val="both"/>
        <w:rPr>
          <w:rFonts w:ascii="Times New Roman" w:eastAsia="Times New Roman" w:hAnsi="Times New Roman"/>
          <w:lang w:val="uk-UA" w:eastAsia="ru-RU"/>
        </w:rPr>
      </w:pPr>
    </w:p>
    <w:p w14:paraId="1D92E198" w14:textId="77777777" w:rsidR="00E67871" w:rsidRDefault="00E67871" w:rsidP="00935849">
      <w:pPr>
        <w:spacing w:after="0" w:line="240" w:lineRule="auto"/>
        <w:jc w:val="both"/>
        <w:rPr>
          <w:rFonts w:ascii="Times New Roman" w:eastAsia="Times New Roman" w:hAnsi="Times New Roman"/>
          <w:lang w:val="uk-UA" w:eastAsia="ru-RU"/>
        </w:rPr>
      </w:pPr>
    </w:p>
    <w:p w14:paraId="6A54F1BA" w14:textId="77777777" w:rsidR="00397E4A" w:rsidRDefault="00397E4A" w:rsidP="00935849">
      <w:pPr>
        <w:spacing w:after="0" w:line="240" w:lineRule="auto"/>
        <w:jc w:val="both"/>
        <w:rPr>
          <w:rFonts w:ascii="Times New Roman" w:eastAsia="Times New Roman" w:hAnsi="Times New Roman"/>
          <w:lang w:val="uk-UA" w:eastAsia="ru-RU"/>
        </w:rPr>
      </w:pPr>
    </w:p>
    <w:p w14:paraId="0E3B9C07" w14:textId="77777777" w:rsidR="00E67871" w:rsidRPr="00B11DBA" w:rsidRDefault="00E67871" w:rsidP="00E67871">
      <w:pPr>
        <w:spacing w:after="0" w:line="240" w:lineRule="auto"/>
        <w:jc w:val="center"/>
        <w:rPr>
          <w:rFonts w:ascii="Times New Roman" w:eastAsia="Times New Roman" w:hAnsi="Times New Roman"/>
          <w:b/>
          <w:lang w:val="uk-UA" w:eastAsia="ru-RU"/>
        </w:rPr>
      </w:pPr>
      <w:r w:rsidRPr="00B11DBA">
        <w:rPr>
          <w:rFonts w:ascii="Times New Roman" w:eastAsia="Times New Roman" w:hAnsi="Times New Roman"/>
          <w:b/>
          <w:lang w:val="uk-UA" w:eastAsia="ru-RU"/>
        </w:rPr>
        <w:t>ДОГОВІР № ________</w:t>
      </w:r>
    </w:p>
    <w:p w14:paraId="1FDD6F3E" w14:textId="4FD5BE9D" w:rsidR="00E67871" w:rsidRPr="00B11DBA" w:rsidRDefault="00E67871" w:rsidP="00E67871">
      <w:pPr>
        <w:spacing w:after="0" w:line="240" w:lineRule="auto"/>
        <w:jc w:val="center"/>
        <w:rPr>
          <w:rFonts w:ascii="Times New Roman" w:eastAsia="Times New Roman" w:hAnsi="Times New Roman"/>
          <w:b/>
          <w:bCs/>
          <w:lang w:val="uk-UA" w:eastAsia="ru-RU"/>
        </w:rPr>
      </w:pPr>
      <w:r w:rsidRPr="00B11DBA">
        <w:rPr>
          <w:rFonts w:ascii="Times New Roman" w:eastAsia="Times New Roman" w:hAnsi="Times New Roman"/>
          <w:b/>
          <w:lang w:val="uk-UA" w:eastAsia="ru-RU"/>
        </w:rPr>
        <w:t>про закупівлю</w:t>
      </w:r>
    </w:p>
    <w:p w14:paraId="0D0167EE" w14:textId="77777777" w:rsidR="00E67871" w:rsidRPr="00B11DBA" w:rsidRDefault="00E67871" w:rsidP="00E67871">
      <w:pPr>
        <w:spacing w:after="0" w:line="240" w:lineRule="auto"/>
        <w:jc w:val="both"/>
        <w:rPr>
          <w:rFonts w:ascii="Times New Roman" w:eastAsia="Times New Roman" w:hAnsi="Times New Roman"/>
          <w:b/>
          <w:bCs/>
          <w:lang w:val="uk-UA" w:eastAsia="ru-RU"/>
        </w:rPr>
      </w:pPr>
    </w:p>
    <w:p w14:paraId="09FCD71A" w14:textId="3F054548" w:rsidR="00E67871" w:rsidRPr="00B11DBA" w:rsidRDefault="00E67871" w:rsidP="00E67871">
      <w:pPr>
        <w:spacing w:after="0" w:line="240" w:lineRule="auto"/>
        <w:jc w:val="both"/>
        <w:rPr>
          <w:rFonts w:ascii="Times New Roman" w:eastAsia="Times New Roman" w:hAnsi="Times New Roman"/>
          <w:b/>
          <w:lang w:val="uk-UA" w:eastAsia="ru-RU"/>
        </w:rPr>
      </w:pPr>
      <w:r w:rsidRPr="00B11DBA">
        <w:rPr>
          <w:rFonts w:ascii="Times New Roman" w:eastAsia="Times New Roman" w:hAnsi="Times New Roman"/>
          <w:b/>
          <w:lang w:val="uk-UA" w:eastAsia="ru-RU"/>
        </w:rPr>
        <w:t>м. Полтава</w:t>
      </w:r>
      <w:r w:rsidRPr="00B11DBA">
        <w:rPr>
          <w:rFonts w:ascii="Times New Roman" w:eastAsia="Times New Roman" w:hAnsi="Times New Roman"/>
          <w:b/>
          <w:lang w:val="uk-UA" w:eastAsia="ru-RU"/>
        </w:rPr>
        <w:tab/>
        <w:t xml:space="preserve">                                                                                              </w:t>
      </w:r>
      <w:r w:rsidR="00712EA8" w:rsidRPr="00B11DBA">
        <w:rPr>
          <w:rFonts w:ascii="Times New Roman" w:eastAsia="Times New Roman" w:hAnsi="Times New Roman"/>
          <w:b/>
          <w:lang w:val="uk-UA" w:eastAsia="ru-RU"/>
        </w:rPr>
        <w:t xml:space="preserve">               </w:t>
      </w:r>
      <w:r w:rsidRPr="00B11DBA">
        <w:rPr>
          <w:rFonts w:ascii="Times New Roman" w:eastAsia="Times New Roman" w:hAnsi="Times New Roman"/>
          <w:b/>
          <w:lang w:val="uk-UA" w:eastAsia="ru-RU"/>
        </w:rPr>
        <w:t>«</w:t>
      </w:r>
      <w:r w:rsidR="00C558CF">
        <w:rPr>
          <w:rFonts w:ascii="Times New Roman" w:eastAsia="Times New Roman" w:hAnsi="Times New Roman"/>
          <w:b/>
          <w:lang w:val="uk-UA" w:eastAsia="ru-RU"/>
        </w:rPr>
        <w:t>__</w:t>
      </w:r>
      <w:r w:rsidRPr="00B11DBA">
        <w:rPr>
          <w:rFonts w:ascii="Times New Roman" w:eastAsia="Times New Roman" w:hAnsi="Times New Roman"/>
          <w:b/>
          <w:lang w:val="uk-UA" w:eastAsia="ru-RU"/>
        </w:rPr>
        <w:t xml:space="preserve">_» </w:t>
      </w:r>
      <w:r w:rsidR="00C558CF">
        <w:rPr>
          <w:rFonts w:ascii="Times New Roman" w:eastAsia="Times New Roman" w:hAnsi="Times New Roman"/>
          <w:b/>
          <w:lang w:val="uk-UA" w:eastAsia="ru-RU"/>
        </w:rPr>
        <w:t>__</w:t>
      </w:r>
      <w:r w:rsidRPr="00B11DBA">
        <w:rPr>
          <w:rFonts w:ascii="Times New Roman" w:eastAsia="Times New Roman" w:hAnsi="Times New Roman"/>
          <w:b/>
          <w:lang w:val="uk-UA" w:eastAsia="ru-RU"/>
        </w:rPr>
        <w:t>___</w:t>
      </w:r>
      <w:r w:rsidR="00C558CF">
        <w:rPr>
          <w:rFonts w:ascii="Times New Roman" w:eastAsia="Times New Roman" w:hAnsi="Times New Roman"/>
          <w:b/>
          <w:lang w:val="uk-UA" w:eastAsia="ru-RU"/>
        </w:rPr>
        <w:t>___</w:t>
      </w:r>
      <w:r w:rsidRPr="00B11DBA">
        <w:rPr>
          <w:rFonts w:ascii="Times New Roman" w:eastAsia="Times New Roman" w:hAnsi="Times New Roman"/>
          <w:b/>
          <w:lang w:val="uk-UA" w:eastAsia="ru-RU"/>
        </w:rPr>
        <w:t>__</w:t>
      </w:r>
      <w:r w:rsidR="00C558CF">
        <w:rPr>
          <w:rFonts w:ascii="Times New Roman" w:eastAsia="Times New Roman" w:hAnsi="Times New Roman"/>
          <w:b/>
          <w:lang w:val="uk-UA" w:eastAsia="ru-RU"/>
        </w:rPr>
        <w:t xml:space="preserve"> </w:t>
      </w:r>
      <w:r w:rsidRPr="00B11DBA">
        <w:rPr>
          <w:rFonts w:ascii="Times New Roman" w:eastAsia="Times New Roman" w:hAnsi="Times New Roman"/>
          <w:b/>
          <w:lang w:val="uk-UA" w:eastAsia="ru-RU"/>
        </w:rPr>
        <w:t>202</w:t>
      </w:r>
      <w:r w:rsidR="001056F4" w:rsidRPr="00B11DBA">
        <w:rPr>
          <w:rFonts w:ascii="Times New Roman" w:eastAsia="Times New Roman" w:hAnsi="Times New Roman"/>
          <w:b/>
          <w:lang w:val="uk-UA" w:eastAsia="ru-RU"/>
        </w:rPr>
        <w:t>4</w:t>
      </w:r>
      <w:r w:rsidRPr="00B11DBA">
        <w:rPr>
          <w:rFonts w:ascii="Times New Roman" w:eastAsia="Times New Roman" w:hAnsi="Times New Roman"/>
          <w:b/>
          <w:lang w:val="uk-UA" w:eastAsia="ru-RU"/>
        </w:rPr>
        <w:t xml:space="preserve"> р</w:t>
      </w:r>
      <w:r w:rsidR="00C558CF">
        <w:rPr>
          <w:rFonts w:ascii="Times New Roman" w:eastAsia="Times New Roman" w:hAnsi="Times New Roman"/>
          <w:b/>
          <w:lang w:val="uk-UA" w:eastAsia="ru-RU"/>
        </w:rPr>
        <w:t>.</w:t>
      </w:r>
    </w:p>
    <w:p w14:paraId="43D4B86B" w14:textId="77777777" w:rsidR="00E67871" w:rsidRPr="00B11DBA" w:rsidRDefault="00E67871" w:rsidP="00E67871">
      <w:pPr>
        <w:spacing w:after="0" w:line="240" w:lineRule="auto"/>
        <w:jc w:val="both"/>
        <w:rPr>
          <w:rFonts w:ascii="Times New Roman" w:eastAsia="Times New Roman" w:hAnsi="Times New Roman"/>
          <w:b/>
          <w:lang w:val="uk-UA" w:eastAsia="ru-RU"/>
        </w:rPr>
      </w:pPr>
    </w:p>
    <w:p w14:paraId="52B3AEA5" w14:textId="77777777" w:rsidR="00E67871" w:rsidRPr="00B11DBA" w:rsidRDefault="00E67871" w:rsidP="00E67871">
      <w:pPr>
        <w:spacing w:after="0" w:line="240" w:lineRule="auto"/>
        <w:jc w:val="both"/>
        <w:rPr>
          <w:rFonts w:ascii="Times New Roman" w:eastAsia="Times New Roman" w:hAnsi="Times New Roman"/>
          <w:lang w:val="uk-UA" w:eastAsia="ru-RU"/>
        </w:rPr>
      </w:pPr>
      <w:r w:rsidRPr="00B11DBA">
        <w:rPr>
          <w:rFonts w:ascii="Times New Roman" w:eastAsia="Times New Roman" w:hAnsi="Times New Roman"/>
          <w:b/>
          <w:bCs/>
          <w:lang w:val="uk-UA" w:eastAsia="ru-RU"/>
        </w:rPr>
        <w:t xml:space="preserve">_____________________________, </w:t>
      </w:r>
      <w:r w:rsidRPr="00B11DBA">
        <w:rPr>
          <w:rFonts w:ascii="Times New Roman" w:eastAsia="Times New Roman" w:hAnsi="Times New Roman"/>
          <w:bCs/>
          <w:lang w:val="uk-UA" w:eastAsia="ru-RU"/>
        </w:rPr>
        <w:t xml:space="preserve">надалі іменується - </w:t>
      </w:r>
      <w:r w:rsidRPr="00B11DBA">
        <w:rPr>
          <w:rFonts w:ascii="Times New Roman" w:eastAsia="Times New Roman" w:hAnsi="Times New Roman"/>
          <w:b/>
          <w:lang w:val="uk-UA" w:eastAsia="ru-RU"/>
        </w:rPr>
        <w:t>«Постачальник»,</w:t>
      </w:r>
      <w:r w:rsidRPr="00B11DBA">
        <w:rPr>
          <w:rFonts w:ascii="Times New Roman" w:eastAsia="Times New Roman" w:hAnsi="Times New Roman"/>
          <w:b/>
          <w:bCs/>
          <w:lang w:val="uk-UA" w:eastAsia="ru-RU"/>
        </w:rPr>
        <w:t xml:space="preserve"> </w:t>
      </w:r>
      <w:r w:rsidRPr="00B11DBA">
        <w:rPr>
          <w:rFonts w:ascii="Times New Roman" w:eastAsia="Times New Roman" w:hAnsi="Times New Roman"/>
          <w:lang w:val="uk-UA" w:eastAsia="ru-RU"/>
        </w:rPr>
        <w:t>в особі</w:t>
      </w:r>
      <w:r w:rsidRPr="00B11DBA">
        <w:rPr>
          <w:rFonts w:ascii="Times New Roman" w:eastAsia="Times New Roman" w:hAnsi="Times New Roman"/>
          <w:b/>
          <w:bCs/>
          <w:lang w:val="uk-UA" w:eastAsia="ru-RU"/>
        </w:rPr>
        <w:t xml:space="preserve">  ____________________</w:t>
      </w:r>
      <w:r w:rsidRPr="00B11DBA">
        <w:rPr>
          <w:rFonts w:ascii="Times New Roman" w:eastAsia="Times New Roman" w:hAnsi="Times New Roman"/>
          <w:bCs/>
          <w:lang w:val="uk-UA" w:eastAsia="ru-RU"/>
        </w:rPr>
        <w:t xml:space="preserve"> </w:t>
      </w:r>
      <w:r w:rsidRPr="00B11DBA">
        <w:rPr>
          <w:rFonts w:ascii="Times New Roman" w:eastAsia="Times New Roman" w:hAnsi="Times New Roman"/>
          <w:lang w:val="uk-UA" w:eastAsia="ru-RU"/>
        </w:rPr>
        <w:t xml:space="preserve">, який діє на підставі Статуту, з однієї сторони, та </w:t>
      </w:r>
    </w:p>
    <w:p w14:paraId="523FDE9C" w14:textId="77777777" w:rsidR="00E67871" w:rsidRPr="00B11DBA" w:rsidRDefault="00E67871" w:rsidP="00E67871">
      <w:pPr>
        <w:spacing w:after="0" w:line="240" w:lineRule="auto"/>
        <w:jc w:val="both"/>
        <w:rPr>
          <w:rFonts w:ascii="Times New Roman" w:eastAsia="Times New Roman" w:hAnsi="Times New Roman"/>
          <w:lang w:val="uk-UA" w:eastAsia="ru-RU"/>
        </w:rPr>
      </w:pPr>
      <w:r w:rsidRPr="00B11DBA">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B11DBA">
        <w:rPr>
          <w:rFonts w:ascii="Times New Roman" w:eastAsia="Times New Roman" w:hAnsi="Times New Roman"/>
          <w:b/>
          <w:bCs/>
          <w:lang w:val="uk-UA" w:eastAsia="ru-RU"/>
        </w:rPr>
        <w:t>Полтаватеплоенерго</w:t>
      </w:r>
      <w:proofErr w:type="spellEnd"/>
      <w:r w:rsidRPr="00B11DBA">
        <w:rPr>
          <w:rFonts w:ascii="Times New Roman" w:eastAsia="Times New Roman" w:hAnsi="Times New Roman"/>
          <w:b/>
          <w:bCs/>
          <w:lang w:val="uk-UA" w:eastAsia="ru-RU"/>
        </w:rPr>
        <w:t>»</w:t>
      </w:r>
      <w:r w:rsidRPr="00B11DBA">
        <w:rPr>
          <w:rFonts w:ascii="Times New Roman" w:eastAsia="Times New Roman" w:hAnsi="Times New Roman"/>
          <w:lang w:val="uk-UA" w:eastAsia="ru-RU"/>
        </w:rPr>
        <w:t xml:space="preserve">, надалі іменується - </w:t>
      </w:r>
      <w:r w:rsidRPr="00B11DBA">
        <w:rPr>
          <w:rFonts w:ascii="Times New Roman" w:eastAsia="Times New Roman" w:hAnsi="Times New Roman"/>
          <w:b/>
          <w:bCs/>
          <w:lang w:val="uk-UA" w:eastAsia="ru-RU"/>
        </w:rPr>
        <w:t>«Замовник»</w:t>
      </w:r>
      <w:r w:rsidRPr="00B11DBA">
        <w:rPr>
          <w:rFonts w:ascii="Times New Roman" w:eastAsia="Times New Roman" w:hAnsi="Times New Roman"/>
          <w:lang w:val="uk-UA" w:eastAsia="ru-RU"/>
        </w:rPr>
        <w:t xml:space="preserve">, в особі генерального директора Олексенко Олександра Сергійовича, який діє на підставі Статуту,  з іншої сторони (надалі разом – </w:t>
      </w:r>
      <w:r w:rsidRPr="00B11DBA">
        <w:rPr>
          <w:rFonts w:ascii="Times New Roman" w:eastAsia="Times New Roman" w:hAnsi="Times New Roman"/>
          <w:bCs/>
          <w:lang w:val="uk-UA" w:eastAsia="ru-RU"/>
        </w:rPr>
        <w:t xml:space="preserve">Сторони, </w:t>
      </w:r>
      <w:r w:rsidRPr="00B11DBA">
        <w:rPr>
          <w:rFonts w:ascii="Times New Roman" w:eastAsia="Times New Roman" w:hAnsi="Times New Roman"/>
          <w:lang w:val="uk-UA" w:eastAsia="ru-RU"/>
        </w:rPr>
        <w:t>а кожна окремо</w:t>
      </w:r>
      <w:r w:rsidRPr="00B11DBA">
        <w:rPr>
          <w:rFonts w:ascii="Times New Roman" w:eastAsia="Times New Roman" w:hAnsi="Times New Roman"/>
          <w:bCs/>
          <w:lang w:val="uk-UA" w:eastAsia="ru-RU"/>
        </w:rPr>
        <w:t xml:space="preserve"> – Сторона</w:t>
      </w:r>
      <w:r w:rsidRPr="00B11DBA">
        <w:rPr>
          <w:rFonts w:ascii="Times New Roman" w:eastAsia="Times New Roman" w:hAnsi="Times New Roman"/>
          <w:lang w:val="uk-UA" w:eastAsia="ru-RU"/>
        </w:rPr>
        <w:t>), уклали цей Договір про нижченаведене:</w:t>
      </w:r>
    </w:p>
    <w:p w14:paraId="774BEB5F" w14:textId="77777777" w:rsidR="00E67871" w:rsidRPr="00B11DBA" w:rsidRDefault="00E67871" w:rsidP="00E67871">
      <w:pPr>
        <w:spacing w:after="0" w:line="240" w:lineRule="auto"/>
        <w:jc w:val="both"/>
        <w:rPr>
          <w:rFonts w:ascii="Times New Roman" w:eastAsia="Times New Roman" w:hAnsi="Times New Roman"/>
          <w:lang w:val="uk-UA" w:eastAsia="ru-RU"/>
        </w:rPr>
      </w:pPr>
    </w:p>
    <w:p w14:paraId="3691A083" w14:textId="6478844D" w:rsidR="00E67871" w:rsidRPr="00B11DBA" w:rsidRDefault="00CD2677" w:rsidP="004B30B2">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lastRenderedPageBreak/>
        <w:t>1</w:t>
      </w:r>
      <w:r w:rsidR="00E67871" w:rsidRPr="00B11DBA">
        <w:rPr>
          <w:rFonts w:ascii="Times New Roman" w:eastAsia="Times New Roman" w:hAnsi="Times New Roman"/>
          <w:b/>
          <w:lang w:val="uk-UA" w:eastAsia="ru-RU"/>
        </w:rPr>
        <w:t>. Предмет договору</w:t>
      </w:r>
    </w:p>
    <w:p w14:paraId="0BC784F4" w14:textId="672A3B18" w:rsidR="00E67871" w:rsidRPr="00B27578" w:rsidRDefault="00E67871" w:rsidP="00EA5341">
      <w:pPr>
        <w:pStyle w:val="afd"/>
        <w:ind w:firstLine="284"/>
        <w:jc w:val="both"/>
        <w:rPr>
          <w:rFonts w:ascii="Times New Roman" w:eastAsia="Times New Roman" w:hAnsi="Times New Roman"/>
          <w:lang w:val="ru-RU" w:eastAsia="ru-RU"/>
        </w:rPr>
      </w:pPr>
      <w:r w:rsidRPr="00B27578">
        <w:rPr>
          <w:rFonts w:ascii="Times New Roman" w:eastAsia="Times New Roman" w:hAnsi="Times New Roman"/>
          <w:bCs/>
          <w:lang w:eastAsia="ru-RU"/>
        </w:rPr>
        <w:t>1.1.</w:t>
      </w:r>
      <w:r w:rsidR="004E65B2" w:rsidRPr="00B27578">
        <w:rPr>
          <w:rStyle w:val="29"/>
          <w:color w:val="000000"/>
        </w:rPr>
        <w:t xml:space="preserve"> Постачальник зобов’язується передати у встановлений цим Договором строк  Офісні меблі  (код згідно з </w:t>
      </w:r>
      <w:r w:rsidR="004E65B2" w:rsidRPr="00B27578">
        <w:rPr>
          <w:rFonts w:ascii="Times New Roman" w:hAnsi="Times New Roman"/>
        </w:rPr>
        <w:t>«</w:t>
      </w:r>
      <w:r w:rsidR="004E65B2" w:rsidRPr="00B27578">
        <w:rPr>
          <w:rFonts w:ascii="Times New Roman" w:eastAsia="Times New Roman" w:hAnsi="Times New Roman"/>
          <w:b/>
          <w:color w:val="000000"/>
          <w:lang w:eastAsia="ru-RU"/>
        </w:rPr>
        <w:t>ДК 021:2015:</w:t>
      </w:r>
      <w:r w:rsidR="006509F1">
        <w:rPr>
          <w:rFonts w:ascii="Times New Roman" w:eastAsia="Times New Roman" w:hAnsi="Times New Roman"/>
          <w:b/>
          <w:color w:val="000000"/>
          <w:lang w:eastAsia="ru-RU"/>
        </w:rPr>
        <w:t xml:space="preserve"> </w:t>
      </w:r>
      <w:r w:rsidR="004E65B2" w:rsidRPr="00B27578">
        <w:rPr>
          <w:rFonts w:ascii="Times New Roman" w:eastAsia="Times New Roman" w:hAnsi="Times New Roman"/>
          <w:b/>
          <w:color w:val="000000"/>
          <w:lang w:eastAsia="ru-RU"/>
        </w:rPr>
        <w:t>39130000-2</w:t>
      </w:r>
      <w:r w:rsidR="006509F1">
        <w:rPr>
          <w:rFonts w:ascii="Times New Roman" w:eastAsia="Times New Roman" w:hAnsi="Times New Roman"/>
          <w:b/>
          <w:color w:val="000000"/>
          <w:lang w:eastAsia="ru-RU"/>
        </w:rPr>
        <w:t xml:space="preserve">. </w:t>
      </w:r>
      <w:r w:rsidR="004E65B2" w:rsidRPr="00B27578">
        <w:rPr>
          <w:rFonts w:ascii="Times New Roman" w:eastAsia="Times New Roman" w:hAnsi="Times New Roman"/>
          <w:b/>
          <w:color w:val="000000"/>
          <w:lang w:eastAsia="ru-RU"/>
        </w:rPr>
        <w:t>Офісні меблі. Меблі офісні різні»</w:t>
      </w:r>
      <w:r w:rsidR="004E65B2" w:rsidRPr="00B27578">
        <w:rPr>
          <w:rStyle w:val="29"/>
          <w:color w:val="000000"/>
        </w:rPr>
        <w:t>) у власність Замовника (далі - Товар), а Замовник - прийняти і оплатити такий Товар.</w:t>
      </w:r>
    </w:p>
    <w:p w14:paraId="0044436F" w14:textId="368285C9" w:rsidR="00E67871" w:rsidRPr="00AE3FB0" w:rsidRDefault="00E67871" w:rsidP="00EA5341">
      <w:pPr>
        <w:spacing w:after="0" w:line="240" w:lineRule="auto"/>
        <w:ind w:firstLine="284"/>
        <w:jc w:val="both"/>
        <w:rPr>
          <w:rFonts w:ascii="Times New Roman" w:hAnsi="Times New Roman" w:cs="Times New Roman"/>
          <w:b/>
          <w:bCs/>
          <w:highlight w:val="yellow"/>
          <w:lang w:val="uk-UA"/>
        </w:rPr>
      </w:pPr>
      <w:r w:rsidRPr="00B27578">
        <w:rPr>
          <w:rFonts w:ascii="Times New Roman" w:eastAsia="Times New Roman" w:hAnsi="Times New Roman" w:cs="Times New Roman"/>
          <w:bCs/>
          <w:lang w:val="uk-UA" w:eastAsia="ru-RU"/>
        </w:rPr>
        <w:t>1.2.</w:t>
      </w:r>
      <w:r w:rsidRPr="00B27578">
        <w:rPr>
          <w:rFonts w:ascii="Times New Roman" w:eastAsia="Times New Roman" w:hAnsi="Times New Roman" w:cs="Times New Roman"/>
          <w:lang w:val="uk-UA" w:eastAsia="ru-RU"/>
        </w:rPr>
        <w:t xml:space="preserve"> </w:t>
      </w:r>
      <w:proofErr w:type="spellStart"/>
      <w:r w:rsidR="00BE14B8" w:rsidRPr="00B27578">
        <w:rPr>
          <w:rStyle w:val="29"/>
          <w:color w:val="000000"/>
        </w:rPr>
        <w:t>Найменування</w:t>
      </w:r>
      <w:proofErr w:type="spellEnd"/>
      <w:r w:rsidR="00BE14B8" w:rsidRPr="00B27578">
        <w:rPr>
          <w:rStyle w:val="29"/>
          <w:color w:val="000000"/>
        </w:rPr>
        <w:t xml:space="preserve"> (номенклатура, </w:t>
      </w:r>
      <w:proofErr w:type="spellStart"/>
      <w:r w:rsidR="00BE14B8" w:rsidRPr="00B27578">
        <w:rPr>
          <w:rStyle w:val="29"/>
          <w:color w:val="000000"/>
        </w:rPr>
        <w:t>асортимент</w:t>
      </w:r>
      <w:proofErr w:type="spellEnd"/>
      <w:r w:rsidR="00BE14B8" w:rsidRPr="00B27578">
        <w:rPr>
          <w:rStyle w:val="29"/>
          <w:color w:val="000000"/>
        </w:rPr>
        <w:t xml:space="preserve">) Товару </w:t>
      </w:r>
      <w:proofErr w:type="spellStart"/>
      <w:r w:rsidR="00BE14B8" w:rsidRPr="00B27578">
        <w:rPr>
          <w:rStyle w:val="29"/>
          <w:color w:val="000000"/>
        </w:rPr>
        <w:t>зазначені</w:t>
      </w:r>
      <w:proofErr w:type="spellEnd"/>
      <w:r w:rsidR="00BE14B8" w:rsidRPr="00B27578">
        <w:rPr>
          <w:rStyle w:val="29"/>
          <w:color w:val="000000"/>
        </w:rPr>
        <w:t xml:space="preserve"> в </w:t>
      </w:r>
      <w:proofErr w:type="spellStart"/>
      <w:r w:rsidR="00BE14B8" w:rsidRPr="00B27578">
        <w:rPr>
          <w:rStyle w:val="29"/>
          <w:color w:val="000000"/>
        </w:rPr>
        <w:t>Специфікації</w:t>
      </w:r>
      <w:proofErr w:type="spellEnd"/>
      <w:r w:rsidR="00BE14B8" w:rsidRPr="00B27578">
        <w:rPr>
          <w:rStyle w:val="29"/>
          <w:color w:val="000000"/>
        </w:rPr>
        <w:t xml:space="preserve">, яка є </w:t>
      </w:r>
      <w:proofErr w:type="spellStart"/>
      <w:r w:rsidR="00BE14B8" w:rsidRPr="00B27578">
        <w:rPr>
          <w:rStyle w:val="29"/>
          <w:color w:val="000000"/>
        </w:rPr>
        <w:t>невід’ємною</w:t>
      </w:r>
      <w:proofErr w:type="spellEnd"/>
      <w:r w:rsidR="00BE14B8" w:rsidRPr="00B27578">
        <w:rPr>
          <w:rStyle w:val="29"/>
          <w:color w:val="000000"/>
        </w:rPr>
        <w:t xml:space="preserve"> </w:t>
      </w:r>
      <w:proofErr w:type="spellStart"/>
      <w:r w:rsidR="00BE14B8" w:rsidRPr="00B27578">
        <w:rPr>
          <w:rStyle w:val="29"/>
          <w:color w:val="000000"/>
        </w:rPr>
        <w:t>частиною</w:t>
      </w:r>
      <w:proofErr w:type="spellEnd"/>
      <w:r w:rsidR="00BE14B8" w:rsidRPr="00B27578">
        <w:rPr>
          <w:rStyle w:val="29"/>
          <w:color w:val="000000"/>
        </w:rPr>
        <w:t xml:space="preserve"> договору</w:t>
      </w:r>
      <w:r w:rsidR="00AE3FB0">
        <w:rPr>
          <w:rStyle w:val="29"/>
          <w:color w:val="000000"/>
          <w:lang w:val="uk-UA"/>
        </w:rPr>
        <w:t>.</w:t>
      </w:r>
    </w:p>
    <w:p w14:paraId="75B71624" w14:textId="0BEC46D2" w:rsidR="00EA5341" w:rsidRDefault="00740A30" w:rsidP="00F21A9D">
      <w:pPr>
        <w:pStyle w:val="211"/>
        <w:shd w:val="clear" w:color="auto" w:fill="auto"/>
        <w:tabs>
          <w:tab w:val="left" w:pos="1210"/>
        </w:tabs>
        <w:spacing w:before="0" w:after="0" w:line="274" w:lineRule="exact"/>
        <w:ind w:firstLine="284"/>
        <w:rPr>
          <w:rStyle w:val="29"/>
          <w:color w:val="000000"/>
        </w:rPr>
      </w:pPr>
      <w:r w:rsidRPr="00B27578">
        <w:rPr>
          <w:rFonts w:eastAsia="Times New Roman"/>
          <w:lang w:val="uk-UA" w:eastAsia="ru-RU"/>
        </w:rPr>
        <w:t>1.3.</w:t>
      </w:r>
      <w:r w:rsidRPr="00B27578">
        <w:rPr>
          <w:rFonts w:eastAsia="Times New Roman"/>
          <w:b/>
          <w:bCs/>
          <w:lang w:val="uk-UA" w:eastAsia="ru-RU"/>
        </w:rPr>
        <w:t xml:space="preserve"> </w:t>
      </w:r>
      <w:proofErr w:type="spellStart"/>
      <w:r w:rsidRPr="00B27578">
        <w:rPr>
          <w:rStyle w:val="29"/>
          <w:color w:val="000000"/>
        </w:rPr>
        <w:t>Постачальник</w:t>
      </w:r>
      <w:proofErr w:type="spellEnd"/>
      <w:r w:rsidRPr="00B27578">
        <w:rPr>
          <w:rStyle w:val="29"/>
          <w:color w:val="000000"/>
        </w:rPr>
        <w:t xml:space="preserve"> </w:t>
      </w:r>
      <w:proofErr w:type="spellStart"/>
      <w:r w:rsidRPr="00B27578">
        <w:rPr>
          <w:rStyle w:val="29"/>
          <w:color w:val="000000"/>
        </w:rPr>
        <w:t>гарантує</w:t>
      </w:r>
      <w:proofErr w:type="spellEnd"/>
      <w:r w:rsidRPr="00B27578">
        <w:rPr>
          <w:rStyle w:val="29"/>
          <w:color w:val="000000"/>
        </w:rPr>
        <w:t xml:space="preserve">, </w:t>
      </w:r>
      <w:proofErr w:type="spellStart"/>
      <w:r w:rsidRPr="00B27578">
        <w:rPr>
          <w:rStyle w:val="29"/>
          <w:color w:val="000000"/>
        </w:rPr>
        <w:t>що</w:t>
      </w:r>
      <w:proofErr w:type="spellEnd"/>
      <w:r w:rsidRPr="00B27578">
        <w:rPr>
          <w:rStyle w:val="29"/>
          <w:color w:val="000000"/>
        </w:rPr>
        <w:t xml:space="preserve"> Товар </w:t>
      </w:r>
      <w:proofErr w:type="spellStart"/>
      <w:r w:rsidRPr="00B27578">
        <w:rPr>
          <w:rStyle w:val="29"/>
          <w:color w:val="000000"/>
        </w:rPr>
        <w:t>належить</w:t>
      </w:r>
      <w:proofErr w:type="spellEnd"/>
      <w:r w:rsidRPr="00B27578">
        <w:rPr>
          <w:rStyle w:val="29"/>
          <w:color w:val="000000"/>
        </w:rPr>
        <w:t xml:space="preserve"> </w:t>
      </w:r>
      <w:proofErr w:type="spellStart"/>
      <w:r w:rsidRPr="00B27578">
        <w:rPr>
          <w:rStyle w:val="29"/>
          <w:color w:val="000000"/>
        </w:rPr>
        <w:t>йому</w:t>
      </w:r>
      <w:proofErr w:type="spellEnd"/>
      <w:r w:rsidRPr="00B27578">
        <w:rPr>
          <w:rStyle w:val="29"/>
          <w:color w:val="000000"/>
        </w:rPr>
        <w:t xml:space="preserve"> на </w:t>
      </w:r>
      <w:proofErr w:type="spellStart"/>
      <w:r w:rsidRPr="00B27578">
        <w:rPr>
          <w:rStyle w:val="29"/>
          <w:color w:val="000000"/>
        </w:rPr>
        <w:t>праві</w:t>
      </w:r>
      <w:proofErr w:type="spellEnd"/>
      <w:r w:rsidRPr="00B27578">
        <w:rPr>
          <w:rStyle w:val="29"/>
          <w:color w:val="000000"/>
        </w:rPr>
        <w:t xml:space="preserve"> </w:t>
      </w:r>
      <w:proofErr w:type="spellStart"/>
      <w:r w:rsidRPr="00B27578">
        <w:rPr>
          <w:rStyle w:val="29"/>
          <w:color w:val="000000"/>
        </w:rPr>
        <w:t>власності</w:t>
      </w:r>
      <w:proofErr w:type="spellEnd"/>
      <w:r w:rsidRPr="00B27578">
        <w:rPr>
          <w:rStyle w:val="29"/>
          <w:color w:val="000000"/>
        </w:rPr>
        <w:t xml:space="preserve">, не </w:t>
      </w:r>
      <w:proofErr w:type="spellStart"/>
      <w:r w:rsidRPr="00B27578">
        <w:rPr>
          <w:rStyle w:val="29"/>
          <w:color w:val="000000"/>
        </w:rPr>
        <w:t>перебуває</w:t>
      </w:r>
      <w:proofErr w:type="spellEnd"/>
      <w:r w:rsidRPr="00B27578">
        <w:rPr>
          <w:rStyle w:val="29"/>
          <w:color w:val="000000"/>
        </w:rPr>
        <w:t xml:space="preserve"> </w:t>
      </w:r>
      <w:proofErr w:type="spellStart"/>
      <w:r w:rsidRPr="00B27578">
        <w:rPr>
          <w:rStyle w:val="29"/>
          <w:color w:val="000000"/>
        </w:rPr>
        <w:t>під</w:t>
      </w:r>
      <w:proofErr w:type="spellEnd"/>
      <w:r w:rsidRPr="00B27578">
        <w:rPr>
          <w:rStyle w:val="29"/>
          <w:color w:val="000000"/>
        </w:rPr>
        <w:t xml:space="preserve"> забороною </w:t>
      </w:r>
      <w:proofErr w:type="spellStart"/>
      <w:r w:rsidRPr="00B27578">
        <w:rPr>
          <w:rStyle w:val="29"/>
          <w:color w:val="000000"/>
        </w:rPr>
        <w:t>відчуження</w:t>
      </w:r>
      <w:proofErr w:type="spellEnd"/>
      <w:r w:rsidRPr="00B27578">
        <w:rPr>
          <w:rStyle w:val="29"/>
          <w:color w:val="000000"/>
        </w:rPr>
        <w:t xml:space="preserve">, </w:t>
      </w:r>
      <w:proofErr w:type="spellStart"/>
      <w:r w:rsidRPr="00B27578">
        <w:rPr>
          <w:rStyle w:val="29"/>
          <w:color w:val="000000"/>
        </w:rPr>
        <w:t>арештом</w:t>
      </w:r>
      <w:proofErr w:type="spellEnd"/>
      <w:r w:rsidRPr="00B27578">
        <w:rPr>
          <w:rStyle w:val="29"/>
          <w:color w:val="000000"/>
        </w:rPr>
        <w:t xml:space="preserve">, не є предметом </w:t>
      </w:r>
      <w:proofErr w:type="spellStart"/>
      <w:r w:rsidRPr="00B27578">
        <w:rPr>
          <w:rStyle w:val="29"/>
          <w:color w:val="000000"/>
        </w:rPr>
        <w:t>застави</w:t>
      </w:r>
      <w:proofErr w:type="spellEnd"/>
      <w:r w:rsidRPr="00B27578">
        <w:rPr>
          <w:rStyle w:val="29"/>
          <w:color w:val="000000"/>
        </w:rPr>
        <w:t xml:space="preserve"> та </w:t>
      </w:r>
      <w:proofErr w:type="spellStart"/>
      <w:r w:rsidRPr="00B27578">
        <w:rPr>
          <w:rStyle w:val="29"/>
          <w:color w:val="000000"/>
        </w:rPr>
        <w:t>іншим</w:t>
      </w:r>
      <w:proofErr w:type="spellEnd"/>
      <w:r w:rsidRPr="00B27578">
        <w:rPr>
          <w:rStyle w:val="29"/>
          <w:color w:val="000000"/>
        </w:rPr>
        <w:t xml:space="preserve"> </w:t>
      </w:r>
      <w:proofErr w:type="spellStart"/>
      <w:r w:rsidRPr="00B27578">
        <w:rPr>
          <w:rStyle w:val="29"/>
          <w:color w:val="000000"/>
        </w:rPr>
        <w:t>засобом</w:t>
      </w:r>
      <w:proofErr w:type="spellEnd"/>
      <w:r w:rsidRPr="00B27578">
        <w:rPr>
          <w:rStyle w:val="29"/>
          <w:color w:val="000000"/>
        </w:rPr>
        <w:t xml:space="preserve"> </w:t>
      </w:r>
      <w:proofErr w:type="spellStart"/>
      <w:r w:rsidRPr="00B27578">
        <w:rPr>
          <w:rStyle w:val="29"/>
          <w:color w:val="000000"/>
        </w:rPr>
        <w:t>забезпечення</w:t>
      </w:r>
      <w:proofErr w:type="spellEnd"/>
      <w:r w:rsidRPr="00B27578">
        <w:rPr>
          <w:rStyle w:val="29"/>
          <w:color w:val="000000"/>
        </w:rPr>
        <w:t xml:space="preserve"> </w:t>
      </w:r>
      <w:proofErr w:type="spellStart"/>
      <w:r w:rsidRPr="00B27578">
        <w:rPr>
          <w:rStyle w:val="29"/>
          <w:color w:val="000000"/>
        </w:rPr>
        <w:t>виконання</w:t>
      </w:r>
      <w:proofErr w:type="spellEnd"/>
      <w:r w:rsidRPr="00B27578">
        <w:rPr>
          <w:rStyle w:val="29"/>
          <w:color w:val="000000"/>
        </w:rPr>
        <w:t xml:space="preserve"> </w:t>
      </w:r>
      <w:proofErr w:type="spellStart"/>
      <w:r w:rsidRPr="00B27578">
        <w:rPr>
          <w:rStyle w:val="29"/>
          <w:color w:val="000000"/>
        </w:rPr>
        <w:t>зобов’язань</w:t>
      </w:r>
      <w:proofErr w:type="spellEnd"/>
      <w:r w:rsidRPr="00B27578">
        <w:rPr>
          <w:rStyle w:val="29"/>
          <w:color w:val="000000"/>
        </w:rPr>
        <w:t xml:space="preserve"> перед будь-</w:t>
      </w:r>
      <w:proofErr w:type="spellStart"/>
      <w:r w:rsidRPr="00B27578">
        <w:rPr>
          <w:rStyle w:val="29"/>
          <w:color w:val="000000"/>
        </w:rPr>
        <w:t>якими</w:t>
      </w:r>
      <w:proofErr w:type="spellEnd"/>
      <w:r w:rsidRPr="00B27578">
        <w:rPr>
          <w:rStyle w:val="29"/>
          <w:color w:val="000000"/>
        </w:rPr>
        <w:t xml:space="preserve"> </w:t>
      </w:r>
      <w:proofErr w:type="spellStart"/>
      <w:r w:rsidRPr="00B27578">
        <w:rPr>
          <w:rStyle w:val="29"/>
          <w:color w:val="000000"/>
        </w:rPr>
        <w:t>фізичними</w:t>
      </w:r>
      <w:proofErr w:type="spellEnd"/>
      <w:r w:rsidRPr="00B27578">
        <w:rPr>
          <w:rStyle w:val="29"/>
          <w:color w:val="000000"/>
        </w:rPr>
        <w:t xml:space="preserve"> </w:t>
      </w:r>
      <w:proofErr w:type="spellStart"/>
      <w:r w:rsidRPr="00B27578">
        <w:rPr>
          <w:rStyle w:val="29"/>
          <w:color w:val="000000"/>
        </w:rPr>
        <w:t>або</w:t>
      </w:r>
      <w:proofErr w:type="spellEnd"/>
      <w:r w:rsidRPr="00B27578">
        <w:rPr>
          <w:rStyle w:val="29"/>
          <w:color w:val="000000"/>
        </w:rPr>
        <w:t xml:space="preserve"> </w:t>
      </w:r>
      <w:proofErr w:type="spellStart"/>
      <w:r w:rsidRPr="00B27578">
        <w:rPr>
          <w:rStyle w:val="29"/>
          <w:color w:val="000000"/>
        </w:rPr>
        <w:t>юридичними</w:t>
      </w:r>
      <w:proofErr w:type="spellEnd"/>
      <w:r w:rsidRPr="00B27578">
        <w:rPr>
          <w:rStyle w:val="29"/>
          <w:color w:val="000000"/>
        </w:rPr>
        <w:t xml:space="preserve"> особами, </w:t>
      </w:r>
      <w:proofErr w:type="spellStart"/>
      <w:r w:rsidRPr="00B27578">
        <w:rPr>
          <w:rStyle w:val="29"/>
          <w:color w:val="000000"/>
        </w:rPr>
        <w:t>державними</w:t>
      </w:r>
      <w:proofErr w:type="spellEnd"/>
      <w:r w:rsidRPr="00B27578">
        <w:rPr>
          <w:rStyle w:val="29"/>
          <w:color w:val="000000"/>
        </w:rPr>
        <w:t xml:space="preserve"> органами і державою, а також не є предметом будь-</w:t>
      </w:r>
      <w:proofErr w:type="spellStart"/>
      <w:r w:rsidRPr="00B27578">
        <w:rPr>
          <w:rStyle w:val="29"/>
          <w:color w:val="000000"/>
        </w:rPr>
        <w:t>якого</w:t>
      </w:r>
      <w:proofErr w:type="spellEnd"/>
      <w:r w:rsidRPr="00B27578">
        <w:rPr>
          <w:rStyle w:val="29"/>
          <w:color w:val="000000"/>
        </w:rPr>
        <w:t xml:space="preserve"> </w:t>
      </w:r>
      <w:proofErr w:type="spellStart"/>
      <w:r w:rsidRPr="00B27578">
        <w:rPr>
          <w:rStyle w:val="29"/>
          <w:color w:val="000000"/>
        </w:rPr>
        <w:t>іншого</w:t>
      </w:r>
      <w:proofErr w:type="spellEnd"/>
      <w:r w:rsidRPr="00B27578">
        <w:rPr>
          <w:rStyle w:val="29"/>
          <w:color w:val="000000"/>
        </w:rPr>
        <w:t xml:space="preserve"> </w:t>
      </w:r>
      <w:proofErr w:type="spellStart"/>
      <w:r w:rsidRPr="00B27578">
        <w:rPr>
          <w:rStyle w:val="29"/>
          <w:color w:val="000000"/>
        </w:rPr>
        <w:t>обтяження</w:t>
      </w:r>
      <w:proofErr w:type="spellEnd"/>
      <w:r w:rsidRPr="00B27578">
        <w:rPr>
          <w:rStyle w:val="29"/>
          <w:color w:val="000000"/>
        </w:rPr>
        <w:t xml:space="preserve"> </w:t>
      </w:r>
      <w:proofErr w:type="spellStart"/>
      <w:r w:rsidRPr="00B27578">
        <w:rPr>
          <w:rStyle w:val="29"/>
          <w:color w:val="000000"/>
        </w:rPr>
        <w:t>чи</w:t>
      </w:r>
      <w:proofErr w:type="spellEnd"/>
      <w:r w:rsidRPr="00B27578">
        <w:rPr>
          <w:rStyle w:val="29"/>
          <w:color w:val="000000"/>
        </w:rPr>
        <w:t xml:space="preserve"> </w:t>
      </w:r>
      <w:proofErr w:type="spellStart"/>
      <w:r w:rsidRPr="00B27578">
        <w:rPr>
          <w:rStyle w:val="29"/>
          <w:color w:val="000000"/>
        </w:rPr>
        <w:t>обмеження</w:t>
      </w:r>
      <w:proofErr w:type="spellEnd"/>
      <w:r w:rsidRPr="00B27578">
        <w:rPr>
          <w:rStyle w:val="29"/>
          <w:color w:val="000000"/>
        </w:rPr>
        <w:t xml:space="preserve">, </w:t>
      </w:r>
      <w:proofErr w:type="spellStart"/>
      <w:r w:rsidRPr="00B27578">
        <w:rPr>
          <w:rStyle w:val="29"/>
          <w:color w:val="000000"/>
        </w:rPr>
        <w:t>передбаченого</w:t>
      </w:r>
      <w:proofErr w:type="spellEnd"/>
      <w:r w:rsidRPr="00B27578">
        <w:rPr>
          <w:rStyle w:val="29"/>
          <w:color w:val="000000"/>
        </w:rPr>
        <w:t xml:space="preserve"> в </w:t>
      </w:r>
      <w:proofErr w:type="spellStart"/>
      <w:r w:rsidRPr="00B27578">
        <w:rPr>
          <w:rStyle w:val="29"/>
          <w:color w:val="000000"/>
        </w:rPr>
        <w:t>Україні</w:t>
      </w:r>
      <w:proofErr w:type="spellEnd"/>
      <w:r w:rsidRPr="00B27578">
        <w:rPr>
          <w:rStyle w:val="29"/>
          <w:color w:val="000000"/>
        </w:rPr>
        <w:t xml:space="preserve"> </w:t>
      </w:r>
      <w:proofErr w:type="spellStart"/>
      <w:r w:rsidRPr="00B27578">
        <w:rPr>
          <w:rStyle w:val="29"/>
          <w:color w:val="000000"/>
        </w:rPr>
        <w:t>законодавством</w:t>
      </w:r>
      <w:proofErr w:type="spellEnd"/>
      <w:r w:rsidRPr="00B27578">
        <w:rPr>
          <w:rStyle w:val="29"/>
          <w:color w:val="000000"/>
        </w:rPr>
        <w:t>.</w:t>
      </w:r>
    </w:p>
    <w:p w14:paraId="68BD37EB" w14:textId="77777777" w:rsidR="00E67871" w:rsidRPr="00261D28" w:rsidRDefault="00E67871" w:rsidP="00E67871">
      <w:pPr>
        <w:spacing w:after="0" w:line="240" w:lineRule="auto"/>
        <w:jc w:val="both"/>
        <w:rPr>
          <w:rFonts w:ascii="Times New Roman" w:eastAsia="Times New Roman" w:hAnsi="Times New Roman"/>
          <w:highlight w:val="yellow"/>
          <w:lang w:val="uk-UA" w:eastAsia="ru-RU"/>
        </w:rPr>
      </w:pPr>
    </w:p>
    <w:p w14:paraId="63495F96" w14:textId="77777777" w:rsidR="008C36B8" w:rsidRDefault="008C36B8" w:rsidP="004B30B2">
      <w:pPr>
        <w:spacing w:after="0" w:line="240" w:lineRule="auto"/>
        <w:jc w:val="center"/>
        <w:rPr>
          <w:rFonts w:ascii="Times New Roman" w:eastAsia="Times New Roman" w:hAnsi="Times New Roman"/>
          <w:b/>
          <w:lang w:val="uk-UA" w:eastAsia="ru-RU"/>
        </w:rPr>
      </w:pPr>
    </w:p>
    <w:p w14:paraId="3E172131" w14:textId="3BF93A96" w:rsidR="00E67871" w:rsidRPr="00F21A9D" w:rsidRDefault="00CD2677" w:rsidP="004B30B2">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2</w:t>
      </w:r>
      <w:r w:rsidR="00E67871" w:rsidRPr="00F21A9D">
        <w:rPr>
          <w:rFonts w:ascii="Times New Roman" w:eastAsia="Times New Roman" w:hAnsi="Times New Roman"/>
          <w:b/>
          <w:lang w:val="uk-UA" w:eastAsia="ru-RU"/>
        </w:rPr>
        <w:t>. Якість товарів</w:t>
      </w:r>
    </w:p>
    <w:p w14:paraId="18612115" w14:textId="5CF5500E" w:rsidR="00E67871" w:rsidRPr="00952635" w:rsidRDefault="00E67871" w:rsidP="00E67871">
      <w:pPr>
        <w:spacing w:after="0" w:line="240" w:lineRule="auto"/>
        <w:jc w:val="both"/>
        <w:rPr>
          <w:rFonts w:ascii="Times New Roman" w:eastAsia="Times New Roman" w:hAnsi="Times New Roman"/>
          <w:lang w:val="uk-UA" w:eastAsia="ru-RU"/>
        </w:rPr>
      </w:pPr>
      <w:r w:rsidRPr="00952635">
        <w:rPr>
          <w:rFonts w:ascii="Times New Roman" w:eastAsia="Times New Roman" w:hAnsi="Times New Roman"/>
          <w:b/>
          <w:lang w:val="uk-UA" w:eastAsia="ru-RU"/>
        </w:rPr>
        <w:t>2.1.</w:t>
      </w:r>
      <w:r w:rsidRPr="00952635">
        <w:rPr>
          <w:rFonts w:ascii="Times New Roman" w:eastAsia="Times New Roman" w:hAnsi="Times New Roman"/>
          <w:lang w:val="uk-UA" w:eastAsia="ru-RU"/>
        </w:rPr>
        <w:t xml:space="preserve"> Якість Товару, що поставляється за даним Договором, повинна відповідати вимогам стандартів, </w:t>
      </w:r>
      <w:r w:rsidR="00952635" w:rsidRPr="00952635">
        <w:rPr>
          <w:rFonts w:ascii="Times New Roman" w:eastAsia="Times New Roman" w:hAnsi="Times New Roman"/>
          <w:lang w:val="uk-UA" w:eastAsia="ru-RU"/>
        </w:rPr>
        <w:t>ДСТУ (</w:t>
      </w:r>
      <w:r w:rsidRPr="00952635">
        <w:rPr>
          <w:rFonts w:ascii="Times New Roman" w:eastAsia="Times New Roman" w:hAnsi="Times New Roman"/>
          <w:lang w:val="uk-UA" w:eastAsia="ru-RU"/>
        </w:rPr>
        <w:t>ГОСТ</w:t>
      </w:r>
      <w:r w:rsidR="00952635" w:rsidRPr="00952635">
        <w:rPr>
          <w:rFonts w:ascii="Times New Roman" w:eastAsia="Times New Roman" w:hAnsi="Times New Roman"/>
          <w:lang w:val="uk-UA" w:eastAsia="ru-RU"/>
        </w:rPr>
        <w:t>)</w:t>
      </w:r>
      <w:r w:rsidRPr="00952635">
        <w:rPr>
          <w:rFonts w:ascii="Times New Roman" w:eastAsia="Times New Roman" w:hAnsi="Times New Roman"/>
          <w:lang w:val="uk-UA" w:eastAsia="ru-RU"/>
        </w:rPr>
        <w:t xml:space="preserve">, </w:t>
      </w:r>
      <w:r w:rsidR="00CE2F5A">
        <w:rPr>
          <w:rFonts w:ascii="Times New Roman" w:eastAsia="Times New Roman" w:hAnsi="Times New Roman"/>
          <w:lang w:val="uk-UA" w:eastAsia="ru-RU"/>
        </w:rPr>
        <w:t xml:space="preserve">сертифікатам якості /відповідності, </w:t>
      </w:r>
      <w:r w:rsidRPr="00952635">
        <w:rPr>
          <w:rFonts w:ascii="Times New Roman" w:eastAsia="Times New Roman" w:hAnsi="Times New Roman"/>
          <w:lang w:val="uk-UA" w:eastAsia="ru-RU"/>
        </w:rPr>
        <w:t>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613ED2A8" w14:textId="59D6BF63" w:rsidR="00E67871" w:rsidRPr="004D1C67" w:rsidRDefault="00E67871" w:rsidP="00E67871">
      <w:pPr>
        <w:spacing w:after="0" w:line="240" w:lineRule="auto"/>
        <w:jc w:val="both"/>
        <w:rPr>
          <w:rFonts w:ascii="Times New Roman" w:eastAsia="Times New Roman" w:hAnsi="Times New Roman"/>
          <w:lang w:val="uk-UA" w:eastAsia="ru-RU"/>
        </w:rPr>
      </w:pPr>
      <w:r w:rsidRPr="004D1C67">
        <w:rPr>
          <w:rFonts w:ascii="Times New Roman" w:eastAsia="Times New Roman" w:hAnsi="Times New Roman"/>
          <w:b/>
          <w:lang w:val="uk-UA" w:eastAsia="ru-RU"/>
        </w:rPr>
        <w:t>2.2</w:t>
      </w:r>
      <w:r w:rsidRPr="004D1C67">
        <w:rPr>
          <w:rFonts w:ascii="Times New Roman" w:eastAsia="Times New Roman" w:hAnsi="Times New Roman"/>
          <w:lang w:val="uk-UA" w:eastAsia="ru-RU"/>
        </w:rPr>
        <w:t>.Технічні та якісні характеристики Товару повинні відповідати встановленим/зареєстрованим актам діючого законодавства (державним стандартам</w:t>
      </w:r>
      <w:r w:rsidR="00D01A4E">
        <w:rPr>
          <w:rFonts w:ascii="Times New Roman" w:eastAsia="Times New Roman" w:hAnsi="Times New Roman"/>
          <w:lang w:val="uk-UA" w:eastAsia="ru-RU"/>
        </w:rPr>
        <w:t xml:space="preserve">, </w:t>
      </w:r>
      <w:r w:rsidRPr="004D1C67">
        <w:rPr>
          <w:rFonts w:ascii="Times New Roman" w:eastAsia="Times New Roman" w:hAnsi="Times New Roman"/>
          <w:lang w:val="uk-UA" w:eastAsia="ru-RU"/>
        </w:rPr>
        <w:t xml:space="preserve">технічним умовам), які передбачають застосування заходів із захисту довкілля. </w:t>
      </w:r>
    </w:p>
    <w:p w14:paraId="4224616E" w14:textId="4AB028FF" w:rsidR="00E67871" w:rsidRPr="00BA1DB2" w:rsidRDefault="00E67871" w:rsidP="00E67871">
      <w:pPr>
        <w:spacing w:after="0" w:line="240" w:lineRule="auto"/>
        <w:jc w:val="both"/>
        <w:rPr>
          <w:rFonts w:ascii="Times New Roman" w:eastAsia="Times New Roman" w:hAnsi="Times New Roman"/>
          <w:lang w:val="uk-UA" w:eastAsia="ru-RU"/>
        </w:rPr>
      </w:pPr>
      <w:r w:rsidRPr="00BA1DB2">
        <w:rPr>
          <w:rFonts w:ascii="Times New Roman" w:eastAsia="Times New Roman" w:hAnsi="Times New Roman"/>
          <w:b/>
          <w:lang w:val="uk-UA" w:eastAsia="ru-RU"/>
        </w:rPr>
        <w:t>2.3</w:t>
      </w:r>
      <w:r w:rsidRPr="00BA1DB2">
        <w:rPr>
          <w:rFonts w:ascii="Times New Roman" w:eastAsia="Times New Roman" w:hAnsi="Times New Roman"/>
          <w:lang w:val="uk-UA" w:eastAsia="ru-RU"/>
        </w:rPr>
        <w:t>. Товар, що не відповідає вимогам щодо якості,</w:t>
      </w:r>
      <w:r w:rsidR="00241A79">
        <w:rPr>
          <w:rFonts w:ascii="Times New Roman" w:eastAsia="Times New Roman" w:hAnsi="Times New Roman"/>
          <w:lang w:val="uk-UA" w:eastAsia="ru-RU"/>
        </w:rPr>
        <w:t xml:space="preserve"> </w:t>
      </w:r>
      <w:r w:rsidR="00241A79" w:rsidRPr="00241A79">
        <w:rPr>
          <w:rStyle w:val="29"/>
          <w:color w:val="000000"/>
          <w:lang w:val="uk-UA"/>
        </w:rPr>
        <w:t>комплектності</w:t>
      </w:r>
      <w:r w:rsidR="00241A79">
        <w:rPr>
          <w:rStyle w:val="29"/>
          <w:color w:val="000000"/>
          <w:lang w:val="uk-UA"/>
        </w:rPr>
        <w:t xml:space="preserve">, що </w:t>
      </w:r>
      <w:proofErr w:type="spellStart"/>
      <w:r w:rsidRPr="00BA1DB2">
        <w:rPr>
          <w:rFonts w:ascii="Times New Roman" w:eastAsia="Times New Roman" w:hAnsi="Times New Roman"/>
          <w:lang w:val="uk-UA" w:eastAsia="ru-RU"/>
        </w:rPr>
        <w:t>передбач</w:t>
      </w:r>
      <w:r w:rsidR="00241A79">
        <w:rPr>
          <w:rFonts w:ascii="Times New Roman" w:eastAsia="Times New Roman" w:hAnsi="Times New Roman"/>
          <w:lang w:val="uk-UA" w:eastAsia="ru-RU"/>
        </w:rPr>
        <w:t>і</w:t>
      </w:r>
      <w:proofErr w:type="spellEnd"/>
      <w:r w:rsidRPr="00BA1DB2">
        <w:rPr>
          <w:rFonts w:ascii="Times New Roman" w:eastAsia="Times New Roman" w:hAnsi="Times New Roman"/>
          <w:lang w:val="uk-UA" w:eastAsia="ru-RU"/>
        </w:rPr>
        <w:t xml:space="preserve"> цим Договором, підлягає поверненню Постачальнику з відшкодуванням ним Замовнику понесених у зв’язку з цим збитків.</w:t>
      </w:r>
    </w:p>
    <w:p w14:paraId="08BA901B" w14:textId="511F7001" w:rsidR="00E67871" w:rsidRPr="00261D28" w:rsidRDefault="00E67871" w:rsidP="00E67871">
      <w:pPr>
        <w:spacing w:after="0" w:line="240" w:lineRule="auto"/>
        <w:jc w:val="both"/>
        <w:rPr>
          <w:rFonts w:ascii="Times New Roman" w:eastAsia="Times New Roman" w:hAnsi="Times New Roman"/>
          <w:highlight w:val="yellow"/>
          <w:lang w:val="uk-UA" w:eastAsia="ru-RU"/>
        </w:rPr>
      </w:pPr>
      <w:r w:rsidRPr="00600ED8">
        <w:rPr>
          <w:rFonts w:ascii="Times New Roman" w:eastAsia="Times New Roman" w:hAnsi="Times New Roman"/>
          <w:b/>
          <w:lang w:val="uk-UA" w:eastAsia="ru-RU"/>
        </w:rPr>
        <w:t>2.4</w:t>
      </w:r>
      <w:r w:rsidRPr="00600ED8">
        <w:rPr>
          <w:rFonts w:ascii="Times New Roman" w:eastAsia="Times New Roman" w:hAnsi="Times New Roman"/>
          <w:lang w:val="uk-UA" w:eastAsia="ru-RU"/>
        </w:rPr>
        <w:t xml:space="preserve">. </w:t>
      </w:r>
      <w:r w:rsidR="002F4E77" w:rsidRPr="00600ED8">
        <w:rPr>
          <w:rFonts w:ascii="Times New Roman" w:eastAsia="Times New Roman" w:hAnsi="Times New Roman"/>
          <w:lang w:val="uk-UA" w:eastAsia="ru-RU"/>
        </w:rPr>
        <w:t xml:space="preserve"> </w:t>
      </w:r>
      <w:r w:rsidR="00515C69" w:rsidRPr="00600ED8">
        <w:rPr>
          <w:rFonts w:ascii="Times New Roman" w:eastAsia="Times New Roman" w:hAnsi="Times New Roman"/>
          <w:lang w:val="uk-UA" w:eastAsia="ru-RU"/>
        </w:rPr>
        <w:t xml:space="preserve">Постачальник гарантує якість і надійність Товару, що постачається, протягом гарантійного строку. Гарантійний строк на Товар, встановлений Постачальником, не може бути меншим від гарантійного строку виробника але не менше </w:t>
      </w:r>
      <w:r w:rsidR="00DE78A1">
        <w:rPr>
          <w:rFonts w:ascii="Times New Roman" w:eastAsia="Times New Roman" w:hAnsi="Times New Roman"/>
          <w:lang w:val="uk-UA" w:eastAsia="ru-RU"/>
        </w:rPr>
        <w:t>1</w:t>
      </w:r>
      <w:r w:rsidR="00515C69" w:rsidRPr="00600ED8">
        <w:rPr>
          <w:rFonts w:ascii="Times New Roman" w:eastAsia="Times New Roman" w:hAnsi="Times New Roman"/>
          <w:lang w:val="uk-UA" w:eastAsia="ru-RU"/>
        </w:rPr>
        <w:t>2 місяців.</w:t>
      </w:r>
    </w:p>
    <w:p w14:paraId="74BF44C4" w14:textId="56FDBCA7" w:rsidR="00E67871" w:rsidRPr="00E72206" w:rsidRDefault="00E67871" w:rsidP="002F4E77">
      <w:pPr>
        <w:spacing w:after="0" w:line="240" w:lineRule="auto"/>
        <w:jc w:val="both"/>
        <w:rPr>
          <w:rFonts w:ascii="Times New Roman" w:eastAsia="Times New Roman" w:hAnsi="Times New Roman"/>
          <w:lang w:val="uk-UA" w:eastAsia="ru-RU"/>
        </w:rPr>
      </w:pPr>
      <w:r w:rsidRPr="00E72206">
        <w:rPr>
          <w:rFonts w:ascii="Times New Roman" w:eastAsia="Times New Roman" w:hAnsi="Times New Roman"/>
          <w:b/>
          <w:bCs/>
          <w:lang w:val="uk-UA" w:eastAsia="ru-RU"/>
        </w:rPr>
        <w:t>2.5.</w:t>
      </w:r>
      <w:r w:rsidRPr="00E72206">
        <w:rPr>
          <w:rFonts w:ascii="Times New Roman" w:eastAsia="Times New Roman" w:hAnsi="Times New Roman"/>
          <w:lang w:val="uk-UA" w:eastAsia="ru-RU"/>
        </w:rPr>
        <w:t xml:space="preserve">  </w:t>
      </w:r>
      <w:r w:rsidR="002F4E77" w:rsidRPr="00E72206">
        <w:rPr>
          <w:rFonts w:ascii="Times New Roman" w:eastAsia="Times New Roman" w:hAnsi="Times New Roman"/>
          <w:lang w:val="uk-UA" w:eastAsia="ru-RU"/>
        </w:rPr>
        <w:t>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14:paraId="7E3DF0D7" w14:textId="77777777" w:rsidR="002F4E77" w:rsidRPr="00261D28" w:rsidRDefault="002F4E77" w:rsidP="002F4E77">
      <w:pPr>
        <w:spacing w:after="0" w:line="240" w:lineRule="auto"/>
        <w:jc w:val="both"/>
        <w:rPr>
          <w:rFonts w:ascii="Times New Roman" w:eastAsia="Times New Roman" w:hAnsi="Times New Roman"/>
          <w:highlight w:val="yellow"/>
          <w:lang w:val="uk-UA" w:eastAsia="ru-RU"/>
        </w:rPr>
      </w:pPr>
    </w:p>
    <w:p w14:paraId="68BDFA61" w14:textId="622452A3" w:rsidR="00E67871" w:rsidRPr="00E64777" w:rsidRDefault="00E64777" w:rsidP="009F68B5">
      <w:pPr>
        <w:spacing w:after="0" w:line="240" w:lineRule="auto"/>
        <w:jc w:val="center"/>
        <w:rPr>
          <w:rFonts w:ascii="Times New Roman" w:eastAsia="Times New Roman" w:hAnsi="Times New Roman"/>
          <w:b/>
          <w:lang w:val="uk-UA" w:eastAsia="ru-RU"/>
        </w:rPr>
      </w:pPr>
      <w:r w:rsidRPr="00E64777">
        <w:rPr>
          <w:rFonts w:ascii="Times New Roman" w:eastAsia="Times New Roman" w:hAnsi="Times New Roman"/>
          <w:b/>
          <w:lang w:val="uk-UA" w:eastAsia="ru-RU"/>
        </w:rPr>
        <w:t>3</w:t>
      </w:r>
      <w:r w:rsidR="00E67871" w:rsidRPr="00E64777">
        <w:rPr>
          <w:rFonts w:ascii="Times New Roman" w:eastAsia="Times New Roman" w:hAnsi="Times New Roman"/>
          <w:b/>
          <w:lang w:val="uk-UA" w:eastAsia="ru-RU"/>
        </w:rPr>
        <w:t>. Сума договору</w:t>
      </w:r>
    </w:p>
    <w:p w14:paraId="5B3B39B9" w14:textId="63D460EB"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b/>
          <w:lang w:val="uk-UA" w:eastAsia="ru-RU"/>
        </w:rPr>
        <w:t>3.1.</w:t>
      </w:r>
      <w:r w:rsidRPr="00E64777">
        <w:rPr>
          <w:rFonts w:ascii="Times New Roman" w:eastAsia="Times New Roman" w:hAnsi="Times New Roman"/>
          <w:lang w:val="uk-UA" w:eastAsia="ru-RU"/>
        </w:rPr>
        <w:t xml:space="preserve"> Сума Договору становить</w:t>
      </w:r>
      <w:r w:rsidRPr="006E7077">
        <w:rPr>
          <w:rFonts w:ascii="Times New Roman" w:eastAsia="Times New Roman" w:hAnsi="Times New Roman"/>
          <w:lang w:val="uk-UA" w:eastAsia="ru-RU"/>
        </w:rPr>
        <w:t>: _____________________________</w:t>
      </w:r>
      <w:r w:rsidR="006E7077">
        <w:rPr>
          <w:rFonts w:ascii="Times New Roman" w:eastAsia="Times New Roman" w:hAnsi="Times New Roman"/>
          <w:lang w:val="uk-UA" w:eastAsia="ru-RU"/>
        </w:rPr>
        <w:t>, в тому числі ПДВ _____________.</w:t>
      </w:r>
    </w:p>
    <w:p w14:paraId="0A2249EC" w14:textId="0A3D6ACE"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b/>
          <w:lang w:val="uk-UA" w:eastAsia="ru-RU"/>
        </w:rPr>
        <w:t>3.</w:t>
      </w:r>
      <w:r w:rsidR="00397E4A">
        <w:rPr>
          <w:rFonts w:ascii="Times New Roman" w:eastAsia="Times New Roman" w:hAnsi="Times New Roman"/>
          <w:b/>
          <w:lang w:val="uk-UA" w:eastAsia="ru-RU"/>
        </w:rPr>
        <w:t>2</w:t>
      </w:r>
      <w:r w:rsidRPr="00E64777">
        <w:rPr>
          <w:rFonts w:ascii="Times New Roman" w:eastAsia="Times New Roman" w:hAnsi="Times New Roman"/>
          <w:b/>
          <w:lang w:val="uk-UA" w:eastAsia="ru-RU"/>
        </w:rPr>
        <w:t>.</w:t>
      </w:r>
      <w:r w:rsidRPr="00E64777">
        <w:rPr>
          <w:rFonts w:ascii="Times New Roman" w:eastAsia="Times New Roman" w:hAnsi="Times New Roman"/>
          <w:lang w:val="uk-UA" w:eastAsia="ru-RU"/>
        </w:rPr>
        <w:t xml:space="preserve"> Ціна Товару включає в себе всі необхідні податки та збори, що мають бути сплачені за даний Товар.</w:t>
      </w:r>
    </w:p>
    <w:p w14:paraId="607AA2CC" w14:textId="6AA8607F"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b/>
          <w:bCs/>
          <w:lang w:val="uk-UA" w:eastAsia="ru-RU"/>
        </w:rPr>
        <w:t>3.</w:t>
      </w:r>
      <w:r w:rsidR="00397E4A">
        <w:rPr>
          <w:rFonts w:ascii="Times New Roman" w:eastAsia="Times New Roman" w:hAnsi="Times New Roman"/>
          <w:b/>
          <w:bCs/>
          <w:lang w:val="uk-UA" w:eastAsia="ru-RU"/>
        </w:rPr>
        <w:t>3</w:t>
      </w:r>
      <w:r w:rsidRPr="00E64777">
        <w:rPr>
          <w:rFonts w:ascii="Times New Roman" w:eastAsia="Times New Roman" w:hAnsi="Times New Roman"/>
          <w:b/>
          <w:bCs/>
          <w:lang w:val="uk-UA" w:eastAsia="ru-RU"/>
        </w:rPr>
        <w:t>.</w:t>
      </w:r>
      <w:r w:rsidRPr="00E64777">
        <w:rPr>
          <w:rFonts w:ascii="Times New Roman" w:eastAsia="Times New Roman" w:hAnsi="Times New Roman"/>
          <w:lang w:val="uk-UA" w:eastAsia="ru-RU"/>
        </w:rPr>
        <w:t xml:space="preserve"> Керуючись умовами  п. п. 7 п. 19 Постанови КМУ № 1178  від 12.10. 2022 р. «Про затвердження особливостей здійснення публічних </w:t>
      </w:r>
      <w:proofErr w:type="spellStart"/>
      <w:r w:rsidRPr="00E64777">
        <w:rPr>
          <w:rFonts w:ascii="Times New Roman" w:eastAsia="Times New Roman" w:hAnsi="Times New Roman"/>
          <w:lang w:val="uk-UA" w:eastAsia="ru-RU"/>
        </w:rPr>
        <w:t>закупівель</w:t>
      </w:r>
      <w:proofErr w:type="spellEnd"/>
      <w:r w:rsidRPr="00E64777">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5BC45190" w14:textId="631A2D9F"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b/>
          <w:bCs/>
          <w:lang w:val="uk-UA" w:eastAsia="ru-RU"/>
        </w:rPr>
        <w:t>3.</w:t>
      </w:r>
      <w:r w:rsidR="00397E4A">
        <w:rPr>
          <w:rFonts w:ascii="Times New Roman" w:eastAsia="Times New Roman" w:hAnsi="Times New Roman"/>
          <w:b/>
          <w:bCs/>
          <w:lang w:val="uk-UA" w:eastAsia="ru-RU"/>
        </w:rPr>
        <w:t>4</w:t>
      </w:r>
      <w:r w:rsidRPr="00E64777">
        <w:rPr>
          <w:rFonts w:ascii="Times New Roman" w:eastAsia="Times New Roman" w:hAnsi="Times New Roman"/>
          <w:b/>
          <w:bCs/>
          <w:lang w:val="uk-UA" w:eastAsia="ru-RU"/>
        </w:rPr>
        <w:t>.</w:t>
      </w:r>
      <w:r w:rsidRPr="00E64777">
        <w:rPr>
          <w:rFonts w:ascii="Times New Roman" w:eastAsia="Times New Roman" w:hAnsi="Times New Roman"/>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1579D8E8" w14:textId="77777777"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lang w:val="uk-UA" w:eastAsia="ru-RU"/>
        </w:rPr>
        <w:t>Ц=(К1/К2)*</w:t>
      </w:r>
      <w:proofErr w:type="spellStart"/>
      <w:r w:rsidRPr="00E64777">
        <w:rPr>
          <w:rFonts w:ascii="Times New Roman" w:eastAsia="Times New Roman" w:hAnsi="Times New Roman"/>
          <w:lang w:val="uk-UA" w:eastAsia="ru-RU"/>
        </w:rPr>
        <w:t>Цт</w:t>
      </w:r>
      <w:proofErr w:type="spellEnd"/>
      <w:r w:rsidRPr="00E64777">
        <w:rPr>
          <w:rFonts w:ascii="Times New Roman" w:eastAsia="Times New Roman" w:hAnsi="Times New Roman"/>
          <w:lang w:val="uk-UA" w:eastAsia="ru-RU"/>
        </w:rPr>
        <w:t xml:space="preserve">, де: </w:t>
      </w:r>
    </w:p>
    <w:p w14:paraId="7E82FCB7" w14:textId="77777777"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022600C7" w14:textId="77777777"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06F8955C" w14:textId="77777777"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lang w:val="uk-UA" w:eastAsia="ru-RU"/>
        </w:rPr>
        <w:t xml:space="preserve">- </w:t>
      </w:r>
      <w:proofErr w:type="spellStart"/>
      <w:r w:rsidRPr="00E64777">
        <w:rPr>
          <w:rFonts w:ascii="Times New Roman" w:eastAsia="Times New Roman" w:hAnsi="Times New Roman"/>
          <w:lang w:val="uk-UA" w:eastAsia="ru-RU"/>
        </w:rPr>
        <w:t>Цт</w:t>
      </w:r>
      <w:proofErr w:type="spellEnd"/>
      <w:r w:rsidRPr="00E64777">
        <w:rPr>
          <w:rFonts w:ascii="Times New Roman" w:eastAsia="Times New Roman" w:hAnsi="Times New Roman"/>
          <w:lang w:val="uk-UA" w:eastAsia="ru-RU"/>
        </w:rPr>
        <w:t xml:space="preserve"> - ціна Товару, визначена в тендерній пропозиції; </w:t>
      </w:r>
    </w:p>
    <w:p w14:paraId="09868D58" w14:textId="77777777"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09E925CE" w14:textId="77777777" w:rsidR="00E67871" w:rsidRPr="00E64777" w:rsidRDefault="00E67871" w:rsidP="00E67871">
      <w:pPr>
        <w:spacing w:after="0" w:line="240" w:lineRule="auto"/>
        <w:jc w:val="both"/>
        <w:rPr>
          <w:rFonts w:ascii="Times New Roman" w:eastAsia="Times New Roman" w:hAnsi="Times New Roman"/>
          <w:lang w:val="uk-UA" w:eastAsia="ru-RU"/>
        </w:rPr>
      </w:pPr>
      <w:r w:rsidRPr="00E64777">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w:t>
      </w:r>
      <w:hyperlink r:id="rId41" w:history="1">
        <w:r w:rsidRPr="00E64777">
          <w:rPr>
            <w:rStyle w:val="ab"/>
            <w:rFonts w:ascii="Times New Roman" w:eastAsia="Times New Roman" w:hAnsi="Times New Roman"/>
            <w:lang w:val="uk-UA" w:eastAsia="ru-RU"/>
          </w:rPr>
          <w:t>https://minfin.com.ua</w:t>
        </w:r>
      </w:hyperlink>
      <w:r w:rsidRPr="00E64777">
        <w:rPr>
          <w:rFonts w:ascii="Times New Roman" w:eastAsia="Times New Roman" w:hAnsi="Times New Roman"/>
          <w:lang w:val="uk-UA" w:eastAsia="ru-RU"/>
        </w:rPr>
        <w:t>.</w:t>
      </w:r>
    </w:p>
    <w:p w14:paraId="3BC3791F" w14:textId="0BD027BE" w:rsidR="00E67871" w:rsidRPr="00716E26" w:rsidRDefault="00D3599B" w:rsidP="00E67871">
      <w:pPr>
        <w:spacing w:after="0" w:line="240" w:lineRule="auto"/>
        <w:jc w:val="both"/>
        <w:rPr>
          <w:rFonts w:ascii="Times New Roman" w:eastAsia="Times New Roman" w:hAnsi="Times New Roman"/>
          <w:lang w:val="uk-UA" w:eastAsia="ru-RU"/>
        </w:rPr>
      </w:pPr>
      <w:r w:rsidRPr="00716E26">
        <w:rPr>
          <w:rFonts w:ascii="Times New Roman" w:eastAsia="Times New Roman" w:hAnsi="Times New Roman"/>
          <w:lang w:val="uk-UA" w:eastAsia="ru-RU"/>
        </w:rPr>
        <w:t xml:space="preserve">        </w:t>
      </w:r>
      <w:r w:rsidR="00E67871" w:rsidRPr="00716E26">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550A6005" w14:textId="28624C25" w:rsidR="00E67871" w:rsidRPr="00716E26" w:rsidRDefault="00E67871" w:rsidP="00E67871">
      <w:pPr>
        <w:spacing w:after="0" w:line="240" w:lineRule="auto"/>
        <w:jc w:val="both"/>
        <w:rPr>
          <w:rFonts w:ascii="Times New Roman" w:eastAsia="Times New Roman" w:hAnsi="Times New Roman"/>
          <w:lang w:val="uk-UA" w:eastAsia="ru-RU"/>
        </w:rPr>
      </w:pPr>
      <w:r w:rsidRPr="00716E26">
        <w:rPr>
          <w:rFonts w:ascii="Times New Roman" w:eastAsia="Times New Roman" w:hAnsi="Times New Roman"/>
          <w:lang w:val="uk-UA" w:eastAsia="ru-RU"/>
        </w:rPr>
        <w:t xml:space="preserve"> </w:t>
      </w:r>
      <w:r w:rsidR="00D3599B" w:rsidRPr="00716E26">
        <w:rPr>
          <w:rFonts w:ascii="Times New Roman" w:eastAsia="Times New Roman" w:hAnsi="Times New Roman"/>
          <w:lang w:val="uk-UA" w:eastAsia="ru-RU"/>
        </w:rPr>
        <w:t xml:space="preserve">    </w:t>
      </w:r>
      <w:r w:rsidRPr="00716E26">
        <w:rPr>
          <w:rFonts w:ascii="Times New Roman" w:eastAsia="Times New Roman" w:hAnsi="Times New Roman"/>
          <w:lang w:val="uk-UA" w:eastAsia="ru-RU"/>
        </w:rPr>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A127DC8" w14:textId="77777777" w:rsidR="00E67871" w:rsidRPr="005244A4" w:rsidRDefault="00E67871" w:rsidP="00E67871">
      <w:pPr>
        <w:spacing w:after="0" w:line="240" w:lineRule="auto"/>
        <w:jc w:val="both"/>
        <w:rPr>
          <w:rFonts w:ascii="Times New Roman" w:eastAsia="Times New Roman" w:hAnsi="Times New Roman"/>
          <w:lang w:val="uk-UA" w:eastAsia="ru-RU"/>
        </w:rPr>
      </w:pPr>
    </w:p>
    <w:p w14:paraId="02700C98" w14:textId="23C70E00" w:rsidR="00E67871" w:rsidRPr="005244A4" w:rsidRDefault="00152E2E" w:rsidP="00DB418C">
      <w:pPr>
        <w:spacing w:after="0" w:line="240" w:lineRule="auto"/>
        <w:jc w:val="center"/>
        <w:rPr>
          <w:rFonts w:ascii="Times New Roman" w:eastAsia="Times New Roman" w:hAnsi="Times New Roman"/>
          <w:b/>
          <w:lang w:val="uk-UA" w:eastAsia="ru-RU"/>
        </w:rPr>
      </w:pPr>
      <w:r w:rsidRPr="005244A4">
        <w:rPr>
          <w:rFonts w:ascii="Times New Roman" w:eastAsia="Times New Roman" w:hAnsi="Times New Roman"/>
          <w:b/>
          <w:lang w:val="uk-UA" w:eastAsia="ru-RU"/>
        </w:rPr>
        <w:t>4</w:t>
      </w:r>
      <w:r w:rsidR="00E67871" w:rsidRPr="005244A4">
        <w:rPr>
          <w:rFonts w:ascii="Times New Roman" w:eastAsia="Times New Roman" w:hAnsi="Times New Roman"/>
          <w:b/>
          <w:lang w:val="uk-UA" w:eastAsia="ru-RU"/>
        </w:rPr>
        <w:t>. Порядок здійснення оплати</w:t>
      </w:r>
    </w:p>
    <w:p w14:paraId="28249542" w14:textId="77777777" w:rsidR="00C26222" w:rsidRDefault="00E67871" w:rsidP="00C26222">
      <w:pPr>
        <w:tabs>
          <w:tab w:val="left" w:pos="3440"/>
        </w:tabs>
        <w:spacing w:after="0"/>
        <w:jc w:val="both"/>
        <w:rPr>
          <w:rFonts w:ascii="Times New Roman" w:hAnsi="Times New Roman" w:cs="Times New Roman"/>
          <w:lang w:val="uk-UA"/>
        </w:rPr>
      </w:pPr>
      <w:r w:rsidRPr="00186714">
        <w:rPr>
          <w:rFonts w:ascii="Times New Roman" w:eastAsia="Times New Roman" w:hAnsi="Times New Roman"/>
          <w:iCs/>
          <w:lang w:val="uk-UA" w:eastAsia="ru-RU"/>
        </w:rPr>
        <w:lastRenderedPageBreak/>
        <w:t>4.1. Оплата за Товар здійснюється шляхом перерахування Замовником грошових коштів на поточний рахунок Постачальника</w:t>
      </w:r>
      <w:r w:rsidR="0047752A" w:rsidRPr="00186714">
        <w:rPr>
          <w:rFonts w:ascii="Times New Roman" w:eastAsia="Times New Roman" w:hAnsi="Times New Roman"/>
          <w:iCs/>
          <w:lang w:val="uk-UA" w:eastAsia="ru-RU"/>
        </w:rPr>
        <w:t xml:space="preserve">, </w:t>
      </w:r>
      <w:r w:rsidR="00C26222" w:rsidRPr="001C6A61">
        <w:rPr>
          <w:rFonts w:ascii="Times New Roman" w:eastAsia="Times New Roman" w:hAnsi="Times New Roman" w:cs="Times New Roman"/>
          <w:bCs/>
          <w:lang w:val="uk-UA" w:eastAsia="ru-RU"/>
        </w:rPr>
        <w:t xml:space="preserve">50% передоплата згідно виставленого рахунку протягом 10 (десяти) робочих днів, остаточний розрахунок у розмірі 50%  протягом 10 (десяти) робочих  днів </w:t>
      </w:r>
      <w:r w:rsidR="00C26222" w:rsidRPr="001C6A61">
        <w:rPr>
          <w:rFonts w:ascii="Times New Roman" w:hAnsi="Times New Roman" w:cs="Times New Roman"/>
        </w:rPr>
        <w:t xml:space="preserve">з моменту поставки товару та </w:t>
      </w:r>
      <w:proofErr w:type="spellStart"/>
      <w:r w:rsidR="00C26222" w:rsidRPr="001C6A61">
        <w:rPr>
          <w:rFonts w:ascii="Times New Roman" w:hAnsi="Times New Roman" w:cs="Times New Roman"/>
        </w:rPr>
        <w:t>виконання</w:t>
      </w:r>
      <w:proofErr w:type="spellEnd"/>
      <w:r w:rsidR="00C26222" w:rsidRPr="001C6A61">
        <w:rPr>
          <w:rFonts w:ascii="Times New Roman" w:hAnsi="Times New Roman" w:cs="Times New Roman"/>
        </w:rPr>
        <w:t xml:space="preserve"> </w:t>
      </w:r>
      <w:proofErr w:type="spellStart"/>
      <w:r w:rsidR="00C26222" w:rsidRPr="001C6A61">
        <w:rPr>
          <w:rFonts w:ascii="Times New Roman" w:hAnsi="Times New Roman" w:cs="Times New Roman"/>
        </w:rPr>
        <w:t>його</w:t>
      </w:r>
      <w:proofErr w:type="spellEnd"/>
      <w:r w:rsidR="00C26222" w:rsidRPr="001C6A61">
        <w:rPr>
          <w:rFonts w:ascii="Times New Roman" w:hAnsi="Times New Roman" w:cs="Times New Roman"/>
        </w:rPr>
        <w:t xml:space="preserve"> </w:t>
      </w:r>
      <w:proofErr w:type="spellStart"/>
      <w:r w:rsidR="00C26222" w:rsidRPr="001C6A61">
        <w:rPr>
          <w:rFonts w:ascii="Times New Roman" w:hAnsi="Times New Roman" w:cs="Times New Roman"/>
        </w:rPr>
        <w:t>збірки</w:t>
      </w:r>
      <w:proofErr w:type="spellEnd"/>
      <w:r w:rsidR="00C26222" w:rsidRPr="001C6A61">
        <w:rPr>
          <w:rFonts w:ascii="Times New Roman" w:hAnsi="Times New Roman" w:cs="Times New Roman"/>
        </w:rPr>
        <w:t xml:space="preserve"> та монтажу.</w:t>
      </w:r>
    </w:p>
    <w:p w14:paraId="2B68CDB0" w14:textId="20D5A9BF" w:rsidR="00E67871" w:rsidRPr="00186714" w:rsidRDefault="00E67871" w:rsidP="00C26222">
      <w:pPr>
        <w:tabs>
          <w:tab w:val="left" w:pos="3440"/>
        </w:tabs>
        <w:spacing w:after="0"/>
        <w:jc w:val="both"/>
        <w:rPr>
          <w:rFonts w:ascii="Times New Roman" w:eastAsia="Times New Roman" w:hAnsi="Times New Roman"/>
          <w:lang w:val="uk-UA" w:eastAsia="ru-RU"/>
        </w:rPr>
      </w:pPr>
      <w:r w:rsidRPr="00186714">
        <w:rPr>
          <w:rFonts w:ascii="Times New Roman" w:eastAsia="Times New Roman" w:hAnsi="Times New Roman"/>
          <w:lang w:val="uk-UA" w:eastAsia="ru-RU"/>
        </w:rPr>
        <w:t>4.</w:t>
      </w:r>
      <w:r w:rsidR="00463AE6">
        <w:rPr>
          <w:rFonts w:ascii="Times New Roman" w:eastAsia="Times New Roman" w:hAnsi="Times New Roman"/>
          <w:lang w:val="uk-UA" w:eastAsia="ru-RU"/>
        </w:rPr>
        <w:t>2</w:t>
      </w:r>
      <w:r w:rsidRPr="00186714">
        <w:rPr>
          <w:rFonts w:ascii="Times New Roman" w:eastAsia="Times New Roman" w:hAnsi="Times New Roman"/>
          <w:lang w:val="uk-UA" w:eastAsia="ru-RU"/>
        </w:rPr>
        <w:t>.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6EA7AE94" w14:textId="3AC629B9" w:rsidR="00E67871" w:rsidRPr="00186714" w:rsidRDefault="00E67871" w:rsidP="00C26222">
      <w:pPr>
        <w:spacing w:after="0" w:line="240" w:lineRule="auto"/>
        <w:jc w:val="both"/>
        <w:rPr>
          <w:rFonts w:ascii="Times New Roman" w:eastAsia="Times New Roman" w:hAnsi="Times New Roman"/>
          <w:lang w:val="uk-UA" w:eastAsia="ru-RU"/>
        </w:rPr>
      </w:pPr>
      <w:r w:rsidRPr="00186714">
        <w:rPr>
          <w:rFonts w:ascii="Times New Roman" w:eastAsia="Times New Roman" w:hAnsi="Times New Roman"/>
          <w:lang w:val="uk-UA" w:eastAsia="ru-RU"/>
        </w:rPr>
        <w:t>4.</w:t>
      </w:r>
      <w:r w:rsidR="00463AE6">
        <w:rPr>
          <w:rFonts w:ascii="Times New Roman" w:eastAsia="Times New Roman" w:hAnsi="Times New Roman"/>
          <w:lang w:val="uk-UA" w:eastAsia="ru-RU"/>
        </w:rPr>
        <w:t>3</w:t>
      </w:r>
      <w:r w:rsidRPr="00186714">
        <w:rPr>
          <w:rFonts w:ascii="Times New Roman" w:eastAsia="Times New Roman" w:hAnsi="Times New Roman"/>
          <w:lang w:val="uk-UA" w:eastAsia="ru-RU"/>
        </w:rPr>
        <w:t>.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31E15535" w14:textId="03E9FF08" w:rsidR="00E67871" w:rsidRPr="00E97E2B" w:rsidRDefault="00E67871" w:rsidP="00C26222">
      <w:pPr>
        <w:spacing w:after="0" w:line="240" w:lineRule="auto"/>
        <w:jc w:val="both"/>
        <w:rPr>
          <w:rFonts w:ascii="Times New Roman" w:eastAsia="Times New Roman" w:hAnsi="Times New Roman"/>
          <w:lang w:val="uk-UA" w:eastAsia="ru-RU"/>
        </w:rPr>
      </w:pPr>
      <w:r w:rsidRPr="00186714">
        <w:rPr>
          <w:rFonts w:ascii="Times New Roman" w:eastAsia="Times New Roman" w:hAnsi="Times New Roman"/>
          <w:lang w:val="uk-UA" w:eastAsia="ru-RU"/>
        </w:rPr>
        <w:t>4.</w:t>
      </w:r>
      <w:r w:rsidR="00463AE6">
        <w:rPr>
          <w:rFonts w:ascii="Times New Roman" w:eastAsia="Times New Roman" w:hAnsi="Times New Roman"/>
          <w:lang w:val="uk-UA" w:eastAsia="ru-RU"/>
        </w:rPr>
        <w:t>4</w:t>
      </w:r>
      <w:r w:rsidRPr="00186714">
        <w:rPr>
          <w:rFonts w:ascii="Times New Roman" w:eastAsia="Times New Roman" w:hAnsi="Times New Roman"/>
          <w:lang w:val="uk-UA" w:eastAsia="ru-RU"/>
        </w:rPr>
        <w:t>. Документом, що підтверджує прийом-передачу Товару за цим Договором, є підписані Сторонами видаткові накладні</w:t>
      </w:r>
      <w:r w:rsidR="00562330" w:rsidRPr="00E97E2B">
        <w:rPr>
          <w:rFonts w:ascii="Times New Roman" w:eastAsia="Times New Roman" w:hAnsi="Times New Roman"/>
          <w:lang w:val="uk-UA" w:eastAsia="ru-RU"/>
        </w:rPr>
        <w:t>.</w:t>
      </w:r>
    </w:p>
    <w:p w14:paraId="2C8EAC65" w14:textId="77777777" w:rsidR="00E67871" w:rsidRPr="00E97E2B" w:rsidRDefault="00E67871" w:rsidP="00E67871">
      <w:pPr>
        <w:spacing w:after="0" w:line="240" w:lineRule="auto"/>
        <w:jc w:val="both"/>
        <w:rPr>
          <w:rFonts w:ascii="Times New Roman" w:eastAsia="Times New Roman" w:hAnsi="Times New Roman"/>
          <w:b/>
          <w:lang w:val="uk-UA" w:eastAsia="ru-RU"/>
        </w:rPr>
      </w:pPr>
    </w:p>
    <w:p w14:paraId="22B95B88" w14:textId="77777777" w:rsidR="008C36B8" w:rsidRDefault="008C36B8" w:rsidP="00186714">
      <w:pPr>
        <w:spacing w:after="0" w:line="240" w:lineRule="auto"/>
        <w:jc w:val="center"/>
        <w:rPr>
          <w:rFonts w:ascii="Times New Roman" w:eastAsia="Times New Roman" w:hAnsi="Times New Roman"/>
          <w:b/>
          <w:lang w:val="uk-UA" w:eastAsia="ru-RU"/>
        </w:rPr>
      </w:pPr>
    </w:p>
    <w:p w14:paraId="787865DF" w14:textId="673CCE0B" w:rsidR="00E67871" w:rsidRPr="00124403" w:rsidRDefault="00124403" w:rsidP="00186714">
      <w:pPr>
        <w:spacing w:after="0" w:line="240" w:lineRule="auto"/>
        <w:jc w:val="center"/>
        <w:rPr>
          <w:rFonts w:ascii="Times New Roman" w:eastAsia="Times New Roman" w:hAnsi="Times New Roman"/>
          <w:b/>
          <w:lang w:val="uk-UA" w:eastAsia="ru-RU"/>
        </w:rPr>
      </w:pPr>
      <w:r w:rsidRPr="00124403">
        <w:rPr>
          <w:rFonts w:ascii="Times New Roman" w:eastAsia="Times New Roman" w:hAnsi="Times New Roman"/>
          <w:b/>
          <w:lang w:val="uk-UA" w:eastAsia="ru-RU"/>
        </w:rPr>
        <w:t>5</w:t>
      </w:r>
      <w:r w:rsidR="00E67871" w:rsidRPr="00124403">
        <w:rPr>
          <w:rFonts w:ascii="Times New Roman" w:eastAsia="Times New Roman" w:hAnsi="Times New Roman"/>
          <w:b/>
          <w:lang w:val="uk-UA" w:eastAsia="ru-RU"/>
        </w:rPr>
        <w:t>. Поставка товарів</w:t>
      </w:r>
    </w:p>
    <w:p w14:paraId="3DAA94EA" w14:textId="6DB32181" w:rsidR="00186714" w:rsidRPr="00186714" w:rsidRDefault="00E67871" w:rsidP="00186714">
      <w:pPr>
        <w:tabs>
          <w:tab w:val="left" w:pos="3440"/>
        </w:tabs>
        <w:spacing w:after="0"/>
        <w:jc w:val="both"/>
        <w:rPr>
          <w:rFonts w:ascii="Times New Roman" w:hAnsi="Times New Roman" w:cs="Times New Roman"/>
          <w:bCs/>
          <w:lang w:val="uk-UA"/>
        </w:rPr>
      </w:pPr>
      <w:r w:rsidRPr="00186714">
        <w:rPr>
          <w:rFonts w:ascii="Times New Roman" w:eastAsia="Times New Roman" w:hAnsi="Times New Roman"/>
          <w:bCs/>
          <w:lang w:val="uk-UA" w:eastAsia="ru-RU"/>
        </w:rPr>
        <w:t>5.1. Строк поставки</w:t>
      </w:r>
      <w:r w:rsidR="00186714" w:rsidRPr="00186714">
        <w:rPr>
          <w:rFonts w:ascii="Times New Roman" w:eastAsia="Times New Roman" w:hAnsi="Times New Roman"/>
          <w:bCs/>
          <w:lang w:val="uk-UA" w:eastAsia="ru-RU"/>
        </w:rPr>
        <w:t xml:space="preserve">: </w:t>
      </w:r>
      <w:r w:rsidRPr="00186714">
        <w:rPr>
          <w:rFonts w:ascii="Times New Roman" w:eastAsia="Times New Roman" w:hAnsi="Times New Roman"/>
          <w:bCs/>
          <w:lang w:val="uk-UA" w:eastAsia="ru-RU"/>
        </w:rPr>
        <w:t xml:space="preserve"> </w:t>
      </w:r>
      <w:r w:rsidR="00186714">
        <w:rPr>
          <w:rFonts w:ascii="Times New Roman" w:eastAsia="Times New Roman" w:hAnsi="Times New Roman"/>
          <w:bCs/>
          <w:lang w:val="uk-UA" w:eastAsia="ru-RU"/>
        </w:rPr>
        <w:t>н</w:t>
      </w:r>
      <w:r w:rsidR="00186714" w:rsidRPr="00186714">
        <w:rPr>
          <w:rFonts w:ascii="Times New Roman" w:hAnsi="Times New Roman" w:cs="Times New Roman"/>
          <w:bCs/>
          <w:lang w:val="uk-UA"/>
        </w:rPr>
        <w:t>е більше</w:t>
      </w:r>
      <w:r w:rsidR="00186714" w:rsidRPr="00186714">
        <w:rPr>
          <w:rFonts w:ascii="Times New Roman" w:hAnsi="Times New Roman" w:cs="Times New Roman"/>
          <w:bCs/>
        </w:rPr>
        <w:t xml:space="preserve"> </w:t>
      </w:r>
      <w:r w:rsidR="00186714" w:rsidRPr="00186714">
        <w:rPr>
          <w:rFonts w:ascii="Times New Roman" w:hAnsi="Times New Roman" w:cs="Times New Roman"/>
          <w:bCs/>
          <w:lang w:val="uk-UA"/>
        </w:rPr>
        <w:t>30</w:t>
      </w:r>
      <w:r w:rsidR="00186714" w:rsidRPr="00186714">
        <w:rPr>
          <w:rFonts w:ascii="Times New Roman" w:hAnsi="Times New Roman" w:cs="Times New Roman"/>
          <w:bCs/>
        </w:rPr>
        <w:t xml:space="preserve"> (</w:t>
      </w:r>
      <w:proofErr w:type="spellStart"/>
      <w:r w:rsidR="00186714" w:rsidRPr="00186714">
        <w:rPr>
          <w:rFonts w:ascii="Times New Roman" w:hAnsi="Times New Roman" w:cs="Times New Roman"/>
          <w:bCs/>
          <w:lang w:val="uk-UA"/>
        </w:rPr>
        <w:t>тридця</w:t>
      </w:r>
      <w:r w:rsidR="00186714" w:rsidRPr="00186714">
        <w:rPr>
          <w:rFonts w:ascii="Times New Roman" w:hAnsi="Times New Roman" w:cs="Times New Roman"/>
          <w:bCs/>
        </w:rPr>
        <w:t>ти</w:t>
      </w:r>
      <w:proofErr w:type="spellEnd"/>
      <w:r w:rsidR="00186714" w:rsidRPr="00186714">
        <w:rPr>
          <w:rFonts w:ascii="Times New Roman" w:hAnsi="Times New Roman" w:cs="Times New Roman"/>
          <w:bCs/>
        </w:rPr>
        <w:t xml:space="preserve">) </w:t>
      </w:r>
      <w:proofErr w:type="spellStart"/>
      <w:r w:rsidR="00186714" w:rsidRPr="00186714">
        <w:rPr>
          <w:rFonts w:ascii="Times New Roman" w:hAnsi="Times New Roman" w:cs="Times New Roman"/>
          <w:bCs/>
        </w:rPr>
        <w:t>робочих</w:t>
      </w:r>
      <w:proofErr w:type="spellEnd"/>
      <w:r w:rsidR="00186714" w:rsidRPr="00186714">
        <w:rPr>
          <w:rFonts w:ascii="Times New Roman" w:hAnsi="Times New Roman" w:cs="Times New Roman"/>
          <w:bCs/>
        </w:rPr>
        <w:t xml:space="preserve"> </w:t>
      </w:r>
      <w:proofErr w:type="spellStart"/>
      <w:r w:rsidR="00186714" w:rsidRPr="00186714">
        <w:rPr>
          <w:rFonts w:ascii="Times New Roman" w:hAnsi="Times New Roman" w:cs="Times New Roman"/>
          <w:bCs/>
        </w:rPr>
        <w:t>дн</w:t>
      </w:r>
      <w:r w:rsidR="00186714" w:rsidRPr="00186714">
        <w:rPr>
          <w:rFonts w:ascii="Times New Roman" w:hAnsi="Times New Roman" w:cs="Times New Roman"/>
          <w:bCs/>
          <w:lang w:val="uk-UA"/>
        </w:rPr>
        <w:t>ів</w:t>
      </w:r>
      <w:proofErr w:type="spellEnd"/>
      <w:r w:rsidR="00186714" w:rsidRPr="00186714">
        <w:rPr>
          <w:rFonts w:ascii="Times New Roman" w:hAnsi="Times New Roman" w:cs="Times New Roman"/>
          <w:bCs/>
        </w:rPr>
        <w:t xml:space="preserve"> з </w:t>
      </w:r>
      <w:r w:rsidR="00186714" w:rsidRPr="00186714">
        <w:rPr>
          <w:rFonts w:ascii="Times New Roman" w:hAnsi="Times New Roman" w:cs="Times New Roman"/>
          <w:bCs/>
          <w:lang w:val="uk-UA"/>
        </w:rPr>
        <w:t>моменту отримання авансового платежу.</w:t>
      </w:r>
    </w:p>
    <w:p w14:paraId="2E0F5DD9" w14:textId="373DCB45" w:rsidR="00B5344F" w:rsidRDefault="00E67871" w:rsidP="00B5344F">
      <w:pPr>
        <w:tabs>
          <w:tab w:val="left" w:pos="3440"/>
        </w:tabs>
        <w:spacing w:after="0"/>
        <w:jc w:val="both"/>
        <w:rPr>
          <w:rFonts w:ascii="Times New Roman" w:eastAsia="Times New Roman" w:hAnsi="Times New Roman" w:cs="Times New Roman"/>
          <w:lang w:val="uk-UA" w:eastAsia="ru-RU"/>
        </w:rPr>
      </w:pPr>
      <w:r w:rsidRPr="00186714">
        <w:rPr>
          <w:rFonts w:ascii="Times New Roman" w:eastAsia="Times New Roman" w:hAnsi="Times New Roman"/>
          <w:bCs/>
          <w:lang w:val="uk-UA" w:eastAsia="ru-RU"/>
        </w:rPr>
        <w:t xml:space="preserve">5.2. </w:t>
      </w:r>
      <w:r w:rsidR="004A68C8" w:rsidRPr="00186714">
        <w:rPr>
          <w:rFonts w:ascii="Times New Roman" w:eastAsia="Times New Roman" w:hAnsi="Times New Roman"/>
          <w:bCs/>
          <w:lang w:val="uk-UA" w:eastAsia="ru-RU"/>
        </w:rPr>
        <w:t xml:space="preserve">Місце поставки (передачі) Товару: </w:t>
      </w:r>
      <w:r w:rsidR="00E616DC" w:rsidRPr="00B42C2D">
        <w:rPr>
          <w:rFonts w:ascii="Times New Roman" w:eastAsia="Times New Roman" w:hAnsi="Times New Roman" w:cs="Times New Roman"/>
          <w:b/>
          <w:bCs/>
          <w:lang w:val="uk-UA" w:eastAsia="ru-RU"/>
        </w:rPr>
        <w:t xml:space="preserve">39600, </w:t>
      </w:r>
      <w:r w:rsidR="00B5344F" w:rsidRPr="00B42C2D">
        <w:rPr>
          <w:rFonts w:ascii="Times New Roman" w:eastAsia="Times New Roman" w:hAnsi="Times New Roman" w:cs="Times New Roman"/>
          <w:b/>
          <w:bCs/>
          <w:lang w:val="uk-UA" w:eastAsia="ru-RU"/>
        </w:rPr>
        <w:t xml:space="preserve">Полтавська обл.,  м. Кременчук, </w:t>
      </w:r>
      <w:proofErr w:type="spellStart"/>
      <w:r w:rsidR="00B5344F" w:rsidRPr="00B42C2D">
        <w:rPr>
          <w:rFonts w:ascii="Times New Roman" w:eastAsia="Times New Roman" w:hAnsi="Times New Roman" w:cs="Times New Roman"/>
          <w:b/>
          <w:bCs/>
          <w:lang w:val="uk-UA" w:eastAsia="ru-RU"/>
        </w:rPr>
        <w:t>просп</w:t>
      </w:r>
      <w:proofErr w:type="spellEnd"/>
      <w:r w:rsidR="00B5344F" w:rsidRPr="00B42C2D">
        <w:rPr>
          <w:rFonts w:ascii="Times New Roman" w:eastAsia="Times New Roman" w:hAnsi="Times New Roman" w:cs="Times New Roman"/>
          <w:b/>
          <w:bCs/>
          <w:lang w:val="uk-UA" w:eastAsia="ru-RU"/>
        </w:rPr>
        <w:t>. Свободи, буд. 8.</w:t>
      </w:r>
    </w:p>
    <w:p w14:paraId="70B5C4D3" w14:textId="08FC214A" w:rsidR="009D6CBB" w:rsidRPr="00CE44F9" w:rsidRDefault="00AB7F1B" w:rsidP="00B5344F">
      <w:pPr>
        <w:tabs>
          <w:tab w:val="left" w:pos="3440"/>
        </w:tabs>
        <w:spacing w:after="0"/>
        <w:jc w:val="both"/>
        <w:rPr>
          <w:rFonts w:ascii="Times New Roman" w:eastAsia="Times New Roman" w:hAnsi="Times New Roman" w:cs="Times New Roman"/>
          <w:lang w:eastAsia="ru-RU"/>
        </w:rPr>
      </w:pPr>
      <w:r w:rsidRPr="000F5ADA">
        <w:rPr>
          <w:rFonts w:ascii="Times New Roman" w:eastAsia="Times New Roman" w:hAnsi="Times New Roman"/>
          <w:lang w:val="uk-UA" w:eastAsia="ru-RU"/>
        </w:rPr>
        <w:t>5.3</w:t>
      </w:r>
      <w:r w:rsidRPr="00FF43CD">
        <w:rPr>
          <w:rFonts w:ascii="Times New Roman" w:eastAsia="Times New Roman" w:hAnsi="Times New Roman"/>
          <w:lang w:val="uk-UA" w:eastAsia="ru-RU"/>
        </w:rPr>
        <w:t>. Перевезення, розвантаження, занесення та збирання</w:t>
      </w:r>
      <w:r w:rsidR="00FF43CD">
        <w:rPr>
          <w:rFonts w:ascii="Times New Roman" w:eastAsia="Times New Roman" w:hAnsi="Times New Roman"/>
          <w:lang w:val="uk-UA" w:eastAsia="ru-RU"/>
        </w:rPr>
        <w:t xml:space="preserve"> </w:t>
      </w:r>
      <w:r w:rsidRPr="00FF43CD">
        <w:rPr>
          <w:rFonts w:ascii="Times New Roman" w:eastAsia="Times New Roman" w:hAnsi="Times New Roman"/>
          <w:lang w:val="uk-UA" w:eastAsia="ru-RU"/>
        </w:rPr>
        <w:t>у місті доста</w:t>
      </w:r>
      <w:r w:rsidR="009D6CBB" w:rsidRPr="00FF43CD">
        <w:rPr>
          <w:rFonts w:ascii="Times New Roman" w:eastAsia="Times New Roman" w:hAnsi="Times New Roman"/>
          <w:lang w:val="uk-UA" w:eastAsia="ru-RU"/>
        </w:rPr>
        <w:t>в</w:t>
      </w:r>
      <w:r w:rsidRPr="00FF43CD">
        <w:rPr>
          <w:rFonts w:ascii="Times New Roman" w:eastAsia="Times New Roman" w:hAnsi="Times New Roman"/>
          <w:lang w:val="uk-UA" w:eastAsia="ru-RU"/>
        </w:rPr>
        <w:t>ки здійснюється за рахунок Постачальника</w:t>
      </w:r>
      <w:r w:rsidR="009D6CBB" w:rsidRPr="00FF43CD">
        <w:rPr>
          <w:rFonts w:ascii="Times New Roman" w:eastAsia="Times New Roman" w:hAnsi="Times New Roman" w:cs="Times New Roman"/>
          <w:lang w:eastAsia="ru-RU"/>
        </w:rPr>
        <w:t xml:space="preserve"> та </w:t>
      </w:r>
      <w:r w:rsidR="009D6CBB" w:rsidRPr="00FF43CD">
        <w:rPr>
          <w:rFonts w:ascii="Times New Roman" w:eastAsia="Times New Roman" w:hAnsi="Times New Roman" w:cs="Times New Roman"/>
          <w:lang w:val="uk-UA" w:eastAsia="ru-RU"/>
        </w:rPr>
        <w:t>входить у вартість товару</w:t>
      </w:r>
      <w:r w:rsidR="009D6CBB" w:rsidRPr="00FF43CD">
        <w:rPr>
          <w:rFonts w:ascii="Times New Roman" w:eastAsia="Times New Roman" w:hAnsi="Times New Roman" w:cs="Times New Roman"/>
          <w:lang w:eastAsia="ru-RU"/>
        </w:rPr>
        <w:t>.</w:t>
      </w:r>
    </w:p>
    <w:p w14:paraId="1CB4B873" w14:textId="622A4465" w:rsidR="00B276AF" w:rsidRPr="00573E1E" w:rsidRDefault="00B276AF" w:rsidP="00B276AF">
      <w:pPr>
        <w:pStyle w:val="HTML"/>
        <w:tabs>
          <w:tab w:val="clear" w:pos="916"/>
          <w:tab w:val="left" w:pos="284"/>
          <w:tab w:val="left" w:pos="3440"/>
        </w:tabs>
        <w:ind w:right="179"/>
        <w:jc w:val="both"/>
        <w:rPr>
          <w:lang w:val="uk-UA"/>
        </w:rPr>
      </w:pPr>
      <w:r w:rsidRPr="00B276AF">
        <w:rPr>
          <w:rFonts w:ascii="Times New Roman" w:hAnsi="Times New Roman"/>
          <w:sz w:val="22"/>
          <w:szCs w:val="22"/>
          <w:lang w:val="uk-UA"/>
        </w:rPr>
        <w:t>5.4</w:t>
      </w:r>
      <w:r w:rsidRPr="00573E1E">
        <w:rPr>
          <w:rFonts w:ascii="Times New Roman" w:hAnsi="Times New Roman"/>
          <w:sz w:val="22"/>
          <w:szCs w:val="22"/>
          <w:lang w:val="uk-UA"/>
        </w:rPr>
        <w:t>.</w:t>
      </w:r>
      <w:r w:rsidRPr="00573E1E">
        <w:rPr>
          <w:rFonts w:ascii="Times New Roman" w:hAnsi="Times New Roman"/>
          <w:b/>
          <w:bCs/>
          <w:sz w:val="24"/>
          <w:szCs w:val="22"/>
          <w:lang w:val="uk-UA"/>
        </w:rPr>
        <w:t xml:space="preserve"> </w:t>
      </w:r>
      <w:r w:rsidR="00D72531" w:rsidRPr="00573E1E">
        <w:rPr>
          <w:rFonts w:ascii="Times New Roman" w:hAnsi="Times New Roman"/>
          <w:sz w:val="22"/>
          <w:szCs w:val="22"/>
          <w:lang w:val="uk-UA"/>
        </w:rPr>
        <w:t>При поставці н</w:t>
      </w:r>
      <w:r w:rsidRPr="00573E1E">
        <w:rPr>
          <w:rFonts w:ascii="Times New Roman" w:hAnsi="Times New Roman" w:cs="Times New Roman"/>
          <w:sz w:val="22"/>
          <w:szCs w:val="22"/>
          <w:lang w:val="uk-UA"/>
        </w:rPr>
        <w:t>а товар має додаватися відповідна документація (паспорт, технічна документація, інструкція, тощо).</w:t>
      </w:r>
      <w:r w:rsidR="008C4C23" w:rsidRPr="00573E1E">
        <w:rPr>
          <w:rFonts w:ascii="Times New Roman" w:hAnsi="Times New Roman" w:cs="Times New Roman"/>
          <w:sz w:val="22"/>
          <w:szCs w:val="22"/>
          <w:lang w:val="uk-UA"/>
        </w:rPr>
        <w:t xml:space="preserve"> </w:t>
      </w:r>
      <w:r w:rsidRPr="00573E1E">
        <w:rPr>
          <w:rFonts w:ascii="Times New Roman" w:hAnsi="Times New Roman" w:cs="Times New Roman"/>
          <w:sz w:val="22"/>
          <w:szCs w:val="22"/>
          <w:lang w:val="uk-UA"/>
        </w:rPr>
        <w:t>Для підтвердження гарантійного строку Постачальник надає належним чином оформлений гарантійний талон.</w:t>
      </w:r>
    </w:p>
    <w:p w14:paraId="04025CBE" w14:textId="56035F32" w:rsidR="00E67871" w:rsidRDefault="00E67871" w:rsidP="00186714">
      <w:pPr>
        <w:spacing w:after="0" w:line="240" w:lineRule="auto"/>
        <w:jc w:val="both"/>
        <w:rPr>
          <w:rFonts w:ascii="Times New Roman" w:eastAsia="Times New Roman" w:hAnsi="Times New Roman"/>
          <w:bCs/>
          <w:lang w:val="uk-UA" w:eastAsia="ru-RU"/>
        </w:rPr>
      </w:pPr>
      <w:r w:rsidRPr="00186714">
        <w:rPr>
          <w:rFonts w:ascii="Times New Roman" w:eastAsia="Times New Roman" w:hAnsi="Times New Roman"/>
          <w:bCs/>
          <w:lang w:val="uk-UA" w:eastAsia="ru-RU"/>
        </w:rPr>
        <w:t>5.</w:t>
      </w:r>
      <w:r w:rsidR="00B276AF">
        <w:rPr>
          <w:rFonts w:ascii="Times New Roman" w:eastAsia="Times New Roman" w:hAnsi="Times New Roman"/>
          <w:bCs/>
          <w:lang w:val="uk-UA" w:eastAsia="ru-RU"/>
        </w:rPr>
        <w:t>5</w:t>
      </w:r>
      <w:r w:rsidRPr="00186714">
        <w:rPr>
          <w:rFonts w:ascii="Times New Roman" w:eastAsia="Times New Roman" w:hAnsi="Times New Roman"/>
          <w:bCs/>
          <w:lang w:val="uk-UA" w:eastAsia="ru-RU"/>
        </w:rPr>
        <w:t>. Право власності на Товар переходить до Замовника в момент фактичного отримання Товару.</w:t>
      </w:r>
    </w:p>
    <w:p w14:paraId="6DA53D6C" w14:textId="0FF1D9A7" w:rsidR="00955334" w:rsidRPr="00186714" w:rsidRDefault="00955334" w:rsidP="00186714">
      <w:pPr>
        <w:spacing w:after="0" w:line="240" w:lineRule="auto"/>
        <w:jc w:val="both"/>
        <w:rPr>
          <w:rFonts w:ascii="Times New Roman" w:eastAsia="Times New Roman" w:hAnsi="Times New Roman"/>
          <w:bCs/>
          <w:lang w:val="uk-UA" w:eastAsia="ru-RU"/>
        </w:rPr>
      </w:pPr>
    </w:p>
    <w:p w14:paraId="1F9F3E70" w14:textId="33399B79" w:rsidR="00E67871" w:rsidRPr="00261D28" w:rsidRDefault="00E67871" w:rsidP="002F4E77">
      <w:pPr>
        <w:spacing w:after="0" w:line="240" w:lineRule="auto"/>
        <w:jc w:val="both"/>
        <w:rPr>
          <w:rFonts w:ascii="Times New Roman" w:eastAsia="Times New Roman" w:hAnsi="Times New Roman"/>
          <w:bCs/>
          <w:highlight w:val="yellow"/>
          <w:lang w:val="uk-UA" w:eastAsia="ru-RU"/>
        </w:rPr>
      </w:pPr>
      <w:r w:rsidRPr="00261D28">
        <w:rPr>
          <w:rFonts w:ascii="Times New Roman" w:eastAsia="Times New Roman" w:hAnsi="Times New Roman"/>
          <w:bCs/>
          <w:highlight w:val="yellow"/>
          <w:lang w:val="uk-UA" w:eastAsia="ru-RU"/>
        </w:rPr>
        <w:t xml:space="preserve"> </w:t>
      </w:r>
    </w:p>
    <w:p w14:paraId="60A12609" w14:textId="192B39BB" w:rsidR="00E67871" w:rsidRPr="00595862" w:rsidRDefault="00124403" w:rsidP="00595862">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6</w:t>
      </w:r>
      <w:r w:rsidR="00E67871" w:rsidRPr="00595862">
        <w:rPr>
          <w:rFonts w:ascii="Times New Roman" w:eastAsia="Times New Roman" w:hAnsi="Times New Roman"/>
          <w:b/>
          <w:lang w:val="uk-UA" w:eastAsia="ru-RU"/>
        </w:rPr>
        <w:t>. Права та обов’язки сторін</w:t>
      </w:r>
    </w:p>
    <w:p w14:paraId="213D0B3A" w14:textId="1750BFDE" w:rsidR="00E67871" w:rsidRPr="005C6417" w:rsidRDefault="0044746F"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 xml:space="preserve">    </w:t>
      </w:r>
      <w:r w:rsidR="00E67871" w:rsidRPr="005C6417">
        <w:rPr>
          <w:rFonts w:ascii="Times New Roman" w:eastAsia="Times New Roman" w:hAnsi="Times New Roman"/>
          <w:b/>
          <w:lang w:val="uk-UA" w:eastAsia="ru-RU"/>
        </w:rPr>
        <w:t>6.1.</w:t>
      </w:r>
      <w:r w:rsidR="00E67871" w:rsidRPr="005C6417">
        <w:rPr>
          <w:rFonts w:ascii="Times New Roman" w:eastAsia="Times New Roman" w:hAnsi="Times New Roman"/>
          <w:lang w:val="uk-UA" w:eastAsia="ru-RU"/>
        </w:rPr>
        <w:t xml:space="preserve"> Замовник зобов’язаний:</w:t>
      </w:r>
    </w:p>
    <w:p w14:paraId="3DE46F63"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 xml:space="preserve">6.1.1. </w:t>
      </w:r>
      <w:r w:rsidRPr="005C6417">
        <w:rPr>
          <w:rFonts w:ascii="Times New Roman" w:eastAsia="Times New Roman" w:hAnsi="Times New Roman"/>
          <w:lang w:val="uk-UA" w:eastAsia="ru-RU"/>
        </w:rPr>
        <w:t>Своєчасно та в повному обсязі сплачувати за поставлені Товари.</w:t>
      </w:r>
    </w:p>
    <w:p w14:paraId="7F91EF18"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6.1.2.</w:t>
      </w:r>
      <w:r w:rsidRPr="005C6417">
        <w:rPr>
          <w:rFonts w:ascii="Times New Roman" w:eastAsia="Times New Roman" w:hAnsi="Times New Roman"/>
          <w:lang w:val="uk-UA" w:eastAsia="ru-RU"/>
        </w:rPr>
        <w:t xml:space="preserve"> Приймати поставлені товари згідно з накладною.</w:t>
      </w:r>
    </w:p>
    <w:p w14:paraId="1C8E6C86"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6.1.3.</w:t>
      </w:r>
      <w:r w:rsidRPr="005C6417">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1EE60D73" w14:textId="70B9A2AD" w:rsidR="00E67871" w:rsidRPr="005C6417" w:rsidRDefault="0044746F"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 xml:space="preserve">    </w:t>
      </w:r>
      <w:r w:rsidR="00E67871" w:rsidRPr="005C6417">
        <w:rPr>
          <w:rFonts w:ascii="Times New Roman" w:eastAsia="Times New Roman" w:hAnsi="Times New Roman"/>
          <w:b/>
          <w:lang w:val="uk-UA" w:eastAsia="ru-RU"/>
        </w:rPr>
        <w:t>6.2.</w:t>
      </w:r>
      <w:r w:rsidR="00E67871" w:rsidRPr="005C6417">
        <w:rPr>
          <w:rFonts w:ascii="Times New Roman" w:eastAsia="Times New Roman" w:hAnsi="Times New Roman"/>
          <w:lang w:val="uk-UA" w:eastAsia="ru-RU"/>
        </w:rPr>
        <w:t xml:space="preserve"> Замовник має право:</w:t>
      </w:r>
    </w:p>
    <w:p w14:paraId="7A9EB42A" w14:textId="77777777" w:rsidR="00E67871" w:rsidRPr="005C6417" w:rsidRDefault="00E67871" w:rsidP="00E67871">
      <w:pPr>
        <w:spacing w:after="0" w:line="240" w:lineRule="auto"/>
        <w:jc w:val="both"/>
        <w:rPr>
          <w:rFonts w:ascii="Times New Roman" w:eastAsia="Times New Roman" w:hAnsi="Times New Roman"/>
          <w:bCs/>
          <w:lang w:val="uk-UA" w:eastAsia="ru-RU"/>
        </w:rPr>
      </w:pPr>
      <w:r w:rsidRPr="005C6417">
        <w:rPr>
          <w:rFonts w:ascii="Times New Roman" w:eastAsia="Times New Roman" w:hAnsi="Times New Roman"/>
          <w:b/>
          <w:lang w:val="uk-UA" w:eastAsia="ru-RU"/>
        </w:rPr>
        <w:t>6.2.1.</w:t>
      </w:r>
      <w:r w:rsidRPr="005C6417">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w:t>
      </w:r>
      <w:r w:rsidRPr="005C6417">
        <w:rPr>
          <w:rFonts w:ascii="Times New Roman" w:eastAsia="Times New Roman" w:hAnsi="Times New Roman"/>
          <w:bCs/>
          <w:lang w:val="uk-UA" w:eastAsia="ru-RU"/>
        </w:rPr>
        <w:t>10 (десяти) календарних днів.</w:t>
      </w:r>
    </w:p>
    <w:p w14:paraId="3572A2B9"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6.2.2.</w:t>
      </w:r>
      <w:r w:rsidRPr="005C6417">
        <w:rPr>
          <w:rFonts w:ascii="Times New Roman" w:eastAsia="Times New Roman" w:hAnsi="Times New Roman"/>
          <w:lang w:val="uk-UA" w:eastAsia="ru-RU"/>
        </w:rPr>
        <w:t xml:space="preserve"> Контролювати поставку Товарів у строк, встановлений цим Договором.</w:t>
      </w:r>
    </w:p>
    <w:p w14:paraId="09D9699A"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6.2.3.</w:t>
      </w:r>
      <w:r w:rsidRPr="005C6417">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74B4FCFA"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6.2.4.</w:t>
      </w:r>
      <w:r w:rsidRPr="005C6417">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4.3 цього Договору (відсутність печатки, підписів тощо).</w:t>
      </w:r>
    </w:p>
    <w:p w14:paraId="5E5A0053"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6.2.5.</w:t>
      </w:r>
      <w:r w:rsidRPr="005C6417">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5 (п’яти) робочих днів з дати фактичного отримання товару.</w:t>
      </w:r>
    </w:p>
    <w:p w14:paraId="4A41FAE4" w14:textId="77777777" w:rsidR="0044746F" w:rsidRPr="005C6417" w:rsidRDefault="0044746F" w:rsidP="00E67871">
      <w:pPr>
        <w:spacing w:after="0" w:line="240" w:lineRule="auto"/>
        <w:jc w:val="both"/>
        <w:rPr>
          <w:rFonts w:ascii="Times New Roman" w:eastAsia="Times New Roman" w:hAnsi="Times New Roman"/>
          <w:lang w:val="uk-UA" w:eastAsia="ru-RU"/>
        </w:rPr>
      </w:pPr>
    </w:p>
    <w:p w14:paraId="3DCB5395" w14:textId="7660E567" w:rsidR="00E67871" w:rsidRPr="005C6417" w:rsidRDefault="0044746F"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 xml:space="preserve">    </w:t>
      </w:r>
      <w:r w:rsidR="00E67871" w:rsidRPr="005C6417">
        <w:rPr>
          <w:rFonts w:ascii="Times New Roman" w:eastAsia="Times New Roman" w:hAnsi="Times New Roman"/>
          <w:b/>
          <w:lang w:val="uk-UA" w:eastAsia="ru-RU"/>
        </w:rPr>
        <w:t>6.3.</w:t>
      </w:r>
      <w:r w:rsidR="00E67871" w:rsidRPr="005C6417">
        <w:rPr>
          <w:rFonts w:ascii="Times New Roman" w:eastAsia="Times New Roman" w:hAnsi="Times New Roman"/>
          <w:lang w:val="uk-UA" w:eastAsia="ru-RU"/>
        </w:rPr>
        <w:t xml:space="preserve"> Постачальник зобов’язаний:</w:t>
      </w:r>
    </w:p>
    <w:p w14:paraId="3C525664"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6.3.1.</w:t>
      </w:r>
      <w:r w:rsidRPr="005C6417">
        <w:rPr>
          <w:rFonts w:ascii="Times New Roman" w:eastAsia="Times New Roman" w:hAnsi="Times New Roman"/>
          <w:lang w:val="uk-UA" w:eastAsia="ru-RU"/>
        </w:rPr>
        <w:t xml:space="preserve"> Забезпечити поставку Товарів у строки, встановлені цим Договором.</w:t>
      </w:r>
    </w:p>
    <w:p w14:paraId="3DC91D4F"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6.3.2.</w:t>
      </w:r>
      <w:r w:rsidRPr="005C6417">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67763783" w14:textId="25AD7778"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6.3.3.</w:t>
      </w:r>
      <w:r w:rsidRPr="005C6417">
        <w:rPr>
          <w:rFonts w:ascii="Times New Roman" w:eastAsia="Times New Roman" w:hAnsi="Times New Roman"/>
          <w:lang w:val="uk-UA" w:eastAsia="ru-RU"/>
        </w:rPr>
        <w:t xml:space="preserve"> Забезпечити відповідність якості товару діючим в Україні ДСТУ</w:t>
      </w:r>
      <w:r w:rsidR="00C16063">
        <w:rPr>
          <w:rFonts w:ascii="Times New Roman" w:eastAsia="Times New Roman" w:hAnsi="Times New Roman"/>
          <w:lang w:val="uk-UA" w:eastAsia="ru-RU"/>
        </w:rPr>
        <w:t xml:space="preserve"> (ГОСТ)</w:t>
      </w:r>
      <w:r w:rsidRPr="005C6417">
        <w:rPr>
          <w:rFonts w:ascii="Times New Roman" w:eastAsia="Times New Roman" w:hAnsi="Times New Roman"/>
          <w:lang w:val="uk-UA" w:eastAsia="ru-RU"/>
        </w:rPr>
        <w:t>, ТУ та підтверджувати за вимогою Замовника відповідним документом щодо якості товару.</w:t>
      </w:r>
    </w:p>
    <w:p w14:paraId="58AB712D" w14:textId="0E9A7725" w:rsidR="00E67871" w:rsidRPr="005C6417" w:rsidRDefault="0044746F"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 xml:space="preserve">    </w:t>
      </w:r>
      <w:r w:rsidR="00E67871" w:rsidRPr="005C6417">
        <w:rPr>
          <w:rFonts w:ascii="Times New Roman" w:eastAsia="Times New Roman" w:hAnsi="Times New Roman"/>
          <w:b/>
          <w:lang w:val="uk-UA" w:eastAsia="ru-RU"/>
        </w:rPr>
        <w:t>6.4.</w:t>
      </w:r>
      <w:r w:rsidR="00E67871" w:rsidRPr="005C6417">
        <w:rPr>
          <w:rFonts w:ascii="Times New Roman" w:eastAsia="Times New Roman" w:hAnsi="Times New Roman"/>
          <w:lang w:val="uk-UA" w:eastAsia="ru-RU"/>
        </w:rPr>
        <w:t xml:space="preserve"> Постачальник має право:</w:t>
      </w:r>
    </w:p>
    <w:p w14:paraId="4421B5D2"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6.4.1.</w:t>
      </w:r>
      <w:r w:rsidRPr="005C6417">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C491766"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6.4.2.</w:t>
      </w:r>
      <w:r w:rsidRPr="005C6417">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7B138349" w14:textId="77777777" w:rsidR="00E67871" w:rsidRPr="005C6417" w:rsidRDefault="00E67871" w:rsidP="00E67871">
      <w:pPr>
        <w:spacing w:after="0" w:line="240" w:lineRule="auto"/>
        <w:jc w:val="both"/>
        <w:rPr>
          <w:rFonts w:ascii="Times New Roman" w:eastAsia="Times New Roman" w:hAnsi="Times New Roman"/>
          <w:lang w:val="uk-UA" w:eastAsia="ru-RU"/>
        </w:rPr>
      </w:pPr>
      <w:r w:rsidRPr="005C6417">
        <w:rPr>
          <w:rFonts w:ascii="Times New Roman" w:eastAsia="Times New Roman" w:hAnsi="Times New Roman"/>
          <w:b/>
          <w:lang w:val="uk-UA" w:eastAsia="ru-RU"/>
        </w:rPr>
        <w:t>6.4.3.</w:t>
      </w:r>
      <w:r w:rsidRPr="005C6417">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w:t>
      </w:r>
      <w:r w:rsidRPr="005C6417">
        <w:rPr>
          <w:rFonts w:ascii="Times New Roman" w:eastAsia="Times New Roman" w:hAnsi="Times New Roman"/>
          <w:bCs/>
          <w:lang w:val="uk-UA" w:eastAsia="ru-RU"/>
        </w:rPr>
        <w:t>10 (десять) календарних днів</w:t>
      </w:r>
      <w:r w:rsidRPr="005C6417">
        <w:rPr>
          <w:rFonts w:ascii="Times New Roman" w:eastAsia="Times New Roman" w:hAnsi="Times New Roman"/>
          <w:lang w:val="uk-UA" w:eastAsia="ru-RU"/>
        </w:rPr>
        <w:t xml:space="preserve"> до моменту фактичного припинення цього Договору.</w:t>
      </w:r>
    </w:p>
    <w:p w14:paraId="36A0828D" w14:textId="77777777" w:rsidR="00E67871" w:rsidRPr="00261D28" w:rsidRDefault="00E67871" w:rsidP="00E67871">
      <w:pPr>
        <w:spacing w:after="0" w:line="240" w:lineRule="auto"/>
        <w:jc w:val="both"/>
        <w:rPr>
          <w:rFonts w:ascii="Times New Roman" w:eastAsia="Times New Roman" w:hAnsi="Times New Roman"/>
          <w:b/>
          <w:highlight w:val="yellow"/>
          <w:lang w:val="uk-UA" w:eastAsia="ru-RU"/>
        </w:rPr>
      </w:pPr>
    </w:p>
    <w:p w14:paraId="46BD3EF4" w14:textId="13C4B715" w:rsidR="00E67871" w:rsidRPr="004D1319" w:rsidRDefault="009E4EF8" w:rsidP="00DB418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7</w:t>
      </w:r>
      <w:r w:rsidR="00E67871" w:rsidRPr="004D1319">
        <w:rPr>
          <w:rFonts w:ascii="Times New Roman" w:eastAsia="Times New Roman" w:hAnsi="Times New Roman"/>
          <w:b/>
          <w:lang w:val="uk-UA" w:eastAsia="ru-RU"/>
        </w:rPr>
        <w:t>. Відповідальність сторін</w:t>
      </w:r>
    </w:p>
    <w:p w14:paraId="6524E769" w14:textId="77777777" w:rsidR="00E67871" w:rsidRPr="004D1319" w:rsidRDefault="00E67871" w:rsidP="00E67871">
      <w:pPr>
        <w:spacing w:after="0" w:line="240" w:lineRule="auto"/>
        <w:jc w:val="both"/>
        <w:rPr>
          <w:rFonts w:ascii="Times New Roman" w:eastAsia="Times New Roman" w:hAnsi="Times New Roman"/>
          <w:lang w:val="uk-UA" w:eastAsia="ru-RU"/>
        </w:rPr>
      </w:pPr>
      <w:r w:rsidRPr="004D1319">
        <w:rPr>
          <w:rFonts w:ascii="Times New Roman" w:eastAsia="Times New Roman" w:hAnsi="Times New Roman"/>
          <w:b/>
          <w:lang w:val="uk-UA" w:eastAsia="ru-RU"/>
        </w:rPr>
        <w:t>7.1.</w:t>
      </w:r>
      <w:r w:rsidRPr="004D1319">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390A9068" w14:textId="6B264EA2" w:rsidR="00DB418C" w:rsidRPr="004D1319" w:rsidRDefault="00E67871" w:rsidP="00E67871">
      <w:pPr>
        <w:spacing w:after="0" w:line="240" w:lineRule="auto"/>
        <w:jc w:val="both"/>
        <w:rPr>
          <w:rFonts w:ascii="Times New Roman" w:eastAsia="Times New Roman" w:hAnsi="Times New Roman"/>
          <w:b/>
          <w:bCs/>
          <w:lang w:val="uk-UA" w:eastAsia="ru-RU"/>
        </w:rPr>
      </w:pPr>
      <w:r w:rsidRPr="004D1319">
        <w:rPr>
          <w:rFonts w:ascii="Times New Roman" w:eastAsia="Times New Roman" w:hAnsi="Times New Roman"/>
          <w:b/>
          <w:lang w:val="uk-UA" w:eastAsia="ru-RU"/>
        </w:rPr>
        <w:lastRenderedPageBreak/>
        <w:t>7.2.</w:t>
      </w:r>
      <w:r w:rsidRPr="004D1319">
        <w:rPr>
          <w:rFonts w:ascii="Times New Roman" w:eastAsia="Times New Roman" w:hAnsi="Times New Roman"/>
          <w:lang w:val="uk-UA" w:eastAsia="ru-RU"/>
        </w:rPr>
        <w:t xml:space="preserve"> </w:t>
      </w:r>
      <w:r w:rsidR="00DB418C" w:rsidRPr="004D1319">
        <w:rPr>
          <w:rFonts w:ascii="Times New Roman" w:eastAsia="Times New Roman" w:hAnsi="Times New Roman"/>
          <w:lang w:val="uk-UA" w:eastAsia="ru-RU"/>
        </w:rPr>
        <w:t xml:space="preserve">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sidR="00DB418C" w:rsidRPr="004D1319">
        <w:rPr>
          <w:rFonts w:ascii="Times New Roman" w:eastAsia="Times New Roman" w:hAnsi="Times New Roman"/>
          <w:b/>
          <w:bCs/>
          <w:lang w:val="uk-UA" w:eastAsia="ru-RU"/>
        </w:rPr>
        <w:t xml:space="preserve">а за прострочення понад </w:t>
      </w:r>
      <w:r w:rsidR="00921D74" w:rsidRPr="004D1319">
        <w:rPr>
          <w:rFonts w:ascii="Times New Roman" w:eastAsia="Times New Roman" w:hAnsi="Times New Roman"/>
          <w:b/>
          <w:bCs/>
          <w:lang w:val="uk-UA" w:eastAsia="ru-RU"/>
        </w:rPr>
        <w:t>20</w:t>
      </w:r>
      <w:r w:rsidR="00DB418C" w:rsidRPr="004D1319">
        <w:rPr>
          <w:rFonts w:ascii="Times New Roman" w:eastAsia="Times New Roman" w:hAnsi="Times New Roman"/>
          <w:b/>
          <w:bCs/>
          <w:lang w:val="uk-UA" w:eastAsia="ru-RU"/>
        </w:rPr>
        <w:t xml:space="preserve"> днів додатково сплачує штраф у розмірі 7% від вартості непоставленого товару.</w:t>
      </w:r>
    </w:p>
    <w:p w14:paraId="38DD1FAE" w14:textId="661A8394" w:rsidR="00E67871" w:rsidRPr="004D1319" w:rsidRDefault="00E67871" w:rsidP="00E67871">
      <w:pPr>
        <w:spacing w:after="0" w:line="240" w:lineRule="auto"/>
        <w:jc w:val="both"/>
        <w:rPr>
          <w:rFonts w:ascii="Times New Roman" w:eastAsia="Times New Roman" w:hAnsi="Times New Roman"/>
          <w:lang w:val="uk-UA" w:eastAsia="ru-RU"/>
        </w:rPr>
      </w:pPr>
      <w:r w:rsidRPr="004D1319">
        <w:rPr>
          <w:rFonts w:ascii="Times New Roman" w:eastAsia="Times New Roman" w:hAnsi="Times New Roman"/>
          <w:b/>
          <w:lang w:val="uk-UA" w:eastAsia="ru-RU"/>
        </w:rPr>
        <w:t>7.</w:t>
      </w:r>
      <w:r w:rsidR="000C1A3E" w:rsidRPr="004D1319">
        <w:rPr>
          <w:rFonts w:ascii="Times New Roman" w:eastAsia="Times New Roman" w:hAnsi="Times New Roman"/>
          <w:b/>
          <w:lang w:val="uk-UA" w:eastAsia="ru-RU"/>
        </w:rPr>
        <w:t>3</w:t>
      </w:r>
      <w:r w:rsidRPr="004D1319">
        <w:rPr>
          <w:rFonts w:ascii="Times New Roman" w:eastAsia="Times New Roman" w:hAnsi="Times New Roman"/>
          <w:b/>
          <w:lang w:val="uk-UA" w:eastAsia="ru-RU"/>
        </w:rPr>
        <w:t xml:space="preserve">. </w:t>
      </w:r>
      <w:r w:rsidRPr="004D1319">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16151D78" w14:textId="27AB4CBD" w:rsidR="00E67871" w:rsidRPr="004D1319" w:rsidRDefault="00E67871" w:rsidP="00E67871">
      <w:pPr>
        <w:spacing w:after="0" w:line="240" w:lineRule="auto"/>
        <w:jc w:val="both"/>
        <w:rPr>
          <w:rFonts w:ascii="Times New Roman" w:eastAsia="Times New Roman" w:hAnsi="Times New Roman"/>
          <w:lang w:val="uk-UA" w:eastAsia="ru-RU"/>
        </w:rPr>
      </w:pPr>
      <w:r w:rsidRPr="004D1319">
        <w:rPr>
          <w:rFonts w:ascii="Times New Roman" w:eastAsia="Times New Roman" w:hAnsi="Times New Roman"/>
          <w:b/>
          <w:lang w:val="uk-UA" w:eastAsia="ru-RU"/>
        </w:rPr>
        <w:t>7.</w:t>
      </w:r>
      <w:r w:rsidR="000C1A3E" w:rsidRPr="004D1319">
        <w:rPr>
          <w:rFonts w:ascii="Times New Roman" w:eastAsia="Times New Roman" w:hAnsi="Times New Roman"/>
          <w:b/>
          <w:lang w:val="uk-UA" w:eastAsia="ru-RU"/>
        </w:rPr>
        <w:t>4</w:t>
      </w:r>
      <w:r w:rsidRPr="004D1319">
        <w:rPr>
          <w:rFonts w:ascii="Times New Roman" w:eastAsia="Times New Roman" w:hAnsi="Times New Roman"/>
          <w:b/>
          <w:lang w:val="uk-UA" w:eastAsia="ru-RU"/>
        </w:rPr>
        <w:t>.</w:t>
      </w:r>
      <w:r w:rsidRPr="004D1319">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3185478" w14:textId="60C2A706" w:rsidR="00E67871" w:rsidRPr="004D1319" w:rsidRDefault="00E67871" w:rsidP="00E67871">
      <w:pPr>
        <w:spacing w:after="0" w:line="240" w:lineRule="auto"/>
        <w:jc w:val="both"/>
        <w:rPr>
          <w:rFonts w:ascii="Times New Roman" w:eastAsia="Times New Roman" w:hAnsi="Times New Roman"/>
          <w:lang w:val="uk-UA" w:eastAsia="ru-RU"/>
        </w:rPr>
      </w:pPr>
      <w:r w:rsidRPr="004D1319">
        <w:rPr>
          <w:rFonts w:ascii="Times New Roman" w:eastAsia="Times New Roman" w:hAnsi="Times New Roman"/>
          <w:b/>
          <w:lang w:val="uk-UA" w:eastAsia="ru-RU"/>
        </w:rPr>
        <w:t>7.</w:t>
      </w:r>
      <w:r w:rsidR="000C1A3E" w:rsidRPr="004D1319">
        <w:rPr>
          <w:rFonts w:ascii="Times New Roman" w:eastAsia="Times New Roman" w:hAnsi="Times New Roman"/>
          <w:b/>
          <w:lang w:val="uk-UA" w:eastAsia="ru-RU"/>
        </w:rPr>
        <w:t>5</w:t>
      </w:r>
      <w:r w:rsidRPr="004D1319">
        <w:rPr>
          <w:rFonts w:ascii="Times New Roman" w:eastAsia="Times New Roman" w:hAnsi="Times New Roman"/>
          <w:b/>
          <w:lang w:val="uk-UA" w:eastAsia="ru-RU"/>
        </w:rPr>
        <w:t>.</w:t>
      </w:r>
      <w:r w:rsidRPr="004D1319">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176D4B33" w14:textId="41CBE38E" w:rsidR="00E67871" w:rsidRPr="004D1319" w:rsidRDefault="00E67871" w:rsidP="00E67871">
      <w:pPr>
        <w:spacing w:after="0" w:line="240" w:lineRule="auto"/>
        <w:jc w:val="both"/>
        <w:rPr>
          <w:rFonts w:ascii="Times New Roman" w:eastAsia="Times New Roman" w:hAnsi="Times New Roman"/>
          <w:lang w:val="uk-UA" w:eastAsia="ru-RU"/>
        </w:rPr>
      </w:pPr>
      <w:r w:rsidRPr="004D1319">
        <w:rPr>
          <w:rFonts w:ascii="Times New Roman" w:eastAsia="Times New Roman" w:hAnsi="Times New Roman"/>
          <w:b/>
          <w:lang w:val="uk-UA" w:eastAsia="ru-RU"/>
        </w:rPr>
        <w:t>7.</w:t>
      </w:r>
      <w:r w:rsidR="000C1A3E" w:rsidRPr="004D1319">
        <w:rPr>
          <w:rFonts w:ascii="Times New Roman" w:eastAsia="Times New Roman" w:hAnsi="Times New Roman"/>
          <w:b/>
          <w:lang w:val="uk-UA" w:eastAsia="ru-RU"/>
        </w:rPr>
        <w:t>6</w:t>
      </w:r>
      <w:r w:rsidRPr="004D1319">
        <w:rPr>
          <w:rFonts w:ascii="Times New Roman" w:eastAsia="Times New Roman" w:hAnsi="Times New Roman"/>
          <w:b/>
          <w:lang w:val="uk-UA" w:eastAsia="ru-RU"/>
        </w:rPr>
        <w:t>.</w:t>
      </w:r>
      <w:r w:rsidRPr="004D1319">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6EAA191" w14:textId="77777777" w:rsidR="00E67871" w:rsidRPr="004D1319" w:rsidRDefault="00E67871" w:rsidP="00E67871">
      <w:pPr>
        <w:spacing w:after="0" w:line="240" w:lineRule="auto"/>
        <w:jc w:val="both"/>
        <w:rPr>
          <w:rFonts w:ascii="Times New Roman" w:eastAsia="Times New Roman" w:hAnsi="Times New Roman"/>
          <w:b/>
          <w:lang w:val="uk-UA" w:eastAsia="ru-RU"/>
        </w:rPr>
      </w:pPr>
    </w:p>
    <w:p w14:paraId="024520CE" w14:textId="55D50CA6" w:rsidR="00E67871" w:rsidRPr="00B55C3B" w:rsidRDefault="00001FC8" w:rsidP="00DB418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8</w:t>
      </w:r>
      <w:r w:rsidR="00E67871" w:rsidRPr="00B55C3B">
        <w:rPr>
          <w:rFonts w:ascii="Times New Roman" w:eastAsia="Times New Roman" w:hAnsi="Times New Roman"/>
          <w:b/>
          <w:lang w:val="uk-UA" w:eastAsia="ru-RU"/>
        </w:rPr>
        <w:t>. Обставини непереборної сили</w:t>
      </w:r>
    </w:p>
    <w:p w14:paraId="31082C3E"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8.1</w:t>
      </w:r>
      <w:r w:rsidRPr="00B55C3B">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1962337"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8.2.</w:t>
      </w:r>
      <w:r w:rsidRPr="00B55C3B">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w:t>
      </w:r>
      <w:r w:rsidRPr="00B55C3B">
        <w:rPr>
          <w:rFonts w:ascii="Times New Roman" w:eastAsia="Times New Roman" w:hAnsi="Times New Roman"/>
          <w:bCs/>
          <w:lang w:val="uk-UA" w:eastAsia="ru-RU"/>
        </w:rPr>
        <w:t>не пізніше ніж протягом 3 (трьох) робочих днів</w:t>
      </w:r>
      <w:r w:rsidRPr="00B55C3B">
        <w:rPr>
          <w:rFonts w:ascii="Times New Roman" w:eastAsia="Times New Roman" w:hAnsi="Times New Roman"/>
          <w:lang w:val="uk-UA" w:eastAsia="ru-RU"/>
        </w:rPr>
        <w:t xml:space="preserve"> з моменту їх виникнення повідомити про це іншу Сторону у письмовій формі.</w:t>
      </w:r>
    </w:p>
    <w:p w14:paraId="17D1B38C"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8.3.</w:t>
      </w:r>
      <w:r w:rsidRPr="00B55C3B">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62E1CF09"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8.4.</w:t>
      </w:r>
      <w:r w:rsidRPr="00B55C3B">
        <w:rPr>
          <w:rFonts w:ascii="Times New Roman" w:eastAsia="Times New Roman" w:hAnsi="Times New Roman"/>
          <w:lang w:val="uk-UA" w:eastAsia="ru-RU"/>
        </w:rPr>
        <w:t xml:space="preserve"> У разі, коли строк дії обставин непереборної сили продовжується</w:t>
      </w:r>
      <w:r w:rsidRPr="00B55C3B">
        <w:rPr>
          <w:rFonts w:ascii="Times New Roman" w:eastAsia="Times New Roman" w:hAnsi="Times New Roman"/>
          <w:b/>
          <w:lang w:val="uk-UA" w:eastAsia="ru-RU"/>
        </w:rPr>
        <w:t xml:space="preserve"> </w:t>
      </w:r>
      <w:r w:rsidRPr="00B55C3B">
        <w:rPr>
          <w:rFonts w:ascii="Times New Roman" w:eastAsia="Times New Roman" w:hAnsi="Times New Roman"/>
          <w:bCs/>
          <w:lang w:val="uk-UA" w:eastAsia="ru-RU"/>
        </w:rPr>
        <w:t>більше ніж 30 днів, кожна</w:t>
      </w:r>
      <w:r w:rsidRPr="00B55C3B">
        <w:rPr>
          <w:rFonts w:ascii="Times New Roman" w:eastAsia="Times New Roman" w:hAnsi="Times New Roman"/>
          <w:lang w:val="uk-UA" w:eastAsia="ru-RU"/>
        </w:rPr>
        <w:t xml:space="preserve"> із Сторін в установленому порядку має право розірвати цей Договір. </w:t>
      </w:r>
    </w:p>
    <w:p w14:paraId="0BD0698F" w14:textId="77777777" w:rsidR="00E67871" w:rsidRPr="00B55C3B" w:rsidRDefault="00E67871" w:rsidP="00E67871">
      <w:pPr>
        <w:spacing w:after="0" w:line="240" w:lineRule="auto"/>
        <w:jc w:val="both"/>
        <w:rPr>
          <w:rFonts w:ascii="Times New Roman" w:eastAsia="Times New Roman" w:hAnsi="Times New Roman"/>
          <w:b/>
          <w:lang w:val="uk-UA" w:eastAsia="ru-RU"/>
        </w:rPr>
      </w:pPr>
    </w:p>
    <w:p w14:paraId="556E4BE5" w14:textId="4367B350" w:rsidR="00E67871" w:rsidRPr="00B55C3B" w:rsidRDefault="00001FC8" w:rsidP="00DB418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9</w:t>
      </w:r>
      <w:r w:rsidR="00E67871" w:rsidRPr="00B55C3B">
        <w:rPr>
          <w:rFonts w:ascii="Times New Roman" w:eastAsia="Times New Roman" w:hAnsi="Times New Roman"/>
          <w:b/>
          <w:lang w:val="uk-UA" w:eastAsia="ru-RU"/>
        </w:rPr>
        <w:t>. Вирішення спорів</w:t>
      </w:r>
    </w:p>
    <w:p w14:paraId="03626BD5"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9.1.</w:t>
      </w:r>
      <w:r w:rsidRPr="00B55C3B">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1CF8379"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9.2.</w:t>
      </w:r>
      <w:r w:rsidRPr="00B55C3B">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40F3A288" w14:textId="77777777" w:rsidR="00E67871" w:rsidRPr="00B55C3B" w:rsidRDefault="00E67871" w:rsidP="00E67871">
      <w:pPr>
        <w:spacing w:after="0" w:line="240" w:lineRule="auto"/>
        <w:jc w:val="both"/>
        <w:rPr>
          <w:rFonts w:ascii="Times New Roman" w:eastAsia="Times New Roman" w:hAnsi="Times New Roman"/>
          <w:b/>
          <w:lang w:val="uk-UA" w:eastAsia="ru-RU"/>
        </w:rPr>
      </w:pPr>
    </w:p>
    <w:p w14:paraId="5DAF12B2" w14:textId="348BB5E5" w:rsidR="00E67871" w:rsidRPr="00B55C3B" w:rsidRDefault="00001FC8" w:rsidP="00DB418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10</w:t>
      </w:r>
      <w:r w:rsidR="00E67871" w:rsidRPr="00B55C3B">
        <w:rPr>
          <w:rFonts w:ascii="Times New Roman" w:eastAsia="Times New Roman" w:hAnsi="Times New Roman"/>
          <w:b/>
          <w:lang w:val="uk-UA" w:eastAsia="ru-RU"/>
        </w:rPr>
        <w:t>. Строк дії договору</w:t>
      </w:r>
    </w:p>
    <w:p w14:paraId="206D27F5" w14:textId="37FFA84B"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10.1.</w:t>
      </w:r>
      <w:r w:rsidRPr="00B55C3B">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B55C3B">
        <w:rPr>
          <w:rFonts w:ascii="Times New Roman" w:eastAsia="Times New Roman" w:hAnsi="Times New Roman"/>
          <w:bCs/>
          <w:lang w:val="uk-UA" w:eastAsia="ru-RU"/>
        </w:rPr>
        <w:t>до 31 грудня 202</w:t>
      </w:r>
      <w:r w:rsidR="001663A1" w:rsidRPr="00B55C3B">
        <w:rPr>
          <w:rFonts w:ascii="Times New Roman" w:eastAsia="Times New Roman" w:hAnsi="Times New Roman"/>
          <w:bCs/>
          <w:lang w:val="uk-UA" w:eastAsia="ru-RU"/>
        </w:rPr>
        <w:t>4</w:t>
      </w:r>
      <w:r w:rsidRPr="00B55C3B">
        <w:rPr>
          <w:rFonts w:ascii="Times New Roman" w:eastAsia="Times New Roman" w:hAnsi="Times New Roman"/>
          <w:bCs/>
          <w:lang w:val="uk-UA" w:eastAsia="ru-RU"/>
        </w:rPr>
        <w:t xml:space="preserve"> року,</w:t>
      </w:r>
      <w:r w:rsidRPr="00B55C3B">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16A2AE0F"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10.2.</w:t>
      </w:r>
      <w:r w:rsidRPr="00B55C3B">
        <w:rPr>
          <w:rFonts w:ascii="Times New Roman" w:eastAsia="Times New Roman" w:hAnsi="Times New Roman"/>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p w14:paraId="79FC36EF" w14:textId="77777777" w:rsidR="00E67871" w:rsidRPr="00B55C3B" w:rsidRDefault="00E67871" w:rsidP="00E67871">
      <w:pPr>
        <w:spacing w:after="0" w:line="240" w:lineRule="auto"/>
        <w:jc w:val="both"/>
        <w:rPr>
          <w:rFonts w:ascii="Times New Roman" w:eastAsia="Times New Roman" w:hAnsi="Times New Roman"/>
          <w:b/>
          <w:lang w:val="uk-UA" w:eastAsia="ru-RU"/>
        </w:rPr>
      </w:pPr>
    </w:p>
    <w:p w14:paraId="5BD46596" w14:textId="4FC0B7B8" w:rsidR="00E67871" w:rsidRPr="00B55C3B" w:rsidRDefault="00001FC8" w:rsidP="00DB418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11</w:t>
      </w:r>
      <w:r w:rsidR="00E67871" w:rsidRPr="00B55C3B">
        <w:rPr>
          <w:rFonts w:ascii="Times New Roman" w:eastAsia="Times New Roman" w:hAnsi="Times New Roman"/>
          <w:b/>
          <w:lang w:val="uk-UA" w:eastAsia="ru-RU"/>
        </w:rPr>
        <w:t>. Інші умови</w:t>
      </w:r>
    </w:p>
    <w:p w14:paraId="7E4A0195" w14:textId="5E0FE51B"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11.1.</w:t>
      </w:r>
      <w:r w:rsidRPr="00B55C3B">
        <w:rPr>
          <w:rFonts w:ascii="Times New Roman" w:eastAsia="Times New Roman" w:hAnsi="Times New Roman"/>
          <w:lang w:val="uk-UA" w:eastAsia="ru-RU"/>
        </w:rPr>
        <w:t xml:space="preserve"> Замовник є платником податку на прибуток на загальних підставах та платником ПДВ, відповідно до Податкового кодексу України від 02.12.2010 р. № 2755-VI.</w:t>
      </w:r>
    </w:p>
    <w:p w14:paraId="782BA604" w14:textId="22D52975"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11.2.</w:t>
      </w:r>
      <w:r w:rsidRPr="00B55C3B">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8CCF14" w14:textId="66A42F84"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11.3.</w:t>
      </w:r>
      <w:r w:rsidRPr="00B55C3B">
        <w:rPr>
          <w:rFonts w:ascii="Times New Roman" w:eastAsia="Times New Roman" w:hAnsi="Times New Roman"/>
          <w:lang w:val="uk-UA" w:eastAsia="ru-RU"/>
        </w:rPr>
        <w:t xml:space="preserve"> Постачальник є платником ______________________________________________.</w:t>
      </w:r>
    </w:p>
    <w:p w14:paraId="5DF11432" w14:textId="43BFB5C4"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11.4.</w:t>
      </w:r>
      <w:r w:rsidRPr="00B55C3B">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4A0AB84" w14:textId="2CACFFBD"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11.5</w:t>
      </w:r>
      <w:r w:rsidRPr="00B55C3B">
        <w:rPr>
          <w:rFonts w:ascii="Times New Roman" w:eastAsia="Times New Roman" w:hAnsi="Times New Roman"/>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22E0A944" w14:textId="03DBBFD8"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11.6.</w:t>
      </w:r>
      <w:r w:rsidRPr="00B55C3B">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1FCA6607"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32B8E998"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11.7.</w:t>
      </w:r>
      <w:r w:rsidRPr="00B55C3B">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w:t>
      </w:r>
      <w:r w:rsidRPr="00B55C3B">
        <w:rPr>
          <w:rFonts w:ascii="Times New Roman" w:eastAsia="Times New Roman" w:hAnsi="Times New Roman"/>
          <w:lang w:val="uk-UA" w:eastAsia="ru-RU"/>
        </w:rPr>
        <w:lastRenderedPageBreak/>
        <w:t>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B55C3B">
        <w:rPr>
          <w:rFonts w:ascii="Times New Roman" w:eastAsia="Times New Roman" w:hAnsi="Times New Roman"/>
          <w:lang w:val="uk-UA" w:eastAsia="ru-RU"/>
        </w:rPr>
        <w:t>Полтаватеплоенерго</w:t>
      </w:r>
      <w:proofErr w:type="spellEnd"/>
      <w:r w:rsidRPr="00B55C3B">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B55C3B">
        <w:rPr>
          <w:rFonts w:ascii="Times New Roman" w:eastAsia="Times New Roman" w:hAnsi="Times New Roman"/>
          <w:lang w:val="uk-UA" w:eastAsia="ru-RU"/>
        </w:rPr>
        <w:t>Полтаватеплоенерго</w:t>
      </w:r>
      <w:proofErr w:type="spellEnd"/>
      <w:r w:rsidRPr="00B55C3B">
        <w:rPr>
          <w:rFonts w:ascii="Times New Roman" w:eastAsia="Times New Roman" w:hAnsi="Times New Roman"/>
          <w:lang w:val="uk-UA" w:eastAsia="ru-RU"/>
        </w:rPr>
        <w:t>».</w:t>
      </w:r>
    </w:p>
    <w:p w14:paraId="7AE637E5"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11.8.</w:t>
      </w:r>
      <w:r w:rsidRPr="00B55C3B">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6CFB3790"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11.9.</w:t>
      </w:r>
      <w:r w:rsidRPr="00B55C3B">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794C8868" w14:textId="77777777" w:rsidR="00DB418C" w:rsidRPr="00B55C3B" w:rsidRDefault="00DB418C" w:rsidP="00E67871">
      <w:pPr>
        <w:spacing w:after="0" w:line="240" w:lineRule="auto"/>
        <w:jc w:val="both"/>
        <w:rPr>
          <w:rFonts w:ascii="Times New Roman" w:eastAsia="Times New Roman" w:hAnsi="Times New Roman"/>
          <w:lang w:val="uk-UA" w:eastAsia="ru-RU"/>
        </w:rPr>
      </w:pPr>
    </w:p>
    <w:p w14:paraId="33D27900" w14:textId="77777777" w:rsidR="00FA59E2" w:rsidRDefault="00FA59E2" w:rsidP="00DB418C">
      <w:pPr>
        <w:spacing w:after="0" w:line="240" w:lineRule="auto"/>
        <w:jc w:val="center"/>
        <w:rPr>
          <w:rFonts w:ascii="Times New Roman" w:eastAsia="Times New Roman" w:hAnsi="Times New Roman"/>
          <w:b/>
          <w:lang w:val="uk-UA" w:eastAsia="ru-RU"/>
        </w:rPr>
      </w:pPr>
    </w:p>
    <w:p w14:paraId="7C8F7463" w14:textId="79224C35" w:rsidR="00E67871" w:rsidRPr="00B55C3B" w:rsidRDefault="00001FC8" w:rsidP="00DB418C">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12</w:t>
      </w:r>
      <w:r w:rsidR="00E67871" w:rsidRPr="00B55C3B">
        <w:rPr>
          <w:rFonts w:ascii="Times New Roman" w:eastAsia="Times New Roman" w:hAnsi="Times New Roman"/>
          <w:b/>
          <w:lang w:val="uk-UA" w:eastAsia="ru-RU"/>
        </w:rPr>
        <w:t>. Порядок розірвання, зміни та доповнення договору</w:t>
      </w:r>
    </w:p>
    <w:p w14:paraId="2670FB85" w14:textId="0819FE23"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12.1.</w:t>
      </w:r>
      <w:r w:rsidRPr="00B55C3B">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576DD30A"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12.2.</w:t>
      </w:r>
      <w:r w:rsidRPr="00B55C3B">
        <w:rPr>
          <w:rFonts w:ascii="Times New Roman" w:eastAsia="Times New Roman" w:hAnsi="Times New Roman"/>
          <w:lang w:val="uk-UA"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а саме:</w:t>
      </w:r>
    </w:p>
    <w:p w14:paraId="1FE9B68B" w14:textId="77777777" w:rsidR="00077A29" w:rsidRPr="00B55C3B" w:rsidRDefault="00077A29" w:rsidP="00077A29">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5921DB42" w14:textId="77777777" w:rsidR="00077A29" w:rsidRPr="00B55C3B" w:rsidRDefault="00077A29" w:rsidP="00077A29">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5C3B">
        <w:rPr>
          <w:rFonts w:ascii="Times New Roman" w:eastAsia="Times New Roman" w:hAnsi="Times New Roman"/>
          <w:lang w:val="uk-UA" w:eastAsia="ru-RU"/>
        </w:rPr>
        <w:t>пропорційно</w:t>
      </w:r>
      <w:proofErr w:type="spellEnd"/>
      <w:r w:rsidRPr="00B55C3B">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19590F" w14:textId="77777777" w:rsidR="00077A29" w:rsidRPr="00B55C3B" w:rsidRDefault="00077A29" w:rsidP="00077A29">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BC3771B" w14:textId="77777777" w:rsidR="00077A29" w:rsidRPr="00B55C3B" w:rsidRDefault="00077A29" w:rsidP="00077A29">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66D0C" w14:textId="77777777" w:rsidR="00077A29" w:rsidRPr="00B55C3B" w:rsidRDefault="00077A29" w:rsidP="00077A29">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E158AEC" w14:textId="77777777" w:rsidR="00077A29" w:rsidRPr="00B55C3B" w:rsidRDefault="00077A29" w:rsidP="00077A29">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5C3B">
        <w:rPr>
          <w:rFonts w:ascii="Times New Roman" w:eastAsia="Times New Roman" w:hAnsi="Times New Roman"/>
          <w:lang w:val="uk-UA" w:eastAsia="ru-RU"/>
        </w:rPr>
        <w:t>пропорційно</w:t>
      </w:r>
      <w:proofErr w:type="spellEnd"/>
      <w:r w:rsidRPr="00B55C3B">
        <w:rPr>
          <w:rFonts w:ascii="Times New Roman" w:eastAsia="Times New Roman" w:hAnsi="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B55C3B">
        <w:rPr>
          <w:rFonts w:ascii="Times New Roman" w:eastAsia="Times New Roman" w:hAnsi="Times New Roman"/>
          <w:lang w:val="uk-UA" w:eastAsia="ru-RU"/>
        </w:rPr>
        <w:t>пропорційно</w:t>
      </w:r>
      <w:proofErr w:type="spellEnd"/>
      <w:r w:rsidRPr="00B55C3B">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082D43B1" w14:textId="77777777" w:rsidR="00077A29" w:rsidRPr="00B55C3B" w:rsidRDefault="00077A29" w:rsidP="00077A29">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C3B">
        <w:rPr>
          <w:rFonts w:ascii="Times New Roman" w:eastAsia="Times New Roman" w:hAnsi="Times New Roman"/>
          <w:lang w:val="uk-UA" w:eastAsia="ru-RU"/>
        </w:rPr>
        <w:t>Platts</w:t>
      </w:r>
      <w:proofErr w:type="spellEnd"/>
      <w:r w:rsidRPr="00B55C3B">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15986D" w14:textId="1E766D3E" w:rsidR="00A61735" w:rsidRPr="00B55C3B" w:rsidRDefault="00077A29" w:rsidP="00077A29">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0A70C610"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12.3.</w:t>
      </w:r>
      <w:r w:rsidRPr="00B55C3B">
        <w:rPr>
          <w:rFonts w:ascii="Times New Roman" w:eastAsia="Times New Roman" w:hAnsi="Times New Roman"/>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236B0D49"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12.4.</w:t>
      </w:r>
      <w:r w:rsidRPr="00B55C3B">
        <w:rPr>
          <w:rFonts w:ascii="Times New Roman" w:eastAsia="Times New Roman" w:hAnsi="Times New Roman"/>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CE96935"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12.5.</w:t>
      </w:r>
      <w:r w:rsidRPr="00B55C3B">
        <w:rPr>
          <w:rFonts w:ascii="Times New Roman" w:eastAsia="Times New Roman" w:hAnsi="Times New Roman"/>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0175FF3C"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12.6.</w:t>
      </w:r>
      <w:r w:rsidRPr="00B55C3B">
        <w:rPr>
          <w:rFonts w:ascii="Times New Roman" w:eastAsia="Times New Roman" w:hAnsi="Times New Roman"/>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w:t>
      </w:r>
      <w:r w:rsidRPr="00B55C3B">
        <w:rPr>
          <w:rFonts w:ascii="Times New Roman" w:eastAsia="Times New Roman" w:hAnsi="Times New Roman"/>
          <w:lang w:val="uk-UA" w:eastAsia="ru-RU"/>
        </w:rPr>
        <w:lastRenderedPageBreak/>
        <w:t>днів до дати розірвання Договору. У цьому випадку, Сторони повинні провести один з одним розрахунки за фактично поставлений Товар.</w:t>
      </w:r>
    </w:p>
    <w:p w14:paraId="26CD4045" w14:textId="77777777" w:rsidR="00E67871" w:rsidRPr="00B55C3B" w:rsidRDefault="00E67871" w:rsidP="00E67871">
      <w:pPr>
        <w:spacing w:after="0" w:line="240" w:lineRule="auto"/>
        <w:jc w:val="both"/>
        <w:rPr>
          <w:rFonts w:ascii="Times New Roman" w:eastAsia="Times New Roman" w:hAnsi="Times New Roman"/>
          <w:b/>
          <w:lang w:val="uk-UA" w:eastAsia="ru-RU"/>
        </w:rPr>
      </w:pPr>
    </w:p>
    <w:p w14:paraId="2B2755A2" w14:textId="3505710C" w:rsidR="00E67871" w:rsidRPr="00B55C3B" w:rsidRDefault="00001FC8" w:rsidP="00F26BBE">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13</w:t>
      </w:r>
      <w:r w:rsidR="00E67871" w:rsidRPr="00B55C3B">
        <w:rPr>
          <w:rFonts w:ascii="Times New Roman" w:eastAsia="Times New Roman" w:hAnsi="Times New Roman"/>
          <w:b/>
          <w:lang w:val="uk-UA" w:eastAsia="ru-RU"/>
        </w:rPr>
        <w:t>. Антикорупційне застереження</w:t>
      </w:r>
    </w:p>
    <w:p w14:paraId="1F0D0088"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13.1.</w:t>
      </w:r>
      <w:r w:rsidRPr="00B55C3B">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50DA26FA"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13.2.</w:t>
      </w:r>
      <w:r w:rsidRPr="00B55C3B">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B55C3B">
        <w:rPr>
          <w:rFonts w:ascii="Times New Roman" w:eastAsia="Times New Roman" w:hAnsi="Times New Roman"/>
          <w:lang w:val="uk-UA" w:eastAsia="ru-RU"/>
        </w:rPr>
        <w:t>хабара</w:t>
      </w:r>
      <w:proofErr w:type="spellEnd"/>
      <w:r w:rsidRPr="00B55C3B">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C16248A" w14:textId="77777777"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13.3.</w:t>
      </w:r>
      <w:r w:rsidRPr="00B55C3B">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75826D0B" w14:textId="0467E790" w:rsidR="00E67871" w:rsidRPr="00B55C3B" w:rsidRDefault="00E67871" w:rsidP="00E67871">
      <w:pPr>
        <w:spacing w:after="0" w:line="240" w:lineRule="auto"/>
        <w:jc w:val="both"/>
        <w:rPr>
          <w:rFonts w:ascii="Times New Roman" w:eastAsia="Times New Roman" w:hAnsi="Times New Roman"/>
          <w:lang w:val="uk-UA" w:eastAsia="ru-RU"/>
        </w:rPr>
      </w:pPr>
      <w:r w:rsidRPr="00B55C3B">
        <w:rPr>
          <w:rFonts w:ascii="Times New Roman" w:eastAsia="Times New Roman" w:hAnsi="Times New Roman"/>
          <w:b/>
          <w:lang w:val="uk-UA" w:eastAsia="ru-RU"/>
        </w:rPr>
        <w:t>13.4.</w:t>
      </w:r>
      <w:r w:rsidRPr="00B55C3B">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4C438BEF" w14:textId="77777777" w:rsidR="00E67871" w:rsidRPr="00B55C3B" w:rsidRDefault="00E67871" w:rsidP="00E67871">
      <w:pPr>
        <w:spacing w:after="0" w:line="240" w:lineRule="auto"/>
        <w:jc w:val="both"/>
        <w:rPr>
          <w:rFonts w:ascii="Times New Roman" w:eastAsia="Times New Roman" w:hAnsi="Times New Roman"/>
          <w:b/>
          <w:lang w:val="uk-UA" w:eastAsia="ru-RU"/>
        </w:rPr>
      </w:pPr>
    </w:p>
    <w:p w14:paraId="565C2192" w14:textId="65195374" w:rsidR="00E67871" w:rsidRPr="00DF43E5" w:rsidRDefault="00E67871" w:rsidP="00DF43E5">
      <w:pPr>
        <w:pStyle w:val="a5"/>
        <w:numPr>
          <w:ilvl w:val="0"/>
          <w:numId w:val="16"/>
        </w:numPr>
        <w:spacing w:after="0" w:line="240" w:lineRule="auto"/>
        <w:jc w:val="center"/>
        <w:rPr>
          <w:rFonts w:ascii="Times New Roman" w:eastAsia="Times New Roman" w:hAnsi="Times New Roman"/>
          <w:b/>
          <w:lang w:val="uk-UA" w:eastAsia="ru-RU"/>
        </w:rPr>
      </w:pPr>
      <w:r w:rsidRPr="00DF43E5">
        <w:rPr>
          <w:rFonts w:ascii="Times New Roman" w:eastAsia="Times New Roman" w:hAnsi="Times New Roman"/>
          <w:b/>
          <w:lang w:val="uk-UA" w:eastAsia="ru-RU"/>
        </w:rPr>
        <w:t>Місцезнаходження та реквізити Сторін</w:t>
      </w:r>
    </w:p>
    <w:p w14:paraId="1694CA15" w14:textId="77777777" w:rsidR="00DF43E5" w:rsidRDefault="00DF43E5" w:rsidP="00DF43E5">
      <w:pPr>
        <w:spacing w:after="0" w:line="240" w:lineRule="auto"/>
        <w:jc w:val="center"/>
        <w:rPr>
          <w:rFonts w:ascii="Times New Roman" w:eastAsia="Times New Roman" w:hAnsi="Times New Roman"/>
          <w:b/>
          <w:lang w:val="uk-UA" w:eastAsia="ru-RU"/>
        </w:rPr>
      </w:pPr>
    </w:p>
    <w:p w14:paraId="70DF9035" w14:textId="77777777" w:rsidR="00DF43E5" w:rsidRPr="00DF43E5" w:rsidRDefault="00DF43E5" w:rsidP="00DF43E5">
      <w:pPr>
        <w:spacing w:after="0" w:line="240" w:lineRule="auto"/>
        <w:jc w:val="center"/>
        <w:rPr>
          <w:rFonts w:ascii="Times New Roman" w:eastAsia="Times New Roman" w:hAnsi="Times New Roman"/>
          <w:b/>
          <w:lang w:val="uk-UA" w:eastAsia="ru-RU"/>
        </w:rPr>
      </w:pPr>
    </w:p>
    <w:tbl>
      <w:tblPr>
        <w:tblW w:w="0" w:type="auto"/>
        <w:tblInd w:w="-254" w:type="dxa"/>
        <w:tblLook w:val="04A0" w:firstRow="1" w:lastRow="0" w:firstColumn="1" w:lastColumn="0" w:noHBand="0" w:noVBand="1"/>
      </w:tblPr>
      <w:tblGrid>
        <w:gridCol w:w="4766"/>
        <w:gridCol w:w="4843"/>
      </w:tblGrid>
      <w:tr w:rsidR="00E67871" w:rsidRPr="00B55C3B" w14:paraId="36A826C9" w14:textId="77777777" w:rsidTr="00EB7E55">
        <w:trPr>
          <w:trHeight w:val="2479"/>
        </w:trPr>
        <w:tc>
          <w:tcPr>
            <w:tcW w:w="4766" w:type="dxa"/>
          </w:tcPr>
          <w:p w14:paraId="2780BE66" w14:textId="77777777" w:rsidR="00E67871" w:rsidRPr="00B55C3B" w:rsidRDefault="00E67871" w:rsidP="00DF43E5">
            <w:pPr>
              <w:spacing w:after="0" w:line="240" w:lineRule="auto"/>
              <w:ind w:firstLine="286"/>
              <w:jc w:val="both"/>
              <w:rPr>
                <w:rFonts w:ascii="Times New Roman" w:eastAsia="Times New Roman" w:hAnsi="Times New Roman"/>
                <w:lang w:val="uk-UA" w:eastAsia="ru-RU"/>
              </w:rPr>
            </w:pPr>
            <w:r w:rsidRPr="00B55C3B">
              <w:rPr>
                <w:rFonts w:ascii="Times New Roman" w:eastAsia="Times New Roman" w:hAnsi="Times New Roman"/>
                <w:b/>
                <w:bCs/>
                <w:lang w:val="uk-UA" w:eastAsia="ru-RU"/>
              </w:rPr>
              <w:t>ПОСТАЧАЛЬНИК:</w:t>
            </w:r>
          </w:p>
          <w:p w14:paraId="11151929" w14:textId="77777777" w:rsidR="00E67871" w:rsidRPr="00B55C3B" w:rsidRDefault="00E67871" w:rsidP="00DF43E5">
            <w:pPr>
              <w:spacing w:after="0" w:line="240" w:lineRule="auto"/>
              <w:ind w:firstLine="286"/>
              <w:jc w:val="both"/>
              <w:rPr>
                <w:rFonts w:ascii="Times New Roman" w:eastAsia="Times New Roman" w:hAnsi="Times New Roman"/>
                <w:bCs/>
                <w:lang w:val="uk-UA" w:eastAsia="ru-RU"/>
              </w:rPr>
            </w:pPr>
          </w:p>
          <w:p w14:paraId="71730605" w14:textId="77777777" w:rsidR="00E67871" w:rsidRPr="00B55C3B" w:rsidRDefault="00E67871" w:rsidP="00DF43E5">
            <w:pPr>
              <w:spacing w:after="0" w:line="240" w:lineRule="auto"/>
              <w:ind w:left="144"/>
              <w:jc w:val="both"/>
              <w:rPr>
                <w:rFonts w:ascii="Times New Roman" w:eastAsia="Times New Roman" w:hAnsi="Times New Roman"/>
                <w:lang w:val="uk-UA" w:eastAsia="ru-RU"/>
              </w:rPr>
            </w:pPr>
          </w:p>
        </w:tc>
        <w:tc>
          <w:tcPr>
            <w:tcW w:w="4843" w:type="dxa"/>
          </w:tcPr>
          <w:p w14:paraId="64BADCA2" w14:textId="77777777" w:rsidR="00E67871" w:rsidRPr="00B55C3B" w:rsidRDefault="00E67871" w:rsidP="00DF43E5">
            <w:pPr>
              <w:spacing w:after="0" w:line="240" w:lineRule="auto"/>
              <w:ind w:left="342"/>
              <w:jc w:val="both"/>
              <w:rPr>
                <w:rFonts w:ascii="Times New Roman" w:eastAsia="Times New Roman" w:hAnsi="Times New Roman"/>
                <w:lang w:val="uk-UA" w:eastAsia="ru-RU"/>
              </w:rPr>
            </w:pPr>
            <w:r w:rsidRPr="00B55C3B">
              <w:rPr>
                <w:rFonts w:ascii="Times New Roman" w:eastAsia="Times New Roman" w:hAnsi="Times New Roman"/>
                <w:b/>
                <w:bCs/>
                <w:lang w:val="uk-UA" w:eastAsia="ru-RU"/>
              </w:rPr>
              <w:t>ЗАМОВНИК:</w:t>
            </w:r>
          </w:p>
          <w:p w14:paraId="6FAF2590" w14:textId="77777777" w:rsidR="00E67871" w:rsidRPr="00B55C3B" w:rsidRDefault="00E67871" w:rsidP="00DF43E5">
            <w:pPr>
              <w:spacing w:after="0" w:line="240" w:lineRule="auto"/>
              <w:ind w:left="342"/>
              <w:jc w:val="both"/>
              <w:rPr>
                <w:rFonts w:ascii="Times New Roman" w:eastAsia="Times New Roman" w:hAnsi="Times New Roman"/>
                <w:b/>
                <w:lang w:val="uk-UA" w:eastAsia="ru-RU"/>
              </w:rPr>
            </w:pPr>
            <w:r w:rsidRPr="00B55C3B">
              <w:rPr>
                <w:rFonts w:ascii="Times New Roman" w:eastAsia="Times New Roman" w:hAnsi="Times New Roman"/>
                <w:b/>
                <w:lang w:val="uk-UA" w:eastAsia="ru-RU"/>
              </w:rPr>
              <w:t>ПОКВПТГ «</w:t>
            </w:r>
            <w:proofErr w:type="spellStart"/>
            <w:r w:rsidRPr="00B55C3B">
              <w:rPr>
                <w:rFonts w:ascii="Times New Roman" w:eastAsia="Times New Roman" w:hAnsi="Times New Roman"/>
                <w:b/>
                <w:lang w:val="uk-UA" w:eastAsia="ru-RU"/>
              </w:rPr>
              <w:t>Полтаватеплоенерго</w:t>
            </w:r>
            <w:proofErr w:type="spellEnd"/>
            <w:r w:rsidRPr="00B55C3B">
              <w:rPr>
                <w:rFonts w:ascii="Times New Roman" w:eastAsia="Times New Roman" w:hAnsi="Times New Roman"/>
                <w:b/>
                <w:lang w:val="uk-UA" w:eastAsia="ru-RU"/>
              </w:rPr>
              <w:t>»</w:t>
            </w:r>
          </w:p>
          <w:p w14:paraId="2D41090A" w14:textId="77777777" w:rsidR="00E67871" w:rsidRPr="00B55C3B" w:rsidRDefault="00E6787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 xml:space="preserve">Код ЄДРПОУ 03338030 </w:t>
            </w:r>
          </w:p>
          <w:p w14:paraId="330484B3" w14:textId="77777777" w:rsidR="00E67871" w:rsidRPr="00B55C3B" w:rsidRDefault="00E67871" w:rsidP="00DF43E5">
            <w:pPr>
              <w:spacing w:after="0" w:line="240" w:lineRule="auto"/>
              <w:ind w:left="342"/>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B55C3B">
                <w:rPr>
                  <w:rFonts w:ascii="Times New Roman" w:eastAsia="Times New Roman" w:hAnsi="Times New Roman"/>
                  <w:bCs/>
                  <w:lang w:val="uk-UA" w:eastAsia="ru-RU"/>
                </w:rPr>
                <w:t>36008</w:t>
              </w:r>
              <w:r w:rsidRPr="00B55C3B">
                <w:rPr>
                  <w:rFonts w:ascii="Times New Roman" w:eastAsia="Times New Roman" w:hAnsi="Times New Roman"/>
                  <w:lang w:val="uk-UA" w:eastAsia="ru-RU"/>
                </w:rPr>
                <w:t>, м</w:t>
              </w:r>
            </w:smartTag>
            <w:r w:rsidRPr="00B55C3B">
              <w:rPr>
                <w:rFonts w:ascii="Times New Roman" w:eastAsia="Times New Roman" w:hAnsi="Times New Roman"/>
                <w:lang w:val="uk-UA" w:eastAsia="ru-RU"/>
              </w:rPr>
              <w:t>. Полтава, вул.</w:t>
            </w:r>
            <w:r w:rsidRPr="00B55C3B">
              <w:rPr>
                <w:rFonts w:ascii="Times New Roman" w:eastAsia="Times New Roman" w:hAnsi="Times New Roman"/>
                <w:bCs/>
                <w:lang w:val="uk-UA" w:eastAsia="ru-RU"/>
              </w:rPr>
              <w:t xml:space="preserve"> Комарова, 2а,</w:t>
            </w:r>
          </w:p>
          <w:p w14:paraId="4F63861E" w14:textId="77777777" w:rsidR="00E67871" w:rsidRPr="00B55C3B" w:rsidRDefault="00E6787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UA283314890000000000260022013</w:t>
            </w:r>
          </w:p>
          <w:p w14:paraId="381D047E" w14:textId="77777777" w:rsidR="00E67871" w:rsidRPr="00B55C3B" w:rsidRDefault="00E6787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 xml:space="preserve"> в АТ «Полтава-банк» </w:t>
            </w:r>
          </w:p>
          <w:p w14:paraId="4C421636" w14:textId="77777777" w:rsidR="00E67871" w:rsidRPr="00B55C3B" w:rsidRDefault="00E6787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м. Полтава, МФО 331489</w:t>
            </w:r>
          </w:p>
          <w:p w14:paraId="7E99D435" w14:textId="77777777" w:rsidR="00687141" w:rsidRPr="00B55C3B" w:rsidRDefault="0068714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UA438201720355369896000048121</w:t>
            </w:r>
          </w:p>
          <w:p w14:paraId="6E6EF694" w14:textId="77777777" w:rsidR="00687141" w:rsidRPr="00B55C3B" w:rsidRDefault="0068714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 xml:space="preserve">ДЕРЖКАЗНАЧЕЙСЬКА СЛУЖБА </w:t>
            </w:r>
          </w:p>
          <w:p w14:paraId="11BA23A0" w14:textId="31F67963" w:rsidR="00974758" w:rsidRPr="00B55C3B" w:rsidRDefault="0068714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УКРАЇНИ, м. Київ</w:t>
            </w:r>
          </w:p>
          <w:p w14:paraId="1E5AF78D" w14:textId="77777777" w:rsidR="00E67871" w:rsidRPr="00B55C3B" w:rsidRDefault="00E6787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IПН № 033380316016</w:t>
            </w:r>
          </w:p>
          <w:p w14:paraId="22D79F36" w14:textId="77777777" w:rsidR="00E67871" w:rsidRPr="00B55C3B" w:rsidRDefault="00E67871" w:rsidP="00DF43E5">
            <w:pPr>
              <w:spacing w:after="0" w:line="240" w:lineRule="auto"/>
              <w:ind w:left="342"/>
              <w:jc w:val="both"/>
              <w:rPr>
                <w:rFonts w:ascii="Times New Roman" w:eastAsia="Times New Roman" w:hAnsi="Times New Roman"/>
                <w:bCs/>
                <w:lang w:val="uk-UA" w:eastAsia="ru-RU"/>
              </w:rPr>
            </w:pPr>
            <w:r w:rsidRPr="00B55C3B">
              <w:rPr>
                <w:rFonts w:ascii="Times New Roman" w:eastAsia="Times New Roman" w:hAnsi="Times New Roman"/>
                <w:bCs/>
                <w:lang w:val="uk-UA" w:eastAsia="ru-RU"/>
              </w:rPr>
              <w:t>Свідоцтво платника ПДВ № 23508651</w:t>
            </w:r>
          </w:p>
          <w:p w14:paraId="45039CEE" w14:textId="77777777" w:rsidR="00E67871" w:rsidRPr="00B55C3B" w:rsidRDefault="00E67871" w:rsidP="00DF43E5">
            <w:pPr>
              <w:spacing w:after="0" w:line="240" w:lineRule="auto"/>
              <w:ind w:left="342"/>
              <w:jc w:val="both"/>
              <w:rPr>
                <w:rFonts w:ascii="Times New Roman" w:eastAsia="Times New Roman" w:hAnsi="Times New Roman"/>
                <w:lang w:val="uk-UA" w:eastAsia="ru-RU"/>
              </w:rPr>
            </w:pPr>
            <w:proofErr w:type="spellStart"/>
            <w:r w:rsidRPr="00B55C3B">
              <w:rPr>
                <w:rFonts w:ascii="Times New Roman" w:eastAsia="Times New Roman" w:hAnsi="Times New Roman"/>
                <w:bCs/>
                <w:lang w:val="uk-UA" w:eastAsia="ru-RU"/>
              </w:rPr>
              <w:t>Тел</w:t>
            </w:r>
            <w:proofErr w:type="spellEnd"/>
            <w:r w:rsidRPr="00B55C3B">
              <w:rPr>
                <w:rFonts w:ascii="Times New Roman" w:eastAsia="Times New Roman" w:hAnsi="Times New Roman"/>
                <w:bCs/>
                <w:lang w:val="uk-UA" w:eastAsia="ru-RU"/>
              </w:rPr>
              <w:t>./факс (</w:t>
            </w:r>
            <w:r w:rsidRPr="00B55C3B">
              <w:rPr>
                <w:rFonts w:ascii="Times New Roman" w:eastAsia="Times New Roman" w:hAnsi="Times New Roman"/>
                <w:lang w:val="uk-UA" w:eastAsia="ru-RU"/>
              </w:rPr>
              <w:t>0532) 510-416, 510-475</w:t>
            </w:r>
          </w:p>
        </w:tc>
      </w:tr>
    </w:tbl>
    <w:p w14:paraId="410FCA38" w14:textId="77777777" w:rsidR="00E67871" w:rsidRPr="00B55C3B" w:rsidRDefault="00E67871" w:rsidP="00E67871">
      <w:pPr>
        <w:spacing w:after="0" w:line="240" w:lineRule="auto"/>
        <w:jc w:val="both"/>
        <w:rPr>
          <w:rFonts w:ascii="Times New Roman" w:eastAsia="Times New Roman" w:hAnsi="Times New Roman"/>
          <w:b/>
          <w:bCs/>
          <w:lang w:val="uk-UA" w:eastAsia="ru-RU"/>
        </w:rPr>
      </w:pPr>
      <w:r w:rsidRPr="00B55C3B">
        <w:rPr>
          <w:rFonts w:ascii="Times New Roman" w:eastAsia="Times New Roman" w:hAnsi="Times New Roman"/>
          <w:b/>
          <w:bCs/>
          <w:lang w:val="uk-UA" w:eastAsia="ru-RU"/>
        </w:rPr>
        <w:t>ПІДПИСИ СТОРІН</w:t>
      </w:r>
    </w:p>
    <w:tbl>
      <w:tblPr>
        <w:tblW w:w="0" w:type="auto"/>
        <w:tblLook w:val="04A0" w:firstRow="1" w:lastRow="0" w:firstColumn="1" w:lastColumn="0" w:noHBand="0" w:noVBand="1"/>
      </w:tblPr>
      <w:tblGrid>
        <w:gridCol w:w="4663"/>
        <w:gridCol w:w="4692"/>
      </w:tblGrid>
      <w:tr w:rsidR="00E67871" w:rsidRPr="00E67871" w14:paraId="6E92A56B" w14:textId="77777777" w:rsidTr="00EB7E55">
        <w:tc>
          <w:tcPr>
            <w:tcW w:w="4663" w:type="dxa"/>
          </w:tcPr>
          <w:p w14:paraId="15CD8B81" w14:textId="77777777" w:rsidR="00E67871" w:rsidRPr="00B55C3B" w:rsidRDefault="00E67871" w:rsidP="00E67871">
            <w:pPr>
              <w:spacing w:after="0" w:line="240" w:lineRule="auto"/>
              <w:jc w:val="both"/>
              <w:rPr>
                <w:rFonts w:ascii="Times New Roman" w:eastAsia="Times New Roman" w:hAnsi="Times New Roman"/>
                <w:b/>
                <w:lang w:val="uk-UA" w:eastAsia="ru-RU"/>
              </w:rPr>
            </w:pPr>
            <w:r w:rsidRPr="00B55C3B">
              <w:rPr>
                <w:rFonts w:ascii="Times New Roman" w:eastAsia="Times New Roman" w:hAnsi="Times New Roman"/>
                <w:b/>
                <w:lang w:val="uk-UA" w:eastAsia="ru-RU"/>
              </w:rPr>
              <w:t>За ПОСТАЧАЛЬНИКА :</w:t>
            </w:r>
          </w:p>
          <w:p w14:paraId="096DA072" w14:textId="77777777" w:rsidR="00E67871" w:rsidRPr="00B55C3B" w:rsidRDefault="00E67871" w:rsidP="00E67871">
            <w:pPr>
              <w:spacing w:after="0" w:line="240" w:lineRule="auto"/>
              <w:jc w:val="both"/>
              <w:rPr>
                <w:rFonts w:ascii="Times New Roman" w:eastAsia="Times New Roman" w:hAnsi="Times New Roman"/>
                <w:b/>
                <w:lang w:val="uk-UA" w:eastAsia="ru-RU"/>
              </w:rPr>
            </w:pPr>
          </w:p>
          <w:p w14:paraId="4DB0DAF4" w14:textId="77777777" w:rsidR="00E67871" w:rsidRPr="00B55C3B" w:rsidRDefault="00E67871" w:rsidP="00E67871">
            <w:pPr>
              <w:spacing w:after="0" w:line="240" w:lineRule="auto"/>
              <w:jc w:val="both"/>
              <w:rPr>
                <w:rFonts w:ascii="Times New Roman" w:eastAsia="Times New Roman" w:hAnsi="Times New Roman"/>
                <w:b/>
                <w:bCs/>
                <w:lang w:val="uk-UA" w:eastAsia="ru-RU"/>
              </w:rPr>
            </w:pPr>
          </w:p>
          <w:p w14:paraId="14CC9C8F" w14:textId="77777777" w:rsidR="00E67871" w:rsidRPr="00B55C3B" w:rsidRDefault="00E67871" w:rsidP="00E67871">
            <w:pPr>
              <w:spacing w:after="0" w:line="240" w:lineRule="auto"/>
              <w:jc w:val="both"/>
              <w:rPr>
                <w:rFonts w:ascii="Times New Roman" w:eastAsia="Times New Roman" w:hAnsi="Times New Roman"/>
                <w:b/>
                <w:lang w:val="uk-UA" w:eastAsia="ru-RU"/>
              </w:rPr>
            </w:pPr>
            <w:r w:rsidRPr="00B55C3B">
              <w:rPr>
                <w:rFonts w:ascii="Times New Roman" w:eastAsia="Times New Roman" w:hAnsi="Times New Roman"/>
                <w:b/>
                <w:lang w:val="uk-UA" w:eastAsia="ru-RU"/>
              </w:rPr>
              <w:t>______________</w:t>
            </w:r>
            <w:r w:rsidRPr="00B55C3B">
              <w:rPr>
                <w:rFonts w:ascii="Times New Roman" w:eastAsia="Times New Roman" w:hAnsi="Times New Roman"/>
                <w:b/>
                <w:bCs/>
                <w:lang w:val="uk-UA" w:eastAsia="ru-RU"/>
              </w:rPr>
              <w:t xml:space="preserve"> </w:t>
            </w:r>
          </w:p>
          <w:p w14:paraId="089ECC3B" w14:textId="77777777" w:rsidR="00E67871" w:rsidRPr="00B55C3B" w:rsidRDefault="00E67871" w:rsidP="00E67871">
            <w:pPr>
              <w:spacing w:after="0" w:line="240" w:lineRule="auto"/>
              <w:jc w:val="both"/>
              <w:rPr>
                <w:rFonts w:ascii="Times New Roman" w:eastAsia="Times New Roman" w:hAnsi="Times New Roman"/>
                <w:b/>
                <w:lang w:val="uk-UA" w:eastAsia="ru-RU"/>
              </w:rPr>
            </w:pPr>
            <w:r w:rsidRPr="00B55C3B">
              <w:rPr>
                <w:rFonts w:ascii="Times New Roman" w:eastAsia="Times New Roman" w:hAnsi="Times New Roman"/>
                <w:b/>
                <w:lang w:val="uk-UA" w:eastAsia="ru-RU"/>
              </w:rPr>
              <w:t>М.П.</w:t>
            </w:r>
          </w:p>
        </w:tc>
        <w:tc>
          <w:tcPr>
            <w:tcW w:w="4692" w:type="dxa"/>
          </w:tcPr>
          <w:p w14:paraId="4F0DA257" w14:textId="77777777" w:rsidR="00E67871" w:rsidRPr="00B55C3B" w:rsidRDefault="00E67871" w:rsidP="00E67871">
            <w:pPr>
              <w:spacing w:after="0" w:line="240" w:lineRule="auto"/>
              <w:jc w:val="both"/>
              <w:rPr>
                <w:rFonts w:ascii="Times New Roman" w:eastAsia="Times New Roman" w:hAnsi="Times New Roman"/>
                <w:b/>
                <w:lang w:val="uk-UA" w:eastAsia="ru-RU"/>
              </w:rPr>
            </w:pPr>
            <w:r w:rsidRPr="00B55C3B">
              <w:rPr>
                <w:rFonts w:ascii="Times New Roman" w:eastAsia="Times New Roman" w:hAnsi="Times New Roman"/>
                <w:b/>
                <w:lang w:val="uk-UA" w:eastAsia="ru-RU"/>
              </w:rPr>
              <w:t>За ЗАМОВНИКА:</w:t>
            </w:r>
          </w:p>
          <w:p w14:paraId="5919B234" w14:textId="77C7FD2D" w:rsidR="00E67871" w:rsidRPr="00B55C3B" w:rsidRDefault="00974758" w:rsidP="00E67871">
            <w:pPr>
              <w:spacing w:after="0" w:line="240" w:lineRule="auto"/>
              <w:jc w:val="both"/>
              <w:rPr>
                <w:rFonts w:ascii="Times New Roman" w:eastAsia="Times New Roman" w:hAnsi="Times New Roman"/>
                <w:b/>
                <w:bCs/>
                <w:lang w:val="uk-UA" w:eastAsia="ru-RU"/>
              </w:rPr>
            </w:pPr>
            <w:r w:rsidRPr="00B55C3B">
              <w:rPr>
                <w:rFonts w:ascii="Times New Roman" w:eastAsia="Times New Roman" w:hAnsi="Times New Roman"/>
                <w:b/>
                <w:bCs/>
                <w:lang w:val="uk-UA" w:eastAsia="ru-RU"/>
              </w:rPr>
              <w:t>Генеральний директор</w:t>
            </w:r>
          </w:p>
          <w:p w14:paraId="49D6637C" w14:textId="77777777" w:rsidR="00E67871" w:rsidRPr="00B55C3B" w:rsidRDefault="00E67871" w:rsidP="00E67871">
            <w:pPr>
              <w:spacing w:after="0" w:line="240" w:lineRule="auto"/>
              <w:jc w:val="both"/>
              <w:rPr>
                <w:rFonts w:ascii="Times New Roman" w:eastAsia="Times New Roman" w:hAnsi="Times New Roman"/>
                <w:b/>
                <w:bCs/>
                <w:lang w:val="uk-UA" w:eastAsia="ru-RU"/>
              </w:rPr>
            </w:pPr>
          </w:p>
          <w:p w14:paraId="40B369C8" w14:textId="7D9BCE96" w:rsidR="00E67871" w:rsidRPr="00B55C3B" w:rsidRDefault="00E67871" w:rsidP="00E67871">
            <w:pPr>
              <w:spacing w:after="0" w:line="240" w:lineRule="auto"/>
              <w:jc w:val="both"/>
              <w:rPr>
                <w:rFonts w:ascii="Times New Roman" w:eastAsia="Times New Roman" w:hAnsi="Times New Roman"/>
                <w:b/>
                <w:lang w:val="uk-UA" w:eastAsia="ru-RU"/>
              </w:rPr>
            </w:pPr>
            <w:r w:rsidRPr="00B55C3B">
              <w:rPr>
                <w:rFonts w:ascii="Times New Roman" w:eastAsia="Times New Roman" w:hAnsi="Times New Roman"/>
                <w:b/>
                <w:lang w:val="uk-UA" w:eastAsia="ru-RU"/>
              </w:rPr>
              <w:t>_______________</w:t>
            </w:r>
            <w:r w:rsidR="00974758" w:rsidRPr="00B55C3B">
              <w:rPr>
                <w:rFonts w:ascii="Times New Roman" w:eastAsia="Times New Roman" w:hAnsi="Times New Roman"/>
                <w:b/>
                <w:lang w:val="uk-UA" w:eastAsia="ru-RU"/>
              </w:rPr>
              <w:t>Олександр ОЛЕКСЕНКО</w:t>
            </w:r>
          </w:p>
          <w:p w14:paraId="3DEE006A"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B55C3B">
              <w:rPr>
                <w:rFonts w:ascii="Times New Roman" w:eastAsia="Times New Roman" w:hAnsi="Times New Roman"/>
                <w:b/>
                <w:lang w:val="uk-UA" w:eastAsia="ru-RU"/>
              </w:rPr>
              <w:t>М.П.</w:t>
            </w:r>
            <w:r w:rsidRPr="00E67871">
              <w:rPr>
                <w:rFonts w:ascii="Times New Roman" w:eastAsia="Times New Roman" w:hAnsi="Times New Roman"/>
                <w:b/>
                <w:lang w:val="uk-UA" w:eastAsia="ru-RU"/>
              </w:rPr>
              <w:t xml:space="preserve"> </w:t>
            </w:r>
          </w:p>
        </w:tc>
      </w:tr>
    </w:tbl>
    <w:p w14:paraId="286F08DA" w14:textId="77777777" w:rsidR="00ED025F" w:rsidRDefault="00ED025F" w:rsidP="009409F0">
      <w:pPr>
        <w:spacing w:after="0"/>
        <w:ind w:left="6096" w:firstLine="708"/>
        <w:jc w:val="right"/>
        <w:rPr>
          <w:rFonts w:ascii="Times New Roman" w:hAnsi="Times New Roman" w:cs="Times New Roman"/>
          <w:b/>
          <w:sz w:val="24"/>
          <w:szCs w:val="24"/>
        </w:rPr>
      </w:pPr>
    </w:p>
    <w:p w14:paraId="672F4035" w14:textId="77777777" w:rsidR="00ED025F" w:rsidRDefault="00ED025F" w:rsidP="009409F0">
      <w:pPr>
        <w:spacing w:after="0"/>
        <w:ind w:left="6096" w:firstLine="708"/>
        <w:jc w:val="right"/>
        <w:rPr>
          <w:rFonts w:ascii="Times New Roman" w:hAnsi="Times New Roman" w:cs="Times New Roman"/>
          <w:b/>
          <w:sz w:val="24"/>
          <w:szCs w:val="24"/>
        </w:rPr>
      </w:pPr>
    </w:p>
    <w:p w14:paraId="2E5E664A" w14:textId="77777777" w:rsidR="00ED025F" w:rsidRDefault="00ED025F" w:rsidP="009409F0">
      <w:pPr>
        <w:spacing w:after="0"/>
        <w:ind w:left="6096" w:firstLine="708"/>
        <w:jc w:val="right"/>
        <w:rPr>
          <w:rFonts w:ascii="Times New Roman" w:hAnsi="Times New Roman" w:cs="Times New Roman"/>
          <w:b/>
          <w:sz w:val="24"/>
          <w:szCs w:val="24"/>
        </w:rPr>
      </w:pPr>
    </w:p>
    <w:p w14:paraId="3082B7F0" w14:textId="77777777" w:rsidR="00ED025F" w:rsidRDefault="00ED025F" w:rsidP="009409F0">
      <w:pPr>
        <w:spacing w:after="0"/>
        <w:ind w:left="6096" w:firstLine="708"/>
        <w:jc w:val="right"/>
        <w:rPr>
          <w:rFonts w:ascii="Times New Roman" w:hAnsi="Times New Roman" w:cs="Times New Roman"/>
          <w:b/>
          <w:sz w:val="24"/>
          <w:szCs w:val="24"/>
        </w:rPr>
      </w:pPr>
    </w:p>
    <w:p w14:paraId="6D80B487" w14:textId="77777777" w:rsidR="00ED025F" w:rsidRDefault="00ED025F" w:rsidP="009409F0">
      <w:pPr>
        <w:spacing w:after="0"/>
        <w:ind w:left="6096" w:firstLine="708"/>
        <w:jc w:val="right"/>
        <w:rPr>
          <w:rFonts w:ascii="Times New Roman" w:hAnsi="Times New Roman" w:cs="Times New Roman"/>
          <w:b/>
          <w:sz w:val="24"/>
          <w:szCs w:val="24"/>
        </w:rPr>
      </w:pPr>
    </w:p>
    <w:p w14:paraId="2CA02AE1" w14:textId="77777777" w:rsidR="00ED025F" w:rsidRDefault="00ED025F" w:rsidP="009409F0">
      <w:pPr>
        <w:spacing w:after="0"/>
        <w:ind w:left="6096" w:firstLine="708"/>
        <w:jc w:val="right"/>
        <w:rPr>
          <w:rFonts w:ascii="Times New Roman" w:hAnsi="Times New Roman" w:cs="Times New Roman"/>
          <w:b/>
          <w:sz w:val="24"/>
          <w:szCs w:val="24"/>
        </w:rPr>
      </w:pPr>
    </w:p>
    <w:p w14:paraId="4A86D176" w14:textId="77777777" w:rsidR="005D1262" w:rsidRDefault="005D1262" w:rsidP="009409F0">
      <w:pPr>
        <w:spacing w:after="0"/>
        <w:ind w:left="6096" w:firstLine="708"/>
        <w:jc w:val="right"/>
        <w:rPr>
          <w:rFonts w:ascii="Times New Roman" w:hAnsi="Times New Roman" w:cs="Times New Roman"/>
          <w:b/>
          <w:sz w:val="24"/>
          <w:szCs w:val="24"/>
          <w:lang w:val="uk-UA"/>
        </w:rPr>
      </w:pPr>
    </w:p>
    <w:p w14:paraId="79376B2E" w14:textId="77777777" w:rsidR="005D1262" w:rsidRDefault="005D1262" w:rsidP="009409F0">
      <w:pPr>
        <w:spacing w:after="0"/>
        <w:ind w:left="6096" w:firstLine="708"/>
        <w:jc w:val="right"/>
        <w:rPr>
          <w:rFonts w:ascii="Times New Roman" w:hAnsi="Times New Roman" w:cs="Times New Roman"/>
          <w:b/>
          <w:sz w:val="24"/>
          <w:szCs w:val="24"/>
          <w:lang w:val="uk-UA"/>
        </w:rPr>
      </w:pPr>
    </w:p>
    <w:p w14:paraId="509B7B91" w14:textId="77777777" w:rsidR="005D1262" w:rsidRDefault="005D1262" w:rsidP="009409F0">
      <w:pPr>
        <w:spacing w:after="0"/>
        <w:ind w:left="6096" w:firstLine="708"/>
        <w:jc w:val="right"/>
        <w:rPr>
          <w:rFonts w:ascii="Times New Roman" w:hAnsi="Times New Roman" w:cs="Times New Roman"/>
          <w:b/>
          <w:sz w:val="24"/>
          <w:szCs w:val="24"/>
          <w:lang w:val="uk-UA"/>
        </w:rPr>
      </w:pPr>
    </w:p>
    <w:p w14:paraId="6FAAE638" w14:textId="77777777" w:rsidR="005D1262" w:rsidRDefault="005D1262" w:rsidP="009409F0">
      <w:pPr>
        <w:spacing w:after="0"/>
        <w:ind w:left="6096" w:firstLine="708"/>
        <w:jc w:val="right"/>
        <w:rPr>
          <w:rFonts w:ascii="Times New Roman" w:hAnsi="Times New Roman" w:cs="Times New Roman"/>
          <w:b/>
          <w:sz w:val="24"/>
          <w:szCs w:val="24"/>
          <w:lang w:val="uk-UA"/>
        </w:rPr>
      </w:pPr>
    </w:p>
    <w:p w14:paraId="11543B44" w14:textId="77777777" w:rsidR="005D1262" w:rsidRDefault="005D1262" w:rsidP="009409F0">
      <w:pPr>
        <w:spacing w:after="0"/>
        <w:ind w:left="6096" w:firstLine="708"/>
        <w:jc w:val="right"/>
        <w:rPr>
          <w:rFonts w:ascii="Times New Roman" w:hAnsi="Times New Roman" w:cs="Times New Roman"/>
          <w:b/>
          <w:sz w:val="24"/>
          <w:szCs w:val="24"/>
          <w:lang w:val="uk-UA"/>
        </w:rPr>
      </w:pPr>
    </w:p>
    <w:p w14:paraId="28247AED" w14:textId="77777777" w:rsidR="005D1262" w:rsidRDefault="005D1262" w:rsidP="009409F0">
      <w:pPr>
        <w:spacing w:after="0"/>
        <w:ind w:left="6096" w:firstLine="708"/>
        <w:jc w:val="right"/>
        <w:rPr>
          <w:rFonts w:ascii="Times New Roman" w:hAnsi="Times New Roman" w:cs="Times New Roman"/>
          <w:b/>
          <w:sz w:val="24"/>
          <w:szCs w:val="24"/>
          <w:lang w:val="uk-UA"/>
        </w:rPr>
      </w:pPr>
    </w:p>
    <w:p w14:paraId="21F8BF5A" w14:textId="77777777" w:rsidR="005D1262" w:rsidRDefault="005D1262" w:rsidP="009409F0">
      <w:pPr>
        <w:spacing w:after="0"/>
        <w:ind w:left="6096" w:firstLine="708"/>
        <w:jc w:val="right"/>
        <w:rPr>
          <w:rFonts w:ascii="Times New Roman" w:hAnsi="Times New Roman" w:cs="Times New Roman"/>
          <w:b/>
          <w:sz w:val="24"/>
          <w:szCs w:val="24"/>
          <w:lang w:val="uk-UA"/>
        </w:rPr>
      </w:pPr>
    </w:p>
    <w:p w14:paraId="2E23B5D0" w14:textId="77777777" w:rsidR="005D1262" w:rsidRDefault="005D1262" w:rsidP="009409F0">
      <w:pPr>
        <w:spacing w:after="0"/>
        <w:ind w:left="6096" w:firstLine="708"/>
        <w:jc w:val="right"/>
        <w:rPr>
          <w:rFonts w:ascii="Times New Roman" w:hAnsi="Times New Roman" w:cs="Times New Roman"/>
          <w:b/>
          <w:sz w:val="24"/>
          <w:szCs w:val="24"/>
          <w:lang w:val="uk-UA"/>
        </w:rPr>
      </w:pPr>
    </w:p>
    <w:p w14:paraId="76C2F8B6" w14:textId="5ED1B543" w:rsidR="00AF6244" w:rsidRPr="00324E59" w:rsidRDefault="00AF6244" w:rsidP="009409F0">
      <w:pPr>
        <w:spacing w:after="0"/>
        <w:ind w:left="6096" w:firstLine="708"/>
        <w:jc w:val="right"/>
        <w:rPr>
          <w:rFonts w:ascii="Times New Roman" w:hAnsi="Times New Roman" w:cs="Times New Roman"/>
          <w:b/>
        </w:rPr>
      </w:pPr>
      <w:proofErr w:type="spellStart"/>
      <w:r w:rsidRPr="00324E59">
        <w:rPr>
          <w:rFonts w:ascii="Times New Roman" w:hAnsi="Times New Roman" w:cs="Times New Roman"/>
          <w:b/>
        </w:rPr>
        <w:lastRenderedPageBreak/>
        <w:t>Додаток</w:t>
      </w:r>
      <w:proofErr w:type="spellEnd"/>
      <w:r w:rsidRPr="00324E59">
        <w:rPr>
          <w:rFonts w:ascii="Times New Roman" w:hAnsi="Times New Roman" w:cs="Times New Roman"/>
          <w:b/>
        </w:rPr>
        <w:t xml:space="preserve"> 1</w:t>
      </w:r>
    </w:p>
    <w:p w14:paraId="7A1A073C" w14:textId="77777777" w:rsidR="00C36D10" w:rsidRPr="00324E59" w:rsidRDefault="00AF6244" w:rsidP="009409F0">
      <w:pPr>
        <w:spacing w:after="0"/>
        <w:jc w:val="right"/>
        <w:rPr>
          <w:rFonts w:ascii="Times New Roman" w:hAnsi="Times New Roman" w:cs="Times New Roman"/>
          <w:lang w:val="uk-UA"/>
        </w:rPr>
      </w:pPr>
      <w:r w:rsidRPr="00324E59">
        <w:rPr>
          <w:rFonts w:ascii="Times New Roman" w:hAnsi="Times New Roman" w:cs="Times New Roman"/>
        </w:rPr>
        <w:t>До Договору</w:t>
      </w:r>
      <w:r w:rsidR="00C36D10" w:rsidRPr="00324E59">
        <w:rPr>
          <w:rFonts w:ascii="Times New Roman" w:hAnsi="Times New Roman" w:cs="Times New Roman"/>
          <w:lang w:val="uk-UA"/>
        </w:rPr>
        <w:t xml:space="preserve"> про закупівлю</w:t>
      </w:r>
    </w:p>
    <w:p w14:paraId="30CC4C1D" w14:textId="29E6014B" w:rsidR="00AF6244" w:rsidRPr="00324E59" w:rsidRDefault="00AF6244" w:rsidP="009409F0">
      <w:pPr>
        <w:spacing w:after="0"/>
        <w:jc w:val="right"/>
        <w:rPr>
          <w:rFonts w:ascii="Times New Roman" w:hAnsi="Times New Roman" w:cs="Times New Roman"/>
          <w:lang w:val="uk-UA"/>
        </w:rPr>
      </w:pPr>
      <w:r w:rsidRPr="00324E59">
        <w:rPr>
          <w:rFonts w:ascii="Times New Roman" w:hAnsi="Times New Roman" w:cs="Times New Roman"/>
        </w:rPr>
        <w:t xml:space="preserve">№ </w:t>
      </w:r>
      <w:r w:rsidR="00C36D10" w:rsidRPr="00324E59">
        <w:rPr>
          <w:rFonts w:ascii="Times New Roman" w:hAnsi="Times New Roman" w:cs="Times New Roman"/>
          <w:lang w:val="uk-UA"/>
        </w:rPr>
        <w:t>________ від «___» ________ 2024 р._</w:t>
      </w:r>
    </w:p>
    <w:p w14:paraId="2890C0E4" w14:textId="77777777" w:rsidR="00AF6244" w:rsidRPr="00324E59" w:rsidRDefault="00AF6244" w:rsidP="00AF6244">
      <w:pPr>
        <w:rPr>
          <w:rFonts w:ascii="Times New Roman" w:hAnsi="Times New Roman" w:cs="Times New Roman"/>
        </w:rPr>
      </w:pPr>
    </w:p>
    <w:p w14:paraId="49370FF1" w14:textId="77777777" w:rsidR="00D30259" w:rsidRPr="00324E59" w:rsidRDefault="00D30259" w:rsidP="00AF6244">
      <w:pPr>
        <w:keepNext/>
        <w:spacing w:before="240" w:after="60"/>
        <w:jc w:val="center"/>
        <w:outlineLvl w:val="0"/>
        <w:rPr>
          <w:rFonts w:ascii="Times New Roman" w:hAnsi="Times New Roman" w:cs="Times New Roman"/>
          <w:b/>
          <w:bCs/>
          <w:kern w:val="32"/>
        </w:rPr>
      </w:pPr>
    </w:p>
    <w:p w14:paraId="09B3DEFB" w14:textId="4DD6EC60" w:rsidR="00AF6244" w:rsidRPr="00324E59" w:rsidRDefault="00AF6244" w:rsidP="00AF6244">
      <w:pPr>
        <w:keepNext/>
        <w:spacing w:before="240" w:after="60"/>
        <w:jc w:val="center"/>
        <w:outlineLvl w:val="0"/>
        <w:rPr>
          <w:rFonts w:ascii="Times New Roman" w:hAnsi="Times New Roman" w:cs="Times New Roman"/>
          <w:b/>
          <w:bCs/>
          <w:kern w:val="32"/>
        </w:rPr>
      </w:pPr>
      <w:r w:rsidRPr="00324E59">
        <w:rPr>
          <w:rFonts w:ascii="Times New Roman" w:hAnsi="Times New Roman" w:cs="Times New Roman"/>
          <w:b/>
          <w:bCs/>
          <w:kern w:val="32"/>
        </w:rPr>
        <w:t xml:space="preserve">СПЕЦИФІКАЦІЯ </w:t>
      </w:r>
    </w:p>
    <w:p w14:paraId="1FABABFB" w14:textId="631038E5" w:rsidR="0009686F" w:rsidRPr="00324E59" w:rsidRDefault="00AF6244" w:rsidP="00AF6244">
      <w:pPr>
        <w:keepNext/>
        <w:spacing w:before="240" w:after="60"/>
        <w:jc w:val="center"/>
        <w:outlineLvl w:val="0"/>
        <w:rPr>
          <w:rFonts w:ascii="Times New Roman" w:hAnsi="Times New Roman" w:cs="Times New Roman"/>
          <w:bCs/>
          <w:kern w:val="32"/>
        </w:rPr>
      </w:pPr>
      <w:r w:rsidRPr="00324E59">
        <w:rPr>
          <w:rFonts w:ascii="Times New Roman" w:hAnsi="Times New Roman" w:cs="Times New Roman"/>
          <w:bCs/>
          <w:kern w:val="32"/>
        </w:rPr>
        <w:t>до договору</w:t>
      </w:r>
      <w:r w:rsidRPr="00324E59">
        <w:rPr>
          <w:rFonts w:ascii="Times New Roman" w:hAnsi="Times New Roman" w:cs="Times New Roman"/>
          <w:bCs/>
          <w:kern w:val="32"/>
          <w:lang w:val="uk-UA"/>
        </w:rPr>
        <w:t xml:space="preserve"> про </w:t>
      </w:r>
      <w:proofErr w:type="gramStart"/>
      <w:r w:rsidRPr="00324E59">
        <w:rPr>
          <w:rFonts w:ascii="Times New Roman" w:hAnsi="Times New Roman" w:cs="Times New Roman"/>
          <w:bCs/>
          <w:kern w:val="32"/>
          <w:lang w:val="uk-UA"/>
        </w:rPr>
        <w:t>закупівлю</w:t>
      </w:r>
      <w:r w:rsidRPr="00324E59">
        <w:rPr>
          <w:rFonts w:ascii="Times New Roman" w:hAnsi="Times New Roman" w:cs="Times New Roman"/>
          <w:bCs/>
          <w:kern w:val="32"/>
        </w:rPr>
        <w:t xml:space="preserve">  №</w:t>
      </w:r>
      <w:proofErr w:type="gramEnd"/>
      <w:r w:rsidRPr="00324E59">
        <w:rPr>
          <w:rFonts w:ascii="Times New Roman" w:hAnsi="Times New Roman" w:cs="Times New Roman"/>
          <w:bCs/>
          <w:kern w:val="32"/>
        </w:rPr>
        <w:t xml:space="preserve"> _____ </w:t>
      </w:r>
      <w:proofErr w:type="spellStart"/>
      <w:r w:rsidRPr="00324E59">
        <w:rPr>
          <w:rFonts w:ascii="Times New Roman" w:hAnsi="Times New Roman" w:cs="Times New Roman"/>
          <w:bCs/>
          <w:kern w:val="32"/>
        </w:rPr>
        <w:t>від</w:t>
      </w:r>
      <w:proofErr w:type="spellEnd"/>
      <w:r w:rsidRPr="00324E59">
        <w:rPr>
          <w:rFonts w:ascii="Times New Roman" w:hAnsi="Times New Roman" w:cs="Times New Roman"/>
          <w:bCs/>
          <w:kern w:val="32"/>
        </w:rPr>
        <w:t xml:space="preserve">  </w:t>
      </w:r>
      <w:r w:rsidR="007F46F2" w:rsidRPr="00324E59">
        <w:rPr>
          <w:rFonts w:ascii="Times New Roman" w:hAnsi="Times New Roman" w:cs="Times New Roman"/>
          <w:bCs/>
          <w:kern w:val="32"/>
          <w:lang w:val="uk-UA"/>
        </w:rPr>
        <w:t>«</w:t>
      </w:r>
      <w:r w:rsidRPr="00324E59">
        <w:rPr>
          <w:rFonts w:ascii="Times New Roman" w:hAnsi="Times New Roman" w:cs="Times New Roman"/>
          <w:bCs/>
          <w:kern w:val="32"/>
        </w:rPr>
        <w:t>___</w:t>
      </w:r>
      <w:r w:rsidR="007F46F2" w:rsidRPr="00324E59">
        <w:rPr>
          <w:rFonts w:ascii="Times New Roman" w:hAnsi="Times New Roman" w:cs="Times New Roman"/>
          <w:bCs/>
          <w:kern w:val="32"/>
          <w:lang w:val="uk-UA"/>
        </w:rPr>
        <w:t>»</w:t>
      </w:r>
      <w:r w:rsidRPr="00324E59">
        <w:rPr>
          <w:rFonts w:ascii="Times New Roman" w:hAnsi="Times New Roman" w:cs="Times New Roman"/>
          <w:bCs/>
          <w:kern w:val="32"/>
        </w:rPr>
        <w:t xml:space="preserve"> </w:t>
      </w:r>
      <w:r w:rsidR="007F46F2" w:rsidRPr="00324E59">
        <w:rPr>
          <w:rFonts w:ascii="Times New Roman" w:hAnsi="Times New Roman" w:cs="Times New Roman"/>
          <w:bCs/>
          <w:kern w:val="32"/>
          <w:lang w:val="uk-UA"/>
        </w:rPr>
        <w:t>_</w:t>
      </w:r>
      <w:r w:rsidRPr="00324E59">
        <w:rPr>
          <w:rFonts w:ascii="Times New Roman" w:hAnsi="Times New Roman" w:cs="Times New Roman"/>
          <w:bCs/>
          <w:kern w:val="32"/>
        </w:rPr>
        <w:t>________ 202</w:t>
      </w:r>
      <w:r w:rsidRPr="00324E59">
        <w:rPr>
          <w:rFonts w:ascii="Times New Roman" w:hAnsi="Times New Roman" w:cs="Times New Roman"/>
          <w:bCs/>
          <w:kern w:val="32"/>
          <w:lang w:val="uk-UA"/>
        </w:rPr>
        <w:t>4</w:t>
      </w:r>
      <w:r w:rsidRPr="00324E59">
        <w:rPr>
          <w:rFonts w:ascii="Times New Roman" w:hAnsi="Times New Roman" w:cs="Times New Roman"/>
          <w:bCs/>
          <w:kern w:val="32"/>
        </w:rPr>
        <w:t xml:space="preserve"> року</w:t>
      </w:r>
    </w:p>
    <w:tbl>
      <w:tblPr>
        <w:tblpPr w:leftFromText="180" w:rightFromText="180" w:vertAnchor="text" w:horzAnchor="margin" w:tblpXSpec="center" w:tblpY="139"/>
        <w:tblW w:w="9911" w:type="dxa"/>
        <w:tblLook w:val="01E0" w:firstRow="1" w:lastRow="1" w:firstColumn="1" w:lastColumn="1" w:noHBand="0" w:noVBand="0"/>
      </w:tblPr>
      <w:tblGrid>
        <w:gridCol w:w="662"/>
        <w:gridCol w:w="42"/>
        <w:gridCol w:w="4135"/>
        <w:gridCol w:w="1113"/>
        <w:gridCol w:w="1233"/>
        <w:gridCol w:w="1374"/>
        <w:gridCol w:w="1352"/>
      </w:tblGrid>
      <w:tr w:rsidR="0021498F" w:rsidRPr="00145416" w14:paraId="0C30D9E0" w14:textId="77777777" w:rsidTr="00F41F3F">
        <w:trPr>
          <w:trHeight w:val="558"/>
        </w:trPr>
        <w:tc>
          <w:tcPr>
            <w:tcW w:w="662" w:type="dxa"/>
            <w:tcBorders>
              <w:top w:val="single" w:sz="4" w:space="0" w:color="auto"/>
              <w:left w:val="single" w:sz="4" w:space="0" w:color="auto"/>
              <w:bottom w:val="single" w:sz="4" w:space="0" w:color="auto"/>
              <w:right w:val="single" w:sz="4" w:space="0" w:color="auto"/>
            </w:tcBorders>
            <w:vAlign w:val="center"/>
          </w:tcPr>
          <w:p w14:paraId="257ECA13" w14:textId="77777777" w:rsidR="0021498F" w:rsidRPr="004D01C8" w:rsidRDefault="0021498F" w:rsidP="00F41F3F">
            <w:pPr>
              <w:tabs>
                <w:tab w:val="left" w:pos="166"/>
                <w:tab w:val="center" w:pos="4677"/>
                <w:tab w:val="right" w:pos="9355"/>
              </w:tabs>
              <w:spacing w:after="0" w:line="240" w:lineRule="auto"/>
              <w:ind w:left="46"/>
              <w:jc w:val="center"/>
              <w:rPr>
                <w:rFonts w:ascii="Times New Roman" w:eastAsia="Times New Roman" w:hAnsi="Times New Roman"/>
                <w:b/>
                <w:lang w:val="uk-UA"/>
              </w:rPr>
            </w:pPr>
            <w:r w:rsidRPr="004D01C8">
              <w:rPr>
                <w:rFonts w:ascii="Times New Roman" w:eastAsia="Times New Roman" w:hAnsi="Times New Roman"/>
                <w:b/>
                <w:lang w:val="uk-UA"/>
              </w:rPr>
              <w:t>№ з/п</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0C1AEE88" w14:textId="77777777" w:rsidR="0021498F" w:rsidRPr="004D01C8" w:rsidRDefault="0021498F" w:rsidP="00F41F3F">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4D01C8">
              <w:rPr>
                <w:rFonts w:ascii="Times New Roman" w:eastAsia="Times New Roman" w:hAnsi="Times New Roman"/>
                <w:b/>
                <w:lang w:val="uk-UA"/>
              </w:rPr>
              <w:t xml:space="preserve">Найменування </w:t>
            </w:r>
          </w:p>
        </w:tc>
        <w:tc>
          <w:tcPr>
            <w:tcW w:w="1113" w:type="dxa"/>
            <w:tcBorders>
              <w:top w:val="single" w:sz="4" w:space="0" w:color="auto"/>
              <w:left w:val="single" w:sz="4" w:space="0" w:color="auto"/>
              <w:bottom w:val="single" w:sz="4" w:space="0" w:color="auto"/>
              <w:right w:val="single" w:sz="4" w:space="0" w:color="auto"/>
            </w:tcBorders>
          </w:tcPr>
          <w:p w14:paraId="003D90A8" w14:textId="77777777" w:rsidR="0021498F" w:rsidRPr="004D01C8" w:rsidRDefault="0021498F" w:rsidP="00F41F3F">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4D01C8">
              <w:rPr>
                <w:rFonts w:ascii="Times New Roman" w:eastAsia="Times New Roman" w:hAnsi="Times New Roman"/>
                <w:b/>
                <w:lang w:val="uk-UA"/>
              </w:rPr>
              <w:t>Одиниці виміру</w:t>
            </w:r>
          </w:p>
        </w:tc>
        <w:tc>
          <w:tcPr>
            <w:tcW w:w="1233" w:type="dxa"/>
            <w:tcBorders>
              <w:top w:val="single" w:sz="4" w:space="0" w:color="auto"/>
              <w:left w:val="single" w:sz="4" w:space="0" w:color="auto"/>
              <w:bottom w:val="single" w:sz="4" w:space="0" w:color="auto"/>
              <w:right w:val="single" w:sz="4" w:space="0" w:color="auto"/>
            </w:tcBorders>
            <w:vAlign w:val="center"/>
          </w:tcPr>
          <w:p w14:paraId="54E327D0" w14:textId="77777777" w:rsidR="0021498F" w:rsidRPr="004D01C8" w:rsidRDefault="0021498F" w:rsidP="00F41F3F">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4D01C8">
              <w:rPr>
                <w:rFonts w:ascii="Times New Roman" w:eastAsia="Times New Roman" w:hAnsi="Times New Roman"/>
                <w:b/>
                <w:lang w:val="uk-UA"/>
              </w:rPr>
              <w:t xml:space="preserve">Кількість </w:t>
            </w:r>
          </w:p>
          <w:p w14:paraId="297B4BE7" w14:textId="77777777" w:rsidR="0021498F" w:rsidRPr="004D01C8" w:rsidRDefault="0021498F" w:rsidP="00F41F3F">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p>
        </w:tc>
        <w:tc>
          <w:tcPr>
            <w:tcW w:w="1374" w:type="dxa"/>
            <w:tcBorders>
              <w:top w:val="single" w:sz="4" w:space="0" w:color="auto"/>
              <w:left w:val="single" w:sz="4" w:space="0" w:color="auto"/>
              <w:bottom w:val="single" w:sz="4" w:space="0" w:color="auto"/>
              <w:right w:val="single" w:sz="4" w:space="0" w:color="auto"/>
            </w:tcBorders>
          </w:tcPr>
          <w:p w14:paraId="7A1BB003" w14:textId="77777777" w:rsidR="0021498F" w:rsidRPr="004D01C8" w:rsidRDefault="0021498F" w:rsidP="00F41F3F">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4D01C8">
              <w:rPr>
                <w:rFonts w:ascii="Times New Roman" w:eastAsia="Times New Roman" w:hAnsi="Times New Roman"/>
                <w:b/>
                <w:lang w:val="uk-UA" w:eastAsia="ru-RU"/>
              </w:rPr>
              <w:t xml:space="preserve">Ціна за одиницю без ПДВ </w:t>
            </w:r>
          </w:p>
        </w:tc>
        <w:tc>
          <w:tcPr>
            <w:tcW w:w="1352" w:type="dxa"/>
            <w:tcBorders>
              <w:top w:val="single" w:sz="4" w:space="0" w:color="auto"/>
              <w:left w:val="single" w:sz="4" w:space="0" w:color="auto"/>
              <w:bottom w:val="single" w:sz="4" w:space="0" w:color="auto"/>
              <w:right w:val="single" w:sz="4" w:space="0" w:color="auto"/>
            </w:tcBorders>
          </w:tcPr>
          <w:p w14:paraId="133C4DCA" w14:textId="77777777" w:rsidR="0021498F" w:rsidRPr="004D01C8" w:rsidRDefault="0021498F" w:rsidP="00F41F3F">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4D01C8">
              <w:rPr>
                <w:rFonts w:ascii="Times New Roman" w:eastAsia="Times New Roman" w:hAnsi="Times New Roman"/>
                <w:b/>
                <w:lang w:val="uk-UA" w:eastAsia="ru-RU"/>
              </w:rPr>
              <w:t xml:space="preserve">Сума </w:t>
            </w:r>
          </w:p>
          <w:p w14:paraId="0B810B0A" w14:textId="77777777" w:rsidR="0021498F" w:rsidRPr="004D01C8" w:rsidRDefault="0021498F" w:rsidP="00F41F3F">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4D01C8">
              <w:rPr>
                <w:rFonts w:ascii="Times New Roman" w:eastAsia="Times New Roman" w:hAnsi="Times New Roman"/>
                <w:b/>
                <w:lang w:val="uk-UA" w:eastAsia="ru-RU"/>
              </w:rPr>
              <w:t xml:space="preserve">без ПДВ </w:t>
            </w:r>
          </w:p>
          <w:p w14:paraId="70912B23" w14:textId="77777777" w:rsidR="0021498F" w:rsidRPr="004D01C8" w:rsidRDefault="0021498F" w:rsidP="00F41F3F">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21498F" w:rsidRPr="00A96DC1" w14:paraId="2CB42CFE" w14:textId="77777777" w:rsidTr="00F41F3F">
        <w:tc>
          <w:tcPr>
            <w:tcW w:w="662" w:type="dxa"/>
            <w:tcBorders>
              <w:top w:val="single" w:sz="4" w:space="0" w:color="auto"/>
              <w:left w:val="single" w:sz="4" w:space="0" w:color="auto"/>
              <w:bottom w:val="single" w:sz="4" w:space="0" w:color="auto"/>
              <w:right w:val="single" w:sz="4" w:space="0" w:color="auto"/>
            </w:tcBorders>
          </w:tcPr>
          <w:p w14:paraId="4923191A" w14:textId="77777777" w:rsidR="0021498F" w:rsidRPr="00145416" w:rsidRDefault="0021498F" w:rsidP="00F41F3F">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r>
              <w:rPr>
                <w:rFonts w:ascii="Times New Roman" w:eastAsia="Times New Roman" w:hAnsi="Times New Roman"/>
                <w:lang w:val="uk-UA" w:eastAsia="ru-RU"/>
              </w:rPr>
              <w:t>.</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6D329"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695FA821"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5C1EAD5"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4B5AB5FC"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72045EC2"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180A3609" w14:textId="77777777" w:rsidTr="00F41F3F">
        <w:tc>
          <w:tcPr>
            <w:tcW w:w="662" w:type="dxa"/>
            <w:tcBorders>
              <w:top w:val="single" w:sz="4" w:space="0" w:color="auto"/>
              <w:left w:val="single" w:sz="4" w:space="0" w:color="auto"/>
              <w:bottom w:val="single" w:sz="4" w:space="0" w:color="auto"/>
              <w:right w:val="single" w:sz="4" w:space="0" w:color="auto"/>
            </w:tcBorders>
          </w:tcPr>
          <w:p w14:paraId="172ED123"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9DC6A"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4D29D142"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84DA977"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66B27ED"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47E785F0"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5F1E7B72" w14:textId="77777777" w:rsidTr="00F41F3F">
        <w:tc>
          <w:tcPr>
            <w:tcW w:w="662" w:type="dxa"/>
            <w:tcBorders>
              <w:top w:val="single" w:sz="4" w:space="0" w:color="auto"/>
              <w:left w:val="single" w:sz="4" w:space="0" w:color="auto"/>
              <w:bottom w:val="single" w:sz="4" w:space="0" w:color="auto"/>
              <w:right w:val="single" w:sz="4" w:space="0" w:color="auto"/>
            </w:tcBorders>
          </w:tcPr>
          <w:p w14:paraId="5AC7B5AF"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1E02D"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095203E1"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A6B86F0"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7A246180"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60BD742B"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04E739AD" w14:textId="77777777" w:rsidTr="00F41F3F">
        <w:tc>
          <w:tcPr>
            <w:tcW w:w="662" w:type="dxa"/>
            <w:tcBorders>
              <w:top w:val="single" w:sz="4" w:space="0" w:color="auto"/>
              <w:left w:val="single" w:sz="4" w:space="0" w:color="auto"/>
              <w:bottom w:val="single" w:sz="4" w:space="0" w:color="auto"/>
              <w:right w:val="single" w:sz="4" w:space="0" w:color="auto"/>
            </w:tcBorders>
          </w:tcPr>
          <w:p w14:paraId="2F72BED9"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05D07"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6ECDB958"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54C6312"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E819E5A"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0DA4C35B"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4D5F9E30" w14:textId="77777777" w:rsidTr="00F41F3F">
        <w:tc>
          <w:tcPr>
            <w:tcW w:w="662" w:type="dxa"/>
            <w:tcBorders>
              <w:top w:val="single" w:sz="4" w:space="0" w:color="auto"/>
              <w:left w:val="single" w:sz="4" w:space="0" w:color="auto"/>
              <w:bottom w:val="single" w:sz="4" w:space="0" w:color="auto"/>
              <w:right w:val="single" w:sz="4" w:space="0" w:color="auto"/>
            </w:tcBorders>
          </w:tcPr>
          <w:p w14:paraId="359C5D7E"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B74BA"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1479E821"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3CAE453"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9A60FAE"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32B463A6"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0B791AC5" w14:textId="77777777" w:rsidTr="00F41F3F">
        <w:tc>
          <w:tcPr>
            <w:tcW w:w="662" w:type="dxa"/>
            <w:tcBorders>
              <w:top w:val="single" w:sz="4" w:space="0" w:color="auto"/>
              <w:left w:val="single" w:sz="4" w:space="0" w:color="auto"/>
              <w:bottom w:val="single" w:sz="4" w:space="0" w:color="auto"/>
              <w:right w:val="single" w:sz="4" w:space="0" w:color="auto"/>
            </w:tcBorders>
          </w:tcPr>
          <w:p w14:paraId="68446AD5"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34D97"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16845607"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DE4F88C"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042000EF"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5AD07DDB"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1D5EBE3D" w14:textId="77777777" w:rsidTr="00F41F3F">
        <w:tc>
          <w:tcPr>
            <w:tcW w:w="662" w:type="dxa"/>
            <w:tcBorders>
              <w:top w:val="single" w:sz="4" w:space="0" w:color="auto"/>
              <w:left w:val="single" w:sz="4" w:space="0" w:color="auto"/>
              <w:bottom w:val="single" w:sz="4" w:space="0" w:color="auto"/>
              <w:right w:val="single" w:sz="4" w:space="0" w:color="auto"/>
            </w:tcBorders>
          </w:tcPr>
          <w:p w14:paraId="4004B3BC"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007AB"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57E2F2D4"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88A8256"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4B6F67C"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6A1AB355"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108AAE89" w14:textId="77777777" w:rsidTr="00F41F3F">
        <w:tc>
          <w:tcPr>
            <w:tcW w:w="662" w:type="dxa"/>
            <w:tcBorders>
              <w:top w:val="single" w:sz="4" w:space="0" w:color="auto"/>
              <w:left w:val="single" w:sz="4" w:space="0" w:color="auto"/>
              <w:bottom w:val="single" w:sz="4" w:space="0" w:color="auto"/>
              <w:right w:val="single" w:sz="4" w:space="0" w:color="auto"/>
            </w:tcBorders>
          </w:tcPr>
          <w:p w14:paraId="56B4F563"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6BEE3"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0A460833"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BB53836"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23A457C"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00888609"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62AAFE8A" w14:textId="77777777" w:rsidTr="00F41F3F">
        <w:tc>
          <w:tcPr>
            <w:tcW w:w="662" w:type="dxa"/>
            <w:tcBorders>
              <w:top w:val="single" w:sz="4" w:space="0" w:color="auto"/>
              <w:left w:val="single" w:sz="4" w:space="0" w:color="auto"/>
              <w:bottom w:val="single" w:sz="4" w:space="0" w:color="auto"/>
              <w:right w:val="single" w:sz="4" w:space="0" w:color="auto"/>
            </w:tcBorders>
          </w:tcPr>
          <w:p w14:paraId="33567824"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BCF2A"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5257446D"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8E8FAB3"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1CE6992B"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558ECF13"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091F3D8B" w14:textId="77777777" w:rsidTr="00F41F3F">
        <w:tc>
          <w:tcPr>
            <w:tcW w:w="662" w:type="dxa"/>
            <w:tcBorders>
              <w:top w:val="single" w:sz="4" w:space="0" w:color="auto"/>
              <w:left w:val="single" w:sz="4" w:space="0" w:color="auto"/>
              <w:bottom w:val="single" w:sz="4" w:space="0" w:color="auto"/>
              <w:right w:val="single" w:sz="4" w:space="0" w:color="auto"/>
            </w:tcBorders>
          </w:tcPr>
          <w:p w14:paraId="54F3F0E3"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D1EDD"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4E45DB6D"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8FFC7F3"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37A6AFF0"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10B84AEE"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328C4872" w14:textId="77777777" w:rsidTr="00F41F3F">
        <w:tc>
          <w:tcPr>
            <w:tcW w:w="662" w:type="dxa"/>
            <w:tcBorders>
              <w:top w:val="single" w:sz="4" w:space="0" w:color="auto"/>
              <w:left w:val="single" w:sz="4" w:space="0" w:color="auto"/>
              <w:bottom w:val="single" w:sz="4" w:space="0" w:color="auto"/>
              <w:right w:val="single" w:sz="4" w:space="0" w:color="auto"/>
            </w:tcBorders>
          </w:tcPr>
          <w:p w14:paraId="0E88B000"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11.</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4B3D0"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7702F4CC"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77625D4"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1A960943"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08EE219D"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44E8D0C6" w14:textId="77777777" w:rsidTr="00F41F3F">
        <w:tc>
          <w:tcPr>
            <w:tcW w:w="662" w:type="dxa"/>
            <w:tcBorders>
              <w:top w:val="single" w:sz="4" w:space="0" w:color="auto"/>
              <w:left w:val="single" w:sz="4" w:space="0" w:color="auto"/>
              <w:bottom w:val="single" w:sz="4" w:space="0" w:color="auto"/>
              <w:right w:val="single" w:sz="4" w:space="0" w:color="auto"/>
            </w:tcBorders>
          </w:tcPr>
          <w:p w14:paraId="4AC41109"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12.</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E5505"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2CA076FC"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301770B"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0A409E24"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6BFF86F2"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3FF98599" w14:textId="77777777" w:rsidTr="00F41F3F">
        <w:tc>
          <w:tcPr>
            <w:tcW w:w="662" w:type="dxa"/>
            <w:tcBorders>
              <w:top w:val="single" w:sz="4" w:space="0" w:color="auto"/>
              <w:left w:val="single" w:sz="4" w:space="0" w:color="auto"/>
              <w:bottom w:val="single" w:sz="4" w:space="0" w:color="auto"/>
              <w:right w:val="single" w:sz="4" w:space="0" w:color="auto"/>
            </w:tcBorders>
          </w:tcPr>
          <w:p w14:paraId="329E1445"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13.</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C7AD2"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4380CFBD"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FAE4C78"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1CB86406"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68E1F825"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5228F6FB" w14:textId="77777777" w:rsidTr="00F41F3F">
        <w:tc>
          <w:tcPr>
            <w:tcW w:w="662" w:type="dxa"/>
            <w:tcBorders>
              <w:top w:val="single" w:sz="4" w:space="0" w:color="auto"/>
              <w:left w:val="single" w:sz="4" w:space="0" w:color="auto"/>
              <w:bottom w:val="single" w:sz="4" w:space="0" w:color="auto"/>
              <w:right w:val="single" w:sz="4" w:space="0" w:color="auto"/>
            </w:tcBorders>
          </w:tcPr>
          <w:p w14:paraId="62871679"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14.</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5FC44"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105BB484"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928F084"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229FB326"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63A87F4F"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3F879E81" w14:textId="77777777" w:rsidTr="00F41F3F">
        <w:tc>
          <w:tcPr>
            <w:tcW w:w="662" w:type="dxa"/>
            <w:tcBorders>
              <w:top w:val="single" w:sz="4" w:space="0" w:color="auto"/>
              <w:left w:val="single" w:sz="4" w:space="0" w:color="auto"/>
              <w:bottom w:val="single" w:sz="4" w:space="0" w:color="auto"/>
              <w:right w:val="single" w:sz="4" w:space="0" w:color="auto"/>
            </w:tcBorders>
          </w:tcPr>
          <w:p w14:paraId="0897C9A3"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15.</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F2C82"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40FB5D34"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63375E7"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7F3EC281"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25B8D9C8"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53E80D20" w14:textId="77777777" w:rsidTr="00F41F3F">
        <w:tc>
          <w:tcPr>
            <w:tcW w:w="662" w:type="dxa"/>
            <w:tcBorders>
              <w:top w:val="single" w:sz="4" w:space="0" w:color="auto"/>
              <w:left w:val="single" w:sz="4" w:space="0" w:color="auto"/>
              <w:bottom w:val="single" w:sz="4" w:space="0" w:color="auto"/>
              <w:right w:val="single" w:sz="4" w:space="0" w:color="auto"/>
            </w:tcBorders>
          </w:tcPr>
          <w:p w14:paraId="50D89454"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16.</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F2FB6"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049620C1"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E73321B"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7455ECCE"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1F6A811E"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A96DC1" w14:paraId="237A6CFF" w14:textId="77777777" w:rsidTr="00F41F3F">
        <w:tc>
          <w:tcPr>
            <w:tcW w:w="662" w:type="dxa"/>
            <w:tcBorders>
              <w:top w:val="single" w:sz="4" w:space="0" w:color="auto"/>
              <w:left w:val="single" w:sz="4" w:space="0" w:color="auto"/>
              <w:bottom w:val="single" w:sz="4" w:space="0" w:color="auto"/>
              <w:right w:val="single" w:sz="4" w:space="0" w:color="auto"/>
            </w:tcBorders>
          </w:tcPr>
          <w:p w14:paraId="084C6B6E" w14:textId="77777777" w:rsidR="0021498F" w:rsidRPr="00145416" w:rsidRDefault="0021498F" w:rsidP="00F41F3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17.</w:t>
            </w:r>
          </w:p>
        </w:tc>
        <w:tc>
          <w:tcPr>
            <w:tcW w:w="4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21687" w14:textId="77777777" w:rsidR="0021498F" w:rsidRPr="00145416" w:rsidRDefault="0021498F" w:rsidP="00F41F3F">
            <w:pPr>
              <w:spacing w:after="0" w:line="240" w:lineRule="auto"/>
              <w:rPr>
                <w:rFonts w:ascii="Times New Roman" w:eastAsia="Times New Roman" w:hAnsi="Times New Roman"/>
                <w:highlight w:val="yellow"/>
                <w:lang w:val="uk-UA" w:eastAsia="ru-RU"/>
              </w:rPr>
            </w:pPr>
          </w:p>
        </w:tc>
        <w:tc>
          <w:tcPr>
            <w:tcW w:w="1113" w:type="dxa"/>
            <w:tcBorders>
              <w:top w:val="single" w:sz="4" w:space="0" w:color="auto"/>
              <w:left w:val="single" w:sz="4" w:space="0" w:color="auto"/>
              <w:bottom w:val="single" w:sz="4" w:space="0" w:color="auto"/>
              <w:right w:val="single" w:sz="4" w:space="0" w:color="auto"/>
            </w:tcBorders>
          </w:tcPr>
          <w:p w14:paraId="0EE72265" w14:textId="77777777" w:rsidR="0021498F" w:rsidRDefault="0021498F" w:rsidP="00F41F3F">
            <w:pPr>
              <w:spacing w:after="0" w:line="240" w:lineRule="auto"/>
              <w:jc w:val="center"/>
              <w:rPr>
                <w:rFonts w:ascii="Times New Roman" w:eastAsia="Times New Roman" w:hAnsi="Times New Roman"/>
                <w:lang w:val="uk-UA" w:eastAsia="ru-RU"/>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41F3F27"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74" w:type="dxa"/>
            <w:tcBorders>
              <w:top w:val="single" w:sz="4" w:space="0" w:color="auto"/>
              <w:left w:val="single" w:sz="4" w:space="0" w:color="auto"/>
              <w:bottom w:val="single" w:sz="4" w:space="0" w:color="auto"/>
              <w:right w:val="single" w:sz="4" w:space="0" w:color="auto"/>
            </w:tcBorders>
          </w:tcPr>
          <w:p w14:paraId="4DC6996D" w14:textId="77777777" w:rsidR="0021498F" w:rsidRPr="00145416" w:rsidRDefault="0021498F" w:rsidP="00F41F3F">
            <w:pPr>
              <w:spacing w:after="0" w:line="240" w:lineRule="auto"/>
              <w:jc w:val="center"/>
              <w:rPr>
                <w:rFonts w:ascii="Times New Roman" w:eastAsia="Times New Roman" w:hAnsi="Times New Roman"/>
                <w:lang w:val="uk-UA" w:eastAsia="ru-RU"/>
              </w:rPr>
            </w:pPr>
          </w:p>
        </w:tc>
        <w:tc>
          <w:tcPr>
            <w:tcW w:w="1352" w:type="dxa"/>
            <w:tcBorders>
              <w:top w:val="single" w:sz="4" w:space="0" w:color="auto"/>
              <w:left w:val="single" w:sz="4" w:space="0" w:color="auto"/>
              <w:bottom w:val="single" w:sz="4" w:space="0" w:color="auto"/>
              <w:right w:val="single" w:sz="4" w:space="0" w:color="auto"/>
            </w:tcBorders>
          </w:tcPr>
          <w:p w14:paraId="56F8D7C4" w14:textId="77777777" w:rsidR="0021498F" w:rsidRPr="00A96DC1" w:rsidRDefault="0021498F" w:rsidP="00F41F3F">
            <w:pPr>
              <w:spacing w:after="0" w:line="240" w:lineRule="auto"/>
              <w:jc w:val="center"/>
              <w:rPr>
                <w:rFonts w:ascii="Times New Roman" w:eastAsia="Times New Roman" w:hAnsi="Times New Roman"/>
                <w:lang w:val="en-US" w:eastAsia="ru-RU"/>
              </w:rPr>
            </w:pPr>
          </w:p>
        </w:tc>
      </w:tr>
      <w:tr w:rsidR="0021498F" w:rsidRPr="00145416" w14:paraId="7D1B7E8D" w14:textId="77777777" w:rsidTr="00F41F3F">
        <w:tc>
          <w:tcPr>
            <w:tcW w:w="704" w:type="dxa"/>
            <w:gridSpan w:val="2"/>
            <w:tcBorders>
              <w:top w:val="single" w:sz="4" w:space="0" w:color="auto"/>
              <w:left w:val="single" w:sz="4" w:space="0" w:color="auto"/>
              <w:bottom w:val="single" w:sz="4" w:space="0" w:color="auto"/>
              <w:right w:val="single" w:sz="4" w:space="0" w:color="auto"/>
            </w:tcBorders>
          </w:tcPr>
          <w:p w14:paraId="2AB4309B" w14:textId="77777777" w:rsidR="0021498F" w:rsidRPr="00145416" w:rsidRDefault="0021498F" w:rsidP="00F41F3F">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5DB9661A" w14:textId="7533A15A" w:rsidR="0021498F" w:rsidRPr="00145416" w:rsidRDefault="0021498F" w:rsidP="00F41F3F">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r>
              <w:rPr>
                <w:rFonts w:ascii="Times New Roman" w:eastAsia="Times New Roman" w:hAnsi="Times New Roman"/>
                <w:b/>
                <w:lang w:val="uk-UA" w:eastAsia="ru-RU"/>
              </w:rPr>
              <w:t xml:space="preserve"> без ПДВ</w:t>
            </w:r>
            <w:r w:rsidRPr="00145416">
              <w:rPr>
                <w:rFonts w:ascii="Times New Roman" w:eastAsia="Times New Roman" w:hAnsi="Times New Roman"/>
                <w:b/>
                <w:lang w:val="uk-UA" w:eastAsia="ru-RU"/>
              </w:rPr>
              <w:t>:</w:t>
            </w:r>
          </w:p>
        </w:tc>
        <w:tc>
          <w:tcPr>
            <w:tcW w:w="1352" w:type="dxa"/>
            <w:tcBorders>
              <w:top w:val="single" w:sz="4" w:space="0" w:color="auto"/>
              <w:left w:val="single" w:sz="4" w:space="0" w:color="auto"/>
              <w:bottom w:val="single" w:sz="4" w:space="0" w:color="auto"/>
              <w:right w:val="single" w:sz="4" w:space="0" w:color="auto"/>
            </w:tcBorders>
          </w:tcPr>
          <w:p w14:paraId="2C8ECB56" w14:textId="77777777" w:rsidR="0021498F" w:rsidRPr="00145416" w:rsidRDefault="0021498F" w:rsidP="00F41F3F">
            <w:pPr>
              <w:spacing w:after="0" w:line="240" w:lineRule="auto"/>
              <w:jc w:val="center"/>
              <w:rPr>
                <w:rFonts w:ascii="Times New Roman" w:eastAsia="Times New Roman" w:hAnsi="Times New Roman"/>
                <w:lang w:val="uk-UA" w:eastAsia="ru-RU"/>
              </w:rPr>
            </w:pPr>
          </w:p>
        </w:tc>
      </w:tr>
      <w:tr w:rsidR="0021498F" w:rsidRPr="00145416" w14:paraId="20D33BE9" w14:textId="77777777" w:rsidTr="00F41F3F">
        <w:tc>
          <w:tcPr>
            <w:tcW w:w="704" w:type="dxa"/>
            <w:gridSpan w:val="2"/>
            <w:tcBorders>
              <w:top w:val="single" w:sz="4" w:space="0" w:color="auto"/>
              <w:left w:val="single" w:sz="4" w:space="0" w:color="auto"/>
              <w:bottom w:val="single" w:sz="4" w:space="0" w:color="auto"/>
              <w:right w:val="single" w:sz="4" w:space="0" w:color="auto"/>
            </w:tcBorders>
          </w:tcPr>
          <w:p w14:paraId="22D2DF09" w14:textId="77777777" w:rsidR="0021498F" w:rsidRPr="00145416" w:rsidRDefault="0021498F" w:rsidP="00F41F3F">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0EC320D5" w14:textId="77777777" w:rsidR="0021498F" w:rsidRPr="00145416" w:rsidRDefault="0021498F" w:rsidP="00F41F3F">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352" w:type="dxa"/>
            <w:tcBorders>
              <w:top w:val="single" w:sz="4" w:space="0" w:color="auto"/>
              <w:left w:val="single" w:sz="4" w:space="0" w:color="auto"/>
              <w:bottom w:val="single" w:sz="4" w:space="0" w:color="auto"/>
              <w:right w:val="single" w:sz="4" w:space="0" w:color="auto"/>
            </w:tcBorders>
          </w:tcPr>
          <w:p w14:paraId="6ECF4692" w14:textId="77777777" w:rsidR="0021498F" w:rsidRPr="00145416" w:rsidRDefault="0021498F" w:rsidP="00F41F3F">
            <w:pPr>
              <w:spacing w:after="0" w:line="240" w:lineRule="auto"/>
              <w:jc w:val="center"/>
              <w:rPr>
                <w:rFonts w:ascii="Times New Roman" w:eastAsia="Times New Roman" w:hAnsi="Times New Roman"/>
                <w:lang w:val="uk-UA" w:eastAsia="ru-RU"/>
              </w:rPr>
            </w:pPr>
          </w:p>
        </w:tc>
      </w:tr>
      <w:tr w:rsidR="0021498F" w:rsidRPr="00145416" w14:paraId="1DAD3552" w14:textId="77777777" w:rsidTr="00F41F3F">
        <w:tc>
          <w:tcPr>
            <w:tcW w:w="704" w:type="dxa"/>
            <w:gridSpan w:val="2"/>
            <w:tcBorders>
              <w:top w:val="single" w:sz="4" w:space="0" w:color="auto"/>
              <w:left w:val="single" w:sz="4" w:space="0" w:color="auto"/>
              <w:bottom w:val="single" w:sz="4" w:space="0" w:color="auto"/>
              <w:right w:val="single" w:sz="4" w:space="0" w:color="auto"/>
            </w:tcBorders>
          </w:tcPr>
          <w:p w14:paraId="62AE30A2" w14:textId="77777777" w:rsidR="0021498F" w:rsidRPr="00145416" w:rsidRDefault="0021498F" w:rsidP="00F41F3F">
            <w:pPr>
              <w:spacing w:after="0" w:line="240" w:lineRule="auto"/>
              <w:rPr>
                <w:rFonts w:ascii="Times New Roman" w:eastAsia="Times New Roman" w:hAnsi="Times New Roman"/>
                <w:b/>
                <w:lang w:val="uk-UA" w:eastAsia="ru-RU"/>
              </w:rPr>
            </w:pPr>
          </w:p>
        </w:tc>
        <w:tc>
          <w:tcPr>
            <w:tcW w:w="7855" w:type="dxa"/>
            <w:gridSpan w:val="4"/>
            <w:tcBorders>
              <w:top w:val="single" w:sz="4" w:space="0" w:color="auto"/>
              <w:left w:val="single" w:sz="4" w:space="0" w:color="auto"/>
              <w:bottom w:val="single" w:sz="4" w:space="0" w:color="auto"/>
              <w:right w:val="single" w:sz="4" w:space="0" w:color="auto"/>
            </w:tcBorders>
          </w:tcPr>
          <w:p w14:paraId="4F8CB2A2" w14:textId="77777777" w:rsidR="0021498F" w:rsidRPr="00145416" w:rsidRDefault="0021498F" w:rsidP="00F41F3F">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352" w:type="dxa"/>
            <w:tcBorders>
              <w:top w:val="single" w:sz="4" w:space="0" w:color="auto"/>
              <w:left w:val="single" w:sz="4" w:space="0" w:color="auto"/>
              <w:bottom w:val="single" w:sz="4" w:space="0" w:color="auto"/>
              <w:right w:val="single" w:sz="4" w:space="0" w:color="auto"/>
            </w:tcBorders>
          </w:tcPr>
          <w:p w14:paraId="63ADCD63" w14:textId="77777777" w:rsidR="0021498F" w:rsidRPr="00145416" w:rsidRDefault="0021498F" w:rsidP="00F41F3F">
            <w:pPr>
              <w:spacing w:after="0" w:line="240" w:lineRule="auto"/>
              <w:jc w:val="center"/>
              <w:rPr>
                <w:rFonts w:ascii="Times New Roman" w:eastAsia="Times New Roman" w:hAnsi="Times New Roman"/>
                <w:lang w:val="uk-UA" w:eastAsia="ru-RU"/>
              </w:rPr>
            </w:pPr>
          </w:p>
        </w:tc>
      </w:tr>
    </w:tbl>
    <w:p w14:paraId="114D87A3" w14:textId="77777777" w:rsidR="0009686F" w:rsidRPr="00FC179E" w:rsidRDefault="0009686F" w:rsidP="0009686F">
      <w:pPr>
        <w:rPr>
          <w:rFonts w:ascii="Times New Roman" w:hAnsi="Times New Roman" w:cs="Times New Roman"/>
          <w:sz w:val="24"/>
          <w:szCs w:val="24"/>
        </w:rPr>
      </w:pPr>
      <w:r w:rsidRPr="00FC179E">
        <w:rPr>
          <w:rFonts w:ascii="Times New Roman" w:hAnsi="Times New Roman" w:cs="Times New Roman"/>
          <w:sz w:val="24"/>
          <w:szCs w:val="24"/>
        </w:rPr>
        <w:t xml:space="preserve"> </w:t>
      </w:r>
    </w:p>
    <w:p w14:paraId="66592399" w14:textId="6610799E" w:rsidR="0009686F" w:rsidRPr="0009686F" w:rsidRDefault="0009686F" w:rsidP="0009686F">
      <w:pPr>
        <w:rPr>
          <w:rFonts w:ascii="Times New Roman" w:hAnsi="Times New Roman" w:cs="Times New Roman"/>
          <w:sz w:val="24"/>
          <w:szCs w:val="24"/>
          <w:lang w:val="uk-UA"/>
        </w:rPr>
      </w:pPr>
      <w:r w:rsidRPr="00FC179E">
        <w:rPr>
          <w:rFonts w:ascii="Times New Roman" w:hAnsi="Times New Roman" w:cs="Times New Roman"/>
          <w:sz w:val="24"/>
          <w:szCs w:val="24"/>
        </w:rPr>
        <w:t xml:space="preserve">   </w:t>
      </w:r>
      <w:proofErr w:type="spellStart"/>
      <w:r w:rsidRPr="00FC179E">
        <w:rPr>
          <w:rFonts w:ascii="Times New Roman" w:hAnsi="Times New Roman" w:cs="Times New Roman"/>
          <w:sz w:val="24"/>
          <w:szCs w:val="24"/>
        </w:rPr>
        <w:t>Всього</w:t>
      </w:r>
      <w:proofErr w:type="spellEnd"/>
      <w:r w:rsidRPr="00FC179E">
        <w:rPr>
          <w:rFonts w:ascii="Times New Roman" w:hAnsi="Times New Roman" w:cs="Times New Roman"/>
          <w:sz w:val="24"/>
          <w:szCs w:val="24"/>
        </w:rPr>
        <w:t xml:space="preserve"> сума </w:t>
      </w:r>
      <w:proofErr w:type="spellStart"/>
      <w:r w:rsidRPr="00FC179E">
        <w:rPr>
          <w:rFonts w:ascii="Times New Roman" w:hAnsi="Times New Roman" w:cs="Times New Roman"/>
          <w:sz w:val="24"/>
          <w:szCs w:val="24"/>
        </w:rPr>
        <w:t>прописом</w:t>
      </w:r>
      <w:proofErr w:type="spellEnd"/>
      <w:r w:rsidRPr="00FC179E">
        <w:rPr>
          <w:rFonts w:ascii="Times New Roman" w:hAnsi="Times New Roman" w:cs="Times New Roman"/>
          <w:b/>
          <w:bCs/>
          <w:sz w:val="24"/>
          <w:szCs w:val="24"/>
        </w:rPr>
        <w:t>:</w:t>
      </w:r>
      <w:r w:rsidRPr="00FC179E">
        <w:rPr>
          <w:rFonts w:ascii="Times New Roman" w:hAnsi="Times New Roman" w:cs="Times New Roman"/>
          <w:b/>
          <w:sz w:val="24"/>
          <w:szCs w:val="24"/>
        </w:rPr>
        <w:t xml:space="preserve"> </w:t>
      </w:r>
      <w:r>
        <w:rPr>
          <w:rFonts w:ascii="Times New Roman" w:hAnsi="Times New Roman" w:cs="Times New Roman"/>
          <w:b/>
          <w:sz w:val="24"/>
          <w:szCs w:val="24"/>
          <w:lang w:val="uk-UA"/>
        </w:rPr>
        <w:t>______________________________-</w:t>
      </w:r>
    </w:p>
    <w:p w14:paraId="0AE0DB9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6F549135" w14:textId="77777777" w:rsidR="00E67871" w:rsidRDefault="00E67871" w:rsidP="00E67871">
      <w:pPr>
        <w:spacing w:after="0" w:line="240" w:lineRule="auto"/>
        <w:jc w:val="both"/>
        <w:rPr>
          <w:rFonts w:ascii="Times New Roman" w:eastAsia="Times New Roman" w:hAnsi="Times New Roman"/>
          <w:b/>
          <w:lang w:val="uk-UA" w:eastAsia="ru-RU"/>
        </w:rPr>
      </w:pPr>
    </w:p>
    <w:p w14:paraId="1E6DA9EC" w14:textId="381E2137" w:rsidR="0009686F" w:rsidRPr="0009686F" w:rsidRDefault="0009686F" w:rsidP="0009686F">
      <w:pPr>
        <w:spacing w:after="0" w:line="240" w:lineRule="auto"/>
        <w:jc w:val="center"/>
        <w:rPr>
          <w:rFonts w:ascii="Times New Roman" w:eastAsia="Times New Roman" w:hAnsi="Times New Roman"/>
          <w:b/>
          <w:bCs/>
          <w:lang w:val="uk-UA" w:eastAsia="ru-RU"/>
        </w:rPr>
      </w:pPr>
      <w:r w:rsidRPr="0009686F">
        <w:rPr>
          <w:rFonts w:ascii="Times New Roman" w:eastAsia="Times New Roman" w:hAnsi="Times New Roman"/>
          <w:b/>
          <w:bCs/>
          <w:lang w:val="uk-UA" w:eastAsia="ru-RU"/>
        </w:rPr>
        <w:t>ПІДПИСИ СТОРІН:</w:t>
      </w:r>
    </w:p>
    <w:p w14:paraId="7B99033C" w14:textId="77777777" w:rsidR="0009686F" w:rsidRPr="0009686F" w:rsidRDefault="0009686F" w:rsidP="0009686F">
      <w:pPr>
        <w:spacing w:after="0" w:line="240" w:lineRule="auto"/>
        <w:jc w:val="center"/>
        <w:rPr>
          <w:rFonts w:ascii="Times New Roman" w:eastAsia="Times New Roman" w:hAnsi="Times New Roman"/>
          <w:b/>
          <w:bCs/>
          <w:lang w:val="uk-UA" w:eastAsia="ru-RU"/>
        </w:rPr>
      </w:pPr>
    </w:p>
    <w:tbl>
      <w:tblPr>
        <w:tblW w:w="10065" w:type="dxa"/>
        <w:tblLook w:val="04A0" w:firstRow="1" w:lastRow="0" w:firstColumn="1" w:lastColumn="0" w:noHBand="0" w:noVBand="1"/>
      </w:tblPr>
      <w:tblGrid>
        <w:gridCol w:w="4663"/>
        <w:gridCol w:w="5402"/>
      </w:tblGrid>
      <w:tr w:rsidR="0009686F" w:rsidRPr="00E67871" w14:paraId="3A0CF8E3" w14:textId="77777777" w:rsidTr="0009686F">
        <w:tc>
          <w:tcPr>
            <w:tcW w:w="4663" w:type="dxa"/>
          </w:tcPr>
          <w:p w14:paraId="701C8053" w14:textId="77777777" w:rsidR="0009686F" w:rsidRPr="0009686F" w:rsidRDefault="0009686F" w:rsidP="00F41F3F">
            <w:pPr>
              <w:spacing w:after="0" w:line="240" w:lineRule="auto"/>
              <w:jc w:val="both"/>
              <w:rPr>
                <w:rFonts w:ascii="Times New Roman" w:eastAsia="Times New Roman" w:hAnsi="Times New Roman"/>
                <w:b/>
                <w:lang w:val="uk-UA" w:eastAsia="ru-RU"/>
              </w:rPr>
            </w:pPr>
            <w:r w:rsidRPr="0009686F">
              <w:rPr>
                <w:rFonts w:ascii="Times New Roman" w:eastAsia="Times New Roman" w:hAnsi="Times New Roman"/>
                <w:b/>
                <w:lang w:val="uk-UA" w:eastAsia="ru-RU"/>
              </w:rPr>
              <w:t>За ПОСТАЧАЛЬНИКА :</w:t>
            </w:r>
          </w:p>
          <w:p w14:paraId="1073D5D5" w14:textId="77777777" w:rsidR="0009686F" w:rsidRPr="0009686F" w:rsidRDefault="0009686F" w:rsidP="00F41F3F">
            <w:pPr>
              <w:spacing w:after="0" w:line="240" w:lineRule="auto"/>
              <w:jc w:val="both"/>
              <w:rPr>
                <w:rFonts w:ascii="Times New Roman" w:eastAsia="Times New Roman" w:hAnsi="Times New Roman"/>
                <w:b/>
                <w:lang w:val="uk-UA" w:eastAsia="ru-RU"/>
              </w:rPr>
            </w:pPr>
          </w:p>
          <w:p w14:paraId="46DF1296" w14:textId="77777777" w:rsidR="0009686F" w:rsidRPr="0009686F" w:rsidRDefault="0009686F" w:rsidP="00F41F3F">
            <w:pPr>
              <w:spacing w:after="0" w:line="240" w:lineRule="auto"/>
              <w:jc w:val="both"/>
              <w:rPr>
                <w:rFonts w:ascii="Times New Roman" w:eastAsia="Times New Roman" w:hAnsi="Times New Roman"/>
                <w:b/>
                <w:bCs/>
                <w:lang w:val="uk-UA" w:eastAsia="ru-RU"/>
              </w:rPr>
            </w:pPr>
          </w:p>
          <w:p w14:paraId="76D8E5E5" w14:textId="77777777" w:rsidR="0009686F" w:rsidRPr="0009686F" w:rsidRDefault="0009686F" w:rsidP="00F41F3F">
            <w:pPr>
              <w:spacing w:after="0" w:line="240" w:lineRule="auto"/>
              <w:jc w:val="both"/>
              <w:rPr>
                <w:rFonts w:ascii="Times New Roman" w:eastAsia="Times New Roman" w:hAnsi="Times New Roman"/>
                <w:b/>
                <w:lang w:val="uk-UA" w:eastAsia="ru-RU"/>
              </w:rPr>
            </w:pPr>
            <w:r w:rsidRPr="0009686F">
              <w:rPr>
                <w:rFonts w:ascii="Times New Roman" w:eastAsia="Times New Roman" w:hAnsi="Times New Roman"/>
                <w:b/>
                <w:lang w:val="uk-UA" w:eastAsia="ru-RU"/>
              </w:rPr>
              <w:t>______________</w:t>
            </w:r>
            <w:r w:rsidRPr="0009686F">
              <w:rPr>
                <w:rFonts w:ascii="Times New Roman" w:eastAsia="Times New Roman" w:hAnsi="Times New Roman"/>
                <w:b/>
                <w:bCs/>
                <w:lang w:val="uk-UA" w:eastAsia="ru-RU"/>
              </w:rPr>
              <w:t xml:space="preserve"> </w:t>
            </w:r>
          </w:p>
          <w:p w14:paraId="79F8877C" w14:textId="77777777" w:rsidR="0009686F" w:rsidRPr="0009686F" w:rsidRDefault="0009686F" w:rsidP="00F41F3F">
            <w:pPr>
              <w:spacing w:after="0" w:line="240" w:lineRule="auto"/>
              <w:jc w:val="both"/>
              <w:rPr>
                <w:rFonts w:ascii="Times New Roman" w:eastAsia="Times New Roman" w:hAnsi="Times New Roman"/>
                <w:b/>
                <w:lang w:val="uk-UA" w:eastAsia="ru-RU"/>
              </w:rPr>
            </w:pPr>
            <w:r w:rsidRPr="0009686F">
              <w:rPr>
                <w:rFonts w:ascii="Times New Roman" w:eastAsia="Times New Roman" w:hAnsi="Times New Roman"/>
                <w:b/>
                <w:lang w:val="uk-UA" w:eastAsia="ru-RU"/>
              </w:rPr>
              <w:t>М.П.</w:t>
            </w:r>
          </w:p>
        </w:tc>
        <w:tc>
          <w:tcPr>
            <w:tcW w:w="5402" w:type="dxa"/>
          </w:tcPr>
          <w:p w14:paraId="4E72A5A5" w14:textId="77777777" w:rsidR="0009686F" w:rsidRPr="0009686F" w:rsidRDefault="0009686F" w:rsidP="0009686F">
            <w:pPr>
              <w:spacing w:after="0" w:line="240" w:lineRule="auto"/>
              <w:ind w:left="1320"/>
              <w:jc w:val="both"/>
              <w:rPr>
                <w:rFonts w:ascii="Times New Roman" w:eastAsia="Times New Roman" w:hAnsi="Times New Roman"/>
                <w:b/>
                <w:lang w:val="uk-UA" w:eastAsia="ru-RU"/>
              </w:rPr>
            </w:pPr>
            <w:r w:rsidRPr="0009686F">
              <w:rPr>
                <w:rFonts w:ascii="Times New Roman" w:eastAsia="Times New Roman" w:hAnsi="Times New Roman"/>
                <w:b/>
                <w:lang w:val="uk-UA" w:eastAsia="ru-RU"/>
              </w:rPr>
              <w:t>За ЗАМОВНИКА:</w:t>
            </w:r>
          </w:p>
          <w:p w14:paraId="1F497FB0" w14:textId="77777777" w:rsidR="0009686F" w:rsidRPr="0009686F" w:rsidRDefault="0009686F" w:rsidP="0009686F">
            <w:pPr>
              <w:spacing w:after="0" w:line="240" w:lineRule="auto"/>
              <w:ind w:left="1320"/>
              <w:jc w:val="both"/>
              <w:rPr>
                <w:rFonts w:ascii="Times New Roman" w:eastAsia="Times New Roman" w:hAnsi="Times New Roman"/>
                <w:b/>
                <w:bCs/>
                <w:lang w:val="uk-UA" w:eastAsia="ru-RU"/>
              </w:rPr>
            </w:pPr>
            <w:r w:rsidRPr="0009686F">
              <w:rPr>
                <w:rFonts w:ascii="Times New Roman" w:eastAsia="Times New Roman" w:hAnsi="Times New Roman"/>
                <w:b/>
                <w:bCs/>
                <w:lang w:val="uk-UA" w:eastAsia="ru-RU"/>
              </w:rPr>
              <w:t>Генеральний директор</w:t>
            </w:r>
          </w:p>
          <w:p w14:paraId="61B4471F" w14:textId="77777777" w:rsidR="0009686F" w:rsidRPr="0009686F" w:rsidRDefault="0009686F" w:rsidP="0009686F">
            <w:pPr>
              <w:spacing w:after="0" w:line="240" w:lineRule="auto"/>
              <w:ind w:left="1320"/>
              <w:jc w:val="both"/>
              <w:rPr>
                <w:rFonts w:ascii="Times New Roman" w:eastAsia="Times New Roman" w:hAnsi="Times New Roman"/>
                <w:b/>
                <w:bCs/>
                <w:lang w:val="uk-UA" w:eastAsia="ru-RU"/>
              </w:rPr>
            </w:pPr>
          </w:p>
          <w:p w14:paraId="5C195557" w14:textId="6FEB75E4" w:rsidR="0009686F" w:rsidRPr="0009686F" w:rsidRDefault="0009686F" w:rsidP="0009686F">
            <w:pPr>
              <w:spacing w:after="0" w:line="240" w:lineRule="auto"/>
              <w:ind w:left="1320" w:right="-1238"/>
              <w:jc w:val="both"/>
              <w:rPr>
                <w:rFonts w:ascii="Times New Roman" w:eastAsia="Times New Roman" w:hAnsi="Times New Roman"/>
                <w:b/>
                <w:lang w:val="uk-UA" w:eastAsia="ru-RU"/>
              </w:rPr>
            </w:pPr>
            <w:r w:rsidRPr="0009686F">
              <w:rPr>
                <w:rFonts w:ascii="Times New Roman" w:eastAsia="Times New Roman" w:hAnsi="Times New Roman"/>
                <w:b/>
                <w:lang w:val="uk-UA" w:eastAsia="ru-RU"/>
              </w:rPr>
              <w:t>_________Олександр ОЛЕКСЕНКО</w:t>
            </w:r>
          </w:p>
          <w:p w14:paraId="52EBC5B8" w14:textId="77777777" w:rsidR="0009686F" w:rsidRPr="00E67871" w:rsidRDefault="0009686F" w:rsidP="0009686F">
            <w:pPr>
              <w:spacing w:after="0" w:line="240" w:lineRule="auto"/>
              <w:ind w:left="1320"/>
              <w:jc w:val="both"/>
              <w:rPr>
                <w:rFonts w:ascii="Times New Roman" w:eastAsia="Times New Roman" w:hAnsi="Times New Roman"/>
                <w:b/>
                <w:lang w:val="uk-UA" w:eastAsia="ru-RU"/>
              </w:rPr>
            </w:pPr>
            <w:r w:rsidRPr="0009686F">
              <w:rPr>
                <w:rFonts w:ascii="Times New Roman" w:eastAsia="Times New Roman" w:hAnsi="Times New Roman"/>
                <w:b/>
                <w:lang w:val="uk-UA" w:eastAsia="ru-RU"/>
              </w:rPr>
              <w:t>М.П.</w:t>
            </w:r>
            <w:r w:rsidRPr="00E67871">
              <w:rPr>
                <w:rFonts w:ascii="Times New Roman" w:eastAsia="Times New Roman" w:hAnsi="Times New Roman"/>
                <w:b/>
                <w:lang w:val="uk-UA" w:eastAsia="ru-RU"/>
              </w:rPr>
              <w:t xml:space="preserve"> </w:t>
            </w:r>
          </w:p>
        </w:tc>
      </w:tr>
    </w:tbl>
    <w:p w14:paraId="30D60AEB" w14:textId="77777777" w:rsidR="0009686F" w:rsidRDefault="0009686F" w:rsidP="00E67871">
      <w:pPr>
        <w:spacing w:after="0" w:line="240" w:lineRule="auto"/>
        <w:jc w:val="both"/>
        <w:rPr>
          <w:rFonts w:ascii="Times New Roman" w:eastAsia="Times New Roman" w:hAnsi="Times New Roman"/>
          <w:b/>
          <w:lang w:val="uk-UA" w:eastAsia="ru-RU"/>
        </w:rPr>
      </w:pPr>
    </w:p>
    <w:p w14:paraId="13FD01E4" w14:textId="77777777" w:rsidR="0003390A" w:rsidRDefault="0003390A" w:rsidP="00E67871">
      <w:pPr>
        <w:spacing w:after="0" w:line="240" w:lineRule="auto"/>
        <w:jc w:val="both"/>
        <w:rPr>
          <w:rFonts w:ascii="Times New Roman" w:eastAsia="Times New Roman" w:hAnsi="Times New Roman"/>
          <w:b/>
          <w:lang w:val="uk-UA" w:eastAsia="ru-RU"/>
        </w:rPr>
      </w:pPr>
    </w:p>
    <w:p w14:paraId="2B088A6A" w14:textId="77777777" w:rsidR="0003390A" w:rsidRPr="00E67871" w:rsidRDefault="0003390A" w:rsidP="00E67871">
      <w:pPr>
        <w:spacing w:after="0" w:line="240" w:lineRule="auto"/>
        <w:jc w:val="both"/>
        <w:rPr>
          <w:rFonts w:ascii="Times New Roman" w:eastAsia="Times New Roman" w:hAnsi="Times New Roman"/>
          <w:b/>
          <w:lang w:val="uk-UA" w:eastAsia="ru-RU"/>
        </w:rPr>
      </w:pPr>
    </w:p>
    <w:p w14:paraId="01621B87" w14:textId="77777777" w:rsidR="00D65566" w:rsidRDefault="00D65566" w:rsidP="00935849">
      <w:pPr>
        <w:spacing w:after="0" w:line="240" w:lineRule="auto"/>
        <w:jc w:val="both"/>
        <w:rPr>
          <w:rFonts w:ascii="Times New Roman" w:eastAsia="Times New Roman" w:hAnsi="Times New Roman"/>
          <w:lang w:val="uk-UA" w:eastAsia="ru-RU"/>
        </w:rPr>
      </w:pPr>
    </w:p>
    <w:p w14:paraId="02A38605" w14:textId="77777777" w:rsidR="00D65566" w:rsidRDefault="00D65566" w:rsidP="00935849">
      <w:pPr>
        <w:spacing w:after="0" w:line="240" w:lineRule="auto"/>
        <w:jc w:val="both"/>
        <w:rPr>
          <w:rFonts w:ascii="Times New Roman" w:eastAsia="Times New Roman" w:hAnsi="Times New Roman"/>
          <w:lang w:val="uk-UA" w:eastAsia="ru-RU"/>
        </w:rPr>
      </w:pPr>
    </w:p>
    <w:bookmarkEnd w:id="10"/>
    <w:bookmarkEnd w:id="11"/>
    <w:bookmarkEnd w:id="12"/>
    <w:p w14:paraId="2FD451B5" w14:textId="77777777" w:rsidR="00D65566" w:rsidRPr="00F10ABB" w:rsidRDefault="00D65566" w:rsidP="00935849">
      <w:pPr>
        <w:spacing w:after="0" w:line="240" w:lineRule="auto"/>
        <w:jc w:val="both"/>
        <w:rPr>
          <w:rFonts w:ascii="Times New Roman" w:eastAsia="Times New Roman" w:hAnsi="Times New Roman"/>
          <w:lang w:val="uk-UA" w:eastAsia="ru-RU"/>
        </w:rPr>
      </w:pPr>
    </w:p>
    <w:sectPr w:rsidR="00D65566" w:rsidRPr="00F10ABB" w:rsidSect="00CF5C11">
      <w:footerReference w:type="default" r:id="rId42"/>
      <w:pgSz w:w="11906" w:h="16838"/>
      <w:pgMar w:top="709" w:right="849"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C7755" w14:textId="77777777" w:rsidR="00CF5C11" w:rsidRDefault="00CF5C11" w:rsidP="00666DAF">
      <w:pPr>
        <w:spacing w:after="0" w:line="240" w:lineRule="auto"/>
      </w:pPr>
      <w:r>
        <w:separator/>
      </w:r>
    </w:p>
  </w:endnote>
  <w:endnote w:type="continuationSeparator" w:id="0">
    <w:p w14:paraId="4A4FFA62" w14:textId="77777777" w:rsidR="00CF5C11" w:rsidRDefault="00CF5C11"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4089843"/>
      <w:docPartObj>
        <w:docPartGallery w:val="Page Numbers (Bottom of Page)"/>
        <w:docPartUnique/>
      </w:docPartObj>
    </w:sdtPr>
    <w:sdtContent>
      <w:p w14:paraId="7A1D9B95" w14:textId="14AE56E0" w:rsidR="00D7457D" w:rsidRDefault="00D7457D">
        <w:pPr>
          <w:pStyle w:val="ae"/>
          <w:jc w:val="right"/>
        </w:pPr>
        <w:r>
          <w:fldChar w:fldCharType="begin"/>
        </w:r>
        <w:r>
          <w:instrText>PAGE   \* MERGEFORMAT</w:instrText>
        </w:r>
        <w:r>
          <w:fldChar w:fldCharType="separate"/>
        </w:r>
        <w:r>
          <w:t>2</w:t>
        </w:r>
        <w:r>
          <w:fldChar w:fldCharType="end"/>
        </w:r>
      </w:p>
    </w:sdtContent>
  </w:sdt>
  <w:p w14:paraId="79464316" w14:textId="77777777" w:rsidR="009541AF" w:rsidRDefault="009541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B2245" w14:textId="77777777" w:rsidR="00CF5C11" w:rsidRDefault="00CF5C11" w:rsidP="00666DAF">
      <w:pPr>
        <w:spacing w:after="0" w:line="240" w:lineRule="auto"/>
      </w:pPr>
      <w:r>
        <w:separator/>
      </w:r>
    </w:p>
  </w:footnote>
  <w:footnote w:type="continuationSeparator" w:id="0">
    <w:p w14:paraId="5C57B5F0" w14:textId="77777777" w:rsidR="00CF5C11" w:rsidRDefault="00CF5C11"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B75AC8"/>
    <w:multiLevelType w:val="hybridMultilevel"/>
    <w:tmpl w:val="B184C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D8171A"/>
    <w:multiLevelType w:val="hybridMultilevel"/>
    <w:tmpl w:val="49ACC73E"/>
    <w:lvl w:ilvl="0" w:tplc="B900E6F0">
      <w:start w:val="1"/>
      <w:numFmt w:val="decimal"/>
      <w:lvlText w:val="%1."/>
      <w:lvlJc w:val="left"/>
      <w:pPr>
        <w:ind w:left="349" w:hanging="360"/>
      </w:pPr>
      <w:rPr>
        <w:rFonts w:hint="default"/>
      </w:rPr>
    </w:lvl>
    <w:lvl w:ilvl="1" w:tplc="20000019" w:tentative="1">
      <w:start w:val="1"/>
      <w:numFmt w:val="lowerLetter"/>
      <w:lvlText w:val="%2."/>
      <w:lvlJc w:val="left"/>
      <w:pPr>
        <w:ind w:left="1069" w:hanging="360"/>
      </w:pPr>
    </w:lvl>
    <w:lvl w:ilvl="2" w:tplc="2000001B" w:tentative="1">
      <w:start w:val="1"/>
      <w:numFmt w:val="lowerRoman"/>
      <w:lvlText w:val="%3."/>
      <w:lvlJc w:val="right"/>
      <w:pPr>
        <w:ind w:left="1789" w:hanging="180"/>
      </w:pPr>
    </w:lvl>
    <w:lvl w:ilvl="3" w:tplc="2000000F" w:tentative="1">
      <w:start w:val="1"/>
      <w:numFmt w:val="decimal"/>
      <w:lvlText w:val="%4."/>
      <w:lvlJc w:val="left"/>
      <w:pPr>
        <w:ind w:left="2509" w:hanging="360"/>
      </w:pPr>
    </w:lvl>
    <w:lvl w:ilvl="4" w:tplc="20000019" w:tentative="1">
      <w:start w:val="1"/>
      <w:numFmt w:val="lowerLetter"/>
      <w:lvlText w:val="%5."/>
      <w:lvlJc w:val="left"/>
      <w:pPr>
        <w:ind w:left="3229" w:hanging="360"/>
      </w:pPr>
    </w:lvl>
    <w:lvl w:ilvl="5" w:tplc="2000001B" w:tentative="1">
      <w:start w:val="1"/>
      <w:numFmt w:val="lowerRoman"/>
      <w:lvlText w:val="%6."/>
      <w:lvlJc w:val="right"/>
      <w:pPr>
        <w:ind w:left="3949" w:hanging="180"/>
      </w:pPr>
    </w:lvl>
    <w:lvl w:ilvl="6" w:tplc="2000000F" w:tentative="1">
      <w:start w:val="1"/>
      <w:numFmt w:val="decimal"/>
      <w:lvlText w:val="%7."/>
      <w:lvlJc w:val="left"/>
      <w:pPr>
        <w:ind w:left="4669" w:hanging="360"/>
      </w:pPr>
    </w:lvl>
    <w:lvl w:ilvl="7" w:tplc="20000019" w:tentative="1">
      <w:start w:val="1"/>
      <w:numFmt w:val="lowerLetter"/>
      <w:lvlText w:val="%8."/>
      <w:lvlJc w:val="left"/>
      <w:pPr>
        <w:ind w:left="5389" w:hanging="360"/>
      </w:pPr>
    </w:lvl>
    <w:lvl w:ilvl="8" w:tplc="2000001B" w:tentative="1">
      <w:start w:val="1"/>
      <w:numFmt w:val="lowerRoman"/>
      <w:lvlText w:val="%9."/>
      <w:lvlJc w:val="right"/>
      <w:pPr>
        <w:ind w:left="6109" w:hanging="180"/>
      </w:pPr>
    </w:lvl>
  </w:abstractNum>
  <w:abstractNum w:abstractNumId="9" w15:restartNumberingAfterBreak="0">
    <w:nsid w:val="29C0660C"/>
    <w:multiLevelType w:val="multilevel"/>
    <w:tmpl w:val="2DB0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15E63"/>
    <w:multiLevelType w:val="hybridMultilevel"/>
    <w:tmpl w:val="6CE4F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4B54DD7"/>
    <w:multiLevelType w:val="multilevel"/>
    <w:tmpl w:val="D5F2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14" w15:restartNumberingAfterBreak="0">
    <w:nsid w:val="479572B6"/>
    <w:multiLevelType w:val="multilevel"/>
    <w:tmpl w:val="E72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44CB9"/>
    <w:multiLevelType w:val="multilevel"/>
    <w:tmpl w:val="354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21D91"/>
    <w:multiLevelType w:val="hybridMultilevel"/>
    <w:tmpl w:val="2BE20246"/>
    <w:lvl w:ilvl="0" w:tplc="FFFFFFFF">
      <w:start w:val="14"/>
      <w:numFmt w:val="decimal"/>
      <w:lvlText w:val="%1."/>
      <w:lvlJc w:val="left"/>
      <w:pPr>
        <w:ind w:left="502" w:hanging="360"/>
      </w:pPr>
      <w:rPr>
        <w:rFonts w:hint="default"/>
        <w:b/>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7"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8" w15:restartNumberingAfterBreak="0">
    <w:nsid w:val="4DF1574F"/>
    <w:multiLevelType w:val="hybridMultilevel"/>
    <w:tmpl w:val="809A2AC2"/>
    <w:lvl w:ilvl="0" w:tplc="01848362">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15:restartNumberingAfterBreak="0">
    <w:nsid w:val="542B3BF4"/>
    <w:multiLevelType w:val="hybridMultilevel"/>
    <w:tmpl w:val="74B23BAC"/>
    <w:lvl w:ilvl="0" w:tplc="4DF6697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6EA80064"/>
    <w:multiLevelType w:val="hybridMultilevel"/>
    <w:tmpl w:val="2BE20246"/>
    <w:lvl w:ilvl="0" w:tplc="6E9249D0">
      <w:start w:val="14"/>
      <w:numFmt w:val="decimal"/>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3"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60895929">
    <w:abstractNumId w:val="3"/>
  </w:num>
  <w:num w:numId="2" w16cid:durableId="307054482">
    <w:abstractNumId w:val="1"/>
  </w:num>
  <w:num w:numId="3" w16cid:durableId="1517573821">
    <w:abstractNumId w:val="0"/>
  </w:num>
  <w:num w:numId="4" w16cid:durableId="836043093">
    <w:abstractNumId w:val="23"/>
  </w:num>
  <w:num w:numId="5" w16cid:durableId="1380282361">
    <w:abstractNumId w:val="12"/>
  </w:num>
  <w:num w:numId="6" w16cid:durableId="689260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502631">
    <w:abstractNumId w:val="17"/>
  </w:num>
  <w:num w:numId="8" w16cid:durableId="497116732">
    <w:abstractNumId w:val="13"/>
  </w:num>
  <w:num w:numId="9" w16cid:durableId="1045834967">
    <w:abstractNumId w:val="2"/>
  </w:num>
  <w:num w:numId="10" w16cid:durableId="111442439">
    <w:abstractNumId w:val="4"/>
  </w:num>
  <w:num w:numId="11" w16cid:durableId="695890662">
    <w:abstractNumId w:val="5"/>
  </w:num>
  <w:num w:numId="12" w16cid:durableId="1971133321">
    <w:abstractNumId w:val="20"/>
  </w:num>
  <w:num w:numId="13" w16cid:durableId="511460457">
    <w:abstractNumId w:val="19"/>
  </w:num>
  <w:num w:numId="14" w16cid:durableId="905913201">
    <w:abstractNumId w:val="10"/>
  </w:num>
  <w:num w:numId="15" w16cid:durableId="374744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8015213">
    <w:abstractNumId w:val="8"/>
  </w:num>
  <w:num w:numId="17" w16cid:durableId="508525171">
    <w:abstractNumId w:val="14"/>
  </w:num>
  <w:num w:numId="18" w16cid:durableId="2095083434">
    <w:abstractNumId w:val="15"/>
  </w:num>
  <w:num w:numId="19" w16cid:durableId="2067679233">
    <w:abstractNumId w:val="9"/>
  </w:num>
  <w:num w:numId="20" w16cid:durableId="1626961350">
    <w:abstractNumId w:val="11"/>
  </w:num>
  <w:num w:numId="21" w16cid:durableId="25377240">
    <w:abstractNumId w:val="22"/>
  </w:num>
  <w:num w:numId="22" w16cid:durableId="165630615">
    <w:abstractNumId w:val="16"/>
  </w:num>
  <w:num w:numId="23" w16cid:durableId="280499098">
    <w:abstractNumId w:val="21"/>
  </w:num>
  <w:num w:numId="24" w16cid:durableId="156991960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UA"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1FC8"/>
    <w:rsid w:val="00002108"/>
    <w:rsid w:val="00002374"/>
    <w:rsid w:val="00002F35"/>
    <w:rsid w:val="0000305B"/>
    <w:rsid w:val="00003A7C"/>
    <w:rsid w:val="00004E2C"/>
    <w:rsid w:val="00004F9D"/>
    <w:rsid w:val="000050D3"/>
    <w:rsid w:val="00005DFA"/>
    <w:rsid w:val="00006538"/>
    <w:rsid w:val="000068A3"/>
    <w:rsid w:val="0000708F"/>
    <w:rsid w:val="00007A80"/>
    <w:rsid w:val="000113D0"/>
    <w:rsid w:val="0001164E"/>
    <w:rsid w:val="00011DDA"/>
    <w:rsid w:val="000126E0"/>
    <w:rsid w:val="00013016"/>
    <w:rsid w:val="000130EC"/>
    <w:rsid w:val="00013421"/>
    <w:rsid w:val="00013669"/>
    <w:rsid w:val="0001397D"/>
    <w:rsid w:val="000139C3"/>
    <w:rsid w:val="000142E4"/>
    <w:rsid w:val="00014676"/>
    <w:rsid w:val="00015834"/>
    <w:rsid w:val="000164FC"/>
    <w:rsid w:val="00021295"/>
    <w:rsid w:val="00021298"/>
    <w:rsid w:val="0002273C"/>
    <w:rsid w:val="00022AE7"/>
    <w:rsid w:val="00022B88"/>
    <w:rsid w:val="000237CA"/>
    <w:rsid w:val="00023D89"/>
    <w:rsid w:val="00023E29"/>
    <w:rsid w:val="00024967"/>
    <w:rsid w:val="0002507F"/>
    <w:rsid w:val="00025BE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372A1"/>
    <w:rsid w:val="00037AF5"/>
    <w:rsid w:val="0004068D"/>
    <w:rsid w:val="000411CB"/>
    <w:rsid w:val="000414E6"/>
    <w:rsid w:val="0004280B"/>
    <w:rsid w:val="00042A4B"/>
    <w:rsid w:val="00043A98"/>
    <w:rsid w:val="00043C4E"/>
    <w:rsid w:val="00043C90"/>
    <w:rsid w:val="00045D18"/>
    <w:rsid w:val="000466BF"/>
    <w:rsid w:val="000467ED"/>
    <w:rsid w:val="00046B83"/>
    <w:rsid w:val="0004736E"/>
    <w:rsid w:val="0004762C"/>
    <w:rsid w:val="0004764A"/>
    <w:rsid w:val="00047921"/>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0A6C"/>
    <w:rsid w:val="000615C5"/>
    <w:rsid w:val="00061603"/>
    <w:rsid w:val="00061DB3"/>
    <w:rsid w:val="00062738"/>
    <w:rsid w:val="00063FEB"/>
    <w:rsid w:val="000640EB"/>
    <w:rsid w:val="0006463F"/>
    <w:rsid w:val="000650A5"/>
    <w:rsid w:val="00072ACA"/>
    <w:rsid w:val="00073945"/>
    <w:rsid w:val="000745A1"/>
    <w:rsid w:val="00074B23"/>
    <w:rsid w:val="000750CA"/>
    <w:rsid w:val="00075335"/>
    <w:rsid w:val="00075C5F"/>
    <w:rsid w:val="0007609E"/>
    <w:rsid w:val="00076775"/>
    <w:rsid w:val="00076B73"/>
    <w:rsid w:val="00077A29"/>
    <w:rsid w:val="00080CD1"/>
    <w:rsid w:val="00080E6E"/>
    <w:rsid w:val="000822E0"/>
    <w:rsid w:val="000826EC"/>
    <w:rsid w:val="00083077"/>
    <w:rsid w:val="00083215"/>
    <w:rsid w:val="00083B2D"/>
    <w:rsid w:val="000843F5"/>
    <w:rsid w:val="0008447C"/>
    <w:rsid w:val="0008540E"/>
    <w:rsid w:val="00085C3D"/>
    <w:rsid w:val="000865DB"/>
    <w:rsid w:val="00086655"/>
    <w:rsid w:val="00087AEA"/>
    <w:rsid w:val="0009055E"/>
    <w:rsid w:val="00091556"/>
    <w:rsid w:val="00091604"/>
    <w:rsid w:val="00091D20"/>
    <w:rsid w:val="00091DBB"/>
    <w:rsid w:val="00092B8D"/>
    <w:rsid w:val="00092E1C"/>
    <w:rsid w:val="00092EE6"/>
    <w:rsid w:val="0009338C"/>
    <w:rsid w:val="00093A81"/>
    <w:rsid w:val="00094D76"/>
    <w:rsid w:val="00095012"/>
    <w:rsid w:val="0009540C"/>
    <w:rsid w:val="00095418"/>
    <w:rsid w:val="00095827"/>
    <w:rsid w:val="00095C47"/>
    <w:rsid w:val="0009686F"/>
    <w:rsid w:val="00096CD9"/>
    <w:rsid w:val="000A00C5"/>
    <w:rsid w:val="000A10DA"/>
    <w:rsid w:val="000A1B95"/>
    <w:rsid w:val="000A2332"/>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B773C"/>
    <w:rsid w:val="000C05B5"/>
    <w:rsid w:val="000C0983"/>
    <w:rsid w:val="000C1536"/>
    <w:rsid w:val="000C1A3E"/>
    <w:rsid w:val="000C4BEA"/>
    <w:rsid w:val="000C54AD"/>
    <w:rsid w:val="000C5D33"/>
    <w:rsid w:val="000C66B1"/>
    <w:rsid w:val="000C751A"/>
    <w:rsid w:val="000D23DF"/>
    <w:rsid w:val="000D2680"/>
    <w:rsid w:val="000D34AB"/>
    <w:rsid w:val="000D38A2"/>
    <w:rsid w:val="000D4F1F"/>
    <w:rsid w:val="000D4FB4"/>
    <w:rsid w:val="000D518E"/>
    <w:rsid w:val="000D6109"/>
    <w:rsid w:val="000D64E6"/>
    <w:rsid w:val="000D679F"/>
    <w:rsid w:val="000D7365"/>
    <w:rsid w:val="000D7D6D"/>
    <w:rsid w:val="000D7E58"/>
    <w:rsid w:val="000E04F3"/>
    <w:rsid w:val="000E0DC2"/>
    <w:rsid w:val="000E1443"/>
    <w:rsid w:val="000E16F7"/>
    <w:rsid w:val="000E18A2"/>
    <w:rsid w:val="000E239B"/>
    <w:rsid w:val="000E2793"/>
    <w:rsid w:val="000E27DA"/>
    <w:rsid w:val="000E2C5B"/>
    <w:rsid w:val="000E382F"/>
    <w:rsid w:val="000E3E72"/>
    <w:rsid w:val="000E4E9D"/>
    <w:rsid w:val="000E567D"/>
    <w:rsid w:val="000E6647"/>
    <w:rsid w:val="000E7DF7"/>
    <w:rsid w:val="000F156E"/>
    <w:rsid w:val="000F22E9"/>
    <w:rsid w:val="000F2475"/>
    <w:rsid w:val="000F3488"/>
    <w:rsid w:val="000F365D"/>
    <w:rsid w:val="000F38F2"/>
    <w:rsid w:val="000F4CB0"/>
    <w:rsid w:val="000F4CCD"/>
    <w:rsid w:val="000F4E0A"/>
    <w:rsid w:val="000F5AC6"/>
    <w:rsid w:val="000F5ADA"/>
    <w:rsid w:val="000F5D89"/>
    <w:rsid w:val="000F62EC"/>
    <w:rsid w:val="000F7EC2"/>
    <w:rsid w:val="00100C2A"/>
    <w:rsid w:val="00101B3D"/>
    <w:rsid w:val="00101B7B"/>
    <w:rsid w:val="00104046"/>
    <w:rsid w:val="00104BD3"/>
    <w:rsid w:val="001056F4"/>
    <w:rsid w:val="00107E4C"/>
    <w:rsid w:val="00107F7E"/>
    <w:rsid w:val="00110731"/>
    <w:rsid w:val="00110B3E"/>
    <w:rsid w:val="0011130D"/>
    <w:rsid w:val="001124ED"/>
    <w:rsid w:val="001125BF"/>
    <w:rsid w:val="00112862"/>
    <w:rsid w:val="00114564"/>
    <w:rsid w:val="001146AE"/>
    <w:rsid w:val="00114754"/>
    <w:rsid w:val="00115228"/>
    <w:rsid w:val="00115E96"/>
    <w:rsid w:val="00116250"/>
    <w:rsid w:val="00116A33"/>
    <w:rsid w:val="00116DCC"/>
    <w:rsid w:val="00117AD3"/>
    <w:rsid w:val="00117D25"/>
    <w:rsid w:val="001204E7"/>
    <w:rsid w:val="0012163F"/>
    <w:rsid w:val="001217AB"/>
    <w:rsid w:val="001241C5"/>
    <w:rsid w:val="00124403"/>
    <w:rsid w:val="001259B2"/>
    <w:rsid w:val="00125B0F"/>
    <w:rsid w:val="00126034"/>
    <w:rsid w:val="001276EE"/>
    <w:rsid w:val="00127939"/>
    <w:rsid w:val="00127AE3"/>
    <w:rsid w:val="00127BCA"/>
    <w:rsid w:val="00127CD1"/>
    <w:rsid w:val="00130703"/>
    <w:rsid w:val="00130EDD"/>
    <w:rsid w:val="001312A7"/>
    <w:rsid w:val="001318D4"/>
    <w:rsid w:val="001318FA"/>
    <w:rsid w:val="001339E3"/>
    <w:rsid w:val="00133AAF"/>
    <w:rsid w:val="00133C87"/>
    <w:rsid w:val="00133D9F"/>
    <w:rsid w:val="001341E1"/>
    <w:rsid w:val="00134BFE"/>
    <w:rsid w:val="00134DB5"/>
    <w:rsid w:val="00135377"/>
    <w:rsid w:val="00135780"/>
    <w:rsid w:val="001368ED"/>
    <w:rsid w:val="00136E64"/>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2E2E"/>
    <w:rsid w:val="00155A53"/>
    <w:rsid w:val="00156745"/>
    <w:rsid w:val="00157498"/>
    <w:rsid w:val="0015763F"/>
    <w:rsid w:val="00162355"/>
    <w:rsid w:val="00163974"/>
    <w:rsid w:val="00163A37"/>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883"/>
    <w:rsid w:val="00176DFB"/>
    <w:rsid w:val="00177941"/>
    <w:rsid w:val="00177BA9"/>
    <w:rsid w:val="001819F4"/>
    <w:rsid w:val="001835A9"/>
    <w:rsid w:val="00183CB1"/>
    <w:rsid w:val="00184739"/>
    <w:rsid w:val="001849E4"/>
    <w:rsid w:val="00184A4B"/>
    <w:rsid w:val="00184BA5"/>
    <w:rsid w:val="00184BC3"/>
    <w:rsid w:val="00186714"/>
    <w:rsid w:val="00186FA2"/>
    <w:rsid w:val="00187161"/>
    <w:rsid w:val="001873FA"/>
    <w:rsid w:val="001879FE"/>
    <w:rsid w:val="00187BFA"/>
    <w:rsid w:val="00187DE3"/>
    <w:rsid w:val="00190537"/>
    <w:rsid w:val="00190A7F"/>
    <w:rsid w:val="00190D92"/>
    <w:rsid w:val="00191B4D"/>
    <w:rsid w:val="00192162"/>
    <w:rsid w:val="00192E5A"/>
    <w:rsid w:val="00192F58"/>
    <w:rsid w:val="00193376"/>
    <w:rsid w:val="0019417F"/>
    <w:rsid w:val="00197D31"/>
    <w:rsid w:val="001A0335"/>
    <w:rsid w:val="001A0D18"/>
    <w:rsid w:val="001A194C"/>
    <w:rsid w:val="001A230E"/>
    <w:rsid w:val="001A239E"/>
    <w:rsid w:val="001A6124"/>
    <w:rsid w:val="001A6412"/>
    <w:rsid w:val="001A6BCC"/>
    <w:rsid w:val="001A7633"/>
    <w:rsid w:val="001B00E0"/>
    <w:rsid w:val="001B03D0"/>
    <w:rsid w:val="001B06B4"/>
    <w:rsid w:val="001B1130"/>
    <w:rsid w:val="001B248D"/>
    <w:rsid w:val="001B2703"/>
    <w:rsid w:val="001B3561"/>
    <w:rsid w:val="001B425C"/>
    <w:rsid w:val="001B44F1"/>
    <w:rsid w:val="001B4A48"/>
    <w:rsid w:val="001B5606"/>
    <w:rsid w:val="001B66E1"/>
    <w:rsid w:val="001B6B6D"/>
    <w:rsid w:val="001B6E2B"/>
    <w:rsid w:val="001C072F"/>
    <w:rsid w:val="001C0C8C"/>
    <w:rsid w:val="001C1363"/>
    <w:rsid w:val="001C1C4D"/>
    <w:rsid w:val="001C2996"/>
    <w:rsid w:val="001C3AA0"/>
    <w:rsid w:val="001C3ED7"/>
    <w:rsid w:val="001C59A8"/>
    <w:rsid w:val="001C5A47"/>
    <w:rsid w:val="001C5C34"/>
    <w:rsid w:val="001C69C9"/>
    <w:rsid w:val="001C6A61"/>
    <w:rsid w:val="001D301D"/>
    <w:rsid w:val="001D3D46"/>
    <w:rsid w:val="001D45B6"/>
    <w:rsid w:val="001D5B02"/>
    <w:rsid w:val="001D686C"/>
    <w:rsid w:val="001D6E02"/>
    <w:rsid w:val="001D71CF"/>
    <w:rsid w:val="001D77D4"/>
    <w:rsid w:val="001D7BE8"/>
    <w:rsid w:val="001E0DD2"/>
    <w:rsid w:val="001E14F4"/>
    <w:rsid w:val="001E1595"/>
    <w:rsid w:val="001E1889"/>
    <w:rsid w:val="001E3332"/>
    <w:rsid w:val="001E5C00"/>
    <w:rsid w:val="001E5D6B"/>
    <w:rsid w:val="001E634E"/>
    <w:rsid w:val="001E6529"/>
    <w:rsid w:val="001E6C9B"/>
    <w:rsid w:val="001E6E01"/>
    <w:rsid w:val="001E7F50"/>
    <w:rsid w:val="001F081F"/>
    <w:rsid w:val="001F0B28"/>
    <w:rsid w:val="001F0DA5"/>
    <w:rsid w:val="001F17C8"/>
    <w:rsid w:val="001F1D58"/>
    <w:rsid w:val="001F2163"/>
    <w:rsid w:val="001F2C7D"/>
    <w:rsid w:val="001F3E38"/>
    <w:rsid w:val="001F45BC"/>
    <w:rsid w:val="001F4D30"/>
    <w:rsid w:val="001F5704"/>
    <w:rsid w:val="001F5B1D"/>
    <w:rsid w:val="001F6CC1"/>
    <w:rsid w:val="001F76D7"/>
    <w:rsid w:val="00201BF9"/>
    <w:rsid w:val="002020F0"/>
    <w:rsid w:val="00202976"/>
    <w:rsid w:val="00203769"/>
    <w:rsid w:val="00203ADA"/>
    <w:rsid w:val="00204878"/>
    <w:rsid w:val="00205A15"/>
    <w:rsid w:val="00205BB5"/>
    <w:rsid w:val="0020603D"/>
    <w:rsid w:val="00206360"/>
    <w:rsid w:val="0021015B"/>
    <w:rsid w:val="00210D1F"/>
    <w:rsid w:val="002122DB"/>
    <w:rsid w:val="00212AE3"/>
    <w:rsid w:val="00213135"/>
    <w:rsid w:val="00214006"/>
    <w:rsid w:val="00214337"/>
    <w:rsid w:val="00214781"/>
    <w:rsid w:val="0021498F"/>
    <w:rsid w:val="0021566E"/>
    <w:rsid w:val="002163FE"/>
    <w:rsid w:val="00216768"/>
    <w:rsid w:val="0022013A"/>
    <w:rsid w:val="00220574"/>
    <w:rsid w:val="00221777"/>
    <w:rsid w:val="002223AF"/>
    <w:rsid w:val="00222748"/>
    <w:rsid w:val="002228A6"/>
    <w:rsid w:val="00222A8D"/>
    <w:rsid w:val="00222DB4"/>
    <w:rsid w:val="0022340A"/>
    <w:rsid w:val="00223A6B"/>
    <w:rsid w:val="00224ABF"/>
    <w:rsid w:val="0022562B"/>
    <w:rsid w:val="00225965"/>
    <w:rsid w:val="00225BD3"/>
    <w:rsid w:val="00227B59"/>
    <w:rsid w:val="00227BDF"/>
    <w:rsid w:val="00227C05"/>
    <w:rsid w:val="00230F23"/>
    <w:rsid w:val="00234367"/>
    <w:rsid w:val="00234CDB"/>
    <w:rsid w:val="00234D2A"/>
    <w:rsid w:val="00235851"/>
    <w:rsid w:val="00235A5E"/>
    <w:rsid w:val="00235BC2"/>
    <w:rsid w:val="00236517"/>
    <w:rsid w:val="00236CEC"/>
    <w:rsid w:val="00240C6A"/>
    <w:rsid w:val="00240EB5"/>
    <w:rsid w:val="00241145"/>
    <w:rsid w:val="00241A79"/>
    <w:rsid w:val="002420A3"/>
    <w:rsid w:val="00243124"/>
    <w:rsid w:val="00243FF5"/>
    <w:rsid w:val="002441E7"/>
    <w:rsid w:val="00244723"/>
    <w:rsid w:val="0024560D"/>
    <w:rsid w:val="002458D6"/>
    <w:rsid w:val="00246175"/>
    <w:rsid w:val="00246C86"/>
    <w:rsid w:val="00246D4F"/>
    <w:rsid w:val="00246F8D"/>
    <w:rsid w:val="0024709D"/>
    <w:rsid w:val="00247113"/>
    <w:rsid w:val="00247846"/>
    <w:rsid w:val="002504C9"/>
    <w:rsid w:val="002505A0"/>
    <w:rsid w:val="00250722"/>
    <w:rsid w:val="00251469"/>
    <w:rsid w:val="00251D9B"/>
    <w:rsid w:val="00253442"/>
    <w:rsid w:val="002547D3"/>
    <w:rsid w:val="0025674C"/>
    <w:rsid w:val="00257626"/>
    <w:rsid w:val="0025780E"/>
    <w:rsid w:val="00260A23"/>
    <w:rsid w:val="00261139"/>
    <w:rsid w:val="00261580"/>
    <w:rsid w:val="0026178D"/>
    <w:rsid w:val="00261D28"/>
    <w:rsid w:val="00261E85"/>
    <w:rsid w:val="002626ED"/>
    <w:rsid w:val="00262FC3"/>
    <w:rsid w:val="00263A5C"/>
    <w:rsid w:val="0026561E"/>
    <w:rsid w:val="00265982"/>
    <w:rsid w:val="00265EE5"/>
    <w:rsid w:val="00271454"/>
    <w:rsid w:val="00271936"/>
    <w:rsid w:val="00271D4D"/>
    <w:rsid w:val="0027287F"/>
    <w:rsid w:val="002775A6"/>
    <w:rsid w:val="002776D4"/>
    <w:rsid w:val="002803D4"/>
    <w:rsid w:val="00280455"/>
    <w:rsid w:val="002812CD"/>
    <w:rsid w:val="00281317"/>
    <w:rsid w:val="00281F17"/>
    <w:rsid w:val="00282713"/>
    <w:rsid w:val="00283AD7"/>
    <w:rsid w:val="00284A28"/>
    <w:rsid w:val="00285BEC"/>
    <w:rsid w:val="00287C3F"/>
    <w:rsid w:val="00294C76"/>
    <w:rsid w:val="00296612"/>
    <w:rsid w:val="002966BB"/>
    <w:rsid w:val="00296BAA"/>
    <w:rsid w:val="00296E52"/>
    <w:rsid w:val="002A044A"/>
    <w:rsid w:val="002A066D"/>
    <w:rsid w:val="002A15B2"/>
    <w:rsid w:val="002A2087"/>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014D"/>
    <w:rsid w:val="002C139F"/>
    <w:rsid w:val="002C148B"/>
    <w:rsid w:val="002C1A47"/>
    <w:rsid w:val="002C2E8F"/>
    <w:rsid w:val="002C349A"/>
    <w:rsid w:val="002C383F"/>
    <w:rsid w:val="002C392A"/>
    <w:rsid w:val="002C3D68"/>
    <w:rsid w:val="002C55F2"/>
    <w:rsid w:val="002C5DDB"/>
    <w:rsid w:val="002C6964"/>
    <w:rsid w:val="002C7D12"/>
    <w:rsid w:val="002D071E"/>
    <w:rsid w:val="002D1A80"/>
    <w:rsid w:val="002D26AF"/>
    <w:rsid w:val="002D26FE"/>
    <w:rsid w:val="002D2CA2"/>
    <w:rsid w:val="002D3216"/>
    <w:rsid w:val="002D39E2"/>
    <w:rsid w:val="002D3B25"/>
    <w:rsid w:val="002D458D"/>
    <w:rsid w:val="002D4669"/>
    <w:rsid w:val="002D4C88"/>
    <w:rsid w:val="002D4DA6"/>
    <w:rsid w:val="002D5B55"/>
    <w:rsid w:val="002D6FAC"/>
    <w:rsid w:val="002D731E"/>
    <w:rsid w:val="002D7E98"/>
    <w:rsid w:val="002E048F"/>
    <w:rsid w:val="002E07DD"/>
    <w:rsid w:val="002E0AF7"/>
    <w:rsid w:val="002E2C89"/>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4E77"/>
    <w:rsid w:val="002F6045"/>
    <w:rsid w:val="002F747F"/>
    <w:rsid w:val="002F796A"/>
    <w:rsid w:val="00302983"/>
    <w:rsid w:val="00302B14"/>
    <w:rsid w:val="00302FAE"/>
    <w:rsid w:val="00303095"/>
    <w:rsid w:val="00303DDA"/>
    <w:rsid w:val="00310A1F"/>
    <w:rsid w:val="00311E4A"/>
    <w:rsid w:val="003122AE"/>
    <w:rsid w:val="00313386"/>
    <w:rsid w:val="0031372B"/>
    <w:rsid w:val="00314332"/>
    <w:rsid w:val="00315B78"/>
    <w:rsid w:val="00315E89"/>
    <w:rsid w:val="003162A3"/>
    <w:rsid w:val="003162DB"/>
    <w:rsid w:val="003165D2"/>
    <w:rsid w:val="00316C3E"/>
    <w:rsid w:val="003213EC"/>
    <w:rsid w:val="00322B88"/>
    <w:rsid w:val="00323472"/>
    <w:rsid w:val="00323660"/>
    <w:rsid w:val="003236F4"/>
    <w:rsid w:val="00323BB1"/>
    <w:rsid w:val="00324E59"/>
    <w:rsid w:val="00324EF5"/>
    <w:rsid w:val="00327722"/>
    <w:rsid w:val="0033031B"/>
    <w:rsid w:val="00330C6A"/>
    <w:rsid w:val="003315E1"/>
    <w:rsid w:val="00331E65"/>
    <w:rsid w:val="0033254D"/>
    <w:rsid w:val="00332CB5"/>
    <w:rsid w:val="00333676"/>
    <w:rsid w:val="00333777"/>
    <w:rsid w:val="00335014"/>
    <w:rsid w:val="003351BD"/>
    <w:rsid w:val="0033527E"/>
    <w:rsid w:val="00336CCF"/>
    <w:rsid w:val="00337E10"/>
    <w:rsid w:val="0034093B"/>
    <w:rsid w:val="00340C66"/>
    <w:rsid w:val="00340E79"/>
    <w:rsid w:val="0034313B"/>
    <w:rsid w:val="0034340A"/>
    <w:rsid w:val="00344A4B"/>
    <w:rsid w:val="00345237"/>
    <w:rsid w:val="00346330"/>
    <w:rsid w:val="00346FB9"/>
    <w:rsid w:val="003521D4"/>
    <w:rsid w:val="0035224F"/>
    <w:rsid w:val="003524AD"/>
    <w:rsid w:val="003526FC"/>
    <w:rsid w:val="00352983"/>
    <w:rsid w:val="00352B11"/>
    <w:rsid w:val="00353718"/>
    <w:rsid w:val="003542F1"/>
    <w:rsid w:val="003558B7"/>
    <w:rsid w:val="003563D6"/>
    <w:rsid w:val="00356D4B"/>
    <w:rsid w:val="00356DFE"/>
    <w:rsid w:val="00356E1E"/>
    <w:rsid w:val="00356FE8"/>
    <w:rsid w:val="00357B53"/>
    <w:rsid w:val="003600F5"/>
    <w:rsid w:val="00361948"/>
    <w:rsid w:val="00361BD1"/>
    <w:rsid w:val="00362AA1"/>
    <w:rsid w:val="00362B79"/>
    <w:rsid w:val="00362D94"/>
    <w:rsid w:val="00362FB5"/>
    <w:rsid w:val="00363137"/>
    <w:rsid w:val="0036323F"/>
    <w:rsid w:val="003632EE"/>
    <w:rsid w:val="003638B1"/>
    <w:rsid w:val="003641A8"/>
    <w:rsid w:val="0036436F"/>
    <w:rsid w:val="00366177"/>
    <w:rsid w:val="003704C1"/>
    <w:rsid w:val="0037125B"/>
    <w:rsid w:val="00372C76"/>
    <w:rsid w:val="00372CF2"/>
    <w:rsid w:val="00373217"/>
    <w:rsid w:val="003736E9"/>
    <w:rsid w:val="00373A6A"/>
    <w:rsid w:val="00374049"/>
    <w:rsid w:val="00376782"/>
    <w:rsid w:val="003770A7"/>
    <w:rsid w:val="00377C81"/>
    <w:rsid w:val="00380382"/>
    <w:rsid w:val="00381449"/>
    <w:rsid w:val="00381726"/>
    <w:rsid w:val="00381BD7"/>
    <w:rsid w:val="00381DF3"/>
    <w:rsid w:val="00382661"/>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97E4A"/>
    <w:rsid w:val="003A10DC"/>
    <w:rsid w:val="003A18E2"/>
    <w:rsid w:val="003A3208"/>
    <w:rsid w:val="003A64BB"/>
    <w:rsid w:val="003A7915"/>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6DA"/>
    <w:rsid w:val="003C3D1E"/>
    <w:rsid w:val="003C3EF1"/>
    <w:rsid w:val="003C6750"/>
    <w:rsid w:val="003C6B27"/>
    <w:rsid w:val="003C6D12"/>
    <w:rsid w:val="003C73C6"/>
    <w:rsid w:val="003C7C20"/>
    <w:rsid w:val="003D00EC"/>
    <w:rsid w:val="003D08DA"/>
    <w:rsid w:val="003D2EDD"/>
    <w:rsid w:val="003D3EC4"/>
    <w:rsid w:val="003D4F30"/>
    <w:rsid w:val="003D6535"/>
    <w:rsid w:val="003D758A"/>
    <w:rsid w:val="003D7703"/>
    <w:rsid w:val="003D7F67"/>
    <w:rsid w:val="003E115D"/>
    <w:rsid w:val="003E162A"/>
    <w:rsid w:val="003E168B"/>
    <w:rsid w:val="003E30EF"/>
    <w:rsid w:val="003E3A67"/>
    <w:rsid w:val="003E3AF3"/>
    <w:rsid w:val="003E4DA7"/>
    <w:rsid w:val="003E5D0C"/>
    <w:rsid w:val="003E6478"/>
    <w:rsid w:val="003E72B4"/>
    <w:rsid w:val="003E74CB"/>
    <w:rsid w:val="003F02CF"/>
    <w:rsid w:val="003F0C82"/>
    <w:rsid w:val="003F137E"/>
    <w:rsid w:val="003F26EE"/>
    <w:rsid w:val="003F2BF8"/>
    <w:rsid w:val="003F2C90"/>
    <w:rsid w:val="003F30D8"/>
    <w:rsid w:val="003F6A97"/>
    <w:rsid w:val="003F6F7E"/>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9B8"/>
    <w:rsid w:val="00413F52"/>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63D"/>
    <w:rsid w:val="00436B6E"/>
    <w:rsid w:val="00436E72"/>
    <w:rsid w:val="004377DD"/>
    <w:rsid w:val="004403F2"/>
    <w:rsid w:val="00441A58"/>
    <w:rsid w:val="00441E95"/>
    <w:rsid w:val="0044222C"/>
    <w:rsid w:val="00443A28"/>
    <w:rsid w:val="00444BC2"/>
    <w:rsid w:val="00446257"/>
    <w:rsid w:val="0044714C"/>
    <w:rsid w:val="0044746F"/>
    <w:rsid w:val="00447C2D"/>
    <w:rsid w:val="004501D7"/>
    <w:rsid w:val="00450960"/>
    <w:rsid w:val="00451364"/>
    <w:rsid w:val="004520B5"/>
    <w:rsid w:val="00452854"/>
    <w:rsid w:val="00452D8C"/>
    <w:rsid w:val="00452F5C"/>
    <w:rsid w:val="00455691"/>
    <w:rsid w:val="004561C2"/>
    <w:rsid w:val="00456BEF"/>
    <w:rsid w:val="004579AD"/>
    <w:rsid w:val="00460409"/>
    <w:rsid w:val="00460989"/>
    <w:rsid w:val="00460AF2"/>
    <w:rsid w:val="00461338"/>
    <w:rsid w:val="00461847"/>
    <w:rsid w:val="00461F8C"/>
    <w:rsid w:val="004620BA"/>
    <w:rsid w:val="00462BA5"/>
    <w:rsid w:val="00462C60"/>
    <w:rsid w:val="004632C3"/>
    <w:rsid w:val="00463A29"/>
    <w:rsid w:val="00463AE6"/>
    <w:rsid w:val="00463AF2"/>
    <w:rsid w:val="004659B2"/>
    <w:rsid w:val="00466121"/>
    <w:rsid w:val="00466254"/>
    <w:rsid w:val="00467E6F"/>
    <w:rsid w:val="0047151D"/>
    <w:rsid w:val="00471899"/>
    <w:rsid w:val="00471E8D"/>
    <w:rsid w:val="00471EFE"/>
    <w:rsid w:val="00472C0E"/>
    <w:rsid w:val="00473026"/>
    <w:rsid w:val="0047361A"/>
    <w:rsid w:val="00473BB0"/>
    <w:rsid w:val="00473D35"/>
    <w:rsid w:val="0047621A"/>
    <w:rsid w:val="004765AA"/>
    <w:rsid w:val="0047693E"/>
    <w:rsid w:val="00476C10"/>
    <w:rsid w:val="0047752A"/>
    <w:rsid w:val="00477C96"/>
    <w:rsid w:val="004811B7"/>
    <w:rsid w:val="00481A00"/>
    <w:rsid w:val="0048267D"/>
    <w:rsid w:val="00482BCA"/>
    <w:rsid w:val="00483A60"/>
    <w:rsid w:val="00483CB7"/>
    <w:rsid w:val="00483E28"/>
    <w:rsid w:val="00484C2D"/>
    <w:rsid w:val="004850B8"/>
    <w:rsid w:val="00485130"/>
    <w:rsid w:val="004875ED"/>
    <w:rsid w:val="00487A91"/>
    <w:rsid w:val="00491759"/>
    <w:rsid w:val="00491994"/>
    <w:rsid w:val="00491B66"/>
    <w:rsid w:val="00491E02"/>
    <w:rsid w:val="00491F30"/>
    <w:rsid w:val="00492E50"/>
    <w:rsid w:val="004930BD"/>
    <w:rsid w:val="004937CA"/>
    <w:rsid w:val="00493859"/>
    <w:rsid w:val="00493FAA"/>
    <w:rsid w:val="00494FEA"/>
    <w:rsid w:val="004958FD"/>
    <w:rsid w:val="00495D4E"/>
    <w:rsid w:val="00496EF3"/>
    <w:rsid w:val="00497215"/>
    <w:rsid w:val="004A0537"/>
    <w:rsid w:val="004A057D"/>
    <w:rsid w:val="004A22C0"/>
    <w:rsid w:val="004A3460"/>
    <w:rsid w:val="004A3477"/>
    <w:rsid w:val="004A3C39"/>
    <w:rsid w:val="004A3E0E"/>
    <w:rsid w:val="004A68C8"/>
    <w:rsid w:val="004A6B56"/>
    <w:rsid w:val="004A70C3"/>
    <w:rsid w:val="004A71C9"/>
    <w:rsid w:val="004A7DD7"/>
    <w:rsid w:val="004B07F8"/>
    <w:rsid w:val="004B0D05"/>
    <w:rsid w:val="004B0D1D"/>
    <w:rsid w:val="004B1724"/>
    <w:rsid w:val="004B1A18"/>
    <w:rsid w:val="004B30B2"/>
    <w:rsid w:val="004B3459"/>
    <w:rsid w:val="004B3518"/>
    <w:rsid w:val="004B4819"/>
    <w:rsid w:val="004B4C36"/>
    <w:rsid w:val="004B4DF5"/>
    <w:rsid w:val="004B4F71"/>
    <w:rsid w:val="004B5304"/>
    <w:rsid w:val="004B660D"/>
    <w:rsid w:val="004B7F76"/>
    <w:rsid w:val="004C1966"/>
    <w:rsid w:val="004C1EC1"/>
    <w:rsid w:val="004C2433"/>
    <w:rsid w:val="004C258F"/>
    <w:rsid w:val="004C28BE"/>
    <w:rsid w:val="004C3828"/>
    <w:rsid w:val="004C4B51"/>
    <w:rsid w:val="004C54F4"/>
    <w:rsid w:val="004C6A7A"/>
    <w:rsid w:val="004C7D99"/>
    <w:rsid w:val="004D01C8"/>
    <w:rsid w:val="004D05AA"/>
    <w:rsid w:val="004D0B61"/>
    <w:rsid w:val="004D0BCB"/>
    <w:rsid w:val="004D0C72"/>
    <w:rsid w:val="004D1319"/>
    <w:rsid w:val="004D1C67"/>
    <w:rsid w:val="004D2027"/>
    <w:rsid w:val="004D2BF6"/>
    <w:rsid w:val="004D2FD0"/>
    <w:rsid w:val="004D3C55"/>
    <w:rsid w:val="004D3F69"/>
    <w:rsid w:val="004D3F71"/>
    <w:rsid w:val="004D403F"/>
    <w:rsid w:val="004D5105"/>
    <w:rsid w:val="004D53FB"/>
    <w:rsid w:val="004D6032"/>
    <w:rsid w:val="004D7FDE"/>
    <w:rsid w:val="004E0026"/>
    <w:rsid w:val="004E0246"/>
    <w:rsid w:val="004E062C"/>
    <w:rsid w:val="004E0EF8"/>
    <w:rsid w:val="004E1603"/>
    <w:rsid w:val="004E2C88"/>
    <w:rsid w:val="004E56AB"/>
    <w:rsid w:val="004E5997"/>
    <w:rsid w:val="004E5AC7"/>
    <w:rsid w:val="004E6062"/>
    <w:rsid w:val="004E65B2"/>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16F3"/>
    <w:rsid w:val="0050383C"/>
    <w:rsid w:val="0050412D"/>
    <w:rsid w:val="0050582A"/>
    <w:rsid w:val="005068AD"/>
    <w:rsid w:val="00506AC5"/>
    <w:rsid w:val="00506EE5"/>
    <w:rsid w:val="005100F6"/>
    <w:rsid w:val="00511B80"/>
    <w:rsid w:val="005126E4"/>
    <w:rsid w:val="005128DD"/>
    <w:rsid w:val="00513306"/>
    <w:rsid w:val="0051387B"/>
    <w:rsid w:val="00513C28"/>
    <w:rsid w:val="00515307"/>
    <w:rsid w:val="00515C69"/>
    <w:rsid w:val="00515D17"/>
    <w:rsid w:val="005204C5"/>
    <w:rsid w:val="00521C70"/>
    <w:rsid w:val="005231AC"/>
    <w:rsid w:val="00524376"/>
    <w:rsid w:val="0052441D"/>
    <w:rsid w:val="005244A4"/>
    <w:rsid w:val="0052476C"/>
    <w:rsid w:val="0052513F"/>
    <w:rsid w:val="00526F28"/>
    <w:rsid w:val="005278EC"/>
    <w:rsid w:val="005300F4"/>
    <w:rsid w:val="005305A9"/>
    <w:rsid w:val="005311F3"/>
    <w:rsid w:val="0053137A"/>
    <w:rsid w:val="005327E4"/>
    <w:rsid w:val="00532FC9"/>
    <w:rsid w:val="00534A4B"/>
    <w:rsid w:val="005368DF"/>
    <w:rsid w:val="005406E5"/>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8C4"/>
    <w:rsid w:val="00555CFC"/>
    <w:rsid w:val="00556E48"/>
    <w:rsid w:val="00560A11"/>
    <w:rsid w:val="0056142F"/>
    <w:rsid w:val="00561E05"/>
    <w:rsid w:val="00562330"/>
    <w:rsid w:val="0056257A"/>
    <w:rsid w:val="0056257F"/>
    <w:rsid w:val="0056291B"/>
    <w:rsid w:val="005633E3"/>
    <w:rsid w:val="005646A4"/>
    <w:rsid w:val="00564FDC"/>
    <w:rsid w:val="00565521"/>
    <w:rsid w:val="0056580B"/>
    <w:rsid w:val="00565E9E"/>
    <w:rsid w:val="00567713"/>
    <w:rsid w:val="00571FE9"/>
    <w:rsid w:val="00572733"/>
    <w:rsid w:val="00573835"/>
    <w:rsid w:val="005738EB"/>
    <w:rsid w:val="00573E1E"/>
    <w:rsid w:val="00574162"/>
    <w:rsid w:val="005741B8"/>
    <w:rsid w:val="00574900"/>
    <w:rsid w:val="00575900"/>
    <w:rsid w:val="00576076"/>
    <w:rsid w:val="005767E9"/>
    <w:rsid w:val="00576C1F"/>
    <w:rsid w:val="00576D9C"/>
    <w:rsid w:val="00577527"/>
    <w:rsid w:val="0058018F"/>
    <w:rsid w:val="00580C05"/>
    <w:rsid w:val="00580FD9"/>
    <w:rsid w:val="00581AD0"/>
    <w:rsid w:val="0058214A"/>
    <w:rsid w:val="00582B2D"/>
    <w:rsid w:val="005841C8"/>
    <w:rsid w:val="00584FAD"/>
    <w:rsid w:val="00585588"/>
    <w:rsid w:val="00585813"/>
    <w:rsid w:val="00585DC0"/>
    <w:rsid w:val="005862A6"/>
    <w:rsid w:val="00586E60"/>
    <w:rsid w:val="00587902"/>
    <w:rsid w:val="00590475"/>
    <w:rsid w:val="00591263"/>
    <w:rsid w:val="0059187C"/>
    <w:rsid w:val="005918DD"/>
    <w:rsid w:val="00592653"/>
    <w:rsid w:val="00592804"/>
    <w:rsid w:val="005937C7"/>
    <w:rsid w:val="005943D2"/>
    <w:rsid w:val="005952F8"/>
    <w:rsid w:val="00595862"/>
    <w:rsid w:val="00595D94"/>
    <w:rsid w:val="00596571"/>
    <w:rsid w:val="00596EE5"/>
    <w:rsid w:val="0059721B"/>
    <w:rsid w:val="005A0417"/>
    <w:rsid w:val="005A0913"/>
    <w:rsid w:val="005A0B11"/>
    <w:rsid w:val="005A1AD6"/>
    <w:rsid w:val="005A1FEE"/>
    <w:rsid w:val="005A2773"/>
    <w:rsid w:val="005A2B36"/>
    <w:rsid w:val="005A2E6F"/>
    <w:rsid w:val="005A439A"/>
    <w:rsid w:val="005A56F4"/>
    <w:rsid w:val="005A6331"/>
    <w:rsid w:val="005A71A8"/>
    <w:rsid w:val="005A7C9F"/>
    <w:rsid w:val="005B1E69"/>
    <w:rsid w:val="005B270F"/>
    <w:rsid w:val="005B2756"/>
    <w:rsid w:val="005B28D2"/>
    <w:rsid w:val="005B30C3"/>
    <w:rsid w:val="005B6820"/>
    <w:rsid w:val="005B6CD0"/>
    <w:rsid w:val="005B731A"/>
    <w:rsid w:val="005C0B7C"/>
    <w:rsid w:val="005C301B"/>
    <w:rsid w:val="005C31C9"/>
    <w:rsid w:val="005C3A84"/>
    <w:rsid w:val="005C40BC"/>
    <w:rsid w:val="005C415E"/>
    <w:rsid w:val="005C513C"/>
    <w:rsid w:val="005C6417"/>
    <w:rsid w:val="005C695E"/>
    <w:rsid w:val="005D0275"/>
    <w:rsid w:val="005D0416"/>
    <w:rsid w:val="005D1262"/>
    <w:rsid w:val="005D14E6"/>
    <w:rsid w:val="005D15DC"/>
    <w:rsid w:val="005D20BA"/>
    <w:rsid w:val="005D24E4"/>
    <w:rsid w:val="005D2960"/>
    <w:rsid w:val="005D483F"/>
    <w:rsid w:val="005D499A"/>
    <w:rsid w:val="005D4BD2"/>
    <w:rsid w:val="005D6DB9"/>
    <w:rsid w:val="005D70A6"/>
    <w:rsid w:val="005E0845"/>
    <w:rsid w:val="005E1B1B"/>
    <w:rsid w:val="005E22BE"/>
    <w:rsid w:val="005E2891"/>
    <w:rsid w:val="005E3383"/>
    <w:rsid w:val="005E399F"/>
    <w:rsid w:val="005E404E"/>
    <w:rsid w:val="005E5494"/>
    <w:rsid w:val="005E5CB9"/>
    <w:rsid w:val="005E68C1"/>
    <w:rsid w:val="005F0046"/>
    <w:rsid w:val="005F016B"/>
    <w:rsid w:val="005F04DA"/>
    <w:rsid w:val="005F0935"/>
    <w:rsid w:val="005F2A51"/>
    <w:rsid w:val="005F2CA9"/>
    <w:rsid w:val="005F2DB4"/>
    <w:rsid w:val="005F30EC"/>
    <w:rsid w:val="005F363F"/>
    <w:rsid w:val="005F39F3"/>
    <w:rsid w:val="005F5701"/>
    <w:rsid w:val="005F57D1"/>
    <w:rsid w:val="005F5B3F"/>
    <w:rsid w:val="005F6265"/>
    <w:rsid w:val="005F655F"/>
    <w:rsid w:val="005F7C65"/>
    <w:rsid w:val="00600ED8"/>
    <w:rsid w:val="00600FFE"/>
    <w:rsid w:val="006011D5"/>
    <w:rsid w:val="00601649"/>
    <w:rsid w:val="0060292D"/>
    <w:rsid w:val="00602DCB"/>
    <w:rsid w:val="00602F7A"/>
    <w:rsid w:val="00603039"/>
    <w:rsid w:val="00603E64"/>
    <w:rsid w:val="0060453A"/>
    <w:rsid w:val="00604ADF"/>
    <w:rsid w:val="00605917"/>
    <w:rsid w:val="00606C03"/>
    <w:rsid w:val="006072C7"/>
    <w:rsid w:val="006105D8"/>
    <w:rsid w:val="006108A5"/>
    <w:rsid w:val="00610950"/>
    <w:rsid w:val="00610AE5"/>
    <w:rsid w:val="00611BE9"/>
    <w:rsid w:val="00611FEA"/>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4385"/>
    <w:rsid w:val="006244B3"/>
    <w:rsid w:val="0062610E"/>
    <w:rsid w:val="006271BC"/>
    <w:rsid w:val="00627861"/>
    <w:rsid w:val="00630CC1"/>
    <w:rsid w:val="006310BA"/>
    <w:rsid w:val="00631567"/>
    <w:rsid w:val="00632194"/>
    <w:rsid w:val="00634571"/>
    <w:rsid w:val="006355B4"/>
    <w:rsid w:val="00636D5E"/>
    <w:rsid w:val="00637426"/>
    <w:rsid w:val="00637CEE"/>
    <w:rsid w:val="0064226E"/>
    <w:rsid w:val="006425A6"/>
    <w:rsid w:val="006432D2"/>
    <w:rsid w:val="00643B10"/>
    <w:rsid w:val="00644328"/>
    <w:rsid w:val="006448D6"/>
    <w:rsid w:val="0064510A"/>
    <w:rsid w:val="006459BC"/>
    <w:rsid w:val="00646B24"/>
    <w:rsid w:val="00647FD2"/>
    <w:rsid w:val="006502E2"/>
    <w:rsid w:val="006504A9"/>
    <w:rsid w:val="0065067A"/>
    <w:rsid w:val="006509F1"/>
    <w:rsid w:val="00650A37"/>
    <w:rsid w:val="00650A50"/>
    <w:rsid w:val="00651097"/>
    <w:rsid w:val="00652EA5"/>
    <w:rsid w:val="00652F99"/>
    <w:rsid w:val="006534EE"/>
    <w:rsid w:val="00654A55"/>
    <w:rsid w:val="00655AF8"/>
    <w:rsid w:val="00656202"/>
    <w:rsid w:val="00656ABE"/>
    <w:rsid w:val="00657FF4"/>
    <w:rsid w:val="00660344"/>
    <w:rsid w:val="006613B2"/>
    <w:rsid w:val="006622A0"/>
    <w:rsid w:val="00662C1B"/>
    <w:rsid w:val="00663F82"/>
    <w:rsid w:val="006646E0"/>
    <w:rsid w:val="0066481B"/>
    <w:rsid w:val="0066495B"/>
    <w:rsid w:val="006660FB"/>
    <w:rsid w:val="00666307"/>
    <w:rsid w:val="00666314"/>
    <w:rsid w:val="00666B97"/>
    <w:rsid w:val="00666DAF"/>
    <w:rsid w:val="00666ED8"/>
    <w:rsid w:val="0066775C"/>
    <w:rsid w:val="00667D81"/>
    <w:rsid w:val="00670145"/>
    <w:rsid w:val="0067159D"/>
    <w:rsid w:val="006718CF"/>
    <w:rsid w:val="00671AA9"/>
    <w:rsid w:val="006724D2"/>
    <w:rsid w:val="006734FF"/>
    <w:rsid w:val="00675B91"/>
    <w:rsid w:val="006760D1"/>
    <w:rsid w:val="00676142"/>
    <w:rsid w:val="00677406"/>
    <w:rsid w:val="0068024D"/>
    <w:rsid w:val="00680E30"/>
    <w:rsid w:val="00681A7E"/>
    <w:rsid w:val="00682403"/>
    <w:rsid w:val="00683BA5"/>
    <w:rsid w:val="00684BC9"/>
    <w:rsid w:val="0068620B"/>
    <w:rsid w:val="00687141"/>
    <w:rsid w:val="00687C99"/>
    <w:rsid w:val="00693B74"/>
    <w:rsid w:val="00694BFC"/>
    <w:rsid w:val="00695C3F"/>
    <w:rsid w:val="0069724C"/>
    <w:rsid w:val="006977CA"/>
    <w:rsid w:val="006A26EB"/>
    <w:rsid w:val="006A34F8"/>
    <w:rsid w:val="006A3D53"/>
    <w:rsid w:val="006A468C"/>
    <w:rsid w:val="006A57DC"/>
    <w:rsid w:val="006A5861"/>
    <w:rsid w:val="006B0571"/>
    <w:rsid w:val="006B05B1"/>
    <w:rsid w:val="006B089A"/>
    <w:rsid w:val="006B0AE7"/>
    <w:rsid w:val="006B175B"/>
    <w:rsid w:val="006B1B67"/>
    <w:rsid w:val="006B2C66"/>
    <w:rsid w:val="006B340F"/>
    <w:rsid w:val="006B44B4"/>
    <w:rsid w:val="006B4E64"/>
    <w:rsid w:val="006B589E"/>
    <w:rsid w:val="006B66CC"/>
    <w:rsid w:val="006B672D"/>
    <w:rsid w:val="006B6AA2"/>
    <w:rsid w:val="006B6D13"/>
    <w:rsid w:val="006B72A9"/>
    <w:rsid w:val="006B7B52"/>
    <w:rsid w:val="006C030D"/>
    <w:rsid w:val="006C062A"/>
    <w:rsid w:val="006C2B11"/>
    <w:rsid w:val="006C3C48"/>
    <w:rsid w:val="006C52F6"/>
    <w:rsid w:val="006C6FB3"/>
    <w:rsid w:val="006C705A"/>
    <w:rsid w:val="006C76D4"/>
    <w:rsid w:val="006C7E6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487A"/>
    <w:rsid w:val="006E53DD"/>
    <w:rsid w:val="006E6141"/>
    <w:rsid w:val="006E6248"/>
    <w:rsid w:val="006E6825"/>
    <w:rsid w:val="006E7077"/>
    <w:rsid w:val="006E70E8"/>
    <w:rsid w:val="006E7D21"/>
    <w:rsid w:val="006F3EC8"/>
    <w:rsid w:val="006F46F6"/>
    <w:rsid w:val="006F54E1"/>
    <w:rsid w:val="006F55AF"/>
    <w:rsid w:val="006F589E"/>
    <w:rsid w:val="006F6AA0"/>
    <w:rsid w:val="006F7C18"/>
    <w:rsid w:val="007007B7"/>
    <w:rsid w:val="007010BB"/>
    <w:rsid w:val="00702B71"/>
    <w:rsid w:val="0070360A"/>
    <w:rsid w:val="00703B26"/>
    <w:rsid w:val="00704B87"/>
    <w:rsid w:val="00704E48"/>
    <w:rsid w:val="00707477"/>
    <w:rsid w:val="00707C2D"/>
    <w:rsid w:val="00710238"/>
    <w:rsid w:val="007111B9"/>
    <w:rsid w:val="00711CFE"/>
    <w:rsid w:val="00712EA8"/>
    <w:rsid w:val="00715199"/>
    <w:rsid w:val="00716132"/>
    <w:rsid w:val="00716441"/>
    <w:rsid w:val="00716D7B"/>
    <w:rsid w:val="00716E26"/>
    <w:rsid w:val="007205BE"/>
    <w:rsid w:val="00721673"/>
    <w:rsid w:val="00721908"/>
    <w:rsid w:val="00721EAE"/>
    <w:rsid w:val="007224A9"/>
    <w:rsid w:val="00722A37"/>
    <w:rsid w:val="00722E55"/>
    <w:rsid w:val="0072349E"/>
    <w:rsid w:val="00723983"/>
    <w:rsid w:val="00723F1F"/>
    <w:rsid w:val="00724533"/>
    <w:rsid w:val="007256A6"/>
    <w:rsid w:val="007261DD"/>
    <w:rsid w:val="00726333"/>
    <w:rsid w:val="0072637A"/>
    <w:rsid w:val="00726AAB"/>
    <w:rsid w:val="00726EA6"/>
    <w:rsid w:val="00727B81"/>
    <w:rsid w:val="00730251"/>
    <w:rsid w:val="00731149"/>
    <w:rsid w:val="00732AD0"/>
    <w:rsid w:val="0073365D"/>
    <w:rsid w:val="00733B03"/>
    <w:rsid w:val="0073405B"/>
    <w:rsid w:val="00735FA7"/>
    <w:rsid w:val="0073646A"/>
    <w:rsid w:val="00737539"/>
    <w:rsid w:val="00740A30"/>
    <w:rsid w:val="00740E34"/>
    <w:rsid w:val="0074118F"/>
    <w:rsid w:val="007413C0"/>
    <w:rsid w:val="00741503"/>
    <w:rsid w:val="00741E86"/>
    <w:rsid w:val="0074277C"/>
    <w:rsid w:val="0074289A"/>
    <w:rsid w:val="00743BA0"/>
    <w:rsid w:val="00743D87"/>
    <w:rsid w:val="00743F83"/>
    <w:rsid w:val="00744F81"/>
    <w:rsid w:val="00746369"/>
    <w:rsid w:val="00747686"/>
    <w:rsid w:val="007509AC"/>
    <w:rsid w:val="00752461"/>
    <w:rsid w:val="0075256E"/>
    <w:rsid w:val="00752A49"/>
    <w:rsid w:val="0075547C"/>
    <w:rsid w:val="00757461"/>
    <w:rsid w:val="00757964"/>
    <w:rsid w:val="007617CD"/>
    <w:rsid w:val="0076295A"/>
    <w:rsid w:val="00764DEC"/>
    <w:rsid w:val="007655CA"/>
    <w:rsid w:val="007657E7"/>
    <w:rsid w:val="00765A55"/>
    <w:rsid w:val="00766BF8"/>
    <w:rsid w:val="00767127"/>
    <w:rsid w:val="007702A8"/>
    <w:rsid w:val="007714CC"/>
    <w:rsid w:val="00771A19"/>
    <w:rsid w:val="00771CFD"/>
    <w:rsid w:val="00772917"/>
    <w:rsid w:val="00772EF0"/>
    <w:rsid w:val="00773BAF"/>
    <w:rsid w:val="00774DFE"/>
    <w:rsid w:val="00775567"/>
    <w:rsid w:val="00775770"/>
    <w:rsid w:val="00775867"/>
    <w:rsid w:val="00776782"/>
    <w:rsid w:val="00776982"/>
    <w:rsid w:val="00777A70"/>
    <w:rsid w:val="0078028E"/>
    <w:rsid w:val="00780E5C"/>
    <w:rsid w:val="00781E32"/>
    <w:rsid w:val="00782020"/>
    <w:rsid w:val="00783646"/>
    <w:rsid w:val="0078375C"/>
    <w:rsid w:val="00784B8D"/>
    <w:rsid w:val="00785233"/>
    <w:rsid w:val="0078665A"/>
    <w:rsid w:val="00786E8C"/>
    <w:rsid w:val="00787572"/>
    <w:rsid w:val="00790F01"/>
    <w:rsid w:val="00791B7F"/>
    <w:rsid w:val="00792EE1"/>
    <w:rsid w:val="00792F6B"/>
    <w:rsid w:val="0079405A"/>
    <w:rsid w:val="007950D4"/>
    <w:rsid w:val="007963C0"/>
    <w:rsid w:val="007A057D"/>
    <w:rsid w:val="007A0B25"/>
    <w:rsid w:val="007A0CAB"/>
    <w:rsid w:val="007A136B"/>
    <w:rsid w:val="007A1A4D"/>
    <w:rsid w:val="007A2486"/>
    <w:rsid w:val="007A2E94"/>
    <w:rsid w:val="007A3169"/>
    <w:rsid w:val="007A369A"/>
    <w:rsid w:val="007A5F7C"/>
    <w:rsid w:val="007A6807"/>
    <w:rsid w:val="007A6A41"/>
    <w:rsid w:val="007A6BC4"/>
    <w:rsid w:val="007A6EFF"/>
    <w:rsid w:val="007A78A6"/>
    <w:rsid w:val="007B0AB7"/>
    <w:rsid w:val="007B0FA3"/>
    <w:rsid w:val="007B166A"/>
    <w:rsid w:val="007B1AB5"/>
    <w:rsid w:val="007B2476"/>
    <w:rsid w:val="007B312D"/>
    <w:rsid w:val="007B3BDC"/>
    <w:rsid w:val="007B3D6C"/>
    <w:rsid w:val="007B4CD2"/>
    <w:rsid w:val="007B4D22"/>
    <w:rsid w:val="007B59FE"/>
    <w:rsid w:val="007B5C4E"/>
    <w:rsid w:val="007B6DC9"/>
    <w:rsid w:val="007C0B87"/>
    <w:rsid w:val="007C13E4"/>
    <w:rsid w:val="007C14DA"/>
    <w:rsid w:val="007C1695"/>
    <w:rsid w:val="007C1900"/>
    <w:rsid w:val="007C2D4C"/>
    <w:rsid w:val="007C3925"/>
    <w:rsid w:val="007C3945"/>
    <w:rsid w:val="007C50DE"/>
    <w:rsid w:val="007C6218"/>
    <w:rsid w:val="007C6783"/>
    <w:rsid w:val="007C6A13"/>
    <w:rsid w:val="007C6C6E"/>
    <w:rsid w:val="007C6F1C"/>
    <w:rsid w:val="007D2225"/>
    <w:rsid w:val="007D3383"/>
    <w:rsid w:val="007D370D"/>
    <w:rsid w:val="007D38EF"/>
    <w:rsid w:val="007D3E44"/>
    <w:rsid w:val="007D4D22"/>
    <w:rsid w:val="007D5813"/>
    <w:rsid w:val="007D5C86"/>
    <w:rsid w:val="007D5CA1"/>
    <w:rsid w:val="007D6D7B"/>
    <w:rsid w:val="007D6DC1"/>
    <w:rsid w:val="007D6E5B"/>
    <w:rsid w:val="007D7CFF"/>
    <w:rsid w:val="007E03A1"/>
    <w:rsid w:val="007E1BE6"/>
    <w:rsid w:val="007E1DF6"/>
    <w:rsid w:val="007E2C94"/>
    <w:rsid w:val="007E37EC"/>
    <w:rsid w:val="007E3F1E"/>
    <w:rsid w:val="007E5964"/>
    <w:rsid w:val="007E6C0E"/>
    <w:rsid w:val="007E6C41"/>
    <w:rsid w:val="007E74BF"/>
    <w:rsid w:val="007E7B85"/>
    <w:rsid w:val="007F0675"/>
    <w:rsid w:val="007F11AC"/>
    <w:rsid w:val="007F21B6"/>
    <w:rsid w:val="007F21FA"/>
    <w:rsid w:val="007F2D96"/>
    <w:rsid w:val="007F2EFD"/>
    <w:rsid w:val="007F3A13"/>
    <w:rsid w:val="007F46F2"/>
    <w:rsid w:val="007F5AB4"/>
    <w:rsid w:val="007F5AC9"/>
    <w:rsid w:val="007F690C"/>
    <w:rsid w:val="007F6DE2"/>
    <w:rsid w:val="007F7624"/>
    <w:rsid w:val="00800292"/>
    <w:rsid w:val="008003E6"/>
    <w:rsid w:val="008020BB"/>
    <w:rsid w:val="00804283"/>
    <w:rsid w:val="008047DC"/>
    <w:rsid w:val="00804DC1"/>
    <w:rsid w:val="00806908"/>
    <w:rsid w:val="00806A4E"/>
    <w:rsid w:val="008117F8"/>
    <w:rsid w:val="00811F40"/>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6769"/>
    <w:rsid w:val="008400AA"/>
    <w:rsid w:val="0084028C"/>
    <w:rsid w:val="00840A42"/>
    <w:rsid w:val="00841871"/>
    <w:rsid w:val="0084208E"/>
    <w:rsid w:val="00842327"/>
    <w:rsid w:val="0084370C"/>
    <w:rsid w:val="00843A00"/>
    <w:rsid w:val="0084447A"/>
    <w:rsid w:val="00844A99"/>
    <w:rsid w:val="008458C3"/>
    <w:rsid w:val="00845C87"/>
    <w:rsid w:val="00846AB0"/>
    <w:rsid w:val="00847311"/>
    <w:rsid w:val="00847AA8"/>
    <w:rsid w:val="00852B82"/>
    <w:rsid w:val="00852DC0"/>
    <w:rsid w:val="008532D0"/>
    <w:rsid w:val="0085412E"/>
    <w:rsid w:val="00854BAE"/>
    <w:rsid w:val="008551CD"/>
    <w:rsid w:val="00855636"/>
    <w:rsid w:val="0085594B"/>
    <w:rsid w:val="0085621A"/>
    <w:rsid w:val="008570BA"/>
    <w:rsid w:val="00857D28"/>
    <w:rsid w:val="00860848"/>
    <w:rsid w:val="00861977"/>
    <w:rsid w:val="0086221E"/>
    <w:rsid w:val="00862685"/>
    <w:rsid w:val="008631A1"/>
    <w:rsid w:val="00863567"/>
    <w:rsid w:val="00865CB8"/>
    <w:rsid w:val="0086684A"/>
    <w:rsid w:val="00871367"/>
    <w:rsid w:val="00871E0B"/>
    <w:rsid w:val="00873303"/>
    <w:rsid w:val="0087459C"/>
    <w:rsid w:val="00874F22"/>
    <w:rsid w:val="0087509F"/>
    <w:rsid w:val="008750CE"/>
    <w:rsid w:val="008764D3"/>
    <w:rsid w:val="00876695"/>
    <w:rsid w:val="00876884"/>
    <w:rsid w:val="008771C7"/>
    <w:rsid w:val="008773CE"/>
    <w:rsid w:val="0087751D"/>
    <w:rsid w:val="0088129E"/>
    <w:rsid w:val="00881FB3"/>
    <w:rsid w:val="008832FB"/>
    <w:rsid w:val="0088338E"/>
    <w:rsid w:val="0088456E"/>
    <w:rsid w:val="00885E5C"/>
    <w:rsid w:val="00885F96"/>
    <w:rsid w:val="00886216"/>
    <w:rsid w:val="00886B1F"/>
    <w:rsid w:val="00886F5F"/>
    <w:rsid w:val="00890C3E"/>
    <w:rsid w:val="00890EEA"/>
    <w:rsid w:val="00891914"/>
    <w:rsid w:val="00891D7F"/>
    <w:rsid w:val="00891FF1"/>
    <w:rsid w:val="00893E17"/>
    <w:rsid w:val="008947A4"/>
    <w:rsid w:val="00895BCB"/>
    <w:rsid w:val="0089619C"/>
    <w:rsid w:val="008976ED"/>
    <w:rsid w:val="008A0521"/>
    <w:rsid w:val="008A0CAE"/>
    <w:rsid w:val="008A133D"/>
    <w:rsid w:val="008A13B6"/>
    <w:rsid w:val="008A193A"/>
    <w:rsid w:val="008A2829"/>
    <w:rsid w:val="008A3258"/>
    <w:rsid w:val="008A3728"/>
    <w:rsid w:val="008A3E60"/>
    <w:rsid w:val="008A4247"/>
    <w:rsid w:val="008A48E9"/>
    <w:rsid w:val="008A514F"/>
    <w:rsid w:val="008A61CA"/>
    <w:rsid w:val="008A6F85"/>
    <w:rsid w:val="008B0301"/>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36B8"/>
    <w:rsid w:val="008C4748"/>
    <w:rsid w:val="008C4B20"/>
    <w:rsid w:val="008C4C23"/>
    <w:rsid w:val="008C4D0D"/>
    <w:rsid w:val="008C561E"/>
    <w:rsid w:val="008C57FF"/>
    <w:rsid w:val="008C59EC"/>
    <w:rsid w:val="008C6AF9"/>
    <w:rsid w:val="008C73B4"/>
    <w:rsid w:val="008C77CF"/>
    <w:rsid w:val="008D1CA6"/>
    <w:rsid w:val="008D1D6D"/>
    <w:rsid w:val="008D3295"/>
    <w:rsid w:val="008D3E85"/>
    <w:rsid w:val="008D49DA"/>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519B"/>
    <w:rsid w:val="008E6A63"/>
    <w:rsid w:val="008E6D45"/>
    <w:rsid w:val="008E73D4"/>
    <w:rsid w:val="008F10AD"/>
    <w:rsid w:val="008F1994"/>
    <w:rsid w:val="008F225A"/>
    <w:rsid w:val="008F2ED6"/>
    <w:rsid w:val="008F38F0"/>
    <w:rsid w:val="008F3A17"/>
    <w:rsid w:val="008F5DD6"/>
    <w:rsid w:val="008F675A"/>
    <w:rsid w:val="008F6873"/>
    <w:rsid w:val="0090082F"/>
    <w:rsid w:val="009009C5"/>
    <w:rsid w:val="00901A57"/>
    <w:rsid w:val="00902175"/>
    <w:rsid w:val="00902625"/>
    <w:rsid w:val="00903DD6"/>
    <w:rsid w:val="00903F9B"/>
    <w:rsid w:val="009043AF"/>
    <w:rsid w:val="0090698C"/>
    <w:rsid w:val="0090699E"/>
    <w:rsid w:val="00906B61"/>
    <w:rsid w:val="00906C5D"/>
    <w:rsid w:val="0090707B"/>
    <w:rsid w:val="0090793D"/>
    <w:rsid w:val="00910226"/>
    <w:rsid w:val="0091031F"/>
    <w:rsid w:val="00911C7A"/>
    <w:rsid w:val="009122B4"/>
    <w:rsid w:val="0091270E"/>
    <w:rsid w:val="00912B26"/>
    <w:rsid w:val="00915C4B"/>
    <w:rsid w:val="009162BA"/>
    <w:rsid w:val="009163D4"/>
    <w:rsid w:val="00917225"/>
    <w:rsid w:val="00917429"/>
    <w:rsid w:val="00920322"/>
    <w:rsid w:val="00921AF6"/>
    <w:rsid w:val="00921D5A"/>
    <w:rsid w:val="00921D74"/>
    <w:rsid w:val="00922EA8"/>
    <w:rsid w:val="00923B96"/>
    <w:rsid w:val="0092526C"/>
    <w:rsid w:val="009258F0"/>
    <w:rsid w:val="00925F4D"/>
    <w:rsid w:val="00926857"/>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09F0"/>
    <w:rsid w:val="0094195B"/>
    <w:rsid w:val="0094254B"/>
    <w:rsid w:val="0094368E"/>
    <w:rsid w:val="00943F19"/>
    <w:rsid w:val="009441E5"/>
    <w:rsid w:val="009446AE"/>
    <w:rsid w:val="00944BD9"/>
    <w:rsid w:val="00945622"/>
    <w:rsid w:val="00945B74"/>
    <w:rsid w:val="009468DE"/>
    <w:rsid w:val="0094781B"/>
    <w:rsid w:val="00947E76"/>
    <w:rsid w:val="00952635"/>
    <w:rsid w:val="009534F9"/>
    <w:rsid w:val="009535D4"/>
    <w:rsid w:val="009541AF"/>
    <w:rsid w:val="0095504D"/>
    <w:rsid w:val="00955261"/>
    <w:rsid w:val="00955334"/>
    <w:rsid w:val="00955904"/>
    <w:rsid w:val="009560AE"/>
    <w:rsid w:val="00956237"/>
    <w:rsid w:val="00956683"/>
    <w:rsid w:val="009573A9"/>
    <w:rsid w:val="00957828"/>
    <w:rsid w:val="0096196A"/>
    <w:rsid w:val="00961CE4"/>
    <w:rsid w:val="00961F23"/>
    <w:rsid w:val="0096241B"/>
    <w:rsid w:val="0096258E"/>
    <w:rsid w:val="00963617"/>
    <w:rsid w:val="0096513F"/>
    <w:rsid w:val="009653DA"/>
    <w:rsid w:val="009655EB"/>
    <w:rsid w:val="0096590F"/>
    <w:rsid w:val="00966824"/>
    <w:rsid w:val="00966A07"/>
    <w:rsid w:val="00970BAB"/>
    <w:rsid w:val="009721F4"/>
    <w:rsid w:val="00972466"/>
    <w:rsid w:val="009731D5"/>
    <w:rsid w:val="009744EE"/>
    <w:rsid w:val="00974758"/>
    <w:rsid w:val="009755D5"/>
    <w:rsid w:val="009760A0"/>
    <w:rsid w:val="009765DC"/>
    <w:rsid w:val="0097735D"/>
    <w:rsid w:val="009800B7"/>
    <w:rsid w:val="0098014D"/>
    <w:rsid w:val="00980E38"/>
    <w:rsid w:val="00980F9E"/>
    <w:rsid w:val="0098158B"/>
    <w:rsid w:val="00981D8F"/>
    <w:rsid w:val="0098351A"/>
    <w:rsid w:val="009841EE"/>
    <w:rsid w:val="00984432"/>
    <w:rsid w:val="0098587A"/>
    <w:rsid w:val="00985939"/>
    <w:rsid w:val="00986AC3"/>
    <w:rsid w:val="00986F34"/>
    <w:rsid w:val="009873FE"/>
    <w:rsid w:val="009879AD"/>
    <w:rsid w:val="00987D6F"/>
    <w:rsid w:val="0099068C"/>
    <w:rsid w:val="0099097E"/>
    <w:rsid w:val="00990A76"/>
    <w:rsid w:val="009917B4"/>
    <w:rsid w:val="00992884"/>
    <w:rsid w:val="00993D42"/>
    <w:rsid w:val="00995321"/>
    <w:rsid w:val="00995505"/>
    <w:rsid w:val="009A0FB3"/>
    <w:rsid w:val="009A17AD"/>
    <w:rsid w:val="009A1833"/>
    <w:rsid w:val="009A1940"/>
    <w:rsid w:val="009A198B"/>
    <w:rsid w:val="009A298F"/>
    <w:rsid w:val="009A30F7"/>
    <w:rsid w:val="009A333F"/>
    <w:rsid w:val="009A4E24"/>
    <w:rsid w:val="009A55F3"/>
    <w:rsid w:val="009A5A35"/>
    <w:rsid w:val="009A5C76"/>
    <w:rsid w:val="009A5C9D"/>
    <w:rsid w:val="009A5DAC"/>
    <w:rsid w:val="009A6C49"/>
    <w:rsid w:val="009A71F4"/>
    <w:rsid w:val="009B0051"/>
    <w:rsid w:val="009B014A"/>
    <w:rsid w:val="009B12C6"/>
    <w:rsid w:val="009B235B"/>
    <w:rsid w:val="009B25CC"/>
    <w:rsid w:val="009B2E6C"/>
    <w:rsid w:val="009B4300"/>
    <w:rsid w:val="009B49BF"/>
    <w:rsid w:val="009B4A76"/>
    <w:rsid w:val="009B5401"/>
    <w:rsid w:val="009B654F"/>
    <w:rsid w:val="009B7BF7"/>
    <w:rsid w:val="009C0135"/>
    <w:rsid w:val="009C1610"/>
    <w:rsid w:val="009C1E96"/>
    <w:rsid w:val="009C25DD"/>
    <w:rsid w:val="009C35A1"/>
    <w:rsid w:val="009C5094"/>
    <w:rsid w:val="009C53FB"/>
    <w:rsid w:val="009C60AF"/>
    <w:rsid w:val="009C6215"/>
    <w:rsid w:val="009C6928"/>
    <w:rsid w:val="009C7767"/>
    <w:rsid w:val="009C7CF3"/>
    <w:rsid w:val="009D0636"/>
    <w:rsid w:val="009D06C1"/>
    <w:rsid w:val="009D0FE0"/>
    <w:rsid w:val="009D1E7A"/>
    <w:rsid w:val="009D2079"/>
    <w:rsid w:val="009D20DA"/>
    <w:rsid w:val="009D22C2"/>
    <w:rsid w:val="009D3E12"/>
    <w:rsid w:val="009D4453"/>
    <w:rsid w:val="009D4C05"/>
    <w:rsid w:val="009D50DB"/>
    <w:rsid w:val="009D53D7"/>
    <w:rsid w:val="009D56A2"/>
    <w:rsid w:val="009D615B"/>
    <w:rsid w:val="009D6CBB"/>
    <w:rsid w:val="009E132B"/>
    <w:rsid w:val="009E180D"/>
    <w:rsid w:val="009E2E22"/>
    <w:rsid w:val="009E38AE"/>
    <w:rsid w:val="009E4C19"/>
    <w:rsid w:val="009E4EF8"/>
    <w:rsid w:val="009E6B26"/>
    <w:rsid w:val="009F06DE"/>
    <w:rsid w:val="009F1C6C"/>
    <w:rsid w:val="009F2382"/>
    <w:rsid w:val="009F261E"/>
    <w:rsid w:val="009F2CBE"/>
    <w:rsid w:val="009F2F67"/>
    <w:rsid w:val="009F3AED"/>
    <w:rsid w:val="009F3BA8"/>
    <w:rsid w:val="009F5570"/>
    <w:rsid w:val="009F55FD"/>
    <w:rsid w:val="009F59A2"/>
    <w:rsid w:val="009F66E8"/>
    <w:rsid w:val="009F68B5"/>
    <w:rsid w:val="009F698C"/>
    <w:rsid w:val="009F6F21"/>
    <w:rsid w:val="009F71D5"/>
    <w:rsid w:val="00A00CEE"/>
    <w:rsid w:val="00A00D62"/>
    <w:rsid w:val="00A021D5"/>
    <w:rsid w:val="00A02350"/>
    <w:rsid w:val="00A02BDF"/>
    <w:rsid w:val="00A031B1"/>
    <w:rsid w:val="00A03445"/>
    <w:rsid w:val="00A036DA"/>
    <w:rsid w:val="00A04728"/>
    <w:rsid w:val="00A05C59"/>
    <w:rsid w:val="00A06A0F"/>
    <w:rsid w:val="00A06ACA"/>
    <w:rsid w:val="00A06AEB"/>
    <w:rsid w:val="00A0786E"/>
    <w:rsid w:val="00A07A5A"/>
    <w:rsid w:val="00A07B8B"/>
    <w:rsid w:val="00A07D1C"/>
    <w:rsid w:val="00A105F5"/>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4320"/>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5F1"/>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436B"/>
    <w:rsid w:val="00A666B8"/>
    <w:rsid w:val="00A666DC"/>
    <w:rsid w:val="00A672CE"/>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15A"/>
    <w:rsid w:val="00A9429F"/>
    <w:rsid w:val="00A94CED"/>
    <w:rsid w:val="00A950A6"/>
    <w:rsid w:val="00A95B9F"/>
    <w:rsid w:val="00A95E9B"/>
    <w:rsid w:val="00A96DC1"/>
    <w:rsid w:val="00A97A55"/>
    <w:rsid w:val="00AA008D"/>
    <w:rsid w:val="00AA0756"/>
    <w:rsid w:val="00AA0D2A"/>
    <w:rsid w:val="00AA2558"/>
    <w:rsid w:val="00AA37AE"/>
    <w:rsid w:val="00AA38EF"/>
    <w:rsid w:val="00AA3B93"/>
    <w:rsid w:val="00AA4ABE"/>
    <w:rsid w:val="00AA4D53"/>
    <w:rsid w:val="00AA66E7"/>
    <w:rsid w:val="00AA6B7B"/>
    <w:rsid w:val="00AA7E77"/>
    <w:rsid w:val="00AB0160"/>
    <w:rsid w:val="00AB18B9"/>
    <w:rsid w:val="00AB19DF"/>
    <w:rsid w:val="00AB25CF"/>
    <w:rsid w:val="00AB26A9"/>
    <w:rsid w:val="00AB27ED"/>
    <w:rsid w:val="00AB4BEA"/>
    <w:rsid w:val="00AB517E"/>
    <w:rsid w:val="00AB523E"/>
    <w:rsid w:val="00AB5A42"/>
    <w:rsid w:val="00AB60AB"/>
    <w:rsid w:val="00AB6B3A"/>
    <w:rsid w:val="00AB6D4A"/>
    <w:rsid w:val="00AB7F1B"/>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5450"/>
    <w:rsid w:val="00AD57D2"/>
    <w:rsid w:val="00AD7AFF"/>
    <w:rsid w:val="00AD7BEC"/>
    <w:rsid w:val="00AD7D4B"/>
    <w:rsid w:val="00AE11B2"/>
    <w:rsid w:val="00AE226F"/>
    <w:rsid w:val="00AE2BA3"/>
    <w:rsid w:val="00AE2BD1"/>
    <w:rsid w:val="00AE3FB0"/>
    <w:rsid w:val="00AE58F7"/>
    <w:rsid w:val="00AE5CB4"/>
    <w:rsid w:val="00AE6B20"/>
    <w:rsid w:val="00AE7348"/>
    <w:rsid w:val="00AF1A24"/>
    <w:rsid w:val="00AF1D99"/>
    <w:rsid w:val="00AF2478"/>
    <w:rsid w:val="00AF3248"/>
    <w:rsid w:val="00AF35A8"/>
    <w:rsid w:val="00AF3889"/>
    <w:rsid w:val="00AF49B0"/>
    <w:rsid w:val="00AF5119"/>
    <w:rsid w:val="00AF56CE"/>
    <w:rsid w:val="00AF5F35"/>
    <w:rsid w:val="00AF6244"/>
    <w:rsid w:val="00AF739D"/>
    <w:rsid w:val="00AF78D2"/>
    <w:rsid w:val="00AF79F6"/>
    <w:rsid w:val="00AF7FC4"/>
    <w:rsid w:val="00B007F2"/>
    <w:rsid w:val="00B01D10"/>
    <w:rsid w:val="00B02B7C"/>
    <w:rsid w:val="00B02D3B"/>
    <w:rsid w:val="00B031BA"/>
    <w:rsid w:val="00B031D1"/>
    <w:rsid w:val="00B0426E"/>
    <w:rsid w:val="00B0464B"/>
    <w:rsid w:val="00B05BA8"/>
    <w:rsid w:val="00B05E40"/>
    <w:rsid w:val="00B066F8"/>
    <w:rsid w:val="00B074CA"/>
    <w:rsid w:val="00B07CF5"/>
    <w:rsid w:val="00B1052A"/>
    <w:rsid w:val="00B10848"/>
    <w:rsid w:val="00B11098"/>
    <w:rsid w:val="00B116BD"/>
    <w:rsid w:val="00B11DBA"/>
    <w:rsid w:val="00B12B7D"/>
    <w:rsid w:val="00B12DBB"/>
    <w:rsid w:val="00B12E0C"/>
    <w:rsid w:val="00B13791"/>
    <w:rsid w:val="00B139AB"/>
    <w:rsid w:val="00B142BF"/>
    <w:rsid w:val="00B15C32"/>
    <w:rsid w:val="00B16302"/>
    <w:rsid w:val="00B16E19"/>
    <w:rsid w:val="00B20C53"/>
    <w:rsid w:val="00B20E29"/>
    <w:rsid w:val="00B21828"/>
    <w:rsid w:val="00B220E6"/>
    <w:rsid w:val="00B224B6"/>
    <w:rsid w:val="00B226A3"/>
    <w:rsid w:val="00B22AF6"/>
    <w:rsid w:val="00B22CD4"/>
    <w:rsid w:val="00B22F16"/>
    <w:rsid w:val="00B244BC"/>
    <w:rsid w:val="00B265CF"/>
    <w:rsid w:val="00B26801"/>
    <w:rsid w:val="00B26FC6"/>
    <w:rsid w:val="00B27578"/>
    <w:rsid w:val="00B276AF"/>
    <w:rsid w:val="00B3079F"/>
    <w:rsid w:val="00B30D75"/>
    <w:rsid w:val="00B30E8B"/>
    <w:rsid w:val="00B31D04"/>
    <w:rsid w:val="00B31E50"/>
    <w:rsid w:val="00B3212A"/>
    <w:rsid w:val="00B32516"/>
    <w:rsid w:val="00B3275E"/>
    <w:rsid w:val="00B33016"/>
    <w:rsid w:val="00B3421D"/>
    <w:rsid w:val="00B34465"/>
    <w:rsid w:val="00B3451E"/>
    <w:rsid w:val="00B34A9B"/>
    <w:rsid w:val="00B35420"/>
    <w:rsid w:val="00B36214"/>
    <w:rsid w:val="00B364C1"/>
    <w:rsid w:val="00B368BC"/>
    <w:rsid w:val="00B36F3B"/>
    <w:rsid w:val="00B379D6"/>
    <w:rsid w:val="00B40818"/>
    <w:rsid w:val="00B4094C"/>
    <w:rsid w:val="00B40A5A"/>
    <w:rsid w:val="00B415C9"/>
    <w:rsid w:val="00B41DA7"/>
    <w:rsid w:val="00B42118"/>
    <w:rsid w:val="00B42C2D"/>
    <w:rsid w:val="00B442FD"/>
    <w:rsid w:val="00B44FDF"/>
    <w:rsid w:val="00B46408"/>
    <w:rsid w:val="00B467A9"/>
    <w:rsid w:val="00B51431"/>
    <w:rsid w:val="00B52B6E"/>
    <w:rsid w:val="00B5344F"/>
    <w:rsid w:val="00B53987"/>
    <w:rsid w:val="00B54423"/>
    <w:rsid w:val="00B544AC"/>
    <w:rsid w:val="00B54D9D"/>
    <w:rsid w:val="00B55088"/>
    <w:rsid w:val="00B55102"/>
    <w:rsid w:val="00B55580"/>
    <w:rsid w:val="00B55C3B"/>
    <w:rsid w:val="00B56380"/>
    <w:rsid w:val="00B6072F"/>
    <w:rsid w:val="00B6077F"/>
    <w:rsid w:val="00B60973"/>
    <w:rsid w:val="00B61C3B"/>
    <w:rsid w:val="00B62DF8"/>
    <w:rsid w:val="00B64630"/>
    <w:rsid w:val="00B64E24"/>
    <w:rsid w:val="00B65406"/>
    <w:rsid w:val="00B65997"/>
    <w:rsid w:val="00B65B29"/>
    <w:rsid w:val="00B66205"/>
    <w:rsid w:val="00B66395"/>
    <w:rsid w:val="00B66B65"/>
    <w:rsid w:val="00B70327"/>
    <w:rsid w:val="00B703E1"/>
    <w:rsid w:val="00B713F1"/>
    <w:rsid w:val="00B725BA"/>
    <w:rsid w:val="00B73880"/>
    <w:rsid w:val="00B7389F"/>
    <w:rsid w:val="00B76E43"/>
    <w:rsid w:val="00B77CFE"/>
    <w:rsid w:val="00B80512"/>
    <w:rsid w:val="00B8051C"/>
    <w:rsid w:val="00B805F4"/>
    <w:rsid w:val="00B8245E"/>
    <w:rsid w:val="00B82878"/>
    <w:rsid w:val="00B836D5"/>
    <w:rsid w:val="00B840CA"/>
    <w:rsid w:val="00B845A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A0DDA"/>
    <w:rsid w:val="00BA1291"/>
    <w:rsid w:val="00BA1B3B"/>
    <w:rsid w:val="00BA1DB2"/>
    <w:rsid w:val="00BA256F"/>
    <w:rsid w:val="00BA2847"/>
    <w:rsid w:val="00BA29C2"/>
    <w:rsid w:val="00BA3FE8"/>
    <w:rsid w:val="00BA431E"/>
    <w:rsid w:val="00BA49EF"/>
    <w:rsid w:val="00BA4C9D"/>
    <w:rsid w:val="00BA556C"/>
    <w:rsid w:val="00BA58CC"/>
    <w:rsid w:val="00BA5CD5"/>
    <w:rsid w:val="00BA6965"/>
    <w:rsid w:val="00BB06E1"/>
    <w:rsid w:val="00BB0D3F"/>
    <w:rsid w:val="00BB0D7C"/>
    <w:rsid w:val="00BB2338"/>
    <w:rsid w:val="00BB293A"/>
    <w:rsid w:val="00BB35A8"/>
    <w:rsid w:val="00BB3A40"/>
    <w:rsid w:val="00BB41D4"/>
    <w:rsid w:val="00BB45DC"/>
    <w:rsid w:val="00BB604C"/>
    <w:rsid w:val="00BB6DEC"/>
    <w:rsid w:val="00BB72F9"/>
    <w:rsid w:val="00BB7B63"/>
    <w:rsid w:val="00BB7D7E"/>
    <w:rsid w:val="00BB7E41"/>
    <w:rsid w:val="00BC02F6"/>
    <w:rsid w:val="00BC065D"/>
    <w:rsid w:val="00BC0763"/>
    <w:rsid w:val="00BC08F6"/>
    <w:rsid w:val="00BC1447"/>
    <w:rsid w:val="00BC2037"/>
    <w:rsid w:val="00BC277C"/>
    <w:rsid w:val="00BC3045"/>
    <w:rsid w:val="00BC3072"/>
    <w:rsid w:val="00BC4C13"/>
    <w:rsid w:val="00BC4F16"/>
    <w:rsid w:val="00BC4F45"/>
    <w:rsid w:val="00BC613E"/>
    <w:rsid w:val="00BC7480"/>
    <w:rsid w:val="00BC7888"/>
    <w:rsid w:val="00BD000C"/>
    <w:rsid w:val="00BD1895"/>
    <w:rsid w:val="00BD208E"/>
    <w:rsid w:val="00BD2BF4"/>
    <w:rsid w:val="00BD3087"/>
    <w:rsid w:val="00BD49A8"/>
    <w:rsid w:val="00BD593F"/>
    <w:rsid w:val="00BD5BF4"/>
    <w:rsid w:val="00BD6683"/>
    <w:rsid w:val="00BD67C3"/>
    <w:rsid w:val="00BD7CCB"/>
    <w:rsid w:val="00BE12A9"/>
    <w:rsid w:val="00BE14B8"/>
    <w:rsid w:val="00BE2148"/>
    <w:rsid w:val="00BE21B3"/>
    <w:rsid w:val="00BE35E3"/>
    <w:rsid w:val="00BE3709"/>
    <w:rsid w:val="00BE3B07"/>
    <w:rsid w:val="00BE3EEC"/>
    <w:rsid w:val="00BE4DD0"/>
    <w:rsid w:val="00BE4F0E"/>
    <w:rsid w:val="00BE6BBB"/>
    <w:rsid w:val="00BE78E0"/>
    <w:rsid w:val="00BE79F2"/>
    <w:rsid w:val="00BF16D9"/>
    <w:rsid w:val="00BF1DA6"/>
    <w:rsid w:val="00BF1E4B"/>
    <w:rsid w:val="00BF25A7"/>
    <w:rsid w:val="00BF39C5"/>
    <w:rsid w:val="00BF583B"/>
    <w:rsid w:val="00BF58F9"/>
    <w:rsid w:val="00BF5EF3"/>
    <w:rsid w:val="00BF788E"/>
    <w:rsid w:val="00C00178"/>
    <w:rsid w:val="00C003F6"/>
    <w:rsid w:val="00C00B5F"/>
    <w:rsid w:val="00C00D22"/>
    <w:rsid w:val="00C014F0"/>
    <w:rsid w:val="00C01763"/>
    <w:rsid w:val="00C0186C"/>
    <w:rsid w:val="00C02A97"/>
    <w:rsid w:val="00C0347A"/>
    <w:rsid w:val="00C03AE6"/>
    <w:rsid w:val="00C03BE8"/>
    <w:rsid w:val="00C03DB8"/>
    <w:rsid w:val="00C04639"/>
    <w:rsid w:val="00C04D22"/>
    <w:rsid w:val="00C0571E"/>
    <w:rsid w:val="00C05930"/>
    <w:rsid w:val="00C06362"/>
    <w:rsid w:val="00C06B87"/>
    <w:rsid w:val="00C06D24"/>
    <w:rsid w:val="00C076A1"/>
    <w:rsid w:val="00C07D9D"/>
    <w:rsid w:val="00C1016E"/>
    <w:rsid w:val="00C113AE"/>
    <w:rsid w:val="00C142A4"/>
    <w:rsid w:val="00C16063"/>
    <w:rsid w:val="00C171FD"/>
    <w:rsid w:val="00C202DC"/>
    <w:rsid w:val="00C20A9F"/>
    <w:rsid w:val="00C21965"/>
    <w:rsid w:val="00C2212A"/>
    <w:rsid w:val="00C23D0E"/>
    <w:rsid w:val="00C24326"/>
    <w:rsid w:val="00C24667"/>
    <w:rsid w:val="00C2490C"/>
    <w:rsid w:val="00C260CF"/>
    <w:rsid w:val="00C26222"/>
    <w:rsid w:val="00C264B9"/>
    <w:rsid w:val="00C265C8"/>
    <w:rsid w:val="00C26E21"/>
    <w:rsid w:val="00C27B25"/>
    <w:rsid w:val="00C3029B"/>
    <w:rsid w:val="00C30D1A"/>
    <w:rsid w:val="00C3179E"/>
    <w:rsid w:val="00C324C5"/>
    <w:rsid w:val="00C3260F"/>
    <w:rsid w:val="00C326E6"/>
    <w:rsid w:val="00C33245"/>
    <w:rsid w:val="00C33B0E"/>
    <w:rsid w:val="00C34DA1"/>
    <w:rsid w:val="00C35074"/>
    <w:rsid w:val="00C3514F"/>
    <w:rsid w:val="00C36D10"/>
    <w:rsid w:val="00C37017"/>
    <w:rsid w:val="00C372C0"/>
    <w:rsid w:val="00C37367"/>
    <w:rsid w:val="00C40D47"/>
    <w:rsid w:val="00C41834"/>
    <w:rsid w:val="00C41F6A"/>
    <w:rsid w:val="00C4463C"/>
    <w:rsid w:val="00C45461"/>
    <w:rsid w:val="00C461AE"/>
    <w:rsid w:val="00C46339"/>
    <w:rsid w:val="00C467AD"/>
    <w:rsid w:val="00C46907"/>
    <w:rsid w:val="00C46B2E"/>
    <w:rsid w:val="00C46C0C"/>
    <w:rsid w:val="00C46D5C"/>
    <w:rsid w:val="00C47A39"/>
    <w:rsid w:val="00C5349C"/>
    <w:rsid w:val="00C536E9"/>
    <w:rsid w:val="00C53B74"/>
    <w:rsid w:val="00C55786"/>
    <w:rsid w:val="00C558CF"/>
    <w:rsid w:val="00C5674B"/>
    <w:rsid w:val="00C578B2"/>
    <w:rsid w:val="00C57CA3"/>
    <w:rsid w:val="00C57CB4"/>
    <w:rsid w:val="00C602DC"/>
    <w:rsid w:val="00C60369"/>
    <w:rsid w:val="00C6089C"/>
    <w:rsid w:val="00C61119"/>
    <w:rsid w:val="00C61265"/>
    <w:rsid w:val="00C61404"/>
    <w:rsid w:val="00C61630"/>
    <w:rsid w:val="00C62691"/>
    <w:rsid w:val="00C6361E"/>
    <w:rsid w:val="00C63C53"/>
    <w:rsid w:val="00C63D78"/>
    <w:rsid w:val="00C640D3"/>
    <w:rsid w:val="00C6429D"/>
    <w:rsid w:val="00C64A4D"/>
    <w:rsid w:val="00C653CE"/>
    <w:rsid w:val="00C6575B"/>
    <w:rsid w:val="00C659B4"/>
    <w:rsid w:val="00C65D32"/>
    <w:rsid w:val="00C677C5"/>
    <w:rsid w:val="00C703EA"/>
    <w:rsid w:val="00C71727"/>
    <w:rsid w:val="00C722D2"/>
    <w:rsid w:val="00C72D06"/>
    <w:rsid w:val="00C73524"/>
    <w:rsid w:val="00C73739"/>
    <w:rsid w:val="00C73BAC"/>
    <w:rsid w:val="00C75C67"/>
    <w:rsid w:val="00C75DDC"/>
    <w:rsid w:val="00C767DB"/>
    <w:rsid w:val="00C77445"/>
    <w:rsid w:val="00C77F5E"/>
    <w:rsid w:val="00C80246"/>
    <w:rsid w:val="00C80A01"/>
    <w:rsid w:val="00C82232"/>
    <w:rsid w:val="00C835D5"/>
    <w:rsid w:val="00C8418D"/>
    <w:rsid w:val="00C8444B"/>
    <w:rsid w:val="00C844B6"/>
    <w:rsid w:val="00C8469E"/>
    <w:rsid w:val="00C849F5"/>
    <w:rsid w:val="00C84F7C"/>
    <w:rsid w:val="00C850DE"/>
    <w:rsid w:val="00C8614A"/>
    <w:rsid w:val="00C864BD"/>
    <w:rsid w:val="00C865CD"/>
    <w:rsid w:val="00C877F7"/>
    <w:rsid w:val="00C907D8"/>
    <w:rsid w:val="00C91B67"/>
    <w:rsid w:val="00C93B37"/>
    <w:rsid w:val="00C94278"/>
    <w:rsid w:val="00C94438"/>
    <w:rsid w:val="00C95715"/>
    <w:rsid w:val="00C96AC7"/>
    <w:rsid w:val="00CA0900"/>
    <w:rsid w:val="00CA3434"/>
    <w:rsid w:val="00CA3C5B"/>
    <w:rsid w:val="00CA5F71"/>
    <w:rsid w:val="00CA633C"/>
    <w:rsid w:val="00CA6699"/>
    <w:rsid w:val="00CA6A8A"/>
    <w:rsid w:val="00CA6CB3"/>
    <w:rsid w:val="00CA701D"/>
    <w:rsid w:val="00CA70E2"/>
    <w:rsid w:val="00CA75D9"/>
    <w:rsid w:val="00CA760A"/>
    <w:rsid w:val="00CA799E"/>
    <w:rsid w:val="00CA7F42"/>
    <w:rsid w:val="00CB050B"/>
    <w:rsid w:val="00CB0831"/>
    <w:rsid w:val="00CB088B"/>
    <w:rsid w:val="00CB10D1"/>
    <w:rsid w:val="00CB19DF"/>
    <w:rsid w:val="00CB2300"/>
    <w:rsid w:val="00CB33A9"/>
    <w:rsid w:val="00CB3780"/>
    <w:rsid w:val="00CB4CDF"/>
    <w:rsid w:val="00CB5192"/>
    <w:rsid w:val="00CB5B9B"/>
    <w:rsid w:val="00CC004C"/>
    <w:rsid w:val="00CC0760"/>
    <w:rsid w:val="00CC0C00"/>
    <w:rsid w:val="00CC16C8"/>
    <w:rsid w:val="00CC176D"/>
    <w:rsid w:val="00CC29B2"/>
    <w:rsid w:val="00CC3173"/>
    <w:rsid w:val="00CC38EC"/>
    <w:rsid w:val="00CC5B7D"/>
    <w:rsid w:val="00CC5DC8"/>
    <w:rsid w:val="00CC6160"/>
    <w:rsid w:val="00CC7491"/>
    <w:rsid w:val="00CC7B2C"/>
    <w:rsid w:val="00CD1374"/>
    <w:rsid w:val="00CD246E"/>
    <w:rsid w:val="00CD2677"/>
    <w:rsid w:val="00CD38D8"/>
    <w:rsid w:val="00CD39CA"/>
    <w:rsid w:val="00CD3D69"/>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2C99"/>
    <w:rsid w:val="00CE2F5A"/>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463"/>
    <w:rsid w:val="00CF3946"/>
    <w:rsid w:val="00CF3F76"/>
    <w:rsid w:val="00CF4983"/>
    <w:rsid w:val="00CF5765"/>
    <w:rsid w:val="00CF58D6"/>
    <w:rsid w:val="00CF5C11"/>
    <w:rsid w:val="00CF7F48"/>
    <w:rsid w:val="00D01429"/>
    <w:rsid w:val="00D01A4E"/>
    <w:rsid w:val="00D02B06"/>
    <w:rsid w:val="00D032DA"/>
    <w:rsid w:val="00D033F3"/>
    <w:rsid w:val="00D03D93"/>
    <w:rsid w:val="00D04A3F"/>
    <w:rsid w:val="00D069A3"/>
    <w:rsid w:val="00D075AA"/>
    <w:rsid w:val="00D1055C"/>
    <w:rsid w:val="00D1084D"/>
    <w:rsid w:val="00D10BDB"/>
    <w:rsid w:val="00D10C6D"/>
    <w:rsid w:val="00D1187F"/>
    <w:rsid w:val="00D11FB0"/>
    <w:rsid w:val="00D12BF0"/>
    <w:rsid w:val="00D14280"/>
    <w:rsid w:val="00D143E2"/>
    <w:rsid w:val="00D14A53"/>
    <w:rsid w:val="00D15BCB"/>
    <w:rsid w:val="00D162DC"/>
    <w:rsid w:val="00D1679D"/>
    <w:rsid w:val="00D16DEF"/>
    <w:rsid w:val="00D17033"/>
    <w:rsid w:val="00D175B1"/>
    <w:rsid w:val="00D2017A"/>
    <w:rsid w:val="00D20809"/>
    <w:rsid w:val="00D215FE"/>
    <w:rsid w:val="00D22521"/>
    <w:rsid w:val="00D23E26"/>
    <w:rsid w:val="00D2484A"/>
    <w:rsid w:val="00D24E83"/>
    <w:rsid w:val="00D2658D"/>
    <w:rsid w:val="00D268F5"/>
    <w:rsid w:val="00D271E6"/>
    <w:rsid w:val="00D272A0"/>
    <w:rsid w:val="00D2795C"/>
    <w:rsid w:val="00D30259"/>
    <w:rsid w:val="00D30410"/>
    <w:rsid w:val="00D306A4"/>
    <w:rsid w:val="00D335CE"/>
    <w:rsid w:val="00D34A90"/>
    <w:rsid w:val="00D3599B"/>
    <w:rsid w:val="00D36605"/>
    <w:rsid w:val="00D3679E"/>
    <w:rsid w:val="00D36DF6"/>
    <w:rsid w:val="00D400A5"/>
    <w:rsid w:val="00D4053E"/>
    <w:rsid w:val="00D40CD9"/>
    <w:rsid w:val="00D41F8D"/>
    <w:rsid w:val="00D4305B"/>
    <w:rsid w:val="00D43332"/>
    <w:rsid w:val="00D439A2"/>
    <w:rsid w:val="00D44D7E"/>
    <w:rsid w:val="00D45025"/>
    <w:rsid w:val="00D45155"/>
    <w:rsid w:val="00D4612A"/>
    <w:rsid w:val="00D46169"/>
    <w:rsid w:val="00D47193"/>
    <w:rsid w:val="00D47F0A"/>
    <w:rsid w:val="00D50100"/>
    <w:rsid w:val="00D505F2"/>
    <w:rsid w:val="00D5086E"/>
    <w:rsid w:val="00D5096F"/>
    <w:rsid w:val="00D50F55"/>
    <w:rsid w:val="00D51542"/>
    <w:rsid w:val="00D51AF3"/>
    <w:rsid w:val="00D52197"/>
    <w:rsid w:val="00D52D89"/>
    <w:rsid w:val="00D530FB"/>
    <w:rsid w:val="00D5391D"/>
    <w:rsid w:val="00D54739"/>
    <w:rsid w:val="00D54B09"/>
    <w:rsid w:val="00D561E9"/>
    <w:rsid w:val="00D56268"/>
    <w:rsid w:val="00D562B5"/>
    <w:rsid w:val="00D5655A"/>
    <w:rsid w:val="00D56A2E"/>
    <w:rsid w:val="00D56E25"/>
    <w:rsid w:val="00D57255"/>
    <w:rsid w:val="00D604BB"/>
    <w:rsid w:val="00D606AB"/>
    <w:rsid w:val="00D608AF"/>
    <w:rsid w:val="00D60FBF"/>
    <w:rsid w:val="00D621F8"/>
    <w:rsid w:val="00D62850"/>
    <w:rsid w:val="00D63D14"/>
    <w:rsid w:val="00D65566"/>
    <w:rsid w:val="00D667DE"/>
    <w:rsid w:val="00D671AD"/>
    <w:rsid w:val="00D72531"/>
    <w:rsid w:val="00D72767"/>
    <w:rsid w:val="00D735DF"/>
    <w:rsid w:val="00D73C42"/>
    <w:rsid w:val="00D7457D"/>
    <w:rsid w:val="00D7462A"/>
    <w:rsid w:val="00D74CB3"/>
    <w:rsid w:val="00D75B7C"/>
    <w:rsid w:val="00D76DF9"/>
    <w:rsid w:val="00D809C0"/>
    <w:rsid w:val="00D81064"/>
    <w:rsid w:val="00D810B8"/>
    <w:rsid w:val="00D8151B"/>
    <w:rsid w:val="00D834B7"/>
    <w:rsid w:val="00D86025"/>
    <w:rsid w:val="00D8648C"/>
    <w:rsid w:val="00D865FF"/>
    <w:rsid w:val="00D86F13"/>
    <w:rsid w:val="00D87166"/>
    <w:rsid w:val="00D87D9D"/>
    <w:rsid w:val="00D87E1B"/>
    <w:rsid w:val="00D91FAE"/>
    <w:rsid w:val="00D95E36"/>
    <w:rsid w:val="00D96506"/>
    <w:rsid w:val="00D96657"/>
    <w:rsid w:val="00D97D4D"/>
    <w:rsid w:val="00D97F3C"/>
    <w:rsid w:val="00DA0B84"/>
    <w:rsid w:val="00DA125C"/>
    <w:rsid w:val="00DA2552"/>
    <w:rsid w:val="00DA283B"/>
    <w:rsid w:val="00DA3364"/>
    <w:rsid w:val="00DA3A40"/>
    <w:rsid w:val="00DA439A"/>
    <w:rsid w:val="00DA4ECC"/>
    <w:rsid w:val="00DA737F"/>
    <w:rsid w:val="00DA7FA1"/>
    <w:rsid w:val="00DA7FEF"/>
    <w:rsid w:val="00DB08C6"/>
    <w:rsid w:val="00DB0AC4"/>
    <w:rsid w:val="00DB0C0A"/>
    <w:rsid w:val="00DB197B"/>
    <w:rsid w:val="00DB2CE8"/>
    <w:rsid w:val="00DB3FE6"/>
    <w:rsid w:val="00DB418C"/>
    <w:rsid w:val="00DB5142"/>
    <w:rsid w:val="00DB5514"/>
    <w:rsid w:val="00DB5846"/>
    <w:rsid w:val="00DB6322"/>
    <w:rsid w:val="00DB6666"/>
    <w:rsid w:val="00DB6940"/>
    <w:rsid w:val="00DB7886"/>
    <w:rsid w:val="00DB79E7"/>
    <w:rsid w:val="00DB7B50"/>
    <w:rsid w:val="00DC130E"/>
    <w:rsid w:val="00DC2557"/>
    <w:rsid w:val="00DC2CC2"/>
    <w:rsid w:val="00DC2EE6"/>
    <w:rsid w:val="00DC35C1"/>
    <w:rsid w:val="00DC3DDA"/>
    <w:rsid w:val="00DC5013"/>
    <w:rsid w:val="00DC5CFE"/>
    <w:rsid w:val="00DC61D9"/>
    <w:rsid w:val="00DC6BF0"/>
    <w:rsid w:val="00DC762E"/>
    <w:rsid w:val="00DC7897"/>
    <w:rsid w:val="00DC78AA"/>
    <w:rsid w:val="00DC7F65"/>
    <w:rsid w:val="00DD03B3"/>
    <w:rsid w:val="00DD047D"/>
    <w:rsid w:val="00DD0B89"/>
    <w:rsid w:val="00DD0BAA"/>
    <w:rsid w:val="00DD0EC5"/>
    <w:rsid w:val="00DD10B3"/>
    <w:rsid w:val="00DD14CA"/>
    <w:rsid w:val="00DD29B3"/>
    <w:rsid w:val="00DD4FCE"/>
    <w:rsid w:val="00DD5160"/>
    <w:rsid w:val="00DD646E"/>
    <w:rsid w:val="00DD7740"/>
    <w:rsid w:val="00DD7FD7"/>
    <w:rsid w:val="00DE0913"/>
    <w:rsid w:val="00DE09E6"/>
    <w:rsid w:val="00DE1695"/>
    <w:rsid w:val="00DE17BD"/>
    <w:rsid w:val="00DE2D0C"/>
    <w:rsid w:val="00DE2DEA"/>
    <w:rsid w:val="00DE43D2"/>
    <w:rsid w:val="00DE43D3"/>
    <w:rsid w:val="00DE44C6"/>
    <w:rsid w:val="00DE5926"/>
    <w:rsid w:val="00DE6117"/>
    <w:rsid w:val="00DE6456"/>
    <w:rsid w:val="00DE6BF4"/>
    <w:rsid w:val="00DE6E5B"/>
    <w:rsid w:val="00DE775A"/>
    <w:rsid w:val="00DE78A1"/>
    <w:rsid w:val="00DE7AF5"/>
    <w:rsid w:val="00DE7B0E"/>
    <w:rsid w:val="00DF02AA"/>
    <w:rsid w:val="00DF0609"/>
    <w:rsid w:val="00DF0B42"/>
    <w:rsid w:val="00DF0D1B"/>
    <w:rsid w:val="00DF2118"/>
    <w:rsid w:val="00DF232D"/>
    <w:rsid w:val="00DF2BC4"/>
    <w:rsid w:val="00DF31D0"/>
    <w:rsid w:val="00DF3386"/>
    <w:rsid w:val="00DF3E0F"/>
    <w:rsid w:val="00DF4213"/>
    <w:rsid w:val="00DF43E5"/>
    <w:rsid w:val="00DF4D47"/>
    <w:rsid w:val="00DF4EBA"/>
    <w:rsid w:val="00DF5751"/>
    <w:rsid w:val="00DF65BA"/>
    <w:rsid w:val="00DF799F"/>
    <w:rsid w:val="00E0093B"/>
    <w:rsid w:val="00E010B0"/>
    <w:rsid w:val="00E010E9"/>
    <w:rsid w:val="00E01E0C"/>
    <w:rsid w:val="00E02902"/>
    <w:rsid w:val="00E037C6"/>
    <w:rsid w:val="00E041A4"/>
    <w:rsid w:val="00E0472D"/>
    <w:rsid w:val="00E047B6"/>
    <w:rsid w:val="00E04C5F"/>
    <w:rsid w:val="00E04D90"/>
    <w:rsid w:val="00E0500C"/>
    <w:rsid w:val="00E051C1"/>
    <w:rsid w:val="00E059B1"/>
    <w:rsid w:val="00E07A1D"/>
    <w:rsid w:val="00E109E2"/>
    <w:rsid w:val="00E115D8"/>
    <w:rsid w:val="00E119F0"/>
    <w:rsid w:val="00E12010"/>
    <w:rsid w:val="00E1323F"/>
    <w:rsid w:val="00E137CF"/>
    <w:rsid w:val="00E1463C"/>
    <w:rsid w:val="00E15BF4"/>
    <w:rsid w:val="00E17CD6"/>
    <w:rsid w:val="00E20297"/>
    <w:rsid w:val="00E21314"/>
    <w:rsid w:val="00E213AF"/>
    <w:rsid w:val="00E21918"/>
    <w:rsid w:val="00E22901"/>
    <w:rsid w:val="00E23560"/>
    <w:rsid w:val="00E26BA3"/>
    <w:rsid w:val="00E27429"/>
    <w:rsid w:val="00E3029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0A35"/>
    <w:rsid w:val="00E42DC8"/>
    <w:rsid w:val="00E432CB"/>
    <w:rsid w:val="00E441B3"/>
    <w:rsid w:val="00E4532F"/>
    <w:rsid w:val="00E45A33"/>
    <w:rsid w:val="00E46069"/>
    <w:rsid w:val="00E46910"/>
    <w:rsid w:val="00E47C85"/>
    <w:rsid w:val="00E504A9"/>
    <w:rsid w:val="00E50514"/>
    <w:rsid w:val="00E50552"/>
    <w:rsid w:val="00E533FF"/>
    <w:rsid w:val="00E53878"/>
    <w:rsid w:val="00E547A6"/>
    <w:rsid w:val="00E557AA"/>
    <w:rsid w:val="00E562CB"/>
    <w:rsid w:val="00E56B2F"/>
    <w:rsid w:val="00E57980"/>
    <w:rsid w:val="00E60A42"/>
    <w:rsid w:val="00E60C55"/>
    <w:rsid w:val="00E60DEE"/>
    <w:rsid w:val="00E616DC"/>
    <w:rsid w:val="00E61B8D"/>
    <w:rsid w:val="00E61F2B"/>
    <w:rsid w:val="00E62108"/>
    <w:rsid w:val="00E62E9E"/>
    <w:rsid w:val="00E63D54"/>
    <w:rsid w:val="00E64396"/>
    <w:rsid w:val="00E6451F"/>
    <w:rsid w:val="00E64777"/>
    <w:rsid w:val="00E6746A"/>
    <w:rsid w:val="00E6786B"/>
    <w:rsid w:val="00E67871"/>
    <w:rsid w:val="00E67AEE"/>
    <w:rsid w:val="00E70542"/>
    <w:rsid w:val="00E70D55"/>
    <w:rsid w:val="00E712EF"/>
    <w:rsid w:val="00E71D48"/>
    <w:rsid w:val="00E71DD6"/>
    <w:rsid w:val="00E721EC"/>
    <w:rsid w:val="00E72206"/>
    <w:rsid w:val="00E72E35"/>
    <w:rsid w:val="00E7384E"/>
    <w:rsid w:val="00E742AE"/>
    <w:rsid w:val="00E74B50"/>
    <w:rsid w:val="00E74EE4"/>
    <w:rsid w:val="00E74FA3"/>
    <w:rsid w:val="00E75159"/>
    <w:rsid w:val="00E76A74"/>
    <w:rsid w:val="00E77B98"/>
    <w:rsid w:val="00E80108"/>
    <w:rsid w:val="00E8150C"/>
    <w:rsid w:val="00E81674"/>
    <w:rsid w:val="00E8346F"/>
    <w:rsid w:val="00E8372C"/>
    <w:rsid w:val="00E8449D"/>
    <w:rsid w:val="00E85A08"/>
    <w:rsid w:val="00E86308"/>
    <w:rsid w:val="00E86771"/>
    <w:rsid w:val="00E86E4A"/>
    <w:rsid w:val="00E872C6"/>
    <w:rsid w:val="00E90347"/>
    <w:rsid w:val="00E90AF8"/>
    <w:rsid w:val="00E90E36"/>
    <w:rsid w:val="00E910F2"/>
    <w:rsid w:val="00E9183D"/>
    <w:rsid w:val="00E923F5"/>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E2B"/>
    <w:rsid w:val="00EA385E"/>
    <w:rsid w:val="00EA3C19"/>
    <w:rsid w:val="00EA51B4"/>
    <w:rsid w:val="00EA526E"/>
    <w:rsid w:val="00EA5341"/>
    <w:rsid w:val="00EA74E8"/>
    <w:rsid w:val="00EA79BD"/>
    <w:rsid w:val="00EB1187"/>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56D"/>
    <w:rsid w:val="00EC364C"/>
    <w:rsid w:val="00EC4479"/>
    <w:rsid w:val="00EC4700"/>
    <w:rsid w:val="00EC4B0F"/>
    <w:rsid w:val="00EC51E2"/>
    <w:rsid w:val="00EC5D11"/>
    <w:rsid w:val="00EC6096"/>
    <w:rsid w:val="00EC7274"/>
    <w:rsid w:val="00EC7580"/>
    <w:rsid w:val="00ED025F"/>
    <w:rsid w:val="00ED088D"/>
    <w:rsid w:val="00ED269F"/>
    <w:rsid w:val="00ED345E"/>
    <w:rsid w:val="00ED4896"/>
    <w:rsid w:val="00ED4926"/>
    <w:rsid w:val="00ED5362"/>
    <w:rsid w:val="00ED55D6"/>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3EA"/>
    <w:rsid w:val="00EF5740"/>
    <w:rsid w:val="00EF6388"/>
    <w:rsid w:val="00EF78D0"/>
    <w:rsid w:val="00EF7F50"/>
    <w:rsid w:val="00F03776"/>
    <w:rsid w:val="00F03918"/>
    <w:rsid w:val="00F039E5"/>
    <w:rsid w:val="00F04C55"/>
    <w:rsid w:val="00F05112"/>
    <w:rsid w:val="00F0575A"/>
    <w:rsid w:val="00F05B0C"/>
    <w:rsid w:val="00F069DC"/>
    <w:rsid w:val="00F070C7"/>
    <w:rsid w:val="00F105A7"/>
    <w:rsid w:val="00F1098B"/>
    <w:rsid w:val="00F10ABB"/>
    <w:rsid w:val="00F12AAA"/>
    <w:rsid w:val="00F12FBA"/>
    <w:rsid w:val="00F134B1"/>
    <w:rsid w:val="00F14B83"/>
    <w:rsid w:val="00F158A5"/>
    <w:rsid w:val="00F15EBB"/>
    <w:rsid w:val="00F16847"/>
    <w:rsid w:val="00F16FA0"/>
    <w:rsid w:val="00F175CA"/>
    <w:rsid w:val="00F2038A"/>
    <w:rsid w:val="00F20AD7"/>
    <w:rsid w:val="00F20EB0"/>
    <w:rsid w:val="00F21A9D"/>
    <w:rsid w:val="00F22F6A"/>
    <w:rsid w:val="00F23B96"/>
    <w:rsid w:val="00F25896"/>
    <w:rsid w:val="00F26BBE"/>
    <w:rsid w:val="00F27F16"/>
    <w:rsid w:val="00F32D37"/>
    <w:rsid w:val="00F32FBD"/>
    <w:rsid w:val="00F357CC"/>
    <w:rsid w:val="00F36544"/>
    <w:rsid w:val="00F41491"/>
    <w:rsid w:val="00F41753"/>
    <w:rsid w:val="00F43168"/>
    <w:rsid w:val="00F434D3"/>
    <w:rsid w:val="00F43C49"/>
    <w:rsid w:val="00F44680"/>
    <w:rsid w:val="00F449A0"/>
    <w:rsid w:val="00F457CC"/>
    <w:rsid w:val="00F45BB0"/>
    <w:rsid w:val="00F461E0"/>
    <w:rsid w:val="00F46760"/>
    <w:rsid w:val="00F46B24"/>
    <w:rsid w:val="00F500CB"/>
    <w:rsid w:val="00F51AD9"/>
    <w:rsid w:val="00F51EBD"/>
    <w:rsid w:val="00F52160"/>
    <w:rsid w:val="00F52AB9"/>
    <w:rsid w:val="00F52C74"/>
    <w:rsid w:val="00F543F2"/>
    <w:rsid w:val="00F546A1"/>
    <w:rsid w:val="00F54F20"/>
    <w:rsid w:val="00F55303"/>
    <w:rsid w:val="00F565B6"/>
    <w:rsid w:val="00F57920"/>
    <w:rsid w:val="00F57D1E"/>
    <w:rsid w:val="00F60D97"/>
    <w:rsid w:val="00F61637"/>
    <w:rsid w:val="00F61E2F"/>
    <w:rsid w:val="00F627B9"/>
    <w:rsid w:val="00F628A8"/>
    <w:rsid w:val="00F630C5"/>
    <w:rsid w:val="00F64BF3"/>
    <w:rsid w:val="00F653E9"/>
    <w:rsid w:val="00F659E7"/>
    <w:rsid w:val="00F662E6"/>
    <w:rsid w:val="00F67409"/>
    <w:rsid w:val="00F679D9"/>
    <w:rsid w:val="00F67B20"/>
    <w:rsid w:val="00F70EF8"/>
    <w:rsid w:val="00F7370B"/>
    <w:rsid w:val="00F73986"/>
    <w:rsid w:val="00F73AEF"/>
    <w:rsid w:val="00F73C78"/>
    <w:rsid w:val="00F74D09"/>
    <w:rsid w:val="00F75216"/>
    <w:rsid w:val="00F75767"/>
    <w:rsid w:val="00F80C76"/>
    <w:rsid w:val="00F82458"/>
    <w:rsid w:val="00F84174"/>
    <w:rsid w:val="00F84A8C"/>
    <w:rsid w:val="00F850EF"/>
    <w:rsid w:val="00F851A4"/>
    <w:rsid w:val="00F854AC"/>
    <w:rsid w:val="00F857C3"/>
    <w:rsid w:val="00F872E6"/>
    <w:rsid w:val="00F87AE1"/>
    <w:rsid w:val="00F87D1B"/>
    <w:rsid w:val="00F900E9"/>
    <w:rsid w:val="00F90DDB"/>
    <w:rsid w:val="00F91C46"/>
    <w:rsid w:val="00F928E3"/>
    <w:rsid w:val="00F92929"/>
    <w:rsid w:val="00F93894"/>
    <w:rsid w:val="00F93984"/>
    <w:rsid w:val="00F93BD7"/>
    <w:rsid w:val="00F93D75"/>
    <w:rsid w:val="00F94A71"/>
    <w:rsid w:val="00F9592E"/>
    <w:rsid w:val="00F965FB"/>
    <w:rsid w:val="00F96C6E"/>
    <w:rsid w:val="00F97445"/>
    <w:rsid w:val="00F97DA6"/>
    <w:rsid w:val="00FA1843"/>
    <w:rsid w:val="00FA306F"/>
    <w:rsid w:val="00FA3F93"/>
    <w:rsid w:val="00FA4AA9"/>
    <w:rsid w:val="00FA4C8B"/>
    <w:rsid w:val="00FA59E2"/>
    <w:rsid w:val="00FA5E1F"/>
    <w:rsid w:val="00FA6759"/>
    <w:rsid w:val="00FA69DA"/>
    <w:rsid w:val="00FA770F"/>
    <w:rsid w:val="00FA771A"/>
    <w:rsid w:val="00FA79EE"/>
    <w:rsid w:val="00FA7A57"/>
    <w:rsid w:val="00FA7E73"/>
    <w:rsid w:val="00FA7F82"/>
    <w:rsid w:val="00FB0354"/>
    <w:rsid w:val="00FB2019"/>
    <w:rsid w:val="00FB285B"/>
    <w:rsid w:val="00FB3111"/>
    <w:rsid w:val="00FB33BF"/>
    <w:rsid w:val="00FB3498"/>
    <w:rsid w:val="00FB4090"/>
    <w:rsid w:val="00FB41D9"/>
    <w:rsid w:val="00FB4FEC"/>
    <w:rsid w:val="00FB53E9"/>
    <w:rsid w:val="00FB6544"/>
    <w:rsid w:val="00FB663B"/>
    <w:rsid w:val="00FB7D81"/>
    <w:rsid w:val="00FC0706"/>
    <w:rsid w:val="00FC0DA7"/>
    <w:rsid w:val="00FC124F"/>
    <w:rsid w:val="00FC1C55"/>
    <w:rsid w:val="00FC1F0A"/>
    <w:rsid w:val="00FC26C8"/>
    <w:rsid w:val="00FC27C9"/>
    <w:rsid w:val="00FC2A3B"/>
    <w:rsid w:val="00FC3324"/>
    <w:rsid w:val="00FC36BB"/>
    <w:rsid w:val="00FC388C"/>
    <w:rsid w:val="00FC3D80"/>
    <w:rsid w:val="00FC49F9"/>
    <w:rsid w:val="00FC53A9"/>
    <w:rsid w:val="00FC5CAC"/>
    <w:rsid w:val="00FC5FBF"/>
    <w:rsid w:val="00FC7086"/>
    <w:rsid w:val="00FC763F"/>
    <w:rsid w:val="00FC77E6"/>
    <w:rsid w:val="00FD001B"/>
    <w:rsid w:val="00FD021B"/>
    <w:rsid w:val="00FD02C5"/>
    <w:rsid w:val="00FD1851"/>
    <w:rsid w:val="00FD257F"/>
    <w:rsid w:val="00FD3B7C"/>
    <w:rsid w:val="00FD4994"/>
    <w:rsid w:val="00FD6D57"/>
    <w:rsid w:val="00FE0266"/>
    <w:rsid w:val="00FE0964"/>
    <w:rsid w:val="00FE0B28"/>
    <w:rsid w:val="00FE3A06"/>
    <w:rsid w:val="00FE3ACB"/>
    <w:rsid w:val="00FE445A"/>
    <w:rsid w:val="00FE5E16"/>
    <w:rsid w:val="00FE64EF"/>
    <w:rsid w:val="00FE6A78"/>
    <w:rsid w:val="00FE6CA5"/>
    <w:rsid w:val="00FE77A1"/>
    <w:rsid w:val="00FF0FE7"/>
    <w:rsid w:val="00FF12EC"/>
    <w:rsid w:val="00FF1C07"/>
    <w:rsid w:val="00FF43CD"/>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E74CB"/>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nhideWhenUsed/>
    <w:qFormat/>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uiPriority w:val="99"/>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7F11AC"/>
    <w:rPr>
      <w:color w:val="605E5C"/>
      <w:shd w:val="clear" w:color="auto" w:fill="E1DFDD"/>
    </w:rPr>
  </w:style>
  <w:style w:type="character" w:customStyle="1" w:styleId="WW8Num3z1">
    <w:name w:val="WW8Num3z1"/>
    <w:qFormat/>
    <w:rsid w:val="00BC1447"/>
  </w:style>
  <w:style w:type="character" w:customStyle="1" w:styleId="h-hidden">
    <w:name w:val="h-hidden"/>
    <w:basedOn w:val="a2"/>
    <w:qFormat/>
    <w:rsid w:val="0091270E"/>
  </w:style>
  <w:style w:type="paragraph" w:customStyle="1" w:styleId="ng-star-inserted">
    <w:name w:val="ng-star-inserted"/>
    <w:basedOn w:val="a1"/>
    <w:rsid w:val="0020603D"/>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ff4">
    <w:name w:val="FollowedHyperlink"/>
    <w:basedOn w:val="a2"/>
    <w:uiPriority w:val="99"/>
    <w:semiHidden/>
    <w:unhideWhenUsed/>
    <w:rsid w:val="008F675A"/>
    <w:rPr>
      <w:color w:val="954F72" w:themeColor="followedHyperlink"/>
      <w:u w:val="single"/>
    </w:rPr>
  </w:style>
  <w:style w:type="character" w:customStyle="1" w:styleId="29">
    <w:name w:val="Основний текст (2)_"/>
    <w:basedOn w:val="a2"/>
    <w:link w:val="211"/>
    <w:uiPriority w:val="99"/>
    <w:locked/>
    <w:rsid w:val="004E65B2"/>
    <w:rPr>
      <w:rFonts w:ascii="Times New Roman" w:hAnsi="Times New Roman" w:cs="Times New Roman"/>
      <w:shd w:val="clear" w:color="auto" w:fill="FFFFFF"/>
    </w:rPr>
  </w:style>
  <w:style w:type="paragraph" w:customStyle="1" w:styleId="211">
    <w:name w:val="Основний текст (2)1"/>
    <w:basedOn w:val="a1"/>
    <w:link w:val="29"/>
    <w:uiPriority w:val="99"/>
    <w:rsid w:val="004E65B2"/>
    <w:pPr>
      <w:widowControl w:val="0"/>
      <w:shd w:val="clear" w:color="auto" w:fill="FFFFFF"/>
      <w:spacing w:before="240" w:after="240" w:line="240" w:lineRule="atLeast"/>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849919">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9979174">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278151583">
      <w:bodyDiv w:val="1"/>
      <w:marLeft w:val="0"/>
      <w:marRight w:val="0"/>
      <w:marTop w:val="0"/>
      <w:marBottom w:val="0"/>
      <w:divBdr>
        <w:top w:val="none" w:sz="0" w:space="0" w:color="auto"/>
        <w:left w:val="none" w:sz="0" w:space="0" w:color="auto"/>
        <w:bottom w:val="none" w:sz="0" w:space="0" w:color="auto"/>
        <w:right w:val="none" w:sz="0" w:space="0" w:color="auto"/>
      </w:divBdr>
    </w:div>
    <w:div w:id="334040457">
      <w:bodyDiv w:val="1"/>
      <w:marLeft w:val="0"/>
      <w:marRight w:val="0"/>
      <w:marTop w:val="0"/>
      <w:marBottom w:val="0"/>
      <w:divBdr>
        <w:top w:val="none" w:sz="0" w:space="0" w:color="auto"/>
        <w:left w:val="none" w:sz="0" w:space="0" w:color="auto"/>
        <w:bottom w:val="none" w:sz="0" w:space="0" w:color="auto"/>
        <w:right w:val="none" w:sz="0" w:space="0" w:color="auto"/>
      </w:divBdr>
    </w:div>
    <w:div w:id="359820196">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10322626">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3697211">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496193657">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656958557">
      <w:bodyDiv w:val="1"/>
      <w:marLeft w:val="0"/>
      <w:marRight w:val="0"/>
      <w:marTop w:val="0"/>
      <w:marBottom w:val="0"/>
      <w:divBdr>
        <w:top w:val="none" w:sz="0" w:space="0" w:color="auto"/>
        <w:left w:val="none" w:sz="0" w:space="0" w:color="auto"/>
        <w:bottom w:val="none" w:sz="0" w:space="0" w:color="auto"/>
        <w:right w:val="none" w:sz="0" w:space="0" w:color="auto"/>
      </w:divBdr>
      <w:divsChild>
        <w:div w:id="1126846960">
          <w:marLeft w:val="0"/>
          <w:marRight w:val="0"/>
          <w:marTop w:val="0"/>
          <w:marBottom w:val="0"/>
          <w:divBdr>
            <w:top w:val="none" w:sz="0" w:space="0" w:color="auto"/>
            <w:left w:val="none" w:sz="0" w:space="0" w:color="auto"/>
            <w:bottom w:val="single" w:sz="6" w:space="8" w:color="E5E5E5"/>
            <w:right w:val="none" w:sz="0" w:space="0" w:color="auto"/>
          </w:divBdr>
          <w:divsChild>
            <w:div w:id="74858852">
              <w:marLeft w:val="0"/>
              <w:marRight w:val="0"/>
              <w:marTop w:val="0"/>
              <w:marBottom w:val="0"/>
              <w:divBdr>
                <w:top w:val="none" w:sz="0" w:space="0" w:color="auto"/>
                <w:left w:val="none" w:sz="0" w:space="0" w:color="auto"/>
                <w:bottom w:val="none" w:sz="0" w:space="0" w:color="auto"/>
                <w:right w:val="none" w:sz="0" w:space="0" w:color="auto"/>
              </w:divBdr>
            </w:div>
          </w:divsChild>
        </w:div>
        <w:div w:id="444613818">
          <w:marLeft w:val="0"/>
          <w:marRight w:val="0"/>
          <w:marTop w:val="0"/>
          <w:marBottom w:val="0"/>
          <w:divBdr>
            <w:top w:val="none" w:sz="0" w:space="0" w:color="auto"/>
            <w:left w:val="none" w:sz="0" w:space="0" w:color="auto"/>
            <w:bottom w:val="single" w:sz="6" w:space="8" w:color="E5E5E5"/>
            <w:right w:val="none" w:sz="0" w:space="0" w:color="auto"/>
          </w:divBdr>
          <w:divsChild>
            <w:div w:id="255868586">
              <w:marLeft w:val="0"/>
              <w:marRight w:val="0"/>
              <w:marTop w:val="0"/>
              <w:marBottom w:val="0"/>
              <w:divBdr>
                <w:top w:val="none" w:sz="0" w:space="0" w:color="auto"/>
                <w:left w:val="none" w:sz="0" w:space="0" w:color="auto"/>
                <w:bottom w:val="none" w:sz="0" w:space="0" w:color="auto"/>
                <w:right w:val="none" w:sz="0" w:space="0" w:color="auto"/>
              </w:divBdr>
            </w:div>
          </w:divsChild>
        </w:div>
        <w:div w:id="1760828782">
          <w:marLeft w:val="0"/>
          <w:marRight w:val="0"/>
          <w:marTop w:val="0"/>
          <w:marBottom w:val="0"/>
          <w:divBdr>
            <w:top w:val="none" w:sz="0" w:space="0" w:color="auto"/>
            <w:left w:val="none" w:sz="0" w:space="0" w:color="auto"/>
            <w:bottom w:val="single" w:sz="6" w:space="8" w:color="E5E5E5"/>
            <w:right w:val="none" w:sz="0" w:space="0" w:color="auto"/>
          </w:divBdr>
          <w:divsChild>
            <w:div w:id="575363775">
              <w:marLeft w:val="0"/>
              <w:marRight w:val="0"/>
              <w:marTop w:val="0"/>
              <w:marBottom w:val="0"/>
              <w:divBdr>
                <w:top w:val="none" w:sz="0" w:space="0" w:color="auto"/>
                <w:left w:val="none" w:sz="0" w:space="0" w:color="auto"/>
                <w:bottom w:val="none" w:sz="0" w:space="0" w:color="auto"/>
                <w:right w:val="none" w:sz="0" w:space="0" w:color="auto"/>
              </w:divBdr>
            </w:div>
          </w:divsChild>
        </w:div>
        <w:div w:id="103500769">
          <w:marLeft w:val="0"/>
          <w:marRight w:val="0"/>
          <w:marTop w:val="0"/>
          <w:marBottom w:val="0"/>
          <w:divBdr>
            <w:top w:val="none" w:sz="0" w:space="0" w:color="auto"/>
            <w:left w:val="none" w:sz="0" w:space="0" w:color="auto"/>
            <w:bottom w:val="single" w:sz="6" w:space="8" w:color="E5E5E5"/>
            <w:right w:val="none" w:sz="0" w:space="0" w:color="auto"/>
          </w:divBdr>
          <w:divsChild>
            <w:div w:id="503479178">
              <w:marLeft w:val="0"/>
              <w:marRight w:val="0"/>
              <w:marTop w:val="0"/>
              <w:marBottom w:val="0"/>
              <w:divBdr>
                <w:top w:val="none" w:sz="0" w:space="0" w:color="auto"/>
                <w:left w:val="none" w:sz="0" w:space="0" w:color="auto"/>
                <w:bottom w:val="none" w:sz="0" w:space="0" w:color="auto"/>
                <w:right w:val="none" w:sz="0" w:space="0" w:color="auto"/>
              </w:divBdr>
            </w:div>
          </w:divsChild>
        </w:div>
        <w:div w:id="1359962109">
          <w:marLeft w:val="0"/>
          <w:marRight w:val="0"/>
          <w:marTop w:val="0"/>
          <w:marBottom w:val="0"/>
          <w:divBdr>
            <w:top w:val="none" w:sz="0" w:space="0" w:color="auto"/>
            <w:left w:val="none" w:sz="0" w:space="0" w:color="auto"/>
            <w:bottom w:val="single" w:sz="6" w:space="8" w:color="E5E5E5"/>
            <w:right w:val="none" w:sz="0" w:space="0" w:color="auto"/>
          </w:divBdr>
          <w:divsChild>
            <w:div w:id="234750471">
              <w:marLeft w:val="0"/>
              <w:marRight w:val="0"/>
              <w:marTop w:val="0"/>
              <w:marBottom w:val="0"/>
              <w:divBdr>
                <w:top w:val="none" w:sz="0" w:space="0" w:color="auto"/>
                <w:left w:val="none" w:sz="0" w:space="0" w:color="auto"/>
                <w:bottom w:val="none" w:sz="0" w:space="0" w:color="auto"/>
                <w:right w:val="none" w:sz="0" w:space="0" w:color="auto"/>
              </w:divBdr>
            </w:div>
          </w:divsChild>
        </w:div>
        <w:div w:id="270937656">
          <w:marLeft w:val="0"/>
          <w:marRight w:val="0"/>
          <w:marTop w:val="0"/>
          <w:marBottom w:val="0"/>
          <w:divBdr>
            <w:top w:val="none" w:sz="0" w:space="0" w:color="auto"/>
            <w:left w:val="none" w:sz="0" w:space="0" w:color="auto"/>
            <w:bottom w:val="single" w:sz="6" w:space="8" w:color="E5E5E5"/>
            <w:right w:val="none" w:sz="0" w:space="0" w:color="auto"/>
          </w:divBdr>
          <w:divsChild>
            <w:div w:id="149180482">
              <w:marLeft w:val="0"/>
              <w:marRight w:val="0"/>
              <w:marTop w:val="0"/>
              <w:marBottom w:val="0"/>
              <w:divBdr>
                <w:top w:val="none" w:sz="0" w:space="0" w:color="auto"/>
                <w:left w:val="none" w:sz="0" w:space="0" w:color="auto"/>
                <w:bottom w:val="none" w:sz="0" w:space="0" w:color="auto"/>
                <w:right w:val="none" w:sz="0" w:space="0" w:color="auto"/>
              </w:divBdr>
            </w:div>
          </w:divsChild>
        </w:div>
        <w:div w:id="865606051">
          <w:marLeft w:val="0"/>
          <w:marRight w:val="0"/>
          <w:marTop w:val="0"/>
          <w:marBottom w:val="0"/>
          <w:divBdr>
            <w:top w:val="none" w:sz="0" w:space="0" w:color="auto"/>
            <w:left w:val="none" w:sz="0" w:space="0" w:color="auto"/>
            <w:bottom w:val="single" w:sz="6" w:space="8" w:color="E5E5E5"/>
            <w:right w:val="none" w:sz="0" w:space="0" w:color="auto"/>
          </w:divBdr>
          <w:divsChild>
            <w:div w:id="877159819">
              <w:marLeft w:val="0"/>
              <w:marRight w:val="0"/>
              <w:marTop w:val="0"/>
              <w:marBottom w:val="0"/>
              <w:divBdr>
                <w:top w:val="none" w:sz="0" w:space="0" w:color="auto"/>
                <w:left w:val="none" w:sz="0" w:space="0" w:color="auto"/>
                <w:bottom w:val="none" w:sz="0" w:space="0" w:color="auto"/>
                <w:right w:val="none" w:sz="0" w:space="0" w:color="auto"/>
              </w:divBdr>
            </w:div>
          </w:divsChild>
        </w:div>
        <w:div w:id="1819498705">
          <w:marLeft w:val="0"/>
          <w:marRight w:val="0"/>
          <w:marTop w:val="0"/>
          <w:marBottom w:val="0"/>
          <w:divBdr>
            <w:top w:val="none" w:sz="0" w:space="0" w:color="auto"/>
            <w:left w:val="none" w:sz="0" w:space="0" w:color="auto"/>
            <w:bottom w:val="single" w:sz="6" w:space="8" w:color="E5E5E5"/>
            <w:right w:val="none" w:sz="0" w:space="0" w:color="auto"/>
          </w:divBdr>
          <w:divsChild>
            <w:div w:id="158665051">
              <w:marLeft w:val="0"/>
              <w:marRight w:val="0"/>
              <w:marTop w:val="0"/>
              <w:marBottom w:val="0"/>
              <w:divBdr>
                <w:top w:val="none" w:sz="0" w:space="0" w:color="auto"/>
                <w:left w:val="none" w:sz="0" w:space="0" w:color="auto"/>
                <w:bottom w:val="none" w:sz="0" w:space="0" w:color="auto"/>
                <w:right w:val="none" w:sz="0" w:space="0" w:color="auto"/>
              </w:divBdr>
            </w:div>
          </w:divsChild>
        </w:div>
        <w:div w:id="292105202">
          <w:marLeft w:val="0"/>
          <w:marRight w:val="0"/>
          <w:marTop w:val="0"/>
          <w:marBottom w:val="0"/>
          <w:divBdr>
            <w:top w:val="none" w:sz="0" w:space="0" w:color="auto"/>
            <w:left w:val="none" w:sz="0" w:space="0" w:color="auto"/>
            <w:bottom w:val="single" w:sz="6" w:space="8" w:color="E5E5E5"/>
            <w:right w:val="none" w:sz="0" w:space="0" w:color="auto"/>
          </w:divBdr>
          <w:divsChild>
            <w:div w:id="1991903690">
              <w:marLeft w:val="0"/>
              <w:marRight w:val="0"/>
              <w:marTop w:val="0"/>
              <w:marBottom w:val="0"/>
              <w:divBdr>
                <w:top w:val="none" w:sz="0" w:space="0" w:color="auto"/>
                <w:left w:val="none" w:sz="0" w:space="0" w:color="auto"/>
                <w:bottom w:val="none" w:sz="0" w:space="0" w:color="auto"/>
                <w:right w:val="none" w:sz="0" w:space="0" w:color="auto"/>
              </w:divBdr>
            </w:div>
          </w:divsChild>
        </w:div>
        <w:div w:id="278297960">
          <w:marLeft w:val="0"/>
          <w:marRight w:val="0"/>
          <w:marTop w:val="0"/>
          <w:marBottom w:val="0"/>
          <w:divBdr>
            <w:top w:val="none" w:sz="0" w:space="0" w:color="auto"/>
            <w:left w:val="none" w:sz="0" w:space="0" w:color="auto"/>
            <w:bottom w:val="single" w:sz="6" w:space="8" w:color="E5E5E5"/>
            <w:right w:val="none" w:sz="0" w:space="0" w:color="auto"/>
          </w:divBdr>
          <w:divsChild>
            <w:div w:id="1969432459">
              <w:marLeft w:val="0"/>
              <w:marRight w:val="0"/>
              <w:marTop w:val="0"/>
              <w:marBottom w:val="0"/>
              <w:divBdr>
                <w:top w:val="none" w:sz="0" w:space="0" w:color="auto"/>
                <w:left w:val="none" w:sz="0" w:space="0" w:color="auto"/>
                <w:bottom w:val="none" w:sz="0" w:space="0" w:color="auto"/>
                <w:right w:val="none" w:sz="0" w:space="0" w:color="auto"/>
              </w:divBdr>
            </w:div>
          </w:divsChild>
        </w:div>
        <w:div w:id="689914083">
          <w:marLeft w:val="0"/>
          <w:marRight w:val="0"/>
          <w:marTop w:val="0"/>
          <w:marBottom w:val="0"/>
          <w:divBdr>
            <w:top w:val="none" w:sz="0" w:space="0" w:color="auto"/>
            <w:left w:val="none" w:sz="0" w:space="0" w:color="auto"/>
            <w:bottom w:val="single" w:sz="6" w:space="8" w:color="E5E5E5"/>
            <w:right w:val="none" w:sz="0" w:space="0" w:color="auto"/>
          </w:divBdr>
          <w:divsChild>
            <w:div w:id="965771110">
              <w:marLeft w:val="0"/>
              <w:marRight w:val="0"/>
              <w:marTop w:val="0"/>
              <w:marBottom w:val="0"/>
              <w:divBdr>
                <w:top w:val="none" w:sz="0" w:space="0" w:color="auto"/>
                <w:left w:val="none" w:sz="0" w:space="0" w:color="auto"/>
                <w:bottom w:val="none" w:sz="0" w:space="0" w:color="auto"/>
                <w:right w:val="none" w:sz="0" w:space="0" w:color="auto"/>
              </w:divBdr>
            </w:div>
          </w:divsChild>
        </w:div>
        <w:div w:id="569468391">
          <w:marLeft w:val="0"/>
          <w:marRight w:val="0"/>
          <w:marTop w:val="0"/>
          <w:marBottom w:val="0"/>
          <w:divBdr>
            <w:top w:val="none" w:sz="0" w:space="0" w:color="auto"/>
            <w:left w:val="none" w:sz="0" w:space="0" w:color="auto"/>
            <w:bottom w:val="single" w:sz="6" w:space="8" w:color="E5E5E5"/>
            <w:right w:val="none" w:sz="0" w:space="0" w:color="auto"/>
          </w:divBdr>
          <w:divsChild>
            <w:div w:id="1782648227">
              <w:marLeft w:val="0"/>
              <w:marRight w:val="0"/>
              <w:marTop w:val="0"/>
              <w:marBottom w:val="0"/>
              <w:divBdr>
                <w:top w:val="none" w:sz="0" w:space="0" w:color="auto"/>
                <w:left w:val="none" w:sz="0" w:space="0" w:color="auto"/>
                <w:bottom w:val="none" w:sz="0" w:space="0" w:color="auto"/>
                <w:right w:val="none" w:sz="0" w:space="0" w:color="auto"/>
              </w:divBdr>
            </w:div>
          </w:divsChild>
        </w:div>
        <w:div w:id="1717581103">
          <w:marLeft w:val="0"/>
          <w:marRight w:val="0"/>
          <w:marTop w:val="0"/>
          <w:marBottom w:val="0"/>
          <w:divBdr>
            <w:top w:val="none" w:sz="0" w:space="0" w:color="auto"/>
            <w:left w:val="none" w:sz="0" w:space="0" w:color="auto"/>
            <w:bottom w:val="single" w:sz="6" w:space="8" w:color="E5E5E5"/>
            <w:right w:val="none" w:sz="0" w:space="0" w:color="auto"/>
          </w:divBdr>
          <w:divsChild>
            <w:div w:id="2145418565">
              <w:marLeft w:val="0"/>
              <w:marRight w:val="0"/>
              <w:marTop w:val="0"/>
              <w:marBottom w:val="0"/>
              <w:divBdr>
                <w:top w:val="none" w:sz="0" w:space="0" w:color="auto"/>
                <w:left w:val="none" w:sz="0" w:space="0" w:color="auto"/>
                <w:bottom w:val="none" w:sz="0" w:space="0" w:color="auto"/>
                <w:right w:val="none" w:sz="0" w:space="0" w:color="auto"/>
              </w:divBdr>
            </w:div>
          </w:divsChild>
        </w:div>
        <w:div w:id="1723675916">
          <w:marLeft w:val="0"/>
          <w:marRight w:val="0"/>
          <w:marTop w:val="0"/>
          <w:marBottom w:val="0"/>
          <w:divBdr>
            <w:top w:val="none" w:sz="0" w:space="0" w:color="auto"/>
            <w:left w:val="none" w:sz="0" w:space="0" w:color="auto"/>
            <w:bottom w:val="single" w:sz="6" w:space="8" w:color="E5E5E5"/>
            <w:right w:val="none" w:sz="0" w:space="0" w:color="auto"/>
          </w:divBdr>
          <w:divsChild>
            <w:div w:id="1851335632">
              <w:marLeft w:val="0"/>
              <w:marRight w:val="0"/>
              <w:marTop w:val="0"/>
              <w:marBottom w:val="0"/>
              <w:divBdr>
                <w:top w:val="none" w:sz="0" w:space="0" w:color="auto"/>
                <w:left w:val="none" w:sz="0" w:space="0" w:color="auto"/>
                <w:bottom w:val="none" w:sz="0" w:space="0" w:color="auto"/>
                <w:right w:val="none" w:sz="0" w:space="0" w:color="auto"/>
              </w:divBdr>
            </w:div>
          </w:divsChild>
        </w:div>
        <w:div w:id="200364322">
          <w:marLeft w:val="0"/>
          <w:marRight w:val="0"/>
          <w:marTop w:val="0"/>
          <w:marBottom w:val="0"/>
          <w:divBdr>
            <w:top w:val="none" w:sz="0" w:space="0" w:color="auto"/>
            <w:left w:val="none" w:sz="0" w:space="0" w:color="auto"/>
            <w:bottom w:val="single" w:sz="6" w:space="8" w:color="E5E5E5"/>
            <w:right w:val="none" w:sz="0" w:space="0" w:color="auto"/>
          </w:divBdr>
          <w:divsChild>
            <w:div w:id="6534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0970491">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43265609">
      <w:bodyDiv w:val="1"/>
      <w:marLeft w:val="0"/>
      <w:marRight w:val="0"/>
      <w:marTop w:val="0"/>
      <w:marBottom w:val="0"/>
      <w:divBdr>
        <w:top w:val="none" w:sz="0" w:space="0" w:color="auto"/>
        <w:left w:val="none" w:sz="0" w:space="0" w:color="auto"/>
        <w:bottom w:val="none" w:sz="0" w:space="0" w:color="auto"/>
        <w:right w:val="none" w:sz="0" w:space="0" w:color="auto"/>
      </w:divBdr>
      <w:divsChild>
        <w:div w:id="850803904">
          <w:marLeft w:val="0"/>
          <w:marRight w:val="0"/>
          <w:marTop w:val="0"/>
          <w:marBottom w:val="0"/>
          <w:divBdr>
            <w:top w:val="none" w:sz="0" w:space="0" w:color="auto"/>
            <w:left w:val="none" w:sz="0" w:space="0" w:color="auto"/>
            <w:bottom w:val="none" w:sz="0" w:space="0" w:color="auto"/>
            <w:right w:val="none" w:sz="0" w:space="0" w:color="auto"/>
          </w:divBdr>
        </w:div>
      </w:divsChild>
    </w:div>
    <w:div w:id="968315258">
      <w:bodyDiv w:val="1"/>
      <w:marLeft w:val="0"/>
      <w:marRight w:val="0"/>
      <w:marTop w:val="0"/>
      <w:marBottom w:val="0"/>
      <w:divBdr>
        <w:top w:val="none" w:sz="0" w:space="0" w:color="auto"/>
        <w:left w:val="none" w:sz="0" w:space="0" w:color="auto"/>
        <w:bottom w:val="none" w:sz="0" w:space="0" w:color="auto"/>
        <w:right w:val="none" w:sz="0" w:space="0" w:color="auto"/>
      </w:divBdr>
    </w:div>
    <w:div w:id="975642851">
      <w:bodyDiv w:val="1"/>
      <w:marLeft w:val="0"/>
      <w:marRight w:val="0"/>
      <w:marTop w:val="0"/>
      <w:marBottom w:val="0"/>
      <w:divBdr>
        <w:top w:val="none" w:sz="0" w:space="0" w:color="auto"/>
        <w:left w:val="none" w:sz="0" w:space="0" w:color="auto"/>
        <w:bottom w:val="none" w:sz="0" w:space="0" w:color="auto"/>
        <w:right w:val="none" w:sz="0" w:space="0" w:color="auto"/>
      </w:divBdr>
    </w:div>
    <w:div w:id="1012685463">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7487052">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1916875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25833672">
      <w:bodyDiv w:val="1"/>
      <w:marLeft w:val="0"/>
      <w:marRight w:val="0"/>
      <w:marTop w:val="0"/>
      <w:marBottom w:val="0"/>
      <w:divBdr>
        <w:top w:val="none" w:sz="0" w:space="0" w:color="auto"/>
        <w:left w:val="none" w:sz="0" w:space="0" w:color="auto"/>
        <w:bottom w:val="none" w:sz="0" w:space="0" w:color="auto"/>
        <w:right w:val="none" w:sz="0" w:space="0" w:color="auto"/>
      </w:divBdr>
    </w:div>
    <w:div w:id="1430352226">
      <w:bodyDiv w:val="1"/>
      <w:marLeft w:val="0"/>
      <w:marRight w:val="0"/>
      <w:marTop w:val="0"/>
      <w:marBottom w:val="0"/>
      <w:divBdr>
        <w:top w:val="none" w:sz="0" w:space="0" w:color="auto"/>
        <w:left w:val="none" w:sz="0" w:space="0" w:color="auto"/>
        <w:bottom w:val="none" w:sz="0" w:space="0" w:color="auto"/>
        <w:right w:val="none" w:sz="0" w:space="0" w:color="auto"/>
      </w:divBdr>
    </w:div>
    <w:div w:id="1445152919">
      <w:bodyDiv w:val="1"/>
      <w:marLeft w:val="0"/>
      <w:marRight w:val="0"/>
      <w:marTop w:val="0"/>
      <w:marBottom w:val="0"/>
      <w:divBdr>
        <w:top w:val="none" w:sz="0" w:space="0" w:color="auto"/>
        <w:left w:val="none" w:sz="0" w:space="0" w:color="auto"/>
        <w:bottom w:val="none" w:sz="0" w:space="0" w:color="auto"/>
        <w:right w:val="none" w:sz="0" w:space="0" w:color="auto"/>
      </w:divBdr>
      <w:divsChild>
        <w:div w:id="539825762">
          <w:marLeft w:val="0"/>
          <w:marRight w:val="0"/>
          <w:marTop w:val="0"/>
          <w:marBottom w:val="0"/>
          <w:divBdr>
            <w:top w:val="none" w:sz="0" w:space="0" w:color="auto"/>
            <w:left w:val="none" w:sz="0" w:space="0" w:color="auto"/>
            <w:bottom w:val="single" w:sz="6" w:space="8" w:color="E5E5E5"/>
            <w:right w:val="none" w:sz="0" w:space="0" w:color="auto"/>
          </w:divBdr>
          <w:divsChild>
            <w:div w:id="68845027">
              <w:marLeft w:val="0"/>
              <w:marRight w:val="0"/>
              <w:marTop w:val="0"/>
              <w:marBottom w:val="0"/>
              <w:divBdr>
                <w:top w:val="none" w:sz="0" w:space="0" w:color="auto"/>
                <w:left w:val="none" w:sz="0" w:space="0" w:color="auto"/>
                <w:bottom w:val="none" w:sz="0" w:space="0" w:color="auto"/>
                <w:right w:val="none" w:sz="0" w:space="0" w:color="auto"/>
              </w:divBdr>
            </w:div>
          </w:divsChild>
        </w:div>
        <w:div w:id="1012299235">
          <w:marLeft w:val="0"/>
          <w:marRight w:val="0"/>
          <w:marTop w:val="0"/>
          <w:marBottom w:val="0"/>
          <w:divBdr>
            <w:top w:val="none" w:sz="0" w:space="0" w:color="auto"/>
            <w:left w:val="none" w:sz="0" w:space="0" w:color="auto"/>
            <w:bottom w:val="single" w:sz="6" w:space="8" w:color="E5E5E5"/>
            <w:right w:val="none" w:sz="0" w:space="0" w:color="auto"/>
          </w:divBdr>
          <w:divsChild>
            <w:div w:id="1270822494">
              <w:marLeft w:val="0"/>
              <w:marRight w:val="0"/>
              <w:marTop w:val="0"/>
              <w:marBottom w:val="0"/>
              <w:divBdr>
                <w:top w:val="none" w:sz="0" w:space="0" w:color="auto"/>
                <w:left w:val="none" w:sz="0" w:space="0" w:color="auto"/>
                <w:bottom w:val="none" w:sz="0" w:space="0" w:color="auto"/>
                <w:right w:val="none" w:sz="0" w:space="0" w:color="auto"/>
              </w:divBdr>
            </w:div>
          </w:divsChild>
        </w:div>
        <w:div w:id="135144413">
          <w:marLeft w:val="0"/>
          <w:marRight w:val="0"/>
          <w:marTop w:val="0"/>
          <w:marBottom w:val="0"/>
          <w:divBdr>
            <w:top w:val="none" w:sz="0" w:space="0" w:color="auto"/>
            <w:left w:val="none" w:sz="0" w:space="0" w:color="auto"/>
            <w:bottom w:val="single" w:sz="6" w:space="8" w:color="E5E5E5"/>
            <w:right w:val="none" w:sz="0" w:space="0" w:color="auto"/>
          </w:divBdr>
          <w:divsChild>
            <w:div w:id="10976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8755">
      <w:bodyDiv w:val="1"/>
      <w:marLeft w:val="0"/>
      <w:marRight w:val="0"/>
      <w:marTop w:val="0"/>
      <w:marBottom w:val="0"/>
      <w:divBdr>
        <w:top w:val="none" w:sz="0" w:space="0" w:color="auto"/>
        <w:left w:val="none" w:sz="0" w:space="0" w:color="auto"/>
        <w:bottom w:val="none" w:sz="0" w:space="0" w:color="auto"/>
        <w:right w:val="none" w:sz="0" w:space="0" w:color="auto"/>
      </w:divBdr>
      <w:divsChild>
        <w:div w:id="489710398">
          <w:marLeft w:val="0"/>
          <w:marRight w:val="0"/>
          <w:marTop w:val="0"/>
          <w:marBottom w:val="0"/>
          <w:divBdr>
            <w:top w:val="none" w:sz="0" w:space="0" w:color="auto"/>
            <w:left w:val="none" w:sz="0" w:space="0" w:color="auto"/>
            <w:bottom w:val="none" w:sz="0" w:space="0" w:color="auto"/>
            <w:right w:val="none" w:sz="0" w:space="0" w:color="auto"/>
          </w:divBdr>
        </w:div>
      </w:divsChild>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05779502">
      <w:bodyDiv w:val="1"/>
      <w:marLeft w:val="0"/>
      <w:marRight w:val="0"/>
      <w:marTop w:val="0"/>
      <w:marBottom w:val="0"/>
      <w:divBdr>
        <w:top w:val="none" w:sz="0" w:space="0" w:color="auto"/>
        <w:left w:val="none" w:sz="0" w:space="0" w:color="auto"/>
        <w:bottom w:val="none" w:sz="0" w:space="0" w:color="auto"/>
        <w:right w:val="none" w:sz="0" w:space="0" w:color="auto"/>
      </w:divBdr>
    </w:div>
    <w:div w:id="1513496747">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3512519">
      <w:bodyDiv w:val="1"/>
      <w:marLeft w:val="0"/>
      <w:marRight w:val="0"/>
      <w:marTop w:val="0"/>
      <w:marBottom w:val="0"/>
      <w:divBdr>
        <w:top w:val="none" w:sz="0" w:space="0" w:color="auto"/>
        <w:left w:val="none" w:sz="0" w:space="0" w:color="auto"/>
        <w:bottom w:val="none" w:sz="0" w:space="0" w:color="auto"/>
        <w:right w:val="none" w:sz="0" w:space="0" w:color="auto"/>
      </w:divBdr>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672021592">
      <w:bodyDiv w:val="1"/>
      <w:marLeft w:val="0"/>
      <w:marRight w:val="0"/>
      <w:marTop w:val="0"/>
      <w:marBottom w:val="0"/>
      <w:divBdr>
        <w:top w:val="none" w:sz="0" w:space="0" w:color="auto"/>
        <w:left w:val="none" w:sz="0" w:space="0" w:color="auto"/>
        <w:bottom w:val="none" w:sz="0" w:space="0" w:color="auto"/>
        <w:right w:val="none" w:sz="0" w:space="0" w:color="auto"/>
      </w:divBdr>
    </w:div>
    <w:div w:id="1745715149">
      <w:bodyDiv w:val="1"/>
      <w:marLeft w:val="0"/>
      <w:marRight w:val="0"/>
      <w:marTop w:val="0"/>
      <w:marBottom w:val="0"/>
      <w:divBdr>
        <w:top w:val="none" w:sz="0" w:space="0" w:color="auto"/>
        <w:left w:val="none" w:sz="0" w:space="0" w:color="auto"/>
        <w:bottom w:val="none" w:sz="0" w:space="0" w:color="auto"/>
        <w:right w:val="none" w:sz="0" w:space="0" w:color="auto"/>
      </w:divBdr>
    </w:div>
    <w:div w:id="1762678435">
      <w:bodyDiv w:val="1"/>
      <w:marLeft w:val="0"/>
      <w:marRight w:val="0"/>
      <w:marTop w:val="0"/>
      <w:marBottom w:val="0"/>
      <w:divBdr>
        <w:top w:val="none" w:sz="0" w:space="0" w:color="auto"/>
        <w:left w:val="none" w:sz="0" w:space="0" w:color="auto"/>
        <w:bottom w:val="none" w:sz="0" w:space="0" w:color="auto"/>
        <w:right w:val="none" w:sz="0" w:space="0" w:color="auto"/>
      </w:divBdr>
      <w:divsChild>
        <w:div w:id="1266619439">
          <w:marLeft w:val="0"/>
          <w:marRight w:val="0"/>
          <w:marTop w:val="0"/>
          <w:marBottom w:val="0"/>
          <w:divBdr>
            <w:top w:val="none" w:sz="0" w:space="0" w:color="auto"/>
            <w:left w:val="none" w:sz="0" w:space="0" w:color="auto"/>
            <w:bottom w:val="none" w:sz="0" w:space="0" w:color="auto"/>
            <w:right w:val="none" w:sz="0" w:space="0" w:color="auto"/>
          </w:divBdr>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62235219">
      <w:bodyDiv w:val="1"/>
      <w:marLeft w:val="0"/>
      <w:marRight w:val="0"/>
      <w:marTop w:val="0"/>
      <w:marBottom w:val="0"/>
      <w:divBdr>
        <w:top w:val="none" w:sz="0" w:space="0" w:color="auto"/>
        <w:left w:val="none" w:sz="0" w:space="0" w:color="auto"/>
        <w:bottom w:val="none" w:sz="0" w:space="0" w:color="auto"/>
        <w:right w:val="none" w:sz="0" w:space="0" w:color="auto"/>
      </w:divBdr>
    </w:div>
    <w:div w:id="1890219136">
      <w:bodyDiv w:val="1"/>
      <w:marLeft w:val="0"/>
      <w:marRight w:val="0"/>
      <w:marTop w:val="0"/>
      <w:marBottom w:val="0"/>
      <w:divBdr>
        <w:top w:val="none" w:sz="0" w:space="0" w:color="auto"/>
        <w:left w:val="none" w:sz="0" w:space="0" w:color="auto"/>
        <w:bottom w:val="none" w:sz="0" w:space="0" w:color="auto"/>
        <w:right w:val="none" w:sz="0" w:space="0" w:color="auto"/>
      </w:divBdr>
    </w:div>
    <w:div w:id="1901087671">
      <w:bodyDiv w:val="1"/>
      <w:marLeft w:val="0"/>
      <w:marRight w:val="0"/>
      <w:marTop w:val="0"/>
      <w:marBottom w:val="0"/>
      <w:divBdr>
        <w:top w:val="none" w:sz="0" w:space="0" w:color="auto"/>
        <w:left w:val="none" w:sz="0" w:space="0" w:color="auto"/>
        <w:bottom w:val="none" w:sz="0" w:space="0" w:color="auto"/>
        <w:right w:val="none" w:sz="0" w:space="0" w:color="auto"/>
      </w:divBdr>
    </w:div>
    <w:div w:id="1910143331">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1134244">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1945724106">
      <w:bodyDiv w:val="1"/>
      <w:marLeft w:val="0"/>
      <w:marRight w:val="0"/>
      <w:marTop w:val="0"/>
      <w:marBottom w:val="0"/>
      <w:divBdr>
        <w:top w:val="none" w:sz="0" w:space="0" w:color="auto"/>
        <w:left w:val="none" w:sz="0" w:space="0" w:color="auto"/>
        <w:bottom w:val="none" w:sz="0" w:space="0" w:color="auto"/>
        <w:right w:val="none" w:sz="0" w:space="0" w:color="auto"/>
      </w:divBdr>
    </w:div>
    <w:div w:id="2001229962">
      <w:bodyDiv w:val="1"/>
      <w:marLeft w:val="0"/>
      <w:marRight w:val="0"/>
      <w:marTop w:val="0"/>
      <w:marBottom w:val="0"/>
      <w:divBdr>
        <w:top w:val="none" w:sz="0" w:space="0" w:color="auto"/>
        <w:left w:val="none" w:sz="0" w:space="0" w:color="auto"/>
        <w:bottom w:val="none" w:sz="0" w:space="0" w:color="auto"/>
        <w:right w:val="none" w:sz="0" w:space="0" w:color="auto"/>
      </w:divBdr>
      <w:divsChild>
        <w:div w:id="1929532368">
          <w:marLeft w:val="0"/>
          <w:marRight w:val="0"/>
          <w:marTop w:val="0"/>
          <w:marBottom w:val="0"/>
          <w:divBdr>
            <w:top w:val="none" w:sz="0" w:space="0" w:color="auto"/>
            <w:left w:val="none" w:sz="0" w:space="0" w:color="auto"/>
            <w:bottom w:val="single" w:sz="6" w:space="8" w:color="E5E5E5"/>
            <w:right w:val="none" w:sz="0" w:space="0" w:color="auto"/>
          </w:divBdr>
          <w:divsChild>
            <w:div w:id="1806659014">
              <w:marLeft w:val="0"/>
              <w:marRight w:val="0"/>
              <w:marTop w:val="0"/>
              <w:marBottom w:val="0"/>
              <w:divBdr>
                <w:top w:val="none" w:sz="0" w:space="0" w:color="auto"/>
                <w:left w:val="none" w:sz="0" w:space="0" w:color="auto"/>
                <w:bottom w:val="none" w:sz="0" w:space="0" w:color="auto"/>
                <w:right w:val="none" w:sz="0" w:space="0" w:color="auto"/>
              </w:divBdr>
            </w:div>
          </w:divsChild>
        </w:div>
        <w:div w:id="1638991239">
          <w:marLeft w:val="0"/>
          <w:marRight w:val="0"/>
          <w:marTop w:val="0"/>
          <w:marBottom w:val="0"/>
          <w:divBdr>
            <w:top w:val="none" w:sz="0" w:space="0" w:color="auto"/>
            <w:left w:val="none" w:sz="0" w:space="0" w:color="auto"/>
            <w:bottom w:val="single" w:sz="6" w:space="8" w:color="E5E5E5"/>
            <w:right w:val="none" w:sz="0" w:space="0" w:color="auto"/>
          </w:divBdr>
          <w:divsChild>
            <w:div w:id="1918588826">
              <w:marLeft w:val="0"/>
              <w:marRight w:val="0"/>
              <w:marTop w:val="0"/>
              <w:marBottom w:val="0"/>
              <w:divBdr>
                <w:top w:val="none" w:sz="0" w:space="0" w:color="auto"/>
                <w:left w:val="none" w:sz="0" w:space="0" w:color="auto"/>
                <w:bottom w:val="none" w:sz="0" w:space="0" w:color="auto"/>
                <w:right w:val="none" w:sz="0" w:space="0" w:color="auto"/>
              </w:divBdr>
            </w:div>
          </w:divsChild>
        </w:div>
        <w:div w:id="1339115817">
          <w:marLeft w:val="0"/>
          <w:marRight w:val="0"/>
          <w:marTop w:val="0"/>
          <w:marBottom w:val="0"/>
          <w:divBdr>
            <w:top w:val="none" w:sz="0" w:space="0" w:color="auto"/>
            <w:left w:val="none" w:sz="0" w:space="0" w:color="auto"/>
            <w:bottom w:val="single" w:sz="6" w:space="8" w:color="E5E5E5"/>
            <w:right w:val="none" w:sz="0" w:space="0" w:color="auto"/>
          </w:divBdr>
          <w:divsChild>
            <w:div w:id="631902498">
              <w:marLeft w:val="0"/>
              <w:marRight w:val="0"/>
              <w:marTop w:val="0"/>
              <w:marBottom w:val="0"/>
              <w:divBdr>
                <w:top w:val="none" w:sz="0" w:space="0" w:color="auto"/>
                <w:left w:val="none" w:sz="0" w:space="0" w:color="auto"/>
                <w:bottom w:val="none" w:sz="0" w:space="0" w:color="auto"/>
                <w:right w:val="none" w:sz="0" w:space="0" w:color="auto"/>
              </w:divBdr>
            </w:div>
          </w:divsChild>
        </w:div>
        <w:div w:id="536895229">
          <w:marLeft w:val="0"/>
          <w:marRight w:val="0"/>
          <w:marTop w:val="0"/>
          <w:marBottom w:val="0"/>
          <w:divBdr>
            <w:top w:val="none" w:sz="0" w:space="0" w:color="auto"/>
            <w:left w:val="none" w:sz="0" w:space="0" w:color="auto"/>
            <w:bottom w:val="single" w:sz="6" w:space="8" w:color="E5E5E5"/>
            <w:right w:val="none" w:sz="0" w:space="0" w:color="auto"/>
          </w:divBdr>
          <w:divsChild>
            <w:div w:id="1051225797">
              <w:marLeft w:val="0"/>
              <w:marRight w:val="0"/>
              <w:marTop w:val="0"/>
              <w:marBottom w:val="0"/>
              <w:divBdr>
                <w:top w:val="none" w:sz="0" w:space="0" w:color="auto"/>
                <w:left w:val="none" w:sz="0" w:space="0" w:color="auto"/>
                <w:bottom w:val="none" w:sz="0" w:space="0" w:color="auto"/>
                <w:right w:val="none" w:sz="0" w:space="0" w:color="auto"/>
              </w:divBdr>
            </w:div>
          </w:divsChild>
        </w:div>
        <w:div w:id="319701550">
          <w:marLeft w:val="0"/>
          <w:marRight w:val="0"/>
          <w:marTop w:val="0"/>
          <w:marBottom w:val="0"/>
          <w:divBdr>
            <w:top w:val="none" w:sz="0" w:space="0" w:color="auto"/>
            <w:left w:val="none" w:sz="0" w:space="0" w:color="auto"/>
            <w:bottom w:val="single" w:sz="6" w:space="8" w:color="E5E5E5"/>
            <w:right w:val="none" w:sz="0" w:space="0" w:color="auto"/>
          </w:divBdr>
          <w:divsChild>
            <w:div w:id="820849030">
              <w:marLeft w:val="0"/>
              <w:marRight w:val="0"/>
              <w:marTop w:val="0"/>
              <w:marBottom w:val="0"/>
              <w:divBdr>
                <w:top w:val="none" w:sz="0" w:space="0" w:color="auto"/>
                <w:left w:val="none" w:sz="0" w:space="0" w:color="auto"/>
                <w:bottom w:val="none" w:sz="0" w:space="0" w:color="auto"/>
                <w:right w:val="none" w:sz="0" w:space="0" w:color="auto"/>
              </w:divBdr>
            </w:div>
          </w:divsChild>
        </w:div>
        <w:div w:id="719132445">
          <w:marLeft w:val="0"/>
          <w:marRight w:val="0"/>
          <w:marTop w:val="0"/>
          <w:marBottom w:val="0"/>
          <w:divBdr>
            <w:top w:val="none" w:sz="0" w:space="0" w:color="auto"/>
            <w:left w:val="none" w:sz="0" w:space="0" w:color="auto"/>
            <w:bottom w:val="single" w:sz="6" w:space="8" w:color="E5E5E5"/>
            <w:right w:val="none" w:sz="0" w:space="0" w:color="auto"/>
          </w:divBdr>
          <w:divsChild>
            <w:div w:id="13239751">
              <w:marLeft w:val="0"/>
              <w:marRight w:val="0"/>
              <w:marTop w:val="0"/>
              <w:marBottom w:val="0"/>
              <w:divBdr>
                <w:top w:val="none" w:sz="0" w:space="0" w:color="auto"/>
                <w:left w:val="none" w:sz="0" w:space="0" w:color="auto"/>
                <w:bottom w:val="none" w:sz="0" w:space="0" w:color="auto"/>
                <w:right w:val="none" w:sz="0" w:space="0" w:color="auto"/>
              </w:divBdr>
            </w:div>
          </w:divsChild>
        </w:div>
        <w:div w:id="1962565964">
          <w:marLeft w:val="0"/>
          <w:marRight w:val="0"/>
          <w:marTop w:val="0"/>
          <w:marBottom w:val="0"/>
          <w:divBdr>
            <w:top w:val="none" w:sz="0" w:space="0" w:color="auto"/>
            <w:left w:val="none" w:sz="0" w:space="0" w:color="auto"/>
            <w:bottom w:val="single" w:sz="6" w:space="8" w:color="E5E5E5"/>
            <w:right w:val="none" w:sz="0" w:space="0" w:color="auto"/>
          </w:divBdr>
          <w:divsChild>
            <w:div w:id="881941210">
              <w:marLeft w:val="0"/>
              <w:marRight w:val="0"/>
              <w:marTop w:val="0"/>
              <w:marBottom w:val="0"/>
              <w:divBdr>
                <w:top w:val="none" w:sz="0" w:space="0" w:color="auto"/>
                <w:left w:val="none" w:sz="0" w:space="0" w:color="auto"/>
                <w:bottom w:val="none" w:sz="0" w:space="0" w:color="auto"/>
                <w:right w:val="none" w:sz="0" w:space="0" w:color="auto"/>
              </w:divBdr>
            </w:div>
          </w:divsChild>
        </w:div>
        <w:div w:id="1489441112">
          <w:marLeft w:val="0"/>
          <w:marRight w:val="0"/>
          <w:marTop w:val="0"/>
          <w:marBottom w:val="0"/>
          <w:divBdr>
            <w:top w:val="none" w:sz="0" w:space="0" w:color="auto"/>
            <w:left w:val="none" w:sz="0" w:space="0" w:color="auto"/>
            <w:bottom w:val="single" w:sz="6" w:space="8" w:color="E5E5E5"/>
            <w:right w:val="none" w:sz="0" w:space="0" w:color="auto"/>
          </w:divBdr>
          <w:divsChild>
            <w:div w:id="1325552505">
              <w:marLeft w:val="0"/>
              <w:marRight w:val="0"/>
              <w:marTop w:val="0"/>
              <w:marBottom w:val="0"/>
              <w:divBdr>
                <w:top w:val="none" w:sz="0" w:space="0" w:color="auto"/>
                <w:left w:val="none" w:sz="0" w:space="0" w:color="auto"/>
                <w:bottom w:val="none" w:sz="0" w:space="0" w:color="auto"/>
                <w:right w:val="none" w:sz="0" w:space="0" w:color="auto"/>
              </w:divBdr>
            </w:div>
          </w:divsChild>
        </w:div>
        <w:div w:id="2030523516">
          <w:marLeft w:val="0"/>
          <w:marRight w:val="0"/>
          <w:marTop w:val="0"/>
          <w:marBottom w:val="0"/>
          <w:divBdr>
            <w:top w:val="none" w:sz="0" w:space="0" w:color="auto"/>
            <w:left w:val="none" w:sz="0" w:space="0" w:color="auto"/>
            <w:bottom w:val="single" w:sz="6" w:space="8" w:color="E5E5E5"/>
            <w:right w:val="none" w:sz="0" w:space="0" w:color="auto"/>
          </w:divBdr>
          <w:divsChild>
            <w:div w:id="2090616777">
              <w:marLeft w:val="0"/>
              <w:marRight w:val="0"/>
              <w:marTop w:val="0"/>
              <w:marBottom w:val="0"/>
              <w:divBdr>
                <w:top w:val="none" w:sz="0" w:space="0" w:color="auto"/>
                <w:left w:val="none" w:sz="0" w:space="0" w:color="auto"/>
                <w:bottom w:val="none" w:sz="0" w:space="0" w:color="auto"/>
                <w:right w:val="none" w:sz="0" w:space="0" w:color="auto"/>
              </w:divBdr>
            </w:div>
          </w:divsChild>
        </w:div>
        <w:div w:id="595208596">
          <w:marLeft w:val="0"/>
          <w:marRight w:val="0"/>
          <w:marTop w:val="0"/>
          <w:marBottom w:val="0"/>
          <w:divBdr>
            <w:top w:val="none" w:sz="0" w:space="0" w:color="auto"/>
            <w:left w:val="none" w:sz="0" w:space="0" w:color="auto"/>
            <w:bottom w:val="single" w:sz="6" w:space="8" w:color="E5E5E5"/>
            <w:right w:val="none" w:sz="0" w:space="0" w:color="auto"/>
          </w:divBdr>
          <w:divsChild>
            <w:div w:id="772281857">
              <w:marLeft w:val="0"/>
              <w:marRight w:val="0"/>
              <w:marTop w:val="0"/>
              <w:marBottom w:val="0"/>
              <w:divBdr>
                <w:top w:val="none" w:sz="0" w:space="0" w:color="auto"/>
                <w:left w:val="none" w:sz="0" w:space="0" w:color="auto"/>
                <w:bottom w:val="none" w:sz="0" w:space="0" w:color="auto"/>
                <w:right w:val="none" w:sz="0" w:space="0" w:color="auto"/>
              </w:divBdr>
            </w:div>
          </w:divsChild>
        </w:div>
        <w:div w:id="812064169">
          <w:marLeft w:val="0"/>
          <w:marRight w:val="0"/>
          <w:marTop w:val="0"/>
          <w:marBottom w:val="0"/>
          <w:divBdr>
            <w:top w:val="none" w:sz="0" w:space="0" w:color="auto"/>
            <w:left w:val="none" w:sz="0" w:space="0" w:color="auto"/>
            <w:bottom w:val="single" w:sz="6" w:space="8" w:color="E5E5E5"/>
            <w:right w:val="none" w:sz="0" w:space="0" w:color="auto"/>
          </w:divBdr>
          <w:divsChild>
            <w:div w:id="766848611">
              <w:marLeft w:val="0"/>
              <w:marRight w:val="0"/>
              <w:marTop w:val="0"/>
              <w:marBottom w:val="0"/>
              <w:divBdr>
                <w:top w:val="none" w:sz="0" w:space="0" w:color="auto"/>
                <w:left w:val="none" w:sz="0" w:space="0" w:color="auto"/>
                <w:bottom w:val="none" w:sz="0" w:space="0" w:color="auto"/>
                <w:right w:val="none" w:sz="0" w:space="0" w:color="auto"/>
              </w:divBdr>
            </w:div>
          </w:divsChild>
        </w:div>
        <w:div w:id="969554993">
          <w:marLeft w:val="0"/>
          <w:marRight w:val="0"/>
          <w:marTop w:val="0"/>
          <w:marBottom w:val="0"/>
          <w:divBdr>
            <w:top w:val="none" w:sz="0" w:space="0" w:color="auto"/>
            <w:left w:val="none" w:sz="0" w:space="0" w:color="auto"/>
            <w:bottom w:val="single" w:sz="6" w:space="8" w:color="E5E5E5"/>
            <w:right w:val="none" w:sz="0" w:space="0" w:color="auto"/>
          </w:divBdr>
          <w:divsChild>
            <w:div w:id="1819108831">
              <w:marLeft w:val="0"/>
              <w:marRight w:val="0"/>
              <w:marTop w:val="0"/>
              <w:marBottom w:val="0"/>
              <w:divBdr>
                <w:top w:val="none" w:sz="0" w:space="0" w:color="auto"/>
                <w:left w:val="none" w:sz="0" w:space="0" w:color="auto"/>
                <w:bottom w:val="none" w:sz="0" w:space="0" w:color="auto"/>
                <w:right w:val="none" w:sz="0" w:space="0" w:color="auto"/>
              </w:divBdr>
            </w:div>
          </w:divsChild>
        </w:div>
        <w:div w:id="484204447">
          <w:marLeft w:val="0"/>
          <w:marRight w:val="0"/>
          <w:marTop w:val="0"/>
          <w:marBottom w:val="0"/>
          <w:divBdr>
            <w:top w:val="none" w:sz="0" w:space="0" w:color="auto"/>
            <w:left w:val="none" w:sz="0" w:space="0" w:color="auto"/>
            <w:bottom w:val="single" w:sz="6" w:space="8" w:color="E5E5E5"/>
            <w:right w:val="none" w:sz="0" w:space="0" w:color="auto"/>
          </w:divBdr>
          <w:divsChild>
            <w:div w:id="812720841">
              <w:marLeft w:val="0"/>
              <w:marRight w:val="0"/>
              <w:marTop w:val="0"/>
              <w:marBottom w:val="0"/>
              <w:divBdr>
                <w:top w:val="none" w:sz="0" w:space="0" w:color="auto"/>
                <w:left w:val="none" w:sz="0" w:space="0" w:color="auto"/>
                <w:bottom w:val="none" w:sz="0" w:space="0" w:color="auto"/>
                <w:right w:val="none" w:sz="0" w:space="0" w:color="auto"/>
              </w:divBdr>
            </w:div>
          </w:divsChild>
        </w:div>
        <w:div w:id="1675379446">
          <w:marLeft w:val="0"/>
          <w:marRight w:val="0"/>
          <w:marTop w:val="0"/>
          <w:marBottom w:val="0"/>
          <w:divBdr>
            <w:top w:val="none" w:sz="0" w:space="0" w:color="auto"/>
            <w:left w:val="none" w:sz="0" w:space="0" w:color="auto"/>
            <w:bottom w:val="single" w:sz="6" w:space="8" w:color="E5E5E5"/>
            <w:right w:val="none" w:sz="0" w:space="0" w:color="auto"/>
          </w:divBdr>
          <w:divsChild>
            <w:div w:id="183205275">
              <w:marLeft w:val="0"/>
              <w:marRight w:val="0"/>
              <w:marTop w:val="0"/>
              <w:marBottom w:val="0"/>
              <w:divBdr>
                <w:top w:val="none" w:sz="0" w:space="0" w:color="auto"/>
                <w:left w:val="none" w:sz="0" w:space="0" w:color="auto"/>
                <w:bottom w:val="none" w:sz="0" w:space="0" w:color="auto"/>
                <w:right w:val="none" w:sz="0" w:space="0" w:color="auto"/>
              </w:divBdr>
            </w:div>
          </w:divsChild>
        </w:div>
        <w:div w:id="437137037">
          <w:marLeft w:val="0"/>
          <w:marRight w:val="0"/>
          <w:marTop w:val="0"/>
          <w:marBottom w:val="0"/>
          <w:divBdr>
            <w:top w:val="none" w:sz="0" w:space="0" w:color="auto"/>
            <w:left w:val="none" w:sz="0" w:space="0" w:color="auto"/>
            <w:bottom w:val="single" w:sz="6" w:space="8" w:color="E5E5E5"/>
            <w:right w:val="none" w:sz="0" w:space="0" w:color="auto"/>
          </w:divBdr>
          <w:divsChild>
            <w:div w:id="19158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508">
      <w:bodyDiv w:val="1"/>
      <w:marLeft w:val="0"/>
      <w:marRight w:val="0"/>
      <w:marTop w:val="0"/>
      <w:marBottom w:val="0"/>
      <w:divBdr>
        <w:top w:val="none" w:sz="0" w:space="0" w:color="auto"/>
        <w:left w:val="none" w:sz="0" w:space="0" w:color="auto"/>
        <w:bottom w:val="none" w:sz="0" w:space="0" w:color="auto"/>
        <w:right w:val="none" w:sz="0" w:space="0" w:color="auto"/>
      </w:divBdr>
    </w:div>
    <w:div w:id="205187615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13747036">
      <w:bodyDiv w:val="1"/>
      <w:marLeft w:val="0"/>
      <w:marRight w:val="0"/>
      <w:marTop w:val="0"/>
      <w:marBottom w:val="0"/>
      <w:divBdr>
        <w:top w:val="none" w:sz="0" w:space="0" w:color="auto"/>
        <w:left w:val="none" w:sz="0" w:space="0" w:color="auto"/>
        <w:bottom w:val="none" w:sz="0" w:space="0" w:color="auto"/>
        <w:right w:val="none" w:sz="0" w:space="0" w:color="auto"/>
      </w:divBdr>
    </w:div>
    <w:div w:id="2115443013">
      <w:bodyDiv w:val="1"/>
      <w:marLeft w:val="0"/>
      <w:marRight w:val="0"/>
      <w:marTop w:val="0"/>
      <w:marBottom w:val="0"/>
      <w:divBdr>
        <w:top w:val="none" w:sz="0" w:space="0" w:color="auto"/>
        <w:left w:val="none" w:sz="0" w:space="0" w:color="auto"/>
        <w:bottom w:val="none" w:sz="0" w:space="0" w:color="auto"/>
        <w:right w:val="none" w:sz="0" w:space="0" w:color="auto"/>
      </w:divBdr>
      <w:divsChild>
        <w:div w:id="879441777">
          <w:marLeft w:val="0"/>
          <w:marRight w:val="0"/>
          <w:marTop w:val="0"/>
          <w:marBottom w:val="0"/>
          <w:divBdr>
            <w:top w:val="none" w:sz="0" w:space="0" w:color="auto"/>
            <w:left w:val="none" w:sz="0" w:space="0" w:color="auto"/>
            <w:bottom w:val="single" w:sz="6" w:space="8" w:color="E5E5E5"/>
            <w:right w:val="none" w:sz="0" w:space="0" w:color="auto"/>
          </w:divBdr>
          <w:divsChild>
            <w:div w:id="1719696624">
              <w:marLeft w:val="0"/>
              <w:marRight w:val="0"/>
              <w:marTop w:val="0"/>
              <w:marBottom w:val="0"/>
              <w:divBdr>
                <w:top w:val="none" w:sz="0" w:space="0" w:color="auto"/>
                <w:left w:val="none" w:sz="0" w:space="0" w:color="auto"/>
                <w:bottom w:val="none" w:sz="0" w:space="0" w:color="auto"/>
                <w:right w:val="none" w:sz="0" w:space="0" w:color="auto"/>
              </w:divBdr>
            </w:div>
          </w:divsChild>
        </w:div>
        <w:div w:id="545483660">
          <w:marLeft w:val="0"/>
          <w:marRight w:val="0"/>
          <w:marTop w:val="0"/>
          <w:marBottom w:val="0"/>
          <w:divBdr>
            <w:top w:val="none" w:sz="0" w:space="0" w:color="auto"/>
            <w:left w:val="none" w:sz="0" w:space="0" w:color="auto"/>
            <w:bottom w:val="single" w:sz="6" w:space="8" w:color="E5E5E5"/>
            <w:right w:val="none" w:sz="0" w:space="0" w:color="auto"/>
          </w:divBdr>
          <w:divsChild>
            <w:div w:id="1926572062">
              <w:marLeft w:val="0"/>
              <w:marRight w:val="0"/>
              <w:marTop w:val="0"/>
              <w:marBottom w:val="0"/>
              <w:divBdr>
                <w:top w:val="none" w:sz="0" w:space="0" w:color="auto"/>
                <w:left w:val="none" w:sz="0" w:space="0" w:color="auto"/>
                <w:bottom w:val="none" w:sz="0" w:space="0" w:color="auto"/>
                <w:right w:val="none" w:sz="0" w:space="0" w:color="auto"/>
              </w:divBdr>
            </w:div>
          </w:divsChild>
        </w:div>
        <w:div w:id="2144154555">
          <w:marLeft w:val="0"/>
          <w:marRight w:val="0"/>
          <w:marTop w:val="0"/>
          <w:marBottom w:val="0"/>
          <w:divBdr>
            <w:top w:val="none" w:sz="0" w:space="0" w:color="auto"/>
            <w:left w:val="none" w:sz="0" w:space="0" w:color="auto"/>
            <w:bottom w:val="single" w:sz="6" w:space="8" w:color="E5E5E5"/>
            <w:right w:val="none" w:sz="0" w:space="0" w:color="auto"/>
          </w:divBdr>
          <w:divsChild>
            <w:div w:id="2031180703">
              <w:marLeft w:val="0"/>
              <w:marRight w:val="0"/>
              <w:marTop w:val="0"/>
              <w:marBottom w:val="0"/>
              <w:divBdr>
                <w:top w:val="none" w:sz="0" w:space="0" w:color="auto"/>
                <w:left w:val="none" w:sz="0" w:space="0" w:color="auto"/>
                <w:bottom w:val="none" w:sz="0" w:space="0" w:color="auto"/>
                <w:right w:val="none" w:sz="0" w:space="0" w:color="auto"/>
              </w:divBdr>
            </w:div>
          </w:divsChild>
        </w:div>
        <w:div w:id="534582481">
          <w:marLeft w:val="0"/>
          <w:marRight w:val="0"/>
          <w:marTop w:val="0"/>
          <w:marBottom w:val="0"/>
          <w:divBdr>
            <w:top w:val="none" w:sz="0" w:space="0" w:color="auto"/>
            <w:left w:val="none" w:sz="0" w:space="0" w:color="auto"/>
            <w:bottom w:val="single" w:sz="6" w:space="8" w:color="E5E5E5"/>
            <w:right w:val="none" w:sz="0" w:space="0" w:color="auto"/>
          </w:divBdr>
          <w:divsChild>
            <w:div w:id="720641284">
              <w:marLeft w:val="0"/>
              <w:marRight w:val="0"/>
              <w:marTop w:val="0"/>
              <w:marBottom w:val="0"/>
              <w:divBdr>
                <w:top w:val="none" w:sz="0" w:space="0" w:color="auto"/>
                <w:left w:val="none" w:sz="0" w:space="0" w:color="auto"/>
                <w:bottom w:val="none" w:sz="0" w:space="0" w:color="auto"/>
                <w:right w:val="none" w:sz="0" w:space="0" w:color="auto"/>
              </w:divBdr>
            </w:div>
          </w:divsChild>
        </w:div>
        <w:div w:id="1913273978">
          <w:marLeft w:val="0"/>
          <w:marRight w:val="0"/>
          <w:marTop w:val="0"/>
          <w:marBottom w:val="0"/>
          <w:divBdr>
            <w:top w:val="none" w:sz="0" w:space="0" w:color="auto"/>
            <w:left w:val="none" w:sz="0" w:space="0" w:color="auto"/>
            <w:bottom w:val="single" w:sz="6" w:space="8" w:color="E5E5E5"/>
            <w:right w:val="none" w:sz="0" w:space="0" w:color="auto"/>
          </w:divBdr>
          <w:divsChild>
            <w:div w:id="573273029">
              <w:marLeft w:val="0"/>
              <w:marRight w:val="0"/>
              <w:marTop w:val="0"/>
              <w:marBottom w:val="0"/>
              <w:divBdr>
                <w:top w:val="none" w:sz="0" w:space="0" w:color="auto"/>
                <w:left w:val="none" w:sz="0" w:space="0" w:color="auto"/>
                <w:bottom w:val="none" w:sz="0" w:space="0" w:color="auto"/>
                <w:right w:val="none" w:sz="0" w:space="0" w:color="auto"/>
              </w:divBdr>
            </w:div>
          </w:divsChild>
        </w:div>
        <w:div w:id="1503081989">
          <w:marLeft w:val="0"/>
          <w:marRight w:val="0"/>
          <w:marTop w:val="0"/>
          <w:marBottom w:val="0"/>
          <w:divBdr>
            <w:top w:val="none" w:sz="0" w:space="0" w:color="auto"/>
            <w:left w:val="none" w:sz="0" w:space="0" w:color="auto"/>
            <w:bottom w:val="single" w:sz="6" w:space="8" w:color="E5E5E5"/>
            <w:right w:val="none" w:sz="0" w:space="0" w:color="auto"/>
          </w:divBdr>
          <w:divsChild>
            <w:div w:id="16439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5533">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image" Target="media/image4.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34" Type="http://schemas.openxmlformats.org/officeDocument/2006/relationships/image" Target="media/image12.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image" Target="media/image7.jpeg"/><Relationship Id="rId41" Type="http://schemas.openxmlformats.org/officeDocument/2006/relationships/hyperlink" Target="https://minfin.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28" Type="http://schemas.openxmlformats.org/officeDocument/2006/relationships/image" Target="media/image6.jpeg"/><Relationship Id="rId36" Type="http://schemas.openxmlformats.org/officeDocument/2006/relationships/image" Target="media/image14.jpeg"/><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C34-DD57-401F-842B-3DA674E3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16647</Words>
  <Characters>94892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14</cp:revision>
  <cp:lastPrinted>2023-03-15T12:16:00Z</cp:lastPrinted>
  <dcterms:created xsi:type="dcterms:W3CDTF">2024-03-13T12:38:00Z</dcterms:created>
  <dcterms:modified xsi:type="dcterms:W3CDTF">2024-03-13T12:48:00Z</dcterms:modified>
</cp:coreProperties>
</file>