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A2" w:rsidRPr="00B811B4" w:rsidRDefault="00C97AA2" w:rsidP="00C97A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11B4">
        <w:rPr>
          <w:rFonts w:ascii="Times New Roman" w:hAnsi="Times New Roman" w:cs="Times New Roman"/>
          <w:b/>
          <w:i/>
          <w:sz w:val="24"/>
          <w:szCs w:val="24"/>
        </w:rPr>
        <w:t>ПЕРЕЛІК ЗМІН</w:t>
      </w:r>
      <w:r w:rsidR="00904C48" w:rsidRPr="00B811B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7AA2" w:rsidRPr="00B811B4" w:rsidRDefault="00C97AA2" w:rsidP="00C97A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1FD3" w:rsidRPr="00B811B4" w:rsidRDefault="00531C4D" w:rsidP="002E1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Викласти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12</w:t>
      </w:r>
      <w:r w:rsidR="00B811B4" w:rsidRPr="00B811B4">
        <w:rPr>
          <w:rFonts w:ascii="Times New Roman" w:hAnsi="Times New Roman" w:cs="Times New Roman"/>
          <w:b/>
          <w:i/>
          <w:sz w:val="24"/>
          <w:szCs w:val="24"/>
        </w:rPr>
        <w:t xml:space="preserve"> пункт 5.4.</w:t>
      </w:r>
      <w:r w:rsidR="002E1FD3" w:rsidRPr="00B811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11B4" w:rsidRPr="00B811B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Додатку 2</w:t>
      </w:r>
      <w:r w:rsidR="002E1FD3" w:rsidRPr="00B811B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B811B4" w:rsidRPr="00B811B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Тендерної документації</w:t>
      </w:r>
      <w:r w:rsidR="002E1FD3" w:rsidRPr="00B811B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у наступній редакції: </w:t>
      </w:r>
    </w:p>
    <w:p w:rsidR="00531C4D" w:rsidRDefault="00531C4D" w:rsidP="00531C4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1FD3" w:rsidRPr="00531C4D" w:rsidRDefault="00D85A37" w:rsidP="00531C4D">
      <w:pPr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C4D">
        <w:rPr>
          <w:rFonts w:ascii="Times New Roman" w:hAnsi="Times New Roman" w:cs="Times New Roman"/>
          <w:sz w:val="24"/>
          <w:szCs w:val="24"/>
        </w:rPr>
        <w:t xml:space="preserve"> </w:t>
      </w:r>
      <w:r w:rsidR="002E1FD3" w:rsidRPr="00531C4D">
        <w:rPr>
          <w:rFonts w:ascii="Times New Roman" w:hAnsi="Times New Roman" w:cs="Times New Roman"/>
          <w:sz w:val="24"/>
          <w:szCs w:val="24"/>
        </w:rPr>
        <w:t xml:space="preserve"> </w:t>
      </w:r>
      <w:r w:rsidR="00531C4D" w:rsidRPr="00531C4D">
        <w:rPr>
          <w:rFonts w:ascii="Times New Roman" w:hAnsi="Times New Roman" w:cs="Times New Roman"/>
          <w:i/>
          <w:iCs/>
          <w:sz w:val="24"/>
          <w:szCs w:val="24"/>
        </w:rPr>
        <w:t>У разі зміни середньозважених цін на електричну енергію на ринку «на добу наперед»</w:t>
      </w:r>
      <w:r w:rsidR="00531C4D" w:rsidRPr="00531C4D">
        <w:rPr>
          <w:rStyle w:val="a5"/>
          <w:rFonts w:ascii="Times New Roman" w:hAnsi="Times New Roman" w:cs="Times New Roman"/>
          <w:i/>
          <w:iCs/>
          <w:sz w:val="24"/>
          <w:szCs w:val="24"/>
        </w:rPr>
        <w:t>,</w:t>
      </w:r>
      <w:r w:rsidR="00531C4D" w:rsidRPr="00531C4D">
        <w:rPr>
          <w:rFonts w:ascii="Times New Roman" w:hAnsi="Times New Roman" w:cs="Times New Roman"/>
          <w:i/>
          <w:iCs/>
          <w:sz w:val="24"/>
          <w:szCs w:val="24"/>
        </w:rPr>
        <w:t xml:space="preserve">  Сторони вносять зміни до ціни Договору із застосуванням формульного ро</w:t>
      </w:r>
      <w:r w:rsidR="00531C4D">
        <w:rPr>
          <w:rFonts w:ascii="Times New Roman" w:hAnsi="Times New Roman" w:cs="Times New Roman"/>
          <w:i/>
          <w:iCs/>
          <w:sz w:val="24"/>
          <w:szCs w:val="24"/>
        </w:rPr>
        <w:t xml:space="preserve">зрахунку в наступному порядку: </w:t>
      </w:r>
    </w:p>
    <w:p w:rsidR="00B811B4" w:rsidRPr="00B811B4" w:rsidRDefault="00B811B4" w:rsidP="00531C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1B4">
        <w:rPr>
          <w:rFonts w:ascii="Times New Roman" w:hAnsi="Times New Roman" w:cs="Times New Roman"/>
          <w:bCs/>
          <w:sz w:val="24"/>
          <w:szCs w:val="24"/>
        </w:rPr>
        <w:t>В</w:t>
      </w:r>
      <w:r w:rsidRPr="00B811B4">
        <w:rPr>
          <w:rFonts w:ascii="Times New Roman" w:hAnsi="Times New Roman" w:cs="Times New Roman"/>
          <w:bCs/>
          <w:sz w:val="24"/>
          <w:szCs w:val="24"/>
          <w:vertAlign w:val="subscript"/>
        </w:rPr>
        <w:t>ф</w:t>
      </w:r>
      <w:proofErr w:type="spellEnd"/>
      <w:r w:rsidRPr="00B811B4">
        <w:rPr>
          <w:rFonts w:ascii="Times New Roman" w:hAnsi="Times New Roman" w:cs="Times New Roman"/>
          <w:bCs/>
          <w:sz w:val="24"/>
          <w:szCs w:val="24"/>
          <w:vertAlign w:val="subscript"/>
        </w:rPr>
        <w:t> </w:t>
      </w:r>
      <w:r w:rsidRPr="00B811B4">
        <w:rPr>
          <w:rFonts w:ascii="Times New Roman" w:hAnsi="Times New Roman" w:cs="Times New Roman"/>
          <w:bCs/>
          <w:sz w:val="24"/>
          <w:szCs w:val="24"/>
        </w:rPr>
        <w:t xml:space="preserve">= </w:t>
      </w:r>
      <w:proofErr w:type="spellStart"/>
      <w:r w:rsidRPr="00B811B4">
        <w:rPr>
          <w:rFonts w:ascii="Times New Roman" w:hAnsi="Times New Roman" w:cs="Times New Roman"/>
          <w:bCs/>
          <w:sz w:val="24"/>
          <w:szCs w:val="24"/>
        </w:rPr>
        <w:t>V</w:t>
      </w:r>
      <w:r w:rsidRPr="00B811B4">
        <w:rPr>
          <w:rFonts w:ascii="Times New Roman" w:hAnsi="Times New Roman" w:cs="Times New Roman"/>
          <w:bCs/>
          <w:sz w:val="24"/>
          <w:szCs w:val="24"/>
          <w:vertAlign w:val="subscript"/>
        </w:rPr>
        <w:t>ф</w:t>
      </w:r>
      <w:proofErr w:type="spellEnd"/>
      <w:r w:rsidRPr="00B811B4">
        <w:rPr>
          <w:rFonts w:ascii="Times New Roman" w:hAnsi="Times New Roman" w:cs="Times New Roman"/>
          <w:bCs/>
          <w:sz w:val="24"/>
          <w:szCs w:val="24"/>
          <w:vertAlign w:val="subscript"/>
        </w:rPr>
        <w:t> </w:t>
      </w:r>
      <w:r w:rsidRPr="00B811B4">
        <w:rPr>
          <w:rFonts w:ascii="Times New Roman" w:hAnsi="Times New Roman" w:cs="Times New Roman"/>
          <w:bCs/>
          <w:sz w:val="24"/>
          <w:szCs w:val="24"/>
        </w:rPr>
        <w:t xml:space="preserve">×((Ц + М + </w:t>
      </w:r>
      <w:proofErr w:type="spellStart"/>
      <w:r w:rsidRPr="00B811B4">
        <w:rPr>
          <w:rFonts w:ascii="Times New Roman" w:hAnsi="Times New Roman" w:cs="Times New Roman"/>
          <w:bCs/>
          <w:sz w:val="24"/>
          <w:szCs w:val="24"/>
        </w:rPr>
        <w:t>Т</w:t>
      </w:r>
      <w:r w:rsidR="000C279E">
        <w:rPr>
          <w:rFonts w:ascii="Times New Roman" w:hAnsi="Times New Roman" w:cs="Times New Roman"/>
          <w:bCs/>
          <w:sz w:val="24"/>
          <w:szCs w:val="24"/>
          <w:vertAlign w:val="subscript"/>
        </w:rPr>
        <w:t>осп</w:t>
      </w:r>
      <w:proofErr w:type="spellEnd"/>
      <w:r w:rsidR="000C279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B811B4">
        <w:rPr>
          <w:rFonts w:ascii="Times New Roman" w:hAnsi="Times New Roman" w:cs="Times New Roman"/>
          <w:bCs/>
          <w:sz w:val="24"/>
          <w:szCs w:val="24"/>
        </w:rPr>
        <w:t>) х 1,2)</w:t>
      </w:r>
      <w:r w:rsidRPr="00B811B4">
        <w:rPr>
          <w:rFonts w:ascii="Times New Roman" w:hAnsi="Times New Roman" w:cs="Times New Roman"/>
          <w:sz w:val="24"/>
          <w:szCs w:val="24"/>
        </w:rPr>
        <w:t>, де</w:t>
      </w:r>
    </w:p>
    <w:p w:rsidR="00B811B4" w:rsidRPr="00B811B4" w:rsidRDefault="00B811B4" w:rsidP="00531C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1B4">
        <w:rPr>
          <w:rFonts w:ascii="Times New Roman" w:hAnsi="Times New Roman" w:cs="Times New Roman"/>
          <w:sz w:val="24"/>
          <w:szCs w:val="24"/>
        </w:rPr>
        <w:t>В</w:t>
      </w:r>
      <w:r w:rsidRPr="00B811B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811B4">
        <w:rPr>
          <w:rFonts w:ascii="Times New Roman" w:hAnsi="Times New Roman" w:cs="Times New Roman"/>
          <w:sz w:val="24"/>
          <w:szCs w:val="24"/>
        </w:rPr>
        <w:t> — вартість спожитого місячного обсягу електричної енергії у календарному місяці постачання, грн.;</w:t>
      </w:r>
    </w:p>
    <w:p w:rsidR="00B811B4" w:rsidRPr="00B811B4" w:rsidRDefault="00B811B4" w:rsidP="00531C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1B4">
        <w:rPr>
          <w:rFonts w:ascii="Times New Roman" w:hAnsi="Times New Roman" w:cs="Times New Roman"/>
          <w:sz w:val="24"/>
          <w:szCs w:val="24"/>
        </w:rPr>
        <w:t>V</w:t>
      </w:r>
      <w:r w:rsidRPr="00B811B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811B4">
        <w:rPr>
          <w:rFonts w:ascii="Times New Roman" w:hAnsi="Times New Roman" w:cs="Times New Roman"/>
          <w:sz w:val="24"/>
          <w:szCs w:val="24"/>
        </w:rPr>
        <w:t> — фактичний обсяг споживання електричної енергії за календарний місяць постачання, кВт*год.;</w:t>
      </w:r>
    </w:p>
    <w:p w:rsidR="00B811B4" w:rsidRPr="00B811B4" w:rsidRDefault="00B811B4" w:rsidP="00531C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811B4">
        <w:rPr>
          <w:rFonts w:ascii="Times New Roman" w:hAnsi="Times New Roman" w:cs="Times New Roman"/>
          <w:sz w:val="24"/>
          <w:szCs w:val="24"/>
        </w:rPr>
        <w:t xml:space="preserve">Ц — середньозважена ціна закупівлі Товару РДН на ринку «на добу наперед» </w:t>
      </w:r>
      <w:r w:rsidRPr="00B81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торгової зони «Об’єднана енергетична система України» </w:t>
      </w:r>
      <w:r w:rsidRPr="00B811B4">
        <w:rPr>
          <w:rFonts w:ascii="Times New Roman" w:hAnsi="Times New Roman" w:cs="Times New Roman"/>
          <w:sz w:val="24"/>
          <w:szCs w:val="24"/>
        </w:rPr>
        <w:t>у відповідний календарний місяць постачання, яка оприлюднюється на офіційному веб-</w:t>
      </w:r>
      <w:hyperlink r:id="rId6" w:history="1">
        <w:r w:rsidRPr="00B811B4">
          <w:rPr>
            <w:rStyle w:val="a5"/>
            <w:rFonts w:ascii="Times New Roman" w:hAnsi="Times New Roman" w:cs="Times New Roman"/>
            <w:sz w:val="24"/>
            <w:szCs w:val="24"/>
          </w:rPr>
          <w:t>сайті</w:t>
        </w:r>
      </w:hyperlink>
      <w:r w:rsidRPr="00B811B4">
        <w:rPr>
          <w:rFonts w:ascii="Times New Roman" w:hAnsi="Times New Roman" w:cs="Times New Roman"/>
          <w:sz w:val="24"/>
          <w:szCs w:val="24"/>
        </w:rPr>
        <w:t xml:space="preserve"> АТ «Оператор ринку» </w:t>
      </w:r>
      <w:hyperlink r:id="rId7" w:history="1">
        <w:r w:rsidRPr="00B811B4">
          <w:rPr>
            <w:rStyle w:val="a5"/>
            <w:rFonts w:ascii="Times New Roman" w:hAnsi="Times New Roman" w:cs="Times New Roman"/>
            <w:sz w:val="24"/>
            <w:szCs w:val="24"/>
          </w:rPr>
          <w:t>https://www.oree.com.ua/</w:t>
        </w:r>
      </w:hyperlink>
      <w:r w:rsidRPr="00B811B4">
        <w:rPr>
          <w:rFonts w:ascii="Times New Roman" w:hAnsi="Times New Roman" w:cs="Times New Roman"/>
          <w:sz w:val="24"/>
          <w:szCs w:val="24"/>
        </w:rPr>
        <w:t>. Середньозважена ціна закупівлі електричної енергії не включає всі обов’язкові податки, збори та платежі, що передбачені законодавством та іншими нормативними документами, грн/кВт*год.;</w:t>
      </w:r>
    </w:p>
    <w:p w:rsidR="00B811B4" w:rsidRPr="00B811B4" w:rsidRDefault="00B811B4" w:rsidP="00531C4D">
      <w:pPr>
        <w:jc w:val="both"/>
        <w:rPr>
          <w:rFonts w:ascii="Times New Roman" w:hAnsi="Times New Roman" w:cs="Times New Roman"/>
          <w:sz w:val="24"/>
          <w:szCs w:val="24"/>
        </w:rPr>
      </w:pPr>
      <w:r w:rsidRPr="00B811B4">
        <w:rPr>
          <w:rFonts w:ascii="Times New Roman" w:hAnsi="Times New Roman" w:cs="Times New Roman"/>
          <w:sz w:val="24"/>
          <w:szCs w:val="24"/>
        </w:rPr>
        <w:t xml:space="preserve">М — </w:t>
      </w:r>
      <w:r w:rsidRPr="00B811B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вартість послуг Постачальника, що включає усі </w:t>
      </w:r>
      <w:r w:rsidRPr="00B811B4">
        <w:rPr>
          <w:rFonts w:ascii="Times New Roman" w:eastAsia="Calibri" w:hAnsi="Times New Roman" w:cs="Times New Roman"/>
          <w:sz w:val="24"/>
          <w:szCs w:val="24"/>
        </w:rPr>
        <w:t>витрати Постачальника, які необхідні для виконання Постачальником умов цього Договору</w:t>
      </w:r>
      <w:r w:rsidRPr="00B811B4">
        <w:rPr>
          <w:rFonts w:ascii="Times New Roman" w:hAnsi="Times New Roman" w:cs="Times New Roman"/>
          <w:sz w:val="24"/>
          <w:szCs w:val="24"/>
        </w:rPr>
        <w:t xml:space="preserve"> </w:t>
      </w:r>
      <w:r w:rsidRPr="00B811B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та не змінюється протягом усього строку дії Договору , ----- грн. </w:t>
      </w:r>
      <w:r w:rsidRPr="00B811B4">
        <w:rPr>
          <w:rFonts w:ascii="Times New Roman" w:hAnsi="Times New Roman" w:cs="Times New Roman"/>
          <w:sz w:val="24"/>
          <w:szCs w:val="24"/>
        </w:rPr>
        <w:t>за 1 кВт*год без ПДВ</w:t>
      </w:r>
      <w:r w:rsidRPr="00B811B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 </w:t>
      </w:r>
      <w:r w:rsidRPr="00B811B4">
        <w:rPr>
          <w:rFonts w:ascii="Times New Roman" w:hAnsi="Times New Roman" w:cs="Times New Roman"/>
          <w:sz w:val="24"/>
          <w:szCs w:val="24"/>
        </w:rPr>
        <w:t>;</w:t>
      </w:r>
    </w:p>
    <w:p w:rsidR="00B811B4" w:rsidRPr="00B811B4" w:rsidRDefault="00B811B4" w:rsidP="00531C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1B4">
        <w:rPr>
          <w:rFonts w:ascii="Times New Roman" w:hAnsi="Times New Roman" w:cs="Times New Roman"/>
          <w:sz w:val="24"/>
          <w:szCs w:val="24"/>
        </w:rPr>
        <w:t>Т</w:t>
      </w:r>
      <w:r w:rsidRPr="00B811B4">
        <w:rPr>
          <w:rFonts w:ascii="Times New Roman" w:hAnsi="Times New Roman" w:cs="Times New Roman"/>
          <w:sz w:val="24"/>
          <w:szCs w:val="24"/>
          <w:vertAlign w:val="subscript"/>
        </w:rPr>
        <w:t>осп</w:t>
      </w:r>
      <w:proofErr w:type="spellEnd"/>
      <w:r w:rsidRPr="00B811B4">
        <w:rPr>
          <w:rFonts w:ascii="Times New Roman" w:hAnsi="Times New Roman" w:cs="Times New Roman"/>
          <w:sz w:val="24"/>
          <w:szCs w:val="24"/>
        </w:rPr>
        <w:t> — тариф на послуги з передачі електричної енергії,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за                       1 кВт*год без ПДВ або постанови НКРЕКП яка діє на  момент розрахунку, грн/кВт*год.;</w:t>
      </w:r>
    </w:p>
    <w:p w:rsidR="00B811B4" w:rsidRPr="00B811B4" w:rsidRDefault="00B811B4" w:rsidP="00531C4D">
      <w:pPr>
        <w:jc w:val="both"/>
        <w:rPr>
          <w:rFonts w:ascii="Times New Roman" w:hAnsi="Times New Roman" w:cs="Times New Roman"/>
          <w:sz w:val="24"/>
          <w:szCs w:val="24"/>
        </w:rPr>
      </w:pPr>
      <w:r w:rsidRPr="00B811B4">
        <w:rPr>
          <w:rFonts w:ascii="Times New Roman" w:hAnsi="Times New Roman" w:cs="Times New Roman"/>
          <w:sz w:val="24"/>
          <w:szCs w:val="24"/>
        </w:rPr>
        <w:t>1,2 — числове значення ПДВ.</w:t>
      </w:r>
    </w:p>
    <w:p w:rsidR="00C97AA2" w:rsidRPr="00B811B4" w:rsidRDefault="00C97AA2" w:rsidP="00C97A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7AA2" w:rsidRPr="00B811B4" w:rsidRDefault="00C97AA2" w:rsidP="00C97A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7AA2" w:rsidRPr="00B811B4" w:rsidRDefault="00C97AA2" w:rsidP="00C97A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811B4">
        <w:rPr>
          <w:rFonts w:ascii="Times New Roman" w:hAnsi="Times New Roman" w:cs="Times New Roman"/>
          <w:b/>
          <w:i/>
          <w:sz w:val="24"/>
          <w:szCs w:val="24"/>
        </w:rPr>
        <w:t xml:space="preserve">Кінцевий строк подання тендерних пропозицій </w:t>
      </w:r>
      <w:r w:rsidR="000C279E">
        <w:rPr>
          <w:rFonts w:ascii="Times New Roman" w:hAnsi="Times New Roman" w:cs="Times New Roman"/>
          <w:b/>
          <w:i/>
          <w:sz w:val="24"/>
          <w:szCs w:val="24"/>
        </w:rPr>
        <w:t>змінено на 20</w:t>
      </w:r>
      <w:bookmarkStart w:id="0" w:name="_GoBack"/>
      <w:bookmarkEnd w:id="0"/>
      <w:r w:rsidR="00B811B4" w:rsidRPr="00B811B4">
        <w:rPr>
          <w:rFonts w:ascii="Times New Roman" w:hAnsi="Times New Roman" w:cs="Times New Roman"/>
          <w:b/>
          <w:i/>
          <w:sz w:val="24"/>
          <w:szCs w:val="24"/>
        </w:rPr>
        <w:t>.03.2023</w:t>
      </w:r>
      <w:r w:rsidR="00955769">
        <w:rPr>
          <w:rFonts w:ascii="Times New Roman" w:hAnsi="Times New Roman" w:cs="Times New Roman"/>
          <w:b/>
          <w:i/>
          <w:sz w:val="24"/>
          <w:szCs w:val="24"/>
        </w:rPr>
        <w:t xml:space="preserve"> р. 18</w:t>
      </w:r>
      <w:r w:rsidR="008377EF" w:rsidRPr="00B811B4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sectPr w:rsidR="00C97AA2" w:rsidRPr="00B81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F9B"/>
    <w:multiLevelType w:val="hybridMultilevel"/>
    <w:tmpl w:val="360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6523"/>
    <w:multiLevelType w:val="hybridMultilevel"/>
    <w:tmpl w:val="206C1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F649D"/>
    <w:multiLevelType w:val="hybridMultilevel"/>
    <w:tmpl w:val="DD62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12"/>
    <w:rsid w:val="000037DB"/>
    <w:rsid w:val="000C279E"/>
    <w:rsid w:val="00106812"/>
    <w:rsid w:val="002E1FD3"/>
    <w:rsid w:val="004334D1"/>
    <w:rsid w:val="00531C4D"/>
    <w:rsid w:val="005B3EAF"/>
    <w:rsid w:val="007624D0"/>
    <w:rsid w:val="008377EF"/>
    <w:rsid w:val="00881D40"/>
    <w:rsid w:val="008A1C59"/>
    <w:rsid w:val="00904C48"/>
    <w:rsid w:val="00955769"/>
    <w:rsid w:val="009D779F"/>
    <w:rsid w:val="00B811B4"/>
    <w:rsid w:val="00C97AA2"/>
    <w:rsid w:val="00D85A37"/>
    <w:rsid w:val="00DB4A44"/>
    <w:rsid w:val="00F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A2"/>
    <w:pPr>
      <w:ind w:left="720"/>
      <w:contextualSpacing/>
    </w:pPr>
  </w:style>
  <w:style w:type="paragraph" w:customStyle="1" w:styleId="a4">
    <w:name w:val="Базовый"/>
    <w:uiPriority w:val="99"/>
    <w:rsid w:val="008377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ий текст 31"/>
    <w:basedOn w:val="a"/>
    <w:uiPriority w:val="99"/>
    <w:rsid w:val="00904C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Обычный1"/>
    <w:link w:val="Normal"/>
    <w:qFormat/>
    <w:rsid w:val="008A1C5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"/>
    <w:rsid w:val="00DB4A44"/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81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A2"/>
    <w:pPr>
      <w:ind w:left="720"/>
      <w:contextualSpacing/>
    </w:pPr>
  </w:style>
  <w:style w:type="paragraph" w:customStyle="1" w:styleId="a4">
    <w:name w:val="Базовый"/>
    <w:uiPriority w:val="99"/>
    <w:rsid w:val="008377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ий текст 31"/>
    <w:basedOn w:val="a"/>
    <w:uiPriority w:val="99"/>
    <w:rsid w:val="00904C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Обычный1"/>
    <w:link w:val="Normal"/>
    <w:qFormat/>
    <w:rsid w:val="008A1C5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"/>
    <w:rsid w:val="00DB4A44"/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81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re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wnloads\&#1089;&#1072;&#1081;&#1090;&#111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Roman Zhurakivskyi</cp:lastModifiedBy>
  <cp:revision>2</cp:revision>
  <dcterms:created xsi:type="dcterms:W3CDTF">2023-03-13T10:56:00Z</dcterms:created>
  <dcterms:modified xsi:type="dcterms:W3CDTF">2023-03-13T10:56:00Z</dcterms:modified>
</cp:coreProperties>
</file>