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9EE96B" w14:textId="77777777" w:rsidR="005B72C1" w:rsidRPr="00B5533F" w:rsidRDefault="00293476" w:rsidP="00AE112A">
      <w:pPr>
        <w:jc w:val="center"/>
        <w:rPr>
          <w:rFonts w:eastAsia="Calibri"/>
          <w:b/>
          <w:kern w:val="1"/>
          <w:sz w:val="22"/>
          <w:szCs w:val="22"/>
          <w:lang w:val="uk-UA" w:eastAsia="hi-IN" w:bidi="hi-IN"/>
        </w:rPr>
      </w:pPr>
      <w:r>
        <w:rPr>
          <w:rFonts w:eastAsia="Calibri"/>
          <w:b/>
          <w:kern w:val="1"/>
          <w:sz w:val="22"/>
          <w:szCs w:val="22"/>
          <w:lang w:val="uk-UA" w:eastAsia="hi-IN" w:bidi="hi-IN"/>
        </w:rPr>
        <w:t xml:space="preserve">ПРОЄКТ ДОГОВОРУ ПРО ЗАКУПІВЛЮ </w:t>
      </w:r>
    </w:p>
    <w:p w14:paraId="106D97E6" w14:textId="77777777" w:rsidR="005B72C1" w:rsidRPr="00B5533F" w:rsidRDefault="005B72C1" w:rsidP="005B72C1">
      <w:pPr>
        <w:rPr>
          <w:rFonts w:eastAsia="Times New Roman"/>
          <w:b/>
          <w:sz w:val="22"/>
          <w:szCs w:val="22"/>
          <w:lang w:val="uk-UA" w:eastAsia="uk-UA"/>
        </w:rPr>
      </w:pPr>
      <w:bookmarkStart w:id="0" w:name="_Hlk144802636"/>
      <w:bookmarkStart w:id="1" w:name="_Hlk148360067"/>
    </w:p>
    <w:p w14:paraId="576906DB" w14:textId="77777777" w:rsidR="005B72C1" w:rsidRPr="00B5533F" w:rsidRDefault="005B72C1" w:rsidP="005B72C1">
      <w:pPr>
        <w:jc w:val="center"/>
        <w:rPr>
          <w:rFonts w:eastAsia="Times New Roman"/>
          <w:b/>
          <w:sz w:val="22"/>
          <w:szCs w:val="22"/>
          <w:lang w:val="uk-UA" w:eastAsia="uk-UA"/>
        </w:rPr>
      </w:pPr>
      <w:r w:rsidRPr="00B5533F">
        <w:rPr>
          <w:rFonts w:eastAsia="Times New Roman"/>
          <w:b/>
          <w:sz w:val="22"/>
          <w:szCs w:val="22"/>
          <w:lang w:val="uk-UA" w:eastAsia="uk-UA"/>
        </w:rPr>
        <w:t>ДОГОВІР №</w:t>
      </w:r>
    </w:p>
    <w:p w14:paraId="7338D127" w14:textId="77777777" w:rsidR="005B72C1" w:rsidRPr="00B5533F" w:rsidRDefault="005B72C1" w:rsidP="005B72C1">
      <w:pPr>
        <w:jc w:val="center"/>
        <w:rPr>
          <w:rFonts w:eastAsia="Times New Roman"/>
          <w:b/>
          <w:sz w:val="22"/>
          <w:szCs w:val="22"/>
          <w:lang w:val="uk-UA" w:eastAsia="uk-UA"/>
        </w:rPr>
      </w:pPr>
      <w:r w:rsidRPr="00B5533F">
        <w:rPr>
          <w:rFonts w:eastAsia="Times New Roman"/>
          <w:b/>
          <w:sz w:val="22"/>
          <w:szCs w:val="22"/>
          <w:lang w:val="uk-UA" w:eastAsia="uk-UA"/>
        </w:rPr>
        <w:t>про зак</w:t>
      </w:r>
      <w:r w:rsidR="009A44FF">
        <w:rPr>
          <w:rFonts w:eastAsia="Times New Roman"/>
          <w:b/>
          <w:sz w:val="22"/>
          <w:szCs w:val="22"/>
          <w:lang w:val="uk-UA" w:eastAsia="uk-UA"/>
        </w:rPr>
        <w:t xml:space="preserve">упівлю товарів </w:t>
      </w:r>
    </w:p>
    <w:p w14:paraId="65BCBDF3" w14:textId="77777777" w:rsidR="005B72C1" w:rsidRPr="00B5533F" w:rsidRDefault="005B72C1" w:rsidP="005B72C1">
      <w:pPr>
        <w:jc w:val="center"/>
        <w:rPr>
          <w:rFonts w:eastAsia="Times New Roman"/>
          <w:b/>
          <w:color w:val="FF0000"/>
          <w:sz w:val="22"/>
          <w:szCs w:val="22"/>
          <w:lang w:val="uk-UA" w:eastAsia="uk-UA"/>
        </w:rPr>
      </w:pPr>
    </w:p>
    <w:p w14:paraId="14D00BFD" w14:textId="77777777" w:rsidR="005B72C1" w:rsidRPr="00B5533F" w:rsidRDefault="009A44FF" w:rsidP="005B72C1">
      <w:pPr>
        <w:pStyle w:val="a3"/>
        <w:spacing w:before="0" w:after="0"/>
        <w:ind w:left="-142"/>
        <w:rPr>
          <w:b/>
          <w:sz w:val="23"/>
          <w:szCs w:val="23"/>
          <w:lang w:val="uk-UA"/>
        </w:rPr>
      </w:pPr>
      <w:r>
        <w:rPr>
          <w:b/>
          <w:sz w:val="23"/>
          <w:szCs w:val="23"/>
          <w:lang w:val="uk-UA"/>
        </w:rPr>
        <w:t>м. Івано-Франківськ</w:t>
      </w:r>
      <w:r w:rsidR="005B72C1" w:rsidRPr="00B5533F">
        <w:rPr>
          <w:b/>
          <w:sz w:val="23"/>
          <w:szCs w:val="23"/>
          <w:lang w:val="uk-UA"/>
        </w:rPr>
        <w:t xml:space="preserve">                                                              </w:t>
      </w:r>
      <w:r w:rsidR="005B72C1" w:rsidRPr="00B5533F">
        <w:rPr>
          <w:b/>
          <w:sz w:val="23"/>
          <w:szCs w:val="23"/>
          <w:lang w:val="uk-UA"/>
        </w:rPr>
        <w:tab/>
      </w:r>
      <w:r w:rsidR="005B72C1" w:rsidRPr="00B5533F">
        <w:rPr>
          <w:b/>
          <w:sz w:val="23"/>
          <w:szCs w:val="23"/>
          <w:lang w:val="uk-UA"/>
        </w:rPr>
        <w:tab/>
        <w:t>«____» _________  2024 року</w:t>
      </w:r>
    </w:p>
    <w:p w14:paraId="0C68B44B" w14:textId="77777777" w:rsidR="005B72C1" w:rsidRPr="00B5533F" w:rsidRDefault="005B72C1" w:rsidP="005B72C1">
      <w:pPr>
        <w:pStyle w:val="a5"/>
        <w:ind w:firstLine="567"/>
        <w:jc w:val="both"/>
        <w:rPr>
          <w:rFonts w:ascii="Times New Roman" w:eastAsia="Calibri" w:hAnsi="Times New Roman"/>
          <w:sz w:val="23"/>
          <w:szCs w:val="23"/>
          <w:lang w:val="uk-UA" w:eastAsia="en-US"/>
        </w:rPr>
      </w:pPr>
      <w:r w:rsidRPr="00B5533F">
        <w:rPr>
          <w:rFonts w:ascii="Times New Roman" w:hAnsi="Times New Roman"/>
          <w:b/>
          <w:sz w:val="23"/>
          <w:szCs w:val="23"/>
          <w:lang w:val="uk-UA"/>
        </w:rPr>
        <w:br/>
      </w:r>
      <w:r w:rsidRPr="00B5533F">
        <w:rPr>
          <w:rFonts w:ascii="Times New Roman" w:hAnsi="Times New Roman"/>
          <w:b/>
          <w:sz w:val="23"/>
          <w:szCs w:val="23"/>
          <w:lang w:val="uk-UA"/>
        </w:rPr>
        <w:tab/>
      </w:r>
      <w:r w:rsidR="00CA6A1D">
        <w:rPr>
          <w:rFonts w:ascii="Times New Roman" w:eastAsia="Calibri" w:hAnsi="Times New Roman"/>
          <w:b/>
          <w:sz w:val="23"/>
          <w:szCs w:val="23"/>
          <w:lang w:val="uk-UA" w:eastAsia="en-US"/>
        </w:rPr>
        <w:t>Управління поліції охорони в Івано-Франківській області</w:t>
      </w:r>
      <w:r w:rsidRPr="00B5533F">
        <w:rPr>
          <w:rFonts w:ascii="Times New Roman" w:eastAsia="Calibri" w:hAnsi="Times New Roman"/>
          <w:sz w:val="23"/>
          <w:szCs w:val="23"/>
          <w:lang w:val="uk-UA" w:eastAsia="en-US"/>
        </w:rPr>
        <w:t>, в особі _______________________________________________________, який діє на підставі ________________________________________________, (далі – Покупець), з однієї сторони, та ______________________________________________________________________, в особі _____________________________________________, який діє на підставі ___________________________ (далі – Постачальник), з іншої сторони, разом – Сторони, уклали цей договір про таке:</w:t>
      </w:r>
    </w:p>
    <w:p w14:paraId="27D94A62" w14:textId="77777777" w:rsidR="007A4FA1" w:rsidRPr="003D05F4" w:rsidRDefault="007A4FA1" w:rsidP="007A4FA1">
      <w:pPr>
        <w:widowControl w:val="0"/>
        <w:tabs>
          <w:tab w:val="left" w:pos="284"/>
        </w:tabs>
        <w:jc w:val="center"/>
        <w:rPr>
          <w:b/>
          <w:sz w:val="23"/>
          <w:szCs w:val="23"/>
          <w:lang w:val="uk-UA"/>
        </w:rPr>
      </w:pPr>
    </w:p>
    <w:p w14:paraId="560760BA" w14:textId="77777777" w:rsidR="007A4FA1" w:rsidRPr="007A4FA1" w:rsidRDefault="007A4FA1" w:rsidP="007A4FA1">
      <w:pPr>
        <w:widowControl w:val="0"/>
        <w:tabs>
          <w:tab w:val="left" w:pos="284"/>
        </w:tabs>
        <w:jc w:val="center"/>
        <w:rPr>
          <w:b/>
          <w:sz w:val="23"/>
          <w:szCs w:val="23"/>
        </w:rPr>
      </w:pPr>
      <w:r w:rsidRPr="00DA01B2">
        <w:rPr>
          <w:b/>
          <w:sz w:val="23"/>
          <w:szCs w:val="23"/>
        </w:rPr>
        <w:t>ТЕРМІНИ, ЩО ВИКОРИСТОВУЮТЬСЯ У ЦЬОМУ ДОГОВОРІ</w:t>
      </w:r>
      <w:r>
        <w:rPr>
          <w:b/>
          <w:sz w:val="23"/>
          <w:szCs w:val="23"/>
          <w:lang w:val="uk-UA"/>
        </w:rPr>
        <w:t xml:space="preserve"> </w:t>
      </w:r>
    </w:p>
    <w:p w14:paraId="74169237" w14:textId="77777777" w:rsidR="007A4FA1" w:rsidRDefault="007A4FA1" w:rsidP="007A4FA1">
      <w:pPr>
        <w:widowControl w:val="0"/>
        <w:tabs>
          <w:tab w:val="left" w:pos="284"/>
        </w:tabs>
        <w:jc w:val="both"/>
        <w:rPr>
          <w:sz w:val="23"/>
          <w:szCs w:val="23"/>
        </w:rPr>
      </w:pPr>
      <w:r w:rsidRPr="00DA01B2">
        <w:rPr>
          <w:b/>
          <w:sz w:val="23"/>
          <w:szCs w:val="23"/>
        </w:rPr>
        <w:t>Талон –</w:t>
      </w:r>
      <w:r w:rsidRPr="00DA01B2">
        <w:rPr>
          <w:sz w:val="23"/>
          <w:szCs w:val="23"/>
        </w:rPr>
        <w:t xml:space="preserve"> документ на </w:t>
      </w:r>
      <w:proofErr w:type="spellStart"/>
      <w:r w:rsidRPr="00DA01B2">
        <w:rPr>
          <w:sz w:val="23"/>
          <w:szCs w:val="23"/>
        </w:rPr>
        <w:t>емітовано</w:t>
      </w:r>
      <w:r w:rsidR="00144744">
        <w:rPr>
          <w:sz w:val="23"/>
          <w:szCs w:val="23"/>
        </w:rPr>
        <w:t>му</w:t>
      </w:r>
      <w:proofErr w:type="spellEnd"/>
      <w:r w:rsidR="00144744">
        <w:rPr>
          <w:sz w:val="23"/>
          <w:szCs w:val="23"/>
        </w:rPr>
        <w:t xml:space="preserve"> П</w:t>
      </w:r>
      <w:proofErr w:type="spellStart"/>
      <w:r w:rsidR="00C87AF6">
        <w:rPr>
          <w:sz w:val="23"/>
          <w:szCs w:val="23"/>
          <w:lang w:val="uk-UA"/>
        </w:rPr>
        <w:t>остачальником</w:t>
      </w:r>
      <w:proofErr w:type="spellEnd"/>
      <w:r w:rsidR="00144744">
        <w:rPr>
          <w:sz w:val="23"/>
          <w:szCs w:val="23"/>
        </w:rPr>
        <w:t xml:space="preserve"> </w:t>
      </w:r>
      <w:proofErr w:type="spellStart"/>
      <w:r w:rsidR="00144744">
        <w:rPr>
          <w:sz w:val="23"/>
          <w:szCs w:val="23"/>
        </w:rPr>
        <w:t>паперовому</w:t>
      </w:r>
      <w:proofErr w:type="spellEnd"/>
      <w:r w:rsidR="00144744">
        <w:rPr>
          <w:sz w:val="23"/>
          <w:szCs w:val="23"/>
        </w:rPr>
        <w:t xml:space="preserve"> </w:t>
      </w:r>
      <w:proofErr w:type="spellStart"/>
      <w:r w:rsidR="00144744">
        <w:rPr>
          <w:sz w:val="23"/>
          <w:szCs w:val="23"/>
        </w:rPr>
        <w:t>носії</w:t>
      </w:r>
      <w:proofErr w:type="spellEnd"/>
      <w:r w:rsidR="00144744">
        <w:rPr>
          <w:sz w:val="23"/>
          <w:szCs w:val="23"/>
        </w:rPr>
        <w:t xml:space="preserve"> </w:t>
      </w:r>
      <w:proofErr w:type="spellStart"/>
      <w:r w:rsidR="00144744">
        <w:rPr>
          <w:sz w:val="23"/>
          <w:szCs w:val="23"/>
        </w:rPr>
        <w:t>або</w:t>
      </w:r>
      <w:proofErr w:type="spellEnd"/>
      <w:r w:rsidR="00144744">
        <w:rPr>
          <w:sz w:val="23"/>
          <w:szCs w:val="23"/>
        </w:rPr>
        <w:t xml:space="preserve"> </w:t>
      </w:r>
      <w:r w:rsidR="00144744" w:rsidRPr="00DE17DA">
        <w:rPr>
          <w:bCs/>
          <w:lang w:val="uk-UA"/>
        </w:rPr>
        <w:t xml:space="preserve">друкується самостійно Покупцем </w:t>
      </w:r>
      <w:r w:rsidR="00144744">
        <w:rPr>
          <w:bCs/>
          <w:lang w:val="uk-UA"/>
        </w:rPr>
        <w:t>через о</w:t>
      </w:r>
      <w:r w:rsidR="00144744" w:rsidRPr="00DE17DA">
        <w:rPr>
          <w:bCs/>
          <w:lang w:val="uk-UA"/>
        </w:rPr>
        <w:t>собистий кабінет</w:t>
      </w:r>
      <w:r w:rsidR="00144744">
        <w:rPr>
          <w:bCs/>
          <w:lang w:val="uk-UA"/>
        </w:rPr>
        <w:t xml:space="preserve"> в </w:t>
      </w:r>
      <w:proofErr w:type="spellStart"/>
      <w:r w:rsidRPr="00DA01B2">
        <w:rPr>
          <w:sz w:val="23"/>
          <w:szCs w:val="23"/>
        </w:rPr>
        <w:t>уст</w:t>
      </w:r>
      <w:r w:rsidR="00144744">
        <w:rPr>
          <w:sz w:val="23"/>
          <w:szCs w:val="23"/>
        </w:rPr>
        <w:t>ановленої</w:t>
      </w:r>
      <w:proofErr w:type="spellEnd"/>
      <w:r w:rsidR="00144744">
        <w:rPr>
          <w:sz w:val="23"/>
          <w:szCs w:val="23"/>
        </w:rPr>
        <w:t xml:space="preserve"> П</w:t>
      </w:r>
      <w:proofErr w:type="spellStart"/>
      <w:r w:rsidR="00C87AF6">
        <w:rPr>
          <w:sz w:val="23"/>
          <w:szCs w:val="23"/>
          <w:lang w:val="uk-UA"/>
        </w:rPr>
        <w:t>остачальником</w:t>
      </w:r>
      <w:proofErr w:type="spellEnd"/>
      <w:r w:rsidR="00144744">
        <w:rPr>
          <w:sz w:val="23"/>
          <w:szCs w:val="23"/>
        </w:rPr>
        <w:t xml:space="preserve"> </w:t>
      </w:r>
      <w:proofErr w:type="spellStart"/>
      <w:r w:rsidR="00144744">
        <w:rPr>
          <w:sz w:val="23"/>
          <w:szCs w:val="23"/>
        </w:rPr>
        <w:t>форми</w:t>
      </w:r>
      <w:proofErr w:type="spellEnd"/>
      <w:r w:rsidR="00144744">
        <w:rPr>
          <w:sz w:val="23"/>
          <w:szCs w:val="23"/>
        </w:rPr>
        <w:t xml:space="preserve">, </w:t>
      </w:r>
      <w:proofErr w:type="spellStart"/>
      <w:r w:rsidR="00144744">
        <w:rPr>
          <w:sz w:val="23"/>
          <w:szCs w:val="23"/>
        </w:rPr>
        <w:t>що</w:t>
      </w:r>
      <w:proofErr w:type="spellEnd"/>
      <w:r w:rsidR="00144744">
        <w:rPr>
          <w:sz w:val="23"/>
          <w:szCs w:val="23"/>
        </w:rPr>
        <w:t xml:space="preserve"> </w:t>
      </w:r>
      <w:proofErr w:type="spellStart"/>
      <w:r w:rsidR="00144744">
        <w:rPr>
          <w:sz w:val="23"/>
          <w:szCs w:val="23"/>
        </w:rPr>
        <w:t>передаю</w:t>
      </w:r>
      <w:r w:rsidRPr="00DA01B2">
        <w:rPr>
          <w:sz w:val="23"/>
          <w:szCs w:val="23"/>
        </w:rPr>
        <w:t>ться</w:t>
      </w:r>
      <w:proofErr w:type="spellEnd"/>
      <w:r w:rsidRPr="00DA01B2">
        <w:rPr>
          <w:sz w:val="23"/>
          <w:szCs w:val="23"/>
        </w:rPr>
        <w:t xml:space="preserve"> в </w:t>
      </w:r>
      <w:proofErr w:type="spellStart"/>
      <w:r w:rsidRPr="00DA01B2">
        <w:rPr>
          <w:sz w:val="23"/>
          <w:szCs w:val="23"/>
        </w:rPr>
        <w:t>користування</w:t>
      </w:r>
      <w:proofErr w:type="spellEnd"/>
      <w:r w:rsidRPr="00DA01B2">
        <w:rPr>
          <w:sz w:val="23"/>
          <w:szCs w:val="23"/>
        </w:rPr>
        <w:t xml:space="preserve"> </w:t>
      </w:r>
      <w:proofErr w:type="spellStart"/>
      <w:r w:rsidRPr="00DA01B2">
        <w:rPr>
          <w:sz w:val="23"/>
          <w:szCs w:val="23"/>
        </w:rPr>
        <w:t>Покупцеві</w:t>
      </w:r>
      <w:proofErr w:type="spellEnd"/>
      <w:r w:rsidR="0008551F">
        <w:rPr>
          <w:sz w:val="23"/>
          <w:szCs w:val="23"/>
          <w:lang w:val="uk-UA"/>
        </w:rPr>
        <w:t xml:space="preserve"> </w:t>
      </w:r>
      <w:r w:rsidR="0008551F">
        <w:rPr>
          <w:bCs/>
          <w:lang w:val="uk-UA"/>
        </w:rPr>
        <w:t>чи іншій особі</w:t>
      </w:r>
      <w:r w:rsidR="0008551F">
        <w:rPr>
          <w:sz w:val="23"/>
          <w:szCs w:val="23"/>
          <w:lang w:val="uk-UA"/>
        </w:rPr>
        <w:t xml:space="preserve">, </w:t>
      </w:r>
      <w:r w:rsidR="0008551F">
        <w:rPr>
          <w:sz w:val="23"/>
          <w:szCs w:val="23"/>
        </w:rPr>
        <w:t xml:space="preserve">яка </w:t>
      </w:r>
      <w:proofErr w:type="spellStart"/>
      <w:r w:rsidR="0008551F">
        <w:rPr>
          <w:sz w:val="23"/>
          <w:szCs w:val="23"/>
        </w:rPr>
        <w:t>правомірно</w:t>
      </w:r>
      <w:proofErr w:type="spellEnd"/>
      <w:r w:rsidR="0008551F">
        <w:rPr>
          <w:sz w:val="23"/>
          <w:szCs w:val="23"/>
        </w:rPr>
        <w:t xml:space="preserve"> </w:t>
      </w:r>
      <w:proofErr w:type="spellStart"/>
      <w:r w:rsidR="0008551F">
        <w:rPr>
          <w:sz w:val="23"/>
          <w:szCs w:val="23"/>
        </w:rPr>
        <w:t>володіє</w:t>
      </w:r>
      <w:proofErr w:type="spellEnd"/>
      <w:r w:rsidR="0008551F" w:rsidRPr="0008551F">
        <w:rPr>
          <w:sz w:val="23"/>
          <w:szCs w:val="23"/>
        </w:rPr>
        <w:t xml:space="preserve"> ним </w:t>
      </w:r>
      <w:r w:rsidRPr="00DA01B2">
        <w:rPr>
          <w:sz w:val="23"/>
          <w:szCs w:val="23"/>
        </w:rPr>
        <w:t xml:space="preserve">та </w:t>
      </w:r>
      <w:proofErr w:type="spellStart"/>
      <w:r w:rsidRPr="00DA01B2">
        <w:rPr>
          <w:sz w:val="23"/>
          <w:szCs w:val="23"/>
        </w:rPr>
        <w:t>надає</w:t>
      </w:r>
      <w:proofErr w:type="spellEnd"/>
      <w:r w:rsidRPr="00DA01B2">
        <w:rPr>
          <w:sz w:val="23"/>
          <w:szCs w:val="23"/>
        </w:rPr>
        <w:t xml:space="preserve"> </w:t>
      </w:r>
      <w:proofErr w:type="spellStart"/>
      <w:r w:rsidRPr="00DA01B2">
        <w:rPr>
          <w:sz w:val="23"/>
          <w:szCs w:val="23"/>
        </w:rPr>
        <w:t>йому</w:t>
      </w:r>
      <w:proofErr w:type="spellEnd"/>
      <w:r w:rsidRPr="00DA01B2">
        <w:rPr>
          <w:sz w:val="23"/>
          <w:szCs w:val="23"/>
        </w:rPr>
        <w:t xml:space="preserve"> </w:t>
      </w:r>
      <w:proofErr w:type="spellStart"/>
      <w:r w:rsidRPr="00DA01B2">
        <w:rPr>
          <w:sz w:val="23"/>
          <w:szCs w:val="23"/>
        </w:rPr>
        <w:t>можливість</w:t>
      </w:r>
      <w:proofErr w:type="spellEnd"/>
      <w:r w:rsidRPr="00DA01B2">
        <w:rPr>
          <w:sz w:val="23"/>
          <w:szCs w:val="23"/>
        </w:rPr>
        <w:t xml:space="preserve"> </w:t>
      </w:r>
      <w:proofErr w:type="spellStart"/>
      <w:r w:rsidRPr="00DA01B2">
        <w:rPr>
          <w:sz w:val="23"/>
          <w:szCs w:val="23"/>
        </w:rPr>
        <w:t>отримувати</w:t>
      </w:r>
      <w:proofErr w:type="spellEnd"/>
      <w:r w:rsidRPr="00DA01B2">
        <w:rPr>
          <w:sz w:val="23"/>
          <w:szCs w:val="23"/>
        </w:rPr>
        <w:t xml:space="preserve"> </w:t>
      </w:r>
      <w:proofErr w:type="spellStart"/>
      <w:r w:rsidRPr="00DA01B2">
        <w:rPr>
          <w:sz w:val="23"/>
          <w:szCs w:val="23"/>
        </w:rPr>
        <w:t>пально-мастильні</w:t>
      </w:r>
      <w:proofErr w:type="spellEnd"/>
      <w:r w:rsidRPr="00DA01B2">
        <w:rPr>
          <w:sz w:val="23"/>
          <w:szCs w:val="23"/>
        </w:rPr>
        <w:t xml:space="preserve"> </w:t>
      </w:r>
      <w:proofErr w:type="spellStart"/>
      <w:r w:rsidRPr="00DA01B2">
        <w:rPr>
          <w:sz w:val="23"/>
          <w:szCs w:val="23"/>
        </w:rPr>
        <w:t>матеріали</w:t>
      </w:r>
      <w:proofErr w:type="spellEnd"/>
      <w:r w:rsidRPr="00DA01B2">
        <w:rPr>
          <w:sz w:val="23"/>
          <w:szCs w:val="23"/>
        </w:rPr>
        <w:t xml:space="preserve"> </w:t>
      </w:r>
      <w:proofErr w:type="spellStart"/>
      <w:r w:rsidRPr="00DA01B2">
        <w:rPr>
          <w:sz w:val="23"/>
          <w:szCs w:val="23"/>
        </w:rPr>
        <w:t>від</w:t>
      </w:r>
      <w:proofErr w:type="spellEnd"/>
      <w:r w:rsidRPr="00DA01B2">
        <w:rPr>
          <w:sz w:val="23"/>
          <w:szCs w:val="23"/>
        </w:rPr>
        <w:t xml:space="preserve"> П</w:t>
      </w:r>
      <w:proofErr w:type="spellStart"/>
      <w:r w:rsidR="00C87AF6">
        <w:rPr>
          <w:sz w:val="23"/>
          <w:szCs w:val="23"/>
          <w:lang w:val="uk-UA"/>
        </w:rPr>
        <w:t>остачальника</w:t>
      </w:r>
      <w:proofErr w:type="spellEnd"/>
      <w:r w:rsidRPr="00DA01B2">
        <w:rPr>
          <w:sz w:val="23"/>
          <w:szCs w:val="23"/>
        </w:rPr>
        <w:t xml:space="preserve"> за </w:t>
      </w:r>
      <w:proofErr w:type="spellStart"/>
      <w:r w:rsidRPr="00DA01B2">
        <w:rPr>
          <w:sz w:val="23"/>
          <w:szCs w:val="23"/>
        </w:rPr>
        <w:t>умови</w:t>
      </w:r>
      <w:proofErr w:type="spellEnd"/>
      <w:r w:rsidRPr="00DA01B2">
        <w:rPr>
          <w:sz w:val="23"/>
          <w:szCs w:val="23"/>
        </w:rPr>
        <w:t xml:space="preserve"> </w:t>
      </w:r>
      <w:proofErr w:type="spellStart"/>
      <w:r w:rsidRPr="00DA01B2">
        <w:rPr>
          <w:sz w:val="23"/>
          <w:szCs w:val="23"/>
        </w:rPr>
        <w:t>його</w:t>
      </w:r>
      <w:proofErr w:type="spellEnd"/>
      <w:r w:rsidRPr="00DA01B2">
        <w:rPr>
          <w:sz w:val="23"/>
          <w:szCs w:val="23"/>
        </w:rPr>
        <w:t xml:space="preserve"> </w:t>
      </w:r>
      <w:proofErr w:type="spellStart"/>
      <w:r w:rsidRPr="00DA01B2">
        <w:rPr>
          <w:sz w:val="23"/>
          <w:szCs w:val="23"/>
        </w:rPr>
        <w:t>пред'явлення</w:t>
      </w:r>
      <w:proofErr w:type="spellEnd"/>
      <w:r w:rsidRPr="00DA01B2">
        <w:rPr>
          <w:sz w:val="23"/>
          <w:szCs w:val="23"/>
        </w:rPr>
        <w:t xml:space="preserve">. Талон не є </w:t>
      </w:r>
      <w:proofErr w:type="spellStart"/>
      <w:r w:rsidRPr="00DA01B2">
        <w:rPr>
          <w:sz w:val="23"/>
          <w:szCs w:val="23"/>
        </w:rPr>
        <w:t>платіжним</w:t>
      </w:r>
      <w:proofErr w:type="spellEnd"/>
      <w:r w:rsidRPr="00DA01B2">
        <w:rPr>
          <w:sz w:val="23"/>
          <w:szCs w:val="23"/>
        </w:rPr>
        <w:t xml:space="preserve"> </w:t>
      </w:r>
      <w:proofErr w:type="spellStart"/>
      <w:r w:rsidRPr="00DA01B2">
        <w:rPr>
          <w:sz w:val="23"/>
          <w:szCs w:val="23"/>
        </w:rPr>
        <w:t>засобом</w:t>
      </w:r>
      <w:proofErr w:type="spellEnd"/>
      <w:r w:rsidRPr="00DA01B2">
        <w:rPr>
          <w:sz w:val="23"/>
          <w:szCs w:val="23"/>
        </w:rPr>
        <w:t xml:space="preserve">, а є </w:t>
      </w:r>
      <w:proofErr w:type="spellStart"/>
      <w:r w:rsidRPr="00DA01B2">
        <w:rPr>
          <w:sz w:val="23"/>
          <w:szCs w:val="23"/>
        </w:rPr>
        <w:t>технічним</w:t>
      </w:r>
      <w:proofErr w:type="spellEnd"/>
      <w:r w:rsidRPr="00DA01B2">
        <w:rPr>
          <w:sz w:val="23"/>
          <w:szCs w:val="23"/>
        </w:rPr>
        <w:t xml:space="preserve"> </w:t>
      </w:r>
      <w:proofErr w:type="spellStart"/>
      <w:r w:rsidRPr="00DA01B2">
        <w:rPr>
          <w:sz w:val="23"/>
          <w:szCs w:val="23"/>
        </w:rPr>
        <w:t>засобом</w:t>
      </w:r>
      <w:proofErr w:type="spellEnd"/>
      <w:r w:rsidRPr="00DA01B2">
        <w:rPr>
          <w:sz w:val="23"/>
          <w:szCs w:val="23"/>
        </w:rPr>
        <w:t xml:space="preserve"> </w:t>
      </w:r>
      <w:proofErr w:type="spellStart"/>
      <w:r w:rsidRPr="00DA01B2">
        <w:rPr>
          <w:sz w:val="23"/>
          <w:szCs w:val="23"/>
        </w:rPr>
        <w:t>обліку</w:t>
      </w:r>
      <w:proofErr w:type="spellEnd"/>
      <w:r w:rsidRPr="00DA01B2">
        <w:rPr>
          <w:sz w:val="23"/>
          <w:szCs w:val="23"/>
        </w:rPr>
        <w:t xml:space="preserve"> </w:t>
      </w:r>
      <w:proofErr w:type="spellStart"/>
      <w:r w:rsidRPr="00DA01B2">
        <w:rPr>
          <w:sz w:val="23"/>
          <w:szCs w:val="23"/>
        </w:rPr>
        <w:t>операцій</w:t>
      </w:r>
      <w:proofErr w:type="spellEnd"/>
      <w:r w:rsidRPr="00DA01B2">
        <w:rPr>
          <w:sz w:val="23"/>
          <w:szCs w:val="23"/>
        </w:rPr>
        <w:t xml:space="preserve"> </w:t>
      </w:r>
      <w:proofErr w:type="spellStart"/>
      <w:r w:rsidRPr="00DA01B2">
        <w:rPr>
          <w:sz w:val="23"/>
          <w:szCs w:val="23"/>
        </w:rPr>
        <w:t>відпуску</w:t>
      </w:r>
      <w:proofErr w:type="spellEnd"/>
      <w:r w:rsidRPr="00DA01B2">
        <w:rPr>
          <w:sz w:val="23"/>
          <w:szCs w:val="23"/>
        </w:rPr>
        <w:t xml:space="preserve"> </w:t>
      </w:r>
      <w:proofErr w:type="spellStart"/>
      <w:r w:rsidRPr="00DA01B2">
        <w:rPr>
          <w:sz w:val="23"/>
          <w:szCs w:val="23"/>
        </w:rPr>
        <w:t>товарів</w:t>
      </w:r>
      <w:proofErr w:type="spellEnd"/>
      <w:r w:rsidRPr="00DA01B2">
        <w:rPr>
          <w:sz w:val="23"/>
          <w:szCs w:val="23"/>
        </w:rPr>
        <w:t>.</w:t>
      </w:r>
    </w:p>
    <w:p w14:paraId="20F42F3C" w14:textId="77777777" w:rsidR="00C87AF6" w:rsidRDefault="00C87AF6" w:rsidP="007A4FA1">
      <w:pPr>
        <w:widowControl w:val="0"/>
        <w:tabs>
          <w:tab w:val="left" w:pos="284"/>
        </w:tabs>
        <w:jc w:val="both"/>
        <w:rPr>
          <w:sz w:val="23"/>
          <w:szCs w:val="23"/>
        </w:rPr>
      </w:pPr>
    </w:p>
    <w:p w14:paraId="52C4CFF6" w14:textId="77777777" w:rsidR="00C87AF6" w:rsidRDefault="008F2121" w:rsidP="00C87AF6">
      <w:pPr>
        <w:widowControl w:val="0"/>
        <w:tabs>
          <w:tab w:val="left" w:pos="284"/>
        </w:tabs>
        <w:jc w:val="both"/>
        <w:rPr>
          <w:sz w:val="23"/>
          <w:szCs w:val="23"/>
          <w:lang w:val="uk-UA"/>
        </w:rPr>
      </w:pPr>
      <w:r>
        <w:rPr>
          <w:b/>
          <w:sz w:val="23"/>
          <w:szCs w:val="23"/>
        </w:rPr>
        <w:t>Смарт-карта</w:t>
      </w:r>
      <w:r>
        <w:rPr>
          <w:b/>
          <w:sz w:val="23"/>
          <w:szCs w:val="23"/>
          <w:lang w:val="uk-UA"/>
        </w:rPr>
        <w:t xml:space="preserve"> (</w:t>
      </w:r>
      <w:proofErr w:type="gramStart"/>
      <w:r>
        <w:rPr>
          <w:b/>
          <w:sz w:val="23"/>
          <w:szCs w:val="23"/>
          <w:lang w:val="uk-UA"/>
        </w:rPr>
        <w:t>паливна)</w:t>
      </w:r>
      <w:r>
        <w:rPr>
          <w:b/>
          <w:sz w:val="23"/>
          <w:szCs w:val="23"/>
        </w:rPr>
        <w:t xml:space="preserve"> </w:t>
      </w:r>
      <w:r w:rsidR="00C87AF6" w:rsidRPr="00C87AF6">
        <w:rPr>
          <w:sz w:val="23"/>
          <w:szCs w:val="23"/>
        </w:rPr>
        <w:t xml:space="preserve"> –</w:t>
      </w:r>
      <w:proofErr w:type="gramEnd"/>
      <w:r w:rsidR="00C87AF6" w:rsidRPr="00C87AF6">
        <w:rPr>
          <w:sz w:val="23"/>
          <w:szCs w:val="23"/>
        </w:rPr>
        <w:t xml:space="preserve"> </w:t>
      </w:r>
      <w:proofErr w:type="spellStart"/>
      <w:r w:rsidR="00C87AF6" w:rsidRPr="00C87AF6">
        <w:rPr>
          <w:sz w:val="23"/>
          <w:szCs w:val="23"/>
        </w:rPr>
        <w:t>емітований</w:t>
      </w:r>
      <w:proofErr w:type="spellEnd"/>
      <w:r w:rsidR="00C87AF6" w:rsidRPr="00C87AF6">
        <w:rPr>
          <w:sz w:val="23"/>
          <w:szCs w:val="23"/>
        </w:rPr>
        <w:t xml:space="preserve"> </w:t>
      </w:r>
      <w:proofErr w:type="spellStart"/>
      <w:r w:rsidR="00C87AF6" w:rsidRPr="00C87AF6">
        <w:rPr>
          <w:sz w:val="23"/>
          <w:szCs w:val="23"/>
        </w:rPr>
        <w:t>Постачальником</w:t>
      </w:r>
      <w:proofErr w:type="spellEnd"/>
      <w:r w:rsidR="00C87AF6" w:rsidRPr="00C87AF6">
        <w:rPr>
          <w:sz w:val="23"/>
          <w:szCs w:val="23"/>
        </w:rPr>
        <w:t xml:space="preserve"> </w:t>
      </w:r>
      <w:proofErr w:type="spellStart"/>
      <w:r w:rsidR="00C87AF6" w:rsidRPr="00C87AF6">
        <w:rPr>
          <w:sz w:val="23"/>
          <w:szCs w:val="23"/>
        </w:rPr>
        <w:t>носій</w:t>
      </w:r>
      <w:proofErr w:type="spellEnd"/>
      <w:r w:rsidR="00C87AF6" w:rsidRPr="00C87AF6">
        <w:rPr>
          <w:sz w:val="23"/>
          <w:szCs w:val="23"/>
        </w:rPr>
        <w:t xml:space="preserve"> </w:t>
      </w:r>
      <w:proofErr w:type="spellStart"/>
      <w:r w:rsidR="00C87AF6" w:rsidRPr="00C87AF6">
        <w:rPr>
          <w:sz w:val="23"/>
          <w:szCs w:val="23"/>
        </w:rPr>
        <w:t>електронної</w:t>
      </w:r>
      <w:proofErr w:type="spellEnd"/>
      <w:r w:rsidR="00C87AF6" w:rsidRPr="00C87AF6">
        <w:rPr>
          <w:sz w:val="23"/>
          <w:szCs w:val="23"/>
        </w:rPr>
        <w:t xml:space="preserve"> </w:t>
      </w:r>
      <w:proofErr w:type="spellStart"/>
      <w:r w:rsidR="00C87AF6" w:rsidRPr="00C87AF6">
        <w:rPr>
          <w:sz w:val="23"/>
          <w:szCs w:val="23"/>
        </w:rPr>
        <w:t>інформац</w:t>
      </w:r>
      <w:r w:rsidR="00C87AF6">
        <w:rPr>
          <w:sz w:val="23"/>
          <w:szCs w:val="23"/>
        </w:rPr>
        <w:t>ії</w:t>
      </w:r>
      <w:proofErr w:type="spellEnd"/>
      <w:r w:rsidR="00C87AF6">
        <w:rPr>
          <w:sz w:val="23"/>
          <w:szCs w:val="23"/>
        </w:rPr>
        <w:t xml:space="preserve"> у </w:t>
      </w:r>
      <w:proofErr w:type="spellStart"/>
      <w:r w:rsidR="00C87AF6">
        <w:rPr>
          <w:sz w:val="23"/>
          <w:szCs w:val="23"/>
        </w:rPr>
        <w:t>вигляді</w:t>
      </w:r>
      <w:proofErr w:type="spellEnd"/>
      <w:r w:rsidR="00C87AF6">
        <w:rPr>
          <w:sz w:val="23"/>
          <w:szCs w:val="23"/>
        </w:rPr>
        <w:t xml:space="preserve"> </w:t>
      </w:r>
      <w:proofErr w:type="spellStart"/>
      <w:r w:rsidR="00C87AF6">
        <w:rPr>
          <w:sz w:val="23"/>
          <w:szCs w:val="23"/>
        </w:rPr>
        <w:t>пластикової</w:t>
      </w:r>
      <w:proofErr w:type="spellEnd"/>
      <w:r w:rsidR="00C87AF6">
        <w:rPr>
          <w:sz w:val="23"/>
          <w:szCs w:val="23"/>
        </w:rPr>
        <w:t xml:space="preserve"> </w:t>
      </w:r>
      <w:proofErr w:type="spellStart"/>
      <w:r w:rsidR="00C87AF6">
        <w:rPr>
          <w:sz w:val="23"/>
          <w:szCs w:val="23"/>
        </w:rPr>
        <w:t>картки</w:t>
      </w:r>
      <w:proofErr w:type="spellEnd"/>
      <w:r>
        <w:rPr>
          <w:sz w:val="23"/>
          <w:szCs w:val="23"/>
          <w:lang w:val="uk-UA"/>
        </w:rPr>
        <w:t>,</w:t>
      </w:r>
      <w:r w:rsidR="00C87AF6">
        <w:rPr>
          <w:sz w:val="23"/>
          <w:szCs w:val="23"/>
        </w:rPr>
        <w:t xml:space="preserve"> </w:t>
      </w:r>
      <w:r w:rsidR="00C87AF6" w:rsidRPr="00C87AF6">
        <w:rPr>
          <w:sz w:val="23"/>
          <w:szCs w:val="23"/>
        </w:rPr>
        <w:t xml:space="preserve"> яка </w:t>
      </w:r>
      <w:proofErr w:type="spellStart"/>
      <w:r w:rsidR="00C87AF6" w:rsidRPr="00C87AF6">
        <w:rPr>
          <w:sz w:val="23"/>
          <w:szCs w:val="23"/>
        </w:rPr>
        <w:t>передається</w:t>
      </w:r>
      <w:proofErr w:type="spellEnd"/>
      <w:r w:rsidR="00C87AF6" w:rsidRPr="00C87AF6">
        <w:rPr>
          <w:sz w:val="23"/>
          <w:szCs w:val="23"/>
        </w:rPr>
        <w:t xml:space="preserve"> в </w:t>
      </w:r>
      <w:proofErr w:type="spellStart"/>
      <w:r w:rsidR="00C87AF6" w:rsidRPr="00C87AF6">
        <w:rPr>
          <w:sz w:val="23"/>
          <w:szCs w:val="23"/>
        </w:rPr>
        <w:t>безоплатне</w:t>
      </w:r>
      <w:proofErr w:type="spellEnd"/>
      <w:r w:rsidR="00C87AF6" w:rsidRPr="00C87AF6">
        <w:rPr>
          <w:sz w:val="23"/>
          <w:szCs w:val="23"/>
        </w:rPr>
        <w:t xml:space="preserve"> </w:t>
      </w:r>
      <w:proofErr w:type="spellStart"/>
      <w:r w:rsidR="00C87AF6" w:rsidRPr="00C87AF6">
        <w:rPr>
          <w:sz w:val="23"/>
          <w:szCs w:val="23"/>
        </w:rPr>
        <w:t>користування</w:t>
      </w:r>
      <w:proofErr w:type="spellEnd"/>
      <w:r w:rsidR="00C87AF6" w:rsidRPr="00C87AF6">
        <w:rPr>
          <w:sz w:val="23"/>
          <w:szCs w:val="23"/>
        </w:rPr>
        <w:t xml:space="preserve"> </w:t>
      </w:r>
      <w:r w:rsidR="00C87AF6">
        <w:rPr>
          <w:sz w:val="23"/>
          <w:szCs w:val="23"/>
          <w:lang w:val="uk-UA"/>
        </w:rPr>
        <w:t>Покупцю</w:t>
      </w:r>
      <w:r w:rsidR="00C87AF6" w:rsidRPr="00C87AF6">
        <w:rPr>
          <w:sz w:val="23"/>
          <w:szCs w:val="23"/>
        </w:rPr>
        <w:t xml:space="preserve"> і </w:t>
      </w:r>
      <w:proofErr w:type="spellStart"/>
      <w:r w:rsidR="00C87AF6" w:rsidRPr="00C87AF6">
        <w:rPr>
          <w:sz w:val="23"/>
          <w:szCs w:val="23"/>
        </w:rPr>
        <w:t>надає</w:t>
      </w:r>
      <w:proofErr w:type="spellEnd"/>
      <w:r w:rsidR="00C87AF6" w:rsidRPr="00C87AF6">
        <w:rPr>
          <w:sz w:val="23"/>
          <w:szCs w:val="23"/>
        </w:rPr>
        <w:t xml:space="preserve"> </w:t>
      </w:r>
      <w:proofErr w:type="spellStart"/>
      <w:r w:rsidR="00C87AF6" w:rsidRPr="00C87AF6">
        <w:rPr>
          <w:sz w:val="23"/>
          <w:szCs w:val="23"/>
        </w:rPr>
        <w:t>йому</w:t>
      </w:r>
      <w:proofErr w:type="spellEnd"/>
      <w:r w:rsidR="00C87AF6" w:rsidRPr="00C87AF6">
        <w:rPr>
          <w:sz w:val="23"/>
          <w:szCs w:val="23"/>
        </w:rPr>
        <w:t xml:space="preserve"> </w:t>
      </w:r>
      <w:proofErr w:type="spellStart"/>
      <w:r w:rsidR="00C87AF6" w:rsidRPr="00C87AF6">
        <w:rPr>
          <w:sz w:val="23"/>
          <w:szCs w:val="23"/>
        </w:rPr>
        <w:t>чи</w:t>
      </w:r>
      <w:proofErr w:type="spellEnd"/>
      <w:r w:rsidR="00C87AF6" w:rsidRPr="00C87AF6">
        <w:rPr>
          <w:sz w:val="23"/>
          <w:szCs w:val="23"/>
        </w:rPr>
        <w:t xml:space="preserve"> </w:t>
      </w:r>
      <w:proofErr w:type="spellStart"/>
      <w:r w:rsidR="00C87AF6" w:rsidRPr="00C87AF6">
        <w:rPr>
          <w:sz w:val="23"/>
          <w:szCs w:val="23"/>
        </w:rPr>
        <w:t>іншій</w:t>
      </w:r>
      <w:proofErr w:type="spellEnd"/>
      <w:r w:rsidR="00C87AF6" w:rsidRPr="00C87AF6">
        <w:rPr>
          <w:sz w:val="23"/>
          <w:szCs w:val="23"/>
        </w:rPr>
        <w:t xml:space="preserve"> </w:t>
      </w:r>
      <w:proofErr w:type="spellStart"/>
      <w:r w:rsidR="00C87AF6" w:rsidRPr="00C87AF6">
        <w:rPr>
          <w:sz w:val="23"/>
          <w:szCs w:val="23"/>
        </w:rPr>
        <w:t>особі</w:t>
      </w:r>
      <w:proofErr w:type="spellEnd"/>
      <w:r w:rsidR="00C87AF6" w:rsidRPr="00C87AF6">
        <w:rPr>
          <w:sz w:val="23"/>
          <w:szCs w:val="23"/>
        </w:rPr>
        <w:t xml:space="preserve">, яка </w:t>
      </w:r>
      <w:proofErr w:type="spellStart"/>
      <w:r w:rsidR="00C87AF6" w:rsidRPr="00C87AF6">
        <w:rPr>
          <w:sz w:val="23"/>
          <w:szCs w:val="23"/>
        </w:rPr>
        <w:t>правомірно</w:t>
      </w:r>
      <w:proofErr w:type="spellEnd"/>
      <w:r w:rsidR="00C87AF6" w:rsidRPr="00C87AF6">
        <w:rPr>
          <w:sz w:val="23"/>
          <w:szCs w:val="23"/>
        </w:rPr>
        <w:t xml:space="preserve"> </w:t>
      </w:r>
      <w:proofErr w:type="spellStart"/>
      <w:r w:rsidR="00C87AF6" w:rsidRPr="00C87AF6">
        <w:rPr>
          <w:sz w:val="23"/>
          <w:szCs w:val="23"/>
        </w:rPr>
        <w:t>володіє</w:t>
      </w:r>
      <w:proofErr w:type="spellEnd"/>
      <w:r w:rsidR="00C87AF6" w:rsidRPr="00C87AF6">
        <w:rPr>
          <w:sz w:val="23"/>
          <w:szCs w:val="23"/>
        </w:rPr>
        <w:t xml:space="preserve"> нею, </w:t>
      </w:r>
      <w:proofErr w:type="spellStart"/>
      <w:r w:rsidR="00C87AF6" w:rsidRPr="00C87AF6">
        <w:rPr>
          <w:sz w:val="23"/>
          <w:szCs w:val="23"/>
        </w:rPr>
        <w:t>можливість</w:t>
      </w:r>
      <w:proofErr w:type="spellEnd"/>
      <w:r w:rsidR="00C87AF6" w:rsidRPr="00C87AF6">
        <w:rPr>
          <w:sz w:val="23"/>
          <w:szCs w:val="23"/>
        </w:rPr>
        <w:t xml:space="preserve"> </w:t>
      </w:r>
      <w:proofErr w:type="spellStart"/>
      <w:r w:rsidR="00C87AF6" w:rsidRPr="00C87AF6">
        <w:rPr>
          <w:sz w:val="23"/>
          <w:szCs w:val="23"/>
        </w:rPr>
        <w:t>отримувати</w:t>
      </w:r>
      <w:proofErr w:type="spellEnd"/>
      <w:r w:rsidR="00C87AF6" w:rsidRPr="00C87AF6">
        <w:rPr>
          <w:sz w:val="23"/>
          <w:szCs w:val="23"/>
        </w:rPr>
        <w:t xml:space="preserve"> </w:t>
      </w:r>
      <w:proofErr w:type="spellStart"/>
      <w:r w:rsidR="00C87AF6" w:rsidRPr="00C87AF6">
        <w:rPr>
          <w:sz w:val="23"/>
          <w:szCs w:val="23"/>
        </w:rPr>
        <w:t>визнач</w:t>
      </w:r>
      <w:r w:rsidR="009E15C4">
        <w:rPr>
          <w:sz w:val="23"/>
          <w:szCs w:val="23"/>
        </w:rPr>
        <w:t>ені</w:t>
      </w:r>
      <w:proofErr w:type="spellEnd"/>
      <w:r w:rsidR="009E15C4">
        <w:rPr>
          <w:sz w:val="23"/>
          <w:szCs w:val="23"/>
        </w:rPr>
        <w:t xml:space="preserve"> </w:t>
      </w:r>
      <w:proofErr w:type="spellStart"/>
      <w:r w:rsidR="009E15C4">
        <w:rPr>
          <w:sz w:val="23"/>
          <w:szCs w:val="23"/>
        </w:rPr>
        <w:t>цим</w:t>
      </w:r>
      <w:proofErr w:type="spellEnd"/>
      <w:r w:rsidR="009E15C4">
        <w:rPr>
          <w:sz w:val="23"/>
          <w:szCs w:val="23"/>
        </w:rPr>
        <w:t xml:space="preserve"> Договором </w:t>
      </w:r>
      <w:proofErr w:type="spellStart"/>
      <w:r w:rsidR="009E15C4">
        <w:rPr>
          <w:sz w:val="23"/>
          <w:szCs w:val="23"/>
        </w:rPr>
        <w:t>т</w:t>
      </w:r>
      <w:r w:rsidR="00C87AF6" w:rsidRPr="00C87AF6">
        <w:rPr>
          <w:sz w:val="23"/>
          <w:szCs w:val="23"/>
        </w:rPr>
        <w:t>овари</w:t>
      </w:r>
      <w:proofErr w:type="spellEnd"/>
      <w:r w:rsidR="00C87AF6" w:rsidRPr="00C87AF6">
        <w:rPr>
          <w:sz w:val="23"/>
          <w:szCs w:val="23"/>
        </w:rPr>
        <w:t xml:space="preserve"> за </w:t>
      </w:r>
      <w:proofErr w:type="spellStart"/>
      <w:r w:rsidR="00C87AF6" w:rsidRPr="00C87AF6">
        <w:rPr>
          <w:sz w:val="23"/>
          <w:szCs w:val="23"/>
        </w:rPr>
        <w:t>умови</w:t>
      </w:r>
      <w:proofErr w:type="spellEnd"/>
      <w:r w:rsidR="00C87AF6" w:rsidRPr="00C87AF6">
        <w:rPr>
          <w:sz w:val="23"/>
          <w:szCs w:val="23"/>
        </w:rPr>
        <w:t xml:space="preserve"> </w:t>
      </w:r>
      <w:proofErr w:type="spellStart"/>
      <w:r w:rsidR="00C87AF6" w:rsidRPr="00C87AF6">
        <w:rPr>
          <w:sz w:val="23"/>
          <w:szCs w:val="23"/>
        </w:rPr>
        <w:t>її</w:t>
      </w:r>
      <w:proofErr w:type="spellEnd"/>
      <w:r w:rsidR="00C87AF6" w:rsidRPr="00C87AF6">
        <w:rPr>
          <w:sz w:val="23"/>
          <w:szCs w:val="23"/>
        </w:rPr>
        <w:t xml:space="preserve"> </w:t>
      </w:r>
      <w:proofErr w:type="spellStart"/>
      <w:r w:rsidR="00C87AF6" w:rsidRPr="00C87AF6">
        <w:rPr>
          <w:sz w:val="23"/>
          <w:szCs w:val="23"/>
        </w:rPr>
        <w:t>пред’явлення</w:t>
      </w:r>
      <w:proofErr w:type="spellEnd"/>
      <w:r w:rsidR="00C87AF6" w:rsidRPr="00C87AF6">
        <w:rPr>
          <w:sz w:val="23"/>
          <w:szCs w:val="23"/>
        </w:rPr>
        <w:t>. Смарт-</w:t>
      </w:r>
      <w:proofErr w:type="spellStart"/>
      <w:r w:rsidR="00C87AF6" w:rsidRPr="00C87AF6">
        <w:rPr>
          <w:sz w:val="23"/>
          <w:szCs w:val="23"/>
        </w:rPr>
        <w:t>картці</w:t>
      </w:r>
      <w:proofErr w:type="spellEnd"/>
      <w:r w:rsidR="00C87AF6" w:rsidRPr="00C87AF6">
        <w:rPr>
          <w:sz w:val="23"/>
          <w:szCs w:val="23"/>
        </w:rPr>
        <w:t xml:space="preserve"> (</w:t>
      </w:r>
      <w:proofErr w:type="spellStart"/>
      <w:r w:rsidR="00C87AF6" w:rsidRPr="00C87AF6">
        <w:rPr>
          <w:sz w:val="23"/>
          <w:szCs w:val="23"/>
        </w:rPr>
        <w:t>паливна</w:t>
      </w:r>
      <w:proofErr w:type="spellEnd"/>
      <w:r w:rsidR="00C87AF6" w:rsidRPr="00C87AF6">
        <w:rPr>
          <w:sz w:val="23"/>
          <w:szCs w:val="23"/>
        </w:rPr>
        <w:t xml:space="preserve">) </w:t>
      </w:r>
      <w:proofErr w:type="spellStart"/>
      <w:r w:rsidR="00C87AF6" w:rsidRPr="00C87AF6">
        <w:rPr>
          <w:sz w:val="23"/>
          <w:szCs w:val="23"/>
        </w:rPr>
        <w:t>присвоюється</w:t>
      </w:r>
      <w:proofErr w:type="spellEnd"/>
      <w:r w:rsidR="00C87AF6" w:rsidRPr="00C87AF6">
        <w:rPr>
          <w:sz w:val="23"/>
          <w:szCs w:val="23"/>
        </w:rPr>
        <w:t xml:space="preserve"> </w:t>
      </w:r>
      <w:proofErr w:type="spellStart"/>
      <w:r w:rsidR="00C87AF6" w:rsidRPr="00C87AF6">
        <w:rPr>
          <w:sz w:val="23"/>
          <w:szCs w:val="23"/>
        </w:rPr>
        <w:t>ідентифікаційний</w:t>
      </w:r>
      <w:proofErr w:type="spellEnd"/>
      <w:r w:rsidR="00C87AF6" w:rsidRPr="00C87AF6">
        <w:rPr>
          <w:sz w:val="23"/>
          <w:szCs w:val="23"/>
        </w:rPr>
        <w:t xml:space="preserve"> номер і код доступу (</w:t>
      </w:r>
      <w:proofErr w:type="spellStart"/>
      <w:r w:rsidR="00C87AF6" w:rsidRPr="00C87AF6">
        <w:rPr>
          <w:sz w:val="23"/>
          <w:szCs w:val="23"/>
        </w:rPr>
        <w:t>далі</w:t>
      </w:r>
      <w:proofErr w:type="spellEnd"/>
      <w:r w:rsidR="00C87AF6" w:rsidRPr="00C87AF6">
        <w:rPr>
          <w:sz w:val="23"/>
          <w:szCs w:val="23"/>
        </w:rPr>
        <w:t xml:space="preserve"> - ПІН-код</w:t>
      </w:r>
      <w:proofErr w:type="gramStart"/>
      <w:r w:rsidR="00C87AF6" w:rsidRPr="00C87AF6">
        <w:rPr>
          <w:sz w:val="23"/>
          <w:szCs w:val="23"/>
        </w:rPr>
        <w:t>).Смарт</w:t>
      </w:r>
      <w:proofErr w:type="gramEnd"/>
      <w:r w:rsidR="00C87AF6" w:rsidRPr="00C87AF6">
        <w:rPr>
          <w:sz w:val="23"/>
          <w:szCs w:val="23"/>
        </w:rPr>
        <w:t>-карта (</w:t>
      </w:r>
      <w:proofErr w:type="spellStart"/>
      <w:r w:rsidR="00C87AF6" w:rsidRPr="00C87AF6">
        <w:rPr>
          <w:sz w:val="23"/>
          <w:szCs w:val="23"/>
        </w:rPr>
        <w:t>паливна</w:t>
      </w:r>
      <w:proofErr w:type="spellEnd"/>
      <w:r w:rsidR="00C87AF6" w:rsidRPr="00C87AF6">
        <w:rPr>
          <w:sz w:val="23"/>
          <w:szCs w:val="23"/>
        </w:rPr>
        <w:t xml:space="preserve">) не є </w:t>
      </w:r>
      <w:proofErr w:type="spellStart"/>
      <w:r w:rsidR="00C87AF6" w:rsidRPr="00C87AF6">
        <w:rPr>
          <w:sz w:val="23"/>
          <w:szCs w:val="23"/>
        </w:rPr>
        <w:t>платіжним</w:t>
      </w:r>
      <w:proofErr w:type="spellEnd"/>
      <w:r w:rsidR="00C87AF6" w:rsidRPr="00C87AF6">
        <w:rPr>
          <w:sz w:val="23"/>
          <w:szCs w:val="23"/>
        </w:rPr>
        <w:t xml:space="preserve"> </w:t>
      </w:r>
      <w:proofErr w:type="spellStart"/>
      <w:r w:rsidR="00C87AF6" w:rsidRPr="00C87AF6">
        <w:rPr>
          <w:sz w:val="23"/>
          <w:szCs w:val="23"/>
        </w:rPr>
        <w:t>засобом</w:t>
      </w:r>
      <w:proofErr w:type="spellEnd"/>
      <w:r w:rsidR="00C87AF6" w:rsidRPr="00C87AF6">
        <w:rPr>
          <w:sz w:val="23"/>
          <w:szCs w:val="23"/>
        </w:rPr>
        <w:t xml:space="preserve">, а є </w:t>
      </w:r>
      <w:proofErr w:type="spellStart"/>
      <w:r w:rsidR="00C87AF6" w:rsidRPr="00C87AF6">
        <w:rPr>
          <w:sz w:val="23"/>
          <w:szCs w:val="23"/>
        </w:rPr>
        <w:t>технічним</w:t>
      </w:r>
      <w:proofErr w:type="spellEnd"/>
      <w:r w:rsidR="00C87AF6" w:rsidRPr="00C87AF6">
        <w:rPr>
          <w:sz w:val="23"/>
          <w:szCs w:val="23"/>
        </w:rPr>
        <w:t xml:space="preserve"> </w:t>
      </w:r>
      <w:proofErr w:type="spellStart"/>
      <w:r w:rsidR="00C87AF6" w:rsidRPr="00C87AF6">
        <w:rPr>
          <w:sz w:val="23"/>
          <w:szCs w:val="23"/>
        </w:rPr>
        <w:t>засобом</w:t>
      </w:r>
      <w:proofErr w:type="spellEnd"/>
      <w:r w:rsidR="00C87AF6" w:rsidRPr="00C87AF6">
        <w:rPr>
          <w:sz w:val="23"/>
          <w:szCs w:val="23"/>
        </w:rPr>
        <w:t xml:space="preserve"> </w:t>
      </w:r>
      <w:proofErr w:type="spellStart"/>
      <w:r w:rsidR="00C87AF6" w:rsidRPr="00C87AF6">
        <w:rPr>
          <w:sz w:val="23"/>
          <w:szCs w:val="23"/>
        </w:rPr>
        <w:t>обліку</w:t>
      </w:r>
      <w:proofErr w:type="spellEnd"/>
      <w:r w:rsidR="00C87AF6" w:rsidRPr="00C87AF6">
        <w:rPr>
          <w:sz w:val="23"/>
          <w:szCs w:val="23"/>
        </w:rPr>
        <w:t xml:space="preserve"> </w:t>
      </w:r>
      <w:proofErr w:type="spellStart"/>
      <w:r w:rsidR="00C87AF6" w:rsidRPr="00C87AF6">
        <w:rPr>
          <w:sz w:val="23"/>
          <w:szCs w:val="23"/>
        </w:rPr>
        <w:t>операц</w:t>
      </w:r>
      <w:r w:rsidR="00C87AF6">
        <w:rPr>
          <w:sz w:val="23"/>
          <w:szCs w:val="23"/>
        </w:rPr>
        <w:t>ій</w:t>
      </w:r>
      <w:proofErr w:type="spellEnd"/>
      <w:r w:rsidR="00C87AF6">
        <w:rPr>
          <w:sz w:val="23"/>
          <w:szCs w:val="23"/>
        </w:rPr>
        <w:t xml:space="preserve"> </w:t>
      </w:r>
      <w:proofErr w:type="spellStart"/>
      <w:r w:rsidR="00C87AF6">
        <w:rPr>
          <w:sz w:val="23"/>
          <w:szCs w:val="23"/>
        </w:rPr>
        <w:t>відпуску</w:t>
      </w:r>
      <w:proofErr w:type="spellEnd"/>
      <w:r w:rsidR="00C87AF6">
        <w:rPr>
          <w:sz w:val="23"/>
          <w:szCs w:val="23"/>
        </w:rPr>
        <w:t xml:space="preserve"> (</w:t>
      </w:r>
      <w:proofErr w:type="spellStart"/>
      <w:r w:rsidR="00C87AF6">
        <w:rPr>
          <w:sz w:val="23"/>
          <w:szCs w:val="23"/>
        </w:rPr>
        <w:t>передачі</w:t>
      </w:r>
      <w:proofErr w:type="spellEnd"/>
      <w:r w:rsidR="00C87AF6">
        <w:rPr>
          <w:sz w:val="23"/>
          <w:szCs w:val="23"/>
        </w:rPr>
        <w:t xml:space="preserve">) </w:t>
      </w:r>
      <w:proofErr w:type="spellStart"/>
      <w:r w:rsidR="00C87AF6">
        <w:rPr>
          <w:sz w:val="23"/>
          <w:szCs w:val="23"/>
        </w:rPr>
        <w:t>Товарів</w:t>
      </w:r>
      <w:proofErr w:type="spellEnd"/>
      <w:r w:rsidR="00C87AF6">
        <w:rPr>
          <w:sz w:val="23"/>
          <w:szCs w:val="23"/>
        </w:rPr>
        <w:t>.</w:t>
      </w:r>
      <w:r w:rsidR="00C87AF6">
        <w:rPr>
          <w:sz w:val="23"/>
          <w:szCs w:val="23"/>
          <w:lang w:val="uk-UA"/>
        </w:rPr>
        <w:t xml:space="preserve"> </w:t>
      </w:r>
    </w:p>
    <w:p w14:paraId="636AEEED" w14:textId="77777777" w:rsidR="00C87AF6" w:rsidRPr="00DA01B2" w:rsidRDefault="00C87AF6" w:rsidP="00C87AF6">
      <w:pPr>
        <w:widowControl w:val="0"/>
        <w:tabs>
          <w:tab w:val="left" w:pos="284"/>
        </w:tabs>
        <w:jc w:val="both"/>
        <w:rPr>
          <w:sz w:val="23"/>
          <w:szCs w:val="23"/>
        </w:rPr>
      </w:pPr>
    </w:p>
    <w:p w14:paraId="185CDCC8" w14:textId="77777777" w:rsidR="007A4FA1" w:rsidRDefault="007A4FA1" w:rsidP="007A4FA1">
      <w:pPr>
        <w:widowControl w:val="0"/>
        <w:tabs>
          <w:tab w:val="left" w:pos="284"/>
        </w:tabs>
        <w:jc w:val="both"/>
      </w:pPr>
      <w:r w:rsidRPr="00DA01B2">
        <w:rPr>
          <w:b/>
          <w:sz w:val="23"/>
          <w:szCs w:val="23"/>
        </w:rPr>
        <w:t>Товар –</w:t>
      </w:r>
      <w:r w:rsidRPr="00DA01B2">
        <w:rPr>
          <w:sz w:val="23"/>
          <w:szCs w:val="23"/>
        </w:rPr>
        <w:t xml:space="preserve"> </w:t>
      </w:r>
      <w:proofErr w:type="spellStart"/>
      <w:r w:rsidRPr="00DA01B2">
        <w:rPr>
          <w:sz w:val="23"/>
          <w:szCs w:val="23"/>
        </w:rPr>
        <w:t>паливо</w:t>
      </w:r>
      <w:proofErr w:type="spellEnd"/>
      <w:r w:rsidRPr="00DA01B2">
        <w:rPr>
          <w:sz w:val="23"/>
          <w:szCs w:val="23"/>
        </w:rPr>
        <w:t xml:space="preserve"> </w:t>
      </w:r>
      <w:proofErr w:type="spellStart"/>
      <w:r w:rsidRPr="00DA01B2">
        <w:rPr>
          <w:sz w:val="23"/>
          <w:szCs w:val="23"/>
        </w:rPr>
        <w:t>рідинне</w:t>
      </w:r>
      <w:proofErr w:type="spellEnd"/>
      <w:r w:rsidRPr="00DA01B2">
        <w:rPr>
          <w:sz w:val="23"/>
          <w:szCs w:val="23"/>
        </w:rPr>
        <w:t xml:space="preserve"> (</w:t>
      </w:r>
      <w:r w:rsidR="00144837" w:rsidRPr="00144837">
        <w:rPr>
          <w:rFonts w:eastAsia="Arial Unicode MS"/>
          <w:b/>
          <w:bCs/>
          <w:i/>
          <w:iCs/>
          <w:sz w:val="23"/>
          <w:szCs w:val="23"/>
          <w:lang w:eastAsia="uk-UA"/>
        </w:rPr>
        <w:t>Бензин А-95 (</w:t>
      </w:r>
      <w:proofErr w:type="spellStart"/>
      <w:r w:rsidR="00144837" w:rsidRPr="00144837">
        <w:rPr>
          <w:rFonts w:eastAsia="Arial Unicode MS"/>
          <w:b/>
          <w:bCs/>
          <w:i/>
          <w:iCs/>
          <w:sz w:val="23"/>
          <w:szCs w:val="23"/>
          <w:lang w:eastAsia="uk-UA"/>
        </w:rPr>
        <w:t>Євро</w:t>
      </w:r>
      <w:proofErr w:type="spellEnd"/>
      <w:r w:rsidR="00144837" w:rsidRPr="00144837">
        <w:rPr>
          <w:rFonts w:eastAsia="Arial Unicode MS"/>
          <w:b/>
          <w:bCs/>
          <w:i/>
          <w:iCs/>
          <w:sz w:val="23"/>
          <w:szCs w:val="23"/>
          <w:lang w:eastAsia="uk-UA"/>
        </w:rPr>
        <w:t xml:space="preserve"> 5) </w:t>
      </w:r>
      <w:proofErr w:type="spellStart"/>
      <w:r w:rsidR="00820AE2" w:rsidRPr="00820AE2">
        <w:rPr>
          <w:rFonts w:eastAsia="Arial Unicode MS"/>
          <w:b/>
          <w:bCs/>
          <w:i/>
          <w:iCs/>
          <w:sz w:val="23"/>
          <w:szCs w:val="23"/>
          <w:lang w:eastAsia="uk-UA"/>
        </w:rPr>
        <w:t>згідно</w:t>
      </w:r>
      <w:proofErr w:type="spellEnd"/>
      <w:r w:rsidR="00820AE2" w:rsidRPr="00820AE2">
        <w:rPr>
          <w:rFonts w:eastAsia="Arial Unicode MS"/>
          <w:b/>
          <w:bCs/>
          <w:i/>
          <w:iCs/>
          <w:sz w:val="23"/>
          <w:szCs w:val="23"/>
          <w:lang w:eastAsia="uk-UA"/>
        </w:rPr>
        <w:t xml:space="preserve"> з ДСТУ 7687:2015</w:t>
      </w:r>
      <w:proofErr w:type="gramStart"/>
      <w:r w:rsidR="00820AE2">
        <w:rPr>
          <w:rFonts w:eastAsia="Arial Unicode MS"/>
          <w:b/>
          <w:bCs/>
          <w:i/>
          <w:iCs/>
          <w:sz w:val="23"/>
          <w:szCs w:val="23"/>
          <w:lang w:val="uk-UA" w:eastAsia="uk-UA"/>
        </w:rPr>
        <w:t>,  Дизельне</w:t>
      </w:r>
      <w:proofErr w:type="gramEnd"/>
      <w:r w:rsidR="00820AE2">
        <w:rPr>
          <w:rFonts w:eastAsia="Arial Unicode MS"/>
          <w:b/>
          <w:bCs/>
          <w:i/>
          <w:iCs/>
          <w:sz w:val="23"/>
          <w:szCs w:val="23"/>
          <w:lang w:val="uk-UA" w:eastAsia="uk-UA"/>
        </w:rPr>
        <w:t xml:space="preserve"> паливо</w:t>
      </w:r>
      <w:r w:rsidR="00144837">
        <w:rPr>
          <w:rFonts w:eastAsia="Arial Unicode MS"/>
          <w:b/>
          <w:bCs/>
          <w:i/>
          <w:iCs/>
          <w:sz w:val="23"/>
          <w:szCs w:val="23"/>
          <w:lang w:val="uk-UA" w:eastAsia="uk-UA"/>
        </w:rPr>
        <w:t xml:space="preserve"> (Євро 5)</w:t>
      </w:r>
      <w:r w:rsidR="00820AE2">
        <w:rPr>
          <w:rFonts w:eastAsia="Arial Unicode MS"/>
          <w:b/>
          <w:bCs/>
          <w:i/>
          <w:iCs/>
          <w:sz w:val="23"/>
          <w:szCs w:val="23"/>
          <w:lang w:val="uk-UA" w:eastAsia="uk-UA"/>
        </w:rPr>
        <w:t xml:space="preserve"> </w:t>
      </w:r>
      <w:r w:rsidR="00820AE2" w:rsidRPr="00820AE2">
        <w:rPr>
          <w:rFonts w:eastAsia="Arial Unicode MS"/>
          <w:b/>
          <w:bCs/>
          <w:i/>
          <w:iCs/>
          <w:sz w:val="23"/>
          <w:szCs w:val="23"/>
          <w:lang w:val="uk-UA" w:eastAsia="uk-UA"/>
        </w:rPr>
        <w:t>ДСТУ 7688:2015</w:t>
      </w:r>
      <w:r w:rsidR="00820AE2">
        <w:rPr>
          <w:rFonts w:eastAsia="Arial Unicode MS"/>
          <w:b/>
          <w:bCs/>
          <w:i/>
          <w:iCs/>
          <w:sz w:val="23"/>
          <w:szCs w:val="23"/>
          <w:lang w:val="uk-UA" w:eastAsia="uk-UA"/>
        </w:rPr>
        <w:t xml:space="preserve">) </w:t>
      </w:r>
      <w:r w:rsidRPr="00DA01B2">
        <w:rPr>
          <w:rFonts w:eastAsia="Arial Unicode MS"/>
          <w:sz w:val="23"/>
          <w:szCs w:val="23"/>
          <w:lang w:eastAsia="uk-UA"/>
        </w:rPr>
        <w:t xml:space="preserve">код </w:t>
      </w:r>
      <w:proofErr w:type="spellStart"/>
      <w:r w:rsidRPr="00DA01B2">
        <w:rPr>
          <w:rFonts w:eastAsia="Arial Unicode MS"/>
          <w:sz w:val="23"/>
          <w:szCs w:val="23"/>
          <w:lang w:eastAsia="uk-UA"/>
        </w:rPr>
        <w:t>згідно</w:t>
      </w:r>
      <w:proofErr w:type="spellEnd"/>
      <w:r w:rsidRPr="00DA01B2">
        <w:rPr>
          <w:rFonts w:eastAsia="Arial Unicode MS"/>
          <w:sz w:val="23"/>
          <w:szCs w:val="23"/>
          <w:lang w:eastAsia="uk-UA"/>
        </w:rPr>
        <w:t xml:space="preserve"> з ДК 021-2015: 09130000-9 - </w:t>
      </w:r>
      <w:proofErr w:type="spellStart"/>
      <w:r w:rsidRPr="00DA01B2">
        <w:rPr>
          <w:rFonts w:eastAsia="Arial Unicode MS"/>
          <w:sz w:val="23"/>
          <w:szCs w:val="23"/>
          <w:lang w:eastAsia="uk-UA"/>
        </w:rPr>
        <w:t>Нафта</w:t>
      </w:r>
      <w:proofErr w:type="spellEnd"/>
      <w:r w:rsidRPr="00DA01B2">
        <w:rPr>
          <w:rFonts w:eastAsia="Arial Unicode MS"/>
          <w:sz w:val="23"/>
          <w:szCs w:val="23"/>
          <w:lang w:eastAsia="uk-UA"/>
        </w:rPr>
        <w:t xml:space="preserve"> і </w:t>
      </w:r>
      <w:proofErr w:type="spellStart"/>
      <w:r w:rsidRPr="00DA01B2">
        <w:rPr>
          <w:rFonts w:eastAsia="Arial Unicode MS"/>
          <w:sz w:val="23"/>
          <w:szCs w:val="23"/>
          <w:lang w:eastAsia="uk-UA"/>
        </w:rPr>
        <w:t>дистиляти</w:t>
      </w:r>
      <w:proofErr w:type="spellEnd"/>
      <w:r w:rsidRPr="00DA01B2">
        <w:rPr>
          <w:sz w:val="23"/>
          <w:szCs w:val="23"/>
        </w:rPr>
        <w:t>)</w:t>
      </w:r>
      <w:r w:rsidRPr="00A86AFD">
        <w:rPr>
          <w:bCs/>
          <w:color w:val="000000"/>
          <w:sz w:val="23"/>
          <w:szCs w:val="23"/>
          <w:shd w:val="clear" w:color="auto" w:fill="FFFFFF"/>
        </w:rPr>
        <w:t xml:space="preserve"> </w:t>
      </w:r>
      <w:r w:rsidRPr="00A86AFD">
        <w:rPr>
          <w:bCs/>
          <w:color w:val="000000"/>
          <w:shd w:val="clear" w:color="auto" w:fill="FFFFFF"/>
        </w:rPr>
        <w:t>(09132000-3</w:t>
      </w:r>
      <w:r w:rsidR="00820AE2">
        <w:rPr>
          <w:bCs/>
          <w:color w:val="000000"/>
          <w:shd w:val="clear" w:color="auto" w:fill="FFFFFF"/>
          <w:lang w:val="uk-UA"/>
        </w:rPr>
        <w:t xml:space="preserve">, </w:t>
      </w:r>
      <w:r w:rsidR="00820AE2" w:rsidRPr="001E46F0">
        <w:t>09134200-9</w:t>
      </w:r>
      <w:r w:rsidRPr="00A86AFD">
        <w:rPr>
          <w:bCs/>
          <w:color w:val="000000"/>
          <w:shd w:val="clear" w:color="auto" w:fill="FFFFFF"/>
        </w:rPr>
        <w:t>)</w:t>
      </w:r>
      <w:r w:rsidRPr="00A86AFD">
        <w:t>.</w:t>
      </w:r>
    </w:p>
    <w:p w14:paraId="3D8EA099" w14:textId="77777777" w:rsidR="008F2121" w:rsidRPr="00DA01B2" w:rsidRDefault="008F2121" w:rsidP="007A4FA1">
      <w:pPr>
        <w:widowControl w:val="0"/>
        <w:tabs>
          <w:tab w:val="left" w:pos="284"/>
        </w:tabs>
        <w:jc w:val="both"/>
        <w:rPr>
          <w:sz w:val="23"/>
          <w:szCs w:val="23"/>
        </w:rPr>
      </w:pPr>
    </w:p>
    <w:p w14:paraId="23B3F369" w14:textId="77777777" w:rsidR="007A4FA1" w:rsidRDefault="007A4FA1" w:rsidP="007A4FA1">
      <w:pPr>
        <w:widowControl w:val="0"/>
        <w:tabs>
          <w:tab w:val="left" w:pos="284"/>
        </w:tabs>
        <w:jc w:val="both"/>
        <w:rPr>
          <w:sz w:val="23"/>
          <w:szCs w:val="23"/>
          <w:lang w:val="uk-UA"/>
        </w:rPr>
      </w:pPr>
      <w:r w:rsidRPr="00DA01B2">
        <w:rPr>
          <w:b/>
          <w:bCs/>
          <w:sz w:val="23"/>
          <w:szCs w:val="23"/>
        </w:rPr>
        <w:t>POS-</w:t>
      </w:r>
      <w:proofErr w:type="spellStart"/>
      <w:r w:rsidRPr="00DA01B2">
        <w:rPr>
          <w:b/>
          <w:bCs/>
          <w:sz w:val="23"/>
          <w:szCs w:val="23"/>
        </w:rPr>
        <w:t>термінал</w:t>
      </w:r>
      <w:proofErr w:type="spellEnd"/>
      <w:r w:rsidRPr="00DA01B2">
        <w:rPr>
          <w:sz w:val="23"/>
          <w:szCs w:val="23"/>
        </w:rPr>
        <w:t xml:space="preserve"> – </w:t>
      </w:r>
      <w:proofErr w:type="spellStart"/>
      <w:r w:rsidRPr="00DA01B2">
        <w:rPr>
          <w:sz w:val="23"/>
          <w:szCs w:val="23"/>
        </w:rPr>
        <w:t>електронне</w:t>
      </w:r>
      <w:proofErr w:type="spellEnd"/>
      <w:r w:rsidRPr="00DA01B2">
        <w:rPr>
          <w:sz w:val="23"/>
          <w:szCs w:val="23"/>
        </w:rPr>
        <w:t xml:space="preserve"> </w:t>
      </w:r>
      <w:proofErr w:type="spellStart"/>
      <w:r w:rsidRPr="00DA01B2">
        <w:rPr>
          <w:sz w:val="23"/>
          <w:szCs w:val="23"/>
        </w:rPr>
        <w:t>обладнання</w:t>
      </w:r>
      <w:proofErr w:type="spellEnd"/>
      <w:r w:rsidRPr="00DA01B2">
        <w:rPr>
          <w:sz w:val="23"/>
          <w:szCs w:val="23"/>
        </w:rPr>
        <w:t xml:space="preserve">, </w:t>
      </w:r>
      <w:proofErr w:type="spellStart"/>
      <w:r w:rsidRPr="00DA01B2">
        <w:rPr>
          <w:sz w:val="23"/>
          <w:szCs w:val="23"/>
        </w:rPr>
        <w:t>призначене</w:t>
      </w:r>
      <w:proofErr w:type="spellEnd"/>
      <w:r w:rsidRPr="00DA01B2">
        <w:rPr>
          <w:sz w:val="23"/>
          <w:szCs w:val="23"/>
        </w:rPr>
        <w:t xml:space="preserve"> для </w:t>
      </w:r>
      <w:proofErr w:type="spellStart"/>
      <w:r w:rsidRPr="00DA01B2">
        <w:rPr>
          <w:sz w:val="23"/>
          <w:szCs w:val="23"/>
        </w:rPr>
        <w:t>здійснення</w:t>
      </w:r>
      <w:proofErr w:type="spellEnd"/>
      <w:r w:rsidRPr="00DA01B2">
        <w:rPr>
          <w:sz w:val="23"/>
          <w:szCs w:val="23"/>
        </w:rPr>
        <w:t xml:space="preserve"> </w:t>
      </w:r>
      <w:proofErr w:type="spellStart"/>
      <w:r w:rsidRPr="00DA01B2">
        <w:rPr>
          <w:sz w:val="23"/>
          <w:szCs w:val="23"/>
        </w:rPr>
        <w:t>операцій</w:t>
      </w:r>
      <w:proofErr w:type="spellEnd"/>
      <w:r w:rsidRPr="00DA01B2">
        <w:rPr>
          <w:sz w:val="23"/>
          <w:szCs w:val="23"/>
        </w:rPr>
        <w:t xml:space="preserve"> </w:t>
      </w:r>
      <w:proofErr w:type="spellStart"/>
      <w:r w:rsidRPr="00DA01B2">
        <w:rPr>
          <w:sz w:val="23"/>
          <w:szCs w:val="23"/>
        </w:rPr>
        <w:t>відпуску</w:t>
      </w:r>
      <w:proofErr w:type="spellEnd"/>
      <w:r w:rsidRPr="00DA01B2">
        <w:rPr>
          <w:sz w:val="23"/>
          <w:szCs w:val="23"/>
        </w:rPr>
        <w:t xml:space="preserve"> </w:t>
      </w:r>
      <w:proofErr w:type="spellStart"/>
      <w:r w:rsidRPr="00DA01B2">
        <w:rPr>
          <w:sz w:val="23"/>
          <w:szCs w:val="23"/>
        </w:rPr>
        <w:t>Товарів</w:t>
      </w:r>
      <w:proofErr w:type="spellEnd"/>
      <w:r w:rsidRPr="00DA01B2">
        <w:rPr>
          <w:sz w:val="23"/>
          <w:szCs w:val="23"/>
        </w:rPr>
        <w:t xml:space="preserve"> </w:t>
      </w:r>
      <w:r w:rsidR="009500E6">
        <w:rPr>
          <w:sz w:val="23"/>
          <w:szCs w:val="23"/>
        </w:rPr>
        <w:t xml:space="preserve">шляхом </w:t>
      </w:r>
      <w:proofErr w:type="spellStart"/>
      <w:r w:rsidR="009500E6">
        <w:rPr>
          <w:sz w:val="23"/>
          <w:szCs w:val="23"/>
        </w:rPr>
        <w:t>використання</w:t>
      </w:r>
      <w:proofErr w:type="spellEnd"/>
      <w:r w:rsidR="009500E6">
        <w:rPr>
          <w:sz w:val="23"/>
          <w:szCs w:val="23"/>
        </w:rPr>
        <w:t xml:space="preserve"> </w:t>
      </w:r>
      <w:proofErr w:type="spellStart"/>
      <w:r w:rsidR="009500E6">
        <w:rPr>
          <w:sz w:val="23"/>
          <w:szCs w:val="23"/>
        </w:rPr>
        <w:t>Талонів</w:t>
      </w:r>
      <w:proofErr w:type="spellEnd"/>
      <w:r w:rsidR="009500E6">
        <w:rPr>
          <w:sz w:val="23"/>
          <w:szCs w:val="23"/>
        </w:rPr>
        <w:t>/</w:t>
      </w:r>
      <w:r w:rsidR="009500E6" w:rsidRPr="009500E6">
        <w:t xml:space="preserve"> </w:t>
      </w:r>
      <w:r w:rsidR="009500E6">
        <w:rPr>
          <w:sz w:val="23"/>
          <w:szCs w:val="23"/>
        </w:rPr>
        <w:t>Смарт-карт (</w:t>
      </w:r>
      <w:proofErr w:type="spellStart"/>
      <w:r w:rsidR="009500E6">
        <w:rPr>
          <w:sz w:val="23"/>
          <w:szCs w:val="23"/>
        </w:rPr>
        <w:t>паливних</w:t>
      </w:r>
      <w:proofErr w:type="spellEnd"/>
      <w:r w:rsidR="009500E6" w:rsidRPr="009500E6">
        <w:rPr>
          <w:sz w:val="23"/>
          <w:szCs w:val="23"/>
        </w:rPr>
        <w:t>)</w:t>
      </w:r>
      <w:r w:rsidR="009500E6">
        <w:rPr>
          <w:sz w:val="23"/>
          <w:szCs w:val="23"/>
          <w:lang w:val="uk-UA"/>
        </w:rPr>
        <w:t>.</w:t>
      </w:r>
    </w:p>
    <w:p w14:paraId="498DD737" w14:textId="77777777" w:rsidR="009500E6" w:rsidRPr="009500E6" w:rsidRDefault="009500E6" w:rsidP="007A4FA1">
      <w:pPr>
        <w:widowControl w:val="0"/>
        <w:tabs>
          <w:tab w:val="left" w:pos="284"/>
        </w:tabs>
        <w:jc w:val="both"/>
        <w:rPr>
          <w:sz w:val="23"/>
          <w:szCs w:val="23"/>
          <w:lang w:val="uk-UA"/>
        </w:rPr>
      </w:pPr>
    </w:p>
    <w:p w14:paraId="61862B2D" w14:textId="77777777" w:rsidR="007A4FA1" w:rsidRPr="007A4FA1" w:rsidRDefault="007A4FA1" w:rsidP="007A4FA1">
      <w:pPr>
        <w:widowControl w:val="0"/>
        <w:tabs>
          <w:tab w:val="left" w:pos="284"/>
        </w:tabs>
        <w:jc w:val="both"/>
        <w:rPr>
          <w:sz w:val="23"/>
          <w:szCs w:val="23"/>
        </w:rPr>
      </w:pPr>
      <w:r w:rsidRPr="00DA01B2">
        <w:rPr>
          <w:b/>
          <w:bCs/>
          <w:sz w:val="23"/>
          <w:szCs w:val="23"/>
        </w:rPr>
        <w:t xml:space="preserve">АЗС – </w:t>
      </w:r>
      <w:proofErr w:type="spellStart"/>
      <w:r>
        <w:rPr>
          <w:sz w:val="23"/>
          <w:szCs w:val="23"/>
        </w:rPr>
        <w:t>автозаправна</w:t>
      </w:r>
      <w:proofErr w:type="spellEnd"/>
      <w:r>
        <w:rPr>
          <w:sz w:val="23"/>
          <w:szCs w:val="23"/>
        </w:rPr>
        <w:t xml:space="preserve"> </w:t>
      </w:r>
      <w:proofErr w:type="spellStart"/>
      <w:r>
        <w:rPr>
          <w:sz w:val="23"/>
          <w:szCs w:val="23"/>
        </w:rPr>
        <w:t>станція</w:t>
      </w:r>
      <w:proofErr w:type="spellEnd"/>
      <w:r>
        <w:rPr>
          <w:sz w:val="23"/>
          <w:szCs w:val="23"/>
        </w:rPr>
        <w:t>.</w:t>
      </w:r>
    </w:p>
    <w:p w14:paraId="73334126" w14:textId="77777777" w:rsidR="007A4FA1" w:rsidRDefault="007A4FA1" w:rsidP="005B72C1">
      <w:pPr>
        <w:suppressAutoHyphens/>
        <w:ind w:firstLine="567"/>
        <w:jc w:val="center"/>
        <w:rPr>
          <w:rFonts w:eastAsia="Times New Roman"/>
          <w:b/>
          <w:sz w:val="23"/>
          <w:szCs w:val="23"/>
          <w:lang w:val="uk-UA" w:eastAsia="uk-UA"/>
        </w:rPr>
      </w:pPr>
    </w:p>
    <w:p w14:paraId="10574CEA" w14:textId="77777777" w:rsidR="005B72C1" w:rsidRPr="00B5533F" w:rsidRDefault="005B72C1" w:rsidP="005B72C1">
      <w:pPr>
        <w:suppressAutoHyphens/>
        <w:ind w:firstLine="567"/>
        <w:jc w:val="center"/>
        <w:rPr>
          <w:rFonts w:eastAsia="Times New Roman"/>
          <w:b/>
          <w:sz w:val="23"/>
          <w:szCs w:val="23"/>
          <w:lang w:val="uk-UA" w:eastAsia="uk-UA"/>
        </w:rPr>
      </w:pPr>
      <w:r w:rsidRPr="00B5533F">
        <w:rPr>
          <w:rFonts w:eastAsia="Times New Roman"/>
          <w:b/>
          <w:sz w:val="23"/>
          <w:szCs w:val="23"/>
          <w:lang w:val="uk-UA" w:eastAsia="uk-UA"/>
        </w:rPr>
        <w:t>1. ПРЕДМЕТ ДОГОВОРУ</w:t>
      </w:r>
    </w:p>
    <w:p w14:paraId="002E5519" w14:textId="77777777" w:rsidR="005B72C1" w:rsidRPr="00B5533F" w:rsidRDefault="005B72C1" w:rsidP="005B72C1">
      <w:pPr>
        <w:suppressAutoHyphens/>
        <w:ind w:firstLine="567"/>
        <w:jc w:val="both"/>
        <w:rPr>
          <w:rFonts w:eastAsia="Times New Roman"/>
          <w:sz w:val="23"/>
          <w:szCs w:val="23"/>
          <w:lang w:val="uk-UA" w:eastAsia="uk-UA"/>
        </w:rPr>
      </w:pPr>
      <w:r w:rsidRPr="00B5533F">
        <w:rPr>
          <w:rFonts w:eastAsia="Times New Roman"/>
          <w:sz w:val="23"/>
          <w:szCs w:val="23"/>
          <w:lang w:val="uk-UA" w:eastAsia="uk-UA"/>
        </w:rPr>
        <w:t xml:space="preserve">1.1. </w:t>
      </w:r>
      <w:bookmarkStart w:id="2" w:name="_Hlk112843588"/>
      <w:r w:rsidRPr="00B5533F">
        <w:rPr>
          <w:rFonts w:eastAsia="Times New Roman"/>
          <w:sz w:val="23"/>
          <w:szCs w:val="23"/>
          <w:lang w:val="uk-UA" w:eastAsia="uk-UA"/>
        </w:rPr>
        <w:t>Постачальник зобов’язується у 202</w:t>
      </w:r>
      <w:r w:rsidR="003E5B53">
        <w:rPr>
          <w:rFonts w:eastAsia="Times New Roman"/>
          <w:sz w:val="23"/>
          <w:szCs w:val="23"/>
          <w:lang w:val="uk-UA" w:eastAsia="uk-UA"/>
        </w:rPr>
        <w:t>4</w:t>
      </w:r>
      <w:r w:rsidRPr="00B5533F">
        <w:rPr>
          <w:rFonts w:eastAsia="Times New Roman"/>
          <w:sz w:val="23"/>
          <w:szCs w:val="23"/>
          <w:lang w:val="uk-UA" w:eastAsia="uk-UA"/>
        </w:rPr>
        <w:t xml:space="preserve"> році в порядку та на умовах, визначених цим Договором, надати </w:t>
      </w:r>
      <w:r w:rsidR="008A19F7">
        <w:rPr>
          <w:rFonts w:eastAsia="Times New Roman"/>
          <w:sz w:val="23"/>
          <w:szCs w:val="23"/>
          <w:lang w:val="uk-UA" w:eastAsia="uk-UA"/>
        </w:rPr>
        <w:t>Покупцю Т</w:t>
      </w:r>
      <w:r w:rsidRPr="00B5533F">
        <w:rPr>
          <w:rFonts w:eastAsia="Times New Roman"/>
          <w:sz w:val="23"/>
          <w:szCs w:val="23"/>
          <w:lang w:val="uk-UA" w:eastAsia="uk-UA"/>
        </w:rPr>
        <w:t xml:space="preserve">овар, зазначений у пункті 1.2. Договору, а </w:t>
      </w:r>
      <w:r w:rsidR="008A19F7">
        <w:rPr>
          <w:rFonts w:eastAsia="Times New Roman"/>
          <w:sz w:val="23"/>
          <w:szCs w:val="23"/>
          <w:lang w:val="uk-UA" w:eastAsia="uk-UA"/>
        </w:rPr>
        <w:t>Покупець – прийняти і оплатити такий Т</w:t>
      </w:r>
      <w:r w:rsidRPr="00B5533F">
        <w:rPr>
          <w:rFonts w:eastAsia="Times New Roman"/>
          <w:sz w:val="23"/>
          <w:szCs w:val="23"/>
          <w:lang w:val="uk-UA" w:eastAsia="uk-UA"/>
        </w:rPr>
        <w:t>овар.</w:t>
      </w:r>
    </w:p>
    <w:p w14:paraId="0C835A61" w14:textId="77777777" w:rsidR="005B72C1" w:rsidRPr="00B5533F" w:rsidRDefault="005B72C1" w:rsidP="005B72C1">
      <w:pPr>
        <w:suppressAutoHyphens/>
        <w:ind w:left="-50" w:firstLine="567"/>
        <w:jc w:val="both"/>
        <w:rPr>
          <w:rFonts w:eastAsia="Times New Roman"/>
          <w:b/>
          <w:bCs/>
          <w:snapToGrid w:val="0"/>
          <w:sz w:val="23"/>
          <w:szCs w:val="23"/>
          <w:lang w:val="uk-UA" w:eastAsia="uk-UA"/>
        </w:rPr>
      </w:pPr>
      <w:r w:rsidRPr="00B5533F">
        <w:rPr>
          <w:rFonts w:eastAsia="Times New Roman"/>
          <w:sz w:val="23"/>
          <w:szCs w:val="23"/>
          <w:lang w:val="uk-UA" w:eastAsia="uk-UA"/>
        </w:rPr>
        <w:t xml:space="preserve">1.2. Найменування товару: </w:t>
      </w:r>
      <w:r w:rsidR="008A19F7">
        <w:rPr>
          <w:rFonts w:eastAsia="Times New Roman"/>
          <w:b/>
          <w:sz w:val="23"/>
          <w:szCs w:val="23"/>
          <w:lang w:val="uk-UA" w:eastAsia="zh-CN"/>
        </w:rPr>
        <w:t xml:space="preserve">Бензин А-95 (Євро 5) </w:t>
      </w:r>
      <w:r w:rsidR="008A19F7">
        <w:rPr>
          <w:rFonts w:eastAsia="Times New Roman"/>
          <w:b/>
          <w:snapToGrid w:val="0"/>
          <w:sz w:val="23"/>
          <w:szCs w:val="23"/>
          <w:lang w:val="uk-UA" w:eastAsia="uk-UA"/>
        </w:rPr>
        <w:t xml:space="preserve">талон/смарт-карта </w:t>
      </w:r>
      <w:r w:rsidR="008A19F7" w:rsidRPr="008A19F7">
        <w:rPr>
          <w:rFonts w:eastAsia="Times New Roman"/>
          <w:b/>
          <w:snapToGrid w:val="0"/>
          <w:sz w:val="23"/>
          <w:szCs w:val="23"/>
          <w:lang w:val="uk-UA" w:eastAsia="uk-UA"/>
        </w:rPr>
        <w:t xml:space="preserve">(паливна) </w:t>
      </w:r>
      <w:r w:rsidRPr="00B5533F">
        <w:rPr>
          <w:rFonts w:eastAsia="Times New Roman"/>
          <w:b/>
          <w:sz w:val="23"/>
          <w:szCs w:val="23"/>
          <w:lang w:val="uk-UA" w:eastAsia="zh-CN"/>
        </w:rPr>
        <w:t xml:space="preserve"> та </w:t>
      </w:r>
      <w:r w:rsidR="008A19F7">
        <w:rPr>
          <w:rFonts w:eastAsia="Times New Roman"/>
          <w:b/>
          <w:sz w:val="23"/>
          <w:szCs w:val="23"/>
          <w:lang w:val="uk-UA" w:eastAsia="zh-CN"/>
        </w:rPr>
        <w:t>Д</w:t>
      </w:r>
      <w:r w:rsidRPr="00B5533F">
        <w:rPr>
          <w:rFonts w:eastAsia="Times New Roman"/>
          <w:b/>
          <w:sz w:val="23"/>
          <w:szCs w:val="23"/>
          <w:lang w:val="uk-UA" w:eastAsia="zh-CN"/>
        </w:rPr>
        <w:t xml:space="preserve">изельне </w:t>
      </w:r>
      <w:r w:rsidR="00FE5628">
        <w:rPr>
          <w:rFonts w:eastAsia="Times New Roman"/>
          <w:b/>
          <w:sz w:val="23"/>
          <w:szCs w:val="23"/>
          <w:lang w:val="uk-UA" w:eastAsia="zh-CN"/>
        </w:rPr>
        <w:t>паливо</w:t>
      </w:r>
      <w:r w:rsidR="008A19F7">
        <w:rPr>
          <w:rFonts w:eastAsia="Times New Roman"/>
          <w:b/>
          <w:sz w:val="23"/>
          <w:szCs w:val="23"/>
          <w:lang w:val="uk-UA" w:eastAsia="zh-CN"/>
        </w:rPr>
        <w:t xml:space="preserve"> (Євро 5) </w:t>
      </w:r>
      <w:r w:rsidR="008A19F7">
        <w:rPr>
          <w:rFonts w:eastAsia="Times New Roman"/>
          <w:b/>
          <w:snapToGrid w:val="0"/>
          <w:sz w:val="23"/>
          <w:szCs w:val="23"/>
          <w:lang w:val="uk-UA" w:eastAsia="uk-UA"/>
        </w:rPr>
        <w:t>талон</w:t>
      </w:r>
      <w:r w:rsidR="008A19F7" w:rsidRPr="00931B2A">
        <w:rPr>
          <w:rFonts w:eastAsia="Times New Roman"/>
          <w:b/>
          <w:snapToGrid w:val="0"/>
          <w:sz w:val="23"/>
          <w:szCs w:val="23"/>
          <w:lang w:val="uk-UA" w:eastAsia="uk-UA"/>
        </w:rPr>
        <w:t>/</w:t>
      </w:r>
      <w:r w:rsidR="008A19F7" w:rsidRPr="00931B2A">
        <w:rPr>
          <w:b/>
        </w:rPr>
        <w:t>с</w:t>
      </w:r>
      <w:proofErr w:type="spellStart"/>
      <w:r w:rsidR="008A19F7" w:rsidRPr="008A19F7">
        <w:rPr>
          <w:rFonts w:eastAsia="Times New Roman"/>
          <w:b/>
          <w:snapToGrid w:val="0"/>
          <w:sz w:val="23"/>
          <w:szCs w:val="23"/>
          <w:lang w:val="uk-UA" w:eastAsia="uk-UA"/>
        </w:rPr>
        <w:t>март</w:t>
      </w:r>
      <w:proofErr w:type="spellEnd"/>
      <w:r w:rsidR="008A19F7" w:rsidRPr="008A19F7">
        <w:rPr>
          <w:rFonts w:eastAsia="Times New Roman"/>
          <w:b/>
          <w:snapToGrid w:val="0"/>
          <w:sz w:val="23"/>
          <w:szCs w:val="23"/>
          <w:lang w:val="uk-UA" w:eastAsia="uk-UA"/>
        </w:rPr>
        <w:t xml:space="preserve">-карта (паливна)  </w:t>
      </w:r>
      <w:r w:rsidRPr="00B5533F">
        <w:rPr>
          <w:rFonts w:eastAsia="Times New Roman"/>
          <w:b/>
          <w:snapToGrid w:val="0"/>
          <w:sz w:val="23"/>
          <w:szCs w:val="23"/>
          <w:lang w:val="uk-UA" w:eastAsia="uk-UA"/>
        </w:rPr>
        <w:t xml:space="preserve"> за ДК 021:2015-09130000-9 «Нафта і дистиляти» </w:t>
      </w:r>
      <w:r w:rsidRPr="00B5533F">
        <w:rPr>
          <w:rFonts w:eastAsia="Times New Roman"/>
          <w:bCs/>
          <w:snapToGrid w:val="0"/>
          <w:sz w:val="23"/>
          <w:szCs w:val="23"/>
          <w:lang w:val="uk-UA" w:eastAsia="uk-UA"/>
        </w:rPr>
        <w:t>(далі – Товар, ПММ)</w:t>
      </w:r>
      <w:r w:rsidRPr="00B5533F">
        <w:rPr>
          <w:rFonts w:eastAsia="Times New Roman"/>
          <w:bCs/>
          <w:sz w:val="23"/>
          <w:szCs w:val="23"/>
          <w:lang w:val="uk-UA" w:eastAsia="uk-UA"/>
        </w:rPr>
        <w:t>.</w:t>
      </w:r>
    </w:p>
    <w:bookmarkEnd w:id="2"/>
    <w:p w14:paraId="262EFADB" w14:textId="77777777" w:rsidR="005B72C1" w:rsidRPr="00B5533F" w:rsidRDefault="005B72C1" w:rsidP="005B72C1">
      <w:pPr>
        <w:suppressAutoHyphens/>
        <w:ind w:firstLine="567"/>
        <w:jc w:val="both"/>
        <w:rPr>
          <w:rFonts w:eastAsia="Times New Roman"/>
          <w:sz w:val="23"/>
          <w:szCs w:val="23"/>
          <w:lang w:val="uk-UA" w:eastAsia="uk-UA"/>
        </w:rPr>
      </w:pPr>
      <w:r w:rsidRPr="00B5533F">
        <w:rPr>
          <w:rFonts w:eastAsia="Times New Roman"/>
          <w:sz w:val="23"/>
          <w:szCs w:val="23"/>
          <w:lang w:val="uk-UA" w:eastAsia="uk-UA"/>
        </w:rPr>
        <w:t>1.3. Обсяги закупівлі ПММ можуть бути зменшені залежно від реального фінансування видатків.</w:t>
      </w:r>
    </w:p>
    <w:p w14:paraId="735A6D93" w14:textId="77777777" w:rsidR="005B72C1" w:rsidRPr="00B5533F" w:rsidRDefault="005B72C1" w:rsidP="005B72C1">
      <w:pPr>
        <w:suppressAutoHyphens/>
        <w:ind w:firstLine="567"/>
        <w:jc w:val="both"/>
        <w:rPr>
          <w:rFonts w:eastAsia="Times New Roman"/>
          <w:sz w:val="23"/>
          <w:szCs w:val="23"/>
          <w:lang w:val="uk-UA" w:eastAsia="uk-UA"/>
        </w:rPr>
      </w:pPr>
      <w:r w:rsidRPr="00B5533F">
        <w:rPr>
          <w:rFonts w:eastAsia="Times New Roman"/>
          <w:sz w:val="23"/>
          <w:szCs w:val="23"/>
          <w:lang w:val="uk-UA" w:eastAsia="uk-UA"/>
        </w:rPr>
        <w:t xml:space="preserve">1.4. </w:t>
      </w:r>
      <w:bookmarkStart w:id="3" w:name="_Hlk112843543"/>
      <w:r w:rsidRPr="00B5533F">
        <w:rPr>
          <w:rFonts w:eastAsia="Times New Roman"/>
          <w:sz w:val="23"/>
          <w:szCs w:val="23"/>
          <w:lang w:val="uk-UA" w:eastAsia="uk-UA"/>
        </w:rPr>
        <w:t>Постачальник гарантує, що на момент укладення цього Договору ПММ не продані, не подаровані, не заставлені, в спорі і під забороною не перебувають.</w:t>
      </w:r>
    </w:p>
    <w:p w14:paraId="6F2AA30A" w14:textId="77777777" w:rsidR="005B72C1" w:rsidRPr="00B5533F" w:rsidRDefault="005B72C1" w:rsidP="005B72C1">
      <w:pPr>
        <w:suppressAutoHyphens/>
        <w:ind w:firstLine="567"/>
        <w:jc w:val="both"/>
        <w:rPr>
          <w:rFonts w:eastAsia="Times New Roman"/>
          <w:sz w:val="23"/>
          <w:szCs w:val="23"/>
          <w:lang w:val="uk-UA" w:eastAsia="uk-UA"/>
        </w:rPr>
      </w:pPr>
      <w:r w:rsidRPr="00B5533F">
        <w:rPr>
          <w:rFonts w:eastAsia="Times New Roman"/>
          <w:sz w:val="23"/>
          <w:szCs w:val="23"/>
          <w:lang w:val="uk-UA" w:eastAsia="uk-UA"/>
        </w:rPr>
        <w:t>1.5. Обсяг ПММ,</w:t>
      </w:r>
      <w:r w:rsidR="00931B2A">
        <w:rPr>
          <w:rFonts w:eastAsia="Times New Roman"/>
          <w:sz w:val="23"/>
          <w:szCs w:val="23"/>
          <w:lang w:val="uk-UA" w:eastAsia="uk-UA"/>
        </w:rPr>
        <w:t xml:space="preserve"> форма видачі,</w:t>
      </w:r>
      <w:r w:rsidRPr="00B5533F">
        <w:rPr>
          <w:rFonts w:eastAsia="Times New Roman"/>
          <w:sz w:val="23"/>
          <w:szCs w:val="23"/>
          <w:lang w:val="uk-UA" w:eastAsia="uk-UA"/>
        </w:rPr>
        <w:t xml:space="preserve"> їх марки та вартісні і цінові показники узгоджуються та зазначаються Сторонами у Специфікації, яка є невід’ємною частиною цього Договору (Додаток № 1).</w:t>
      </w:r>
    </w:p>
    <w:p w14:paraId="51BD97D0" w14:textId="77777777" w:rsidR="005B72C1" w:rsidRPr="00B5533F" w:rsidRDefault="005B72C1" w:rsidP="005B72C1">
      <w:pPr>
        <w:suppressAutoHyphens/>
        <w:ind w:firstLine="567"/>
        <w:jc w:val="both"/>
        <w:rPr>
          <w:rFonts w:eastAsia="Times New Roman"/>
          <w:sz w:val="23"/>
          <w:szCs w:val="23"/>
          <w:lang w:val="uk-UA" w:eastAsia="uk-UA"/>
        </w:rPr>
      </w:pPr>
      <w:r w:rsidRPr="00B5533F">
        <w:rPr>
          <w:rFonts w:eastAsia="Times New Roman"/>
          <w:sz w:val="23"/>
          <w:szCs w:val="23"/>
          <w:lang w:val="uk-UA" w:eastAsia="uk-UA"/>
        </w:rPr>
        <w:t xml:space="preserve">1.6. Цей </w:t>
      </w:r>
      <w:r w:rsidRPr="00B5533F">
        <w:rPr>
          <w:sz w:val="23"/>
          <w:szCs w:val="23"/>
          <w:lang w:val="uk-UA"/>
        </w:rPr>
        <w:t xml:space="preserve">Договір про закупівлю укладено відповідно до норм </w:t>
      </w:r>
      <w:hyperlink r:id="rId7" w:history="1">
        <w:r w:rsidRPr="00B5533F">
          <w:rPr>
            <w:sz w:val="23"/>
            <w:szCs w:val="23"/>
            <w:lang w:val="uk-UA"/>
          </w:rPr>
          <w:t>Цивільного кодексу України</w:t>
        </w:r>
      </w:hyperlink>
      <w:r w:rsidRPr="00B5533F">
        <w:rPr>
          <w:sz w:val="23"/>
          <w:szCs w:val="23"/>
          <w:lang w:val="uk-UA"/>
        </w:rPr>
        <w:t xml:space="preserve"> та</w:t>
      </w:r>
      <w:hyperlink r:id="rId8" w:history="1">
        <w:r w:rsidRPr="00B5533F">
          <w:rPr>
            <w:sz w:val="23"/>
            <w:szCs w:val="23"/>
            <w:lang w:val="uk-UA"/>
          </w:rPr>
          <w:t xml:space="preserve"> Господарського кодексу України</w:t>
        </w:r>
      </w:hyperlink>
      <w:r w:rsidRPr="00B5533F">
        <w:rPr>
          <w:sz w:val="23"/>
          <w:szCs w:val="23"/>
          <w:lang w:val="uk-UA"/>
        </w:rPr>
        <w:t xml:space="preserve"> з урахуванням особливостей, визначених Законом України «Про публічні закупівлі» та Постановою Кабінету Міністрів України № 1178 від 12.10.2022 «Про затвердження особливостей здійснення публічних </w:t>
      </w:r>
      <w:proofErr w:type="spellStart"/>
      <w:r w:rsidRPr="00B5533F">
        <w:rPr>
          <w:sz w:val="23"/>
          <w:szCs w:val="23"/>
          <w:lang w:val="uk-UA"/>
        </w:rPr>
        <w:t>закупівель</w:t>
      </w:r>
      <w:proofErr w:type="spellEnd"/>
      <w:r w:rsidRPr="00B5533F">
        <w:rPr>
          <w:sz w:val="23"/>
          <w:szCs w:val="23"/>
          <w:lang w:val="uk-UA"/>
        </w:rPr>
        <w:t xml:space="preserve"> товарів, робіт і послуг для </w:t>
      </w:r>
      <w:r w:rsidRPr="00B5533F">
        <w:rPr>
          <w:sz w:val="23"/>
          <w:szCs w:val="23"/>
          <w:lang w:val="uk-UA"/>
        </w:rPr>
        <w:lastRenderedPageBreak/>
        <w:t>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 (далі - Особливості).</w:t>
      </w:r>
    </w:p>
    <w:p w14:paraId="7175F707" w14:textId="77777777" w:rsidR="005B72C1" w:rsidRPr="009A44FF" w:rsidRDefault="005B72C1" w:rsidP="005B72C1">
      <w:pPr>
        <w:suppressAutoHyphens/>
        <w:ind w:firstLine="567"/>
        <w:jc w:val="both"/>
        <w:rPr>
          <w:rFonts w:eastAsia="Times New Roman"/>
          <w:sz w:val="23"/>
          <w:szCs w:val="23"/>
          <w:lang w:val="uk-UA" w:eastAsia="uk-UA"/>
        </w:rPr>
      </w:pPr>
    </w:p>
    <w:bookmarkEnd w:id="3"/>
    <w:p w14:paraId="5592BA08" w14:textId="77777777" w:rsidR="005B72C1" w:rsidRPr="00B5533F" w:rsidRDefault="005B72C1" w:rsidP="005B72C1">
      <w:pPr>
        <w:suppressAutoHyphens/>
        <w:jc w:val="center"/>
        <w:rPr>
          <w:rFonts w:eastAsia="Times New Roman"/>
          <w:b/>
          <w:sz w:val="23"/>
          <w:szCs w:val="23"/>
          <w:lang w:val="uk-UA" w:eastAsia="uk-UA"/>
        </w:rPr>
      </w:pPr>
      <w:r w:rsidRPr="00B5533F">
        <w:rPr>
          <w:rFonts w:eastAsia="Times New Roman"/>
          <w:b/>
          <w:sz w:val="23"/>
          <w:szCs w:val="23"/>
          <w:lang w:val="uk-UA" w:eastAsia="uk-UA"/>
        </w:rPr>
        <w:t>2. ЯКІСТЬ ТОВАРУ</w:t>
      </w:r>
    </w:p>
    <w:p w14:paraId="78F7B3B9" w14:textId="77777777" w:rsidR="005B72C1" w:rsidRPr="00B5533F" w:rsidRDefault="005B72C1" w:rsidP="005B72C1">
      <w:pPr>
        <w:suppressAutoHyphens/>
        <w:ind w:firstLine="567"/>
        <w:jc w:val="both"/>
        <w:rPr>
          <w:rFonts w:eastAsia="Times New Roman"/>
          <w:sz w:val="23"/>
          <w:szCs w:val="23"/>
          <w:lang w:val="uk-UA" w:eastAsia="uk-UA"/>
        </w:rPr>
      </w:pPr>
      <w:r w:rsidRPr="00B5533F">
        <w:rPr>
          <w:rFonts w:eastAsia="Times New Roman"/>
          <w:sz w:val="23"/>
          <w:szCs w:val="23"/>
          <w:lang w:val="uk-UA" w:eastAsia="uk-UA"/>
        </w:rPr>
        <w:t xml:space="preserve">2.1. </w:t>
      </w:r>
      <w:bookmarkStart w:id="4" w:name="_Hlk112843800"/>
      <w:r w:rsidRPr="00B5533F">
        <w:rPr>
          <w:rFonts w:eastAsia="Times New Roman"/>
          <w:sz w:val="23"/>
          <w:szCs w:val="23"/>
          <w:lang w:val="uk-UA" w:eastAsia="uk-UA"/>
        </w:rPr>
        <w:t xml:space="preserve">Постачальник повинен надати </w:t>
      </w:r>
      <w:r w:rsidR="00182502">
        <w:rPr>
          <w:rFonts w:eastAsia="Times New Roman"/>
          <w:sz w:val="23"/>
          <w:szCs w:val="23"/>
          <w:lang w:val="uk-UA" w:eastAsia="uk-UA"/>
        </w:rPr>
        <w:t>Покупцю</w:t>
      </w:r>
      <w:r w:rsidRPr="00B5533F">
        <w:rPr>
          <w:rFonts w:eastAsia="Times New Roman"/>
          <w:sz w:val="23"/>
          <w:szCs w:val="23"/>
          <w:lang w:val="uk-UA" w:eastAsia="uk-UA"/>
        </w:rPr>
        <w:t xml:space="preserve"> Товар (в талонах</w:t>
      </w:r>
      <w:r w:rsidR="00182502">
        <w:rPr>
          <w:rFonts w:eastAsia="Times New Roman"/>
          <w:sz w:val="23"/>
          <w:szCs w:val="23"/>
          <w:lang w:val="uk-UA" w:eastAsia="uk-UA"/>
        </w:rPr>
        <w:t>/</w:t>
      </w:r>
      <w:r w:rsidR="00182502" w:rsidRPr="00182502">
        <w:t xml:space="preserve"> </w:t>
      </w:r>
      <w:r w:rsidR="00182502" w:rsidRPr="00182502">
        <w:rPr>
          <w:rFonts w:eastAsia="Times New Roman"/>
          <w:sz w:val="23"/>
          <w:szCs w:val="23"/>
          <w:lang w:val="uk-UA" w:eastAsia="uk-UA"/>
        </w:rPr>
        <w:t>смарт-карта</w:t>
      </w:r>
      <w:r w:rsidR="00182502">
        <w:rPr>
          <w:rFonts w:eastAsia="Times New Roman"/>
          <w:sz w:val="23"/>
          <w:szCs w:val="23"/>
          <w:lang w:val="uk-UA" w:eastAsia="uk-UA"/>
        </w:rPr>
        <w:t xml:space="preserve">х </w:t>
      </w:r>
      <w:r w:rsidR="008606AD">
        <w:rPr>
          <w:rFonts w:eastAsia="Times New Roman"/>
          <w:sz w:val="23"/>
          <w:szCs w:val="23"/>
          <w:lang w:val="uk-UA" w:eastAsia="uk-UA"/>
        </w:rPr>
        <w:t>(паливних</w:t>
      </w:r>
      <w:r w:rsidR="00182502" w:rsidRPr="00182502">
        <w:rPr>
          <w:rFonts w:eastAsia="Times New Roman"/>
          <w:sz w:val="23"/>
          <w:szCs w:val="23"/>
          <w:lang w:val="uk-UA" w:eastAsia="uk-UA"/>
        </w:rPr>
        <w:t>)</w:t>
      </w:r>
      <w:r w:rsidRPr="00B5533F">
        <w:rPr>
          <w:rFonts w:eastAsia="Times New Roman"/>
          <w:sz w:val="23"/>
          <w:szCs w:val="23"/>
          <w:lang w:val="uk-UA" w:eastAsia="uk-UA"/>
        </w:rPr>
        <w:t>), якість ПММ за якими має відповідати загальноприйнятим умовам надання ПММ та чинному законодавству України, у тому числі:.</w:t>
      </w:r>
      <w:bookmarkEnd w:id="4"/>
    </w:p>
    <w:p w14:paraId="51B6B2D9" w14:textId="77777777" w:rsidR="005B72C1" w:rsidRPr="00B5533F" w:rsidRDefault="005B72C1" w:rsidP="005B72C1">
      <w:pPr>
        <w:suppressAutoHyphens/>
        <w:ind w:firstLine="567"/>
        <w:jc w:val="both"/>
        <w:rPr>
          <w:sz w:val="23"/>
          <w:szCs w:val="23"/>
          <w:lang w:val="uk-UA"/>
        </w:rPr>
      </w:pPr>
      <w:r w:rsidRPr="00B5533F">
        <w:rPr>
          <w:rFonts w:eastAsia="Times New Roman"/>
          <w:sz w:val="23"/>
          <w:szCs w:val="23"/>
          <w:lang w:val="uk-UA" w:eastAsia="uk-UA"/>
        </w:rPr>
        <w:t xml:space="preserve">2.1.1. </w:t>
      </w:r>
      <w:r w:rsidRPr="00B5533F">
        <w:rPr>
          <w:sz w:val="23"/>
          <w:szCs w:val="23"/>
          <w:lang w:val="uk-UA"/>
        </w:rPr>
        <w:t>Бензин А-95 повинен відповідати ДСТУ 7687:2015 Бензини автомобільні Євро  та/або «Технічному регламенту щодо вимог до автомобільних бензинів, дизельного, суднових та котельних палив», затвердженому постановою Кабінету Міністрів України від 01.08.2013 № 927.</w:t>
      </w:r>
    </w:p>
    <w:p w14:paraId="68F8055F" w14:textId="77777777" w:rsidR="005B72C1" w:rsidRPr="00B5533F" w:rsidRDefault="005B72C1" w:rsidP="005B72C1">
      <w:pPr>
        <w:suppressAutoHyphens/>
        <w:ind w:firstLine="567"/>
        <w:jc w:val="both"/>
        <w:rPr>
          <w:rFonts w:eastAsia="Times New Roman"/>
          <w:sz w:val="23"/>
          <w:szCs w:val="23"/>
          <w:lang w:val="uk-UA" w:eastAsia="uk-UA"/>
        </w:rPr>
      </w:pPr>
      <w:r w:rsidRPr="00B5533F">
        <w:rPr>
          <w:sz w:val="23"/>
          <w:szCs w:val="23"/>
          <w:lang w:val="uk-UA"/>
        </w:rPr>
        <w:t>2.1.2. Дизельне паливо повинно відповідати ДСТУ 7688:2015 або технічному регламенту щодо вимог до автомобільних бензинів, дизельного, суднових та котельних палив, затверджений постановою Кабінету Міністрів України від 01.08.2013 № 927.</w:t>
      </w:r>
    </w:p>
    <w:p w14:paraId="0DF305DA" w14:textId="77777777" w:rsidR="005B72C1" w:rsidRPr="00B5533F" w:rsidRDefault="00182502" w:rsidP="005B72C1">
      <w:pPr>
        <w:suppressAutoHyphens/>
        <w:ind w:firstLine="567"/>
        <w:jc w:val="both"/>
        <w:rPr>
          <w:rFonts w:eastAsia="Times New Roman"/>
          <w:sz w:val="23"/>
          <w:szCs w:val="23"/>
          <w:lang w:val="uk-UA" w:eastAsia="uk-UA"/>
        </w:rPr>
      </w:pPr>
      <w:r>
        <w:rPr>
          <w:rFonts w:eastAsia="Times New Roman"/>
          <w:sz w:val="23"/>
          <w:szCs w:val="23"/>
          <w:lang w:val="uk-UA" w:eastAsia="uk-UA"/>
        </w:rPr>
        <w:t>2.2. Товар</w:t>
      </w:r>
      <w:r w:rsidR="005B72C1" w:rsidRPr="00B5533F">
        <w:rPr>
          <w:rFonts w:eastAsia="Times New Roman"/>
          <w:sz w:val="23"/>
          <w:szCs w:val="23"/>
          <w:lang w:val="uk-UA" w:eastAsia="uk-UA"/>
        </w:rPr>
        <w:t>, що поставляється згідно з цим Договором, підлягає обміну у власній роздрібній мережі автозаправних станціях або авторизованих станціях партнерів Постачальника</w:t>
      </w:r>
      <w:r w:rsidR="005B72C1" w:rsidRPr="00B5533F">
        <w:rPr>
          <w:rFonts w:eastAsia="Times New Roman"/>
          <w:sz w:val="23"/>
          <w:szCs w:val="23"/>
          <w:lang w:val="uk-UA" w:eastAsia="uk-UA"/>
        </w:rPr>
        <w:br/>
        <w:t>(далі – роздрібна мережа АЗС Постачальника), які за своїми технічними характеристиками повинні відповідати стандартам (технічним умовам) його виробника, що визначені в документації на ПММ та технічним вимогам, які встановлені чинними державними стандартами України.</w:t>
      </w:r>
    </w:p>
    <w:p w14:paraId="3F3424BB" w14:textId="77777777" w:rsidR="005B72C1" w:rsidRPr="00B5533F" w:rsidRDefault="005B72C1" w:rsidP="005B72C1">
      <w:pPr>
        <w:suppressAutoHyphens/>
        <w:ind w:firstLine="567"/>
        <w:jc w:val="both"/>
        <w:rPr>
          <w:rFonts w:eastAsia="Times New Roman"/>
          <w:sz w:val="23"/>
          <w:szCs w:val="23"/>
          <w:lang w:val="uk-UA" w:eastAsia="uk-UA"/>
        </w:rPr>
      </w:pPr>
      <w:r w:rsidRPr="00B5533F">
        <w:rPr>
          <w:rFonts w:eastAsia="Times New Roman"/>
          <w:sz w:val="23"/>
          <w:szCs w:val="23"/>
          <w:lang w:val="uk-UA" w:eastAsia="uk-UA"/>
        </w:rPr>
        <w:t xml:space="preserve">2.3. </w:t>
      </w:r>
      <w:bookmarkStart w:id="5" w:name="_Hlk112843809"/>
      <w:r w:rsidRPr="00B5533F">
        <w:rPr>
          <w:rFonts w:eastAsia="Times New Roman"/>
          <w:sz w:val="23"/>
          <w:szCs w:val="23"/>
          <w:lang w:val="uk-UA" w:eastAsia="uk-UA"/>
        </w:rPr>
        <w:t>ПММ повинні бути зареєстровані в Україні.</w:t>
      </w:r>
      <w:bookmarkEnd w:id="5"/>
    </w:p>
    <w:p w14:paraId="4E71FE0A" w14:textId="77777777" w:rsidR="005B72C1" w:rsidRPr="00B5533F" w:rsidRDefault="005B72C1" w:rsidP="005B72C1">
      <w:pPr>
        <w:suppressAutoHyphens/>
        <w:ind w:firstLine="567"/>
        <w:jc w:val="both"/>
        <w:rPr>
          <w:rFonts w:eastAsia="Times New Roman"/>
          <w:sz w:val="23"/>
          <w:szCs w:val="23"/>
          <w:lang w:val="uk-UA" w:eastAsia="uk-UA"/>
        </w:rPr>
      </w:pPr>
      <w:r w:rsidRPr="00B5533F">
        <w:rPr>
          <w:rFonts w:eastAsia="Times New Roman"/>
          <w:sz w:val="23"/>
          <w:szCs w:val="23"/>
          <w:lang w:val="uk-UA" w:eastAsia="uk-UA"/>
        </w:rPr>
        <w:t xml:space="preserve">2.4. </w:t>
      </w:r>
      <w:bookmarkStart w:id="6" w:name="_Hlk112843824"/>
      <w:r w:rsidRPr="00B5533F">
        <w:rPr>
          <w:rFonts w:eastAsia="Times New Roman"/>
          <w:sz w:val="23"/>
          <w:szCs w:val="23"/>
          <w:lang w:val="uk-UA" w:eastAsia="uk-UA"/>
        </w:rPr>
        <w:t>Якщо протягом строку дії Товару (в талонах</w:t>
      </w:r>
      <w:r w:rsidR="00182502">
        <w:rPr>
          <w:rFonts w:eastAsia="Times New Roman"/>
          <w:sz w:val="23"/>
          <w:szCs w:val="23"/>
          <w:lang w:val="uk-UA" w:eastAsia="uk-UA"/>
        </w:rPr>
        <w:t>/</w:t>
      </w:r>
      <w:r w:rsidR="00182502" w:rsidRPr="00182502">
        <w:rPr>
          <w:rFonts w:eastAsia="Times New Roman"/>
          <w:sz w:val="23"/>
          <w:szCs w:val="23"/>
          <w:lang w:val="uk-UA" w:eastAsia="uk-UA"/>
        </w:rPr>
        <w:t>смарт-карта</w:t>
      </w:r>
      <w:r w:rsidR="00182502">
        <w:rPr>
          <w:rFonts w:eastAsia="Times New Roman"/>
          <w:sz w:val="23"/>
          <w:szCs w:val="23"/>
          <w:lang w:val="uk-UA" w:eastAsia="uk-UA"/>
        </w:rPr>
        <w:t>х</w:t>
      </w:r>
      <w:r w:rsidR="008606AD">
        <w:rPr>
          <w:rFonts w:eastAsia="Times New Roman"/>
          <w:sz w:val="23"/>
          <w:szCs w:val="23"/>
          <w:lang w:val="uk-UA" w:eastAsia="uk-UA"/>
        </w:rPr>
        <w:t xml:space="preserve"> (паливних</w:t>
      </w:r>
      <w:r w:rsidR="00182502" w:rsidRPr="00182502">
        <w:rPr>
          <w:rFonts w:eastAsia="Times New Roman"/>
          <w:sz w:val="23"/>
          <w:szCs w:val="23"/>
          <w:lang w:val="uk-UA" w:eastAsia="uk-UA"/>
        </w:rPr>
        <w:t>)</w:t>
      </w:r>
      <w:r w:rsidRPr="00B5533F">
        <w:rPr>
          <w:rFonts w:eastAsia="Times New Roman"/>
          <w:sz w:val="23"/>
          <w:szCs w:val="23"/>
          <w:lang w:val="uk-UA" w:eastAsia="uk-UA"/>
        </w:rPr>
        <w:t xml:space="preserve">) буде виявлено, що якість ПММ не відповідає умовам Договору, Постачальник за свій рахунок зобов’язується замінити неякісні ПММ протягом 1 (одного) календарного дня з моменту отримання письмового повідомлення (претензії) від </w:t>
      </w:r>
      <w:r w:rsidR="00182502">
        <w:rPr>
          <w:rFonts w:eastAsia="Times New Roman"/>
          <w:sz w:val="23"/>
          <w:szCs w:val="23"/>
          <w:lang w:val="uk-UA" w:eastAsia="uk-UA"/>
        </w:rPr>
        <w:t>Покупця</w:t>
      </w:r>
      <w:r w:rsidRPr="00B5533F">
        <w:rPr>
          <w:rFonts w:eastAsia="Times New Roman"/>
          <w:sz w:val="23"/>
          <w:szCs w:val="23"/>
          <w:lang w:val="uk-UA" w:eastAsia="uk-UA"/>
        </w:rPr>
        <w:t xml:space="preserve"> на таку саму кількість</w:t>
      </w:r>
      <w:bookmarkEnd w:id="6"/>
      <w:r w:rsidRPr="00B5533F">
        <w:rPr>
          <w:rFonts w:eastAsia="Times New Roman"/>
          <w:sz w:val="23"/>
          <w:szCs w:val="23"/>
          <w:lang w:val="uk-UA" w:eastAsia="uk-UA"/>
        </w:rPr>
        <w:t xml:space="preserve"> та того ж номіналу.</w:t>
      </w:r>
    </w:p>
    <w:p w14:paraId="062B92E3" w14:textId="77777777" w:rsidR="005B72C1" w:rsidRPr="00B5533F" w:rsidRDefault="00182502" w:rsidP="005B72C1">
      <w:pPr>
        <w:suppressAutoHyphens/>
        <w:ind w:firstLine="567"/>
        <w:jc w:val="both"/>
        <w:rPr>
          <w:rFonts w:eastAsia="Times New Roman"/>
          <w:sz w:val="23"/>
          <w:szCs w:val="23"/>
          <w:lang w:val="uk-UA" w:eastAsia="uk-UA"/>
        </w:rPr>
      </w:pPr>
      <w:r>
        <w:rPr>
          <w:rFonts w:eastAsia="Times New Roman"/>
          <w:sz w:val="23"/>
          <w:szCs w:val="23"/>
          <w:lang w:val="uk-UA" w:eastAsia="uk-UA"/>
        </w:rPr>
        <w:t>2.5. У випадку виникнення в Покупця</w:t>
      </w:r>
      <w:r w:rsidR="005B72C1" w:rsidRPr="00B5533F">
        <w:rPr>
          <w:rFonts w:eastAsia="Times New Roman"/>
          <w:sz w:val="23"/>
          <w:szCs w:val="23"/>
          <w:lang w:val="uk-UA" w:eastAsia="uk-UA"/>
        </w:rPr>
        <w:t xml:space="preserve"> сумнівів щодо відповідності якості ПММ вимогам, зазначеним в цьому Договорі, він зобов’язаний повідомити Постачальника про необхідність перевірки якості ПММ. Відбирання проб ПММ здійснюється на відповідній АЗС не пізніше наступної доби з моменту отримання </w:t>
      </w:r>
      <w:r>
        <w:rPr>
          <w:rFonts w:eastAsia="Times New Roman"/>
          <w:sz w:val="23"/>
          <w:szCs w:val="23"/>
          <w:lang w:val="uk-UA" w:eastAsia="uk-UA"/>
        </w:rPr>
        <w:t>Покупцем</w:t>
      </w:r>
      <w:r w:rsidR="005B72C1" w:rsidRPr="00B5533F">
        <w:rPr>
          <w:rFonts w:eastAsia="Times New Roman"/>
          <w:sz w:val="23"/>
          <w:szCs w:val="23"/>
          <w:lang w:val="uk-UA" w:eastAsia="uk-UA"/>
        </w:rPr>
        <w:t xml:space="preserve"> ПММ на цій АЗС, виключно з паливно-роздавальної колонки і лише в присутності представника Постачальника або представника регіональної Торгово-промислової палати (ТПП) (у випадку відсутності представника Постачальника), про що складається відповідний акт. Проби направляються в погоджену Сторонами акредитовану лабораторію для перевірки відповідності якості ПММ. Витрати на проведення лабораторних досліджень ПММ несе Сторона, яка ініціює їх проведення. В разі виявлення в процесі лабораторних досліджень невідповідності якості ПММ вимогам, зазначеним в цьому </w:t>
      </w:r>
      <w:r>
        <w:rPr>
          <w:rFonts w:eastAsia="Times New Roman"/>
          <w:sz w:val="23"/>
          <w:szCs w:val="23"/>
          <w:lang w:val="uk-UA" w:eastAsia="uk-UA"/>
        </w:rPr>
        <w:t>Договорі, Постачальник оплачує в</w:t>
      </w:r>
      <w:r w:rsidR="005B72C1" w:rsidRPr="00B5533F">
        <w:rPr>
          <w:rFonts w:eastAsia="Times New Roman"/>
          <w:sz w:val="23"/>
          <w:szCs w:val="23"/>
          <w:lang w:val="uk-UA" w:eastAsia="uk-UA"/>
        </w:rPr>
        <w:t>итрати на проведення лабораторних досліджень та зобов’язаний замінити неналежної якості ПММ протягом трьох робочих днів з моменту отримання Постачальником паспорту якості акредитованої лабораторії.</w:t>
      </w:r>
      <w:r w:rsidR="005B72C1" w:rsidRPr="00B5533F">
        <w:rPr>
          <w:sz w:val="23"/>
          <w:szCs w:val="23"/>
          <w:lang w:val="uk-UA"/>
        </w:rPr>
        <w:t xml:space="preserve"> </w:t>
      </w:r>
    </w:p>
    <w:p w14:paraId="50AECC5B" w14:textId="77777777" w:rsidR="005B72C1" w:rsidRPr="00B5533F" w:rsidRDefault="005B72C1" w:rsidP="005B72C1">
      <w:pPr>
        <w:suppressAutoHyphens/>
        <w:ind w:firstLine="567"/>
        <w:jc w:val="both"/>
        <w:rPr>
          <w:rFonts w:eastAsia="Times New Roman"/>
          <w:sz w:val="23"/>
          <w:szCs w:val="23"/>
          <w:lang w:val="uk-UA" w:eastAsia="uk-UA"/>
        </w:rPr>
      </w:pPr>
      <w:r w:rsidRPr="00B5533F">
        <w:rPr>
          <w:rFonts w:eastAsia="Times New Roman"/>
          <w:sz w:val="23"/>
          <w:szCs w:val="23"/>
          <w:lang w:val="uk-UA" w:eastAsia="uk-UA"/>
        </w:rPr>
        <w:t xml:space="preserve">2.6. </w:t>
      </w:r>
      <w:r w:rsidRPr="00B5533F">
        <w:rPr>
          <w:sz w:val="23"/>
          <w:szCs w:val="23"/>
          <w:lang w:val="uk-UA"/>
        </w:rPr>
        <w:t>Постачальник повинен дотримуватись норм чинного законодавства України, щодо підвищення якості й безпечності нафтопродуктів, які реалізуються через мережу АЗС: забороняється  продаж  нафтопродуктів,  які  не  відповідають обов’язковим  вимогам  щодо  їх  якості та безпечності.</w:t>
      </w:r>
    </w:p>
    <w:p w14:paraId="5CE29A3F" w14:textId="77777777" w:rsidR="005B72C1" w:rsidRPr="00B5533F" w:rsidRDefault="005B72C1" w:rsidP="005B72C1">
      <w:pPr>
        <w:suppressAutoHyphens/>
        <w:ind w:firstLine="567"/>
        <w:jc w:val="both"/>
        <w:rPr>
          <w:rFonts w:eastAsia="Times New Roman"/>
          <w:sz w:val="23"/>
          <w:szCs w:val="23"/>
          <w:lang w:val="uk-UA" w:eastAsia="uk-UA"/>
        </w:rPr>
      </w:pPr>
    </w:p>
    <w:p w14:paraId="7C443EE5" w14:textId="61783AB7" w:rsidR="005B72C1" w:rsidRPr="00B5533F" w:rsidRDefault="005B72C1" w:rsidP="005B72C1">
      <w:pPr>
        <w:suppressAutoHyphens/>
        <w:jc w:val="center"/>
        <w:rPr>
          <w:rFonts w:eastAsia="Times New Roman"/>
          <w:b/>
          <w:sz w:val="23"/>
          <w:szCs w:val="23"/>
          <w:lang w:val="uk-UA" w:eastAsia="uk-UA"/>
        </w:rPr>
      </w:pPr>
      <w:r w:rsidRPr="00B5533F">
        <w:rPr>
          <w:rFonts w:eastAsia="Times New Roman"/>
          <w:b/>
          <w:sz w:val="23"/>
          <w:szCs w:val="23"/>
          <w:lang w:val="uk-UA" w:eastAsia="uk-UA"/>
        </w:rPr>
        <w:t xml:space="preserve">3. </w:t>
      </w:r>
      <w:r w:rsidR="00591A8E">
        <w:rPr>
          <w:rFonts w:eastAsia="Times New Roman"/>
          <w:b/>
          <w:sz w:val="23"/>
          <w:szCs w:val="23"/>
          <w:lang w:val="uk-UA" w:eastAsia="uk-UA"/>
        </w:rPr>
        <w:t>ЦІНА</w:t>
      </w:r>
      <w:r w:rsidRPr="00B5533F">
        <w:rPr>
          <w:rFonts w:eastAsia="Times New Roman"/>
          <w:b/>
          <w:sz w:val="23"/>
          <w:szCs w:val="23"/>
          <w:lang w:val="uk-UA" w:eastAsia="uk-UA"/>
        </w:rPr>
        <w:t xml:space="preserve"> ДОГОВОРУ</w:t>
      </w:r>
    </w:p>
    <w:p w14:paraId="612DD97D" w14:textId="18B682A3" w:rsidR="005B72C1" w:rsidRPr="00B5533F" w:rsidRDefault="005B72C1" w:rsidP="005B72C1">
      <w:pPr>
        <w:suppressAutoHyphens/>
        <w:ind w:firstLine="567"/>
        <w:jc w:val="both"/>
        <w:rPr>
          <w:rFonts w:eastAsia="Times New Roman"/>
          <w:b/>
          <w:sz w:val="23"/>
          <w:szCs w:val="23"/>
          <w:lang w:val="uk-UA" w:eastAsia="uk-UA"/>
        </w:rPr>
      </w:pPr>
      <w:r w:rsidRPr="00B5533F">
        <w:rPr>
          <w:rFonts w:eastAsia="Times New Roman"/>
          <w:sz w:val="23"/>
          <w:szCs w:val="23"/>
          <w:lang w:val="uk-UA" w:eastAsia="uk-UA"/>
        </w:rPr>
        <w:t xml:space="preserve">3.1. </w:t>
      </w:r>
      <w:bookmarkStart w:id="7" w:name="_Hlk112843954"/>
      <w:r w:rsidRPr="00B5533F">
        <w:rPr>
          <w:rFonts w:eastAsia="Times New Roman"/>
          <w:sz w:val="23"/>
          <w:szCs w:val="23"/>
          <w:lang w:val="uk-UA" w:eastAsia="uk-UA"/>
        </w:rPr>
        <w:t xml:space="preserve">Загальна </w:t>
      </w:r>
      <w:r w:rsidR="00591A8E">
        <w:rPr>
          <w:rFonts w:eastAsia="Times New Roman"/>
          <w:sz w:val="23"/>
          <w:szCs w:val="23"/>
          <w:lang w:val="uk-UA" w:eastAsia="uk-UA"/>
        </w:rPr>
        <w:t>ціна</w:t>
      </w:r>
      <w:r w:rsidRPr="00B5533F">
        <w:rPr>
          <w:rFonts w:eastAsia="Times New Roman"/>
          <w:sz w:val="23"/>
          <w:szCs w:val="23"/>
          <w:lang w:val="uk-UA" w:eastAsia="uk-UA"/>
        </w:rPr>
        <w:t xml:space="preserve"> цього Договору визначається на підставі Специфікації (Додаток № 1) та становить</w:t>
      </w:r>
      <w:r w:rsidRPr="00B5533F">
        <w:rPr>
          <w:rFonts w:eastAsia="Times New Roman"/>
          <w:b/>
          <w:sz w:val="23"/>
          <w:szCs w:val="23"/>
          <w:lang w:val="uk-UA" w:eastAsia="uk-UA"/>
        </w:rPr>
        <w:t xml:space="preserve"> ___________ грн (__________________ грн ___ коп.), </w:t>
      </w:r>
      <w:bookmarkStart w:id="8" w:name="_Hlk112873026"/>
      <w:r w:rsidRPr="00B5533F">
        <w:rPr>
          <w:rFonts w:eastAsia="Times New Roman"/>
          <w:b/>
          <w:sz w:val="23"/>
          <w:szCs w:val="23"/>
          <w:lang w:val="uk-UA" w:eastAsia="uk-UA"/>
        </w:rPr>
        <w:t xml:space="preserve">у тому числі ПДВ </w:t>
      </w:r>
      <w:bookmarkEnd w:id="8"/>
      <w:r w:rsidRPr="00B5533F">
        <w:rPr>
          <w:rFonts w:eastAsia="Times New Roman"/>
          <w:b/>
          <w:sz w:val="23"/>
          <w:szCs w:val="23"/>
          <w:lang w:val="uk-UA" w:eastAsia="uk-UA"/>
        </w:rPr>
        <w:t>– ________________грн (_______________________грн ___ коп.)</w:t>
      </w:r>
      <w:r w:rsidRPr="00B5533F">
        <w:rPr>
          <w:rFonts w:eastAsia="Times New Roman"/>
          <w:sz w:val="23"/>
          <w:szCs w:val="23"/>
          <w:lang w:val="uk-UA" w:eastAsia="uk-UA"/>
        </w:rPr>
        <w:t>.</w:t>
      </w:r>
    </w:p>
    <w:bookmarkEnd w:id="7"/>
    <w:p w14:paraId="36FD8BD1" w14:textId="123F33F6" w:rsidR="005B72C1" w:rsidRPr="00B5533F" w:rsidRDefault="005B72C1" w:rsidP="005B72C1">
      <w:pPr>
        <w:suppressAutoHyphens/>
        <w:ind w:firstLine="567"/>
        <w:jc w:val="both"/>
        <w:rPr>
          <w:rFonts w:eastAsia="Times New Roman"/>
          <w:sz w:val="23"/>
          <w:szCs w:val="23"/>
          <w:lang w:val="uk-UA" w:eastAsia="uk-UA"/>
        </w:rPr>
      </w:pPr>
      <w:r w:rsidRPr="00B5533F">
        <w:rPr>
          <w:rFonts w:eastAsia="Times New Roman"/>
          <w:sz w:val="23"/>
          <w:szCs w:val="23"/>
          <w:lang w:val="uk-UA" w:eastAsia="uk-UA"/>
        </w:rPr>
        <w:t xml:space="preserve">3.2. </w:t>
      </w:r>
      <w:r w:rsidR="00591A8E">
        <w:rPr>
          <w:rFonts w:eastAsia="Times New Roman"/>
          <w:sz w:val="23"/>
          <w:szCs w:val="23"/>
          <w:lang w:val="uk-UA" w:eastAsia="uk-UA"/>
        </w:rPr>
        <w:t>Ціна</w:t>
      </w:r>
      <w:r w:rsidRPr="00B5533F">
        <w:rPr>
          <w:rFonts w:eastAsia="Times New Roman"/>
          <w:sz w:val="23"/>
          <w:szCs w:val="23"/>
          <w:lang w:val="uk-UA" w:eastAsia="uk-UA"/>
        </w:rPr>
        <w:t xml:space="preserve"> цього Договору може бути зменшена за взаємною згодою Сторін.</w:t>
      </w:r>
    </w:p>
    <w:p w14:paraId="37E9B0FC" w14:textId="7D8BCBB1" w:rsidR="005B72C1" w:rsidRPr="00B5533F" w:rsidRDefault="005B72C1" w:rsidP="005B72C1">
      <w:pPr>
        <w:suppressAutoHyphens/>
        <w:ind w:firstLine="567"/>
        <w:jc w:val="both"/>
        <w:rPr>
          <w:rFonts w:eastAsia="Times New Roman"/>
          <w:sz w:val="23"/>
          <w:szCs w:val="23"/>
          <w:lang w:val="uk-UA" w:eastAsia="uk-UA"/>
        </w:rPr>
      </w:pPr>
      <w:r w:rsidRPr="00B5533F">
        <w:rPr>
          <w:rFonts w:eastAsia="Times New Roman"/>
          <w:sz w:val="23"/>
          <w:szCs w:val="23"/>
          <w:lang w:val="uk-UA" w:eastAsia="uk-UA"/>
        </w:rPr>
        <w:t xml:space="preserve">3.3. Зміна </w:t>
      </w:r>
      <w:r w:rsidR="00591A8E">
        <w:rPr>
          <w:rFonts w:eastAsia="Times New Roman"/>
          <w:sz w:val="23"/>
          <w:szCs w:val="23"/>
          <w:lang w:val="uk-UA" w:eastAsia="uk-UA"/>
        </w:rPr>
        <w:t>ціни</w:t>
      </w:r>
      <w:r w:rsidRPr="00B5533F">
        <w:rPr>
          <w:rFonts w:eastAsia="Times New Roman"/>
          <w:sz w:val="23"/>
          <w:szCs w:val="23"/>
          <w:lang w:val="uk-UA" w:eastAsia="uk-UA"/>
        </w:rPr>
        <w:t xml:space="preserve"> Договору в сторону збільшення не допускається.</w:t>
      </w:r>
    </w:p>
    <w:p w14:paraId="1B378825" w14:textId="77777777" w:rsidR="005B72C1" w:rsidRPr="00B5533F" w:rsidRDefault="005B72C1" w:rsidP="005B72C1">
      <w:pPr>
        <w:suppressAutoHyphens/>
        <w:ind w:firstLine="567"/>
        <w:rPr>
          <w:rFonts w:eastAsia="Times New Roman"/>
          <w:b/>
          <w:sz w:val="23"/>
          <w:szCs w:val="23"/>
          <w:lang w:val="uk-UA" w:eastAsia="uk-UA"/>
        </w:rPr>
      </w:pPr>
    </w:p>
    <w:p w14:paraId="3C6EA9B1" w14:textId="77777777" w:rsidR="005B72C1" w:rsidRPr="00B5533F" w:rsidRDefault="005B72C1" w:rsidP="005B72C1">
      <w:pPr>
        <w:suppressAutoHyphens/>
        <w:ind w:firstLine="567"/>
        <w:jc w:val="center"/>
        <w:rPr>
          <w:rFonts w:eastAsia="Times New Roman"/>
          <w:b/>
          <w:sz w:val="23"/>
          <w:szCs w:val="23"/>
          <w:lang w:val="uk-UA" w:eastAsia="uk-UA"/>
        </w:rPr>
      </w:pPr>
      <w:r w:rsidRPr="00B5533F">
        <w:rPr>
          <w:rFonts w:eastAsia="Times New Roman"/>
          <w:b/>
          <w:sz w:val="23"/>
          <w:szCs w:val="23"/>
          <w:lang w:val="uk-UA" w:eastAsia="uk-UA"/>
        </w:rPr>
        <w:t>4. ПОРЯДОК ЗДІЙСНЕННЯ ОПЛАТИ</w:t>
      </w:r>
    </w:p>
    <w:p w14:paraId="7C70B241" w14:textId="77777777" w:rsidR="005B72C1" w:rsidRPr="00B5533F" w:rsidRDefault="00182502" w:rsidP="005B72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Courier New"/>
          <w:sz w:val="23"/>
          <w:szCs w:val="23"/>
          <w:lang w:val="uk-UA"/>
        </w:rPr>
      </w:pPr>
      <w:r>
        <w:rPr>
          <w:rFonts w:eastAsia="Times New Roman"/>
          <w:sz w:val="23"/>
          <w:szCs w:val="23"/>
          <w:lang w:val="uk-UA" w:eastAsia="uk-UA"/>
        </w:rPr>
        <w:t xml:space="preserve">4.1. </w:t>
      </w:r>
      <w:r w:rsidR="005B72C1" w:rsidRPr="00B5533F">
        <w:rPr>
          <w:rFonts w:eastAsia="Courier New"/>
          <w:sz w:val="23"/>
          <w:szCs w:val="23"/>
          <w:lang w:val="uk-UA"/>
        </w:rPr>
        <w:t xml:space="preserve">Розрахунки за цим Договором здійснюються в національній валюті </w:t>
      </w:r>
      <w:r w:rsidR="005B72C1" w:rsidRPr="00B5533F">
        <w:rPr>
          <w:rFonts w:eastAsia="Times New Roman"/>
          <w:sz w:val="23"/>
          <w:szCs w:val="23"/>
          <w:lang w:val="uk-UA" w:eastAsia="uk-UA"/>
        </w:rPr>
        <w:t xml:space="preserve">України </w:t>
      </w:r>
      <w:r w:rsidR="005B72C1" w:rsidRPr="00B5533F">
        <w:rPr>
          <w:rFonts w:eastAsia="Courier New"/>
          <w:sz w:val="23"/>
          <w:szCs w:val="23"/>
          <w:lang w:val="uk-UA"/>
        </w:rPr>
        <w:t>в безготівковій формі шляхом перерахування грошових коштів Покупцем на рахунок Постачальника.</w:t>
      </w:r>
    </w:p>
    <w:p w14:paraId="0A736858" w14:textId="60480452" w:rsidR="005B72C1" w:rsidRPr="00B5533F" w:rsidRDefault="005B72C1" w:rsidP="001825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Times New Roman"/>
          <w:sz w:val="23"/>
          <w:szCs w:val="23"/>
          <w:lang w:val="uk-UA" w:eastAsia="uk-UA"/>
        </w:rPr>
      </w:pPr>
      <w:r w:rsidRPr="00B5533F">
        <w:rPr>
          <w:rFonts w:eastAsia="Courier New"/>
          <w:sz w:val="23"/>
          <w:szCs w:val="23"/>
          <w:lang w:val="uk-UA"/>
        </w:rPr>
        <w:t xml:space="preserve">4.2. </w:t>
      </w:r>
      <w:r w:rsidR="00182502" w:rsidRPr="00182502">
        <w:rPr>
          <w:rFonts w:eastAsia="Times New Roman"/>
          <w:sz w:val="23"/>
          <w:szCs w:val="23"/>
          <w:lang w:val="uk-UA" w:eastAsia="uk-UA"/>
        </w:rPr>
        <w:t>Розрахунок Покупцем за Товар здійснюється у національній валюті України шляхом перерахування безготівкових грошових коштів на банківський рахунок П</w:t>
      </w:r>
      <w:r w:rsidR="00182502">
        <w:rPr>
          <w:rFonts w:eastAsia="Times New Roman"/>
          <w:sz w:val="23"/>
          <w:szCs w:val="23"/>
          <w:lang w:val="uk-UA" w:eastAsia="uk-UA"/>
        </w:rPr>
        <w:t>остачальника</w:t>
      </w:r>
      <w:r w:rsidR="00182502" w:rsidRPr="00182502">
        <w:rPr>
          <w:rFonts w:eastAsia="Times New Roman"/>
          <w:sz w:val="23"/>
          <w:szCs w:val="23"/>
          <w:lang w:val="uk-UA" w:eastAsia="uk-UA"/>
        </w:rPr>
        <w:t xml:space="preserve"> відповідно до виставленого П</w:t>
      </w:r>
      <w:r w:rsidR="00182502">
        <w:rPr>
          <w:rFonts w:eastAsia="Times New Roman"/>
          <w:sz w:val="23"/>
          <w:szCs w:val="23"/>
          <w:lang w:val="uk-UA" w:eastAsia="uk-UA"/>
        </w:rPr>
        <w:t>остачальником</w:t>
      </w:r>
      <w:r w:rsidR="00182502" w:rsidRPr="00182502">
        <w:rPr>
          <w:rFonts w:eastAsia="Times New Roman"/>
          <w:sz w:val="23"/>
          <w:szCs w:val="23"/>
          <w:lang w:val="uk-UA" w:eastAsia="uk-UA"/>
        </w:rPr>
        <w:t xml:space="preserve"> рахунку-</w:t>
      </w:r>
      <w:r w:rsidR="00182502" w:rsidRPr="00F93AB3">
        <w:rPr>
          <w:rFonts w:eastAsia="Times New Roman"/>
          <w:sz w:val="23"/>
          <w:szCs w:val="23"/>
          <w:lang w:val="uk-UA" w:eastAsia="uk-UA"/>
        </w:rPr>
        <w:t xml:space="preserve">фактури </w:t>
      </w:r>
      <w:r w:rsidR="003D05F4" w:rsidRPr="00F93AB3">
        <w:rPr>
          <w:rFonts w:eastAsia="Times New Roman"/>
          <w:sz w:val="23"/>
          <w:szCs w:val="23"/>
          <w:lang w:val="uk-UA" w:eastAsia="uk-UA"/>
        </w:rPr>
        <w:t>протягом 10 (десяти)</w:t>
      </w:r>
      <w:r w:rsidR="00182502" w:rsidRPr="00F93AB3">
        <w:rPr>
          <w:rFonts w:eastAsia="Times New Roman"/>
          <w:sz w:val="23"/>
          <w:szCs w:val="23"/>
          <w:lang w:val="uk-UA" w:eastAsia="uk-UA"/>
        </w:rPr>
        <w:t xml:space="preserve"> банківських днів з дати укладення договору, на умовах 100 % передоплати.  </w:t>
      </w:r>
      <w:r w:rsidRPr="00F93AB3">
        <w:rPr>
          <w:rFonts w:eastAsia="Times New Roman"/>
          <w:sz w:val="23"/>
          <w:szCs w:val="23"/>
          <w:lang w:val="uk-UA" w:eastAsia="uk-UA"/>
        </w:rPr>
        <w:t>За</w:t>
      </w:r>
      <w:r w:rsidRPr="00B5533F">
        <w:rPr>
          <w:rFonts w:eastAsia="Times New Roman"/>
          <w:sz w:val="23"/>
          <w:szCs w:val="23"/>
          <w:lang w:val="uk-UA" w:eastAsia="uk-UA"/>
        </w:rPr>
        <w:t xml:space="preserve"> умовами цього Договору Постачальник </w:t>
      </w:r>
      <w:r w:rsidRPr="00B5533F">
        <w:rPr>
          <w:rFonts w:eastAsia="Times New Roman"/>
          <w:sz w:val="23"/>
          <w:szCs w:val="23"/>
          <w:lang w:val="uk-UA" w:eastAsia="uk-UA"/>
        </w:rPr>
        <w:lastRenderedPageBreak/>
        <w:t xml:space="preserve">зобов’язується безоплатно зберігати ПММ у роздрібній мережі АЗС Постачальника до моменту використання (обміну) усього Товару </w:t>
      </w:r>
      <w:r w:rsidR="00182502">
        <w:rPr>
          <w:rFonts w:eastAsia="Times New Roman"/>
          <w:sz w:val="23"/>
          <w:szCs w:val="23"/>
          <w:lang w:val="uk-UA" w:eastAsia="uk-UA"/>
        </w:rPr>
        <w:t>Покупцем</w:t>
      </w:r>
      <w:r w:rsidRPr="00B5533F">
        <w:rPr>
          <w:rFonts w:eastAsia="Times New Roman"/>
          <w:sz w:val="23"/>
          <w:szCs w:val="23"/>
          <w:lang w:val="uk-UA" w:eastAsia="uk-UA"/>
        </w:rPr>
        <w:t xml:space="preserve"> шляхом заправки його транспортних засобів.</w:t>
      </w:r>
    </w:p>
    <w:p w14:paraId="0876ADD9" w14:textId="77777777" w:rsidR="005B72C1" w:rsidRPr="00B5533F" w:rsidRDefault="005B72C1" w:rsidP="005B72C1">
      <w:pPr>
        <w:suppressAutoHyphens/>
        <w:ind w:firstLine="567"/>
        <w:jc w:val="both"/>
        <w:rPr>
          <w:rFonts w:eastAsia="Times New Roman"/>
          <w:sz w:val="23"/>
          <w:szCs w:val="23"/>
          <w:lang w:val="uk-UA" w:eastAsia="uk-UA"/>
        </w:rPr>
      </w:pPr>
      <w:r w:rsidRPr="00B5533F">
        <w:rPr>
          <w:rFonts w:eastAsia="Times New Roman"/>
          <w:sz w:val="23"/>
          <w:szCs w:val="23"/>
          <w:lang w:val="uk-UA" w:eastAsia="uk-UA"/>
        </w:rPr>
        <w:t xml:space="preserve">4.3. Підставою для оплати ПММ є рахунок та видаткова накладна Постачальника на </w:t>
      </w:r>
      <w:r w:rsidR="00182502">
        <w:rPr>
          <w:rFonts w:eastAsia="Times New Roman"/>
          <w:sz w:val="23"/>
          <w:szCs w:val="23"/>
          <w:lang w:val="uk-UA" w:eastAsia="uk-UA"/>
        </w:rPr>
        <w:t>Товар</w:t>
      </w:r>
      <w:r w:rsidRPr="00B5533F">
        <w:rPr>
          <w:rFonts w:eastAsia="Times New Roman"/>
          <w:sz w:val="23"/>
          <w:szCs w:val="23"/>
          <w:lang w:val="uk-UA" w:eastAsia="uk-UA"/>
        </w:rPr>
        <w:t>.</w:t>
      </w:r>
    </w:p>
    <w:p w14:paraId="4BF801F2" w14:textId="77777777" w:rsidR="005B72C1" w:rsidRPr="00B5533F" w:rsidRDefault="005B72C1" w:rsidP="005B72C1">
      <w:pPr>
        <w:suppressAutoHyphens/>
        <w:ind w:firstLine="567"/>
        <w:jc w:val="both"/>
        <w:rPr>
          <w:rFonts w:eastAsia="Times New Roman"/>
          <w:sz w:val="23"/>
          <w:szCs w:val="23"/>
          <w:lang w:val="uk-UA" w:eastAsia="uk-UA"/>
        </w:rPr>
      </w:pPr>
      <w:r w:rsidRPr="00B5533F">
        <w:rPr>
          <w:rFonts w:eastAsia="Times New Roman"/>
          <w:sz w:val="23"/>
          <w:szCs w:val="23"/>
          <w:lang w:val="uk-UA" w:eastAsia="uk-UA"/>
        </w:rPr>
        <w:t xml:space="preserve">4.4. Для здійснення оплати видаткова накладна та рахунок, що надається Постачальником </w:t>
      </w:r>
      <w:r w:rsidR="00182502">
        <w:rPr>
          <w:rFonts w:eastAsia="Times New Roman"/>
          <w:sz w:val="23"/>
          <w:szCs w:val="23"/>
          <w:lang w:val="uk-UA" w:eastAsia="uk-UA"/>
        </w:rPr>
        <w:t>Покупцю</w:t>
      </w:r>
      <w:r w:rsidRPr="00B5533F">
        <w:rPr>
          <w:rFonts w:eastAsia="Times New Roman"/>
          <w:sz w:val="23"/>
          <w:szCs w:val="23"/>
          <w:lang w:val="uk-UA" w:eastAsia="uk-UA"/>
        </w:rPr>
        <w:t xml:space="preserve"> для підписання, повинні бути належним чином оформлені.</w:t>
      </w:r>
    </w:p>
    <w:p w14:paraId="046F8FE3" w14:textId="77777777" w:rsidR="005B72C1" w:rsidRPr="00B5533F" w:rsidRDefault="005B72C1" w:rsidP="005B72C1">
      <w:pPr>
        <w:suppressAutoHyphens/>
        <w:ind w:firstLine="567"/>
        <w:jc w:val="both"/>
        <w:rPr>
          <w:rFonts w:eastAsia="Times New Roman"/>
          <w:sz w:val="23"/>
          <w:szCs w:val="23"/>
          <w:lang w:val="uk-UA" w:eastAsia="uk-UA"/>
        </w:rPr>
      </w:pPr>
      <w:r w:rsidRPr="00B5533F">
        <w:rPr>
          <w:rFonts w:eastAsia="Times New Roman"/>
          <w:sz w:val="23"/>
          <w:szCs w:val="23"/>
          <w:lang w:val="uk-UA" w:eastAsia="uk-UA"/>
        </w:rPr>
        <w:t xml:space="preserve">4.5. </w:t>
      </w:r>
      <w:r w:rsidR="00182502">
        <w:rPr>
          <w:rFonts w:eastAsia="Times New Roman"/>
          <w:sz w:val="23"/>
          <w:szCs w:val="23"/>
          <w:lang w:val="uk-UA" w:eastAsia="uk-UA"/>
        </w:rPr>
        <w:t>Покупець</w:t>
      </w:r>
      <w:r w:rsidRPr="00B5533F">
        <w:rPr>
          <w:rFonts w:eastAsia="Times New Roman"/>
          <w:sz w:val="23"/>
          <w:szCs w:val="23"/>
          <w:lang w:val="uk-UA" w:eastAsia="uk-UA"/>
        </w:rPr>
        <w:t xml:space="preserve"> має право повернути рахунок та видаткову накладну без здійснення оплати в разі неналежного їх оформлення (відсутність підписів, печатки тощо). </w:t>
      </w:r>
    </w:p>
    <w:p w14:paraId="46EFAB51" w14:textId="77777777" w:rsidR="005B72C1" w:rsidRPr="00B5533F" w:rsidRDefault="00FD1186" w:rsidP="005B72C1">
      <w:pPr>
        <w:suppressAutoHyphens/>
        <w:ind w:firstLine="567"/>
        <w:jc w:val="both"/>
        <w:rPr>
          <w:spacing w:val="-3"/>
          <w:sz w:val="23"/>
          <w:szCs w:val="23"/>
          <w:lang w:val="uk-UA"/>
        </w:rPr>
      </w:pPr>
      <w:r>
        <w:rPr>
          <w:rFonts w:eastAsia="Courier New"/>
          <w:sz w:val="23"/>
          <w:szCs w:val="23"/>
          <w:lang w:val="uk-UA"/>
        </w:rPr>
        <w:t>4.6</w:t>
      </w:r>
      <w:r w:rsidR="005B72C1" w:rsidRPr="00B5533F">
        <w:rPr>
          <w:rFonts w:eastAsia="Courier New"/>
          <w:b/>
          <w:sz w:val="23"/>
          <w:szCs w:val="23"/>
          <w:lang w:val="uk-UA"/>
        </w:rPr>
        <w:t>.</w:t>
      </w:r>
      <w:r w:rsidR="005B72C1" w:rsidRPr="00B5533F">
        <w:rPr>
          <w:rFonts w:eastAsia="Courier New"/>
          <w:sz w:val="23"/>
          <w:szCs w:val="23"/>
          <w:lang w:val="uk-UA"/>
        </w:rPr>
        <w:t xml:space="preserve"> </w:t>
      </w:r>
      <w:r w:rsidR="005B72C1" w:rsidRPr="00B5533F">
        <w:rPr>
          <w:sz w:val="23"/>
          <w:szCs w:val="23"/>
          <w:lang w:val="uk-UA"/>
        </w:rPr>
        <w:t>У розрахункових документах на оплату Товару П</w:t>
      </w:r>
      <w:r>
        <w:rPr>
          <w:sz w:val="23"/>
          <w:szCs w:val="23"/>
          <w:lang w:val="uk-UA"/>
        </w:rPr>
        <w:t>остачальник</w:t>
      </w:r>
      <w:r w:rsidR="005B72C1" w:rsidRPr="00B5533F">
        <w:rPr>
          <w:sz w:val="23"/>
          <w:szCs w:val="23"/>
          <w:lang w:val="uk-UA"/>
        </w:rPr>
        <w:t xml:space="preserve"> повинен вказувати номер та</w:t>
      </w:r>
      <w:r w:rsidR="005B72C1" w:rsidRPr="00B5533F">
        <w:rPr>
          <w:spacing w:val="2"/>
          <w:sz w:val="23"/>
          <w:szCs w:val="23"/>
          <w:lang w:val="uk-UA"/>
        </w:rPr>
        <w:t xml:space="preserve"> </w:t>
      </w:r>
      <w:r w:rsidR="005B72C1" w:rsidRPr="00B5533F">
        <w:rPr>
          <w:spacing w:val="4"/>
          <w:sz w:val="23"/>
          <w:szCs w:val="23"/>
          <w:lang w:val="uk-UA"/>
        </w:rPr>
        <w:t xml:space="preserve">дату Договору згідно </w:t>
      </w:r>
      <w:r>
        <w:rPr>
          <w:spacing w:val="4"/>
          <w:sz w:val="23"/>
          <w:szCs w:val="23"/>
          <w:lang w:val="uk-UA"/>
        </w:rPr>
        <w:t>якого</w:t>
      </w:r>
      <w:r w:rsidR="005B72C1" w:rsidRPr="00B5533F">
        <w:rPr>
          <w:spacing w:val="4"/>
          <w:sz w:val="23"/>
          <w:szCs w:val="23"/>
          <w:lang w:val="uk-UA"/>
        </w:rPr>
        <w:t xml:space="preserve"> здійснюється сплата за поставлений </w:t>
      </w:r>
      <w:r w:rsidR="005B72C1" w:rsidRPr="00B5533F">
        <w:rPr>
          <w:spacing w:val="-3"/>
          <w:sz w:val="23"/>
          <w:szCs w:val="23"/>
          <w:lang w:val="uk-UA"/>
        </w:rPr>
        <w:t>Товар</w:t>
      </w:r>
    </w:p>
    <w:p w14:paraId="738C1093" w14:textId="77777777" w:rsidR="005B72C1" w:rsidRPr="00B5533F" w:rsidRDefault="005B72C1" w:rsidP="005B72C1">
      <w:pPr>
        <w:tabs>
          <w:tab w:val="left" w:pos="5505"/>
        </w:tabs>
        <w:suppressAutoHyphens/>
        <w:ind w:firstLine="567"/>
        <w:jc w:val="center"/>
        <w:rPr>
          <w:rFonts w:eastAsia="Times New Roman"/>
          <w:b/>
          <w:sz w:val="23"/>
          <w:szCs w:val="23"/>
          <w:lang w:val="uk-UA" w:eastAsia="zh-CN"/>
        </w:rPr>
      </w:pPr>
      <w:r w:rsidRPr="00B5533F">
        <w:rPr>
          <w:rFonts w:eastAsia="Times New Roman"/>
          <w:b/>
          <w:sz w:val="23"/>
          <w:szCs w:val="23"/>
          <w:lang w:val="uk-UA" w:eastAsia="uk-UA"/>
        </w:rPr>
        <w:t xml:space="preserve">5. </w:t>
      </w:r>
      <w:r w:rsidRPr="00B5533F">
        <w:rPr>
          <w:rFonts w:eastAsia="Times New Roman"/>
          <w:b/>
          <w:sz w:val="23"/>
          <w:szCs w:val="23"/>
          <w:lang w:val="uk-UA" w:eastAsia="zh-CN"/>
        </w:rPr>
        <w:t>СТРОК, МІСЦЕ ТА ПОРЯДОК ПОСТАВКИ ТОВАРУ</w:t>
      </w:r>
    </w:p>
    <w:p w14:paraId="5F64C28C" w14:textId="77777777" w:rsidR="005B72C1" w:rsidRPr="00B5533F" w:rsidRDefault="005B72C1" w:rsidP="005B72C1">
      <w:pPr>
        <w:tabs>
          <w:tab w:val="left" w:pos="5505"/>
        </w:tabs>
        <w:suppressAutoHyphens/>
        <w:ind w:firstLine="567"/>
        <w:jc w:val="both"/>
        <w:rPr>
          <w:rFonts w:eastAsia="Times New Roman"/>
          <w:sz w:val="23"/>
          <w:szCs w:val="23"/>
          <w:lang w:val="uk-UA" w:eastAsia="en-US"/>
        </w:rPr>
      </w:pPr>
      <w:r w:rsidRPr="00B5533F">
        <w:rPr>
          <w:rFonts w:eastAsia="Times New Roman"/>
          <w:sz w:val="23"/>
          <w:szCs w:val="23"/>
          <w:lang w:val="uk-UA" w:eastAsia="zh-CN"/>
        </w:rPr>
        <w:t xml:space="preserve">5.1. </w:t>
      </w:r>
      <w:r w:rsidRPr="00B5533F">
        <w:rPr>
          <w:rFonts w:eastAsia="Times New Roman"/>
          <w:sz w:val="23"/>
          <w:szCs w:val="23"/>
          <w:lang w:val="uk-UA" w:eastAsia="en-US"/>
        </w:rPr>
        <w:t xml:space="preserve">Перехід права власності на ПММ від Постачальника до </w:t>
      </w:r>
      <w:r w:rsidR="00FD1186">
        <w:rPr>
          <w:rFonts w:eastAsia="Times New Roman"/>
          <w:sz w:val="23"/>
          <w:szCs w:val="23"/>
          <w:lang w:val="uk-UA" w:eastAsia="en-US"/>
        </w:rPr>
        <w:t>Покупця</w:t>
      </w:r>
      <w:r w:rsidRPr="00B5533F">
        <w:rPr>
          <w:rFonts w:eastAsia="Times New Roman"/>
          <w:sz w:val="23"/>
          <w:szCs w:val="23"/>
          <w:lang w:val="uk-UA" w:eastAsia="en-US"/>
        </w:rPr>
        <w:t xml:space="preserve"> відбувається в день отримання </w:t>
      </w:r>
      <w:r w:rsidR="00FD1186">
        <w:rPr>
          <w:rFonts w:eastAsia="Times New Roman"/>
          <w:sz w:val="23"/>
          <w:szCs w:val="23"/>
          <w:lang w:val="uk-UA" w:eastAsia="en-US"/>
        </w:rPr>
        <w:t>Покупцем</w:t>
      </w:r>
      <w:r w:rsidRPr="00B5533F">
        <w:rPr>
          <w:rFonts w:eastAsia="Times New Roman"/>
          <w:sz w:val="23"/>
          <w:szCs w:val="23"/>
          <w:lang w:val="uk-UA" w:eastAsia="en-US"/>
        </w:rPr>
        <w:t xml:space="preserve"> від Постачальника Товару (в талонах</w:t>
      </w:r>
      <w:r w:rsidR="00FD1186">
        <w:rPr>
          <w:rFonts w:eastAsia="Times New Roman"/>
          <w:sz w:val="23"/>
          <w:szCs w:val="23"/>
          <w:lang w:val="uk-UA" w:eastAsia="en-US"/>
        </w:rPr>
        <w:t>/</w:t>
      </w:r>
      <w:r w:rsidR="00FD1186" w:rsidRPr="00FD1186">
        <w:rPr>
          <w:rFonts w:eastAsia="Times New Roman"/>
          <w:sz w:val="23"/>
          <w:szCs w:val="23"/>
          <w:lang w:val="uk-UA" w:eastAsia="uk-UA"/>
        </w:rPr>
        <w:t xml:space="preserve"> </w:t>
      </w:r>
      <w:r w:rsidR="00FD1186" w:rsidRPr="00182502">
        <w:rPr>
          <w:rFonts w:eastAsia="Times New Roman"/>
          <w:sz w:val="23"/>
          <w:szCs w:val="23"/>
          <w:lang w:val="uk-UA" w:eastAsia="uk-UA"/>
        </w:rPr>
        <w:t>смарт-карта</w:t>
      </w:r>
      <w:r w:rsidR="00FD1186">
        <w:rPr>
          <w:rFonts w:eastAsia="Times New Roman"/>
          <w:sz w:val="23"/>
          <w:szCs w:val="23"/>
          <w:lang w:val="uk-UA" w:eastAsia="uk-UA"/>
        </w:rPr>
        <w:t xml:space="preserve">х </w:t>
      </w:r>
      <w:r w:rsidR="00D60C71">
        <w:rPr>
          <w:rFonts w:eastAsia="Times New Roman"/>
          <w:sz w:val="23"/>
          <w:szCs w:val="23"/>
          <w:lang w:val="uk-UA" w:eastAsia="uk-UA"/>
        </w:rPr>
        <w:t>(паливних</w:t>
      </w:r>
      <w:r w:rsidRPr="00B5533F">
        <w:rPr>
          <w:rFonts w:eastAsia="Times New Roman"/>
          <w:sz w:val="23"/>
          <w:szCs w:val="23"/>
          <w:lang w:val="uk-UA" w:eastAsia="en-US"/>
        </w:rPr>
        <w:t>)</w:t>
      </w:r>
      <w:r w:rsidR="00FD1186">
        <w:rPr>
          <w:rFonts w:eastAsia="Times New Roman"/>
          <w:sz w:val="23"/>
          <w:szCs w:val="23"/>
          <w:lang w:val="uk-UA" w:eastAsia="en-US"/>
        </w:rPr>
        <w:t>)</w:t>
      </w:r>
      <w:r w:rsidRPr="00B5533F">
        <w:rPr>
          <w:rFonts w:eastAsia="Times New Roman"/>
          <w:sz w:val="23"/>
          <w:szCs w:val="23"/>
          <w:lang w:val="uk-UA" w:eastAsia="en-US"/>
        </w:rPr>
        <w:t xml:space="preserve"> і підписання Сторонами видаткової накладної та </w:t>
      </w:r>
      <w:proofErr w:type="spellStart"/>
      <w:r w:rsidRPr="00B5533F">
        <w:rPr>
          <w:rFonts w:eastAsia="Times New Roman"/>
          <w:sz w:val="23"/>
          <w:szCs w:val="23"/>
          <w:lang w:val="uk-UA" w:eastAsia="en-US"/>
        </w:rPr>
        <w:t>Акта</w:t>
      </w:r>
      <w:proofErr w:type="spellEnd"/>
      <w:r w:rsidRPr="00B5533F">
        <w:rPr>
          <w:rFonts w:eastAsia="Times New Roman"/>
          <w:sz w:val="23"/>
          <w:szCs w:val="23"/>
          <w:lang w:val="uk-UA" w:eastAsia="en-US"/>
        </w:rPr>
        <w:t xml:space="preserve"> приймання-передачі ПММ на відповідальне зберігання Постачальнику відповідно до умов цього Договору.</w:t>
      </w:r>
    </w:p>
    <w:p w14:paraId="37886B79" w14:textId="77777777" w:rsidR="005B72C1" w:rsidRPr="00B5533F" w:rsidRDefault="005B72C1" w:rsidP="005B72C1">
      <w:pPr>
        <w:widowControl w:val="0"/>
        <w:suppressAutoHyphens/>
        <w:autoSpaceDE w:val="0"/>
        <w:autoSpaceDN w:val="0"/>
        <w:adjustRightInd w:val="0"/>
        <w:ind w:firstLine="567"/>
        <w:jc w:val="both"/>
        <w:rPr>
          <w:rFonts w:eastAsia="Times New Roman"/>
          <w:sz w:val="23"/>
          <w:szCs w:val="23"/>
          <w:lang w:val="uk-UA" w:eastAsia="zh-CN"/>
        </w:rPr>
      </w:pPr>
      <w:r w:rsidRPr="00B5533F">
        <w:rPr>
          <w:rFonts w:eastAsia="Times New Roman"/>
          <w:sz w:val="23"/>
          <w:szCs w:val="23"/>
          <w:lang w:val="uk-UA" w:eastAsia="zh-CN"/>
        </w:rPr>
        <w:t>5.2. Строк поставки ПММ, Товару</w:t>
      </w:r>
      <w:r w:rsidR="00FD1186">
        <w:rPr>
          <w:rFonts w:eastAsia="Times New Roman"/>
          <w:sz w:val="23"/>
          <w:szCs w:val="23"/>
          <w:lang w:val="uk-UA" w:eastAsia="zh-CN"/>
        </w:rPr>
        <w:t xml:space="preserve"> </w:t>
      </w:r>
      <w:r w:rsidRPr="00B5533F">
        <w:rPr>
          <w:rFonts w:eastAsia="Times New Roman"/>
          <w:sz w:val="23"/>
          <w:szCs w:val="23"/>
          <w:lang w:val="uk-UA" w:eastAsia="zh-CN"/>
        </w:rPr>
        <w:t xml:space="preserve">– </w:t>
      </w:r>
      <w:r w:rsidRPr="00B5533F">
        <w:rPr>
          <w:rFonts w:eastAsia="Times New Roman"/>
          <w:b/>
          <w:sz w:val="23"/>
          <w:szCs w:val="23"/>
          <w:lang w:val="uk-UA" w:eastAsia="zh-CN"/>
        </w:rPr>
        <w:t>до</w:t>
      </w:r>
      <w:r w:rsidRPr="00B5533F">
        <w:rPr>
          <w:rFonts w:eastAsia="Times New Roman"/>
          <w:sz w:val="23"/>
          <w:szCs w:val="23"/>
          <w:lang w:val="uk-UA" w:eastAsia="zh-CN"/>
        </w:rPr>
        <w:t xml:space="preserve"> </w:t>
      </w:r>
      <w:r w:rsidR="00FD1186">
        <w:rPr>
          <w:rFonts w:eastAsia="Times New Roman"/>
          <w:b/>
          <w:sz w:val="23"/>
          <w:szCs w:val="23"/>
          <w:lang w:val="uk-UA" w:eastAsia="zh-CN"/>
        </w:rPr>
        <w:t>31</w:t>
      </w:r>
      <w:r w:rsidRPr="00B5533F">
        <w:rPr>
          <w:rFonts w:eastAsia="Times New Roman"/>
          <w:b/>
          <w:sz w:val="23"/>
          <w:szCs w:val="23"/>
          <w:lang w:val="uk-UA" w:eastAsia="zh-CN"/>
        </w:rPr>
        <w:t>.12.2024</w:t>
      </w:r>
      <w:r w:rsidRPr="00B5533F">
        <w:rPr>
          <w:rFonts w:eastAsia="Times New Roman"/>
          <w:sz w:val="23"/>
          <w:szCs w:val="23"/>
          <w:lang w:val="uk-UA" w:eastAsia="zh-CN"/>
        </w:rPr>
        <w:t>.</w:t>
      </w:r>
    </w:p>
    <w:p w14:paraId="078FC90B" w14:textId="77777777" w:rsidR="005B72C1" w:rsidRPr="00B5533F" w:rsidRDefault="00D60C71" w:rsidP="00D60C71">
      <w:pPr>
        <w:tabs>
          <w:tab w:val="left" w:pos="5505"/>
        </w:tabs>
        <w:suppressAutoHyphens/>
        <w:ind w:firstLine="567"/>
        <w:jc w:val="both"/>
        <w:rPr>
          <w:rFonts w:eastAsia="Times New Roman"/>
          <w:sz w:val="23"/>
          <w:szCs w:val="23"/>
          <w:lang w:val="uk-UA" w:eastAsia="zh-CN"/>
        </w:rPr>
      </w:pPr>
      <w:r>
        <w:rPr>
          <w:rFonts w:eastAsia="Times New Roman"/>
          <w:sz w:val="23"/>
          <w:szCs w:val="23"/>
          <w:lang w:val="uk-UA" w:eastAsia="zh-CN"/>
        </w:rPr>
        <w:t>5.3.</w:t>
      </w:r>
      <w:r w:rsidR="005B72C1" w:rsidRPr="00B5533F">
        <w:rPr>
          <w:rFonts w:eastAsia="Times New Roman"/>
          <w:sz w:val="23"/>
          <w:szCs w:val="23"/>
          <w:lang w:val="uk-UA" w:eastAsia="zh-CN"/>
        </w:rPr>
        <w:t> </w:t>
      </w:r>
      <w:r w:rsidR="005B72C1" w:rsidRPr="00B5533F">
        <w:rPr>
          <w:rFonts w:eastAsia="Times New Roman"/>
          <w:sz w:val="23"/>
          <w:szCs w:val="23"/>
          <w:lang w:val="uk-UA" w:eastAsia="en-US"/>
        </w:rPr>
        <w:t>Приймання Товару</w:t>
      </w:r>
      <w:r>
        <w:rPr>
          <w:rFonts w:eastAsia="Times New Roman"/>
          <w:sz w:val="23"/>
          <w:szCs w:val="23"/>
          <w:lang w:val="uk-UA" w:eastAsia="en-US"/>
        </w:rPr>
        <w:t xml:space="preserve"> </w:t>
      </w:r>
      <w:r w:rsidR="005B72C1" w:rsidRPr="00B5533F">
        <w:rPr>
          <w:rFonts w:eastAsia="Times New Roman"/>
          <w:sz w:val="23"/>
          <w:szCs w:val="23"/>
          <w:lang w:val="uk-UA" w:eastAsia="en-US"/>
        </w:rPr>
        <w:t>проводиться за кількістю та номіналом згідно з товаросупроводжувальними документами.</w:t>
      </w:r>
    </w:p>
    <w:p w14:paraId="3220546F" w14:textId="77777777" w:rsidR="005B72C1" w:rsidRPr="00B5533F" w:rsidRDefault="00D60C71" w:rsidP="005B72C1">
      <w:pPr>
        <w:tabs>
          <w:tab w:val="left" w:pos="2160"/>
          <w:tab w:val="left" w:pos="3600"/>
        </w:tabs>
        <w:suppressAutoHyphens/>
        <w:ind w:firstLine="567"/>
        <w:jc w:val="both"/>
        <w:rPr>
          <w:rFonts w:eastAsia="Times New Roman"/>
          <w:sz w:val="23"/>
          <w:szCs w:val="23"/>
          <w:lang w:val="uk-UA" w:eastAsia="zh-CN"/>
        </w:rPr>
      </w:pPr>
      <w:r>
        <w:rPr>
          <w:rFonts w:eastAsia="Times New Roman"/>
          <w:sz w:val="23"/>
          <w:szCs w:val="23"/>
          <w:lang w:val="uk-UA" w:eastAsia="en-US"/>
        </w:rPr>
        <w:t>5.4</w:t>
      </w:r>
      <w:r w:rsidR="005B72C1" w:rsidRPr="00B5533F">
        <w:rPr>
          <w:rFonts w:eastAsia="Times New Roman"/>
          <w:sz w:val="23"/>
          <w:szCs w:val="23"/>
          <w:lang w:val="uk-UA" w:eastAsia="en-US"/>
        </w:rPr>
        <w:t xml:space="preserve">. Ризик випадкової загибелі чи випадкового псування відчужуваного Товару переходить від Постачальника до </w:t>
      </w:r>
      <w:r>
        <w:rPr>
          <w:rFonts w:eastAsia="Times New Roman"/>
          <w:sz w:val="23"/>
          <w:szCs w:val="23"/>
          <w:lang w:val="uk-UA" w:eastAsia="en-US"/>
        </w:rPr>
        <w:t>Покупця</w:t>
      </w:r>
      <w:r w:rsidR="005B72C1" w:rsidRPr="00B5533F">
        <w:rPr>
          <w:rFonts w:eastAsia="Times New Roman"/>
          <w:sz w:val="23"/>
          <w:szCs w:val="23"/>
          <w:lang w:val="uk-UA" w:eastAsia="en-US"/>
        </w:rPr>
        <w:t xml:space="preserve"> одночасно з виникненням у останнього права власності.</w:t>
      </w:r>
    </w:p>
    <w:p w14:paraId="1D53EAF6" w14:textId="40731315" w:rsidR="005B72C1" w:rsidRPr="00B5533F" w:rsidRDefault="00D60C71" w:rsidP="005B72C1">
      <w:pPr>
        <w:tabs>
          <w:tab w:val="left" w:pos="5505"/>
        </w:tabs>
        <w:suppressAutoHyphens/>
        <w:ind w:firstLine="567"/>
        <w:jc w:val="both"/>
        <w:rPr>
          <w:rFonts w:eastAsia="Times New Roman"/>
          <w:sz w:val="23"/>
          <w:szCs w:val="23"/>
          <w:lang w:val="uk-UA" w:eastAsia="en-US"/>
        </w:rPr>
      </w:pPr>
      <w:r>
        <w:rPr>
          <w:rFonts w:eastAsia="Times New Roman"/>
          <w:sz w:val="23"/>
          <w:szCs w:val="23"/>
          <w:lang w:val="uk-UA" w:eastAsia="en-US"/>
        </w:rPr>
        <w:t>5.5</w:t>
      </w:r>
      <w:r w:rsidR="005B72C1" w:rsidRPr="00B5533F">
        <w:rPr>
          <w:rFonts w:eastAsia="Times New Roman"/>
          <w:sz w:val="23"/>
          <w:szCs w:val="23"/>
          <w:lang w:val="uk-UA" w:eastAsia="en-US"/>
        </w:rPr>
        <w:t xml:space="preserve">. Під час </w:t>
      </w:r>
      <w:r w:rsidR="005B72C1" w:rsidRPr="00F93AB3">
        <w:rPr>
          <w:rFonts w:eastAsia="Times New Roman"/>
          <w:sz w:val="23"/>
          <w:szCs w:val="23"/>
          <w:lang w:val="uk-UA" w:eastAsia="en-US"/>
        </w:rPr>
        <w:t xml:space="preserve">отримання </w:t>
      </w:r>
      <w:r w:rsidR="00F93AB3" w:rsidRPr="00F93AB3">
        <w:rPr>
          <w:rFonts w:eastAsia="Times New Roman"/>
          <w:sz w:val="23"/>
          <w:szCs w:val="23"/>
          <w:lang w:val="uk-UA" w:eastAsia="en-US"/>
        </w:rPr>
        <w:t xml:space="preserve">Покупцем </w:t>
      </w:r>
      <w:r w:rsidR="005B72C1" w:rsidRPr="00F93AB3">
        <w:rPr>
          <w:rFonts w:eastAsia="Times New Roman"/>
          <w:sz w:val="23"/>
          <w:szCs w:val="23"/>
          <w:lang w:val="uk-UA" w:eastAsia="en-US"/>
        </w:rPr>
        <w:t>Товару</w:t>
      </w:r>
      <w:r w:rsidR="005B72C1" w:rsidRPr="00B5533F">
        <w:rPr>
          <w:rFonts w:eastAsia="Times New Roman"/>
          <w:sz w:val="23"/>
          <w:szCs w:val="23"/>
          <w:lang w:val="uk-UA" w:eastAsia="en-US"/>
        </w:rPr>
        <w:t>, Сторони зобов’язані належним чином оформити і підписати усі необхідні документи, що засвідчують</w:t>
      </w:r>
      <w:r>
        <w:rPr>
          <w:rFonts w:eastAsia="Times New Roman"/>
          <w:sz w:val="23"/>
          <w:szCs w:val="23"/>
          <w:lang w:val="uk-UA" w:eastAsia="en-US"/>
        </w:rPr>
        <w:t xml:space="preserve"> факт приймання-передачі Товару.</w:t>
      </w:r>
    </w:p>
    <w:p w14:paraId="3769A188" w14:textId="77777777" w:rsidR="005B72C1" w:rsidRPr="00B5533F" w:rsidRDefault="00D60C71" w:rsidP="005B72C1">
      <w:pPr>
        <w:tabs>
          <w:tab w:val="left" w:pos="5505"/>
        </w:tabs>
        <w:suppressAutoHyphens/>
        <w:ind w:firstLine="567"/>
        <w:jc w:val="both"/>
        <w:rPr>
          <w:rFonts w:eastAsia="Times New Roman"/>
          <w:sz w:val="23"/>
          <w:szCs w:val="23"/>
          <w:lang w:val="uk-UA" w:eastAsia="en-US"/>
        </w:rPr>
      </w:pPr>
      <w:r>
        <w:rPr>
          <w:rFonts w:eastAsia="Times New Roman"/>
          <w:sz w:val="23"/>
          <w:szCs w:val="23"/>
          <w:lang w:val="uk-UA" w:eastAsia="en-US"/>
        </w:rPr>
        <w:t>5.6</w:t>
      </w:r>
      <w:r w:rsidR="005B72C1" w:rsidRPr="00B5533F">
        <w:rPr>
          <w:rFonts w:eastAsia="Times New Roman"/>
          <w:sz w:val="23"/>
          <w:szCs w:val="23"/>
          <w:lang w:val="uk-UA" w:eastAsia="en-US"/>
        </w:rPr>
        <w:t xml:space="preserve">. Датою поставки Товару вважається дата отримання </w:t>
      </w:r>
      <w:r>
        <w:rPr>
          <w:rFonts w:eastAsia="Times New Roman"/>
          <w:sz w:val="23"/>
          <w:szCs w:val="23"/>
          <w:lang w:val="uk-UA" w:eastAsia="en-US"/>
        </w:rPr>
        <w:t>Покупцем</w:t>
      </w:r>
      <w:r w:rsidR="005B72C1" w:rsidRPr="00B5533F">
        <w:rPr>
          <w:rFonts w:eastAsia="Times New Roman"/>
          <w:sz w:val="23"/>
          <w:szCs w:val="23"/>
          <w:lang w:val="uk-UA" w:eastAsia="en-US"/>
        </w:rPr>
        <w:t xml:space="preserve"> Товару та оформлення уповноваженими представниками Сторін видаткової накладної.</w:t>
      </w:r>
    </w:p>
    <w:p w14:paraId="6A66A0CA" w14:textId="77777777" w:rsidR="005B72C1" w:rsidRPr="00B5533F" w:rsidRDefault="00441DFB" w:rsidP="005B72C1">
      <w:pPr>
        <w:tabs>
          <w:tab w:val="left" w:pos="5505"/>
        </w:tabs>
        <w:suppressAutoHyphens/>
        <w:ind w:firstLine="567"/>
        <w:jc w:val="both"/>
        <w:rPr>
          <w:rFonts w:eastAsia="Times New Roman"/>
          <w:sz w:val="23"/>
          <w:szCs w:val="23"/>
          <w:lang w:val="uk-UA" w:eastAsia="en-US"/>
        </w:rPr>
      </w:pPr>
      <w:r>
        <w:rPr>
          <w:rFonts w:eastAsia="Times New Roman"/>
          <w:sz w:val="23"/>
          <w:szCs w:val="23"/>
          <w:lang w:val="uk-UA" w:eastAsia="en-US"/>
        </w:rPr>
        <w:t>5.7</w:t>
      </w:r>
      <w:r w:rsidR="005B72C1" w:rsidRPr="00B5533F">
        <w:rPr>
          <w:rFonts w:eastAsia="Times New Roman"/>
          <w:sz w:val="23"/>
          <w:szCs w:val="23"/>
          <w:lang w:val="uk-UA" w:eastAsia="en-US"/>
        </w:rPr>
        <w:t xml:space="preserve">. </w:t>
      </w:r>
      <w:r w:rsidR="00D60C71" w:rsidRPr="00D60C71">
        <w:rPr>
          <w:rFonts w:eastAsia="Times New Roman"/>
          <w:sz w:val="23"/>
          <w:szCs w:val="23"/>
          <w:lang w:val="uk-UA" w:eastAsia="en-US"/>
        </w:rPr>
        <w:t>Місце поставки</w:t>
      </w:r>
      <w:r w:rsidR="00D60C71">
        <w:rPr>
          <w:rFonts w:eastAsia="Times New Roman"/>
          <w:sz w:val="23"/>
          <w:szCs w:val="23"/>
          <w:lang w:val="uk-UA" w:eastAsia="en-US"/>
        </w:rPr>
        <w:t xml:space="preserve"> талонів/</w:t>
      </w:r>
      <w:r w:rsidR="00D60C71" w:rsidRPr="00D60C71">
        <w:rPr>
          <w:rFonts w:eastAsia="Times New Roman"/>
          <w:sz w:val="23"/>
          <w:szCs w:val="23"/>
          <w:lang w:val="uk-UA" w:eastAsia="en-US"/>
        </w:rPr>
        <w:t>смарт</w:t>
      </w:r>
      <w:r w:rsidR="00D60C71">
        <w:rPr>
          <w:rFonts w:eastAsia="Times New Roman"/>
          <w:sz w:val="23"/>
          <w:szCs w:val="23"/>
          <w:lang w:val="uk-UA" w:eastAsia="en-US"/>
        </w:rPr>
        <w:t>-карток</w:t>
      </w:r>
      <w:r w:rsidR="008606AD">
        <w:rPr>
          <w:rFonts w:eastAsia="Times New Roman"/>
          <w:sz w:val="23"/>
          <w:szCs w:val="23"/>
          <w:lang w:val="uk-UA" w:eastAsia="en-US"/>
        </w:rPr>
        <w:t xml:space="preserve"> (паливних) </w:t>
      </w:r>
      <w:r w:rsidR="005B72C1" w:rsidRPr="00B5533F">
        <w:rPr>
          <w:rFonts w:eastAsia="Times New Roman"/>
          <w:sz w:val="23"/>
          <w:szCs w:val="23"/>
          <w:lang w:val="uk-UA" w:eastAsia="en-US"/>
        </w:rPr>
        <w:t xml:space="preserve">до </w:t>
      </w:r>
      <w:r w:rsidR="00D60C71">
        <w:rPr>
          <w:rFonts w:eastAsia="Times New Roman"/>
          <w:sz w:val="23"/>
          <w:szCs w:val="23"/>
          <w:lang w:val="uk-UA" w:eastAsia="en-US"/>
        </w:rPr>
        <w:t>Покупця</w:t>
      </w:r>
      <w:r w:rsidR="005B72C1" w:rsidRPr="00B5533F">
        <w:rPr>
          <w:rFonts w:eastAsia="Times New Roman"/>
          <w:sz w:val="23"/>
          <w:szCs w:val="23"/>
          <w:lang w:val="uk-UA" w:eastAsia="en-US"/>
        </w:rPr>
        <w:t xml:space="preserve"> здійснюється за </w:t>
      </w:r>
      <w:proofErr w:type="spellStart"/>
      <w:r w:rsidR="005B72C1" w:rsidRPr="00B5533F">
        <w:rPr>
          <w:rFonts w:eastAsia="Times New Roman"/>
          <w:sz w:val="23"/>
          <w:szCs w:val="23"/>
          <w:lang w:val="uk-UA" w:eastAsia="en-US"/>
        </w:rPr>
        <w:t>адресою</w:t>
      </w:r>
      <w:proofErr w:type="spellEnd"/>
      <w:r w:rsidR="005B72C1" w:rsidRPr="00B5533F">
        <w:rPr>
          <w:rFonts w:eastAsia="Times New Roman"/>
          <w:sz w:val="23"/>
          <w:szCs w:val="23"/>
          <w:lang w:val="uk-UA" w:eastAsia="en-US"/>
        </w:rPr>
        <w:t>:</w:t>
      </w:r>
      <w:r w:rsidR="005B72C1" w:rsidRPr="00B5533F">
        <w:rPr>
          <w:rFonts w:eastAsia="Times New Roman"/>
          <w:sz w:val="23"/>
          <w:szCs w:val="23"/>
          <w:lang w:val="uk-UA" w:eastAsia="en-US"/>
        </w:rPr>
        <w:br/>
      </w:r>
      <w:r w:rsidR="005B72C1" w:rsidRPr="00A85370">
        <w:rPr>
          <w:b/>
          <w:sz w:val="23"/>
          <w:szCs w:val="23"/>
          <w:lang w:val="uk-UA"/>
        </w:rPr>
        <w:t>Україна, </w:t>
      </w:r>
      <w:r w:rsidR="008606AD" w:rsidRPr="00A85370">
        <w:rPr>
          <w:b/>
          <w:sz w:val="23"/>
          <w:szCs w:val="23"/>
          <w:lang w:val="uk-UA"/>
        </w:rPr>
        <w:t>Івано-Франківська</w:t>
      </w:r>
      <w:r w:rsidR="005B72C1" w:rsidRPr="00A85370">
        <w:rPr>
          <w:b/>
          <w:sz w:val="23"/>
          <w:szCs w:val="23"/>
          <w:lang w:val="uk-UA"/>
        </w:rPr>
        <w:t xml:space="preserve"> область, м.  </w:t>
      </w:r>
      <w:r w:rsidR="008606AD" w:rsidRPr="00A85370">
        <w:rPr>
          <w:b/>
          <w:sz w:val="23"/>
          <w:szCs w:val="23"/>
          <w:lang w:val="uk-UA"/>
        </w:rPr>
        <w:t>Івано-Франківськ</w:t>
      </w:r>
      <w:r w:rsidR="005B72C1" w:rsidRPr="00A85370">
        <w:rPr>
          <w:b/>
          <w:sz w:val="23"/>
          <w:szCs w:val="23"/>
          <w:lang w:val="uk-UA"/>
        </w:rPr>
        <w:t>, </w:t>
      </w:r>
      <w:r w:rsidR="008606AD" w:rsidRPr="00A85370">
        <w:rPr>
          <w:b/>
          <w:sz w:val="23"/>
          <w:szCs w:val="23"/>
          <w:lang w:val="uk-UA"/>
        </w:rPr>
        <w:t>вул. Млинарська</w:t>
      </w:r>
      <w:r w:rsidR="005B72C1" w:rsidRPr="00A85370">
        <w:rPr>
          <w:b/>
          <w:sz w:val="23"/>
          <w:szCs w:val="23"/>
          <w:lang w:val="uk-UA"/>
        </w:rPr>
        <w:t xml:space="preserve">, </w:t>
      </w:r>
      <w:r w:rsidR="008606AD" w:rsidRPr="00A85370">
        <w:rPr>
          <w:b/>
          <w:sz w:val="23"/>
          <w:szCs w:val="23"/>
          <w:lang w:val="uk-UA"/>
        </w:rPr>
        <w:t>2</w:t>
      </w:r>
      <w:r w:rsidR="005B72C1" w:rsidRPr="00A85370">
        <w:rPr>
          <w:b/>
          <w:sz w:val="23"/>
          <w:szCs w:val="23"/>
          <w:lang w:val="uk-UA"/>
        </w:rPr>
        <w:t>.</w:t>
      </w:r>
    </w:p>
    <w:p w14:paraId="7E336309" w14:textId="77777777" w:rsidR="005B72C1" w:rsidRPr="00B5533F" w:rsidRDefault="00441DFB" w:rsidP="005B72C1">
      <w:pPr>
        <w:tabs>
          <w:tab w:val="left" w:pos="5505"/>
        </w:tabs>
        <w:suppressAutoHyphens/>
        <w:ind w:firstLine="567"/>
        <w:jc w:val="both"/>
        <w:rPr>
          <w:rFonts w:eastAsia="Times New Roman"/>
          <w:sz w:val="23"/>
          <w:szCs w:val="23"/>
          <w:lang w:val="uk-UA" w:eastAsia="en-US"/>
        </w:rPr>
      </w:pPr>
      <w:r>
        <w:rPr>
          <w:rFonts w:eastAsia="Times New Roman"/>
          <w:sz w:val="23"/>
          <w:szCs w:val="23"/>
          <w:lang w:val="uk-UA" w:eastAsia="en-US"/>
        </w:rPr>
        <w:t>5.8</w:t>
      </w:r>
      <w:r w:rsidR="005B72C1" w:rsidRPr="00B5533F">
        <w:rPr>
          <w:rFonts w:eastAsia="Times New Roman"/>
          <w:sz w:val="23"/>
          <w:szCs w:val="23"/>
          <w:lang w:val="uk-UA" w:eastAsia="en-US"/>
        </w:rPr>
        <w:t xml:space="preserve">. Постачальник зобов’язується безоплатно зберігати ПММ до моменту використання (обміну) усього Товару </w:t>
      </w:r>
      <w:r w:rsidR="008606AD">
        <w:rPr>
          <w:rFonts w:eastAsia="Times New Roman"/>
          <w:sz w:val="23"/>
          <w:szCs w:val="23"/>
          <w:lang w:val="uk-UA" w:eastAsia="en-US"/>
        </w:rPr>
        <w:t xml:space="preserve">Покупця </w:t>
      </w:r>
      <w:r w:rsidR="005B72C1" w:rsidRPr="00B5533F">
        <w:rPr>
          <w:rFonts w:eastAsia="Times New Roman"/>
          <w:sz w:val="23"/>
          <w:szCs w:val="23"/>
          <w:lang w:val="uk-UA" w:eastAsia="en-US"/>
        </w:rPr>
        <w:t>шляхом заправки його транспортних засобів у роздрібній мережі АЗС Постачальника.</w:t>
      </w:r>
    </w:p>
    <w:p w14:paraId="146B4190" w14:textId="77777777" w:rsidR="002D3C3E" w:rsidRDefault="00441DFB" w:rsidP="001179C2">
      <w:pPr>
        <w:ind w:firstLine="567"/>
        <w:jc w:val="both"/>
        <w:rPr>
          <w:rFonts w:eastAsia="Times New Roman"/>
          <w:lang w:val="uk-UA"/>
        </w:rPr>
      </w:pPr>
      <w:r>
        <w:rPr>
          <w:rFonts w:eastAsia="Times New Roman"/>
          <w:sz w:val="23"/>
          <w:szCs w:val="23"/>
          <w:lang w:val="uk-UA" w:eastAsia="en-US"/>
        </w:rPr>
        <w:t>5.9</w:t>
      </w:r>
      <w:r w:rsidR="005B72C1" w:rsidRPr="00B5533F">
        <w:rPr>
          <w:rFonts w:eastAsia="Times New Roman"/>
          <w:sz w:val="23"/>
          <w:szCs w:val="23"/>
          <w:lang w:val="uk-UA" w:eastAsia="en-US"/>
        </w:rPr>
        <w:t xml:space="preserve">. Відпуск Постачальником ПММ здійснюється шляхом заправки транспортних засобів </w:t>
      </w:r>
      <w:r w:rsidR="008606AD">
        <w:rPr>
          <w:rFonts w:eastAsia="Times New Roman"/>
          <w:sz w:val="23"/>
          <w:szCs w:val="23"/>
          <w:lang w:val="uk-UA" w:eastAsia="en-US"/>
        </w:rPr>
        <w:t>Покупця</w:t>
      </w:r>
      <w:r w:rsidR="005B72C1" w:rsidRPr="00B5533F">
        <w:rPr>
          <w:rFonts w:eastAsia="Times New Roman"/>
          <w:sz w:val="23"/>
          <w:szCs w:val="23"/>
          <w:lang w:val="uk-UA" w:eastAsia="en-US"/>
        </w:rPr>
        <w:t xml:space="preserve"> </w:t>
      </w:r>
      <w:r w:rsidR="005B72C1" w:rsidRPr="006F32A4">
        <w:rPr>
          <w:rFonts w:eastAsia="Times New Roman"/>
          <w:sz w:val="23"/>
          <w:szCs w:val="23"/>
          <w:lang w:val="uk-UA" w:eastAsia="en-US"/>
        </w:rPr>
        <w:t>за пред’явленим Товаром</w:t>
      </w:r>
      <w:r w:rsidR="008606AD">
        <w:rPr>
          <w:rFonts w:eastAsia="Times New Roman"/>
          <w:sz w:val="23"/>
          <w:szCs w:val="23"/>
          <w:lang w:val="uk-UA" w:eastAsia="en-US"/>
        </w:rPr>
        <w:t xml:space="preserve"> - талона/</w:t>
      </w:r>
      <w:r w:rsidR="008606AD" w:rsidRPr="00D60C71">
        <w:rPr>
          <w:rFonts w:eastAsia="Times New Roman"/>
          <w:sz w:val="23"/>
          <w:szCs w:val="23"/>
          <w:lang w:val="uk-UA" w:eastAsia="en-US"/>
        </w:rPr>
        <w:t>смарт</w:t>
      </w:r>
      <w:r w:rsidR="008606AD">
        <w:rPr>
          <w:rFonts w:eastAsia="Times New Roman"/>
          <w:sz w:val="23"/>
          <w:szCs w:val="23"/>
          <w:lang w:val="uk-UA" w:eastAsia="en-US"/>
        </w:rPr>
        <w:t>-карток (паливних)</w:t>
      </w:r>
      <w:r w:rsidR="005B72C1" w:rsidRPr="006F32A4">
        <w:rPr>
          <w:rFonts w:eastAsia="Times New Roman"/>
          <w:sz w:val="23"/>
          <w:szCs w:val="23"/>
          <w:lang w:val="uk-UA" w:eastAsia="en-US"/>
        </w:rPr>
        <w:t xml:space="preserve"> номіналом 10 та 20 літрів зі строком дії </w:t>
      </w:r>
      <w:r w:rsidR="006F32A4" w:rsidRPr="006F32A4">
        <w:rPr>
          <w:rFonts w:eastAsia="Times New Roman"/>
          <w:bCs/>
          <w:sz w:val="23"/>
          <w:szCs w:val="23"/>
          <w:lang w:val="uk-UA" w:eastAsia="uk-UA"/>
        </w:rPr>
        <w:t>необмеженим або становити не менше</w:t>
      </w:r>
      <w:r w:rsidR="006F32A4" w:rsidRPr="006F32A4">
        <w:rPr>
          <w:rFonts w:eastAsia="Times New Roman"/>
          <w:sz w:val="23"/>
          <w:szCs w:val="23"/>
          <w:lang w:val="uk-UA" w:eastAsia="en-US"/>
        </w:rPr>
        <w:t xml:space="preserve"> </w:t>
      </w:r>
      <w:r w:rsidR="005B72C1" w:rsidRPr="008606AD">
        <w:rPr>
          <w:rFonts w:eastAsia="Times New Roman"/>
          <w:b/>
          <w:sz w:val="23"/>
          <w:szCs w:val="23"/>
          <w:lang w:val="uk-UA" w:eastAsia="en-US"/>
        </w:rPr>
        <w:t>12 (дванадцять) календарних місяців</w:t>
      </w:r>
      <w:r w:rsidR="005B72C1" w:rsidRPr="006F32A4">
        <w:rPr>
          <w:rFonts w:eastAsia="Times New Roman"/>
          <w:sz w:val="23"/>
          <w:szCs w:val="23"/>
          <w:lang w:val="uk-UA" w:eastAsia="en-US"/>
        </w:rPr>
        <w:t xml:space="preserve"> (з можливістю одноразового продовження</w:t>
      </w:r>
      <w:r w:rsidR="005B72C1" w:rsidRPr="00B5533F">
        <w:rPr>
          <w:rFonts w:eastAsia="Times New Roman"/>
          <w:sz w:val="23"/>
          <w:szCs w:val="23"/>
          <w:lang w:val="uk-UA" w:eastAsia="en-US"/>
        </w:rPr>
        <w:t xml:space="preserve"> </w:t>
      </w:r>
      <w:r w:rsidR="008606AD">
        <w:rPr>
          <w:rFonts w:eastAsia="Times New Roman"/>
          <w:sz w:val="23"/>
          <w:szCs w:val="23"/>
          <w:lang w:val="uk-UA" w:eastAsia="en-US"/>
        </w:rPr>
        <w:t>терміну дії ще на 1 (один) календарний місяць</w:t>
      </w:r>
      <w:r w:rsidR="005B72C1" w:rsidRPr="001179C2">
        <w:rPr>
          <w:rFonts w:eastAsia="Times New Roman"/>
          <w:sz w:val="23"/>
          <w:szCs w:val="23"/>
          <w:lang w:val="uk-UA" w:eastAsia="en-US"/>
        </w:rPr>
        <w:t xml:space="preserve"> з</w:t>
      </w:r>
      <w:r w:rsidR="008606AD">
        <w:rPr>
          <w:rFonts w:eastAsia="Times New Roman"/>
          <w:sz w:val="23"/>
          <w:szCs w:val="23"/>
          <w:lang w:val="uk-UA" w:eastAsia="en-US"/>
        </w:rPr>
        <w:t xml:space="preserve"> дати закінчення терміну їх дії</w:t>
      </w:r>
      <w:r w:rsidR="005B72C1" w:rsidRPr="001179C2">
        <w:rPr>
          <w:rFonts w:eastAsia="Times New Roman"/>
          <w:sz w:val="23"/>
          <w:szCs w:val="23"/>
          <w:lang w:val="uk-UA" w:eastAsia="en-US"/>
        </w:rPr>
        <w:t>, які є підставою для відвантаження ПММ Постачальником, та не залежить від терміну дії Договору.</w:t>
      </w:r>
      <w:r w:rsidR="002D3C3E" w:rsidRPr="001179C2">
        <w:rPr>
          <w:rFonts w:eastAsia="Times New Roman"/>
          <w:sz w:val="23"/>
          <w:szCs w:val="23"/>
          <w:lang w:val="uk-UA" w:eastAsia="en-US"/>
        </w:rPr>
        <w:t xml:space="preserve"> </w:t>
      </w:r>
      <w:r w:rsidR="002D3C3E" w:rsidRPr="001179C2">
        <w:rPr>
          <w:rFonts w:eastAsia="Times New Roman"/>
          <w:sz w:val="23"/>
          <w:szCs w:val="23"/>
          <w:lang w:val="uk-UA"/>
        </w:rPr>
        <w:t xml:space="preserve">У разі, якщо Постачальник здійснює випуск (перехід) Талонів нового зразка, він повинен здійснити рівноцінний (у тому числі за номіналом) обмін Талонів старого зразка, що залишилися у </w:t>
      </w:r>
      <w:r w:rsidR="008606AD">
        <w:rPr>
          <w:rFonts w:eastAsia="Times New Roman"/>
          <w:sz w:val="23"/>
          <w:szCs w:val="23"/>
          <w:lang w:val="uk-UA"/>
        </w:rPr>
        <w:t>Покупця</w:t>
      </w:r>
      <w:r w:rsidR="002D3C3E" w:rsidRPr="001179C2">
        <w:rPr>
          <w:rFonts w:eastAsia="Times New Roman"/>
          <w:sz w:val="23"/>
          <w:szCs w:val="23"/>
          <w:lang w:val="uk-UA"/>
        </w:rPr>
        <w:t xml:space="preserve"> та не були реалізовані, на Талони нового зразка </w:t>
      </w:r>
      <w:r w:rsidR="002D3C3E" w:rsidRPr="001179C2">
        <w:rPr>
          <w:rFonts w:eastAsia="Times New Roman"/>
          <w:sz w:val="23"/>
          <w:szCs w:val="23"/>
        </w:rPr>
        <w:t xml:space="preserve">без </w:t>
      </w:r>
      <w:proofErr w:type="spellStart"/>
      <w:r w:rsidR="002D3C3E" w:rsidRPr="001179C2">
        <w:rPr>
          <w:rFonts w:eastAsia="Times New Roman"/>
          <w:sz w:val="23"/>
          <w:szCs w:val="23"/>
        </w:rPr>
        <w:t>додаткової</w:t>
      </w:r>
      <w:proofErr w:type="spellEnd"/>
      <w:r w:rsidR="002D3C3E" w:rsidRPr="001179C2">
        <w:rPr>
          <w:rFonts w:eastAsia="Times New Roman"/>
          <w:sz w:val="23"/>
          <w:szCs w:val="23"/>
        </w:rPr>
        <w:t xml:space="preserve"> на </w:t>
      </w:r>
      <w:proofErr w:type="spellStart"/>
      <w:r w:rsidR="002D3C3E" w:rsidRPr="001179C2">
        <w:rPr>
          <w:rFonts w:eastAsia="Times New Roman"/>
          <w:sz w:val="23"/>
          <w:szCs w:val="23"/>
        </w:rPr>
        <w:t>це</w:t>
      </w:r>
      <w:proofErr w:type="spellEnd"/>
      <w:r w:rsidR="002D3C3E" w:rsidRPr="001179C2">
        <w:rPr>
          <w:rFonts w:eastAsia="Times New Roman"/>
          <w:sz w:val="23"/>
          <w:szCs w:val="23"/>
        </w:rPr>
        <w:t xml:space="preserve"> оплати</w:t>
      </w:r>
      <w:r w:rsidR="002D3C3E" w:rsidRPr="001179C2">
        <w:rPr>
          <w:rFonts w:eastAsia="Times New Roman"/>
          <w:sz w:val="23"/>
          <w:szCs w:val="23"/>
          <w:lang w:val="uk-UA"/>
        </w:rPr>
        <w:t>.</w:t>
      </w:r>
    </w:p>
    <w:p w14:paraId="71BEFD5D" w14:textId="77777777" w:rsidR="002A791E" w:rsidRDefault="00441DFB" w:rsidP="005B72C1">
      <w:pPr>
        <w:tabs>
          <w:tab w:val="left" w:pos="5505"/>
        </w:tabs>
        <w:suppressAutoHyphens/>
        <w:ind w:firstLine="567"/>
        <w:jc w:val="both"/>
        <w:rPr>
          <w:rFonts w:eastAsia="Times New Roman"/>
          <w:sz w:val="23"/>
          <w:szCs w:val="23"/>
          <w:lang w:val="uk-UA" w:eastAsia="zh-CN"/>
        </w:rPr>
      </w:pPr>
      <w:r>
        <w:rPr>
          <w:rFonts w:eastAsia="Times New Roman"/>
          <w:sz w:val="23"/>
          <w:szCs w:val="23"/>
          <w:lang w:val="uk-UA" w:eastAsia="zh-CN"/>
        </w:rPr>
        <w:t>5.10</w:t>
      </w:r>
      <w:r w:rsidR="002A791E">
        <w:rPr>
          <w:rFonts w:eastAsia="Times New Roman"/>
          <w:sz w:val="23"/>
          <w:szCs w:val="23"/>
          <w:lang w:val="uk-UA" w:eastAsia="zh-CN"/>
        </w:rPr>
        <w:t>. Місце відпуску Т</w:t>
      </w:r>
      <w:r w:rsidR="002A791E" w:rsidRPr="002A791E">
        <w:rPr>
          <w:rFonts w:eastAsia="Times New Roman"/>
          <w:sz w:val="23"/>
          <w:szCs w:val="23"/>
          <w:lang w:val="uk-UA" w:eastAsia="zh-CN"/>
        </w:rPr>
        <w:t xml:space="preserve">овару: на АЗС Постачальника, перелік яких визначений в </w:t>
      </w:r>
      <w:r w:rsidR="002A791E" w:rsidRPr="002A791E">
        <w:rPr>
          <w:rFonts w:eastAsia="Times New Roman"/>
          <w:b/>
          <w:sz w:val="23"/>
          <w:szCs w:val="23"/>
          <w:lang w:val="uk-UA" w:eastAsia="zh-CN"/>
        </w:rPr>
        <w:t>Додатку №2 до Договору.</w:t>
      </w:r>
      <w:r w:rsidR="002A791E" w:rsidRPr="002A791E">
        <w:rPr>
          <w:rFonts w:eastAsia="Times New Roman"/>
          <w:sz w:val="23"/>
          <w:szCs w:val="23"/>
          <w:lang w:val="uk-UA" w:eastAsia="zh-CN"/>
        </w:rPr>
        <w:t xml:space="preserve"> </w:t>
      </w:r>
    </w:p>
    <w:p w14:paraId="470AC0A3" w14:textId="77777777" w:rsidR="005B72C1" w:rsidRPr="00B5533F" w:rsidRDefault="00441DFB" w:rsidP="005B72C1">
      <w:pPr>
        <w:tabs>
          <w:tab w:val="left" w:pos="5505"/>
        </w:tabs>
        <w:suppressAutoHyphens/>
        <w:ind w:firstLine="567"/>
        <w:jc w:val="both"/>
        <w:rPr>
          <w:rFonts w:eastAsia="Times New Roman"/>
          <w:sz w:val="23"/>
          <w:szCs w:val="23"/>
          <w:lang w:val="uk-UA" w:eastAsia="en-US"/>
        </w:rPr>
      </w:pPr>
      <w:r>
        <w:rPr>
          <w:rFonts w:eastAsia="Times New Roman"/>
          <w:sz w:val="23"/>
          <w:szCs w:val="23"/>
          <w:lang w:val="uk-UA" w:eastAsia="en-US"/>
        </w:rPr>
        <w:t>5.11</w:t>
      </w:r>
      <w:r w:rsidR="005B72C1" w:rsidRPr="00B5533F">
        <w:rPr>
          <w:rFonts w:eastAsia="Times New Roman"/>
          <w:sz w:val="23"/>
          <w:szCs w:val="23"/>
          <w:lang w:val="uk-UA" w:eastAsia="en-US"/>
        </w:rPr>
        <w:t xml:space="preserve">. Заправка транспортних засобів </w:t>
      </w:r>
      <w:r w:rsidR="002A791E">
        <w:rPr>
          <w:rFonts w:eastAsia="Times New Roman"/>
          <w:sz w:val="23"/>
          <w:szCs w:val="23"/>
          <w:lang w:val="uk-UA" w:eastAsia="en-US"/>
        </w:rPr>
        <w:t>Покупця</w:t>
      </w:r>
      <w:r w:rsidR="005B72C1" w:rsidRPr="00B5533F">
        <w:rPr>
          <w:rFonts w:eastAsia="Times New Roman"/>
          <w:sz w:val="23"/>
          <w:szCs w:val="23"/>
          <w:lang w:val="uk-UA" w:eastAsia="en-US"/>
        </w:rPr>
        <w:t xml:space="preserve"> здійснюється шляхом обміну</w:t>
      </w:r>
      <w:r w:rsidR="00A85370">
        <w:rPr>
          <w:rFonts w:eastAsia="Times New Roman"/>
          <w:sz w:val="23"/>
          <w:szCs w:val="23"/>
          <w:lang w:val="uk-UA" w:eastAsia="en-US"/>
        </w:rPr>
        <w:t xml:space="preserve"> талона</w:t>
      </w:r>
      <w:r>
        <w:rPr>
          <w:rFonts w:eastAsia="Times New Roman"/>
          <w:sz w:val="23"/>
          <w:szCs w:val="23"/>
          <w:lang w:val="uk-UA" w:eastAsia="en-US"/>
        </w:rPr>
        <w:t>/</w:t>
      </w:r>
      <w:r w:rsidR="00A85370" w:rsidRPr="00D60C71">
        <w:rPr>
          <w:rFonts w:eastAsia="Times New Roman"/>
          <w:sz w:val="23"/>
          <w:szCs w:val="23"/>
          <w:lang w:val="uk-UA" w:eastAsia="en-US"/>
        </w:rPr>
        <w:t>смарт</w:t>
      </w:r>
      <w:r w:rsidR="00A85370">
        <w:rPr>
          <w:rFonts w:eastAsia="Times New Roman"/>
          <w:sz w:val="23"/>
          <w:szCs w:val="23"/>
          <w:lang w:val="uk-UA" w:eastAsia="en-US"/>
        </w:rPr>
        <w:t>-карток (паливних)</w:t>
      </w:r>
      <w:r w:rsidR="00A85370" w:rsidRPr="006F32A4">
        <w:rPr>
          <w:rFonts w:eastAsia="Times New Roman"/>
          <w:sz w:val="23"/>
          <w:szCs w:val="23"/>
          <w:lang w:val="uk-UA" w:eastAsia="en-US"/>
        </w:rPr>
        <w:t xml:space="preserve"> </w:t>
      </w:r>
      <w:r w:rsidR="005B72C1" w:rsidRPr="00B5533F">
        <w:rPr>
          <w:rFonts w:eastAsia="Times New Roman"/>
          <w:sz w:val="23"/>
          <w:szCs w:val="23"/>
          <w:lang w:val="uk-UA" w:eastAsia="en-US"/>
        </w:rPr>
        <w:t xml:space="preserve"> в роздрібній мережі АЗС Постачальника на ПММ. Наявність у особи, яка звернулася до однієї із АЗС Постачальника, є підтвердженням повноважень такої особи від </w:t>
      </w:r>
      <w:r w:rsidR="002A791E">
        <w:rPr>
          <w:rFonts w:eastAsia="Times New Roman"/>
          <w:sz w:val="23"/>
          <w:szCs w:val="23"/>
          <w:lang w:val="uk-UA" w:eastAsia="en-US"/>
        </w:rPr>
        <w:t>Покупця</w:t>
      </w:r>
      <w:r w:rsidR="005B72C1" w:rsidRPr="00B5533F">
        <w:rPr>
          <w:rFonts w:eastAsia="Times New Roman"/>
          <w:sz w:val="23"/>
          <w:szCs w:val="23"/>
          <w:lang w:val="uk-UA" w:eastAsia="en-US"/>
        </w:rPr>
        <w:t xml:space="preserve"> на заправку транспортного засобу.</w:t>
      </w:r>
    </w:p>
    <w:p w14:paraId="028CFDC4" w14:textId="77777777" w:rsidR="005B72C1" w:rsidRPr="00B5533F" w:rsidRDefault="005B72C1" w:rsidP="005B72C1">
      <w:pPr>
        <w:tabs>
          <w:tab w:val="left" w:pos="5505"/>
        </w:tabs>
        <w:suppressAutoHyphens/>
        <w:ind w:firstLine="567"/>
        <w:jc w:val="both"/>
        <w:rPr>
          <w:rFonts w:eastAsia="Times New Roman"/>
          <w:sz w:val="23"/>
          <w:szCs w:val="23"/>
          <w:lang w:val="uk-UA" w:eastAsia="en-US"/>
        </w:rPr>
      </w:pPr>
      <w:r w:rsidRPr="00B5533F">
        <w:rPr>
          <w:rFonts w:eastAsia="Times New Roman"/>
          <w:sz w:val="23"/>
          <w:szCs w:val="23"/>
          <w:lang w:val="uk-UA" w:eastAsia="en-US"/>
        </w:rPr>
        <w:t xml:space="preserve">5.12. Заправка транспортних засобів </w:t>
      </w:r>
      <w:r w:rsidR="002A791E">
        <w:rPr>
          <w:rFonts w:eastAsia="Times New Roman"/>
          <w:sz w:val="23"/>
          <w:szCs w:val="23"/>
          <w:lang w:val="uk-UA" w:eastAsia="en-US"/>
        </w:rPr>
        <w:t>Покупця</w:t>
      </w:r>
      <w:r w:rsidRPr="00B5533F">
        <w:rPr>
          <w:rFonts w:eastAsia="Times New Roman"/>
          <w:sz w:val="23"/>
          <w:szCs w:val="23"/>
          <w:lang w:val="uk-UA" w:eastAsia="en-US"/>
        </w:rPr>
        <w:t xml:space="preserve"> в роздрібній мережі АЗС Постачальника здійснюється виключно у їх робочі години шляхом пред’явлення представниками </w:t>
      </w:r>
      <w:r w:rsidR="002A791E">
        <w:rPr>
          <w:rFonts w:eastAsia="Times New Roman"/>
          <w:sz w:val="23"/>
          <w:szCs w:val="23"/>
          <w:lang w:val="uk-UA" w:eastAsia="en-US"/>
        </w:rPr>
        <w:t>Покупця</w:t>
      </w:r>
      <w:r w:rsidR="00FF2D95" w:rsidRPr="00FF2D95">
        <w:rPr>
          <w:rFonts w:eastAsia="Times New Roman"/>
          <w:sz w:val="23"/>
          <w:szCs w:val="23"/>
          <w:lang w:val="uk-UA" w:eastAsia="en-US"/>
        </w:rPr>
        <w:t xml:space="preserve"> </w:t>
      </w:r>
      <w:r w:rsidR="00FF2D95">
        <w:rPr>
          <w:rFonts w:eastAsia="Times New Roman"/>
          <w:sz w:val="23"/>
          <w:szCs w:val="23"/>
          <w:lang w:val="uk-UA" w:eastAsia="en-US"/>
        </w:rPr>
        <w:t>талона/</w:t>
      </w:r>
      <w:r w:rsidR="00FF2D95" w:rsidRPr="00D60C71">
        <w:rPr>
          <w:rFonts w:eastAsia="Times New Roman"/>
          <w:sz w:val="23"/>
          <w:szCs w:val="23"/>
          <w:lang w:val="uk-UA" w:eastAsia="en-US"/>
        </w:rPr>
        <w:t>смарт</w:t>
      </w:r>
      <w:r w:rsidR="00FF2D95">
        <w:rPr>
          <w:rFonts w:eastAsia="Times New Roman"/>
          <w:sz w:val="23"/>
          <w:szCs w:val="23"/>
          <w:lang w:val="uk-UA" w:eastAsia="en-US"/>
        </w:rPr>
        <w:t>-карток (паливних)</w:t>
      </w:r>
      <w:r w:rsidRPr="00B5533F">
        <w:rPr>
          <w:rFonts w:eastAsia="Times New Roman"/>
          <w:sz w:val="23"/>
          <w:szCs w:val="23"/>
          <w:lang w:val="uk-UA" w:eastAsia="en-US"/>
        </w:rPr>
        <w:t xml:space="preserve">. Факт отримання ПММ підтверджується фіскальним (касовим) </w:t>
      </w:r>
      <w:proofErr w:type="spellStart"/>
      <w:r w:rsidRPr="00B5533F">
        <w:rPr>
          <w:rFonts w:eastAsia="Times New Roman"/>
          <w:sz w:val="23"/>
          <w:szCs w:val="23"/>
          <w:lang w:val="uk-UA" w:eastAsia="en-US"/>
        </w:rPr>
        <w:t>чеком</w:t>
      </w:r>
      <w:proofErr w:type="spellEnd"/>
      <w:r w:rsidRPr="00B5533F">
        <w:rPr>
          <w:rFonts w:eastAsia="Times New Roman"/>
          <w:sz w:val="23"/>
          <w:szCs w:val="23"/>
          <w:lang w:val="uk-UA" w:eastAsia="en-US"/>
        </w:rPr>
        <w:t>.</w:t>
      </w:r>
    </w:p>
    <w:p w14:paraId="75F005CB" w14:textId="77777777" w:rsidR="005B72C1" w:rsidRPr="00B5533F" w:rsidRDefault="005B72C1" w:rsidP="005B72C1">
      <w:pPr>
        <w:tabs>
          <w:tab w:val="left" w:pos="5505"/>
        </w:tabs>
        <w:suppressAutoHyphens/>
        <w:ind w:firstLine="567"/>
        <w:jc w:val="both"/>
        <w:rPr>
          <w:rFonts w:eastAsia="Times New Roman"/>
          <w:sz w:val="23"/>
          <w:szCs w:val="23"/>
          <w:lang w:val="uk-UA" w:eastAsia="en-US"/>
        </w:rPr>
      </w:pPr>
      <w:r w:rsidRPr="00B5533F">
        <w:rPr>
          <w:rFonts w:eastAsia="Times New Roman"/>
          <w:sz w:val="23"/>
          <w:szCs w:val="23"/>
          <w:lang w:val="uk-UA" w:eastAsia="en-US"/>
        </w:rPr>
        <w:t xml:space="preserve">5.13. Постачальник зобов’язаний забезпечити безперебійну заправку транспортних засобів </w:t>
      </w:r>
      <w:r w:rsidR="00A85370">
        <w:rPr>
          <w:rFonts w:eastAsia="Times New Roman"/>
          <w:sz w:val="23"/>
          <w:szCs w:val="23"/>
          <w:lang w:val="uk-UA" w:eastAsia="en-US"/>
        </w:rPr>
        <w:t>Покупця</w:t>
      </w:r>
      <w:r w:rsidRPr="00B5533F">
        <w:rPr>
          <w:rFonts w:eastAsia="Times New Roman"/>
          <w:sz w:val="23"/>
          <w:szCs w:val="23"/>
          <w:lang w:val="uk-UA" w:eastAsia="en-US"/>
        </w:rPr>
        <w:t xml:space="preserve"> у власній роздрібній мережі АЗС відповідно до режиму (розкладу) їх роботи.</w:t>
      </w:r>
    </w:p>
    <w:p w14:paraId="141B226E" w14:textId="77777777" w:rsidR="005B72C1" w:rsidRPr="00B5533F" w:rsidRDefault="000832EC" w:rsidP="005B72C1">
      <w:pPr>
        <w:tabs>
          <w:tab w:val="left" w:pos="5505"/>
        </w:tabs>
        <w:suppressAutoHyphens/>
        <w:ind w:firstLine="567"/>
        <w:jc w:val="both"/>
        <w:rPr>
          <w:rFonts w:eastAsia="Times New Roman"/>
          <w:sz w:val="23"/>
          <w:szCs w:val="23"/>
          <w:lang w:val="uk-UA" w:eastAsia="en-US"/>
        </w:rPr>
      </w:pPr>
      <w:r>
        <w:rPr>
          <w:rFonts w:eastAsia="Times New Roman"/>
          <w:sz w:val="23"/>
          <w:szCs w:val="23"/>
          <w:lang w:val="uk-UA" w:eastAsia="en-US"/>
        </w:rPr>
        <w:t>5.14</w:t>
      </w:r>
      <w:r w:rsidR="005B72C1" w:rsidRPr="00B5533F">
        <w:rPr>
          <w:rFonts w:eastAsia="Times New Roman"/>
          <w:sz w:val="23"/>
          <w:szCs w:val="23"/>
          <w:lang w:val="uk-UA" w:eastAsia="en-US"/>
        </w:rPr>
        <w:t>. Постачальник не має права проводити заміну однієї марки ПММ на іншу.</w:t>
      </w:r>
    </w:p>
    <w:p w14:paraId="70048CBB" w14:textId="35BAEEE0" w:rsidR="005B72C1" w:rsidRPr="00B5533F" w:rsidRDefault="000832EC" w:rsidP="005B72C1">
      <w:pPr>
        <w:tabs>
          <w:tab w:val="left" w:pos="5505"/>
        </w:tabs>
        <w:suppressAutoHyphens/>
        <w:ind w:firstLine="567"/>
        <w:jc w:val="both"/>
        <w:rPr>
          <w:rFonts w:eastAsia="Times New Roman"/>
          <w:sz w:val="23"/>
          <w:szCs w:val="23"/>
          <w:lang w:val="uk-UA" w:eastAsia="en-US"/>
        </w:rPr>
      </w:pPr>
      <w:r>
        <w:rPr>
          <w:rFonts w:eastAsia="Times New Roman"/>
          <w:sz w:val="23"/>
          <w:szCs w:val="23"/>
          <w:lang w:val="uk-UA" w:eastAsia="en-US"/>
        </w:rPr>
        <w:t>5.15</w:t>
      </w:r>
      <w:r w:rsidR="005B72C1" w:rsidRPr="00B5533F">
        <w:rPr>
          <w:rFonts w:eastAsia="Times New Roman"/>
          <w:sz w:val="23"/>
          <w:szCs w:val="23"/>
          <w:lang w:val="uk-UA" w:eastAsia="en-US"/>
        </w:rPr>
        <w:t xml:space="preserve">. </w:t>
      </w:r>
      <w:r w:rsidR="00441DFB">
        <w:rPr>
          <w:rFonts w:eastAsia="Calibri"/>
          <w:color w:val="000000"/>
          <w:sz w:val="23"/>
          <w:szCs w:val="23"/>
          <w:lang w:val="uk-UA" w:eastAsia="zh-CN"/>
        </w:rPr>
        <w:t>Покупець</w:t>
      </w:r>
      <w:r w:rsidR="005B72C1" w:rsidRPr="00B5533F">
        <w:rPr>
          <w:rFonts w:eastAsia="Calibri"/>
          <w:color w:val="000000"/>
          <w:sz w:val="23"/>
          <w:szCs w:val="23"/>
          <w:lang w:val="uk-UA" w:eastAsia="zh-CN"/>
        </w:rPr>
        <w:t xml:space="preserve"> може отримувати через особистий кабінет </w:t>
      </w:r>
      <w:r w:rsidR="00441DFB">
        <w:rPr>
          <w:rFonts w:eastAsia="Calibri"/>
          <w:color w:val="000000"/>
          <w:sz w:val="23"/>
          <w:szCs w:val="23"/>
          <w:lang w:val="uk-UA" w:eastAsia="zh-CN"/>
        </w:rPr>
        <w:t>Покупця</w:t>
      </w:r>
      <w:r w:rsidR="005B72C1" w:rsidRPr="00B5533F">
        <w:rPr>
          <w:rFonts w:eastAsia="Calibri"/>
          <w:color w:val="000000"/>
          <w:sz w:val="23"/>
          <w:szCs w:val="23"/>
          <w:lang w:val="uk-UA" w:eastAsia="zh-CN"/>
        </w:rPr>
        <w:t xml:space="preserve"> детальну інформацію про здійснені </w:t>
      </w:r>
      <w:r w:rsidR="00441DFB">
        <w:rPr>
          <w:rFonts w:eastAsia="Calibri"/>
          <w:color w:val="000000"/>
          <w:sz w:val="23"/>
          <w:szCs w:val="23"/>
          <w:lang w:val="uk-UA" w:eastAsia="zh-CN"/>
        </w:rPr>
        <w:t xml:space="preserve">Покупцем </w:t>
      </w:r>
      <w:r w:rsidR="005B72C1" w:rsidRPr="00B5533F">
        <w:rPr>
          <w:rFonts w:eastAsia="Calibri"/>
          <w:color w:val="000000"/>
          <w:sz w:val="23"/>
          <w:szCs w:val="23"/>
          <w:lang w:val="uk-UA" w:eastAsia="zh-CN"/>
        </w:rPr>
        <w:t>транзакції, в тому числі у формі інформаційних звітів.</w:t>
      </w:r>
    </w:p>
    <w:p w14:paraId="7997D9AA" w14:textId="77777777" w:rsidR="005B72C1" w:rsidRPr="00B5533F" w:rsidRDefault="005B72C1" w:rsidP="005B72C1">
      <w:pPr>
        <w:suppressAutoHyphens/>
        <w:ind w:firstLine="567"/>
        <w:jc w:val="center"/>
        <w:rPr>
          <w:rFonts w:eastAsia="Times New Roman"/>
          <w:b/>
          <w:sz w:val="23"/>
          <w:szCs w:val="23"/>
          <w:lang w:val="uk-UA" w:eastAsia="uk-UA"/>
        </w:rPr>
      </w:pPr>
    </w:p>
    <w:p w14:paraId="51865926" w14:textId="77777777" w:rsidR="005B72C1" w:rsidRPr="00B5533F" w:rsidRDefault="005B72C1" w:rsidP="005B72C1">
      <w:pPr>
        <w:suppressAutoHyphens/>
        <w:ind w:firstLine="567"/>
        <w:jc w:val="center"/>
        <w:rPr>
          <w:rFonts w:eastAsia="Times New Roman"/>
          <w:b/>
          <w:sz w:val="23"/>
          <w:szCs w:val="23"/>
          <w:lang w:val="uk-UA" w:eastAsia="uk-UA"/>
        </w:rPr>
      </w:pPr>
      <w:r w:rsidRPr="00B5533F">
        <w:rPr>
          <w:rFonts w:eastAsia="Times New Roman"/>
          <w:b/>
          <w:sz w:val="23"/>
          <w:szCs w:val="23"/>
          <w:lang w:val="uk-UA" w:eastAsia="uk-UA"/>
        </w:rPr>
        <w:t>6. ПРАВА ТА ОБОВ’ЯЗКИ СТОРІН</w:t>
      </w:r>
    </w:p>
    <w:p w14:paraId="2A16F387" w14:textId="77777777" w:rsidR="005B72C1" w:rsidRPr="00B5533F" w:rsidRDefault="005B72C1" w:rsidP="005B72C1">
      <w:pPr>
        <w:suppressAutoHyphens/>
        <w:ind w:firstLine="567"/>
        <w:jc w:val="both"/>
        <w:rPr>
          <w:rFonts w:eastAsia="Times New Roman"/>
          <w:b/>
          <w:sz w:val="23"/>
          <w:szCs w:val="23"/>
          <w:lang w:val="uk-UA" w:eastAsia="uk-UA"/>
        </w:rPr>
      </w:pPr>
      <w:r w:rsidRPr="00B5533F">
        <w:rPr>
          <w:rFonts w:eastAsia="Times New Roman"/>
          <w:b/>
          <w:sz w:val="23"/>
          <w:szCs w:val="23"/>
          <w:lang w:val="uk-UA" w:eastAsia="uk-UA"/>
        </w:rPr>
        <w:t xml:space="preserve">6.1. </w:t>
      </w:r>
      <w:r w:rsidR="000832EC">
        <w:rPr>
          <w:rFonts w:eastAsia="Times New Roman"/>
          <w:b/>
          <w:sz w:val="23"/>
          <w:szCs w:val="23"/>
          <w:lang w:val="uk-UA" w:eastAsia="uk-UA"/>
        </w:rPr>
        <w:t>Покупець</w:t>
      </w:r>
      <w:r w:rsidRPr="00B5533F">
        <w:rPr>
          <w:rFonts w:eastAsia="Times New Roman"/>
          <w:b/>
          <w:sz w:val="23"/>
          <w:szCs w:val="23"/>
          <w:lang w:val="uk-UA" w:eastAsia="uk-UA"/>
        </w:rPr>
        <w:t xml:space="preserve"> зобов’язаний:</w:t>
      </w:r>
    </w:p>
    <w:p w14:paraId="4D894B06" w14:textId="77777777" w:rsidR="005B72C1" w:rsidRPr="00B5533F" w:rsidRDefault="005B72C1" w:rsidP="005B72C1">
      <w:pPr>
        <w:suppressAutoHyphens/>
        <w:ind w:firstLine="567"/>
        <w:jc w:val="both"/>
        <w:rPr>
          <w:rFonts w:eastAsia="Times New Roman"/>
          <w:sz w:val="23"/>
          <w:szCs w:val="23"/>
          <w:lang w:val="uk-UA" w:eastAsia="uk-UA"/>
        </w:rPr>
      </w:pPr>
      <w:r w:rsidRPr="00B5533F">
        <w:rPr>
          <w:rFonts w:eastAsia="Times New Roman"/>
          <w:sz w:val="23"/>
          <w:szCs w:val="23"/>
          <w:lang w:val="uk-UA" w:eastAsia="uk-UA"/>
        </w:rPr>
        <w:t>6.1.1. Своєчасно та в повному обсязі сплачувати кошти за поставлені ПММ.</w:t>
      </w:r>
    </w:p>
    <w:p w14:paraId="270FFBE0" w14:textId="77777777" w:rsidR="005B72C1" w:rsidRPr="00B5533F" w:rsidRDefault="005B72C1" w:rsidP="005B72C1">
      <w:pPr>
        <w:suppressAutoHyphens/>
        <w:ind w:firstLine="567"/>
        <w:jc w:val="both"/>
        <w:rPr>
          <w:rFonts w:eastAsia="Times New Roman"/>
          <w:sz w:val="23"/>
          <w:szCs w:val="23"/>
          <w:lang w:val="uk-UA" w:eastAsia="uk-UA"/>
        </w:rPr>
      </w:pPr>
      <w:r w:rsidRPr="00B5533F">
        <w:rPr>
          <w:rFonts w:eastAsia="Times New Roman"/>
          <w:sz w:val="23"/>
          <w:szCs w:val="23"/>
          <w:lang w:val="uk-UA" w:eastAsia="uk-UA"/>
        </w:rPr>
        <w:t>6.1.2. Приймати поставлені ПММ відповідно до видаткової накладної.</w:t>
      </w:r>
    </w:p>
    <w:p w14:paraId="2B3E79EC" w14:textId="77777777" w:rsidR="005B72C1" w:rsidRPr="00B5533F" w:rsidRDefault="005B72C1" w:rsidP="005B72C1">
      <w:pPr>
        <w:suppressAutoHyphens/>
        <w:ind w:firstLine="567"/>
        <w:jc w:val="both"/>
        <w:rPr>
          <w:rFonts w:eastAsia="Times New Roman"/>
          <w:b/>
          <w:sz w:val="23"/>
          <w:szCs w:val="23"/>
          <w:lang w:val="uk-UA" w:eastAsia="uk-UA"/>
        </w:rPr>
      </w:pPr>
      <w:r w:rsidRPr="00B5533F">
        <w:rPr>
          <w:rFonts w:eastAsia="Times New Roman"/>
          <w:b/>
          <w:sz w:val="23"/>
          <w:szCs w:val="23"/>
          <w:lang w:val="uk-UA" w:eastAsia="uk-UA"/>
        </w:rPr>
        <w:lastRenderedPageBreak/>
        <w:t xml:space="preserve">6.2. </w:t>
      </w:r>
      <w:r w:rsidR="000832EC">
        <w:rPr>
          <w:rFonts w:eastAsia="Times New Roman"/>
          <w:b/>
          <w:sz w:val="23"/>
          <w:szCs w:val="23"/>
          <w:lang w:val="uk-UA" w:eastAsia="uk-UA"/>
        </w:rPr>
        <w:t>Покупець</w:t>
      </w:r>
      <w:r w:rsidRPr="00B5533F">
        <w:rPr>
          <w:rFonts w:eastAsia="Times New Roman"/>
          <w:b/>
          <w:sz w:val="23"/>
          <w:szCs w:val="23"/>
          <w:lang w:val="uk-UA" w:eastAsia="uk-UA"/>
        </w:rPr>
        <w:t xml:space="preserve"> має право:</w:t>
      </w:r>
    </w:p>
    <w:p w14:paraId="16D81965" w14:textId="77777777" w:rsidR="005B72C1" w:rsidRPr="00B5533F" w:rsidRDefault="005B72C1" w:rsidP="005B72C1">
      <w:pPr>
        <w:suppressAutoHyphens/>
        <w:ind w:firstLine="567"/>
        <w:jc w:val="both"/>
        <w:rPr>
          <w:rFonts w:eastAsia="Times New Roman"/>
          <w:sz w:val="23"/>
          <w:szCs w:val="23"/>
          <w:lang w:val="uk-UA" w:eastAsia="uk-UA"/>
        </w:rPr>
      </w:pPr>
      <w:r w:rsidRPr="00B5533F">
        <w:rPr>
          <w:rFonts w:eastAsia="Times New Roman"/>
          <w:sz w:val="23"/>
          <w:szCs w:val="23"/>
          <w:lang w:val="uk-UA" w:eastAsia="uk-UA"/>
        </w:rPr>
        <w:t>6.2.1. Достроково розірвати цей Договір, у тому числі у разі невиконання своїх зобов’язань Постачальником, повідомивши про це останнього за 10 (десять) календарних днів до дати припинення дії Договору;</w:t>
      </w:r>
    </w:p>
    <w:p w14:paraId="7B52F62E" w14:textId="77777777" w:rsidR="005B72C1" w:rsidRPr="00B5533F" w:rsidRDefault="005B72C1" w:rsidP="005B72C1">
      <w:pPr>
        <w:suppressAutoHyphens/>
        <w:ind w:firstLine="567"/>
        <w:jc w:val="both"/>
        <w:rPr>
          <w:rFonts w:eastAsia="Times New Roman"/>
          <w:sz w:val="23"/>
          <w:szCs w:val="23"/>
          <w:lang w:val="uk-UA" w:eastAsia="uk-UA"/>
        </w:rPr>
      </w:pPr>
      <w:r w:rsidRPr="00B5533F">
        <w:rPr>
          <w:rFonts w:eastAsia="Times New Roman"/>
          <w:sz w:val="23"/>
          <w:szCs w:val="23"/>
          <w:lang w:val="uk-UA" w:eastAsia="uk-UA"/>
        </w:rPr>
        <w:t>6.2.2. Контролювати поставку Товару у строки, встановлені цим Договором;</w:t>
      </w:r>
    </w:p>
    <w:p w14:paraId="38BB2F48" w14:textId="77777777" w:rsidR="005B72C1" w:rsidRPr="00B5533F" w:rsidRDefault="005B72C1" w:rsidP="005B72C1">
      <w:pPr>
        <w:suppressAutoHyphens/>
        <w:ind w:firstLine="567"/>
        <w:jc w:val="both"/>
        <w:rPr>
          <w:rFonts w:eastAsia="Times New Roman"/>
          <w:sz w:val="23"/>
          <w:szCs w:val="23"/>
          <w:lang w:val="uk-UA" w:eastAsia="uk-UA"/>
        </w:rPr>
      </w:pPr>
      <w:r w:rsidRPr="00B5533F">
        <w:rPr>
          <w:rFonts w:eastAsia="Times New Roman"/>
          <w:sz w:val="23"/>
          <w:szCs w:val="23"/>
          <w:lang w:val="uk-UA" w:eastAsia="uk-UA"/>
        </w:rPr>
        <w:t>6.2.3. Зменшувати обсяг закупівлі ПММ та загальну суму Договору залежно від реального фінансування видатків на зазначені цілі. У такому разі Сторони вносять відповідні зміни до цього Договору шляхом укладення додаткової угоди.</w:t>
      </w:r>
    </w:p>
    <w:p w14:paraId="0011BEA4" w14:textId="77777777" w:rsidR="005B72C1" w:rsidRPr="00B5533F" w:rsidRDefault="005B72C1" w:rsidP="005B72C1">
      <w:pPr>
        <w:suppressAutoHyphens/>
        <w:ind w:firstLine="567"/>
        <w:jc w:val="both"/>
        <w:rPr>
          <w:rFonts w:eastAsia="Times New Roman"/>
          <w:sz w:val="23"/>
          <w:szCs w:val="23"/>
          <w:lang w:val="uk-UA" w:eastAsia="uk-UA"/>
        </w:rPr>
      </w:pPr>
      <w:r w:rsidRPr="00B5533F">
        <w:rPr>
          <w:rFonts w:eastAsia="Times New Roman"/>
          <w:sz w:val="23"/>
          <w:szCs w:val="23"/>
          <w:lang w:val="uk-UA" w:eastAsia="uk-UA"/>
        </w:rPr>
        <w:t>6.2.4. Повернути рахунок та/або видаткову накладну Постачальнику без здійснення оплати у разі неналежного оформлення документів (відсутність печатки, підписів тощо).</w:t>
      </w:r>
    </w:p>
    <w:p w14:paraId="43CB591E" w14:textId="77777777" w:rsidR="005B72C1" w:rsidRPr="00B5533F" w:rsidRDefault="005B72C1" w:rsidP="005B72C1">
      <w:pPr>
        <w:suppressAutoHyphens/>
        <w:ind w:firstLine="567"/>
        <w:jc w:val="both"/>
        <w:rPr>
          <w:rFonts w:eastAsia="Times New Roman"/>
          <w:b/>
          <w:sz w:val="23"/>
          <w:szCs w:val="23"/>
          <w:lang w:val="uk-UA" w:eastAsia="uk-UA"/>
        </w:rPr>
      </w:pPr>
      <w:r w:rsidRPr="00B5533F">
        <w:rPr>
          <w:rFonts w:eastAsia="Times New Roman"/>
          <w:b/>
          <w:sz w:val="23"/>
          <w:szCs w:val="23"/>
          <w:lang w:val="uk-UA" w:eastAsia="uk-UA"/>
        </w:rPr>
        <w:t>6.3. Постачальник зобов’язаний:</w:t>
      </w:r>
    </w:p>
    <w:p w14:paraId="6B26AEEF" w14:textId="77777777" w:rsidR="005B72C1" w:rsidRPr="00B5533F" w:rsidRDefault="005B72C1" w:rsidP="005B72C1">
      <w:pPr>
        <w:suppressAutoHyphens/>
        <w:ind w:firstLine="567"/>
        <w:jc w:val="both"/>
        <w:rPr>
          <w:rFonts w:eastAsia="Times New Roman"/>
          <w:sz w:val="23"/>
          <w:szCs w:val="23"/>
          <w:lang w:val="uk-UA" w:eastAsia="uk-UA"/>
        </w:rPr>
      </w:pPr>
      <w:r w:rsidRPr="00B5533F">
        <w:rPr>
          <w:rFonts w:eastAsia="Times New Roman"/>
          <w:sz w:val="23"/>
          <w:szCs w:val="23"/>
          <w:lang w:val="uk-UA" w:eastAsia="uk-UA"/>
        </w:rPr>
        <w:t>6</w:t>
      </w:r>
      <w:r w:rsidR="000832EC">
        <w:rPr>
          <w:rFonts w:eastAsia="Times New Roman"/>
          <w:sz w:val="23"/>
          <w:szCs w:val="23"/>
          <w:lang w:val="uk-UA" w:eastAsia="uk-UA"/>
        </w:rPr>
        <w:t xml:space="preserve">.3.1. Забезпечити поставку </w:t>
      </w:r>
      <w:r w:rsidRPr="00B5533F">
        <w:rPr>
          <w:rFonts w:eastAsia="Times New Roman"/>
          <w:sz w:val="23"/>
          <w:szCs w:val="23"/>
          <w:lang w:val="uk-UA" w:eastAsia="uk-UA"/>
        </w:rPr>
        <w:t>Товару у строки, встановлені цим Договором;</w:t>
      </w:r>
    </w:p>
    <w:p w14:paraId="461208E6" w14:textId="77777777" w:rsidR="005B72C1" w:rsidRPr="00B5533F" w:rsidRDefault="005B72C1" w:rsidP="005B72C1">
      <w:pPr>
        <w:suppressAutoHyphens/>
        <w:ind w:firstLine="567"/>
        <w:jc w:val="both"/>
        <w:rPr>
          <w:rFonts w:eastAsia="Times New Roman"/>
          <w:sz w:val="23"/>
          <w:szCs w:val="23"/>
          <w:lang w:val="uk-UA" w:eastAsia="uk-UA"/>
        </w:rPr>
      </w:pPr>
      <w:r w:rsidRPr="00B5533F">
        <w:rPr>
          <w:rFonts w:eastAsia="Times New Roman"/>
          <w:sz w:val="23"/>
          <w:szCs w:val="23"/>
          <w:lang w:val="uk-UA" w:eastAsia="uk-UA"/>
        </w:rPr>
        <w:t>6.3.2. Забезпечити поставку ПММ, якість яких відповідає умовам, установленим розділом 2 цього Договору.</w:t>
      </w:r>
    </w:p>
    <w:p w14:paraId="3CEC45FB" w14:textId="77777777" w:rsidR="005B72C1" w:rsidRPr="00B5533F" w:rsidRDefault="005B72C1" w:rsidP="005B72C1">
      <w:pPr>
        <w:suppressAutoHyphens/>
        <w:ind w:firstLine="567"/>
        <w:jc w:val="both"/>
        <w:rPr>
          <w:rFonts w:eastAsia="Times New Roman"/>
          <w:b/>
          <w:sz w:val="23"/>
          <w:szCs w:val="23"/>
          <w:lang w:val="uk-UA" w:eastAsia="uk-UA"/>
        </w:rPr>
      </w:pPr>
      <w:r w:rsidRPr="00B5533F">
        <w:rPr>
          <w:rFonts w:eastAsia="Times New Roman"/>
          <w:sz w:val="23"/>
          <w:szCs w:val="23"/>
          <w:lang w:val="uk-UA" w:eastAsia="uk-UA"/>
        </w:rPr>
        <w:t>6.3.3. Забезпечити відповідність Товару технічним вимогам до ПММ та опису предмету закупівлі.</w:t>
      </w:r>
    </w:p>
    <w:p w14:paraId="4F4593A3" w14:textId="77777777" w:rsidR="005B72C1" w:rsidRPr="00B5533F" w:rsidRDefault="005B72C1" w:rsidP="005B72C1">
      <w:pPr>
        <w:suppressAutoHyphens/>
        <w:ind w:firstLine="567"/>
        <w:jc w:val="both"/>
        <w:rPr>
          <w:rFonts w:eastAsia="Times New Roman"/>
          <w:b/>
          <w:sz w:val="23"/>
          <w:szCs w:val="23"/>
          <w:lang w:val="uk-UA" w:eastAsia="uk-UA"/>
        </w:rPr>
      </w:pPr>
      <w:r w:rsidRPr="00B5533F">
        <w:rPr>
          <w:rFonts w:eastAsia="Times New Roman"/>
          <w:b/>
          <w:sz w:val="23"/>
          <w:szCs w:val="23"/>
          <w:lang w:val="uk-UA" w:eastAsia="uk-UA"/>
        </w:rPr>
        <w:t>6.4. Постачальник має право:</w:t>
      </w:r>
    </w:p>
    <w:p w14:paraId="3B3DABCE" w14:textId="77777777" w:rsidR="005B72C1" w:rsidRPr="00B5533F" w:rsidRDefault="005B72C1" w:rsidP="005B72C1">
      <w:pPr>
        <w:suppressAutoHyphens/>
        <w:ind w:firstLine="567"/>
        <w:jc w:val="both"/>
        <w:rPr>
          <w:rFonts w:eastAsia="Times New Roman"/>
          <w:sz w:val="23"/>
          <w:szCs w:val="23"/>
          <w:lang w:val="uk-UA" w:eastAsia="uk-UA"/>
        </w:rPr>
      </w:pPr>
      <w:r w:rsidRPr="00B5533F">
        <w:rPr>
          <w:rFonts w:eastAsia="Times New Roman"/>
          <w:sz w:val="23"/>
          <w:szCs w:val="23"/>
          <w:lang w:val="uk-UA" w:eastAsia="uk-UA"/>
        </w:rPr>
        <w:t>6.4.1. Своєчасно та в повному обсязі о</w:t>
      </w:r>
      <w:r w:rsidR="00AF07F2">
        <w:rPr>
          <w:rFonts w:eastAsia="Times New Roman"/>
          <w:sz w:val="23"/>
          <w:szCs w:val="23"/>
          <w:lang w:val="uk-UA" w:eastAsia="uk-UA"/>
        </w:rPr>
        <w:t>тримати плату за поставлений</w:t>
      </w:r>
      <w:r w:rsidRPr="00B5533F">
        <w:rPr>
          <w:rFonts w:eastAsia="Times New Roman"/>
          <w:sz w:val="23"/>
          <w:szCs w:val="23"/>
          <w:lang w:val="uk-UA" w:eastAsia="uk-UA"/>
        </w:rPr>
        <w:t xml:space="preserve"> Товар .</w:t>
      </w:r>
    </w:p>
    <w:p w14:paraId="47F4E4A3" w14:textId="6CC38D48" w:rsidR="005B72C1" w:rsidRDefault="005B72C1" w:rsidP="005B72C1">
      <w:pPr>
        <w:suppressAutoHyphens/>
        <w:ind w:firstLine="567"/>
        <w:jc w:val="both"/>
        <w:rPr>
          <w:rFonts w:eastAsia="Times New Roman"/>
          <w:sz w:val="23"/>
          <w:szCs w:val="23"/>
          <w:lang w:val="uk-UA" w:eastAsia="uk-UA"/>
        </w:rPr>
      </w:pPr>
      <w:r w:rsidRPr="00B5533F">
        <w:rPr>
          <w:rFonts w:eastAsia="Times New Roman"/>
          <w:sz w:val="23"/>
          <w:szCs w:val="23"/>
          <w:lang w:val="uk-UA" w:eastAsia="uk-UA"/>
        </w:rPr>
        <w:t xml:space="preserve">6.4.2. У разі невиконання зобов’язань </w:t>
      </w:r>
      <w:r w:rsidR="00AF07F2">
        <w:rPr>
          <w:rFonts w:eastAsia="Times New Roman"/>
          <w:sz w:val="23"/>
          <w:szCs w:val="23"/>
          <w:lang w:val="uk-UA" w:eastAsia="uk-UA"/>
        </w:rPr>
        <w:t>Покупцем</w:t>
      </w:r>
      <w:r w:rsidRPr="00B5533F">
        <w:rPr>
          <w:rFonts w:eastAsia="Times New Roman"/>
          <w:sz w:val="23"/>
          <w:szCs w:val="23"/>
          <w:lang w:val="uk-UA" w:eastAsia="uk-UA"/>
        </w:rPr>
        <w:t xml:space="preserve"> Постачальник має право достроково розірвати цей Договір, повідомивши про це </w:t>
      </w:r>
      <w:r w:rsidR="00AF07F2">
        <w:rPr>
          <w:rFonts w:eastAsia="Times New Roman"/>
          <w:sz w:val="23"/>
          <w:szCs w:val="23"/>
          <w:lang w:val="uk-UA" w:eastAsia="uk-UA"/>
        </w:rPr>
        <w:t>Покупця</w:t>
      </w:r>
      <w:r w:rsidRPr="00B5533F">
        <w:rPr>
          <w:rFonts w:eastAsia="Times New Roman"/>
          <w:sz w:val="23"/>
          <w:szCs w:val="23"/>
          <w:lang w:val="uk-UA" w:eastAsia="uk-UA"/>
        </w:rPr>
        <w:t xml:space="preserve"> за 10 (десять) календарних днів до дати припинення дії Договору.</w:t>
      </w:r>
    </w:p>
    <w:p w14:paraId="25100143" w14:textId="19D070B2" w:rsidR="00DF58CD" w:rsidRPr="00DF58CD" w:rsidRDefault="00DF58CD" w:rsidP="00DF58CD">
      <w:pPr>
        <w:suppressAutoHyphens/>
        <w:ind w:firstLine="567"/>
        <w:jc w:val="center"/>
        <w:rPr>
          <w:rFonts w:eastAsia="Times New Roman"/>
          <w:b/>
          <w:sz w:val="23"/>
          <w:szCs w:val="23"/>
          <w:lang w:val="uk-UA" w:eastAsia="uk-UA"/>
        </w:rPr>
      </w:pPr>
      <w:r w:rsidRPr="00DF58CD">
        <w:rPr>
          <w:rFonts w:eastAsia="Times New Roman"/>
          <w:b/>
          <w:sz w:val="23"/>
          <w:szCs w:val="23"/>
          <w:lang w:val="uk-UA" w:eastAsia="uk-UA"/>
        </w:rPr>
        <w:t>7. ВІДПОВІДАЛЬНІСТЬ СТОРІН</w:t>
      </w:r>
    </w:p>
    <w:p w14:paraId="321D82BC" w14:textId="21DB0715" w:rsidR="00DF58CD" w:rsidRPr="00DF58CD" w:rsidRDefault="00DF58CD" w:rsidP="00DF58CD">
      <w:pPr>
        <w:suppressAutoHyphens/>
        <w:ind w:firstLine="567"/>
        <w:jc w:val="both"/>
        <w:rPr>
          <w:rFonts w:eastAsia="Times New Roman"/>
          <w:sz w:val="23"/>
          <w:szCs w:val="23"/>
          <w:lang w:eastAsia="uk-UA"/>
        </w:rPr>
      </w:pPr>
      <w:r>
        <w:rPr>
          <w:rFonts w:eastAsia="Times New Roman"/>
          <w:sz w:val="23"/>
          <w:szCs w:val="23"/>
          <w:lang w:eastAsia="uk-UA"/>
        </w:rPr>
        <w:t>7</w:t>
      </w:r>
      <w:r w:rsidRPr="00DF58CD">
        <w:rPr>
          <w:rFonts w:eastAsia="Times New Roman"/>
          <w:sz w:val="23"/>
          <w:szCs w:val="23"/>
          <w:lang w:eastAsia="uk-UA"/>
        </w:rPr>
        <w:t>.1.</w:t>
      </w:r>
      <w:r w:rsidRPr="00DF58CD">
        <w:rPr>
          <w:rFonts w:eastAsia="Times New Roman"/>
          <w:sz w:val="23"/>
          <w:szCs w:val="23"/>
          <w:lang w:eastAsia="uk-UA"/>
        </w:rPr>
        <w:tab/>
        <w:t xml:space="preserve">У </w:t>
      </w:r>
      <w:proofErr w:type="spellStart"/>
      <w:r w:rsidRPr="00DF58CD">
        <w:rPr>
          <w:rFonts w:eastAsia="Times New Roman"/>
          <w:sz w:val="23"/>
          <w:szCs w:val="23"/>
          <w:lang w:eastAsia="uk-UA"/>
        </w:rPr>
        <w:t>разі</w:t>
      </w:r>
      <w:proofErr w:type="spellEnd"/>
      <w:r w:rsidRPr="00DF58CD">
        <w:rPr>
          <w:rFonts w:eastAsia="Times New Roman"/>
          <w:sz w:val="23"/>
          <w:szCs w:val="23"/>
          <w:lang w:eastAsia="uk-UA"/>
        </w:rPr>
        <w:t xml:space="preserve"> </w:t>
      </w:r>
      <w:proofErr w:type="spellStart"/>
      <w:r w:rsidRPr="00DF58CD">
        <w:rPr>
          <w:rFonts w:eastAsia="Times New Roman"/>
          <w:sz w:val="23"/>
          <w:szCs w:val="23"/>
          <w:lang w:eastAsia="uk-UA"/>
        </w:rPr>
        <w:t>невиконання</w:t>
      </w:r>
      <w:proofErr w:type="spellEnd"/>
      <w:r w:rsidRPr="00DF58CD">
        <w:rPr>
          <w:rFonts w:eastAsia="Times New Roman"/>
          <w:sz w:val="23"/>
          <w:szCs w:val="23"/>
          <w:lang w:eastAsia="uk-UA"/>
        </w:rPr>
        <w:t xml:space="preserve"> </w:t>
      </w:r>
      <w:proofErr w:type="spellStart"/>
      <w:r w:rsidRPr="00DF58CD">
        <w:rPr>
          <w:rFonts w:eastAsia="Times New Roman"/>
          <w:sz w:val="23"/>
          <w:szCs w:val="23"/>
          <w:lang w:eastAsia="uk-UA"/>
        </w:rPr>
        <w:t>або</w:t>
      </w:r>
      <w:proofErr w:type="spellEnd"/>
      <w:r w:rsidRPr="00DF58CD">
        <w:rPr>
          <w:rFonts w:eastAsia="Times New Roman"/>
          <w:sz w:val="23"/>
          <w:szCs w:val="23"/>
          <w:lang w:eastAsia="uk-UA"/>
        </w:rPr>
        <w:t xml:space="preserve"> </w:t>
      </w:r>
      <w:proofErr w:type="spellStart"/>
      <w:r w:rsidRPr="00DF58CD">
        <w:rPr>
          <w:rFonts w:eastAsia="Times New Roman"/>
          <w:sz w:val="23"/>
          <w:szCs w:val="23"/>
          <w:lang w:eastAsia="uk-UA"/>
        </w:rPr>
        <w:t>неналежного</w:t>
      </w:r>
      <w:proofErr w:type="spellEnd"/>
      <w:r w:rsidRPr="00DF58CD">
        <w:rPr>
          <w:rFonts w:eastAsia="Times New Roman"/>
          <w:sz w:val="23"/>
          <w:szCs w:val="23"/>
          <w:lang w:eastAsia="uk-UA"/>
        </w:rPr>
        <w:t xml:space="preserve"> </w:t>
      </w:r>
      <w:proofErr w:type="spellStart"/>
      <w:r w:rsidRPr="00DF58CD">
        <w:rPr>
          <w:rFonts w:eastAsia="Times New Roman"/>
          <w:sz w:val="23"/>
          <w:szCs w:val="23"/>
          <w:lang w:eastAsia="uk-UA"/>
        </w:rPr>
        <w:t>виконання</w:t>
      </w:r>
      <w:proofErr w:type="spellEnd"/>
      <w:r w:rsidRPr="00DF58CD">
        <w:rPr>
          <w:rFonts w:eastAsia="Times New Roman"/>
          <w:sz w:val="23"/>
          <w:szCs w:val="23"/>
          <w:lang w:eastAsia="uk-UA"/>
        </w:rPr>
        <w:t xml:space="preserve"> </w:t>
      </w:r>
      <w:proofErr w:type="spellStart"/>
      <w:r w:rsidRPr="00DF58CD">
        <w:rPr>
          <w:rFonts w:eastAsia="Times New Roman"/>
          <w:sz w:val="23"/>
          <w:szCs w:val="23"/>
          <w:lang w:eastAsia="uk-UA"/>
        </w:rPr>
        <w:t>своїх</w:t>
      </w:r>
      <w:proofErr w:type="spellEnd"/>
      <w:r w:rsidRPr="00DF58CD">
        <w:rPr>
          <w:rFonts w:eastAsia="Times New Roman"/>
          <w:sz w:val="23"/>
          <w:szCs w:val="23"/>
          <w:lang w:eastAsia="uk-UA"/>
        </w:rPr>
        <w:t xml:space="preserve"> </w:t>
      </w:r>
      <w:proofErr w:type="spellStart"/>
      <w:r w:rsidRPr="00DF58CD">
        <w:rPr>
          <w:rFonts w:eastAsia="Times New Roman"/>
          <w:sz w:val="23"/>
          <w:szCs w:val="23"/>
          <w:lang w:eastAsia="uk-UA"/>
        </w:rPr>
        <w:t>зобов’язань</w:t>
      </w:r>
      <w:proofErr w:type="spellEnd"/>
      <w:r w:rsidRPr="00DF58CD">
        <w:rPr>
          <w:rFonts w:eastAsia="Times New Roman"/>
          <w:sz w:val="23"/>
          <w:szCs w:val="23"/>
          <w:lang w:eastAsia="uk-UA"/>
        </w:rPr>
        <w:t xml:space="preserve"> за Договором </w:t>
      </w:r>
      <w:proofErr w:type="spellStart"/>
      <w:r w:rsidRPr="00DF58CD">
        <w:rPr>
          <w:rFonts w:eastAsia="Times New Roman"/>
          <w:sz w:val="23"/>
          <w:szCs w:val="23"/>
          <w:lang w:eastAsia="uk-UA"/>
        </w:rPr>
        <w:t>Сторони</w:t>
      </w:r>
      <w:proofErr w:type="spellEnd"/>
      <w:r w:rsidRPr="00DF58CD">
        <w:rPr>
          <w:rFonts w:eastAsia="Times New Roman"/>
          <w:sz w:val="23"/>
          <w:szCs w:val="23"/>
          <w:lang w:eastAsia="uk-UA"/>
        </w:rPr>
        <w:t xml:space="preserve"> </w:t>
      </w:r>
      <w:proofErr w:type="spellStart"/>
      <w:r w:rsidRPr="00DF58CD">
        <w:rPr>
          <w:rFonts w:eastAsia="Times New Roman"/>
          <w:sz w:val="23"/>
          <w:szCs w:val="23"/>
          <w:lang w:eastAsia="uk-UA"/>
        </w:rPr>
        <w:t>несуть</w:t>
      </w:r>
      <w:proofErr w:type="spellEnd"/>
      <w:r w:rsidRPr="00DF58CD">
        <w:rPr>
          <w:rFonts w:eastAsia="Times New Roman"/>
          <w:sz w:val="23"/>
          <w:szCs w:val="23"/>
          <w:lang w:eastAsia="uk-UA"/>
        </w:rPr>
        <w:t xml:space="preserve"> </w:t>
      </w:r>
      <w:proofErr w:type="spellStart"/>
      <w:r w:rsidRPr="00DF58CD">
        <w:rPr>
          <w:rFonts w:eastAsia="Times New Roman"/>
          <w:sz w:val="23"/>
          <w:szCs w:val="23"/>
          <w:lang w:eastAsia="uk-UA"/>
        </w:rPr>
        <w:t>відповідальність</w:t>
      </w:r>
      <w:proofErr w:type="spellEnd"/>
      <w:r w:rsidRPr="00DF58CD">
        <w:rPr>
          <w:rFonts w:eastAsia="Times New Roman"/>
          <w:sz w:val="23"/>
          <w:szCs w:val="23"/>
          <w:lang w:eastAsia="uk-UA"/>
        </w:rPr>
        <w:t xml:space="preserve">, </w:t>
      </w:r>
      <w:proofErr w:type="spellStart"/>
      <w:r w:rsidRPr="00DF58CD">
        <w:rPr>
          <w:rFonts w:eastAsia="Times New Roman"/>
          <w:sz w:val="23"/>
          <w:szCs w:val="23"/>
          <w:lang w:eastAsia="uk-UA"/>
        </w:rPr>
        <w:t>передбачену</w:t>
      </w:r>
      <w:proofErr w:type="spellEnd"/>
      <w:r w:rsidRPr="00DF58CD">
        <w:rPr>
          <w:rFonts w:eastAsia="Times New Roman"/>
          <w:sz w:val="23"/>
          <w:szCs w:val="23"/>
          <w:lang w:eastAsia="uk-UA"/>
        </w:rPr>
        <w:t xml:space="preserve"> </w:t>
      </w:r>
      <w:proofErr w:type="spellStart"/>
      <w:r w:rsidRPr="00DF58CD">
        <w:rPr>
          <w:rFonts w:eastAsia="Times New Roman"/>
          <w:sz w:val="23"/>
          <w:szCs w:val="23"/>
          <w:lang w:eastAsia="uk-UA"/>
        </w:rPr>
        <w:t>цим</w:t>
      </w:r>
      <w:proofErr w:type="spellEnd"/>
      <w:r w:rsidRPr="00DF58CD">
        <w:rPr>
          <w:rFonts w:eastAsia="Times New Roman"/>
          <w:sz w:val="23"/>
          <w:szCs w:val="23"/>
          <w:lang w:eastAsia="uk-UA"/>
        </w:rPr>
        <w:t xml:space="preserve"> Договором та </w:t>
      </w:r>
      <w:proofErr w:type="spellStart"/>
      <w:r w:rsidRPr="00DF58CD">
        <w:rPr>
          <w:rFonts w:eastAsia="Times New Roman"/>
          <w:sz w:val="23"/>
          <w:szCs w:val="23"/>
          <w:lang w:eastAsia="uk-UA"/>
        </w:rPr>
        <w:t>законодавством</w:t>
      </w:r>
      <w:proofErr w:type="spellEnd"/>
      <w:r w:rsidRPr="00DF58CD">
        <w:rPr>
          <w:rFonts w:eastAsia="Times New Roman"/>
          <w:sz w:val="23"/>
          <w:szCs w:val="23"/>
          <w:lang w:eastAsia="uk-UA"/>
        </w:rPr>
        <w:t>.</w:t>
      </w:r>
    </w:p>
    <w:p w14:paraId="312D2A8F" w14:textId="670748A2" w:rsidR="00DF58CD" w:rsidRPr="00DF58CD" w:rsidRDefault="00DF58CD" w:rsidP="00DF58CD">
      <w:pPr>
        <w:suppressAutoHyphens/>
        <w:ind w:firstLine="567"/>
        <w:jc w:val="both"/>
        <w:rPr>
          <w:rFonts w:eastAsia="Times New Roman"/>
          <w:sz w:val="23"/>
          <w:szCs w:val="23"/>
          <w:lang w:eastAsia="uk-UA"/>
        </w:rPr>
      </w:pPr>
      <w:r>
        <w:rPr>
          <w:rFonts w:eastAsia="Times New Roman"/>
          <w:sz w:val="23"/>
          <w:szCs w:val="23"/>
          <w:lang w:eastAsia="uk-UA"/>
        </w:rPr>
        <w:t>7</w:t>
      </w:r>
      <w:r w:rsidRPr="00DF58CD">
        <w:rPr>
          <w:rFonts w:eastAsia="Times New Roman"/>
          <w:sz w:val="23"/>
          <w:szCs w:val="23"/>
          <w:lang w:eastAsia="uk-UA"/>
        </w:rPr>
        <w:t>.2.</w:t>
      </w:r>
      <w:r>
        <w:rPr>
          <w:rFonts w:eastAsia="Times New Roman"/>
          <w:sz w:val="23"/>
          <w:szCs w:val="23"/>
          <w:lang w:eastAsia="uk-UA"/>
        </w:rPr>
        <w:t xml:space="preserve"> За </w:t>
      </w:r>
      <w:proofErr w:type="spellStart"/>
      <w:r>
        <w:rPr>
          <w:rFonts w:eastAsia="Times New Roman"/>
          <w:sz w:val="23"/>
          <w:szCs w:val="23"/>
          <w:lang w:eastAsia="uk-UA"/>
        </w:rPr>
        <w:t>порушення</w:t>
      </w:r>
      <w:proofErr w:type="spellEnd"/>
      <w:r>
        <w:rPr>
          <w:rFonts w:eastAsia="Times New Roman"/>
          <w:sz w:val="23"/>
          <w:szCs w:val="23"/>
          <w:lang w:eastAsia="uk-UA"/>
        </w:rPr>
        <w:t xml:space="preserve"> </w:t>
      </w:r>
      <w:proofErr w:type="spellStart"/>
      <w:r>
        <w:rPr>
          <w:rFonts w:eastAsia="Times New Roman"/>
          <w:sz w:val="23"/>
          <w:szCs w:val="23"/>
          <w:lang w:eastAsia="uk-UA"/>
        </w:rPr>
        <w:t>строків</w:t>
      </w:r>
      <w:proofErr w:type="spellEnd"/>
      <w:r>
        <w:rPr>
          <w:rFonts w:eastAsia="Times New Roman"/>
          <w:sz w:val="23"/>
          <w:szCs w:val="23"/>
          <w:lang w:eastAsia="uk-UA"/>
        </w:rPr>
        <w:t xml:space="preserve"> поставки </w:t>
      </w:r>
      <w:r>
        <w:rPr>
          <w:rFonts w:eastAsia="Times New Roman"/>
          <w:sz w:val="23"/>
          <w:szCs w:val="23"/>
          <w:lang w:val="uk-UA" w:eastAsia="uk-UA"/>
        </w:rPr>
        <w:t>Т</w:t>
      </w:r>
      <w:proofErr w:type="spellStart"/>
      <w:r w:rsidRPr="00DF58CD">
        <w:rPr>
          <w:rFonts w:eastAsia="Times New Roman"/>
          <w:sz w:val="23"/>
          <w:szCs w:val="23"/>
          <w:lang w:eastAsia="uk-UA"/>
        </w:rPr>
        <w:t>овару</w:t>
      </w:r>
      <w:proofErr w:type="spellEnd"/>
      <w:r w:rsidRPr="00DF58CD">
        <w:rPr>
          <w:rFonts w:eastAsia="Times New Roman"/>
          <w:sz w:val="23"/>
          <w:szCs w:val="23"/>
          <w:lang w:eastAsia="uk-UA"/>
        </w:rPr>
        <w:t xml:space="preserve"> по Договору П</w:t>
      </w:r>
      <w:proofErr w:type="spellStart"/>
      <w:r>
        <w:rPr>
          <w:rFonts w:eastAsia="Times New Roman"/>
          <w:sz w:val="23"/>
          <w:szCs w:val="23"/>
          <w:lang w:val="uk-UA" w:eastAsia="uk-UA"/>
        </w:rPr>
        <w:t>остачальник</w:t>
      </w:r>
      <w:proofErr w:type="spellEnd"/>
      <w:r w:rsidRPr="00DF58CD">
        <w:rPr>
          <w:rFonts w:eastAsia="Times New Roman"/>
          <w:sz w:val="23"/>
          <w:szCs w:val="23"/>
          <w:lang w:eastAsia="uk-UA"/>
        </w:rPr>
        <w:t xml:space="preserve"> </w:t>
      </w:r>
      <w:proofErr w:type="spellStart"/>
      <w:r w:rsidRPr="00DF58CD">
        <w:rPr>
          <w:rFonts w:eastAsia="Times New Roman"/>
          <w:sz w:val="23"/>
          <w:szCs w:val="23"/>
          <w:lang w:eastAsia="uk-UA"/>
        </w:rPr>
        <w:t>зобов'язаний</w:t>
      </w:r>
      <w:proofErr w:type="spellEnd"/>
      <w:r w:rsidRPr="00DF58CD">
        <w:rPr>
          <w:rFonts w:eastAsia="Times New Roman"/>
          <w:sz w:val="23"/>
          <w:szCs w:val="23"/>
          <w:lang w:eastAsia="uk-UA"/>
        </w:rPr>
        <w:t xml:space="preserve"> </w:t>
      </w:r>
      <w:proofErr w:type="spellStart"/>
      <w:r w:rsidRPr="00DF58CD">
        <w:rPr>
          <w:rFonts w:eastAsia="Times New Roman"/>
          <w:sz w:val="23"/>
          <w:szCs w:val="23"/>
          <w:lang w:eastAsia="uk-UA"/>
        </w:rPr>
        <w:t>сплатити</w:t>
      </w:r>
      <w:proofErr w:type="spellEnd"/>
      <w:r w:rsidRPr="00DF58CD">
        <w:rPr>
          <w:rFonts w:eastAsia="Times New Roman"/>
          <w:sz w:val="23"/>
          <w:szCs w:val="23"/>
          <w:lang w:eastAsia="uk-UA"/>
        </w:rPr>
        <w:t xml:space="preserve"> </w:t>
      </w:r>
      <w:proofErr w:type="spellStart"/>
      <w:r w:rsidRPr="00DF58CD">
        <w:rPr>
          <w:rFonts w:eastAsia="Times New Roman"/>
          <w:sz w:val="23"/>
          <w:szCs w:val="23"/>
          <w:lang w:eastAsia="uk-UA"/>
        </w:rPr>
        <w:t>Покупцю</w:t>
      </w:r>
      <w:proofErr w:type="spellEnd"/>
      <w:r w:rsidRPr="00DF58CD">
        <w:rPr>
          <w:rFonts w:eastAsia="Times New Roman"/>
          <w:sz w:val="23"/>
          <w:szCs w:val="23"/>
          <w:lang w:eastAsia="uk-UA"/>
        </w:rPr>
        <w:t xml:space="preserve"> пеню у </w:t>
      </w:r>
      <w:proofErr w:type="spellStart"/>
      <w:r w:rsidRPr="00DF58CD">
        <w:rPr>
          <w:rFonts w:eastAsia="Times New Roman"/>
          <w:sz w:val="23"/>
          <w:szCs w:val="23"/>
          <w:lang w:eastAsia="uk-UA"/>
        </w:rPr>
        <w:t>розмірі</w:t>
      </w:r>
      <w:proofErr w:type="spellEnd"/>
      <w:r w:rsidRPr="00DF58CD">
        <w:rPr>
          <w:rFonts w:eastAsia="Times New Roman"/>
          <w:sz w:val="23"/>
          <w:szCs w:val="23"/>
          <w:lang w:eastAsia="uk-UA"/>
        </w:rPr>
        <w:t xml:space="preserve"> 0,1% </w:t>
      </w:r>
      <w:proofErr w:type="spellStart"/>
      <w:r w:rsidRPr="00DF58CD">
        <w:rPr>
          <w:rFonts w:eastAsia="Times New Roman"/>
          <w:sz w:val="23"/>
          <w:szCs w:val="23"/>
          <w:lang w:eastAsia="uk-UA"/>
        </w:rPr>
        <w:t>в</w:t>
      </w:r>
      <w:r>
        <w:rPr>
          <w:rFonts w:eastAsia="Times New Roman"/>
          <w:sz w:val="23"/>
          <w:szCs w:val="23"/>
          <w:lang w:eastAsia="uk-UA"/>
        </w:rPr>
        <w:t>артості</w:t>
      </w:r>
      <w:proofErr w:type="spellEnd"/>
      <w:r>
        <w:rPr>
          <w:rFonts w:eastAsia="Times New Roman"/>
          <w:sz w:val="23"/>
          <w:szCs w:val="23"/>
          <w:lang w:eastAsia="uk-UA"/>
        </w:rPr>
        <w:t xml:space="preserve"> </w:t>
      </w:r>
      <w:proofErr w:type="spellStart"/>
      <w:r>
        <w:rPr>
          <w:rFonts w:eastAsia="Times New Roman"/>
          <w:sz w:val="23"/>
          <w:szCs w:val="23"/>
          <w:lang w:eastAsia="uk-UA"/>
        </w:rPr>
        <w:t>непоставленого</w:t>
      </w:r>
      <w:proofErr w:type="spellEnd"/>
      <w:r>
        <w:rPr>
          <w:rFonts w:eastAsia="Times New Roman"/>
          <w:sz w:val="23"/>
          <w:szCs w:val="23"/>
          <w:lang w:eastAsia="uk-UA"/>
        </w:rPr>
        <w:t xml:space="preserve"> </w:t>
      </w:r>
      <w:proofErr w:type="gramStart"/>
      <w:r>
        <w:rPr>
          <w:rFonts w:eastAsia="Times New Roman"/>
          <w:sz w:val="23"/>
          <w:szCs w:val="23"/>
          <w:lang w:eastAsia="uk-UA"/>
        </w:rPr>
        <w:t>в строк</w:t>
      </w:r>
      <w:proofErr w:type="gramEnd"/>
      <w:r>
        <w:rPr>
          <w:rFonts w:eastAsia="Times New Roman"/>
          <w:sz w:val="23"/>
          <w:szCs w:val="23"/>
          <w:lang w:eastAsia="uk-UA"/>
        </w:rPr>
        <w:t xml:space="preserve"> </w:t>
      </w:r>
      <w:r>
        <w:rPr>
          <w:rFonts w:eastAsia="Times New Roman"/>
          <w:sz w:val="23"/>
          <w:szCs w:val="23"/>
          <w:lang w:val="uk-UA" w:eastAsia="uk-UA"/>
        </w:rPr>
        <w:t>Т</w:t>
      </w:r>
      <w:proofErr w:type="spellStart"/>
      <w:r w:rsidRPr="00DF58CD">
        <w:rPr>
          <w:rFonts w:eastAsia="Times New Roman"/>
          <w:sz w:val="23"/>
          <w:szCs w:val="23"/>
          <w:lang w:eastAsia="uk-UA"/>
        </w:rPr>
        <w:t>овару</w:t>
      </w:r>
      <w:proofErr w:type="spellEnd"/>
      <w:r w:rsidRPr="00DF58CD">
        <w:rPr>
          <w:rFonts w:eastAsia="Times New Roman"/>
          <w:sz w:val="23"/>
          <w:szCs w:val="23"/>
          <w:lang w:eastAsia="uk-UA"/>
        </w:rPr>
        <w:t xml:space="preserve"> за </w:t>
      </w:r>
      <w:proofErr w:type="spellStart"/>
      <w:r w:rsidRPr="00DF58CD">
        <w:rPr>
          <w:rFonts w:eastAsia="Times New Roman"/>
          <w:sz w:val="23"/>
          <w:szCs w:val="23"/>
          <w:lang w:eastAsia="uk-UA"/>
        </w:rPr>
        <w:t>кожний</w:t>
      </w:r>
      <w:proofErr w:type="spellEnd"/>
      <w:r w:rsidRPr="00DF58CD">
        <w:rPr>
          <w:rFonts w:eastAsia="Times New Roman"/>
          <w:sz w:val="23"/>
          <w:szCs w:val="23"/>
          <w:lang w:eastAsia="uk-UA"/>
        </w:rPr>
        <w:t xml:space="preserve"> день </w:t>
      </w:r>
      <w:proofErr w:type="spellStart"/>
      <w:r w:rsidRPr="00DF58CD">
        <w:rPr>
          <w:rFonts w:eastAsia="Times New Roman"/>
          <w:sz w:val="23"/>
          <w:szCs w:val="23"/>
          <w:lang w:eastAsia="uk-UA"/>
        </w:rPr>
        <w:t>прострочення</w:t>
      </w:r>
      <w:proofErr w:type="spellEnd"/>
      <w:r w:rsidRPr="00DF58CD">
        <w:rPr>
          <w:rFonts w:eastAsia="Times New Roman"/>
          <w:sz w:val="23"/>
          <w:szCs w:val="23"/>
          <w:lang w:eastAsia="uk-UA"/>
        </w:rPr>
        <w:t xml:space="preserve"> (</w:t>
      </w:r>
      <w:proofErr w:type="spellStart"/>
      <w:r w:rsidRPr="00DF58CD">
        <w:rPr>
          <w:rFonts w:eastAsia="Times New Roman"/>
          <w:sz w:val="23"/>
          <w:szCs w:val="23"/>
          <w:lang w:eastAsia="uk-UA"/>
        </w:rPr>
        <w:t>включно</w:t>
      </w:r>
      <w:proofErr w:type="spellEnd"/>
      <w:r w:rsidRPr="00DF58CD">
        <w:rPr>
          <w:rFonts w:eastAsia="Times New Roman"/>
          <w:sz w:val="23"/>
          <w:szCs w:val="23"/>
          <w:lang w:eastAsia="uk-UA"/>
        </w:rPr>
        <w:t xml:space="preserve"> з днем </w:t>
      </w:r>
      <w:proofErr w:type="spellStart"/>
      <w:r w:rsidRPr="00DF58CD">
        <w:rPr>
          <w:rFonts w:eastAsia="Times New Roman"/>
          <w:sz w:val="23"/>
          <w:szCs w:val="23"/>
          <w:lang w:eastAsia="uk-UA"/>
        </w:rPr>
        <w:t>фактичної</w:t>
      </w:r>
      <w:proofErr w:type="spellEnd"/>
      <w:r w:rsidRPr="00DF58CD">
        <w:rPr>
          <w:rFonts w:eastAsia="Times New Roman"/>
          <w:sz w:val="23"/>
          <w:szCs w:val="23"/>
          <w:lang w:eastAsia="uk-UA"/>
        </w:rPr>
        <w:t xml:space="preserve"> поставки). </w:t>
      </w:r>
      <w:proofErr w:type="spellStart"/>
      <w:r w:rsidRPr="00DF58CD">
        <w:rPr>
          <w:rFonts w:eastAsia="Times New Roman"/>
          <w:sz w:val="23"/>
          <w:szCs w:val="23"/>
          <w:lang w:eastAsia="uk-UA"/>
        </w:rPr>
        <w:t>Нарахування</w:t>
      </w:r>
      <w:proofErr w:type="spellEnd"/>
      <w:r w:rsidRPr="00DF58CD">
        <w:rPr>
          <w:rFonts w:eastAsia="Times New Roman"/>
          <w:sz w:val="23"/>
          <w:szCs w:val="23"/>
          <w:lang w:eastAsia="uk-UA"/>
        </w:rPr>
        <w:t xml:space="preserve"> </w:t>
      </w:r>
      <w:proofErr w:type="spellStart"/>
      <w:r w:rsidRPr="00DF58CD">
        <w:rPr>
          <w:rFonts w:eastAsia="Times New Roman"/>
          <w:sz w:val="23"/>
          <w:szCs w:val="23"/>
          <w:lang w:eastAsia="uk-UA"/>
        </w:rPr>
        <w:t>штрафних</w:t>
      </w:r>
      <w:proofErr w:type="spellEnd"/>
      <w:r w:rsidRPr="00DF58CD">
        <w:rPr>
          <w:rFonts w:eastAsia="Times New Roman"/>
          <w:sz w:val="23"/>
          <w:szCs w:val="23"/>
          <w:lang w:eastAsia="uk-UA"/>
        </w:rPr>
        <w:t xml:space="preserve"> </w:t>
      </w:r>
      <w:proofErr w:type="spellStart"/>
      <w:r w:rsidRPr="00DF58CD">
        <w:rPr>
          <w:rFonts w:eastAsia="Times New Roman"/>
          <w:sz w:val="23"/>
          <w:szCs w:val="23"/>
          <w:lang w:eastAsia="uk-UA"/>
        </w:rPr>
        <w:t>санкцій</w:t>
      </w:r>
      <w:proofErr w:type="spellEnd"/>
      <w:r w:rsidRPr="00DF58CD">
        <w:rPr>
          <w:rFonts w:eastAsia="Times New Roman"/>
          <w:sz w:val="23"/>
          <w:szCs w:val="23"/>
          <w:lang w:eastAsia="uk-UA"/>
        </w:rPr>
        <w:t xml:space="preserve"> </w:t>
      </w:r>
      <w:proofErr w:type="spellStart"/>
      <w:r w:rsidRPr="00DF58CD">
        <w:rPr>
          <w:rFonts w:eastAsia="Times New Roman"/>
          <w:sz w:val="23"/>
          <w:szCs w:val="23"/>
          <w:lang w:eastAsia="uk-UA"/>
        </w:rPr>
        <w:t>здійснюється</w:t>
      </w:r>
      <w:proofErr w:type="spellEnd"/>
      <w:r w:rsidRPr="00DF58CD">
        <w:rPr>
          <w:rFonts w:eastAsia="Times New Roman"/>
          <w:sz w:val="23"/>
          <w:szCs w:val="23"/>
          <w:lang w:eastAsia="uk-UA"/>
        </w:rPr>
        <w:t xml:space="preserve"> за весь </w:t>
      </w:r>
      <w:proofErr w:type="spellStart"/>
      <w:r w:rsidRPr="00DF58CD">
        <w:rPr>
          <w:rFonts w:eastAsia="Times New Roman"/>
          <w:sz w:val="23"/>
          <w:szCs w:val="23"/>
          <w:lang w:eastAsia="uk-UA"/>
        </w:rPr>
        <w:t>період</w:t>
      </w:r>
      <w:proofErr w:type="spellEnd"/>
      <w:r w:rsidRPr="00DF58CD">
        <w:rPr>
          <w:rFonts w:eastAsia="Times New Roman"/>
          <w:sz w:val="23"/>
          <w:szCs w:val="23"/>
          <w:lang w:eastAsia="uk-UA"/>
        </w:rPr>
        <w:t xml:space="preserve"> </w:t>
      </w:r>
      <w:proofErr w:type="spellStart"/>
      <w:r w:rsidRPr="00DF58CD">
        <w:rPr>
          <w:rFonts w:eastAsia="Times New Roman"/>
          <w:sz w:val="23"/>
          <w:szCs w:val="23"/>
          <w:lang w:eastAsia="uk-UA"/>
        </w:rPr>
        <w:t>прострочення</w:t>
      </w:r>
      <w:proofErr w:type="spellEnd"/>
      <w:r w:rsidRPr="00DF58CD">
        <w:rPr>
          <w:rFonts w:eastAsia="Times New Roman"/>
          <w:sz w:val="23"/>
          <w:szCs w:val="23"/>
          <w:lang w:eastAsia="uk-UA"/>
        </w:rPr>
        <w:t xml:space="preserve"> </w:t>
      </w:r>
      <w:proofErr w:type="spellStart"/>
      <w:r w:rsidRPr="00DF58CD">
        <w:rPr>
          <w:rFonts w:eastAsia="Times New Roman"/>
          <w:sz w:val="23"/>
          <w:szCs w:val="23"/>
          <w:lang w:eastAsia="uk-UA"/>
        </w:rPr>
        <w:t>виконання</w:t>
      </w:r>
      <w:proofErr w:type="spellEnd"/>
      <w:r w:rsidRPr="00DF58CD">
        <w:rPr>
          <w:rFonts w:eastAsia="Times New Roman"/>
          <w:sz w:val="23"/>
          <w:szCs w:val="23"/>
          <w:lang w:eastAsia="uk-UA"/>
        </w:rPr>
        <w:t xml:space="preserve"> </w:t>
      </w:r>
      <w:proofErr w:type="spellStart"/>
      <w:r w:rsidRPr="00DF58CD">
        <w:rPr>
          <w:rFonts w:eastAsia="Times New Roman"/>
          <w:sz w:val="23"/>
          <w:szCs w:val="23"/>
          <w:lang w:eastAsia="uk-UA"/>
        </w:rPr>
        <w:t>зобов'яз</w:t>
      </w:r>
      <w:r>
        <w:rPr>
          <w:rFonts w:eastAsia="Times New Roman"/>
          <w:sz w:val="23"/>
          <w:szCs w:val="23"/>
          <w:lang w:eastAsia="uk-UA"/>
        </w:rPr>
        <w:t>ання</w:t>
      </w:r>
      <w:proofErr w:type="spellEnd"/>
      <w:r>
        <w:rPr>
          <w:rFonts w:eastAsia="Times New Roman"/>
          <w:sz w:val="23"/>
          <w:szCs w:val="23"/>
          <w:lang w:eastAsia="uk-UA"/>
        </w:rPr>
        <w:t xml:space="preserve">. За </w:t>
      </w:r>
      <w:proofErr w:type="spellStart"/>
      <w:r>
        <w:rPr>
          <w:rFonts w:eastAsia="Times New Roman"/>
          <w:sz w:val="23"/>
          <w:szCs w:val="23"/>
          <w:lang w:eastAsia="uk-UA"/>
        </w:rPr>
        <w:t>прострочення</w:t>
      </w:r>
      <w:proofErr w:type="spellEnd"/>
      <w:r>
        <w:rPr>
          <w:rFonts w:eastAsia="Times New Roman"/>
          <w:sz w:val="23"/>
          <w:szCs w:val="23"/>
          <w:lang w:eastAsia="uk-UA"/>
        </w:rPr>
        <w:t xml:space="preserve"> поставки </w:t>
      </w:r>
      <w:r>
        <w:rPr>
          <w:rFonts w:eastAsia="Times New Roman"/>
          <w:sz w:val="23"/>
          <w:szCs w:val="23"/>
          <w:lang w:val="uk-UA" w:eastAsia="uk-UA"/>
        </w:rPr>
        <w:t>Т</w:t>
      </w:r>
      <w:proofErr w:type="spellStart"/>
      <w:r w:rsidRPr="00DF58CD">
        <w:rPr>
          <w:rFonts w:eastAsia="Times New Roman"/>
          <w:sz w:val="23"/>
          <w:szCs w:val="23"/>
          <w:lang w:eastAsia="uk-UA"/>
        </w:rPr>
        <w:t>овару</w:t>
      </w:r>
      <w:proofErr w:type="spellEnd"/>
      <w:r w:rsidRPr="00DF58CD">
        <w:rPr>
          <w:rFonts w:eastAsia="Times New Roman"/>
          <w:sz w:val="23"/>
          <w:szCs w:val="23"/>
          <w:lang w:eastAsia="uk-UA"/>
        </w:rPr>
        <w:t xml:space="preserve"> </w:t>
      </w:r>
      <w:proofErr w:type="spellStart"/>
      <w:r w:rsidRPr="00DF58CD">
        <w:rPr>
          <w:rFonts w:eastAsia="Times New Roman"/>
          <w:sz w:val="23"/>
          <w:szCs w:val="23"/>
          <w:lang w:eastAsia="uk-UA"/>
        </w:rPr>
        <w:t>понад</w:t>
      </w:r>
      <w:proofErr w:type="spellEnd"/>
      <w:r w:rsidRPr="00DF58CD">
        <w:rPr>
          <w:rFonts w:eastAsia="Times New Roman"/>
          <w:sz w:val="23"/>
          <w:szCs w:val="23"/>
          <w:lang w:eastAsia="uk-UA"/>
        </w:rPr>
        <w:t xml:space="preserve"> </w:t>
      </w:r>
      <w:r w:rsidR="00AF560D">
        <w:rPr>
          <w:rFonts w:eastAsia="Times New Roman"/>
          <w:sz w:val="23"/>
          <w:szCs w:val="23"/>
          <w:lang w:val="uk-UA" w:eastAsia="uk-UA"/>
        </w:rPr>
        <w:t>десять</w:t>
      </w:r>
      <w:r w:rsidRPr="00DF58CD">
        <w:rPr>
          <w:rFonts w:eastAsia="Times New Roman"/>
          <w:sz w:val="23"/>
          <w:szCs w:val="23"/>
          <w:lang w:eastAsia="uk-UA"/>
        </w:rPr>
        <w:t xml:space="preserve"> </w:t>
      </w:r>
      <w:proofErr w:type="spellStart"/>
      <w:r w:rsidRPr="00DF58CD">
        <w:rPr>
          <w:rFonts w:eastAsia="Times New Roman"/>
          <w:sz w:val="23"/>
          <w:szCs w:val="23"/>
          <w:lang w:eastAsia="uk-UA"/>
        </w:rPr>
        <w:t>днів</w:t>
      </w:r>
      <w:proofErr w:type="spellEnd"/>
      <w:r w:rsidRPr="00DF58CD">
        <w:rPr>
          <w:rFonts w:eastAsia="Times New Roman"/>
          <w:sz w:val="23"/>
          <w:szCs w:val="23"/>
          <w:lang w:eastAsia="uk-UA"/>
        </w:rPr>
        <w:t>, П</w:t>
      </w:r>
      <w:proofErr w:type="spellStart"/>
      <w:r>
        <w:rPr>
          <w:rFonts w:eastAsia="Times New Roman"/>
          <w:sz w:val="23"/>
          <w:szCs w:val="23"/>
          <w:lang w:val="uk-UA" w:eastAsia="uk-UA"/>
        </w:rPr>
        <w:t>остачальник</w:t>
      </w:r>
      <w:proofErr w:type="spellEnd"/>
      <w:r w:rsidRPr="00DF58CD">
        <w:rPr>
          <w:rFonts w:eastAsia="Times New Roman"/>
          <w:sz w:val="23"/>
          <w:szCs w:val="23"/>
          <w:lang w:eastAsia="uk-UA"/>
        </w:rPr>
        <w:t xml:space="preserve"> </w:t>
      </w:r>
      <w:proofErr w:type="spellStart"/>
      <w:r w:rsidRPr="00DF58CD">
        <w:rPr>
          <w:rFonts w:eastAsia="Times New Roman"/>
          <w:sz w:val="23"/>
          <w:szCs w:val="23"/>
          <w:lang w:eastAsia="uk-UA"/>
        </w:rPr>
        <w:t>додатково</w:t>
      </w:r>
      <w:proofErr w:type="spellEnd"/>
      <w:r w:rsidRPr="00DF58CD">
        <w:rPr>
          <w:rFonts w:eastAsia="Times New Roman"/>
          <w:sz w:val="23"/>
          <w:szCs w:val="23"/>
          <w:lang w:eastAsia="uk-UA"/>
        </w:rPr>
        <w:t xml:space="preserve"> </w:t>
      </w:r>
      <w:proofErr w:type="spellStart"/>
      <w:r w:rsidRPr="00DF58CD">
        <w:rPr>
          <w:rFonts w:eastAsia="Times New Roman"/>
          <w:sz w:val="23"/>
          <w:szCs w:val="23"/>
          <w:lang w:eastAsia="uk-UA"/>
        </w:rPr>
        <w:t>сплачує</w:t>
      </w:r>
      <w:proofErr w:type="spellEnd"/>
      <w:r w:rsidRPr="00DF58CD">
        <w:rPr>
          <w:rFonts w:eastAsia="Times New Roman"/>
          <w:sz w:val="23"/>
          <w:szCs w:val="23"/>
          <w:lang w:eastAsia="uk-UA"/>
        </w:rPr>
        <w:t xml:space="preserve"> штраф у </w:t>
      </w:r>
      <w:proofErr w:type="spellStart"/>
      <w:r w:rsidRPr="00DF58CD">
        <w:rPr>
          <w:rFonts w:eastAsia="Times New Roman"/>
          <w:sz w:val="23"/>
          <w:szCs w:val="23"/>
          <w:lang w:eastAsia="uk-UA"/>
        </w:rPr>
        <w:t>розмірі</w:t>
      </w:r>
      <w:proofErr w:type="spellEnd"/>
      <w:r w:rsidRPr="00DF58CD">
        <w:rPr>
          <w:rFonts w:eastAsia="Times New Roman"/>
          <w:sz w:val="23"/>
          <w:szCs w:val="23"/>
          <w:lang w:eastAsia="uk-UA"/>
        </w:rPr>
        <w:t xml:space="preserve"> 7% </w:t>
      </w:r>
      <w:proofErr w:type="spellStart"/>
      <w:r w:rsidRPr="00DF58CD">
        <w:rPr>
          <w:rFonts w:eastAsia="Times New Roman"/>
          <w:sz w:val="23"/>
          <w:szCs w:val="23"/>
          <w:lang w:eastAsia="uk-UA"/>
        </w:rPr>
        <w:t>вар</w:t>
      </w:r>
      <w:r>
        <w:rPr>
          <w:rFonts w:eastAsia="Times New Roman"/>
          <w:sz w:val="23"/>
          <w:szCs w:val="23"/>
          <w:lang w:eastAsia="uk-UA"/>
        </w:rPr>
        <w:t>тості</w:t>
      </w:r>
      <w:proofErr w:type="spellEnd"/>
      <w:r>
        <w:rPr>
          <w:rFonts w:eastAsia="Times New Roman"/>
          <w:sz w:val="23"/>
          <w:szCs w:val="23"/>
          <w:lang w:eastAsia="uk-UA"/>
        </w:rPr>
        <w:t xml:space="preserve"> </w:t>
      </w:r>
      <w:proofErr w:type="spellStart"/>
      <w:r>
        <w:rPr>
          <w:rFonts w:eastAsia="Times New Roman"/>
          <w:sz w:val="23"/>
          <w:szCs w:val="23"/>
          <w:lang w:eastAsia="uk-UA"/>
        </w:rPr>
        <w:t>несвоєчасно</w:t>
      </w:r>
      <w:proofErr w:type="spellEnd"/>
      <w:r>
        <w:rPr>
          <w:rFonts w:eastAsia="Times New Roman"/>
          <w:sz w:val="23"/>
          <w:szCs w:val="23"/>
          <w:lang w:eastAsia="uk-UA"/>
        </w:rPr>
        <w:t xml:space="preserve"> </w:t>
      </w:r>
      <w:proofErr w:type="spellStart"/>
      <w:r>
        <w:rPr>
          <w:rFonts w:eastAsia="Times New Roman"/>
          <w:sz w:val="23"/>
          <w:szCs w:val="23"/>
          <w:lang w:eastAsia="uk-UA"/>
        </w:rPr>
        <w:t>поставленого</w:t>
      </w:r>
      <w:proofErr w:type="spellEnd"/>
      <w:r>
        <w:rPr>
          <w:rFonts w:eastAsia="Times New Roman"/>
          <w:sz w:val="23"/>
          <w:szCs w:val="23"/>
          <w:lang w:eastAsia="uk-UA"/>
        </w:rPr>
        <w:t xml:space="preserve"> </w:t>
      </w:r>
      <w:r>
        <w:rPr>
          <w:rFonts w:eastAsia="Times New Roman"/>
          <w:sz w:val="23"/>
          <w:szCs w:val="23"/>
          <w:lang w:val="uk-UA" w:eastAsia="uk-UA"/>
        </w:rPr>
        <w:t>Т</w:t>
      </w:r>
      <w:proofErr w:type="spellStart"/>
      <w:r w:rsidRPr="00DF58CD">
        <w:rPr>
          <w:rFonts w:eastAsia="Times New Roman"/>
          <w:sz w:val="23"/>
          <w:szCs w:val="23"/>
          <w:lang w:eastAsia="uk-UA"/>
        </w:rPr>
        <w:t>овару</w:t>
      </w:r>
      <w:proofErr w:type="spellEnd"/>
      <w:r w:rsidRPr="00DF58CD">
        <w:rPr>
          <w:rFonts w:eastAsia="Times New Roman"/>
          <w:sz w:val="23"/>
          <w:szCs w:val="23"/>
          <w:lang w:eastAsia="uk-UA"/>
        </w:rPr>
        <w:t>.</w:t>
      </w:r>
    </w:p>
    <w:p w14:paraId="2CC675A2" w14:textId="789C7073" w:rsidR="00DF58CD" w:rsidRPr="00DF58CD" w:rsidRDefault="00EB7CB0" w:rsidP="00DF58CD">
      <w:pPr>
        <w:suppressAutoHyphens/>
        <w:ind w:firstLine="567"/>
        <w:jc w:val="both"/>
        <w:rPr>
          <w:rFonts w:eastAsia="Times New Roman"/>
          <w:sz w:val="23"/>
          <w:szCs w:val="23"/>
          <w:lang w:eastAsia="uk-UA"/>
        </w:rPr>
      </w:pPr>
      <w:r>
        <w:rPr>
          <w:rFonts w:eastAsia="Times New Roman"/>
          <w:sz w:val="23"/>
          <w:szCs w:val="23"/>
          <w:lang w:eastAsia="uk-UA"/>
        </w:rPr>
        <w:t>7</w:t>
      </w:r>
      <w:r w:rsidR="00DF58CD" w:rsidRPr="00DF58CD">
        <w:rPr>
          <w:rFonts w:eastAsia="Times New Roman"/>
          <w:sz w:val="23"/>
          <w:szCs w:val="23"/>
          <w:lang w:eastAsia="uk-UA"/>
        </w:rPr>
        <w:t xml:space="preserve">.3. У </w:t>
      </w:r>
      <w:proofErr w:type="spellStart"/>
      <w:r w:rsidR="00DF58CD" w:rsidRPr="00DF58CD">
        <w:rPr>
          <w:rFonts w:eastAsia="Times New Roman"/>
          <w:sz w:val="23"/>
          <w:szCs w:val="23"/>
          <w:lang w:eastAsia="uk-UA"/>
        </w:rPr>
        <w:t>разі</w:t>
      </w:r>
      <w:proofErr w:type="spellEnd"/>
      <w:r w:rsidR="00DF58CD" w:rsidRPr="00DF58CD">
        <w:rPr>
          <w:rFonts w:eastAsia="Times New Roman"/>
          <w:sz w:val="23"/>
          <w:szCs w:val="23"/>
          <w:lang w:eastAsia="uk-UA"/>
        </w:rPr>
        <w:t xml:space="preserve"> </w:t>
      </w:r>
      <w:proofErr w:type="spellStart"/>
      <w:r w:rsidR="00DF58CD" w:rsidRPr="00DF58CD">
        <w:rPr>
          <w:rFonts w:eastAsia="Times New Roman"/>
          <w:sz w:val="23"/>
          <w:szCs w:val="23"/>
          <w:lang w:eastAsia="uk-UA"/>
        </w:rPr>
        <w:t>односторонньої</w:t>
      </w:r>
      <w:proofErr w:type="spellEnd"/>
      <w:r w:rsidR="00DF58CD" w:rsidRPr="00DF58CD">
        <w:rPr>
          <w:rFonts w:eastAsia="Times New Roman"/>
          <w:sz w:val="23"/>
          <w:szCs w:val="23"/>
          <w:lang w:eastAsia="uk-UA"/>
        </w:rPr>
        <w:t xml:space="preserve"> </w:t>
      </w:r>
      <w:proofErr w:type="spellStart"/>
      <w:r w:rsidR="00DF58CD" w:rsidRPr="00DF58CD">
        <w:rPr>
          <w:rFonts w:eastAsia="Times New Roman"/>
          <w:sz w:val="23"/>
          <w:szCs w:val="23"/>
          <w:lang w:eastAsia="uk-UA"/>
        </w:rPr>
        <w:t>відмови</w:t>
      </w:r>
      <w:proofErr w:type="spellEnd"/>
      <w:r w:rsidR="00DF58CD" w:rsidRPr="00DF58CD">
        <w:rPr>
          <w:rFonts w:eastAsia="Times New Roman"/>
          <w:sz w:val="23"/>
          <w:szCs w:val="23"/>
          <w:lang w:eastAsia="uk-UA"/>
        </w:rPr>
        <w:t xml:space="preserve"> П</w:t>
      </w:r>
      <w:proofErr w:type="spellStart"/>
      <w:r w:rsidR="00DF58CD">
        <w:rPr>
          <w:rFonts w:eastAsia="Times New Roman"/>
          <w:sz w:val="23"/>
          <w:szCs w:val="23"/>
          <w:lang w:val="uk-UA" w:eastAsia="uk-UA"/>
        </w:rPr>
        <w:t>остачальником</w:t>
      </w:r>
      <w:proofErr w:type="spellEnd"/>
      <w:r w:rsidR="00DF58CD" w:rsidRPr="00DF58CD">
        <w:rPr>
          <w:rFonts w:eastAsia="Times New Roman"/>
          <w:sz w:val="23"/>
          <w:szCs w:val="23"/>
          <w:lang w:eastAsia="uk-UA"/>
        </w:rPr>
        <w:t xml:space="preserve"> </w:t>
      </w:r>
      <w:proofErr w:type="spellStart"/>
      <w:r w:rsidR="00DF58CD" w:rsidRPr="00DF58CD">
        <w:rPr>
          <w:rFonts w:eastAsia="Times New Roman"/>
          <w:sz w:val="23"/>
          <w:szCs w:val="23"/>
          <w:lang w:eastAsia="uk-UA"/>
        </w:rPr>
        <w:t>від</w:t>
      </w:r>
      <w:proofErr w:type="spellEnd"/>
      <w:r w:rsidR="00DF58CD" w:rsidRPr="00DF58CD">
        <w:rPr>
          <w:rFonts w:eastAsia="Times New Roman"/>
          <w:sz w:val="23"/>
          <w:szCs w:val="23"/>
          <w:lang w:eastAsia="uk-UA"/>
        </w:rPr>
        <w:t xml:space="preserve"> </w:t>
      </w:r>
      <w:proofErr w:type="spellStart"/>
      <w:r w:rsidR="00DF58CD" w:rsidRPr="00DF58CD">
        <w:rPr>
          <w:rFonts w:eastAsia="Times New Roman"/>
          <w:sz w:val="23"/>
          <w:szCs w:val="23"/>
          <w:lang w:eastAsia="uk-UA"/>
        </w:rPr>
        <w:t>виконання</w:t>
      </w:r>
      <w:proofErr w:type="spellEnd"/>
      <w:r w:rsidR="00DF58CD" w:rsidRPr="00DF58CD">
        <w:rPr>
          <w:rFonts w:eastAsia="Times New Roman"/>
          <w:sz w:val="23"/>
          <w:szCs w:val="23"/>
          <w:lang w:eastAsia="uk-UA"/>
        </w:rPr>
        <w:t xml:space="preserve"> </w:t>
      </w:r>
      <w:proofErr w:type="spellStart"/>
      <w:r w:rsidR="00DF58CD" w:rsidRPr="00DF58CD">
        <w:rPr>
          <w:rFonts w:eastAsia="Times New Roman"/>
          <w:sz w:val="23"/>
          <w:szCs w:val="23"/>
          <w:lang w:eastAsia="uk-UA"/>
        </w:rPr>
        <w:t>своїх</w:t>
      </w:r>
      <w:proofErr w:type="spellEnd"/>
      <w:r w:rsidR="00DF58CD" w:rsidRPr="00DF58CD">
        <w:rPr>
          <w:rFonts w:eastAsia="Times New Roman"/>
          <w:sz w:val="23"/>
          <w:szCs w:val="23"/>
          <w:lang w:eastAsia="uk-UA"/>
        </w:rPr>
        <w:t xml:space="preserve"> </w:t>
      </w:r>
      <w:proofErr w:type="spellStart"/>
      <w:r w:rsidR="00DF58CD" w:rsidRPr="00DF58CD">
        <w:rPr>
          <w:rFonts w:eastAsia="Times New Roman"/>
          <w:sz w:val="23"/>
          <w:szCs w:val="23"/>
          <w:lang w:eastAsia="uk-UA"/>
        </w:rPr>
        <w:t>обов'язків</w:t>
      </w:r>
      <w:proofErr w:type="spellEnd"/>
      <w:r w:rsidR="00DF58CD" w:rsidRPr="00DF58CD">
        <w:rPr>
          <w:rFonts w:eastAsia="Times New Roman"/>
          <w:sz w:val="23"/>
          <w:szCs w:val="23"/>
          <w:lang w:eastAsia="uk-UA"/>
        </w:rPr>
        <w:t xml:space="preserve"> за Договором, П</w:t>
      </w:r>
      <w:proofErr w:type="spellStart"/>
      <w:r>
        <w:rPr>
          <w:rFonts w:eastAsia="Times New Roman"/>
          <w:sz w:val="23"/>
          <w:szCs w:val="23"/>
          <w:lang w:val="uk-UA" w:eastAsia="uk-UA"/>
        </w:rPr>
        <w:t>остачальник</w:t>
      </w:r>
      <w:proofErr w:type="spellEnd"/>
      <w:r w:rsidR="00DF58CD" w:rsidRPr="00DF58CD">
        <w:rPr>
          <w:rFonts w:eastAsia="Times New Roman"/>
          <w:sz w:val="23"/>
          <w:szCs w:val="23"/>
          <w:lang w:eastAsia="uk-UA"/>
        </w:rPr>
        <w:t xml:space="preserve"> </w:t>
      </w:r>
      <w:proofErr w:type="spellStart"/>
      <w:r w:rsidR="00DF58CD" w:rsidRPr="00DF58CD">
        <w:rPr>
          <w:rFonts w:eastAsia="Times New Roman"/>
          <w:sz w:val="23"/>
          <w:szCs w:val="23"/>
          <w:lang w:eastAsia="uk-UA"/>
        </w:rPr>
        <w:t>сплачує</w:t>
      </w:r>
      <w:proofErr w:type="spellEnd"/>
      <w:r w:rsidR="00DF58CD" w:rsidRPr="00DF58CD">
        <w:rPr>
          <w:rFonts w:eastAsia="Times New Roman"/>
          <w:sz w:val="23"/>
          <w:szCs w:val="23"/>
          <w:lang w:eastAsia="uk-UA"/>
        </w:rPr>
        <w:t xml:space="preserve"> </w:t>
      </w:r>
      <w:proofErr w:type="spellStart"/>
      <w:r w:rsidR="00DF58CD" w:rsidRPr="00DF58CD">
        <w:rPr>
          <w:rFonts w:eastAsia="Times New Roman"/>
          <w:sz w:val="23"/>
          <w:szCs w:val="23"/>
          <w:lang w:eastAsia="uk-UA"/>
        </w:rPr>
        <w:t>Покупцю</w:t>
      </w:r>
      <w:proofErr w:type="spellEnd"/>
      <w:r w:rsidR="00DF58CD" w:rsidRPr="00DF58CD">
        <w:rPr>
          <w:rFonts w:eastAsia="Times New Roman"/>
          <w:sz w:val="23"/>
          <w:szCs w:val="23"/>
          <w:lang w:eastAsia="uk-UA"/>
        </w:rPr>
        <w:t xml:space="preserve"> штраф у </w:t>
      </w:r>
      <w:proofErr w:type="spellStart"/>
      <w:r w:rsidR="00DF58CD" w:rsidRPr="00DF58CD">
        <w:rPr>
          <w:rFonts w:eastAsia="Times New Roman"/>
          <w:sz w:val="23"/>
          <w:szCs w:val="23"/>
          <w:lang w:eastAsia="uk-UA"/>
        </w:rPr>
        <w:t>розмірі</w:t>
      </w:r>
      <w:proofErr w:type="spellEnd"/>
      <w:r w:rsidR="00DF58CD" w:rsidRPr="00DF58CD">
        <w:rPr>
          <w:rFonts w:eastAsia="Times New Roman"/>
          <w:sz w:val="23"/>
          <w:szCs w:val="23"/>
          <w:lang w:eastAsia="uk-UA"/>
        </w:rPr>
        <w:t xml:space="preserve"> </w:t>
      </w:r>
      <w:r w:rsidR="00AF560D">
        <w:rPr>
          <w:rFonts w:eastAsia="Times New Roman"/>
          <w:sz w:val="23"/>
          <w:szCs w:val="23"/>
          <w:lang w:val="uk-UA" w:eastAsia="uk-UA"/>
        </w:rPr>
        <w:t>3</w:t>
      </w:r>
      <w:r w:rsidR="00DF58CD" w:rsidRPr="00DF58CD">
        <w:rPr>
          <w:rFonts w:eastAsia="Times New Roman"/>
          <w:sz w:val="23"/>
          <w:szCs w:val="23"/>
          <w:lang w:eastAsia="uk-UA"/>
        </w:rPr>
        <w:t xml:space="preserve">0% </w:t>
      </w:r>
      <w:proofErr w:type="spellStart"/>
      <w:r w:rsidR="00DF58CD" w:rsidRPr="00DF58CD">
        <w:rPr>
          <w:rFonts w:eastAsia="Times New Roman"/>
          <w:sz w:val="23"/>
          <w:szCs w:val="23"/>
          <w:lang w:eastAsia="uk-UA"/>
        </w:rPr>
        <w:t>суми</w:t>
      </w:r>
      <w:proofErr w:type="spellEnd"/>
      <w:r w:rsidR="00DF58CD" w:rsidRPr="00DF58CD">
        <w:rPr>
          <w:rFonts w:eastAsia="Times New Roman"/>
          <w:sz w:val="23"/>
          <w:szCs w:val="23"/>
          <w:lang w:eastAsia="uk-UA"/>
        </w:rPr>
        <w:t xml:space="preserve"> Договору.</w:t>
      </w:r>
    </w:p>
    <w:p w14:paraId="549B9ED8" w14:textId="304B3537" w:rsidR="00DF58CD" w:rsidRPr="00DF58CD" w:rsidRDefault="00EB7CB0" w:rsidP="00DF58CD">
      <w:pPr>
        <w:suppressAutoHyphens/>
        <w:ind w:firstLine="567"/>
        <w:jc w:val="both"/>
        <w:rPr>
          <w:rFonts w:eastAsia="Times New Roman"/>
          <w:sz w:val="23"/>
          <w:szCs w:val="23"/>
          <w:lang w:eastAsia="uk-UA"/>
        </w:rPr>
      </w:pPr>
      <w:r>
        <w:rPr>
          <w:rFonts w:eastAsia="Times New Roman"/>
          <w:sz w:val="23"/>
          <w:szCs w:val="23"/>
          <w:lang w:eastAsia="uk-UA"/>
        </w:rPr>
        <w:t>7</w:t>
      </w:r>
      <w:r w:rsidR="00DF58CD" w:rsidRPr="00DF58CD">
        <w:rPr>
          <w:rFonts w:eastAsia="Times New Roman"/>
          <w:sz w:val="23"/>
          <w:szCs w:val="23"/>
          <w:lang w:eastAsia="uk-UA"/>
        </w:rPr>
        <w:t xml:space="preserve">.4. </w:t>
      </w:r>
      <w:proofErr w:type="spellStart"/>
      <w:r w:rsidR="00DF58CD" w:rsidRPr="00DF58CD">
        <w:rPr>
          <w:rFonts w:eastAsia="Times New Roman"/>
          <w:sz w:val="23"/>
          <w:szCs w:val="23"/>
          <w:lang w:eastAsia="uk-UA"/>
        </w:rPr>
        <w:t>Притягнення</w:t>
      </w:r>
      <w:proofErr w:type="spellEnd"/>
      <w:r w:rsidR="00DF58CD" w:rsidRPr="00DF58CD">
        <w:rPr>
          <w:rFonts w:eastAsia="Times New Roman"/>
          <w:sz w:val="23"/>
          <w:szCs w:val="23"/>
          <w:lang w:eastAsia="uk-UA"/>
        </w:rPr>
        <w:t xml:space="preserve"> </w:t>
      </w:r>
      <w:proofErr w:type="spellStart"/>
      <w:r w:rsidR="00DF58CD" w:rsidRPr="00DF58CD">
        <w:rPr>
          <w:rFonts w:eastAsia="Times New Roman"/>
          <w:sz w:val="23"/>
          <w:szCs w:val="23"/>
          <w:lang w:eastAsia="uk-UA"/>
        </w:rPr>
        <w:t>винної</w:t>
      </w:r>
      <w:proofErr w:type="spellEnd"/>
      <w:r w:rsidR="00DF58CD" w:rsidRPr="00DF58CD">
        <w:rPr>
          <w:rFonts w:eastAsia="Times New Roman"/>
          <w:sz w:val="23"/>
          <w:szCs w:val="23"/>
          <w:lang w:eastAsia="uk-UA"/>
        </w:rPr>
        <w:t xml:space="preserve"> </w:t>
      </w:r>
      <w:proofErr w:type="spellStart"/>
      <w:r w:rsidR="00DF58CD" w:rsidRPr="00DF58CD">
        <w:rPr>
          <w:rFonts w:eastAsia="Times New Roman"/>
          <w:sz w:val="23"/>
          <w:szCs w:val="23"/>
          <w:lang w:eastAsia="uk-UA"/>
        </w:rPr>
        <w:t>Сторони</w:t>
      </w:r>
      <w:proofErr w:type="spellEnd"/>
      <w:r w:rsidR="00DF58CD" w:rsidRPr="00DF58CD">
        <w:rPr>
          <w:rFonts w:eastAsia="Times New Roman"/>
          <w:sz w:val="23"/>
          <w:szCs w:val="23"/>
          <w:lang w:eastAsia="uk-UA"/>
        </w:rPr>
        <w:t xml:space="preserve"> до </w:t>
      </w:r>
      <w:proofErr w:type="spellStart"/>
      <w:r w:rsidR="00DF58CD" w:rsidRPr="00DF58CD">
        <w:rPr>
          <w:rFonts w:eastAsia="Times New Roman"/>
          <w:sz w:val="23"/>
          <w:szCs w:val="23"/>
          <w:lang w:eastAsia="uk-UA"/>
        </w:rPr>
        <w:t>відповідальності</w:t>
      </w:r>
      <w:proofErr w:type="spellEnd"/>
      <w:r w:rsidR="00DF58CD" w:rsidRPr="00DF58CD">
        <w:rPr>
          <w:rFonts w:eastAsia="Times New Roman"/>
          <w:sz w:val="23"/>
          <w:szCs w:val="23"/>
          <w:lang w:eastAsia="uk-UA"/>
        </w:rPr>
        <w:t xml:space="preserve"> не </w:t>
      </w:r>
      <w:proofErr w:type="spellStart"/>
      <w:r w:rsidR="00DF58CD" w:rsidRPr="00DF58CD">
        <w:rPr>
          <w:rFonts w:eastAsia="Times New Roman"/>
          <w:sz w:val="23"/>
          <w:szCs w:val="23"/>
          <w:lang w:eastAsia="uk-UA"/>
        </w:rPr>
        <w:t>звільняє</w:t>
      </w:r>
      <w:proofErr w:type="spellEnd"/>
      <w:r w:rsidR="00DF58CD" w:rsidRPr="00DF58CD">
        <w:rPr>
          <w:rFonts w:eastAsia="Times New Roman"/>
          <w:sz w:val="23"/>
          <w:szCs w:val="23"/>
          <w:lang w:eastAsia="uk-UA"/>
        </w:rPr>
        <w:t xml:space="preserve"> </w:t>
      </w:r>
      <w:proofErr w:type="spellStart"/>
      <w:r w:rsidR="00DF58CD" w:rsidRPr="00DF58CD">
        <w:rPr>
          <w:rFonts w:eastAsia="Times New Roman"/>
          <w:sz w:val="23"/>
          <w:szCs w:val="23"/>
          <w:lang w:eastAsia="uk-UA"/>
        </w:rPr>
        <w:t>її</w:t>
      </w:r>
      <w:proofErr w:type="spellEnd"/>
      <w:r w:rsidR="00DF58CD" w:rsidRPr="00DF58CD">
        <w:rPr>
          <w:rFonts w:eastAsia="Times New Roman"/>
          <w:sz w:val="23"/>
          <w:szCs w:val="23"/>
          <w:lang w:eastAsia="uk-UA"/>
        </w:rPr>
        <w:t xml:space="preserve"> </w:t>
      </w:r>
      <w:proofErr w:type="spellStart"/>
      <w:r w:rsidR="00DF58CD" w:rsidRPr="00DF58CD">
        <w:rPr>
          <w:rFonts w:eastAsia="Times New Roman"/>
          <w:sz w:val="23"/>
          <w:szCs w:val="23"/>
          <w:lang w:eastAsia="uk-UA"/>
        </w:rPr>
        <w:t>від</w:t>
      </w:r>
      <w:proofErr w:type="spellEnd"/>
      <w:r w:rsidR="00DF58CD" w:rsidRPr="00DF58CD">
        <w:rPr>
          <w:rFonts w:eastAsia="Times New Roman"/>
          <w:sz w:val="23"/>
          <w:szCs w:val="23"/>
          <w:lang w:eastAsia="uk-UA"/>
        </w:rPr>
        <w:t xml:space="preserve"> </w:t>
      </w:r>
      <w:proofErr w:type="spellStart"/>
      <w:r w:rsidR="00DF58CD" w:rsidRPr="00DF58CD">
        <w:rPr>
          <w:rFonts w:eastAsia="Times New Roman"/>
          <w:sz w:val="23"/>
          <w:szCs w:val="23"/>
          <w:lang w:eastAsia="uk-UA"/>
        </w:rPr>
        <w:t>виконання</w:t>
      </w:r>
      <w:proofErr w:type="spellEnd"/>
      <w:r w:rsidR="00DF58CD" w:rsidRPr="00DF58CD">
        <w:rPr>
          <w:rFonts w:eastAsia="Times New Roman"/>
          <w:sz w:val="23"/>
          <w:szCs w:val="23"/>
          <w:lang w:eastAsia="uk-UA"/>
        </w:rPr>
        <w:t xml:space="preserve"> </w:t>
      </w:r>
      <w:proofErr w:type="spellStart"/>
      <w:r w:rsidR="00DF58CD" w:rsidRPr="00DF58CD">
        <w:rPr>
          <w:rFonts w:eastAsia="Times New Roman"/>
          <w:sz w:val="23"/>
          <w:szCs w:val="23"/>
          <w:lang w:eastAsia="uk-UA"/>
        </w:rPr>
        <w:t>зобов’язань</w:t>
      </w:r>
      <w:proofErr w:type="spellEnd"/>
      <w:r w:rsidR="00DF58CD" w:rsidRPr="00DF58CD">
        <w:rPr>
          <w:rFonts w:eastAsia="Times New Roman"/>
          <w:sz w:val="23"/>
          <w:szCs w:val="23"/>
          <w:lang w:eastAsia="uk-UA"/>
        </w:rPr>
        <w:t xml:space="preserve"> за </w:t>
      </w:r>
      <w:proofErr w:type="spellStart"/>
      <w:r w:rsidR="00DF58CD" w:rsidRPr="00DF58CD">
        <w:rPr>
          <w:rFonts w:eastAsia="Times New Roman"/>
          <w:sz w:val="23"/>
          <w:szCs w:val="23"/>
          <w:lang w:eastAsia="uk-UA"/>
        </w:rPr>
        <w:t>даним</w:t>
      </w:r>
      <w:proofErr w:type="spellEnd"/>
      <w:r w:rsidR="00DF58CD" w:rsidRPr="00DF58CD">
        <w:rPr>
          <w:rFonts w:eastAsia="Times New Roman"/>
          <w:sz w:val="23"/>
          <w:szCs w:val="23"/>
          <w:lang w:eastAsia="uk-UA"/>
        </w:rPr>
        <w:t xml:space="preserve"> Договором.</w:t>
      </w:r>
    </w:p>
    <w:p w14:paraId="712999E2" w14:textId="00934611" w:rsidR="00DF58CD" w:rsidRPr="00DF58CD" w:rsidRDefault="00EB7CB0" w:rsidP="00DF58CD">
      <w:pPr>
        <w:suppressAutoHyphens/>
        <w:ind w:firstLine="567"/>
        <w:jc w:val="both"/>
        <w:rPr>
          <w:rFonts w:eastAsia="Times New Roman"/>
          <w:sz w:val="23"/>
          <w:szCs w:val="23"/>
          <w:lang w:eastAsia="uk-UA"/>
        </w:rPr>
      </w:pPr>
      <w:r>
        <w:rPr>
          <w:rFonts w:eastAsia="Times New Roman"/>
          <w:sz w:val="23"/>
          <w:szCs w:val="23"/>
          <w:lang w:eastAsia="uk-UA"/>
        </w:rPr>
        <w:t>7</w:t>
      </w:r>
      <w:r w:rsidR="00DF58CD" w:rsidRPr="00DF58CD">
        <w:rPr>
          <w:rFonts w:eastAsia="Times New Roman"/>
          <w:sz w:val="23"/>
          <w:szCs w:val="23"/>
          <w:lang w:eastAsia="uk-UA"/>
        </w:rPr>
        <w:t xml:space="preserve">.5. </w:t>
      </w:r>
      <w:proofErr w:type="spellStart"/>
      <w:r w:rsidR="00DF58CD" w:rsidRPr="00DF58CD">
        <w:rPr>
          <w:rFonts w:eastAsia="Times New Roman"/>
          <w:sz w:val="23"/>
          <w:szCs w:val="23"/>
          <w:lang w:eastAsia="uk-UA"/>
        </w:rPr>
        <w:t>Зазначеним</w:t>
      </w:r>
      <w:proofErr w:type="spellEnd"/>
      <w:r w:rsidR="00DF58CD" w:rsidRPr="00DF58CD">
        <w:rPr>
          <w:rFonts w:eastAsia="Times New Roman"/>
          <w:sz w:val="23"/>
          <w:szCs w:val="23"/>
          <w:lang w:eastAsia="uk-UA"/>
        </w:rPr>
        <w:t xml:space="preserve"> Договором </w:t>
      </w:r>
      <w:proofErr w:type="spellStart"/>
      <w:r w:rsidR="00DF58CD" w:rsidRPr="00DF58CD">
        <w:rPr>
          <w:rFonts w:eastAsia="Times New Roman"/>
          <w:sz w:val="23"/>
          <w:szCs w:val="23"/>
          <w:lang w:eastAsia="uk-UA"/>
        </w:rPr>
        <w:t>передбачено</w:t>
      </w:r>
      <w:proofErr w:type="spellEnd"/>
      <w:r w:rsidR="00DF58CD" w:rsidRPr="00DF58CD">
        <w:rPr>
          <w:rFonts w:eastAsia="Times New Roman"/>
          <w:sz w:val="23"/>
          <w:szCs w:val="23"/>
          <w:lang w:eastAsia="uk-UA"/>
        </w:rPr>
        <w:t xml:space="preserve"> </w:t>
      </w:r>
      <w:proofErr w:type="spellStart"/>
      <w:r w:rsidR="00DF58CD" w:rsidRPr="00DF58CD">
        <w:rPr>
          <w:rFonts w:eastAsia="Times New Roman"/>
          <w:sz w:val="23"/>
          <w:szCs w:val="23"/>
          <w:lang w:eastAsia="uk-UA"/>
        </w:rPr>
        <w:t>можливість</w:t>
      </w:r>
      <w:proofErr w:type="spellEnd"/>
      <w:r w:rsidR="00DF58CD" w:rsidRPr="00DF58CD">
        <w:rPr>
          <w:rFonts w:eastAsia="Times New Roman"/>
          <w:sz w:val="23"/>
          <w:szCs w:val="23"/>
          <w:lang w:eastAsia="uk-UA"/>
        </w:rPr>
        <w:t xml:space="preserve"> </w:t>
      </w:r>
      <w:proofErr w:type="spellStart"/>
      <w:r w:rsidR="00DF58CD" w:rsidRPr="00DF58CD">
        <w:rPr>
          <w:rFonts w:eastAsia="Times New Roman"/>
          <w:sz w:val="23"/>
          <w:szCs w:val="23"/>
          <w:lang w:eastAsia="uk-UA"/>
        </w:rPr>
        <w:t>застосування</w:t>
      </w:r>
      <w:proofErr w:type="spellEnd"/>
      <w:r w:rsidR="00DF58CD" w:rsidRPr="00DF58CD">
        <w:rPr>
          <w:rFonts w:eastAsia="Times New Roman"/>
          <w:sz w:val="23"/>
          <w:szCs w:val="23"/>
          <w:lang w:eastAsia="uk-UA"/>
        </w:rPr>
        <w:t xml:space="preserve"> </w:t>
      </w:r>
      <w:proofErr w:type="spellStart"/>
      <w:r w:rsidR="00DF58CD" w:rsidRPr="00DF58CD">
        <w:rPr>
          <w:rFonts w:eastAsia="Times New Roman"/>
          <w:sz w:val="23"/>
          <w:szCs w:val="23"/>
          <w:lang w:eastAsia="uk-UA"/>
        </w:rPr>
        <w:t>Покупцем</w:t>
      </w:r>
      <w:proofErr w:type="spellEnd"/>
      <w:r w:rsidR="00DF58CD" w:rsidRPr="00DF58CD">
        <w:rPr>
          <w:rFonts w:eastAsia="Times New Roman"/>
          <w:sz w:val="23"/>
          <w:szCs w:val="23"/>
          <w:lang w:eastAsia="uk-UA"/>
        </w:rPr>
        <w:t xml:space="preserve"> оперативно-</w:t>
      </w:r>
      <w:proofErr w:type="spellStart"/>
      <w:r w:rsidR="00DF58CD" w:rsidRPr="00DF58CD">
        <w:rPr>
          <w:rFonts w:eastAsia="Times New Roman"/>
          <w:sz w:val="23"/>
          <w:szCs w:val="23"/>
          <w:lang w:eastAsia="uk-UA"/>
        </w:rPr>
        <w:t>господарських</w:t>
      </w:r>
      <w:proofErr w:type="spellEnd"/>
      <w:r w:rsidR="00DF58CD" w:rsidRPr="00DF58CD">
        <w:rPr>
          <w:rFonts w:eastAsia="Times New Roman"/>
          <w:sz w:val="23"/>
          <w:szCs w:val="23"/>
          <w:lang w:eastAsia="uk-UA"/>
        </w:rPr>
        <w:t xml:space="preserve"> </w:t>
      </w:r>
      <w:proofErr w:type="spellStart"/>
      <w:r w:rsidR="00DF58CD" w:rsidRPr="00DF58CD">
        <w:rPr>
          <w:rFonts w:eastAsia="Times New Roman"/>
          <w:sz w:val="23"/>
          <w:szCs w:val="23"/>
          <w:lang w:eastAsia="uk-UA"/>
        </w:rPr>
        <w:t>санкції</w:t>
      </w:r>
      <w:proofErr w:type="spellEnd"/>
      <w:r w:rsidR="00DF58CD" w:rsidRPr="00DF58CD">
        <w:rPr>
          <w:rFonts w:eastAsia="Times New Roman"/>
          <w:sz w:val="23"/>
          <w:szCs w:val="23"/>
          <w:lang w:eastAsia="uk-UA"/>
        </w:rPr>
        <w:t xml:space="preserve">. </w:t>
      </w:r>
      <w:proofErr w:type="spellStart"/>
      <w:r w:rsidR="00DF58CD" w:rsidRPr="00DF58CD">
        <w:rPr>
          <w:rFonts w:eastAsia="Times New Roman"/>
          <w:sz w:val="23"/>
          <w:szCs w:val="23"/>
          <w:lang w:eastAsia="uk-UA"/>
        </w:rPr>
        <w:t>Підставою</w:t>
      </w:r>
      <w:proofErr w:type="spellEnd"/>
      <w:r w:rsidR="00DF58CD" w:rsidRPr="00DF58CD">
        <w:rPr>
          <w:rFonts w:eastAsia="Times New Roman"/>
          <w:sz w:val="23"/>
          <w:szCs w:val="23"/>
          <w:lang w:eastAsia="uk-UA"/>
        </w:rPr>
        <w:t xml:space="preserve"> для </w:t>
      </w:r>
      <w:proofErr w:type="spellStart"/>
      <w:r w:rsidR="00DF58CD" w:rsidRPr="00DF58CD">
        <w:rPr>
          <w:rFonts w:eastAsia="Times New Roman"/>
          <w:sz w:val="23"/>
          <w:szCs w:val="23"/>
          <w:lang w:eastAsia="uk-UA"/>
        </w:rPr>
        <w:t>застосування</w:t>
      </w:r>
      <w:proofErr w:type="spellEnd"/>
      <w:r w:rsidR="00DF58CD" w:rsidRPr="00DF58CD">
        <w:rPr>
          <w:rFonts w:eastAsia="Times New Roman"/>
          <w:sz w:val="23"/>
          <w:szCs w:val="23"/>
          <w:lang w:eastAsia="uk-UA"/>
        </w:rPr>
        <w:t xml:space="preserve"> оперативно-</w:t>
      </w:r>
      <w:proofErr w:type="spellStart"/>
      <w:r w:rsidR="00DF58CD" w:rsidRPr="00DF58CD">
        <w:rPr>
          <w:rFonts w:eastAsia="Times New Roman"/>
          <w:sz w:val="23"/>
          <w:szCs w:val="23"/>
          <w:lang w:eastAsia="uk-UA"/>
        </w:rPr>
        <w:t>господарських</w:t>
      </w:r>
      <w:proofErr w:type="spellEnd"/>
      <w:r w:rsidR="00DF58CD" w:rsidRPr="00DF58CD">
        <w:rPr>
          <w:rFonts w:eastAsia="Times New Roman"/>
          <w:sz w:val="23"/>
          <w:szCs w:val="23"/>
          <w:lang w:eastAsia="uk-UA"/>
        </w:rPr>
        <w:t xml:space="preserve"> </w:t>
      </w:r>
      <w:proofErr w:type="spellStart"/>
      <w:r w:rsidR="00DF58CD" w:rsidRPr="00DF58CD">
        <w:rPr>
          <w:rFonts w:eastAsia="Times New Roman"/>
          <w:sz w:val="23"/>
          <w:szCs w:val="23"/>
          <w:lang w:eastAsia="uk-UA"/>
        </w:rPr>
        <w:t>санкцій</w:t>
      </w:r>
      <w:proofErr w:type="spellEnd"/>
      <w:r w:rsidR="00DF58CD" w:rsidRPr="00DF58CD">
        <w:rPr>
          <w:rFonts w:eastAsia="Times New Roman"/>
          <w:sz w:val="23"/>
          <w:szCs w:val="23"/>
          <w:lang w:eastAsia="uk-UA"/>
        </w:rPr>
        <w:t xml:space="preserve"> є факт </w:t>
      </w:r>
      <w:proofErr w:type="spellStart"/>
      <w:r w:rsidR="00DF58CD" w:rsidRPr="00DF58CD">
        <w:rPr>
          <w:rFonts w:eastAsia="Times New Roman"/>
          <w:sz w:val="23"/>
          <w:szCs w:val="23"/>
          <w:lang w:eastAsia="uk-UA"/>
        </w:rPr>
        <w:t>порушення</w:t>
      </w:r>
      <w:proofErr w:type="spellEnd"/>
      <w:r w:rsidR="00DF58CD" w:rsidRPr="00DF58CD">
        <w:rPr>
          <w:rFonts w:eastAsia="Times New Roman"/>
          <w:sz w:val="23"/>
          <w:szCs w:val="23"/>
          <w:lang w:eastAsia="uk-UA"/>
        </w:rPr>
        <w:t xml:space="preserve"> </w:t>
      </w:r>
      <w:proofErr w:type="spellStart"/>
      <w:r w:rsidR="00DF58CD" w:rsidRPr="00DF58CD">
        <w:rPr>
          <w:rFonts w:eastAsia="Times New Roman"/>
          <w:sz w:val="23"/>
          <w:szCs w:val="23"/>
          <w:lang w:eastAsia="uk-UA"/>
        </w:rPr>
        <w:t>госп</w:t>
      </w:r>
      <w:r>
        <w:rPr>
          <w:rFonts w:eastAsia="Times New Roman"/>
          <w:sz w:val="23"/>
          <w:szCs w:val="23"/>
          <w:lang w:eastAsia="uk-UA"/>
        </w:rPr>
        <w:t>одарського</w:t>
      </w:r>
      <w:proofErr w:type="spellEnd"/>
      <w:r>
        <w:rPr>
          <w:rFonts w:eastAsia="Times New Roman"/>
          <w:sz w:val="23"/>
          <w:szCs w:val="23"/>
          <w:lang w:eastAsia="uk-UA"/>
        </w:rPr>
        <w:t xml:space="preserve"> </w:t>
      </w:r>
      <w:proofErr w:type="spellStart"/>
      <w:r>
        <w:rPr>
          <w:rFonts w:eastAsia="Times New Roman"/>
          <w:sz w:val="23"/>
          <w:szCs w:val="23"/>
          <w:lang w:eastAsia="uk-UA"/>
        </w:rPr>
        <w:t>зобов'язання</w:t>
      </w:r>
      <w:proofErr w:type="spellEnd"/>
      <w:r>
        <w:rPr>
          <w:rFonts w:eastAsia="Times New Roman"/>
          <w:sz w:val="23"/>
          <w:szCs w:val="23"/>
          <w:lang w:eastAsia="uk-UA"/>
        </w:rPr>
        <w:t xml:space="preserve"> другою </w:t>
      </w:r>
      <w:r>
        <w:rPr>
          <w:rFonts w:eastAsia="Times New Roman"/>
          <w:sz w:val="23"/>
          <w:szCs w:val="23"/>
          <w:lang w:val="uk-UA" w:eastAsia="uk-UA"/>
        </w:rPr>
        <w:t>С</w:t>
      </w:r>
      <w:proofErr w:type="spellStart"/>
      <w:r w:rsidR="00DF58CD" w:rsidRPr="00DF58CD">
        <w:rPr>
          <w:rFonts w:eastAsia="Times New Roman"/>
          <w:sz w:val="23"/>
          <w:szCs w:val="23"/>
          <w:lang w:eastAsia="uk-UA"/>
        </w:rPr>
        <w:t>тороною</w:t>
      </w:r>
      <w:proofErr w:type="spellEnd"/>
      <w:r w:rsidR="00DF58CD" w:rsidRPr="00DF58CD">
        <w:rPr>
          <w:rFonts w:eastAsia="Times New Roman"/>
          <w:sz w:val="23"/>
          <w:szCs w:val="23"/>
          <w:lang w:eastAsia="uk-UA"/>
        </w:rPr>
        <w:t>. Оперативно-</w:t>
      </w:r>
      <w:proofErr w:type="spellStart"/>
      <w:r w:rsidR="00DF58CD" w:rsidRPr="00DF58CD">
        <w:rPr>
          <w:rFonts w:eastAsia="Times New Roman"/>
          <w:sz w:val="23"/>
          <w:szCs w:val="23"/>
          <w:lang w:eastAsia="uk-UA"/>
        </w:rPr>
        <w:t>госпо</w:t>
      </w:r>
      <w:r>
        <w:rPr>
          <w:rFonts w:eastAsia="Times New Roman"/>
          <w:sz w:val="23"/>
          <w:szCs w:val="23"/>
          <w:lang w:eastAsia="uk-UA"/>
        </w:rPr>
        <w:t>дарські</w:t>
      </w:r>
      <w:proofErr w:type="spellEnd"/>
      <w:r>
        <w:rPr>
          <w:rFonts w:eastAsia="Times New Roman"/>
          <w:sz w:val="23"/>
          <w:szCs w:val="23"/>
          <w:lang w:eastAsia="uk-UA"/>
        </w:rPr>
        <w:t xml:space="preserve"> </w:t>
      </w:r>
      <w:proofErr w:type="spellStart"/>
      <w:r>
        <w:rPr>
          <w:rFonts w:eastAsia="Times New Roman"/>
          <w:sz w:val="23"/>
          <w:szCs w:val="23"/>
          <w:lang w:eastAsia="uk-UA"/>
        </w:rPr>
        <w:t>санкції</w:t>
      </w:r>
      <w:proofErr w:type="spellEnd"/>
      <w:r>
        <w:rPr>
          <w:rFonts w:eastAsia="Times New Roman"/>
          <w:sz w:val="23"/>
          <w:szCs w:val="23"/>
          <w:lang w:eastAsia="uk-UA"/>
        </w:rPr>
        <w:t xml:space="preserve"> </w:t>
      </w:r>
      <w:proofErr w:type="spellStart"/>
      <w:r>
        <w:rPr>
          <w:rFonts w:eastAsia="Times New Roman"/>
          <w:sz w:val="23"/>
          <w:szCs w:val="23"/>
          <w:lang w:eastAsia="uk-UA"/>
        </w:rPr>
        <w:t>застосовуються</w:t>
      </w:r>
      <w:proofErr w:type="spellEnd"/>
      <w:r>
        <w:rPr>
          <w:rFonts w:eastAsia="Times New Roman"/>
          <w:sz w:val="23"/>
          <w:szCs w:val="23"/>
          <w:lang w:eastAsia="uk-UA"/>
        </w:rPr>
        <w:t xml:space="preserve"> </w:t>
      </w:r>
      <w:r>
        <w:rPr>
          <w:rFonts w:eastAsia="Times New Roman"/>
          <w:sz w:val="23"/>
          <w:szCs w:val="23"/>
          <w:lang w:val="uk-UA" w:eastAsia="uk-UA"/>
        </w:rPr>
        <w:t>С</w:t>
      </w:r>
      <w:proofErr w:type="spellStart"/>
      <w:r w:rsidR="00DF58CD" w:rsidRPr="00DF58CD">
        <w:rPr>
          <w:rFonts w:eastAsia="Times New Roman"/>
          <w:sz w:val="23"/>
          <w:szCs w:val="23"/>
          <w:lang w:eastAsia="uk-UA"/>
        </w:rPr>
        <w:t>тороною</w:t>
      </w:r>
      <w:proofErr w:type="spellEnd"/>
      <w:r w:rsidR="00DF58CD" w:rsidRPr="00DF58CD">
        <w:rPr>
          <w:rFonts w:eastAsia="Times New Roman"/>
          <w:sz w:val="23"/>
          <w:szCs w:val="23"/>
          <w:lang w:eastAsia="uk-UA"/>
        </w:rPr>
        <w:t xml:space="preserve">, яка </w:t>
      </w:r>
      <w:proofErr w:type="spellStart"/>
      <w:r w:rsidR="00DF58CD" w:rsidRPr="00DF58CD">
        <w:rPr>
          <w:rFonts w:eastAsia="Times New Roman"/>
          <w:sz w:val="23"/>
          <w:szCs w:val="23"/>
          <w:lang w:eastAsia="uk-UA"/>
        </w:rPr>
        <w:t>потерпіла</w:t>
      </w:r>
      <w:proofErr w:type="spellEnd"/>
      <w:r w:rsidR="00DF58CD" w:rsidRPr="00DF58CD">
        <w:rPr>
          <w:rFonts w:eastAsia="Times New Roman"/>
          <w:sz w:val="23"/>
          <w:szCs w:val="23"/>
          <w:lang w:eastAsia="uk-UA"/>
        </w:rPr>
        <w:t xml:space="preserve"> </w:t>
      </w:r>
      <w:proofErr w:type="spellStart"/>
      <w:r w:rsidR="00DF58CD" w:rsidRPr="00DF58CD">
        <w:rPr>
          <w:rFonts w:eastAsia="Times New Roman"/>
          <w:sz w:val="23"/>
          <w:szCs w:val="23"/>
          <w:lang w:eastAsia="uk-UA"/>
        </w:rPr>
        <w:t>від</w:t>
      </w:r>
      <w:proofErr w:type="spellEnd"/>
      <w:r w:rsidR="00DF58CD" w:rsidRPr="00DF58CD">
        <w:rPr>
          <w:rFonts w:eastAsia="Times New Roman"/>
          <w:sz w:val="23"/>
          <w:szCs w:val="23"/>
          <w:lang w:eastAsia="uk-UA"/>
        </w:rPr>
        <w:t xml:space="preserve"> </w:t>
      </w:r>
      <w:proofErr w:type="spellStart"/>
      <w:r w:rsidR="00DF58CD" w:rsidRPr="00DF58CD">
        <w:rPr>
          <w:rFonts w:eastAsia="Times New Roman"/>
          <w:sz w:val="23"/>
          <w:szCs w:val="23"/>
          <w:lang w:eastAsia="uk-UA"/>
        </w:rPr>
        <w:t>правопорушення</w:t>
      </w:r>
      <w:proofErr w:type="spellEnd"/>
      <w:r w:rsidR="00DF58CD" w:rsidRPr="00DF58CD">
        <w:rPr>
          <w:rFonts w:eastAsia="Times New Roman"/>
          <w:sz w:val="23"/>
          <w:szCs w:val="23"/>
          <w:lang w:eastAsia="uk-UA"/>
        </w:rPr>
        <w:t xml:space="preserve">, у </w:t>
      </w:r>
      <w:proofErr w:type="spellStart"/>
      <w:r w:rsidR="00DF58CD" w:rsidRPr="00DF58CD">
        <w:rPr>
          <w:rFonts w:eastAsia="Times New Roman"/>
          <w:sz w:val="23"/>
          <w:szCs w:val="23"/>
          <w:lang w:eastAsia="uk-UA"/>
        </w:rPr>
        <w:t>позасудовому</w:t>
      </w:r>
      <w:proofErr w:type="spellEnd"/>
      <w:r w:rsidR="00DF58CD" w:rsidRPr="00DF58CD">
        <w:rPr>
          <w:rFonts w:eastAsia="Times New Roman"/>
          <w:sz w:val="23"/>
          <w:szCs w:val="23"/>
          <w:lang w:eastAsia="uk-UA"/>
        </w:rPr>
        <w:t xml:space="preserve"> порядку та без </w:t>
      </w:r>
      <w:proofErr w:type="spellStart"/>
      <w:r w:rsidR="00DF58CD" w:rsidRPr="00DF58CD">
        <w:rPr>
          <w:rFonts w:eastAsia="Times New Roman"/>
          <w:sz w:val="23"/>
          <w:szCs w:val="23"/>
          <w:lang w:eastAsia="uk-UA"/>
        </w:rPr>
        <w:t>попереднього</w:t>
      </w:r>
      <w:proofErr w:type="spellEnd"/>
      <w:r w:rsidR="00DF58CD" w:rsidRPr="00DF58CD">
        <w:rPr>
          <w:rFonts w:eastAsia="Times New Roman"/>
          <w:sz w:val="23"/>
          <w:szCs w:val="23"/>
          <w:lang w:eastAsia="uk-UA"/>
        </w:rPr>
        <w:t xml:space="preserve"> </w:t>
      </w:r>
      <w:proofErr w:type="spellStart"/>
      <w:r w:rsidR="00DF58CD" w:rsidRPr="00DF58CD">
        <w:rPr>
          <w:rFonts w:eastAsia="Times New Roman"/>
          <w:sz w:val="23"/>
          <w:szCs w:val="23"/>
          <w:lang w:eastAsia="uk-UA"/>
        </w:rPr>
        <w:t>пред'явлення</w:t>
      </w:r>
      <w:proofErr w:type="spellEnd"/>
      <w:r w:rsidR="00DF58CD" w:rsidRPr="00DF58CD">
        <w:rPr>
          <w:rFonts w:eastAsia="Times New Roman"/>
          <w:sz w:val="23"/>
          <w:szCs w:val="23"/>
          <w:lang w:eastAsia="uk-UA"/>
        </w:rPr>
        <w:t xml:space="preserve"> </w:t>
      </w:r>
      <w:proofErr w:type="spellStart"/>
      <w:r w:rsidR="00DF58CD" w:rsidRPr="00DF58CD">
        <w:rPr>
          <w:rFonts w:eastAsia="Times New Roman"/>
          <w:sz w:val="23"/>
          <w:szCs w:val="23"/>
          <w:lang w:eastAsia="uk-UA"/>
        </w:rPr>
        <w:t>претензії</w:t>
      </w:r>
      <w:proofErr w:type="spellEnd"/>
      <w:r w:rsidR="00DF58CD" w:rsidRPr="00DF58CD">
        <w:rPr>
          <w:rFonts w:eastAsia="Times New Roman"/>
          <w:sz w:val="23"/>
          <w:szCs w:val="23"/>
          <w:lang w:eastAsia="uk-UA"/>
        </w:rPr>
        <w:t xml:space="preserve"> </w:t>
      </w:r>
      <w:proofErr w:type="spellStart"/>
      <w:r w:rsidR="00DF58CD" w:rsidRPr="00DF58CD">
        <w:rPr>
          <w:rFonts w:eastAsia="Times New Roman"/>
          <w:sz w:val="23"/>
          <w:szCs w:val="23"/>
          <w:lang w:eastAsia="uk-UA"/>
        </w:rPr>
        <w:t>порушнику</w:t>
      </w:r>
      <w:proofErr w:type="spellEnd"/>
      <w:r w:rsidR="00DF58CD" w:rsidRPr="00DF58CD">
        <w:rPr>
          <w:rFonts w:eastAsia="Times New Roman"/>
          <w:sz w:val="23"/>
          <w:szCs w:val="23"/>
          <w:lang w:eastAsia="uk-UA"/>
        </w:rPr>
        <w:t xml:space="preserve"> </w:t>
      </w:r>
      <w:proofErr w:type="spellStart"/>
      <w:r w:rsidR="00DF58CD" w:rsidRPr="00DF58CD">
        <w:rPr>
          <w:rFonts w:eastAsia="Times New Roman"/>
          <w:sz w:val="23"/>
          <w:szCs w:val="23"/>
          <w:lang w:eastAsia="uk-UA"/>
        </w:rPr>
        <w:t>зобов'язання</w:t>
      </w:r>
      <w:proofErr w:type="spellEnd"/>
      <w:r w:rsidR="00DF58CD" w:rsidRPr="00DF58CD">
        <w:rPr>
          <w:rFonts w:eastAsia="Times New Roman"/>
          <w:sz w:val="23"/>
          <w:szCs w:val="23"/>
          <w:lang w:eastAsia="uk-UA"/>
        </w:rPr>
        <w:t xml:space="preserve">. </w:t>
      </w:r>
    </w:p>
    <w:p w14:paraId="64017600" w14:textId="5AA7F2EE" w:rsidR="00DF58CD" w:rsidRPr="00DF58CD" w:rsidRDefault="00EB7CB0" w:rsidP="00DF58CD">
      <w:pPr>
        <w:suppressAutoHyphens/>
        <w:ind w:firstLine="567"/>
        <w:jc w:val="both"/>
        <w:rPr>
          <w:rFonts w:eastAsia="Times New Roman"/>
          <w:sz w:val="23"/>
          <w:szCs w:val="23"/>
          <w:lang w:eastAsia="uk-UA"/>
        </w:rPr>
      </w:pPr>
      <w:r>
        <w:rPr>
          <w:rFonts w:eastAsia="Times New Roman"/>
          <w:sz w:val="23"/>
          <w:szCs w:val="23"/>
          <w:lang w:eastAsia="uk-UA"/>
        </w:rPr>
        <w:t>7</w:t>
      </w:r>
      <w:r w:rsidR="00DF58CD" w:rsidRPr="00DF58CD">
        <w:rPr>
          <w:rFonts w:eastAsia="Times New Roman"/>
          <w:sz w:val="23"/>
          <w:szCs w:val="23"/>
          <w:lang w:eastAsia="uk-UA"/>
        </w:rPr>
        <w:t xml:space="preserve">.6. </w:t>
      </w:r>
      <w:proofErr w:type="spellStart"/>
      <w:r w:rsidR="00DF58CD" w:rsidRPr="00DF58CD">
        <w:rPr>
          <w:rFonts w:eastAsia="Times New Roman"/>
          <w:sz w:val="23"/>
          <w:szCs w:val="23"/>
          <w:lang w:eastAsia="uk-UA"/>
        </w:rPr>
        <w:t>Зазначеним</w:t>
      </w:r>
      <w:proofErr w:type="spellEnd"/>
      <w:r w:rsidR="00DF58CD" w:rsidRPr="00DF58CD">
        <w:rPr>
          <w:rFonts w:eastAsia="Times New Roman"/>
          <w:sz w:val="23"/>
          <w:szCs w:val="23"/>
          <w:lang w:eastAsia="uk-UA"/>
        </w:rPr>
        <w:t xml:space="preserve"> Договором </w:t>
      </w:r>
      <w:proofErr w:type="spellStart"/>
      <w:r w:rsidR="00DF58CD" w:rsidRPr="00DF58CD">
        <w:rPr>
          <w:rFonts w:eastAsia="Times New Roman"/>
          <w:sz w:val="23"/>
          <w:szCs w:val="23"/>
          <w:lang w:eastAsia="uk-UA"/>
        </w:rPr>
        <w:t>передбачений</w:t>
      </w:r>
      <w:proofErr w:type="spellEnd"/>
      <w:r w:rsidR="00DF58CD" w:rsidRPr="00DF58CD">
        <w:rPr>
          <w:rFonts w:eastAsia="Times New Roman"/>
          <w:sz w:val="23"/>
          <w:szCs w:val="23"/>
          <w:lang w:eastAsia="uk-UA"/>
        </w:rPr>
        <w:t xml:space="preserve"> </w:t>
      </w:r>
      <w:proofErr w:type="spellStart"/>
      <w:r w:rsidR="00DF58CD" w:rsidRPr="00DF58CD">
        <w:rPr>
          <w:rFonts w:eastAsia="Times New Roman"/>
          <w:sz w:val="23"/>
          <w:szCs w:val="23"/>
          <w:lang w:eastAsia="uk-UA"/>
        </w:rPr>
        <w:t>наступний</w:t>
      </w:r>
      <w:proofErr w:type="spellEnd"/>
      <w:r w:rsidR="00DF58CD" w:rsidRPr="00DF58CD">
        <w:rPr>
          <w:rFonts w:eastAsia="Times New Roman"/>
          <w:sz w:val="23"/>
          <w:szCs w:val="23"/>
          <w:lang w:eastAsia="uk-UA"/>
        </w:rPr>
        <w:t xml:space="preserve"> вид оперативно-</w:t>
      </w:r>
      <w:proofErr w:type="spellStart"/>
      <w:r w:rsidR="00DF58CD" w:rsidRPr="00DF58CD">
        <w:rPr>
          <w:rFonts w:eastAsia="Times New Roman"/>
          <w:sz w:val="23"/>
          <w:szCs w:val="23"/>
          <w:lang w:eastAsia="uk-UA"/>
        </w:rPr>
        <w:t>господарських</w:t>
      </w:r>
      <w:proofErr w:type="spellEnd"/>
      <w:r w:rsidR="00DF58CD" w:rsidRPr="00DF58CD">
        <w:rPr>
          <w:rFonts w:eastAsia="Times New Roman"/>
          <w:sz w:val="23"/>
          <w:szCs w:val="23"/>
          <w:lang w:eastAsia="uk-UA"/>
        </w:rPr>
        <w:t xml:space="preserve"> </w:t>
      </w:r>
      <w:proofErr w:type="spellStart"/>
      <w:r w:rsidR="00DF58CD" w:rsidRPr="00DF58CD">
        <w:rPr>
          <w:rFonts w:eastAsia="Times New Roman"/>
          <w:sz w:val="23"/>
          <w:szCs w:val="23"/>
          <w:lang w:eastAsia="uk-UA"/>
        </w:rPr>
        <w:t>санкцій</w:t>
      </w:r>
      <w:proofErr w:type="spellEnd"/>
      <w:r w:rsidR="00DF58CD" w:rsidRPr="00DF58CD">
        <w:rPr>
          <w:rFonts w:eastAsia="Times New Roman"/>
          <w:sz w:val="23"/>
          <w:szCs w:val="23"/>
          <w:lang w:eastAsia="uk-UA"/>
        </w:rPr>
        <w:t xml:space="preserve">: </w:t>
      </w:r>
      <w:proofErr w:type="spellStart"/>
      <w:r w:rsidR="00DF58CD" w:rsidRPr="00DF58CD">
        <w:rPr>
          <w:rFonts w:eastAsia="Times New Roman"/>
          <w:sz w:val="23"/>
          <w:szCs w:val="23"/>
          <w:lang w:eastAsia="uk-UA"/>
        </w:rPr>
        <w:t>відмова</w:t>
      </w:r>
      <w:proofErr w:type="spellEnd"/>
      <w:r w:rsidR="00DF58CD" w:rsidRPr="00DF58CD">
        <w:rPr>
          <w:rFonts w:eastAsia="Times New Roman"/>
          <w:sz w:val="23"/>
          <w:szCs w:val="23"/>
          <w:lang w:eastAsia="uk-UA"/>
        </w:rPr>
        <w:t xml:space="preserve"> </w:t>
      </w:r>
      <w:proofErr w:type="spellStart"/>
      <w:r w:rsidR="00DF58CD" w:rsidRPr="00DF58CD">
        <w:rPr>
          <w:rFonts w:eastAsia="Times New Roman"/>
          <w:sz w:val="23"/>
          <w:szCs w:val="23"/>
          <w:lang w:eastAsia="uk-UA"/>
        </w:rPr>
        <w:t>від</w:t>
      </w:r>
      <w:proofErr w:type="spellEnd"/>
      <w:r w:rsidR="00DF58CD" w:rsidRPr="00DF58CD">
        <w:rPr>
          <w:rFonts w:eastAsia="Times New Roman"/>
          <w:sz w:val="23"/>
          <w:szCs w:val="23"/>
          <w:lang w:eastAsia="uk-UA"/>
        </w:rPr>
        <w:t xml:space="preserve"> </w:t>
      </w:r>
      <w:proofErr w:type="spellStart"/>
      <w:r w:rsidR="00DF58CD" w:rsidRPr="00DF58CD">
        <w:rPr>
          <w:rFonts w:eastAsia="Times New Roman"/>
          <w:sz w:val="23"/>
          <w:szCs w:val="23"/>
          <w:lang w:eastAsia="uk-UA"/>
        </w:rPr>
        <w:t>встановлення</w:t>
      </w:r>
      <w:proofErr w:type="spellEnd"/>
      <w:r w:rsidR="00DF58CD" w:rsidRPr="00DF58CD">
        <w:rPr>
          <w:rFonts w:eastAsia="Times New Roman"/>
          <w:sz w:val="23"/>
          <w:szCs w:val="23"/>
          <w:lang w:eastAsia="uk-UA"/>
        </w:rPr>
        <w:t xml:space="preserve"> на </w:t>
      </w:r>
      <w:proofErr w:type="spellStart"/>
      <w:r w:rsidR="00DF58CD" w:rsidRPr="00DF58CD">
        <w:rPr>
          <w:rFonts w:eastAsia="Times New Roman"/>
          <w:sz w:val="23"/>
          <w:szCs w:val="23"/>
          <w:lang w:eastAsia="uk-UA"/>
        </w:rPr>
        <w:t>майб</w:t>
      </w:r>
      <w:r>
        <w:rPr>
          <w:rFonts w:eastAsia="Times New Roman"/>
          <w:sz w:val="23"/>
          <w:szCs w:val="23"/>
          <w:lang w:eastAsia="uk-UA"/>
        </w:rPr>
        <w:t>утнє</w:t>
      </w:r>
      <w:proofErr w:type="spellEnd"/>
      <w:r>
        <w:rPr>
          <w:rFonts w:eastAsia="Times New Roman"/>
          <w:sz w:val="23"/>
          <w:szCs w:val="23"/>
          <w:lang w:eastAsia="uk-UA"/>
        </w:rPr>
        <w:t xml:space="preserve"> </w:t>
      </w:r>
      <w:proofErr w:type="spellStart"/>
      <w:r>
        <w:rPr>
          <w:rFonts w:eastAsia="Times New Roman"/>
          <w:sz w:val="23"/>
          <w:szCs w:val="23"/>
          <w:lang w:eastAsia="uk-UA"/>
        </w:rPr>
        <w:t>господарських</w:t>
      </w:r>
      <w:proofErr w:type="spellEnd"/>
      <w:r>
        <w:rPr>
          <w:rFonts w:eastAsia="Times New Roman"/>
          <w:sz w:val="23"/>
          <w:szCs w:val="23"/>
          <w:lang w:eastAsia="uk-UA"/>
        </w:rPr>
        <w:t xml:space="preserve"> </w:t>
      </w:r>
      <w:proofErr w:type="spellStart"/>
      <w:r>
        <w:rPr>
          <w:rFonts w:eastAsia="Times New Roman"/>
          <w:sz w:val="23"/>
          <w:szCs w:val="23"/>
          <w:lang w:eastAsia="uk-UA"/>
        </w:rPr>
        <w:t>відносин</w:t>
      </w:r>
      <w:proofErr w:type="spellEnd"/>
      <w:r>
        <w:rPr>
          <w:rFonts w:eastAsia="Times New Roman"/>
          <w:sz w:val="23"/>
          <w:szCs w:val="23"/>
          <w:lang w:eastAsia="uk-UA"/>
        </w:rPr>
        <w:t xml:space="preserve"> </w:t>
      </w:r>
      <w:proofErr w:type="spellStart"/>
      <w:r>
        <w:rPr>
          <w:rFonts w:eastAsia="Times New Roman"/>
          <w:sz w:val="23"/>
          <w:szCs w:val="23"/>
          <w:lang w:eastAsia="uk-UA"/>
        </w:rPr>
        <w:t>із</w:t>
      </w:r>
      <w:proofErr w:type="spellEnd"/>
      <w:r>
        <w:rPr>
          <w:rFonts w:eastAsia="Times New Roman"/>
          <w:sz w:val="23"/>
          <w:szCs w:val="23"/>
          <w:lang w:eastAsia="uk-UA"/>
        </w:rPr>
        <w:t xml:space="preserve"> </w:t>
      </w:r>
      <w:r>
        <w:rPr>
          <w:rFonts w:eastAsia="Times New Roman"/>
          <w:sz w:val="23"/>
          <w:szCs w:val="23"/>
          <w:lang w:val="uk-UA" w:eastAsia="uk-UA"/>
        </w:rPr>
        <w:t>С</w:t>
      </w:r>
      <w:proofErr w:type="spellStart"/>
      <w:r w:rsidR="00DF58CD" w:rsidRPr="00DF58CD">
        <w:rPr>
          <w:rFonts w:eastAsia="Times New Roman"/>
          <w:sz w:val="23"/>
          <w:szCs w:val="23"/>
          <w:lang w:eastAsia="uk-UA"/>
        </w:rPr>
        <w:t>тороною</w:t>
      </w:r>
      <w:proofErr w:type="spellEnd"/>
      <w:r w:rsidR="00DF58CD" w:rsidRPr="00DF58CD">
        <w:rPr>
          <w:rFonts w:eastAsia="Times New Roman"/>
          <w:sz w:val="23"/>
          <w:szCs w:val="23"/>
          <w:lang w:eastAsia="uk-UA"/>
        </w:rPr>
        <w:t xml:space="preserve">, яка </w:t>
      </w:r>
      <w:proofErr w:type="spellStart"/>
      <w:r w:rsidR="00DF58CD" w:rsidRPr="00DF58CD">
        <w:rPr>
          <w:rFonts w:eastAsia="Times New Roman"/>
          <w:sz w:val="23"/>
          <w:szCs w:val="23"/>
          <w:lang w:eastAsia="uk-UA"/>
        </w:rPr>
        <w:t>порушує</w:t>
      </w:r>
      <w:proofErr w:type="spellEnd"/>
      <w:r w:rsidR="00DF58CD" w:rsidRPr="00DF58CD">
        <w:rPr>
          <w:rFonts w:eastAsia="Times New Roman"/>
          <w:sz w:val="23"/>
          <w:szCs w:val="23"/>
          <w:lang w:eastAsia="uk-UA"/>
        </w:rPr>
        <w:t xml:space="preserve"> </w:t>
      </w:r>
      <w:proofErr w:type="spellStart"/>
      <w:r w:rsidR="00DF58CD" w:rsidRPr="00DF58CD">
        <w:rPr>
          <w:rFonts w:eastAsia="Times New Roman"/>
          <w:sz w:val="23"/>
          <w:szCs w:val="23"/>
          <w:lang w:eastAsia="uk-UA"/>
        </w:rPr>
        <w:t>зобов'язання</w:t>
      </w:r>
      <w:proofErr w:type="spellEnd"/>
      <w:r w:rsidR="00DF58CD" w:rsidRPr="00DF58CD">
        <w:rPr>
          <w:rFonts w:eastAsia="Times New Roman"/>
          <w:sz w:val="23"/>
          <w:szCs w:val="23"/>
          <w:lang w:eastAsia="uk-UA"/>
        </w:rPr>
        <w:t xml:space="preserve">. </w:t>
      </w:r>
    </w:p>
    <w:p w14:paraId="2718C46E" w14:textId="0049590D" w:rsidR="00DF58CD" w:rsidRPr="00DF58CD" w:rsidRDefault="00EB7CB0" w:rsidP="00DF58CD">
      <w:pPr>
        <w:suppressAutoHyphens/>
        <w:ind w:firstLine="567"/>
        <w:jc w:val="both"/>
        <w:rPr>
          <w:rFonts w:eastAsia="Times New Roman"/>
          <w:sz w:val="23"/>
          <w:szCs w:val="23"/>
          <w:lang w:eastAsia="uk-UA"/>
        </w:rPr>
      </w:pPr>
      <w:r>
        <w:rPr>
          <w:rFonts w:eastAsia="Times New Roman"/>
          <w:sz w:val="23"/>
          <w:szCs w:val="23"/>
          <w:lang w:eastAsia="uk-UA"/>
        </w:rPr>
        <w:t>7</w:t>
      </w:r>
      <w:r w:rsidR="00DF58CD" w:rsidRPr="00DF58CD">
        <w:rPr>
          <w:rFonts w:eastAsia="Times New Roman"/>
          <w:sz w:val="23"/>
          <w:szCs w:val="23"/>
          <w:lang w:eastAsia="uk-UA"/>
        </w:rPr>
        <w:t xml:space="preserve">.7. В </w:t>
      </w:r>
      <w:proofErr w:type="spellStart"/>
      <w:r w:rsidR="00DF58CD" w:rsidRPr="00DF58CD">
        <w:rPr>
          <w:rFonts w:eastAsia="Times New Roman"/>
          <w:sz w:val="23"/>
          <w:szCs w:val="23"/>
          <w:lang w:eastAsia="uk-UA"/>
        </w:rPr>
        <w:t>разі</w:t>
      </w:r>
      <w:proofErr w:type="spellEnd"/>
      <w:r w:rsidR="00DF58CD" w:rsidRPr="00DF58CD">
        <w:rPr>
          <w:rFonts w:eastAsia="Times New Roman"/>
          <w:sz w:val="23"/>
          <w:szCs w:val="23"/>
          <w:lang w:eastAsia="uk-UA"/>
        </w:rPr>
        <w:t xml:space="preserve"> </w:t>
      </w:r>
      <w:proofErr w:type="spellStart"/>
      <w:r w:rsidR="00DF58CD" w:rsidRPr="00DF58CD">
        <w:rPr>
          <w:rFonts w:eastAsia="Times New Roman"/>
          <w:sz w:val="23"/>
          <w:szCs w:val="23"/>
          <w:lang w:eastAsia="uk-UA"/>
        </w:rPr>
        <w:t>порушення</w:t>
      </w:r>
      <w:proofErr w:type="spellEnd"/>
      <w:r w:rsidR="00DF58CD" w:rsidRPr="00DF58CD">
        <w:rPr>
          <w:rFonts w:eastAsia="Times New Roman"/>
          <w:sz w:val="23"/>
          <w:szCs w:val="23"/>
          <w:lang w:eastAsia="uk-UA"/>
        </w:rPr>
        <w:t xml:space="preserve"> умов договору П</w:t>
      </w:r>
      <w:proofErr w:type="spellStart"/>
      <w:r>
        <w:rPr>
          <w:rFonts w:eastAsia="Times New Roman"/>
          <w:sz w:val="23"/>
          <w:szCs w:val="23"/>
          <w:lang w:val="uk-UA" w:eastAsia="uk-UA"/>
        </w:rPr>
        <w:t>остачальником</w:t>
      </w:r>
      <w:proofErr w:type="spellEnd"/>
      <w:r w:rsidR="00DF58CD" w:rsidRPr="00DF58CD">
        <w:rPr>
          <w:rFonts w:eastAsia="Times New Roman"/>
          <w:sz w:val="23"/>
          <w:szCs w:val="23"/>
          <w:lang w:eastAsia="uk-UA"/>
        </w:rPr>
        <w:t xml:space="preserve">, </w:t>
      </w:r>
      <w:proofErr w:type="spellStart"/>
      <w:r w:rsidR="00DF58CD" w:rsidRPr="00DF58CD">
        <w:rPr>
          <w:rFonts w:eastAsia="Times New Roman"/>
          <w:sz w:val="23"/>
          <w:szCs w:val="23"/>
          <w:lang w:eastAsia="uk-UA"/>
        </w:rPr>
        <w:t>Покупець</w:t>
      </w:r>
      <w:proofErr w:type="spellEnd"/>
      <w:r w:rsidR="00DF58CD" w:rsidRPr="00DF58CD">
        <w:rPr>
          <w:rFonts w:eastAsia="Times New Roman"/>
          <w:sz w:val="23"/>
          <w:szCs w:val="23"/>
          <w:lang w:eastAsia="uk-UA"/>
        </w:rPr>
        <w:t xml:space="preserve"> </w:t>
      </w:r>
      <w:proofErr w:type="spellStart"/>
      <w:r w:rsidR="00DF58CD" w:rsidRPr="00DF58CD">
        <w:rPr>
          <w:rFonts w:eastAsia="Times New Roman"/>
          <w:sz w:val="23"/>
          <w:szCs w:val="23"/>
          <w:lang w:eastAsia="uk-UA"/>
        </w:rPr>
        <w:t>має</w:t>
      </w:r>
      <w:proofErr w:type="spellEnd"/>
      <w:r w:rsidR="00DF58CD" w:rsidRPr="00DF58CD">
        <w:rPr>
          <w:rFonts w:eastAsia="Times New Roman"/>
          <w:sz w:val="23"/>
          <w:szCs w:val="23"/>
          <w:lang w:eastAsia="uk-UA"/>
        </w:rPr>
        <w:t xml:space="preserve"> право </w:t>
      </w:r>
      <w:proofErr w:type="spellStart"/>
      <w:proofErr w:type="gramStart"/>
      <w:r w:rsidR="00DF58CD" w:rsidRPr="00DF58CD">
        <w:rPr>
          <w:rFonts w:eastAsia="Times New Roman"/>
          <w:sz w:val="23"/>
          <w:szCs w:val="23"/>
          <w:lang w:eastAsia="uk-UA"/>
        </w:rPr>
        <w:t>повідомити</w:t>
      </w:r>
      <w:proofErr w:type="spellEnd"/>
      <w:r w:rsidR="00DF58CD" w:rsidRPr="00DF58CD">
        <w:rPr>
          <w:rFonts w:eastAsia="Times New Roman"/>
          <w:sz w:val="23"/>
          <w:szCs w:val="23"/>
          <w:lang w:eastAsia="uk-UA"/>
        </w:rPr>
        <w:t xml:space="preserve">  листом</w:t>
      </w:r>
      <w:proofErr w:type="gramEnd"/>
      <w:r w:rsidR="00DF58CD" w:rsidRPr="00DF58CD">
        <w:rPr>
          <w:rFonts w:eastAsia="Times New Roman"/>
          <w:sz w:val="23"/>
          <w:szCs w:val="23"/>
          <w:lang w:eastAsia="uk-UA"/>
        </w:rPr>
        <w:t xml:space="preserve">, про те, </w:t>
      </w:r>
      <w:proofErr w:type="spellStart"/>
      <w:r w:rsidR="00DF58CD" w:rsidRPr="00DF58CD">
        <w:rPr>
          <w:rFonts w:eastAsia="Times New Roman"/>
          <w:sz w:val="23"/>
          <w:szCs w:val="23"/>
          <w:lang w:eastAsia="uk-UA"/>
        </w:rPr>
        <w:t>що</w:t>
      </w:r>
      <w:proofErr w:type="spellEnd"/>
      <w:r w:rsidR="00DF58CD" w:rsidRPr="00DF58CD">
        <w:rPr>
          <w:rFonts w:eastAsia="Times New Roman"/>
          <w:sz w:val="23"/>
          <w:szCs w:val="23"/>
          <w:lang w:eastAsia="uk-UA"/>
        </w:rPr>
        <w:t xml:space="preserve"> до </w:t>
      </w:r>
      <w:proofErr w:type="spellStart"/>
      <w:r w:rsidR="00DF58CD" w:rsidRPr="00DF58CD">
        <w:rPr>
          <w:rFonts w:eastAsia="Times New Roman"/>
          <w:sz w:val="23"/>
          <w:szCs w:val="23"/>
          <w:lang w:eastAsia="uk-UA"/>
        </w:rPr>
        <w:t>нього</w:t>
      </w:r>
      <w:proofErr w:type="spellEnd"/>
      <w:r w:rsidR="00DF58CD" w:rsidRPr="00DF58CD">
        <w:rPr>
          <w:rFonts w:eastAsia="Times New Roman"/>
          <w:sz w:val="23"/>
          <w:szCs w:val="23"/>
          <w:lang w:eastAsia="uk-UA"/>
        </w:rPr>
        <w:t xml:space="preserve"> буде </w:t>
      </w:r>
      <w:proofErr w:type="spellStart"/>
      <w:r w:rsidR="00DF58CD" w:rsidRPr="00DF58CD">
        <w:rPr>
          <w:rFonts w:eastAsia="Times New Roman"/>
          <w:sz w:val="23"/>
          <w:szCs w:val="23"/>
          <w:lang w:eastAsia="uk-UA"/>
        </w:rPr>
        <w:t>застосовано</w:t>
      </w:r>
      <w:proofErr w:type="spellEnd"/>
      <w:r w:rsidR="00DF58CD" w:rsidRPr="00DF58CD">
        <w:rPr>
          <w:rFonts w:eastAsia="Times New Roman"/>
          <w:sz w:val="23"/>
          <w:szCs w:val="23"/>
          <w:lang w:eastAsia="uk-UA"/>
        </w:rPr>
        <w:t xml:space="preserve"> оперативно-</w:t>
      </w:r>
      <w:proofErr w:type="spellStart"/>
      <w:r w:rsidR="00DF58CD" w:rsidRPr="00DF58CD">
        <w:rPr>
          <w:rFonts w:eastAsia="Times New Roman"/>
          <w:sz w:val="23"/>
          <w:szCs w:val="23"/>
          <w:lang w:eastAsia="uk-UA"/>
        </w:rPr>
        <w:t>господарську</w:t>
      </w:r>
      <w:proofErr w:type="spellEnd"/>
      <w:r w:rsidR="00DF58CD" w:rsidRPr="00DF58CD">
        <w:rPr>
          <w:rFonts w:eastAsia="Times New Roman"/>
          <w:sz w:val="23"/>
          <w:szCs w:val="23"/>
          <w:lang w:eastAsia="uk-UA"/>
        </w:rPr>
        <w:t xml:space="preserve"> </w:t>
      </w:r>
      <w:proofErr w:type="spellStart"/>
      <w:r w:rsidR="00DF58CD" w:rsidRPr="00DF58CD">
        <w:rPr>
          <w:rFonts w:eastAsia="Times New Roman"/>
          <w:sz w:val="23"/>
          <w:szCs w:val="23"/>
          <w:lang w:eastAsia="uk-UA"/>
        </w:rPr>
        <w:t>санкцію</w:t>
      </w:r>
      <w:proofErr w:type="spellEnd"/>
      <w:r w:rsidR="00DF58CD" w:rsidRPr="00DF58CD">
        <w:rPr>
          <w:rFonts w:eastAsia="Times New Roman"/>
          <w:sz w:val="23"/>
          <w:szCs w:val="23"/>
          <w:lang w:eastAsia="uk-UA"/>
        </w:rPr>
        <w:t xml:space="preserve"> у </w:t>
      </w:r>
      <w:proofErr w:type="spellStart"/>
      <w:r w:rsidR="00DF58CD" w:rsidRPr="00DF58CD">
        <w:rPr>
          <w:rFonts w:eastAsia="Times New Roman"/>
          <w:sz w:val="23"/>
          <w:szCs w:val="23"/>
          <w:lang w:eastAsia="uk-UA"/>
        </w:rPr>
        <w:t>вигляді</w:t>
      </w:r>
      <w:proofErr w:type="spellEnd"/>
      <w:r w:rsidR="00DF58CD" w:rsidRPr="00DF58CD">
        <w:rPr>
          <w:rFonts w:eastAsia="Times New Roman"/>
          <w:sz w:val="23"/>
          <w:szCs w:val="23"/>
          <w:lang w:eastAsia="uk-UA"/>
        </w:rPr>
        <w:t xml:space="preserve"> </w:t>
      </w:r>
      <w:proofErr w:type="spellStart"/>
      <w:r w:rsidR="00DF58CD" w:rsidRPr="00DF58CD">
        <w:rPr>
          <w:rFonts w:eastAsia="Times New Roman"/>
          <w:sz w:val="23"/>
          <w:szCs w:val="23"/>
          <w:lang w:eastAsia="uk-UA"/>
        </w:rPr>
        <w:t>відмови</w:t>
      </w:r>
      <w:proofErr w:type="spellEnd"/>
      <w:r w:rsidR="00DF58CD" w:rsidRPr="00DF58CD">
        <w:rPr>
          <w:rFonts w:eastAsia="Times New Roman"/>
          <w:sz w:val="23"/>
          <w:szCs w:val="23"/>
          <w:lang w:eastAsia="uk-UA"/>
        </w:rPr>
        <w:t xml:space="preserve"> </w:t>
      </w:r>
      <w:proofErr w:type="spellStart"/>
      <w:r w:rsidR="00DF58CD" w:rsidRPr="00DF58CD">
        <w:rPr>
          <w:rFonts w:eastAsia="Times New Roman"/>
          <w:sz w:val="23"/>
          <w:szCs w:val="23"/>
          <w:lang w:eastAsia="uk-UA"/>
        </w:rPr>
        <w:t>від</w:t>
      </w:r>
      <w:proofErr w:type="spellEnd"/>
      <w:r w:rsidR="00DF58CD" w:rsidRPr="00DF58CD">
        <w:rPr>
          <w:rFonts w:eastAsia="Times New Roman"/>
          <w:sz w:val="23"/>
          <w:szCs w:val="23"/>
          <w:lang w:eastAsia="uk-UA"/>
        </w:rPr>
        <w:t xml:space="preserve"> </w:t>
      </w:r>
      <w:proofErr w:type="spellStart"/>
      <w:r w:rsidR="00DF58CD" w:rsidRPr="00DF58CD">
        <w:rPr>
          <w:rFonts w:eastAsia="Times New Roman"/>
          <w:sz w:val="23"/>
          <w:szCs w:val="23"/>
          <w:lang w:eastAsia="uk-UA"/>
        </w:rPr>
        <w:t>встановлення</w:t>
      </w:r>
      <w:proofErr w:type="spellEnd"/>
      <w:r w:rsidR="00DF58CD" w:rsidRPr="00DF58CD">
        <w:rPr>
          <w:rFonts w:eastAsia="Times New Roman"/>
          <w:sz w:val="23"/>
          <w:szCs w:val="23"/>
          <w:lang w:eastAsia="uk-UA"/>
        </w:rPr>
        <w:t xml:space="preserve"> на </w:t>
      </w:r>
      <w:proofErr w:type="spellStart"/>
      <w:r w:rsidR="00DF58CD" w:rsidRPr="00DF58CD">
        <w:rPr>
          <w:rFonts w:eastAsia="Times New Roman"/>
          <w:sz w:val="23"/>
          <w:szCs w:val="23"/>
          <w:lang w:eastAsia="uk-UA"/>
        </w:rPr>
        <w:t>майбутнє</w:t>
      </w:r>
      <w:proofErr w:type="spellEnd"/>
      <w:r w:rsidR="00DF58CD" w:rsidRPr="00DF58CD">
        <w:rPr>
          <w:rFonts w:eastAsia="Times New Roman"/>
          <w:sz w:val="23"/>
          <w:szCs w:val="23"/>
          <w:lang w:eastAsia="uk-UA"/>
        </w:rPr>
        <w:t xml:space="preserve"> </w:t>
      </w:r>
      <w:proofErr w:type="spellStart"/>
      <w:r w:rsidR="00DF58CD" w:rsidRPr="00DF58CD">
        <w:rPr>
          <w:rFonts w:eastAsia="Times New Roman"/>
          <w:sz w:val="23"/>
          <w:szCs w:val="23"/>
          <w:lang w:eastAsia="uk-UA"/>
        </w:rPr>
        <w:t>господарських</w:t>
      </w:r>
      <w:proofErr w:type="spellEnd"/>
      <w:r w:rsidR="00DF58CD" w:rsidRPr="00DF58CD">
        <w:rPr>
          <w:rFonts w:eastAsia="Times New Roman"/>
          <w:sz w:val="23"/>
          <w:szCs w:val="23"/>
          <w:lang w:eastAsia="uk-UA"/>
        </w:rPr>
        <w:t xml:space="preserve"> </w:t>
      </w:r>
      <w:proofErr w:type="spellStart"/>
      <w:r w:rsidR="00DF58CD" w:rsidRPr="00DF58CD">
        <w:rPr>
          <w:rFonts w:eastAsia="Times New Roman"/>
          <w:sz w:val="23"/>
          <w:szCs w:val="23"/>
          <w:lang w:eastAsia="uk-UA"/>
        </w:rPr>
        <w:t>відносин</w:t>
      </w:r>
      <w:proofErr w:type="spellEnd"/>
      <w:r w:rsidR="00DF58CD" w:rsidRPr="00DF58CD">
        <w:rPr>
          <w:rFonts w:eastAsia="Times New Roman"/>
          <w:sz w:val="23"/>
          <w:szCs w:val="23"/>
          <w:lang w:eastAsia="uk-UA"/>
        </w:rPr>
        <w:t xml:space="preserve"> </w:t>
      </w:r>
      <w:proofErr w:type="spellStart"/>
      <w:r w:rsidR="00DF58CD" w:rsidRPr="00DF58CD">
        <w:rPr>
          <w:rFonts w:eastAsia="Times New Roman"/>
          <w:sz w:val="23"/>
          <w:szCs w:val="23"/>
          <w:lang w:eastAsia="uk-UA"/>
        </w:rPr>
        <w:t>із</w:t>
      </w:r>
      <w:proofErr w:type="spellEnd"/>
      <w:r w:rsidR="00DF58CD" w:rsidRPr="00DF58CD">
        <w:rPr>
          <w:rFonts w:eastAsia="Times New Roman"/>
          <w:sz w:val="23"/>
          <w:szCs w:val="23"/>
          <w:lang w:eastAsia="uk-UA"/>
        </w:rPr>
        <w:t xml:space="preserve"> </w:t>
      </w:r>
      <w:proofErr w:type="spellStart"/>
      <w:r w:rsidR="00DF58CD" w:rsidRPr="00DF58CD">
        <w:rPr>
          <w:rFonts w:eastAsia="Times New Roman"/>
          <w:sz w:val="23"/>
          <w:szCs w:val="23"/>
          <w:lang w:eastAsia="uk-UA"/>
        </w:rPr>
        <w:t>Покупцем</w:t>
      </w:r>
      <w:proofErr w:type="spellEnd"/>
      <w:r w:rsidR="00DF58CD" w:rsidRPr="00DF58CD">
        <w:rPr>
          <w:rFonts w:eastAsia="Times New Roman"/>
          <w:sz w:val="23"/>
          <w:szCs w:val="23"/>
          <w:lang w:eastAsia="uk-UA"/>
        </w:rPr>
        <w:t xml:space="preserve">. </w:t>
      </w:r>
      <w:proofErr w:type="spellStart"/>
      <w:r w:rsidR="00DF58CD" w:rsidRPr="00DF58CD">
        <w:rPr>
          <w:rFonts w:eastAsia="Times New Roman"/>
          <w:sz w:val="23"/>
          <w:szCs w:val="23"/>
          <w:lang w:eastAsia="uk-UA"/>
        </w:rPr>
        <w:t>Зазначена</w:t>
      </w:r>
      <w:proofErr w:type="spellEnd"/>
      <w:r w:rsidR="00DF58CD" w:rsidRPr="00DF58CD">
        <w:rPr>
          <w:rFonts w:eastAsia="Times New Roman"/>
          <w:sz w:val="23"/>
          <w:szCs w:val="23"/>
          <w:lang w:eastAsia="uk-UA"/>
        </w:rPr>
        <w:t xml:space="preserve"> </w:t>
      </w:r>
      <w:proofErr w:type="spellStart"/>
      <w:r w:rsidR="00DF58CD" w:rsidRPr="00DF58CD">
        <w:rPr>
          <w:rFonts w:eastAsia="Times New Roman"/>
          <w:sz w:val="23"/>
          <w:szCs w:val="23"/>
          <w:lang w:eastAsia="uk-UA"/>
        </w:rPr>
        <w:t>санція</w:t>
      </w:r>
      <w:proofErr w:type="spellEnd"/>
      <w:r w:rsidR="00DF58CD" w:rsidRPr="00DF58CD">
        <w:rPr>
          <w:rFonts w:eastAsia="Times New Roman"/>
          <w:sz w:val="23"/>
          <w:szCs w:val="23"/>
          <w:lang w:eastAsia="uk-UA"/>
        </w:rPr>
        <w:t xml:space="preserve"> </w:t>
      </w:r>
      <w:proofErr w:type="spellStart"/>
      <w:r w:rsidR="00DF58CD" w:rsidRPr="00DF58CD">
        <w:rPr>
          <w:rFonts w:eastAsia="Times New Roman"/>
          <w:sz w:val="23"/>
          <w:szCs w:val="23"/>
          <w:lang w:eastAsia="uk-UA"/>
        </w:rPr>
        <w:t>набирає</w:t>
      </w:r>
      <w:proofErr w:type="spellEnd"/>
      <w:r w:rsidR="00DF58CD" w:rsidRPr="00DF58CD">
        <w:rPr>
          <w:rFonts w:eastAsia="Times New Roman"/>
          <w:sz w:val="23"/>
          <w:szCs w:val="23"/>
          <w:lang w:eastAsia="uk-UA"/>
        </w:rPr>
        <w:t xml:space="preserve"> </w:t>
      </w:r>
      <w:proofErr w:type="spellStart"/>
      <w:r w:rsidR="00DF58CD" w:rsidRPr="00DF58CD">
        <w:rPr>
          <w:rFonts w:eastAsia="Times New Roman"/>
          <w:sz w:val="23"/>
          <w:szCs w:val="23"/>
          <w:lang w:eastAsia="uk-UA"/>
        </w:rPr>
        <w:t>сили</w:t>
      </w:r>
      <w:proofErr w:type="spellEnd"/>
      <w:r w:rsidR="00DF58CD" w:rsidRPr="00DF58CD">
        <w:rPr>
          <w:rFonts w:eastAsia="Times New Roman"/>
          <w:sz w:val="23"/>
          <w:szCs w:val="23"/>
          <w:lang w:eastAsia="uk-UA"/>
        </w:rPr>
        <w:t xml:space="preserve"> </w:t>
      </w:r>
      <w:proofErr w:type="spellStart"/>
      <w:r w:rsidR="00DF58CD" w:rsidRPr="00DF58CD">
        <w:rPr>
          <w:rFonts w:eastAsia="Times New Roman"/>
          <w:sz w:val="23"/>
          <w:szCs w:val="23"/>
          <w:lang w:eastAsia="uk-UA"/>
        </w:rPr>
        <w:t>після</w:t>
      </w:r>
      <w:proofErr w:type="spellEnd"/>
      <w:r w:rsidR="00DF58CD" w:rsidRPr="00DF58CD">
        <w:rPr>
          <w:rFonts w:eastAsia="Times New Roman"/>
          <w:sz w:val="23"/>
          <w:szCs w:val="23"/>
          <w:lang w:eastAsia="uk-UA"/>
        </w:rPr>
        <w:t xml:space="preserve"> 10 </w:t>
      </w:r>
      <w:proofErr w:type="spellStart"/>
      <w:r w:rsidR="00DF58CD" w:rsidRPr="00DF58CD">
        <w:rPr>
          <w:rFonts w:eastAsia="Times New Roman"/>
          <w:sz w:val="23"/>
          <w:szCs w:val="23"/>
          <w:lang w:eastAsia="uk-UA"/>
        </w:rPr>
        <w:t>календарних</w:t>
      </w:r>
      <w:proofErr w:type="spellEnd"/>
      <w:r w:rsidR="00DF58CD" w:rsidRPr="00DF58CD">
        <w:rPr>
          <w:rFonts w:eastAsia="Times New Roman"/>
          <w:sz w:val="23"/>
          <w:szCs w:val="23"/>
          <w:lang w:eastAsia="uk-UA"/>
        </w:rPr>
        <w:t xml:space="preserve"> </w:t>
      </w:r>
      <w:proofErr w:type="spellStart"/>
      <w:r w:rsidR="00DF58CD" w:rsidRPr="00DF58CD">
        <w:rPr>
          <w:rFonts w:eastAsia="Times New Roman"/>
          <w:sz w:val="23"/>
          <w:szCs w:val="23"/>
          <w:lang w:eastAsia="uk-UA"/>
        </w:rPr>
        <w:t>днів</w:t>
      </w:r>
      <w:proofErr w:type="spellEnd"/>
      <w:r w:rsidR="00DF58CD" w:rsidRPr="00DF58CD">
        <w:rPr>
          <w:rFonts w:eastAsia="Times New Roman"/>
          <w:sz w:val="23"/>
          <w:szCs w:val="23"/>
          <w:lang w:eastAsia="uk-UA"/>
        </w:rPr>
        <w:t xml:space="preserve">, з моменту </w:t>
      </w:r>
      <w:proofErr w:type="spellStart"/>
      <w:r w:rsidR="00DF58CD" w:rsidRPr="00DF58CD">
        <w:rPr>
          <w:rFonts w:eastAsia="Times New Roman"/>
          <w:sz w:val="23"/>
          <w:szCs w:val="23"/>
          <w:lang w:eastAsia="uk-UA"/>
        </w:rPr>
        <w:t>надіслання</w:t>
      </w:r>
      <w:proofErr w:type="spellEnd"/>
      <w:r w:rsidR="00DF58CD" w:rsidRPr="00DF58CD">
        <w:rPr>
          <w:rFonts w:eastAsia="Times New Roman"/>
          <w:sz w:val="23"/>
          <w:szCs w:val="23"/>
          <w:lang w:eastAsia="uk-UA"/>
        </w:rPr>
        <w:t xml:space="preserve"> такого </w:t>
      </w:r>
      <w:proofErr w:type="spellStart"/>
      <w:r w:rsidR="00DF58CD" w:rsidRPr="00DF58CD">
        <w:rPr>
          <w:rFonts w:eastAsia="Times New Roman"/>
          <w:sz w:val="23"/>
          <w:szCs w:val="23"/>
          <w:lang w:eastAsia="uk-UA"/>
        </w:rPr>
        <w:t>повідомлення</w:t>
      </w:r>
      <w:proofErr w:type="spellEnd"/>
      <w:r w:rsidR="00DF58CD" w:rsidRPr="00DF58CD">
        <w:rPr>
          <w:rFonts w:eastAsia="Times New Roman"/>
          <w:sz w:val="23"/>
          <w:szCs w:val="23"/>
          <w:lang w:eastAsia="uk-UA"/>
        </w:rPr>
        <w:t xml:space="preserve"> - </w:t>
      </w:r>
      <w:proofErr w:type="spellStart"/>
      <w:r w:rsidR="00DF58CD" w:rsidRPr="00DF58CD">
        <w:rPr>
          <w:rFonts w:eastAsia="Times New Roman"/>
          <w:sz w:val="23"/>
          <w:szCs w:val="23"/>
          <w:lang w:eastAsia="uk-UA"/>
        </w:rPr>
        <w:t>терміном</w:t>
      </w:r>
      <w:proofErr w:type="spellEnd"/>
      <w:r w:rsidR="00DF58CD" w:rsidRPr="00DF58CD">
        <w:rPr>
          <w:rFonts w:eastAsia="Times New Roman"/>
          <w:sz w:val="23"/>
          <w:szCs w:val="23"/>
          <w:lang w:eastAsia="uk-UA"/>
        </w:rPr>
        <w:t xml:space="preserve"> на 3 роки. </w:t>
      </w:r>
    </w:p>
    <w:p w14:paraId="441AAA8B" w14:textId="2C2AF477" w:rsidR="00DF58CD" w:rsidRDefault="00EB7CB0" w:rsidP="00DF58CD">
      <w:pPr>
        <w:suppressAutoHyphens/>
        <w:ind w:firstLine="567"/>
        <w:jc w:val="both"/>
        <w:rPr>
          <w:rFonts w:eastAsia="Times New Roman"/>
          <w:sz w:val="23"/>
          <w:szCs w:val="23"/>
          <w:lang w:eastAsia="uk-UA"/>
        </w:rPr>
      </w:pPr>
      <w:r>
        <w:rPr>
          <w:rFonts w:eastAsia="Times New Roman"/>
          <w:sz w:val="23"/>
          <w:szCs w:val="23"/>
          <w:lang w:eastAsia="uk-UA"/>
        </w:rPr>
        <w:t>7</w:t>
      </w:r>
      <w:r w:rsidR="00DF58CD" w:rsidRPr="00DF58CD">
        <w:rPr>
          <w:rFonts w:eastAsia="Times New Roman"/>
          <w:sz w:val="23"/>
          <w:szCs w:val="23"/>
          <w:lang w:eastAsia="uk-UA"/>
        </w:rPr>
        <w:t xml:space="preserve">.8. </w:t>
      </w:r>
      <w:proofErr w:type="spellStart"/>
      <w:r w:rsidR="00DF58CD" w:rsidRPr="00DF58CD">
        <w:rPr>
          <w:rFonts w:eastAsia="Times New Roman"/>
          <w:sz w:val="23"/>
          <w:szCs w:val="23"/>
          <w:lang w:eastAsia="uk-UA"/>
        </w:rPr>
        <w:t>Сплата</w:t>
      </w:r>
      <w:proofErr w:type="spellEnd"/>
      <w:r w:rsidR="00DF58CD" w:rsidRPr="00DF58CD">
        <w:rPr>
          <w:rFonts w:eastAsia="Times New Roman"/>
          <w:sz w:val="23"/>
          <w:szCs w:val="23"/>
          <w:lang w:eastAsia="uk-UA"/>
        </w:rPr>
        <w:t xml:space="preserve"> </w:t>
      </w:r>
      <w:proofErr w:type="spellStart"/>
      <w:r w:rsidR="00DF58CD" w:rsidRPr="00DF58CD">
        <w:rPr>
          <w:rFonts w:eastAsia="Times New Roman"/>
          <w:sz w:val="23"/>
          <w:szCs w:val="23"/>
          <w:lang w:eastAsia="uk-UA"/>
        </w:rPr>
        <w:t>штрафних</w:t>
      </w:r>
      <w:proofErr w:type="spellEnd"/>
      <w:r w:rsidR="00DF58CD" w:rsidRPr="00DF58CD">
        <w:rPr>
          <w:rFonts w:eastAsia="Times New Roman"/>
          <w:sz w:val="23"/>
          <w:szCs w:val="23"/>
          <w:lang w:eastAsia="uk-UA"/>
        </w:rPr>
        <w:t xml:space="preserve"> </w:t>
      </w:r>
      <w:proofErr w:type="spellStart"/>
      <w:r w:rsidR="00DF58CD" w:rsidRPr="00DF58CD">
        <w:rPr>
          <w:rFonts w:eastAsia="Times New Roman"/>
          <w:sz w:val="23"/>
          <w:szCs w:val="23"/>
          <w:lang w:eastAsia="uk-UA"/>
        </w:rPr>
        <w:t>санкцій</w:t>
      </w:r>
      <w:proofErr w:type="spellEnd"/>
      <w:r w:rsidR="00DF58CD" w:rsidRPr="00DF58CD">
        <w:rPr>
          <w:rFonts w:eastAsia="Times New Roman"/>
          <w:sz w:val="23"/>
          <w:szCs w:val="23"/>
          <w:lang w:eastAsia="uk-UA"/>
        </w:rPr>
        <w:t xml:space="preserve"> не </w:t>
      </w:r>
      <w:proofErr w:type="spellStart"/>
      <w:r w:rsidR="00DF58CD" w:rsidRPr="00DF58CD">
        <w:rPr>
          <w:rFonts w:eastAsia="Times New Roman"/>
          <w:sz w:val="23"/>
          <w:szCs w:val="23"/>
          <w:lang w:eastAsia="uk-UA"/>
        </w:rPr>
        <w:t>звільняє</w:t>
      </w:r>
      <w:proofErr w:type="spellEnd"/>
      <w:r w:rsidR="00DF58CD" w:rsidRPr="00DF58CD">
        <w:rPr>
          <w:rFonts w:eastAsia="Times New Roman"/>
          <w:sz w:val="23"/>
          <w:szCs w:val="23"/>
          <w:lang w:eastAsia="uk-UA"/>
        </w:rPr>
        <w:t xml:space="preserve"> </w:t>
      </w:r>
      <w:proofErr w:type="spellStart"/>
      <w:r w:rsidR="00DF58CD" w:rsidRPr="00DF58CD">
        <w:rPr>
          <w:rFonts w:eastAsia="Times New Roman"/>
          <w:sz w:val="23"/>
          <w:szCs w:val="23"/>
          <w:lang w:eastAsia="uk-UA"/>
        </w:rPr>
        <w:t>Сторони</w:t>
      </w:r>
      <w:proofErr w:type="spellEnd"/>
      <w:r w:rsidR="00DF58CD" w:rsidRPr="00DF58CD">
        <w:rPr>
          <w:rFonts w:eastAsia="Times New Roman"/>
          <w:sz w:val="23"/>
          <w:szCs w:val="23"/>
          <w:lang w:eastAsia="uk-UA"/>
        </w:rPr>
        <w:t xml:space="preserve"> </w:t>
      </w:r>
      <w:proofErr w:type="spellStart"/>
      <w:r w:rsidR="00DF58CD" w:rsidRPr="00DF58CD">
        <w:rPr>
          <w:rFonts w:eastAsia="Times New Roman"/>
          <w:sz w:val="23"/>
          <w:szCs w:val="23"/>
          <w:lang w:eastAsia="uk-UA"/>
        </w:rPr>
        <w:t>від</w:t>
      </w:r>
      <w:proofErr w:type="spellEnd"/>
      <w:r w:rsidR="00DF58CD" w:rsidRPr="00DF58CD">
        <w:rPr>
          <w:rFonts w:eastAsia="Times New Roman"/>
          <w:sz w:val="23"/>
          <w:szCs w:val="23"/>
          <w:lang w:eastAsia="uk-UA"/>
        </w:rPr>
        <w:t xml:space="preserve"> </w:t>
      </w:r>
      <w:proofErr w:type="spellStart"/>
      <w:r w:rsidR="00DF58CD" w:rsidRPr="00DF58CD">
        <w:rPr>
          <w:rFonts w:eastAsia="Times New Roman"/>
          <w:sz w:val="23"/>
          <w:szCs w:val="23"/>
          <w:lang w:eastAsia="uk-UA"/>
        </w:rPr>
        <w:t>обов’язку</w:t>
      </w:r>
      <w:proofErr w:type="spellEnd"/>
      <w:r w:rsidR="00DF58CD" w:rsidRPr="00DF58CD">
        <w:rPr>
          <w:rFonts w:eastAsia="Times New Roman"/>
          <w:sz w:val="23"/>
          <w:szCs w:val="23"/>
          <w:lang w:eastAsia="uk-UA"/>
        </w:rPr>
        <w:t xml:space="preserve"> </w:t>
      </w:r>
      <w:proofErr w:type="spellStart"/>
      <w:r w:rsidR="00DF58CD" w:rsidRPr="00DF58CD">
        <w:rPr>
          <w:rFonts w:eastAsia="Times New Roman"/>
          <w:sz w:val="23"/>
          <w:szCs w:val="23"/>
          <w:lang w:eastAsia="uk-UA"/>
        </w:rPr>
        <w:t>виконання</w:t>
      </w:r>
      <w:proofErr w:type="spellEnd"/>
      <w:r w:rsidR="00DF58CD" w:rsidRPr="00DF58CD">
        <w:rPr>
          <w:rFonts w:eastAsia="Times New Roman"/>
          <w:sz w:val="23"/>
          <w:szCs w:val="23"/>
          <w:lang w:eastAsia="uk-UA"/>
        </w:rPr>
        <w:t xml:space="preserve"> </w:t>
      </w:r>
      <w:proofErr w:type="spellStart"/>
      <w:r w:rsidR="00DF58CD" w:rsidRPr="00DF58CD">
        <w:rPr>
          <w:rFonts w:eastAsia="Times New Roman"/>
          <w:sz w:val="23"/>
          <w:szCs w:val="23"/>
          <w:lang w:eastAsia="uk-UA"/>
        </w:rPr>
        <w:t>договірних</w:t>
      </w:r>
      <w:proofErr w:type="spellEnd"/>
      <w:r w:rsidR="00DF58CD" w:rsidRPr="00DF58CD">
        <w:rPr>
          <w:rFonts w:eastAsia="Times New Roman"/>
          <w:sz w:val="23"/>
          <w:szCs w:val="23"/>
          <w:lang w:eastAsia="uk-UA"/>
        </w:rPr>
        <w:t xml:space="preserve"> </w:t>
      </w:r>
      <w:proofErr w:type="spellStart"/>
      <w:r w:rsidR="00DF58CD" w:rsidRPr="00DF58CD">
        <w:rPr>
          <w:rFonts w:eastAsia="Times New Roman"/>
          <w:sz w:val="23"/>
          <w:szCs w:val="23"/>
          <w:lang w:eastAsia="uk-UA"/>
        </w:rPr>
        <w:t>зобов’язань</w:t>
      </w:r>
      <w:proofErr w:type="spellEnd"/>
      <w:r w:rsidR="00DF58CD" w:rsidRPr="00DF58CD">
        <w:rPr>
          <w:rFonts w:eastAsia="Times New Roman"/>
          <w:sz w:val="23"/>
          <w:szCs w:val="23"/>
          <w:lang w:eastAsia="uk-UA"/>
        </w:rPr>
        <w:t>.</w:t>
      </w:r>
    </w:p>
    <w:p w14:paraId="6CA1BF46" w14:textId="781500AF" w:rsidR="0060460E" w:rsidRPr="0060460E" w:rsidRDefault="0060460E" w:rsidP="0060460E">
      <w:pPr>
        <w:suppressAutoHyphens/>
        <w:ind w:firstLine="567"/>
        <w:jc w:val="center"/>
        <w:rPr>
          <w:rFonts w:eastAsia="Times New Roman"/>
          <w:b/>
          <w:sz w:val="23"/>
          <w:szCs w:val="23"/>
          <w:lang w:eastAsia="uk-UA"/>
        </w:rPr>
      </w:pPr>
      <w:r>
        <w:rPr>
          <w:rFonts w:eastAsia="Times New Roman"/>
          <w:b/>
          <w:sz w:val="23"/>
          <w:szCs w:val="23"/>
          <w:lang w:eastAsia="uk-UA"/>
        </w:rPr>
        <w:t>8</w:t>
      </w:r>
      <w:r w:rsidRPr="0060460E">
        <w:rPr>
          <w:rFonts w:eastAsia="Times New Roman"/>
          <w:b/>
          <w:sz w:val="23"/>
          <w:szCs w:val="23"/>
          <w:lang w:eastAsia="uk-UA"/>
        </w:rPr>
        <w:t>. ФОРС-МАЖОРНІ ОБСТАВИНИ (ОБСТАВИНИ НЕПЕРЕБОРНОЇ СИЛИ)</w:t>
      </w:r>
    </w:p>
    <w:p w14:paraId="1433C489" w14:textId="18CAF1A0" w:rsidR="0060460E" w:rsidRPr="0060460E" w:rsidRDefault="0060460E" w:rsidP="0060460E">
      <w:pPr>
        <w:suppressAutoHyphens/>
        <w:ind w:firstLine="567"/>
        <w:jc w:val="both"/>
        <w:rPr>
          <w:rFonts w:eastAsia="Times New Roman"/>
          <w:sz w:val="23"/>
          <w:szCs w:val="23"/>
          <w:lang w:eastAsia="uk-UA"/>
        </w:rPr>
      </w:pPr>
      <w:r>
        <w:rPr>
          <w:rFonts w:eastAsia="Times New Roman"/>
          <w:sz w:val="23"/>
          <w:szCs w:val="23"/>
          <w:lang w:eastAsia="uk-UA"/>
        </w:rPr>
        <w:t>8</w:t>
      </w:r>
      <w:r w:rsidRPr="0060460E">
        <w:rPr>
          <w:rFonts w:eastAsia="Times New Roman"/>
          <w:sz w:val="23"/>
          <w:szCs w:val="23"/>
          <w:lang w:eastAsia="uk-UA"/>
        </w:rPr>
        <w:t xml:space="preserve">.1. Форс-мажор </w:t>
      </w:r>
      <w:proofErr w:type="spellStart"/>
      <w:r w:rsidRPr="0060460E">
        <w:rPr>
          <w:rFonts w:eastAsia="Times New Roman"/>
          <w:sz w:val="23"/>
          <w:szCs w:val="23"/>
          <w:lang w:eastAsia="uk-UA"/>
        </w:rPr>
        <w:t>під</w:t>
      </w:r>
      <w:proofErr w:type="spellEnd"/>
      <w:r w:rsidRPr="0060460E">
        <w:rPr>
          <w:rFonts w:eastAsia="Times New Roman"/>
          <w:sz w:val="23"/>
          <w:szCs w:val="23"/>
          <w:lang w:eastAsia="uk-UA"/>
        </w:rPr>
        <w:t xml:space="preserve"> час </w:t>
      </w:r>
      <w:proofErr w:type="spellStart"/>
      <w:r w:rsidRPr="0060460E">
        <w:rPr>
          <w:rFonts w:eastAsia="Times New Roman"/>
          <w:sz w:val="23"/>
          <w:szCs w:val="23"/>
          <w:lang w:eastAsia="uk-UA"/>
        </w:rPr>
        <w:t>воєнного</w:t>
      </w:r>
      <w:proofErr w:type="spellEnd"/>
      <w:r w:rsidRPr="0060460E">
        <w:rPr>
          <w:rFonts w:eastAsia="Times New Roman"/>
          <w:sz w:val="23"/>
          <w:szCs w:val="23"/>
          <w:lang w:eastAsia="uk-UA"/>
        </w:rPr>
        <w:t xml:space="preserve"> стану </w:t>
      </w:r>
    </w:p>
    <w:p w14:paraId="21078906" w14:textId="492165AB" w:rsidR="0060460E" w:rsidRPr="0060460E" w:rsidRDefault="0060460E" w:rsidP="0060460E">
      <w:pPr>
        <w:suppressAutoHyphens/>
        <w:ind w:firstLine="567"/>
        <w:jc w:val="both"/>
        <w:rPr>
          <w:rFonts w:eastAsia="Times New Roman"/>
          <w:sz w:val="23"/>
          <w:szCs w:val="23"/>
          <w:lang w:eastAsia="uk-UA"/>
        </w:rPr>
      </w:pPr>
      <w:r>
        <w:rPr>
          <w:rFonts w:eastAsia="Times New Roman"/>
          <w:sz w:val="23"/>
          <w:szCs w:val="23"/>
          <w:lang w:eastAsia="uk-UA"/>
        </w:rPr>
        <w:t xml:space="preserve">8.1.1. </w:t>
      </w:r>
      <w:proofErr w:type="spellStart"/>
      <w:r>
        <w:rPr>
          <w:rFonts w:eastAsia="Times New Roman"/>
          <w:sz w:val="23"/>
          <w:szCs w:val="23"/>
          <w:lang w:eastAsia="uk-UA"/>
        </w:rPr>
        <w:t>Сторони</w:t>
      </w:r>
      <w:proofErr w:type="spellEnd"/>
      <w:r>
        <w:rPr>
          <w:rFonts w:eastAsia="Times New Roman"/>
          <w:sz w:val="23"/>
          <w:szCs w:val="23"/>
          <w:lang w:eastAsia="uk-UA"/>
        </w:rPr>
        <w:t xml:space="preserve"> </w:t>
      </w:r>
      <w:r>
        <w:rPr>
          <w:rFonts w:eastAsia="Times New Roman"/>
          <w:sz w:val="23"/>
          <w:szCs w:val="23"/>
          <w:lang w:val="uk-UA" w:eastAsia="uk-UA"/>
        </w:rPr>
        <w:t>Д</w:t>
      </w:r>
      <w:r w:rsidRPr="0060460E">
        <w:rPr>
          <w:rFonts w:eastAsia="Times New Roman"/>
          <w:sz w:val="23"/>
          <w:szCs w:val="23"/>
          <w:lang w:eastAsia="uk-UA"/>
        </w:rPr>
        <w:t xml:space="preserve">оговору </w:t>
      </w:r>
      <w:proofErr w:type="spellStart"/>
      <w:r w:rsidRPr="0060460E">
        <w:rPr>
          <w:rFonts w:eastAsia="Times New Roman"/>
          <w:sz w:val="23"/>
          <w:szCs w:val="23"/>
          <w:lang w:eastAsia="uk-UA"/>
        </w:rPr>
        <w:t>обізнан</w:t>
      </w:r>
      <w:r>
        <w:rPr>
          <w:rFonts w:eastAsia="Times New Roman"/>
          <w:sz w:val="23"/>
          <w:szCs w:val="23"/>
          <w:lang w:eastAsia="uk-UA"/>
        </w:rPr>
        <w:t>і</w:t>
      </w:r>
      <w:proofErr w:type="spellEnd"/>
      <w:r>
        <w:rPr>
          <w:rFonts w:eastAsia="Times New Roman"/>
          <w:sz w:val="23"/>
          <w:szCs w:val="23"/>
          <w:lang w:eastAsia="uk-UA"/>
        </w:rPr>
        <w:t xml:space="preserve">, </w:t>
      </w:r>
      <w:proofErr w:type="spellStart"/>
      <w:r>
        <w:rPr>
          <w:rFonts w:eastAsia="Times New Roman"/>
          <w:sz w:val="23"/>
          <w:szCs w:val="23"/>
          <w:lang w:eastAsia="uk-UA"/>
        </w:rPr>
        <w:t>що</w:t>
      </w:r>
      <w:proofErr w:type="spellEnd"/>
      <w:r>
        <w:rPr>
          <w:rFonts w:eastAsia="Times New Roman"/>
          <w:sz w:val="23"/>
          <w:szCs w:val="23"/>
          <w:lang w:eastAsia="uk-UA"/>
        </w:rPr>
        <w:t xml:space="preserve"> на дату </w:t>
      </w:r>
      <w:proofErr w:type="spellStart"/>
      <w:r>
        <w:rPr>
          <w:rFonts w:eastAsia="Times New Roman"/>
          <w:sz w:val="23"/>
          <w:szCs w:val="23"/>
          <w:lang w:eastAsia="uk-UA"/>
        </w:rPr>
        <w:t>укладання</w:t>
      </w:r>
      <w:proofErr w:type="spellEnd"/>
      <w:r>
        <w:rPr>
          <w:rFonts w:eastAsia="Times New Roman"/>
          <w:sz w:val="23"/>
          <w:szCs w:val="23"/>
          <w:lang w:eastAsia="uk-UA"/>
        </w:rPr>
        <w:t xml:space="preserve"> </w:t>
      </w:r>
      <w:proofErr w:type="spellStart"/>
      <w:r>
        <w:rPr>
          <w:rFonts w:eastAsia="Times New Roman"/>
          <w:sz w:val="23"/>
          <w:szCs w:val="23"/>
          <w:lang w:eastAsia="uk-UA"/>
        </w:rPr>
        <w:t>даного</w:t>
      </w:r>
      <w:proofErr w:type="spellEnd"/>
      <w:r>
        <w:rPr>
          <w:rFonts w:eastAsia="Times New Roman"/>
          <w:sz w:val="23"/>
          <w:szCs w:val="23"/>
          <w:lang w:eastAsia="uk-UA"/>
        </w:rPr>
        <w:t xml:space="preserve"> </w:t>
      </w:r>
      <w:r>
        <w:rPr>
          <w:rFonts w:eastAsia="Times New Roman"/>
          <w:sz w:val="23"/>
          <w:szCs w:val="23"/>
          <w:lang w:val="uk-UA" w:eastAsia="uk-UA"/>
        </w:rPr>
        <w:t>Д</w:t>
      </w:r>
      <w:r w:rsidRPr="0060460E">
        <w:rPr>
          <w:rFonts w:eastAsia="Times New Roman"/>
          <w:sz w:val="23"/>
          <w:szCs w:val="23"/>
          <w:lang w:eastAsia="uk-UA"/>
        </w:rPr>
        <w:t xml:space="preserve">оговору, на </w:t>
      </w:r>
      <w:proofErr w:type="spellStart"/>
      <w:r w:rsidRPr="0060460E">
        <w:rPr>
          <w:rFonts w:eastAsia="Times New Roman"/>
          <w:sz w:val="23"/>
          <w:szCs w:val="23"/>
          <w:lang w:eastAsia="uk-UA"/>
        </w:rPr>
        <w:t>території</w:t>
      </w:r>
      <w:proofErr w:type="spellEnd"/>
      <w:r w:rsidRPr="0060460E">
        <w:rPr>
          <w:rFonts w:eastAsia="Times New Roman"/>
          <w:sz w:val="23"/>
          <w:szCs w:val="23"/>
          <w:lang w:eastAsia="uk-UA"/>
        </w:rPr>
        <w:t xml:space="preserve"> </w:t>
      </w:r>
      <w:proofErr w:type="spellStart"/>
      <w:r w:rsidRPr="0060460E">
        <w:rPr>
          <w:rFonts w:eastAsia="Times New Roman"/>
          <w:sz w:val="23"/>
          <w:szCs w:val="23"/>
          <w:lang w:eastAsia="uk-UA"/>
        </w:rPr>
        <w:t>України</w:t>
      </w:r>
      <w:proofErr w:type="spellEnd"/>
      <w:r w:rsidRPr="0060460E">
        <w:rPr>
          <w:rFonts w:eastAsia="Times New Roman"/>
          <w:sz w:val="23"/>
          <w:szCs w:val="23"/>
          <w:lang w:eastAsia="uk-UA"/>
        </w:rPr>
        <w:t xml:space="preserve"> </w:t>
      </w:r>
      <w:proofErr w:type="spellStart"/>
      <w:r w:rsidRPr="0060460E">
        <w:rPr>
          <w:rFonts w:eastAsia="Times New Roman"/>
          <w:sz w:val="23"/>
          <w:szCs w:val="23"/>
          <w:lang w:eastAsia="uk-UA"/>
        </w:rPr>
        <w:t>продовжує</w:t>
      </w:r>
      <w:proofErr w:type="spellEnd"/>
      <w:r w:rsidRPr="0060460E">
        <w:rPr>
          <w:rFonts w:eastAsia="Times New Roman"/>
          <w:sz w:val="23"/>
          <w:szCs w:val="23"/>
          <w:lang w:eastAsia="uk-UA"/>
        </w:rPr>
        <w:t xml:space="preserve"> </w:t>
      </w:r>
      <w:proofErr w:type="spellStart"/>
      <w:r w:rsidRPr="0060460E">
        <w:rPr>
          <w:rFonts w:eastAsia="Times New Roman"/>
          <w:sz w:val="23"/>
          <w:szCs w:val="23"/>
          <w:lang w:eastAsia="uk-UA"/>
        </w:rPr>
        <w:t>діяти</w:t>
      </w:r>
      <w:proofErr w:type="spellEnd"/>
      <w:r w:rsidRPr="0060460E">
        <w:rPr>
          <w:rFonts w:eastAsia="Times New Roman"/>
          <w:sz w:val="23"/>
          <w:szCs w:val="23"/>
          <w:lang w:eastAsia="uk-UA"/>
        </w:rPr>
        <w:t xml:space="preserve"> </w:t>
      </w:r>
      <w:proofErr w:type="spellStart"/>
      <w:r w:rsidRPr="0060460E">
        <w:rPr>
          <w:rFonts w:eastAsia="Times New Roman"/>
          <w:sz w:val="23"/>
          <w:szCs w:val="23"/>
          <w:lang w:eastAsia="uk-UA"/>
        </w:rPr>
        <w:t>воєнний</w:t>
      </w:r>
      <w:proofErr w:type="spellEnd"/>
      <w:r w:rsidRPr="0060460E">
        <w:rPr>
          <w:rFonts w:eastAsia="Times New Roman"/>
          <w:sz w:val="23"/>
          <w:szCs w:val="23"/>
          <w:lang w:eastAsia="uk-UA"/>
        </w:rPr>
        <w:t xml:space="preserve"> стан, </w:t>
      </w:r>
      <w:proofErr w:type="spellStart"/>
      <w:r w:rsidRPr="0060460E">
        <w:rPr>
          <w:rFonts w:eastAsia="Times New Roman"/>
          <w:sz w:val="23"/>
          <w:szCs w:val="23"/>
          <w:lang w:eastAsia="uk-UA"/>
        </w:rPr>
        <w:t>який</w:t>
      </w:r>
      <w:proofErr w:type="spellEnd"/>
      <w:r w:rsidRPr="0060460E">
        <w:rPr>
          <w:rFonts w:eastAsia="Times New Roman"/>
          <w:sz w:val="23"/>
          <w:szCs w:val="23"/>
          <w:lang w:eastAsia="uk-UA"/>
        </w:rPr>
        <w:t xml:space="preserve"> </w:t>
      </w:r>
      <w:proofErr w:type="spellStart"/>
      <w:r w:rsidRPr="0060460E">
        <w:rPr>
          <w:rFonts w:eastAsia="Times New Roman"/>
          <w:sz w:val="23"/>
          <w:szCs w:val="23"/>
          <w:lang w:eastAsia="uk-UA"/>
        </w:rPr>
        <w:t>був</w:t>
      </w:r>
      <w:proofErr w:type="spellEnd"/>
      <w:r w:rsidRPr="0060460E">
        <w:rPr>
          <w:rFonts w:eastAsia="Times New Roman"/>
          <w:sz w:val="23"/>
          <w:szCs w:val="23"/>
          <w:lang w:eastAsia="uk-UA"/>
        </w:rPr>
        <w:t xml:space="preserve"> введений на </w:t>
      </w:r>
      <w:proofErr w:type="spellStart"/>
      <w:r w:rsidRPr="0060460E">
        <w:rPr>
          <w:rFonts w:eastAsia="Times New Roman"/>
          <w:sz w:val="23"/>
          <w:szCs w:val="23"/>
          <w:lang w:eastAsia="uk-UA"/>
        </w:rPr>
        <w:t>території</w:t>
      </w:r>
      <w:proofErr w:type="spellEnd"/>
      <w:r w:rsidRPr="0060460E">
        <w:rPr>
          <w:rFonts w:eastAsia="Times New Roman"/>
          <w:sz w:val="23"/>
          <w:szCs w:val="23"/>
          <w:lang w:eastAsia="uk-UA"/>
        </w:rPr>
        <w:t xml:space="preserve"> </w:t>
      </w:r>
      <w:proofErr w:type="spellStart"/>
      <w:r w:rsidRPr="0060460E">
        <w:rPr>
          <w:rFonts w:eastAsia="Times New Roman"/>
          <w:sz w:val="23"/>
          <w:szCs w:val="23"/>
          <w:lang w:eastAsia="uk-UA"/>
        </w:rPr>
        <w:t>України</w:t>
      </w:r>
      <w:proofErr w:type="spellEnd"/>
      <w:r w:rsidRPr="0060460E">
        <w:rPr>
          <w:rFonts w:eastAsia="Times New Roman"/>
          <w:sz w:val="23"/>
          <w:szCs w:val="23"/>
          <w:lang w:eastAsia="uk-UA"/>
        </w:rPr>
        <w:t xml:space="preserve"> </w:t>
      </w:r>
      <w:proofErr w:type="spellStart"/>
      <w:r w:rsidRPr="0060460E">
        <w:rPr>
          <w:rFonts w:eastAsia="Times New Roman"/>
          <w:sz w:val="23"/>
          <w:szCs w:val="23"/>
          <w:lang w:eastAsia="uk-UA"/>
        </w:rPr>
        <w:t>із</w:t>
      </w:r>
      <w:proofErr w:type="spellEnd"/>
      <w:r w:rsidRPr="0060460E">
        <w:rPr>
          <w:rFonts w:eastAsia="Times New Roman"/>
          <w:sz w:val="23"/>
          <w:szCs w:val="23"/>
          <w:lang w:eastAsia="uk-UA"/>
        </w:rPr>
        <w:t xml:space="preserve"> 05 </w:t>
      </w:r>
      <w:proofErr w:type="spellStart"/>
      <w:r w:rsidRPr="0060460E">
        <w:rPr>
          <w:rFonts w:eastAsia="Times New Roman"/>
          <w:sz w:val="23"/>
          <w:szCs w:val="23"/>
          <w:lang w:eastAsia="uk-UA"/>
        </w:rPr>
        <w:t>години</w:t>
      </w:r>
      <w:proofErr w:type="spellEnd"/>
      <w:r w:rsidRPr="0060460E">
        <w:rPr>
          <w:rFonts w:eastAsia="Times New Roman"/>
          <w:sz w:val="23"/>
          <w:szCs w:val="23"/>
          <w:lang w:eastAsia="uk-UA"/>
        </w:rPr>
        <w:t xml:space="preserve"> 30 </w:t>
      </w:r>
      <w:proofErr w:type="spellStart"/>
      <w:r w:rsidRPr="0060460E">
        <w:rPr>
          <w:rFonts w:eastAsia="Times New Roman"/>
          <w:sz w:val="23"/>
          <w:szCs w:val="23"/>
          <w:lang w:eastAsia="uk-UA"/>
        </w:rPr>
        <w:t>хвилин</w:t>
      </w:r>
      <w:proofErr w:type="spellEnd"/>
      <w:r w:rsidRPr="0060460E">
        <w:rPr>
          <w:rFonts w:eastAsia="Times New Roman"/>
          <w:sz w:val="23"/>
          <w:szCs w:val="23"/>
          <w:lang w:eastAsia="uk-UA"/>
        </w:rPr>
        <w:t xml:space="preserve"> 24 лютого 2022 року </w:t>
      </w:r>
      <w:proofErr w:type="spellStart"/>
      <w:r w:rsidRPr="0060460E">
        <w:rPr>
          <w:rFonts w:eastAsia="Times New Roman"/>
          <w:sz w:val="23"/>
          <w:szCs w:val="23"/>
          <w:lang w:eastAsia="uk-UA"/>
        </w:rPr>
        <w:t>згідно</w:t>
      </w:r>
      <w:proofErr w:type="spellEnd"/>
      <w:r w:rsidRPr="0060460E">
        <w:rPr>
          <w:rFonts w:eastAsia="Times New Roman"/>
          <w:sz w:val="23"/>
          <w:szCs w:val="23"/>
          <w:lang w:eastAsia="uk-UA"/>
        </w:rPr>
        <w:t xml:space="preserve"> з Указом Президента </w:t>
      </w:r>
      <w:proofErr w:type="spellStart"/>
      <w:r w:rsidRPr="0060460E">
        <w:rPr>
          <w:rFonts w:eastAsia="Times New Roman"/>
          <w:sz w:val="23"/>
          <w:szCs w:val="23"/>
          <w:lang w:eastAsia="uk-UA"/>
        </w:rPr>
        <w:t>від</w:t>
      </w:r>
      <w:proofErr w:type="spellEnd"/>
      <w:r w:rsidRPr="0060460E">
        <w:rPr>
          <w:rFonts w:eastAsia="Times New Roman"/>
          <w:sz w:val="23"/>
          <w:szCs w:val="23"/>
          <w:lang w:eastAsia="uk-UA"/>
        </w:rPr>
        <w:t xml:space="preserve"> 24.02.2022 № 64/2022 «Про </w:t>
      </w:r>
      <w:proofErr w:type="spellStart"/>
      <w:r w:rsidRPr="0060460E">
        <w:rPr>
          <w:rFonts w:eastAsia="Times New Roman"/>
          <w:sz w:val="23"/>
          <w:szCs w:val="23"/>
          <w:lang w:eastAsia="uk-UA"/>
        </w:rPr>
        <w:t>введення</w:t>
      </w:r>
      <w:proofErr w:type="spellEnd"/>
      <w:r w:rsidRPr="0060460E">
        <w:rPr>
          <w:rFonts w:eastAsia="Times New Roman"/>
          <w:sz w:val="23"/>
          <w:szCs w:val="23"/>
          <w:lang w:eastAsia="uk-UA"/>
        </w:rPr>
        <w:t xml:space="preserve"> </w:t>
      </w:r>
      <w:proofErr w:type="spellStart"/>
      <w:r w:rsidRPr="0060460E">
        <w:rPr>
          <w:rFonts w:eastAsia="Times New Roman"/>
          <w:sz w:val="23"/>
          <w:szCs w:val="23"/>
          <w:lang w:eastAsia="uk-UA"/>
        </w:rPr>
        <w:t>воєнного</w:t>
      </w:r>
      <w:proofErr w:type="spellEnd"/>
      <w:r w:rsidRPr="0060460E">
        <w:rPr>
          <w:rFonts w:eastAsia="Times New Roman"/>
          <w:sz w:val="23"/>
          <w:szCs w:val="23"/>
          <w:lang w:eastAsia="uk-UA"/>
        </w:rPr>
        <w:t xml:space="preserve"> стану в </w:t>
      </w:r>
      <w:proofErr w:type="spellStart"/>
      <w:r w:rsidRPr="0060460E">
        <w:rPr>
          <w:rFonts w:eastAsia="Times New Roman"/>
          <w:sz w:val="23"/>
          <w:szCs w:val="23"/>
          <w:lang w:eastAsia="uk-UA"/>
        </w:rPr>
        <w:t>Україні</w:t>
      </w:r>
      <w:proofErr w:type="spellEnd"/>
      <w:r w:rsidRPr="0060460E">
        <w:rPr>
          <w:rFonts w:eastAsia="Times New Roman"/>
          <w:sz w:val="23"/>
          <w:szCs w:val="23"/>
          <w:lang w:eastAsia="uk-UA"/>
        </w:rPr>
        <w:t>»</w:t>
      </w:r>
      <w:r>
        <w:rPr>
          <w:rFonts w:eastAsia="Times New Roman"/>
          <w:sz w:val="23"/>
          <w:szCs w:val="23"/>
          <w:lang w:val="uk-UA" w:eastAsia="uk-UA"/>
        </w:rPr>
        <w:t xml:space="preserve"> (зі змінами)</w:t>
      </w:r>
      <w:r w:rsidRPr="0060460E">
        <w:rPr>
          <w:rFonts w:eastAsia="Times New Roman"/>
          <w:sz w:val="23"/>
          <w:szCs w:val="23"/>
          <w:lang w:eastAsia="uk-UA"/>
        </w:rPr>
        <w:t>.</w:t>
      </w:r>
    </w:p>
    <w:p w14:paraId="39206912" w14:textId="70BDEF64" w:rsidR="0060460E" w:rsidRPr="0060460E" w:rsidRDefault="0060460E" w:rsidP="0060460E">
      <w:pPr>
        <w:suppressAutoHyphens/>
        <w:ind w:firstLine="567"/>
        <w:jc w:val="both"/>
        <w:rPr>
          <w:rFonts w:eastAsia="Times New Roman"/>
          <w:sz w:val="23"/>
          <w:szCs w:val="23"/>
          <w:lang w:eastAsia="uk-UA"/>
        </w:rPr>
      </w:pPr>
      <w:r>
        <w:rPr>
          <w:rFonts w:eastAsia="Times New Roman"/>
          <w:sz w:val="23"/>
          <w:szCs w:val="23"/>
          <w:lang w:eastAsia="uk-UA"/>
        </w:rPr>
        <w:t>8</w:t>
      </w:r>
      <w:r w:rsidRPr="0060460E">
        <w:rPr>
          <w:rFonts w:eastAsia="Times New Roman"/>
          <w:sz w:val="23"/>
          <w:szCs w:val="23"/>
          <w:lang w:eastAsia="uk-UA"/>
        </w:rPr>
        <w:t xml:space="preserve">.1.2. </w:t>
      </w:r>
      <w:proofErr w:type="spellStart"/>
      <w:r w:rsidRPr="0060460E">
        <w:rPr>
          <w:rFonts w:eastAsia="Times New Roman"/>
          <w:sz w:val="23"/>
          <w:szCs w:val="23"/>
          <w:lang w:eastAsia="uk-UA"/>
        </w:rPr>
        <w:t>Також</w:t>
      </w:r>
      <w:proofErr w:type="spellEnd"/>
      <w:r w:rsidRPr="0060460E">
        <w:rPr>
          <w:rFonts w:eastAsia="Times New Roman"/>
          <w:sz w:val="23"/>
          <w:szCs w:val="23"/>
          <w:lang w:eastAsia="uk-UA"/>
        </w:rPr>
        <w:t xml:space="preserve"> </w:t>
      </w:r>
      <w:proofErr w:type="spellStart"/>
      <w:r w:rsidRPr="0060460E">
        <w:rPr>
          <w:rFonts w:eastAsia="Times New Roman"/>
          <w:sz w:val="23"/>
          <w:szCs w:val="23"/>
          <w:lang w:eastAsia="uk-UA"/>
        </w:rPr>
        <w:t>Сторони</w:t>
      </w:r>
      <w:proofErr w:type="spellEnd"/>
      <w:r w:rsidRPr="0060460E">
        <w:rPr>
          <w:rFonts w:eastAsia="Times New Roman"/>
          <w:sz w:val="23"/>
          <w:szCs w:val="23"/>
          <w:lang w:eastAsia="uk-UA"/>
        </w:rPr>
        <w:t xml:space="preserve"> договору </w:t>
      </w:r>
      <w:proofErr w:type="spellStart"/>
      <w:r w:rsidRPr="0060460E">
        <w:rPr>
          <w:rFonts w:eastAsia="Times New Roman"/>
          <w:sz w:val="23"/>
          <w:szCs w:val="23"/>
          <w:lang w:eastAsia="uk-UA"/>
        </w:rPr>
        <w:t>обізнані</w:t>
      </w:r>
      <w:proofErr w:type="spellEnd"/>
      <w:r w:rsidRPr="0060460E">
        <w:rPr>
          <w:rFonts w:eastAsia="Times New Roman"/>
          <w:sz w:val="23"/>
          <w:szCs w:val="23"/>
          <w:lang w:eastAsia="uk-UA"/>
        </w:rPr>
        <w:t xml:space="preserve">, </w:t>
      </w:r>
      <w:proofErr w:type="spellStart"/>
      <w:r w:rsidRPr="0060460E">
        <w:rPr>
          <w:rFonts w:eastAsia="Times New Roman"/>
          <w:sz w:val="23"/>
          <w:szCs w:val="23"/>
          <w:lang w:eastAsia="uk-UA"/>
        </w:rPr>
        <w:t>що</w:t>
      </w:r>
      <w:proofErr w:type="spellEnd"/>
      <w:r w:rsidRPr="0060460E">
        <w:rPr>
          <w:rFonts w:eastAsia="Times New Roman"/>
          <w:sz w:val="23"/>
          <w:szCs w:val="23"/>
          <w:lang w:eastAsia="uk-UA"/>
        </w:rPr>
        <w:t xml:space="preserve"> на </w:t>
      </w:r>
      <w:proofErr w:type="spellStart"/>
      <w:r w:rsidRPr="0060460E">
        <w:rPr>
          <w:rFonts w:eastAsia="Times New Roman"/>
          <w:sz w:val="23"/>
          <w:szCs w:val="23"/>
          <w:lang w:eastAsia="uk-UA"/>
        </w:rPr>
        <w:t>підставі</w:t>
      </w:r>
      <w:proofErr w:type="spellEnd"/>
      <w:r w:rsidRPr="0060460E">
        <w:rPr>
          <w:rFonts w:eastAsia="Times New Roman"/>
          <w:sz w:val="23"/>
          <w:szCs w:val="23"/>
          <w:lang w:eastAsia="uk-UA"/>
        </w:rPr>
        <w:t xml:space="preserve"> </w:t>
      </w:r>
      <w:proofErr w:type="spellStart"/>
      <w:r w:rsidRPr="0060460E">
        <w:rPr>
          <w:rFonts w:eastAsia="Times New Roman"/>
          <w:sz w:val="23"/>
          <w:szCs w:val="23"/>
          <w:lang w:eastAsia="uk-UA"/>
        </w:rPr>
        <w:t>вищезазначеного</w:t>
      </w:r>
      <w:proofErr w:type="spellEnd"/>
      <w:r w:rsidRPr="0060460E">
        <w:rPr>
          <w:rFonts w:eastAsia="Times New Roman"/>
          <w:sz w:val="23"/>
          <w:szCs w:val="23"/>
          <w:lang w:eastAsia="uk-UA"/>
        </w:rPr>
        <w:t xml:space="preserve"> Указу Президента № 64/2022, Торгово-</w:t>
      </w:r>
      <w:proofErr w:type="spellStart"/>
      <w:r w:rsidRPr="0060460E">
        <w:rPr>
          <w:rFonts w:eastAsia="Times New Roman"/>
          <w:sz w:val="23"/>
          <w:szCs w:val="23"/>
          <w:lang w:eastAsia="uk-UA"/>
        </w:rPr>
        <w:t>промислова</w:t>
      </w:r>
      <w:proofErr w:type="spellEnd"/>
      <w:r w:rsidRPr="0060460E">
        <w:rPr>
          <w:rFonts w:eastAsia="Times New Roman"/>
          <w:sz w:val="23"/>
          <w:szCs w:val="23"/>
          <w:lang w:eastAsia="uk-UA"/>
        </w:rPr>
        <w:t xml:space="preserve"> палата </w:t>
      </w:r>
      <w:proofErr w:type="spellStart"/>
      <w:r w:rsidRPr="0060460E">
        <w:rPr>
          <w:rFonts w:eastAsia="Times New Roman"/>
          <w:sz w:val="23"/>
          <w:szCs w:val="23"/>
          <w:lang w:eastAsia="uk-UA"/>
        </w:rPr>
        <w:t>України</w:t>
      </w:r>
      <w:proofErr w:type="spellEnd"/>
      <w:r w:rsidRPr="0060460E">
        <w:rPr>
          <w:rFonts w:eastAsia="Times New Roman"/>
          <w:sz w:val="23"/>
          <w:szCs w:val="23"/>
          <w:lang w:eastAsia="uk-UA"/>
        </w:rPr>
        <w:t xml:space="preserve"> (ТПП </w:t>
      </w:r>
      <w:proofErr w:type="spellStart"/>
      <w:r w:rsidRPr="0060460E">
        <w:rPr>
          <w:rFonts w:eastAsia="Times New Roman"/>
          <w:sz w:val="23"/>
          <w:szCs w:val="23"/>
          <w:lang w:eastAsia="uk-UA"/>
        </w:rPr>
        <w:t>України</w:t>
      </w:r>
      <w:proofErr w:type="spellEnd"/>
      <w:r w:rsidRPr="0060460E">
        <w:rPr>
          <w:rFonts w:eastAsia="Times New Roman"/>
          <w:sz w:val="23"/>
          <w:szCs w:val="23"/>
          <w:lang w:eastAsia="uk-UA"/>
        </w:rPr>
        <w:t xml:space="preserve">) </w:t>
      </w:r>
      <w:proofErr w:type="spellStart"/>
      <w:r w:rsidRPr="0060460E">
        <w:rPr>
          <w:rFonts w:eastAsia="Times New Roman"/>
          <w:sz w:val="23"/>
          <w:szCs w:val="23"/>
          <w:lang w:eastAsia="uk-UA"/>
        </w:rPr>
        <w:t>своїм</w:t>
      </w:r>
      <w:proofErr w:type="spellEnd"/>
      <w:r w:rsidRPr="0060460E">
        <w:rPr>
          <w:rFonts w:eastAsia="Times New Roman"/>
          <w:sz w:val="23"/>
          <w:szCs w:val="23"/>
          <w:lang w:eastAsia="uk-UA"/>
        </w:rPr>
        <w:t xml:space="preserve"> листом №2024/02.0-7.1 </w:t>
      </w:r>
      <w:proofErr w:type="spellStart"/>
      <w:r w:rsidRPr="0060460E">
        <w:rPr>
          <w:rFonts w:eastAsia="Times New Roman"/>
          <w:sz w:val="23"/>
          <w:szCs w:val="23"/>
          <w:lang w:eastAsia="uk-UA"/>
        </w:rPr>
        <w:t>від</w:t>
      </w:r>
      <w:proofErr w:type="spellEnd"/>
      <w:r w:rsidRPr="0060460E">
        <w:rPr>
          <w:rFonts w:eastAsia="Times New Roman"/>
          <w:sz w:val="23"/>
          <w:szCs w:val="23"/>
          <w:lang w:eastAsia="uk-UA"/>
        </w:rPr>
        <w:t xml:space="preserve"> </w:t>
      </w:r>
      <w:r w:rsidRPr="0060460E">
        <w:rPr>
          <w:rFonts w:eastAsia="Times New Roman"/>
          <w:sz w:val="23"/>
          <w:szCs w:val="23"/>
          <w:lang w:eastAsia="uk-UA"/>
        </w:rPr>
        <w:lastRenderedPageBreak/>
        <w:t xml:space="preserve">28.02.2022 року </w:t>
      </w:r>
      <w:proofErr w:type="spellStart"/>
      <w:r w:rsidRPr="0060460E">
        <w:rPr>
          <w:rFonts w:eastAsia="Times New Roman"/>
          <w:sz w:val="23"/>
          <w:szCs w:val="23"/>
          <w:lang w:eastAsia="uk-UA"/>
        </w:rPr>
        <w:t>визнала</w:t>
      </w:r>
      <w:proofErr w:type="spellEnd"/>
      <w:r w:rsidRPr="0060460E">
        <w:rPr>
          <w:rFonts w:eastAsia="Times New Roman"/>
          <w:sz w:val="23"/>
          <w:szCs w:val="23"/>
          <w:lang w:eastAsia="uk-UA"/>
        </w:rPr>
        <w:t xml:space="preserve"> </w:t>
      </w:r>
      <w:proofErr w:type="spellStart"/>
      <w:r w:rsidRPr="0060460E">
        <w:rPr>
          <w:rFonts w:eastAsia="Times New Roman"/>
          <w:sz w:val="23"/>
          <w:szCs w:val="23"/>
          <w:lang w:eastAsia="uk-UA"/>
        </w:rPr>
        <w:t>військову</w:t>
      </w:r>
      <w:proofErr w:type="spellEnd"/>
      <w:r w:rsidRPr="0060460E">
        <w:rPr>
          <w:rFonts w:eastAsia="Times New Roman"/>
          <w:sz w:val="23"/>
          <w:szCs w:val="23"/>
          <w:lang w:eastAsia="uk-UA"/>
        </w:rPr>
        <w:t xml:space="preserve"> </w:t>
      </w:r>
      <w:proofErr w:type="spellStart"/>
      <w:r w:rsidRPr="0060460E">
        <w:rPr>
          <w:rFonts w:eastAsia="Times New Roman"/>
          <w:sz w:val="23"/>
          <w:szCs w:val="23"/>
          <w:lang w:eastAsia="uk-UA"/>
        </w:rPr>
        <w:t>агресію</w:t>
      </w:r>
      <w:proofErr w:type="spellEnd"/>
      <w:r w:rsidRPr="0060460E">
        <w:rPr>
          <w:rFonts w:eastAsia="Times New Roman"/>
          <w:sz w:val="23"/>
          <w:szCs w:val="23"/>
          <w:lang w:eastAsia="uk-UA"/>
        </w:rPr>
        <w:t xml:space="preserve"> РФ </w:t>
      </w:r>
      <w:proofErr w:type="spellStart"/>
      <w:r w:rsidRPr="0060460E">
        <w:rPr>
          <w:rFonts w:eastAsia="Times New Roman"/>
          <w:sz w:val="23"/>
          <w:szCs w:val="23"/>
          <w:lang w:eastAsia="uk-UA"/>
        </w:rPr>
        <w:t>проти</w:t>
      </w:r>
      <w:proofErr w:type="spellEnd"/>
      <w:r w:rsidRPr="0060460E">
        <w:rPr>
          <w:rFonts w:eastAsia="Times New Roman"/>
          <w:sz w:val="23"/>
          <w:szCs w:val="23"/>
          <w:lang w:eastAsia="uk-UA"/>
        </w:rPr>
        <w:t xml:space="preserve"> </w:t>
      </w:r>
      <w:proofErr w:type="spellStart"/>
      <w:r w:rsidRPr="0060460E">
        <w:rPr>
          <w:rFonts w:eastAsia="Times New Roman"/>
          <w:sz w:val="23"/>
          <w:szCs w:val="23"/>
          <w:lang w:eastAsia="uk-UA"/>
        </w:rPr>
        <w:t>України</w:t>
      </w:r>
      <w:proofErr w:type="spellEnd"/>
      <w:r w:rsidRPr="0060460E">
        <w:rPr>
          <w:rFonts w:eastAsia="Times New Roman"/>
          <w:sz w:val="23"/>
          <w:szCs w:val="23"/>
          <w:lang w:eastAsia="uk-UA"/>
        </w:rPr>
        <w:t xml:space="preserve"> форс-</w:t>
      </w:r>
      <w:proofErr w:type="spellStart"/>
      <w:r w:rsidRPr="0060460E">
        <w:rPr>
          <w:rFonts w:eastAsia="Times New Roman"/>
          <w:sz w:val="23"/>
          <w:szCs w:val="23"/>
          <w:lang w:eastAsia="uk-UA"/>
        </w:rPr>
        <w:t>мажорними</w:t>
      </w:r>
      <w:proofErr w:type="spellEnd"/>
      <w:r w:rsidRPr="0060460E">
        <w:rPr>
          <w:rFonts w:eastAsia="Times New Roman"/>
          <w:sz w:val="23"/>
          <w:szCs w:val="23"/>
          <w:lang w:eastAsia="uk-UA"/>
        </w:rPr>
        <w:t xml:space="preserve"> </w:t>
      </w:r>
      <w:proofErr w:type="spellStart"/>
      <w:r w:rsidRPr="0060460E">
        <w:rPr>
          <w:rFonts w:eastAsia="Times New Roman"/>
          <w:sz w:val="23"/>
          <w:szCs w:val="23"/>
          <w:lang w:eastAsia="uk-UA"/>
        </w:rPr>
        <w:t>обставинами</w:t>
      </w:r>
      <w:proofErr w:type="spellEnd"/>
      <w:r w:rsidRPr="0060460E">
        <w:rPr>
          <w:rFonts w:eastAsia="Times New Roman"/>
          <w:sz w:val="23"/>
          <w:szCs w:val="23"/>
          <w:lang w:eastAsia="uk-UA"/>
        </w:rPr>
        <w:t xml:space="preserve"> (</w:t>
      </w:r>
      <w:proofErr w:type="spellStart"/>
      <w:r w:rsidRPr="0060460E">
        <w:rPr>
          <w:rFonts w:eastAsia="Times New Roman"/>
          <w:sz w:val="23"/>
          <w:szCs w:val="23"/>
          <w:lang w:eastAsia="uk-UA"/>
        </w:rPr>
        <w:t>обставинами</w:t>
      </w:r>
      <w:proofErr w:type="spellEnd"/>
      <w:r w:rsidRPr="0060460E">
        <w:rPr>
          <w:rFonts w:eastAsia="Times New Roman"/>
          <w:sz w:val="23"/>
          <w:szCs w:val="23"/>
          <w:lang w:eastAsia="uk-UA"/>
        </w:rPr>
        <w:t xml:space="preserve"> </w:t>
      </w:r>
      <w:proofErr w:type="spellStart"/>
      <w:r w:rsidRPr="0060460E">
        <w:rPr>
          <w:rFonts w:eastAsia="Times New Roman"/>
          <w:sz w:val="23"/>
          <w:szCs w:val="23"/>
          <w:lang w:eastAsia="uk-UA"/>
        </w:rPr>
        <w:t>непереборної</w:t>
      </w:r>
      <w:proofErr w:type="spellEnd"/>
      <w:r w:rsidRPr="0060460E">
        <w:rPr>
          <w:rFonts w:eastAsia="Times New Roman"/>
          <w:sz w:val="23"/>
          <w:szCs w:val="23"/>
          <w:lang w:eastAsia="uk-UA"/>
        </w:rPr>
        <w:t xml:space="preserve"> </w:t>
      </w:r>
      <w:proofErr w:type="spellStart"/>
      <w:r w:rsidRPr="0060460E">
        <w:rPr>
          <w:rFonts w:eastAsia="Times New Roman"/>
          <w:sz w:val="23"/>
          <w:szCs w:val="23"/>
          <w:lang w:eastAsia="uk-UA"/>
        </w:rPr>
        <w:t>сили</w:t>
      </w:r>
      <w:proofErr w:type="spellEnd"/>
      <w:r w:rsidRPr="0060460E">
        <w:rPr>
          <w:rFonts w:eastAsia="Times New Roman"/>
          <w:sz w:val="23"/>
          <w:szCs w:val="23"/>
          <w:lang w:eastAsia="uk-UA"/>
        </w:rPr>
        <w:t xml:space="preserve">). </w:t>
      </w:r>
    </w:p>
    <w:p w14:paraId="2B6BB2BA" w14:textId="77777777" w:rsidR="0060460E" w:rsidRPr="0060460E" w:rsidRDefault="0060460E" w:rsidP="0060460E">
      <w:pPr>
        <w:suppressAutoHyphens/>
        <w:ind w:firstLine="567"/>
        <w:jc w:val="both"/>
        <w:rPr>
          <w:rFonts w:eastAsia="Times New Roman"/>
          <w:sz w:val="23"/>
          <w:szCs w:val="23"/>
          <w:lang w:eastAsia="uk-UA"/>
        </w:rPr>
      </w:pPr>
      <w:proofErr w:type="spellStart"/>
      <w:r w:rsidRPr="0060460E">
        <w:rPr>
          <w:rFonts w:eastAsia="Times New Roman"/>
          <w:sz w:val="23"/>
          <w:szCs w:val="23"/>
          <w:lang w:eastAsia="uk-UA"/>
        </w:rPr>
        <w:t>Зазначені</w:t>
      </w:r>
      <w:proofErr w:type="spellEnd"/>
      <w:r w:rsidRPr="0060460E">
        <w:rPr>
          <w:rFonts w:eastAsia="Times New Roman"/>
          <w:sz w:val="23"/>
          <w:szCs w:val="23"/>
          <w:lang w:eastAsia="uk-UA"/>
        </w:rPr>
        <w:t xml:space="preserve"> </w:t>
      </w:r>
      <w:proofErr w:type="spellStart"/>
      <w:r w:rsidRPr="0060460E">
        <w:rPr>
          <w:rFonts w:eastAsia="Times New Roman"/>
          <w:sz w:val="23"/>
          <w:szCs w:val="23"/>
          <w:lang w:eastAsia="uk-UA"/>
        </w:rPr>
        <w:t>обставини</w:t>
      </w:r>
      <w:proofErr w:type="spellEnd"/>
      <w:r w:rsidRPr="0060460E">
        <w:rPr>
          <w:rFonts w:eastAsia="Times New Roman"/>
          <w:sz w:val="23"/>
          <w:szCs w:val="23"/>
          <w:lang w:eastAsia="uk-UA"/>
        </w:rPr>
        <w:t xml:space="preserve"> з 24 лютого 2022 року - до </w:t>
      </w:r>
      <w:proofErr w:type="spellStart"/>
      <w:r w:rsidRPr="0060460E">
        <w:rPr>
          <w:rFonts w:eastAsia="Times New Roman"/>
          <w:sz w:val="23"/>
          <w:szCs w:val="23"/>
          <w:lang w:eastAsia="uk-UA"/>
        </w:rPr>
        <w:t>їх</w:t>
      </w:r>
      <w:proofErr w:type="spellEnd"/>
      <w:r w:rsidRPr="0060460E">
        <w:rPr>
          <w:rFonts w:eastAsia="Times New Roman"/>
          <w:sz w:val="23"/>
          <w:szCs w:val="23"/>
          <w:lang w:eastAsia="uk-UA"/>
        </w:rPr>
        <w:t xml:space="preserve"> </w:t>
      </w:r>
      <w:proofErr w:type="spellStart"/>
      <w:r w:rsidRPr="0060460E">
        <w:rPr>
          <w:rFonts w:eastAsia="Times New Roman"/>
          <w:sz w:val="23"/>
          <w:szCs w:val="23"/>
          <w:lang w:eastAsia="uk-UA"/>
        </w:rPr>
        <w:t>офіційного</w:t>
      </w:r>
      <w:proofErr w:type="spellEnd"/>
      <w:r w:rsidRPr="0060460E">
        <w:rPr>
          <w:rFonts w:eastAsia="Times New Roman"/>
          <w:sz w:val="23"/>
          <w:szCs w:val="23"/>
          <w:lang w:eastAsia="uk-UA"/>
        </w:rPr>
        <w:t xml:space="preserve"> </w:t>
      </w:r>
      <w:proofErr w:type="spellStart"/>
      <w:r w:rsidRPr="0060460E">
        <w:rPr>
          <w:rFonts w:eastAsia="Times New Roman"/>
          <w:sz w:val="23"/>
          <w:szCs w:val="23"/>
          <w:lang w:eastAsia="uk-UA"/>
        </w:rPr>
        <w:t>закінчення</w:t>
      </w:r>
      <w:proofErr w:type="spellEnd"/>
      <w:r w:rsidRPr="0060460E">
        <w:rPr>
          <w:rFonts w:eastAsia="Times New Roman"/>
          <w:sz w:val="23"/>
          <w:szCs w:val="23"/>
          <w:lang w:eastAsia="uk-UA"/>
        </w:rPr>
        <w:t xml:space="preserve">, є </w:t>
      </w:r>
      <w:proofErr w:type="spellStart"/>
      <w:r w:rsidRPr="0060460E">
        <w:rPr>
          <w:rFonts w:eastAsia="Times New Roman"/>
          <w:sz w:val="23"/>
          <w:szCs w:val="23"/>
          <w:lang w:eastAsia="uk-UA"/>
        </w:rPr>
        <w:t>надзвичайними</w:t>
      </w:r>
      <w:proofErr w:type="spellEnd"/>
      <w:r w:rsidRPr="0060460E">
        <w:rPr>
          <w:rFonts w:eastAsia="Times New Roman"/>
          <w:sz w:val="23"/>
          <w:szCs w:val="23"/>
          <w:lang w:eastAsia="uk-UA"/>
        </w:rPr>
        <w:t xml:space="preserve">, </w:t>
      </w:r>
      <w:proofErr w:type="spellStart"/>
      <w:r w:rsidRPr="0060460E">
        <w:rPr>
          <w:rFonts w:eastAsia="Times New Roman"/>
          <w:sz w:val="23"/>
          <w:szCs w:val="23"/>
          <w:lang w:eastAsia="uk-UA"/>
        </w:rPr>
        <w:t>невідворотними</w:t>
      </w:r>
      <w:proofErr w:type="spellEnd"/>
      <w:r w:rsidRPr="0060460E">
        <w:rPr>
          <w:rFonts w:eastAsia="Times New Roman"/>
          <w:sz w:val="23"/>
          <w:szCs w:val="23"/>
          <w:lang w:eastAsia="uk-UA"/>
        </w:rPr>
        <w:t xml:space="preserve"> та </w:t>
      </w:r>
      <w:proofErr w:type="spellStart"/>
      <w:r w:rsidRPr="0060460E">
        <w:rPr>
          <w:rFonts w:eastAsia="Times New Roman"/>
          <w:sz w:val="23"/>
          <w:szCs w:val="23"/>
          <w:lang w:eastAsia="uk-UA"/>
        </w:rPr>
        <w:t>об’єктивними</w:t>
      </w:r>
      <w:proofErr w:type="spellEnd"/>
      <w:r w:rsidRPr="0060460E">
        <w:rPr>
          <w:rFonts w:eastAsia="Times New Roman"/>
          <w:sz w:val="23"/>
          <w:szCs w:val="23"/>
          <w:lang w:eastAsia="uk-UA"/>
        </w:rPr>
        <w:t xml:space="preserve"> </w:t>
      </w:r>
      <w:proofErr w:type="spellStart"/>
      <w:r w:rsidRPr="0060460E">
        <w:rPr>
          <w:rFonts w:eastAsia="Times New Roman"/>
          <w:sz w:val="23"/>
          <w:szCs w:val="23"/>
          <w:lang w:eastAsia="uk-UA"/>
        </w:rPr>
        <w:t>обставинами</w:t>
      </w:r>
      <w:proofErr w:type="spellEnd"/>
      <w:r w:rsidRPr="0060460E">
        <w:rPr>
          <w:rFonts w:eastAsia="Times New Roman"/>
          <w:sz w:val="23"/>
          <w:szCs w:val="23"/>
          <w:lang w:eastAsia="uk-UA"/>
        </w:rPr>
        <w:t xml:space="preserve"> для </w:t>
      </w:r>
      <w:proofErr w:type="spellStart"/>
      <w:r w:rsidRPr="0060460E">
        <w:rPr>
          <w:rFonts w:eastAsia="Times New Roman"/>
          <w:sz w:val="23"/>
          <w:szCs w:val="23"/>
          <w:lang w:eastAsia="uk-UA"/>
        </w:rPr>
        <w:t>суб'єктів</w:t>
      </w:r>
      <w:proofErr w:type="spellEnd"/>
      <w:r w:rsidRPr="0060460E">
        <w:rPr>
          <w:rFonts w:eastAsia="Times New Roman"/>
          <w:sz w:val="23"/>
          <w:szCs w:val="23"/>
          <w:lang w:eastAsia="uk-UA"/>
        </w:rPr>
        <w:t xml:space="preserve"> </w:t>
      </w:r>
      <w:proofErr w:type="spellStart"/>
      <w:r w:rsidRPr="0060460E">
        <w:rPr>
          <w:rFonts w:eastAsia="Times New Roman"/>
          <w:sz w:val="23"/>
          <w:szCs w:val="23"/>
          <w:lang w:eastAsia="uk-UA"/>
        </w:rPr>
        <w:t>господарської</w:t>
      </w:r>
      <w:proofErr w:type="spellEnd"/>
      <w:r w:rsidRPr="0060460E">
        <w:rPr>
          <w:rFonts w:eastAsia="Times New Roman"/>
          <w:sz w:val="23"/>
          <w:szCs w:val="23"/>
          <w:lang w:eastAsia="uk-UA"/>
        </w:rPr>
        <w:t xml:space="preserve"> </w:t>
      </w:r>
      <w:proofErr w:type="spellStart"/>
      <w:r w:rsidRPr="0060460E">
        <w:rPr>
          <w:rFonts w:eastAsia="Times New Roman"/>
          <w:sz w:val="23"/>
          <w:szCs w:val="23"/>
          <w:lang w:eastAsia="uk-UA"/>
        </w:rPr>
        <w:t>діяльності</w:t>
      </w:r>
      <w:proofErr w:type="spellEnd"/>
      <w:r w:rsidRPr="0060460E">
        <w:rPr>
          <w:rFonts w:eastAsia="Times New Roman"/>
          <w:sz w:val="23"/>
          <w:szCs w:val="23"/>
          <w:lang w:eastAsia="uk-UA"/>
        </w:rPr>
        <w:t xml:space="preserve"> та/</w:t>
      </w:r>
      <w:proofErr w:type="spellStart"/>
      <w:r w:rsidRPr="0060460E">
        <w:rPr>
          <w:rFonts w:eastAsia="Times New Roman"/>
          <w:sz w:val="23"/>
          <w:szCs w:val="23"/>
          <w:lang w:eastAsia="uk-UA"/>
        </w:rPr>
        <w:t>або</w:t>
      </w:r>
      <w:proofErr w:type="spellEnd"/>
      <w:r w:rsidRPr="0060460E">
        <w:rPr>
          <w:rFonts w:eastAsia="Times New Roman"/>
          <w:sz w:val="23"/>
          <w:szCs w:val="23"/>
          <w:lang w:eastAsia="uk-UA"/>
        </w:rPr>
        <w:t xml:space="preserve"> </w:t>
      </w:r>
      <w:proofErr w:type="spellStart"/>
      <w:r w:rsidRPr="0060460E">
        <w:rPr>
          <w:rFonts w:eastAsia="Times New Roman"/>
          <w:sz w:val="23"/>
          <w:szCs w:val="23"/>
          <w:lang w:eastAsia="uk-UA"/>
        </w:rPr>
        <w:t>фізичних</w:t>
      </w:r>
      <w:proofErr w:type="spellEnd"/>
      <w:r w:rsidRPr="0060460E">
        <w:rPr>
          <w:rFonts w:eastAsia="Times New Roman"/>
          <w:sz w:val="23"/>
          <w:szCs w:val="23"/>
          <w:lang w:eastAsia="uk-UA"/>
        </w:rPr>
        <w:t xml:space="preserve"> </w:t>
      </w:r>
      <w:proofErr w:type="spellStart"/>
      <w:r w:rsidRPr="0060460E">
        <w:rPr>
          <w:rFonts w:eastAsia="Times New Roman"/>
          <w:sz w:val="23"/>
          <w:szCs w:val="23"/>
          <w:lang w:eastAsia="uk-UA"/>
        </w:rPr>
        <w:t>осіб</w:t>
      </w:r>
      <w:proofErr w:type="spellEnd"/>
      <w:r w:rsidRPr="0060460E">
        <w:rPr>
          <w:rFonts w:eastAsia="Times New Roman"/>
          <w:sz w:val="23"/>
          <w:szCs w:val="23"/>
          <w:lang w:eastAsia="uk-UA"/>
        </w:rPr>
        <w:t xml:space="preserve"> по договору, </w:t>
      </w:r>
      <w:proofErr w:type="spellStart"/>
      <w:r w:rsidRPr="0060460E">
        <w:rPr>
          <w:rFonts w:eastAsia="Times New Roman"/>
          <w:sz w:val="23"/>
          <w:szCs w:val="23"/>
          <w:lang w:eastAsia="uk-UA"/>
        </w:rPr>
        <w:t>окремим</w:t>
      </w:r>
      <w:proofErr w:type="spellEnd"/>
      <w:r w:rsidRPr="0060460E">
        <w:rPr>
          <w:rFonts w:eastAsia="Times New Roman"/>
          <w:sz w:val="23"/>
          <w:szCs w:val="23"/>
          <w:lang w:eastAsia="uk-UA"/>
        </w:rPr>
        <w:t xml:space="preserve"> </w:t>
      </w:r>
      <w:proofErr w:type="spellStart"/>
      <w:r w:rsidRPr="0060460E">
        <w:rPr>
          <w:rFonts w:eastAsia="Times New Roman"/>
          <w:sz w:val="23"/>
          <w:szCs w:val="23"/>
          <w:lang w:eastAsia="uk-UA"/>
        </w:rPr>
        <w:t>податковим</w:t>
      </w:r>
      <w:proofErr w:type="spellEnd"/>
      <w:r w:rsidRPr="0060460E">
        <w:rPr>
          <w:rFonts w:eastAsia="Times New Roman"/>
          <w:sz w:val="23"/>
          <w:szCs w:val="23"/>
          <w:lang w:eastAsia="uk-UA"/>
        </w:rPr>
        <w:t xml:space="preserve"> та/</w:t>
      </w:r>
      <w:proofErr w:type="spellStart"/>
      <w:r w:rsidRPr="0060460E">
        <w:rPr>
          <w:rFonts w:eastAsia="Times New Roman"/>
          <w:sz w:val="23"/>
          <w:szCs w:val="23"/>
          <w:lang w:eastAsia="uk-UA"/>
        </w:rPr>
        <w:t>чи</w:t>
      </w:r>
      <w:proofErr w:type="spellEnd"/>
      <w:r w:rsidRPr="0060460E">
        <w:rPr>
          <w:rFonts w:eastAsia="Times New Roman"/>
          <w:sz w:val="23"/>
          <w:szCs w:val="23"/>
          <w:lang w:eastAsia="uk-UA"/>
        </w:rPr>
        <w:t xml:space="preserve"> </w:t>
      </w:r>
      <w:proofErr w:type="spellStart"/>
      <w:r w:rsidRPr="0060460E">
        <w:rPr>
          <w:rFonts w:eastAsia="Times New Roman"/>
          <w:sz w:val="23"/>
          <w:szCs w:val="23"/>
          <w:lang w:eastAsia="uk-UA"/>
        </w:rPr>
        <w:t>іншим</w:t>
      </w:r>
      <w:proofErr w:type="spellEnd"/>
      <w:r w:rsidRPr="0060460E">
        <w:rPr>
          <w:rFonts w:eastAsia="Times New Roman"/>
          <w:sz w:val="23"/>
          <w:szCs w:val="23"/>
          <w:lang w:eastAsia="uk-UA"/>
        </w:rPr>
        <w:t xml:space="preserve"> </w:t>
      </w:r>
      <w:proofErr w:type="spellStart"/>
      <w:r w:rsidRPr="0060460E">
        <w:rPr>
          <w:rFonts w:eastAsia="Times New Roman"/>
          <w:sz w:val="23"/>
          <w:szCs w:val="23"/>
          <w:lang w:eastAsia="uk-UA"/>
        </w:rPr>
        <w:t>зобов’язанням</w:t>
      </w:r>
      <w:proofErr w:type="spellEnd"/>
      <w:r w:rsidRPr="0060460E">
        <w:rPr>
          <w:rFonts w:eastAsia="Times New Roman"/>
          <w:sz w:val="23"/>
          <w:szCs w:val="23"/>
          <w:lang w:eastAsia="uk-UA"/>
        </w:rPr>
        <w:t>/</w:t>
      </w:r>
      <w:proofErr w:type="spellStart"/>
      <w:r w:rsidRPr="0060460E">
        <w:rPr>
          <w:rFonts w:eastAsia="Times New Roman"/>
          <w:sz w:val="23"/>
          <w:szCs w:val="23"/>
          <w:lang w:eastAsia="uk-UA"/>
        </w:rPr>
        <w:t>обов’язком</w:t>
      </w:r>
      <w:proofErr w:type="spellEnd"/>
      <w:r w:rsidRPr="0060460E">
        <w:rPr>
          <w:rFonts w:eastAsia="Times New Roman"/>
          <w:sz w:val="23"/>
          <w:szCs w:val="23"/>
          <w:lang w:eastAsia="uk-UA"/>
        </w:rPr>
        <w:t xml:space="preserve">, </w:t>
      </w:r>
      <w:proofErr w:type="spellStart"/>
      <w:r w:rsidRPr="0060460E">
        <w:rPr>
          <w:rFonts w:eastAsia="Times New Roman"/>
          <w:sz w:val="23"/>
          <w:szCs w:val="23"/>
          <w:lang w:eastAsia="uk-UA"/>
        </w:rPr>
        <w:t>виконання</w:t>
      </w:r>
      <w:proofErr w:type="spellEnd"/>
      <w:r w:rsidRPr="0060460E">
        <w:rPr>
          <w:rFonts w:eastAsia="Times New Roman"/>
          <w:sz w:val="23"/>
          <w:szCs w:val="23"/>
          <w:lang w:eastAsia="uk-UA"/>
        </w:rPr>
        <w:t xml:space="preserve"> </w:t>
      </w:r>
      <w:proofErr w:type="spellStart"/>
      <w:r w:rsidRPr="0060460E">
        <w:rPr>
          <w:rFonts w:eastAsia="Times New Roman"/>
          <w:sz w:val="23"/>
          <w:szCs w:val="23"/>
          <w:lang w:eastAsia="uk-UA"/>
        </w:rPr>
        <w:t>яких</w:t>
      </w:r>
      <w:proofErr w:type="spellEnd"/>
      <w:r w:rsidRPr="0060460E">
        <w:rPr>
          <w:rFonts w:eastAsia="Times New Roman"/>
          <w:sz w:val="23"/>
          <w:szCs w:val="23"/>
          <w:lang w:eastAsia="uk-UA"/>
        </w:rPr>
        <w:t xml:space="preserve">/-го настало </w:t>
      </w:r>
      <w:proofErr w:type="spellStart"/>
      <w:r w:rsidRPr="0060460E">
        <w:rPr>
          <w:rFonts w:eastAsia="Times New Roman"/>
          <w:sz w:val="23"/>
          <w:szCs w:val="23"/>
          <w:lang w:eastAsia="uk-UA"/>
        </w:rPr>
        <w:t>згідно</w:t>
      </w:r>
      <w:proofErr w:type="spellEnd"/>
      <w:r w:rsidRPr="0060460E">
        <w:rPr>
          <w:rFonts w:eastAsia="Times New Roman"/>
          <w:sz w:val="23"/>
          <w:szCs w:val="23"/>
          <w:lang w:eastAsia="uk-UA"/>
        </w:rPr>
        <w:t xml:space="preserve"> з </w:t>
      </w:r>
      <w:proofErr w:type="spellStart"/>
      <w:r w:rsidRPr="0060460E">
        <w:rPr>
          <w:rFonts w:eastAsia="Times New Roman"/>
          <w:sz w:val="23"/>
          <w:szCs w:val="23"/>
          <w:lang w:eastAsia="uk-UA"/>
        </w:rPr>
        <w:t>умовами</w:t>
      </w:r>
      <w:proofErr w:type="spellEnd"/>
      <w:r w:rsidRPr="0060460E">
        <w:rPr>
          <w:rFonts w:eastAsia="Times New Roman"/>
          <w:sz w:val="23"/>
          <w:szCs w:val="23"/>
          <w:lang w:eastAsia="uk-UA"/>
        </w:rPr>
        <w:t xml:space="preserve"> договору, контракту, угоди, </w:t>
      </w:r>
      <w:proofErr w:type="spellStart"/>
      <w:r w:rsidRPr="0060460E">
        <w:rPr>
          <w:rFonts w:eastAsia="Times New Roman"/>
          <w:sz w:val="23"/>
          <w:szCs w:val="23"/>
          <w:lang w:eastAsia="uk-UA"/>
        </w:rPr>
        <w:t>законодавчих</w:t>
      </w:r>
      <w:proofErr w:type="spellEnd"/>
      <w:r w:rsidRPr="0060460E">
        <w:rPr>
          <w:rFonts w:eastAsia="Times New Roman"/>
          <w:sz w:val="23"/>
          <w:szCs w:val="23"/>
          <w:lang w:eastAsia="uk-UA"/>
        </w:rPr>
        <w:t xml:space="preserve"> </w:t>
      </w:r>
      <w:proofErr w:type="spellStart"/>
      <w:r w:rsidRPr="0060460E">
        <w:rPr>
          <w:rFonts w:eastAsia="Times New Roman"/>
          <w:sz w:val="23"/>
          <w:szCs w:val="23"/>
          <w:lang w:eastAsia="uk-UA"/>
        </w:rPr>
        <w:t>чи</w:t>
      </w:r>
      <w:proofErr w:type="spellEnd"/>
      <w:r w:rsidRPr="0060460E">
        <w:rPr>
          <w:rFonts w:eastAsia="Times New Roman"/>
          <w:sz w:val="23"/>
          <w:szCs w:val="23"/>
          <w:lang w:eastAsia="uk-UA"/>
        </w:rPr>
        <w:t xml:space="preserve"> </w:t>
      </w:r>
      <w:proofErr w:type="spellStart"/>
      <w:r w:rsidRPr="0060460E">
        <w:rPr>
          <w:rFonts w:eastAsia="Times New Roman"/>
          <w:sz w:val="23"/>
          <w:szCs w:val="23"/>
          <w:lang w:eastAsia="uk-UA"/>
        </w:rPr>
        <w:t>інших</w:t>
      </w:r>
      <w:proofErr w:type="spellEnd"/>
      <w:r w:rsidRPr="0060460E">
        <w:rPr>
          <w:rFonts w:eastAsia="Times New Roman"/>
          <w:sz w:val="23"/>
          <w:szCs w:val="23"/>
          <w:lang w:eastAsia="uk-UA"/>
        </w:rPr>
        <w:t xml:space="preserve"> </w:t>
      </w:r>
      <w:proofErr w:type="spellStart"/>
      <w:r w:rsidRPr="0060460E">
        <w:rPr>
          <w:rFonts w:eastAsia="Times New Roman"/>
          <w:sz w:val="23"/>
          <w:szCs w:val="23"/>
          <w:lang w:eastAsia="uk-UA"/>
        </w:rPr>
        <w:t>нормативних</w:t>
      </w:r>
      <w:proofErr w:type="spellEnd"/>
      <w:r w:rsidRPr="0060460E">
        <w:rPr>
          <w:rFonts w:eastAsia="Times New Roman"/>
          <w:sz w:val="23"/>
          <w:szCs w:val="23"/>
          <w:lang w:eastAsia="uk-UA"/>
        </w:rPr>
        <w:t xml:space="preserve"> </w:t>
      </w:r>
      <w:proofErr w:type="spellStart"/>
      <w:r w:rsidRPr="0060460E">
        <w:rPr>
          <w:rFonts w:eastAsia="Times New Roman"/>
          <w:sz w:val="23"/>
          <w:szCs w:val="23"/>
          <w:lang w:eastAsia="uk-UA"/>
        </w:rPr>
        <w:t>актів</w:t>
      </w:r>
      <w:proofErr w:type="spellEnd"/>
      <w:r w:rsidRPr="0060460E">
        <w:rPr>
          <w:rFonts w:eastAsia="Times New Roman"/>
          <w:sz w:val="23"/>
          <w:szCs w:val="23"/>
          <w:lang w:eastAsia="uk-UA"/>
        </w:rPr>
        <w:t xml:space="preserve"> і </w:t>
      </w:r>
      <w:proofErr w:type="spellStart"/>
      <w:r w:rsidRPr="0060460E">
        <w:rPr>
          <w:rFonts w:eastAsia="Times New Roman"/>
          <w:sz w:val="23"/>
          <w:szCs w:val="23"/>
          <w:lang w:eastAsia="uk-UA"/>
        </w:rPr>
        <w:t>виконання</w:t>
      </w:r>
      <w:proofErr w:type="spellEnd"/>
      <w:r w:rsidRPr="0060460E">
        <w:rPr>
          <w:rFonts w:eastAsia="Times New Roman"/>
          <w:sz w:val="23"/>
          <w:szCs w:val="23"/>
          <w:lang w:eastAsia="uk-UA"/>
        </w:rPr>
        <w:t xml:space="preserve"> </w:t>
      </w:r>
      <w:proofErr w:type="spellStart"/>
      <w:r w:rsidRPr="0060460E">
        <w:rPr>
          <w:rFonts w:eastAsia="Times New Roman"/>
          <w:sz w:val="23"/>
          <w:szCs w:val="23"/>
          <w:lang w:eastAsia="uk-UA"/>
        </w:rPr>
        <w:t>відповідно</w:t>
      </w:r>
      <w:proofErr w:type="spellEnd"/>
      <w:r w:rsidRPr="0060460E">
        <w:rPr>
          <w:rFonts w:eastAsia="Times New Roman"/>
          <w:sz w:val="23"/>
          <w:szCs w:val="23"/>
          <w:lang w:eastAsia="uk-UA"/>
        </w:rPr>
        <w:t xml:space="preserve"> </w:t>
      </w:r>
      <w:proofErr w:type="spellStart"/>
      <w:r w:rsidRPr="0060460E">
        <w:rPr>
          <w:rFonts w:eastAsia="Times New Roman"/>
          <w:sz w:val="23"/>
          <w:szCs w:val="23"/>
          <w:lang w:eastAsia="uk-UA"/>
        </w:rPr>
        <w:t>яких</w:t>
      </w:r>
      <w:proofErr w:type="spellEnd"/>
      <w:r w:rsidRPr="0060460E">
        <w:rPr>
          <w:rFonts w:eastAsia="Times New Roman"/>
          <w:sz w:val="23"/>
          <w:szCs w:val="23"/>
          <w:lang w:eastAsia="uk-UA"/>
        </w:rPr>
        <w:t xml:space="preserve">/-го стало </w:t>
      </w:r>
      <w:proofErr w:type="spellStart"/>
      <w:r w:rsidRPr="0060460E">
        <w:rPr>
          <w:rFonts w:eastAsia="Times New Roman"/>
          <w:sz w:val="23"/>
          <w:szCs w:val="23"/>
          <w:lang w:eastAsia="uk-UA"/>
        </w:rPr>
        <w:t>неможливим</w:t>
      </w:r>
      <w:proofErr w:type="spellEnd"/>
      <w:r w:rsidRPr="0060460E">
        <w:rPr>
          <w:rFonts w:eastAsia="Times New Roman"/>
          <w:sz w:val="23"/>
          <w:szCs w:val="23"/>
          <w:lang w:eastAsia="uk-UA"/>
        </w:rPr>
        <w:t xml:space="preserve"> у </w:t>
      </w:r>
      <w:proofErr w:type="spellStart"/>
      <w:r w:rsidRPr="0060460E">
        <w:rPr>
          <w:rFonts w:eastAsia="Times New Roman"/>
          <w:sz w:val="23"/>
          <w:szCs w:val="23"/>
          <w:lang w:eastAsia="uk-UA"/>
        </w:rPr>
        <w:t>встановлений</w:t>
      </w:r>
      <w:proofErr w:type="spellEnd"/>
      <w:r w:rsidRPr="0060460E">
        <w:rPr>
          <w:rFonts w:eastAsia="Times New Roman"/>
          <w:sz w:val="23"/>
          <w:szCs w:val="23"/>
          <w:lang w:eastAsia="uk-UA"/>
        </w:rPr>
        <w:t xml:space="preserve"> </w:t>
      </w:r>
      <w:proofErr w:type="spellStart"/>
      <w:r w:rsidRPr="0060460E">
        <w:rPr>
          <w:rFonts w:eastAsia="Times New Roman"/>
          <w:sz w:val="23"/>
          <w:szCs w:val="23"/>
          <w:lang w:eastAsia="uk-UA"/>
        </w:rPr>
        <w:t>термін</w:t>
      </w:r>
      <w:proofErr w:type="spellEnd"/>
      <w:r w:rsidRPr="0060460E">
        <w:rPr>
          <w:rFonts w:eastAsia="Times New Roman"/>
          <w:sz w:val="23"/>
          <w:szCs w:val="23"/>
          <w:lang w:eastAsia="uk-UA"/>
        </w:rPr>
        <w:t xml:space="preserve"> </w:t>
      </w:r>
      <w:proofErr w:type="spellStart"/>
      <w:r w:rsidRPr="0060460E">
        <w:rPr>
          <w:rFonts w:eastAsia="Times New Roman"/>
          <w:sz w:val="23"/>
          <w:szCs w:val="23"/>
          <w:lang w:eastAsia="uk-UA"/>
        </w:rPr>
        <w:t>внаслідок</w:t>
      </w:r>
      <w:proofErr w:type="spellEnd"/>
      <w:r w:rsidRPr="0060460E">
        <w:rPr>
          <w:rFonts w:eastAsia="Times New Roman"/>
          <w:sz w:val="23"/>
          <w:szCs w:val="23"/>
          <w:lang w:eastAsia="uk-UA"/>
        </w:rPr>
        <w:t xml:space="preserve"> </w:t>
      </w:r>
      <w:proofErr w:type="spellStart"/>
      <w:r w:rsidRPr="0060460E">
        <w:rPr>
          <w:rFonts w:eastAsia="Times New Roman"/>
          <w:sz w:val="23"/>
          <w:szCs w:val="23"/>
          <w:lang w:eastAsia="uk-UA"/>
        </w:rPr>
        <w:t>настання</w:t>
      </w:r>
      <w:proofErr w:type="spellEnd"/>
      <w:r w:rsidRPr="0060460E">
        <w:rPr>
          <w:rFonts w:eastAsia="Times New Roman"/>
          <w:sz w:val="23"/>
          <w:szCs w:val="23"/>
          <w:lang w:eastAsia="uk-UA"/>
        </w:rPr>
        <w:t xml:space="preserve"> таких форс-</w:t>
      </w:r>
      <w:proofErr w:type="spellStart"/>
      <w:r w:rsidRPr="0060460E">
        <w:rPr>
          <w:rFonts w:eastAsia="Times New Roman"/>
          <w:sz w:val="23"/>
          <w:szCs w:val="23"/>
          <w:lang w:eastAsia="uk-UA"/>
        </w:rPr>
        <w:t>мажорних</w:t>
      </w:r>
      <w:proofErr w:type="spellEnd"/>
      <w:r w:rsidRPr="0060460E">
        <w:rPr>
          <w:rFonts w:eastAsia="Times New Roman"/>
          <w:sz w:val="23"/>
          <w:szCs w:val="23"/>
          <w:lang w:eastAsia="uk-UA"/>
        </w:rPr>
        <w:t xml:space="preserve"> </w:t>
      </w:r>
      <w:proofErr w:type="spellStart"/>
      <w:r w:rsidRPr="0060460E">
        <w:rPr>
          <w:rFonts w:eastAsia="Times New Roman"/>
          <w:sz w:val="23"/>
          <w:szCs w:val="23"/>
          <w:lang w:eastAsia="uk-UA"/>
        </w:rPr>
        <w:t>обставин</w:t>
      </w:r>
      <w:proofErr w:type="spellEnd"/>
      <w:r w:rsidRPr="0060460E">
        <w:rPr>
          <w:rFonts w:eastAsia="Times New Roman"/>
          <w:sz w:val="23"/>
          <w:szCs w:val="23"/>
          <w:lang w:eastAsia="uk-UA"/>
        </w:rPr>
        <w:t xml:space="preserve"> (</w:t>
      </w:r>
      <w:proofErr w:type="spellStart"/>
      <w:r w:rsidRPr="0060460E">
        <w:rPr>
          <w:rFonts w:eastAsia="Times New Roman"/>
          <w:sz w:val="23"/>
          <w:szCs w:val="23"/>
          <w:lang w:eastAsia="uk-UA"/>
        </w:rPr>
        <w:t>обставин</w:t>
      </w:r>
      <w:proofErr w:type="spellEnd"/>
      <w:r w:rsidRPr="0060460E">
        <w:rPr>
          <w:rFonts w:eastAsia="Times New Roman"/>
          <w:sz w:val="23"/>
          <w:szCs w:val="23"/>
          <w:lang w:eastAsia="uk-UA"/>
        </w:rPr>
        <w:t xml:space="preserve"> </w:t>
      </w:r>
      <w:proofErr w:type="spellStart"/>
      <w:r w:rsidRPr="0060460E">
        <w:rPr>
          <w:rFonts w:eastAsia="Times New Roman"/>
          <w:sz w:val="23"/>
          <w:szCs w:val="23"/>
          <w:lang w:eastAsia="uk-UA"/>
        </w:rPr>
        <w:t>непереборної</w:t>
      </w:r>
      <w:proofErr w:type="spellEnd"/>
      <w:r w:rsidRPr="0060460E">
        <w:rPr>
          <w:rFonts w:eastAsia="Times New Roman"/>
          <w:sz w:val="23"/>
          <w:szCs w:val="23"/>
          <w:lang w:eastAsia="uk-UA"/>
        </w:rPr>
        <w:t xml:space="preserve"> </w:t>
      </w:r>
      <w:proofErr w:type="spellStart"/>
      <w:r w:rsidRPr="0060460E">
        <w:rPr>
          <w:rFonts w:eastAsia="Times New Roman"/>
          <w:sz w:val="23"/>
          <w:szCs w:val="23"/>
          <w:lang w:eastAsia="uk-UA"/>
        </w:rPr>
        <w:t>сили</w:t>
      </w:r>
      <w:proofErr w:type="spellEnd"/>
      <w:r w:rsidRPr="0060460E">
        <w:rPr>
          <w:rFonts w:eastAsia="Times New Roman"/>
          <w:sz w:val="23"/>
          <w:szCs w:val="23"/>
          <w:lang w:eastAsia="uk-UA"/>
        </w:rPr>
        <w:t>).</w:t>
      </w:r>
    </w:p>
    <w:p w14:paraId="5DB46595" w14:textId="73B16B94" w:rsidR="0060460E" w:rsidRPr="0060460E" w:rsidRDefault="0060460E" w:rsidP="0060460E">
      <w:pPr>
        <w:suppressAutoHyphens/>
        <w:ind w:firstLine="567"/>
        <w:jc w:val="both"/>
        <w:rPr>
          <w:rFonts w:eastAsia="Times New Roman"/>
          <w:sz w:val="23"/>
          <w:szCs w:val="23"/>
          <w:lang w:eastAsia="uk-UA"/>
        </w:rPr>
      </w:pPr>
      <w:r>
        <w:rPr>
          <w:rFonts w:eastAsia="Times New Roman"/>
          <w:sz w:val="23"/>
          <w:szCs w:val="23"/>
          <w:lang w:eastAsia="uk-UA"/>
        </w:rPr>
        <w:t xml:space="preserve">8.1.3. На дату </w:t>
      </w:r>
      <w:proofErr w:type="spellStart"/>
      <w:r>
        <w:rPr>
          <w:rFonts w:eastAsia="Times New Roman"/>
          <w:sz w:val="23"/>
          <w:szCs w:val="23"/>
          <w:lang w:eastAsia="uk-UA"/>
        </w:rPr>
        <w:t>укладання</w:t>
      </w:r>
      <w:proofErr w:type="spellEnd"/>
      <w:r>
        <w:rPr>
          <w:rFonts w:eastAsia="Times New Roman"/>
          <w:sz w:val="23"/>
          <w:szCs w:val="23"/>
          <w:lang w:eastAsia="uk-UA"/>
        </w:rPr>
        <w:t xml:space="preserve"> </w:t>
      </w:r>
      <w:proofErr w:type="spellStart"/>
      <w:r>
        <w:rPr>
          <w:rFonts w:eastAsia="Times New Roman"/>
          <w:sz w:val="23"/>
          <w:szCs w:val="23"/>
          <w:lang w:eastAsia="uk-UA"/>
        </w:rPr>
        <w:t>даного</w:t>
      </w:r>
      <w:proofErr w:type="spellEnd"/>
      <w:r>
        <w:rPr>
          <w:rFonts w:eastAsia="Times New Roman"/>
          <w:sz w:val="23"/>
          <w:szCs w:val="23"/>
          <w:lang w:eastAsia="uk-UA"/>
        </w:rPr>
        <w:t xml:space="preserve"> </w:t>
      </w:r>
      <w:r>
        <w:rPr>
          <w:rFonts w:eastAsia="Times New Roman"/>
          <w:sz w:val="23"/>
          <w:szCs w:val="23"/>
          <w:lang w:val="uk-UA" w:eastAsia="uk-UA"/>
        </w:rPr>
        <w:t>Д</w:t>
      </w:r>
      <w:r>
        <w:rPr>
          <w:rFonts w:eastAsia="Times New Roman"/>
          <w:sz w:val="23"/>
          <w:szCs w:val="23"/>
          <w:lang w:eastAsia="uk-UA"/>
        </w:rPr>
        <w:t xml:space="preserve">оговору, </w:t>
      </w:r>
      <w:proofErr w:type="spellStart"/>
      <w:r>
        <w:rPr>
          <w:rFonts w:eastAsia="Times New Roman"/>
          <w:sz w:val="23"/>
          <w:szCs w:val="23"/>
          <w:lang w:eastAsia="uk-UA"/>
        </w:rPr>
        <w:t>Сторони</w:t>
      </w:r>
      <w:proofErr w:type="spellEnd"/>
      <w:r>
        <w:rPr>
          <w:rFonts w:eastAsia="Times New Roman"/>
          <w:sz w:val="23"/>
          <w:szCs w:val="23"/>
          <w:lang w:eastAsia="uk-UA"/>
        </w:rPr>
        <w:t xml:space="preserve"> </w:t>
      </w:r>
      <w:r>
        <w:rPr>
          <w:rFonts w:eastAsia="Times New Roman"/>
          <w:sz w:val="23"/>
          <w:szCs w:val="23"/>
          <w:lang w:val="uk-UA" w:eastAsia="uk-UA"/>
        </w:rPr>
        <w:t>Д</w:t>
      </w:r>
      <w:r w:rsidRPr="0060460E">
        <w:rPr>
          <w:rFonts w:eastAsia="Times New Roman"/>
          <w:sz w:val="23"/>
          <w:szCs w:val="23"/>
          <w:lang w:eastAsia="uk-UA"/>
        </w:rPr>
        <w:t xml:space="preserve">оговору </w:t>
      </w:r>
      <w:proofErr w:type="spellStart"/>
      <w:r w:rsidRPr="0060460E">
        <w:rPr>
          <w:rFonts w:eastAsia="Times New Roman"/>
          <w:sz w:val="23"/>
          <w:szCs w:val="23"/>
          <w:lang w:eastAsia="uk-UA"/>
        </w:rPr>
        <w:t>підтверджують</w:t>
      </w:r>
      <w:proofErr w:type="spellEnd"/>
      <w:r w:rsidRPr="0060460E">
        <w:rPr>
          <w:rFonts w:eastAsia="Times New Roman"/>
          <w:sz w:val="23"/>
          <w:szCs w:val="23"/>
          <w:lang w:eastAsia="uk-UA"/>
        </w:rPr>
        <w:t xml:space="preserve"> та </w:t>
      </w:r>
      <w:proofErr w:type="spellStart"/>
      <w:r w:rsidRPr="0060460E">
        <w:rPr>
          <w:rFonts w:eastAsia="Times New Roman"/>
          <w:sz w:val="23"/>
          <w:szCs w:val="23"/>
          <w:lang w:eastAsia="uk-UA"/>
        </w:rPr>
        <w:t>усвідомлюють</w:t>
      </w:r>
      <w:proofErr w:type="spellEnd"/>
      <w:r w:rsidRPr="0060460E">
        <w:rPr>
          <w:rFonts w:eastAsia="Times New Roman"/>
          <w:sz w:val="23"/>
          <w:szCs w:val="23"/>
          <w:lang w:eastAsia="uk-UA"/>
        </w:rPr>
        <w:t xml:space="preserve">, </w:t>
      </w:r>
      <w:proofErr w:type="spellStart"/>
      <w:r w:rsidRPr="0060460E">
        <w:rPr>
          <w:rFonts w:eastAsia="Times New Roman"/>
          <w:sz w:val="23"/>
          <w:szCs w:val="23"/>
          <w:lang w:eastAsia="uk-UA"/>
        </w:rPr>
        <w:t>що</w:t>
      </w:r>
      <w:proofErr w:type="spellEnd"/>
      <w:r w:rsidRPr="0060460E">
        <w:rPr>
          <w:rFonts w:eastAsia="Times New Roman"/>
          <w:sz w:val="23"/>
          <w:szCs w:val="23"/>
          <w:lang w:eastAsia="uk-UA"/>
        </w:rPr>
        <w:t xml:space="preserve"> вони </w:t>
      </w:r>
      <w:proofErr w:type="spellStart"/>
      <w:r w:rsidRPr="0060460E">
        <w:rPr>
          <w:rFonts w:eastAsia="Times New Roman"/>
          <w:sz w:val="23"/>
          <w:szCs w:val="23"/>
          <w:lang w:eastAsia="uk-UA"/>
        </w:rPr>
        <w:t>мають</w:t>
      </w:r>
      <w:proofErr w:type="spellEnd"/>
      <w:r w:rsidRPr="0060460E">
        <w:rPr>
          <w:rFonts w:eastAsia="Times New Roman"/>
          <w:sz w:val="23"/>
          <w:szCs w:val="23"/>
          <w:lang w:eastAsia="uk-UA"/>
        </w:rPr>
        <w:t xml:space="preserve"> </w:t>
      </w:r>
      <w:proofErr w:type="spellStart"/>
      <w:r w:rsidRPr="0060460E">
        <w:rPr>
          <w:rFonts w:eastAsia="Times New Roman"/>
          <w:sz w:val="23"/>
          <w:szCs w:val="23"/>
          <w:lang w:eastAsia="uk-UA"/>
        </w:rPr>
        <w:t>реальну</w:t>
      </w:r>
      <w:proofErr w:type="spellEnd"/>
      <w:r w:rsidRPr="0060460E">
        <w:rPr>
          <w:rFonts w:eastAsia="Times New Roman"/>
          <w:sz w:val="23"/>
          <w:szCs w:val="23"/>
          <w:lang w:eastAsia="uk-UA"/>
        </w:rPr>
        <w:t xml:space="preserve"> </w:t>
      </w:r>
      <w:proofErr w:type="spellStart"/>
      <w:r w:rsidRPr="0060460E">
        <w:rPr>
          <w:rFonts w:eastAsia="Times New Roman"/>
          <w:sz w:val="23"/>
          <w:szCs w:val="23"/>
          <w:lang w:eastAsia="uk-UA"/>
        </w:rPr>
        <w:t>змогу</w:t>
      </w:r>
      <w:proofErr w:type="spellEnd"/>
      <w:r w:rsidRPr="0060460E">
        <w:rPr>
          <w:rFonts w:eastAsia="Times New Roman"/>
          <w:sz w:val="23"/>
          <w:szCs w:val="23"/>
          <w:lang w:eastAsia="uk-UA"/>
        </w:rPr>
        <w:t xml:space="preserve"> </w:t>
      </w:r>
      <w:proofErr w:type="spellStart"/>
      <w:r w:rsidRPr="0060460E">
        <w:rPr>
          <w:rFonts w:eastAsia="Times New Roman"/>
          <w:sz w:val="23"/>
          <w:szCs w:val="23"/>
          <w:lang w:eastAsia="uk-UA"/>
        </w:rPr>
        <w:t>належним</w:t>
      </w:r>
      <w:proofErr w:type="spellEnd"/>
      <w:r w:rsidRPr="0060460E">
        <w:rPr>
          <w:rFonts w:eastAsia="Times New Roman"/>
          <w:sz w:val="23"/>
          <w:szCs w:val="23"/>
          <w:lang w:eastAsia="uk-UA"/>
        </w:rPr>
        <w:t xml:space="preserve"> чином </w:t>
      </w:r>
      <w:proofErr w:type="spellStart"/>
      <w:r w:rsidRPr="0060460E">
        <w:rPr>
          <w:rFonts w:eastAsia="Times New Roman"/>
          <w:sz w:val="23"/>
          <w:szCs w:val="23"/>
          <w:lang w:eastAsia="uk-UA"/>
        </w:rPr>
        <w:t>виконувати</w:t>
      </w:r>
      <w:proofErr w:type="spellEnd"/>
      <w:r w:rsidRPr="0060460E">
        <w:rPr>
          <w:rFonts w:eastAsia="Times New Roman"/>
          <w:sz w:val="23"/>
          <w:szCs w:val="23"/>
          <w:lang w:eastAsia="uk-UA"/>
        </w:rPr>
        <w:t xml:space="preserve"> </w:t>
      </w:r>
      <w:proofErr w:type="spellStart"/>
      <w:r w:rsidRPr="0060460E">
        <w:rPr>
          <w:rFonts w:eastAsia="Times New Roman"/>
          <w:sz w:val="23"/>
          <w:szCs w:val="23"/>
          <w:lang w:eastAsia="uk-UA"/>
        </w:rPr>
        <w:t>умови</w:t>
      </w:r>
      <w:proofErr w:type="spellEnd"/>
      <w:r w:rsidRPr="0060460E">
        <w:rPr>
          <w:rFonts w:eastAsia="Times New Roman"/>
          <w:sz w:val="23"/>
          <w:szCs w:val="23"/>
          <w:lang w:eastAsia="uk-UA"/>
        </w:rPr>
        <w:t xml:space="preserve"> Договору, в </w:t>
      </w:r>
      <w:proofErr w:type="spellStart"/>
      <w:r w:rsidRPr="0060460E">
        <w:rPr>
          <w:rFonts w:eastAsia="Times New Roman"/>
          <w:sz w:val="23"/>
          <w:szCs w:val="23"/>
          <w:lang w:eastAsia="uk-UA"/>
        </w:rPr>
        <w:t>зв'язку</w:t>
      </w:r>
      <w:proofErr w:type="spellEnd"/>
      <w:r w:rsidRPr="0060460E">
        <w:rPr>
          <w:rFonts w:eastAsia="Times New Roman"/>
          <w:sz w:val="23"/>
          <w:szCs w:val="23"/>
          <w:lang w:eastAsia="uk-UA"/>
        </w:rPr>
        <w:t xml:space="preserve"> з </w:t>
      </w:r>
      <w:proofErr w:type="spellStart"/>
      <w:r w:rsidRPr="0060460E">
        <w:rPr>
          <w:rFonts w:eastAsia="Times New Roman"/>
          <w:sz w:val="23"/>
          <w:szCs w:val="23"/>
          <w:lang w:eastAsia="uk-UA"/>
        </w:rPr>
        <w:t>чим</w:t>
      </w:r>
      <w:proofErr w:type="spellEnd"/>
      <w:r w:rsidRPr="0060460E">
        <w:rPr>
          <w:rFonts w:eastAsia="Times New Roman"/>
          <w:sz w:val="23"/>
          <w:szCs w:val="23"/>
          <w:lang w:eastAsia="uk-UA"/>
        </w:rPr>
        <w:t xml:space="preserve"> і </w:t>
      </w:r>
      <w:proofErr w:type="spellStart"/>
      <w:r w:rsidRPr="0060460E">
        <w:rPr>
          <w:rFonts w:eastAsia="Times New Roman"/>
          <w:sz w:val="23"/>
          <w:szCs w:val="23"/>
          <w:lang w:eastAsia="uk-UA"/>
        </w:rPr>
        <w:t>укладають</w:t>
      </w:r>
      <w:proofErr w:type="spellEnd"/>
      <w:r w:rsidRPr="0060460E">
        <w:rPr>
          <w:rFonts w:eastAsia="Times New Roman"/>
          <w:sz w:val="23"/>
          <w:szCs w:val="23"/>
          <w:lang w:eastAsia="uk-UA"/>
        </w:rPr>
        <w:t xml:space="preserve"> </w:t>
      </w:r>
      <w:proofErr w:type="spellStart"/>
      <w:r w:rsidRPr="0060460E">
        <w:rPr>
          <w:rFonts w:eastAsia="Times New Roman"/>
          <w:sz w:val="23"/>
          <w:szCs w:val="23"/>
          <w:lang w:eastAsia="uk-UA"/>
        </w:rPr>
        <w:t>даний</w:t>
      </w:r>
      <w:proofErr w:type="spellEnd"/>
      <w:r w:rsidRPr="0060460E">
        <w:rPr>
          <w:rFonts w:eastAsia="Times New Roman"/>
          <w:sz w:val="23"/>
          <w:szCs w:val="23"/>
          <w:lang w:eastAsia="uk-UA"/>
        </w:rPr>
        <w:t xml:space="preserve"> </w:t>
      </w:r>
      <w:proofErr w:type="spellStart"/>
      <w:r w:rsidRPr="0060460E">
        <w:rPr>
          <w:rFonts w:eastAsia="Times New Roman"/>
          <w:sz w:val="23"/>
          <w:szCs w:val="23"/>
          <w:lang w:eastAsia="uk-UA"/>
        </w:rPr>
        <w:t>Договір</w:t>
      </w:r>
      <w:proofErr w:type="spellEnd"/>
      <w:r w:rsidRPr="0060460E">
        <w:rPr>
          <w:rFonts w:eastAsia="Times New Roman"/>
          <w:sz w:val="23"/>
          <w:szCs w:val="23"/>
          <w:lang w:eastAsia="uk-UA"/>
        </w:rPr>
        <w:t xml:space="preserve">, і </w:t>
      </w:r>
      <w:proofErr w:type="spellStart"/>
      <w:r w:rsidRPr="0060460E">
        <w:rPr>
          <w:rFonts w:eastAsia="Times New Roman"/>
          <w:sz w:val="23"/>
          <w:szCs w:val="23"/>
          <w:lang w:eastAsia="uk-UA"/>
        </w:rPr>
        <w:t>прагнуть</w:t>
      </w:r>
      <w:proofErr w:type="spellEnd"/>
      <w:r w:rsidRPr="0060460E">
        <w:rPr>
          <w:rFonts w:eastAsia="Times New Roman"/>
          <w:sz w:val="23"/>
          <w:szCs w:val="23"/>
          <w:lang w:eastAsia="uk-UA"/>
        </w:rPr>
        <w:t xml:space="preserve"> </w:t>
      </w:r>
      <w:proofErr w:type="spellStart"/>
      <w:r w:rsidRPr="0060460E">
        <w:rPr>
          <w:rFonts w:eastAsia="Times New Roman"/>
          <w:sz w:val="23"/>
          <w:szCs w:val="23"/>
          <w:lang w:eastAsia="uk-UA"/>
        </w:rPr>
        <w:t>виконати</w:t>
      </w:r>
      <w:proofErr w:type="spellEnd"/>
      <w:r w:rsidRPr="0060460E">
        <w:rPr>
          <w:rFonts w:eastAsia="Times New Roman"/>
          <w:sz w:val="23"/>
          <w:szCs w:val="23"/>
          <w:lang w:eastAsia="uk-UA"/>
        </w:rPr>
        <w:t xml:space="preserve"> </w:t>
      </w:r>
      <w:proofErr w:type="spellStart"/>
      <w:r w:rsidRPr="0060460E">
        <w:rPr>
          <w:rFonts w:eastAsia="Times New Roman"/>
          <w:sz w:val="23"/>
          <w:szCs w:val="23"/>
          <w:lang w:eastAsia="uk-UA"/>
        </w:rPr>
        <w:t>його</w:t>
      </w:r>
      <w:proofErr w:type="spellEnd"/>
      <w:r w:rsidRPr="0060460E">
        <w:rPr>
          <w:rFonts w:eastAsia="Times New Roman"/>
          <w:sz w:val="23"/>
          <w:szCs w:val="23"/>
          <w:lang w:eastAsia="uk-UA"/>
        </w:rPr>
        <w:t xml:space="preserve"> </w:t>
      </w:r>
      <w:proofErr w:type="spellStart"/>
      <w:r w:rsidRPr="0060460E">
        <w:rPr>
          <w:rFonts w:eastAsia="Times New Roman"/>
          <w:sz w:val="23"/>
          <w:szCs w:val="23"/>
          <w:lang w:eastAsia="uk-UA"/>
        </w:rPr>
        <w:t>належним</w:t>
      </w:r>
      <w:proofErr w:type="spellEnd"/>
      <w:r w:rsidRPr="0060460E">
        <w:rPr>
          <w:rFonts w:eastAsia="Times New Roman"/>
          <w:sz w:val="23"/>
          <w:szCs w:val="23"/>
          <w:lang w:eastAsia="uk-UA"/>
        </w:rPr>
        <w:t xml:space="preserve"> чином у </w:t>
      </w:r>
      <w:proofErr w:type="spellStart"/>
      <w:r w:rsidRPr="0060460E">
        <w:rPr>
          <w:rFonts w:eastAsia="Times New Roman"/>
          <w:sz w:val="23"/>
          <w:szCs w:val="23"/>
          <w:lang w:eastAsia="uk-UA"/>
        </w:rPr>
        <w:t>відповідності</w:t>
      </w:r>
      <w:proofErr w:type="spellEnd"/>
      <w:r w:rsidRPr="0060460E">
        <w:rPr>
          <w:rFonts w:eastAsia="Times New Roman"/>
          <w:sz w:val="23"/>
          <w:szCs w:val="23"/>
          <w:lang w:eastAsia="uk-UA"/>
        </w:rPr>
        <w:t xml:space="preserve"> до </w:t>
      </w:r>
      <w:proofErr w:type="spellStart"/>
      <w:r w:rsidRPr="0060460E">
        <w:rPr>
          <w:rFonts w:eastAsia="Times New Roman"/>
          <w:sz w:val="23"/>
          <w:szCs w:val="23"/>
          <w:lang w:eastAsia="uk-UA"/>
        </w:rPr>
        <w:t>його</w:t>
      </w:r>
      <w:proofErr w:type="spellEnd"/>
      <w:r w:rsidRPr="0060460E">
        <w:rPr>
          <w:rFonts w:eastAsia="Times New Roman"/>
          <w:sz w:val="23"/>
          <w:szCs w:val="23"/>
          <w:lang w:eastAsia="uk-UA"/>
        </w:rPr>
        <w:t xml:space="preserve"> умов та </w:t>
      </w:r>
      <w:proofErr w:type="spellStart"/>
      <w:r w:rsidRPr="0060460E">
        <w:rPr>
          <w:rFonts w:eastAsia="Times New Roman"/>
          <w:sz w:val="23"/>
          <w:szCs w:val="23"/>
          <w:lang w:eastAsia="uk-UA"/>
        </w:rPr>
        <w:t>вимог</w:t>
      </w:r>
      <w:proofErr w:type="spellEnd"/>
      <w:r w:rsidRPr="0060460E">
        <w:rPr>
          <w:rFonts w:eastAsia="Times New Roman"/>
          <w:sz w:val="23"/>
          <w:szCs w:val="23"/>
          <w:lang w:eastAsia="uk-UA"/>
        </w:rPr>
        <w:t xml:space="preserve"> чинного </w:t>
      </w:r>
      <w:proofErr w:type="spellStart"/>
      <w:r w:rsidRPr="0060460E">
        <w:rPr>
          <w:rFonts w:eastAsia="Times New Roman"/>
          <w:sz w:val="23"/>
          <w:szCs w:val="23"/>
          <w:lang w:eastAsia="uk-UA"/>
        </w:rPr>
        <w:t>законодавства</w:t>
      </w:r>
      <w:proofErr w:type="spellEnd"/>
      <w:r w:rsidRPr="0060460E">
        <w:rPr>
          <w:rFonts w:eastAsia="Times New Roman"/>
          <w:sz w:val="23"/>
          <w:szCs w:val="23"/>
          <w:lang w:eastAsia="uk-UA"/>
        </w:rPr>
        <w:t xml:space="preserve">, не </w:t>
      </w:r>
      <w:proofErr w:type="spellStart"/>
      <w:r w:rsidRPr="0060460E">
        <w:rPr>
          <w:rFonts w:eastAsia="Times New Roman"/>
          <w:sz w:val="23"/>
          <w:szCs w:val="23"/>
          <w:lang w:eastAsia="uk-UA"/>
        </w:rPr>
        <w:t>зважаючи</w:t>
      </w:r>
      <w:proofErr w:type="spellEnd"/>
      <w:r w:rsidRPr="0060460E">
        <w:rPr>
          <w:rFonts w:eastAsia="Times New Roman"/>
          <w:sz w:val="23"/>
          <w:szCs w:val="23"/>
          <w:lang w:eastAsia="uk-UA"/>
        </w:rPr>
        <w:t xml:space="preserve"> на </w:t>
      </w:r>
      <w:proofErr w:type="spellStart"/>
      <w:r w:rsidRPr="0060460E">
        <w:rPr>
          <w:rFonts w:eastAsia="Times New Roman"/>
          <w:sz w:val="23"/>
          <w:szCs w:val="23"/>
          <w:lang w:eastAsia="uk-UA"/>
        </w:rPr>
        <w:t>воєнний</w:t>
      </w:r>
      <w:proofErr w:type="spellEnd"/>
      <w:r w:rsidRPr="0060460E">
        <w:rPr>
          <w:rFonts w:eastAsia="Times New Roman"/>
          <w:sz w:val="23"/>
          <w:szCs w:val="23"/>
          <w:lang w:eastAsia="uk-UA"/>
        </w:rPr>
        <w:t xml:space="preserve"> стан, </w:t>
      </w:r>
      <w:proofErr w:type="spellStart"/>
      <w:r w:rsidRPr="0060460E">
        <w:rPr>
          <w:rFonts w:eastAsia="Times New Roman"/>
          <w:sz w:val="23"/>
          <w:szCs w:val="23"/>
          <w:lang w:eastAsia="uk-UA"/>
        </w:rPr>
        <w:t>який</w:t>
      </w:r>
      <w:proofErr w:type="spellEnd"/>
      <w:r w:rsidRPr="0060460E">
        <w:rPr>
          <w:rFonts w:eastAsia="Times New Roman"/>
          <w:sz w:val="23"/>
          <w:szCs w:val="23"/>
          <w:lang w:eastAsia="uk-UA"/>
        </w:rPr>
        <w:t xml:space="preserve"> </w:t>
      </w:r>
      <w:proofErr w:type="spellStart"/>
      <w:r w:rsidRPr="0060460E">
        <w:rPr>
          <w:rFonts w:eastAsia="Times New Roman"/>
          <w:sz w:val="23"/>
          <w:szCs w:val="23"/>
          <w:lang w:eastAsia="uk-UA"/>
        </w:rPr>
        <w:t>діє</w:t>
      </w:r>
      <w:proofErr w:type="spellEnd"/>
      <w:r w:rsidRPr="0060460E">
        <w:rPr>
          <w:rFonts w:eastAsia="Times New Roman"/>
          <w:sz w:val="23"/>
          <w:szCs w:val="23"/>
          <w:lang w:eastAsia="uk-UA"/>
        </w:rPr>
        <w:t xml:space="preserve"> в </w:t>
      </w:r>
      <w:proofErr w:type="spellStart"/>
      <w:r w:rsidRPr="0060460E">
        <w:rPr>
          <w:rFonts w:eastAsia="Times New Roman"/>
          <w:sz w:val="23"/>
          <w:szCs w:val="23"/>
          <w:lang w:eastAsia="uk-UA"/>
        </w:rPr>
        <w:t>Україні</w:t>
      </w:r>
      <w:proofErr w:type="spellEnd"/>
      <w:r w:rsidRPr="0060460E">
        <w:rPr>
          <w:rFonts w:eastAsia="Times New Roman"/>
          <w:sz w:val="23"/>
          <w:szCs w:val="23"/>
          <w:lang w:eastAsia="uk-UA"/>
        </w:rPr>
        <w:t>.</w:t>
      </w:r>
    </w:p>
    <w:p w14:paraId="6CA9E110" w14:textId="5FEBBA85" w:rsidR="0060460E" w:rsidRPr="0060460E" w:rsidRDefault="0060460E" w:rsidP="0060460E">
      <w:pPr>
        <w:suppressAutoHyphens/>
        <w:ind w:firstLine="567"/>
        <w:jc w:val="both"/>
        <w:rPr>
          <w:rFonts w:eastAsia="Times New Roman"/>
          <w:sz w:val="23"/>
          <w:szCs w:val="23"/>
          <w:lang w:eastAsia="uk-UA"/>
        </w:rPr>
      </w:pPr>
      <w:r>
        <w:rPr>
          <w:rFonts w:eastAsia="Times New Roman"/>
          <w:sz w:val="23"/>
          <w:szCs w:val="23"/>
          <w:lang w:eastAsia="uk-UA"/>
        </w:rPr>
        <w:t>8</w:t>
      </w:r>
      <w:r w:rsidRPr="0060460E">
        <w:rPr>
          <w:rFonts w:eastAsia="Times New Roman"/>
          <w:sz w:val="23"/>
          <w:szCs w:val="23"/>
          <w:lang w:eastAsia="uk-UA"/>
        </w:rPr>
        <w:t xml:space="preserve">.1.4. В </w:t>
      </w:r>
      <w:proofErr w:type="spellStart"/>
      <w:r w:rsidRPr="0060460E">
        <w:rPr>
          <w:rFonts w:eastAsia="Times New Roman"/>
          <w:sz w:val="23"/>
          <w:szCs w:val="23"/>
          <w:lang w:eastAsia="uk-UA"/>
        </w:rPr>
        <w:t>разі</w:t>
      </w:r>
      <w:proofErr w:type="spellEnd"/>
      <w:r w:rsidRPr="0060460E">
        <w:rPr>
          <w:rFonts w:eastAsia="Times New Roman"/>
          <w:sz w:val="23"/>
          <w:szCs w:val="23"/>
          <w:lang w:eastAsia="uk-UA"/>
        </w:rPr>
        <w:t xml:space="preserve"> </w:t>
      </w:r>
      <w:proofErr w:type="spellStart"/>
      <w:r w:rsidRPr="0060460E">
        <w:rPr>
          <w:rFonts w:eastAsia="Times New Roman"/>
          <w:sz w:val="23"/>
          <w:szCs w:val="23"/>
          <w:lang w:eastAsia="uk-UA"/>
        </w:rPr>
        <w:t>настання</w:t>
      </w:r>
      <w:proofErr w:type="spellEnd"/>
      <w:r w:rsidRPr="0060460E">
        <w:rPr>
          <w:rFonts w:eastAsia="Times New Roman"/>
          <w:sz w:val="23"/>
          <w:szCs w:val="23"/>
          <w:lang w:eastAsia="uk-UA"/>
        </w:rPr>
        <w:t xml:space="preserve"> </w:t>
      </w:r>
      <w:proofErr w:type="spellStart"/>
      <w:r w:rsidRPr="0060460E">
        <w:rPr>
          <w:rFonts w:eastAsia="Times New Roman"/>
          <w:sz w:val="23"/>
          <w:szCs w:val="23"/>
          <w:lang w:eastAsia="uk-UA"/>
        </w:rPr>
        <w:t>обставин</w:t>
      </w:r>
      <w:proofErr w:type="spellEnd"/>
      <w:r w:rsidRPr="0060460E">
        <w:rPr>
          <w:rFonts w:eastAsia="Times New Roman"/>
          <w:sz w:val="23"/>
          <w:szCs w:val="23"/>
          <w:lang w:eastAsia="uk-UA"/>
        </w:rPr>
        <w:t xml:space="preserve"> </w:t>
      </w:r>
      <w:proofErr w:type="spellStart"/>
      <w:r w:rsidRPr="0060460E">
        <w:rPr>
          <w:rFonts w:eastAsia="Times New Roman"/>
          <w:sz w:val="23"/>
          <w:szCs w:val="23"/>
          <w:lang w:eastAsia="uk-UA"/>
        </w:rPr>
        <w:t>непереборної</w:t>
      </w:r>
      <w:proofErr w:type="spellEnd"/>
      <w:r w:rsidRPr="0060460E">
        <w:rPr>
          <w:rFonts w:eastAsia="Times New Roman"/>
          <w:sz w:val="23"/>
          <w:szCs w:val="23"/>
          <w:lang w:eastAsia="uk-UA"/>
        </w:rPr>
        <w:t xml:space="preserve"> </w:t>
      </w:r>
      <w:proofErr w:type="spellStart"/>
      <w:r w:rsidRPr="0060460E">
        <w:rPr>
          <w:rFonts w:eastAsia="Times New Roman"/>
          <w:sz w:val="23"/>
          <w:szCs w:val="23"/>
          <w:lang w:eastAsia="uk-UA"/>
        </w:rPr>
        <w:t>сили</w:t>
      </w:r>
      <w:proofErr w:type="spellEnd"/>
      <w:r w:rsidRPr="0060460E">
        <w:rPr>
          <w:rFonts w:eastAsia="Times New Roman"/>
          <w:sz w:val="23"/>
          <w:szCs w:val="23"/>
          <w:lang w:eastAsia="uk-UA"/>
        </w:rPr>
        <w:t xml:space="preserve"> </w:t>
      </w:r>
      <w:proofErr w:type="spellStart"/>
      <w:r w:rsidRPr="0060460E">
        <w:rPr>
          <w:rFonts w:eastAsia="Times New Roman"/>
          <w:sz w:val="23"/>
          <w:szCs w:val="23"/>
          <w:lang w:eastAsia="uk-UA"/>
        </w:rPr>
        <w:t>внаслідок</w:t>
      </w:r>
      <w:proofErr w:type="spellEnd"/>
      <w:r w:rsidRPr="0060460E">
        <w:rPr>
          <w:rFonts w:eastAsia="Times New Roman"/>
          <w:sz w:val="23"/>
          <w:szCs w:val="23"/>
          <w:lang w:eastAsia="uk-UA"/>
        </w:rPr>
        <w:t xml:space="preserve"> </w:t>
      </w:r>
      <w:proofErr w:type="spellStart"/>
      <w:r w:rsidRPr="0060460E">
        <w:rPr>
          <w:rFonts w:eastAsia="Times New Roman"/>
          <w:sz w:val="23"/>
          <w:szCs w:val="23"/>
          <w:lang w:eastAsia="uk-UA"/>
        </w:rPr>
        <w:t>військової</w:t>
      </w:r>
      <w:proofErr w:type="spellEnd"/>
      <w:r w:rsidRPr="0060460E">
        <w:rPr>
          <w:rFonts w:eastAsia="Times New Roman"/>
          <w:sz w:val="23"/>
          <w:szCs w:val="23"/>
          <w:lang w:eastAsia="uk-UA"/>
        </w:rPr>
        <w:t xml:space="preserve"> </w:t>
      </w:r>
      <w:proofErr w:type="spellStart"/>
      <w:r w:rsidRPr="0060460E">
        <w:rPr>
          <w:rFonts w:eastAsia="Times New Roman"/>
          <w:sz w:val="23"/>
          <w:szCs w:val="23"/>
          <w:lang w:eastAsia="uk-UA"/>
        </w:rPr>
        <w:t>агресії</w:t>
      </w:r>
      <w:proofErr w:type="spellEnd"/>
      <w:r w:rsidRPr="0060460E">
        <w:rPr>
          <w:rFonts w:eastAsia="Times New Roman"/>
          <w:sz w:val="23"/>
          <w:szCs w:val="23"/>
          <w:lang w:eastAsia="uk-UA"/>
        </w:rPr>
        <w:t xml:space="preserve"> в </w:t>
      </w:r>
      <w:proofErr w:type="spellStart"/>
      <w:r w:rsidRPr="0060460E">
        <w:rPr>
          <w:rFonts w:eastAsia="Times New Roman"/>
          <w:sz w:val="23"/>
          <w:szCs w:val="23"/>
          <w:lang w:eastAsia="uk-UA"/>
        </w:rPr>
        <w:t>Україні</w:t>
      </w:r>
      <w:proofErr w:type="spellEnd"/>
      <w:r w:rsidRPr="0060460E">
        <w:rPr>
          <w:rFonts w:eastAsia="Times New Roman"/>
          <w:sz w:val="23"/>
          <w:szCs w:val="23"/>
          <w:lang w:eastAsia="uk-UA"/>
        </w:rPr>
        <w:t xml:space="preserve">, </w:t>
      </w:r>
      <w:proofErr w:type="spellStart"/>
      <w:r w:rsidRPr="0060460E">
        <w:rPr>
          <w:rFonts w:eastAsia="Times New Roman"/>
          <w:sz w:val="23"/>
          <w:szCs w:val="23"/>
          <w:lang w:eastAsia="uk-UA"/>
        </w:rPr>
        <w:t>які</w:t>
      </w:r>
      <w:proofErr w:type="spellEnd"/>
      <w:r w:rsidRPr="0060460E">
        <w:rPr>
          <w:rFonts w:eastAsia="Times New Roman"/>
          <w:sz w:val="23"/>
          <w:szCs w:val="23"/>
          <w:lang w:eastAsia="uk-UA"/>
        </w:rPr>
        <w:t xml:space="preserve"> реально </w:t>
      </w:r>
      <w:proofErr w:type="spellStart"/>
      <w:r w:rsidRPr="0060460E">
        <w:rPr>
          <w:rFonts w:eastAsia="Times New Roman"/>
          <w:sz w:val="23"/>
          <w:szCs w:val="23"/>
          <w:lang w:eastAsia="uk-UA"/>
        </w:rPr>
        <w:t>унеможливлять</w:t>
      </w:r>
      <w:proofErr w:type="spellEnd"/>
      <w:r w:rsidRPr="0060460E">
        <w:rPr>
          <w:rFonts w:eastAsia="Times New Roman"/>
          <w:sz w:val="23"/>
          <w:szCs w:val="23"/>
          <w:lang w:eastAsia="uk-UA"/>
        </w:rPr>
        <w:t xml:space="preserve"> </w:t>
      </w:r>
      <w:proofErr w:type="spellStart"/>
      <w:r w:rsidRPr="0060460E">
        <w:rPr>
          <w:rFonts w:eastAsia="Times New Roman"/>
          <w:sz w:val="23"/>
          <w:szCs w:val="23"/>
          <w:lang w:eastAsia="uk-UA"/>
        </w:rPr>
        <w:t>виконання</w:t>
      </w:r>
      <w:proofErr w:type="spellEnd"/>
      <w:r w:rsidRPr="0060460E">
        <w:rPr>
          <w:rFonts w:eastAsia="Times New Roman"/>
          <w:sz w:val="23"/>
          <w:szCs w:val="23"/>
          <w:lang w:eastAsia="uk-UA"/>
        </w:rPr>
        <w:t xml:space="preserve"> умов </w:t>
      </w:r>
      <w:proofErr w:type="spellStart"/>
      <w:r w:rsidRPr="0060460E">
        <w:rPr>
          <w:rFonts w:eastAsia="Times New Roman"/>
          <w:sz w:val="23"/>
          <w:szCs w:val="23"/>
          <w:lang w:eastAsia="uk-UA"/>
        </w:rPr>
        <w:t>цього</w:t>
      </w:r>
      <w:proofErr w:type="spellEnd"/>
      <w:r w:rsidRPr="0060460E">
        <w:rPr>
          <w:rFonts w:eastAsia="Times New Roman"/>
          <w:sz w:val="23"/>
          <w:szCs w:val="23"/>
          <w:lang w:eastAsia="uk-UA"/>
        </w:rPr>
        <w:t xml:space="preserve"> Договору, Сторона Договору, </w:t>
      </w:r>
      <w:proofErr w:type="spellStart"/>
      <w:r w:rsidRPr="0060460E">
        <w:rPr>
          <w:rFonts w:eastAsia="Times New Roman"/>
          <w:sz w:val="23"/>
          <w:szCs w:val="23"/>
          <w:lang w:eastAsia="uk-UA"/>
        </w:rPr>
        <w:t>що</w:t>
      </w:r>
      <w:proofErr w:type="spellEnd"/>
      <w:r w:rsidRPr="0060460E">
        <w:rPr>
          <w:rFonts w:eastAsia="Times New Roman"/>
          <w:sz w:val="23"/>
          <w:szCs w:val="23"/>
          <w:lang w:eastAsia="uk-UA"/>
        </w:rPr>
        <w:t xml:space="preserve"> не </w:t>
      </w:r>
      <w:proofErr w:type="spellStart"/>
      <w:r w:rsidRPr="0060460E">
        <w:rPr>
          <w:rFonts w:eastAsia="Times New Roman"/>
          <w:sz w:val="23"/>
          <w:szCs w:val="23"/>
          <w:lang w:eastAsia="uk-UA"/>
        </w:rPr>
        <w:t>зможе</w:t>
      </w:r>
      <w:proofErr w:type="spellEnd"/>
      <w:r w:rsidRPr="0060460E">
        <w:rPr>
          <w:rFonts w:eastAsia="Times New Roman"/>
          <w:sz w:val="23"/>
          <w:szCs w:val="23"/>
          <w:lang w:eastAsia="uk-UA"/>
        </w:rPr>
        <w:t xml:space="preserve"> </w:t>
      </w:r>
      <w:proofErr w:type="spellStart"/>
      <w:r w:rsidRPr="0060460E">
        <w:rPr>
          <w:rFonts w:eastAsia="Times New Roman"/>
          <w:sz w:val="23"/>
          <w:szCs w:val="23"/>
          <w:lang w:eastAsia="uk-UA"/>
        </w:rPr>
        <w:t>виконувати</w:t>
      </w:r>
      <w:proofErr w:type="spellEnd"/>
      <w:r w:rsidRPr="0060460E">
        <w:rPr>
          <w:rFonts w:eastAsia="Times New Roman"/>
          <w:sz w:val="23"/>
          <w:szCs w:val="23"/>
          <w:lang w:eastAsia="uk-UA"/>
        </w:rPr>
        <w:t xml:space="preserve"> </w:t>
      </w:r>
      <w:proofErr w:type="spellStart"/>
      <w:r w:rsidRPr="0060460E">
        <w:rPr>
          <w:rFonts w:eastAsia="Times New Roman"/>
          <w:sz w:val="23"/>
          <w:szCs w:val="23"/>
          <w:lang w:eastAsia="uk-UA"/>
        </w:rPr>
        <w:t>зобов’язання</w:t>
      </w:r>
      <w:proofErr w:type="spellEnd"/>
      <w:r w:rsidRPr="0060460E">
        <w:rPr>
          <w:rFonts w:eastAsia="Times New Roman"/>
          <w:sz w:val="23"/>
          <w:szCs w:val="23"/>
          <w:lang w:eastAsia="uk-UA"/>
        </w:rPr>
        <w:t xml:space="preserve"> за </w:t>
      </w:r>
      <w:proofErr w:type="spellStart"/>
      <w:r w:rsidRPr="0060460E">
        <w:rPr>
          <w:rFonts w:eastAsia="Times New Roman"/>
          <w:sz w:val="23"/>
          <w:szCs w:val="23"/>
          <w:lang w:eastAsia="uk-UA"/>
        </w:rPr>
        <w:t>цим</w:t>
      </w:r>
      <w:proofErr w:type="spellEnd"/>
      <w:r w:rsidRPr="0060460E">
        <w:rPr>
          <w:rFonts w:eastAsia="Times New Roman"/>
          <w:sz w:val="23"/>
          <w:szCs w:val="23"/>
          <w:lang w:eastAsia="uk-UA"/>
        </w:rPr>
        <w:t xml:space="preserve"> Договором </w:t>
      </w:r>
      <w:proofErr w:type="spellStart"/>
      <w:r w:rsidRPr="0060460E">
        <w:rPr>
          <w:rFonts w:eastAsia="Times New Roman"/>
          <w:sz w:val="23"/>
          <w:szCs w:val="23"/>
          <w:lang w:eastAsia="uk-UA"/>
        </w:rPr>
        <w:t>внаслідок</w:t>
      </w:r>
      <w:proofErr w:type="spellEnd"/>
      <w:r w:rsidRPr="0060460E">
        <w:rPr>
          <w:rFonts w:eastAsia="Times New Roman"/>
          <w:sz w:val="23"/>
          <w:szCs w:val="23"/>
          <w:lang w:eastAsia="uk-UA"/>
        </w:rPr>
        <w:t xml:space="preserve"> </w:t>
      </w:r>
      <w:proofErr w:type="spellStart"/>
      <w:r w:rsidRPr="0060460E">
        <w:rPr>
          <w:rFonts w:eastAsia="Times New Roman"/>
          <w:sz w:val="23"/>
          <w:szCs w:val="23"/>
          <w:lang w:eastAsia="uk-UA"/>
        </w:rPr>
        <w:t>дії</w:t>
      </w:r>
      <w:proofErr w:type="spellEnd"/>
      <w:r w:rsidRPr="0060460E">
        <w:rPr>
          <w:rFonts w:eastAsia="Times New Roman"/>
          <w:sz w:val="23"/>
          <w:szCs w:val="23"/>
          <w:lang w:eastAsia="uk-UA"/>
        </w:rPr>
        <w:t xml:space="preserve"> </w:t>
      </w:r>
      <w:proofErr w:type="spellStart"/>
      <w:r w:rsidRPr="0060460E">
        <w:rPr>
          <w:rFonts w:eastAsia="Times New Roman"/>
          <w:sz w:val="23"/>
          <w:szCs w:val="23"/>
          <w:lang w:eastAsia="uk-UA"/>
        </w:rPr>
        <w:t>обставин</w:t>
      </w:r>
      <w:proofErr w:type="spellEnd"/>
      <w:r w:rsidRPr="0060460E">
        <w:rPr>
          <w:rFonts w:eastAsia="Times New Roman"/>
          <w:sz w:val="23"/>
          <w:szCs w:val="23"/>
          <w:lang w:eastAsia="uk-UA"/>
        </w:rPr>
        <w:t xml:space="preserve"> </w:t>
      </w:r>
      <w:proofErr w:type="spellStart"/>
      <w:r w:rsidRPr="0060460E">
        <w:rPr>
          <w:rFonts w:eastAsia="Times New Roman"/>
          <w:sz w:val="23"/>
          <w:szCs w:val="23"/>
          <w:lang w:eastAsia="uk-UA"/>
        </w:rPr>
        <w:t>непереборної</w:t>
      </w:r>
      <w:proofErr w:type="spellEnd"/>
      <w:r w:rsidRPr="0060460E">
        <w:rPr>
          <w:rFonts w:eastAsia="Times New Roman"/>
          <w:sz w:val="23"/>
          <w:szCs w:val="23"/>
          <w:lang w:eastAsia="uk-UA"/>
        </w:rPr>
        <w:t xml:space="preserve"> </w:t>
      </w:r>
      <w:proofErr w:type="spellStart"/>
      <w:r w:rsidRPr="0060460E">
        <w:rPr>
          <w:rFonts w:eastAsia="Times New Roman"/>
          <w:sz w:val="23"/>
          <w:szCs w:val="23"/>
          <w:lang w:eastAsia="uk-UA"/>
        </w:rPr>
        <w:t>сили</w:t>
      </w:r>
      <w:proofErr w:type="spellEnd"/>
      <w:r w:rsidRPr="0060460E">
        <w:rPr>
          <w:rFonts w:eastAsia="Times New Roman"/>
          <w:sz w:val="23"/>
          <w:szCs w:val="23"/>
          <w:lang w:eastAsia="uk-UA"/>
        </w:rPr>
        <w:t xml:space="preserve">, повинна </w:t>
      </w:r>
      <w:proofErr w:type="spellStart"/>
      <w:r w:rsidRPr="0060460E">
        <w:rPr>
          <w:rFonts w:eastAsia="Times New Roman"/>
          <w:sz w:val="23"/>
          <w:szCs w:val="23"/>
          <w:lang w:eastAsia="uk-UA"/>
        </w:rPr>
        <w:t>негайно</w:t>
      </w:r>
      <w:proofErr w:type="spellEnd"/>
      <w:r w:rsidRPr="0060460E">
        <w:rPr>
          <w:rFonts w:eastAsia="Times New Roman"/>
          <w:sz w:val="23"/>
          <w:szCs w:val="23"/>
          <w:lang w:eastAsia="uk-UA"/>
        </w:rPr>
        <w:t xml:space="preserve">, але </w:t>
      </w:r>
      <w:proofErr w:type="gramStart"/>
      <w:r w:rsidRPr="0060460E">
        <w:rPr>
          <w:rFonts w:eastAsia="Times New Roman"/>
          <w:sz w:val="23"/>
          <w:szCs w:val="23"/>
          <w:lang w:eastAsia="uk-UA"/>
        </w:rPr>
        <w:t>в будь</w:t>
      </w:r>
      <w:proofErr w:type="gramEnd"/>
      <w:r w:rsidRPr="0060460E">
        <w:rPr>
          <w:rFonts w:eastAsia="Times New Roman"/>
          <w:sz w:val="23"/>
          <w:szCs w:val="23"/>
          <w:lang w:eastAsia="uk-UA"/>
        </w:rPr>
        <w:t>-</w:t>
      </w:r>
      <w:proofErr w:type="spellStart"/>
      <w:r w:rsidRPr="0060460E">
        <w:rPr>
          <w:rFonts w:eastAsia="Times New Roman"/>
          <w:sz w:val="23"/>
          <w:szCs w:val="23"/>
          <w:lang w:eastAsia="uk-UA"/>
        </w:rPr>
        <w:t>якому</w:t>
      </w:r>
      <w:proofErr w:type="spellEnd"/>
      <w:r w:rsidRPr="0060460E">
        <w:rPr>
          <w:rFonts w:eastAsia="Times New Roman"/>
          <w:sz w:val="23"/>
          <w:szCs w:val="23"/>
          <w:lang w:eastAsia="uk-UA"/>
        </w:rPr>
        <w:t xml:space="preserve"> </w:t>
      </w:r>
      <w:proofErr w:type="spellStart"/>
      <w:r w:rsidRPr="0060460E">
        <w:rPr>
          <w:rFonts w:eastAsia="Times New Roman"/>
          <w:sz w:val="23"/>
          <w:szCs w:val="23"/>
          <w:lang w:eastAsia="uk-UA"/>
        </w:rPr>
        <w:t>випадку</w:t>
      </w:r>
      <w:proofErr w:type="spellEnd"/>
      <w:r w:rsidRPr="0060460E">
        <w:rPr>
          <w:rFonts w:eastAsia="Times New Roman"/>
          <w:sz w:val="23"/>
          <w:szCs w:val="23"/>
          <w:lang w:eastAsia="uk-UA"/>
        </w:rPr>
        <w:t xml:space="preserve"> не </w:t>
      </w:r>
      <w:proofErr w:type="spellStart"/>
      <w:r w:rsidRPr="0060460E">
        <w:rPr>
          <w:rFonts w:eastAsia="Times New Roman"/>
          <w:sz w:val="23"/>
          <w:szCs w:val="23"/>
          <w:lang w:eastAsia="uk-UA"/>
        </w:rPr>
        <w:t>пізніше</w:t>
      </w:r>
      <w:proofErr w:type="spellEnd"/>
      <w:r w:rsidRPr="0060460E">
        <w:rPr>
          <w:rFonts w:eastAsia="Times New Roman"/>
          <w:sz w:val="23"/>
          <w:szCs w:val="23"/>
          <w:lang w:eastAsia="uk-UA"/>
        </w:rPr>
        <w:t xml:space="preserve"> 3-х </w:t>
      </w:r>
      <w:proofErr w:type="spellStart"/>
      <w:r w:rsidRPr="0060460E">
        <w:rPr>
          <w:rFonts w:eastAsia="Times New Roman"/>
          <w:sz w:val="23"/>
          <w:szCs w:val="23"/>
          <w:lang w:eastAsia="uk-UA"/>
        </w:rPr>
        <w:t>робочих</w:t>
      </w:r>
      <w:proofErr w:type="spellEnd"/>
      <w:r w:rsidRPr="0060460E">
        <w:rPr>
          <w:rFonts w:eastAsia="Times New Roman"/>
          <w:sz w:val="23"/>
          <w:szCs w:val="23"/>
          <w:lang w:eastAsia="uk-UA"/>
        </w:rPr>
        <w:t xml:space="preserve"> </w:t>
      </w:r>
      <w:proofErr w:type="spellStart"/>
      <w:r w:rsidRPr="0060460E">
        <w:rPr>
          <w:rFonts w:eastAsia="Times New Roman"/>
          <w:sz w:val="23"/>
          <w:szCs w:val="23"/>
          <w:lang w:eastAsia="uk-UA"/>
        </w:rPr>
        <w:t>днів</w:t>
      </w:r>
      <w:proofErr w:type="spellEnd"/>
      <w:r w:rsidRPr="0060460E">
        <w:rPr>
          <w:rFonts w:eastAsia="Times New Roman"/>
          <w:sz w:val="23"/>
          <w:szCs w:val="23"/>
          <w:lang w:eastAsia="uk-UA"/>
        </w:rPr>
        <w:t xml:space="preserve"> з моменту </w:t>
      </w:r>
      <w:proofErr w:type="spellStart"/>
      <w:r w:rsidRPr="0060460E">
        <w:rPr>
          <w:rFonts w:eastAsia="Times New Roman"/>
          <w:sz w:val="23"/>
          <w:szCs w:val="23"/>
          <w:lang w:eastAsia="uk-UA"/>
        </w:rPr>
        <w:t>їх</w:t>
      </w:r>
      <w:proofErr w:type="spellEnd"/>
      <w:r w:rsidRPr="0060460E">
        <w:rPr>
          <w:rFonts w:eastAsia="Times New Roman"/>
          <w:sz w:val="23"/>
          <w:szCs w:val="23"/>
          <w:lang w:eastAsia="uk-UA"/>
        </w:rPr>
        <w:t xml:space="preserve"> </w:t>
      </w:r>
      <w:proofErr w:type="spellStart"/>
      <w:r w:rsidRPr="0060460E">
        <w:rPr>
          <w:rFonts w:eastAsia="Times New Roman"/>
          <w:sz w:val="23"/>
          <w:szCs w:val="23"/>
          <w:lang w:eastAsia="uk-UA"/>
        </w:rPr>
        <w:t>вини</w:t>
      </w:r>
      <w:r>
        <w:rPr>
          <w:rFonts w:eastAsia="Times New Roman"/>
          <w:sz w:val="23"/>
          <w:szCs w:val="23"/>
          <w:lang w:eastAsia="uk-UA"/>
        </w:rPr>
        <w:t>кнення</w:t>
      </w:r>
      <w:proofErr w:type="spellEnd"/>
      <w:r>
        <w:rPr>
          <w:rFonts w:eastAsia="Times New Roman"/>
          <w:sz w:val="23"/>
          <w:szCs w:val="23"/>
          <w:lang w:eastAsia="uk-UA"/>
        </w:rPr>
        <w:t xml:space="preserve">, </w:t>
      </w:r>
      <w:proofErr w:type="spellStart"/>
      <w:r>
        <w:rPr>
          <w:rFonts w:eastAsia="Times New Roman"/>
          <w:sz w:val="23"/>
          <w:szCs w:val="23"/>
          <w:lang w:eastAsia="uk-UA"/>
        </w:rPr>
        <w:t>повідомити</w:t>
      </w:r>
      <w:proofErr w:type="spellEnd"/>
      <w:r>
        <w:rPr>
          <w:rFonts w:eastAsia="Times New Roman"/>
          <w:sz w:val="23"/>
          <w:szCs w:val="23"/>
          <w:lang w:eastAsia="uk-UA"/>
        </w:rPr>
        <w:t xml:space="preserve"> про </w:t>
      </w:r>
      <w:proofErr w:type="spellStart"/>
      <w:r>
        <w:rPr>
          <w:rFonts w:eastAsia="Times New Roman"/>
          <w:sz w:val="23"/>
          <w:szCs w:val="23"/>
          <w:lang w:eastAsia="uk-UA"/>
        </w:rPr>
        <w:t>це</w:t>
      </w:r>
      <w:proofErr w:type="spellEnd"/>
      <w:r>
        <w:rPr>
          <w:rFonts w:eastAsia="Times New Roman"/>
          <w:sz w:val="23"/>
          <w:szCs w:val="23"/>
          <w:lang w:eastAsia="uk-UA"/>
        </w:rPr>
        <w:t xml:space="preserve"> </w:t>
      </w:r>
      <w:proofErr w:type="spellStart"/>
      <w:r>
        <w:rPr>
          <w:rFonts w:eastAsia="Times New Roman"/>
          <w:sz w:val="23"/>
          <w:szCs w:val="23"/>
          <w:lang w:eastAsia="uk-UA"/>
        </w:rPr>
        <w:t>іншу</w:t>
      </w:r>
      <w:proofErr w:type="spellEnd"/>
      <w:r>
        <w:rPr>
          <w:rFonts w:eastAsia="Times New Roman"/>
          <w:sz w:val="23"/>
          <w:szCs w:val="23"/>
          <w:lang w:eastAsia="uk-UA"/>
        </w:rPr>
        <w:t xml:space="preserve"> </w:t>
      </w:r>
      <w:r>
        <w:rPr>
          <w:rFonts w:eastAsia="Times New Roman"/>
          <w:sz w:val="23"/>
          <w:szCs w:val="23"/>
          <w:lang w:val="uk-UA" w:eastAsia="uk-UA"/>
        </w:rPr>
        <w:t>С</w:t>
      </w:r>
      <w:proofErr w:type="spellStart"/>
      <w:r w:rsidRPr="0060460E">
        <w:rPr>
          <w:rFonts w:eastAsia="Times New Roman"/>
          <w:sz w:val="23"/>
          <w:szCs w:val="23"/>
          <w:lang w:eastAsia="uk-UA"/>
        </w:rPr>
        <w:t>торону</w:t>
      </w:r>
      <w:proofErr w:type="spellEnd"/>
      <w:r w:rsidRPr="0060460E">
        <w:rPr>
          <w:rFonts w:eastAsia="Times New Roman"/>
          <w:sz w:val="23"/>
          <w:szCs w:val="23"/>
          <w:lang w:eastAsia="uk-UA"/>
        </w:rPr>
        <w:t xml:space="preserve"> в </w:t>
      </w:r>
      <w:proofErr w:type="spellStart"/>
      <w:r w:rsidRPr="0060460E">
        <w:rPr>
          <w:rFonts w:eastAsia="Times New Roman"/>
          <w:sz w:val="23"/>
          <w:szCs w:val="23"/>
          <w:lang w:eastAsia="uk-UA"/>
        </w:rPr>
        <w:t>письмовій</w:t>
      </w:r>
      <w:proofErr w:type="spellEnd"/>
      <w:r w:rsidRPr="0060460E">
        <w:rPr>
          <w:rFonts w:eastAsia="Times New Roman"/>
          <w:sz w:val="23"/>
          <w:szCs w:val="23"/>
          <w:lang w:eastAsia="uk-UA"/>
        </w:rPr>
        <w:t xml:space="preserve"> </w:t>
      </w:r>
      <w:proofErr w:type="spellStart"/>
      <w:r w:rsidRPr="0060460E">
        <w:rPr>
          <w:rFonts w:eastAsia="Times New Roman"/>
          <w:sz w:val="23"/>
          <w:szCs w:val="23"/>
          <w:lang w:eastAsia="uk-UA"/>
        </w:rPr>
        <w:t>формі</w:t>
      </w:r>
      <w:proofErr w:type="spellEnd"/>
      <w:r w:rsidRPr="0060460E">
        <w:rPr>
          <w:rFonts w:eastAsia="Times New Roman"/>
          <w:sz w:val="23"/>
          <w:szCs w:val="23"/>
          <w:lang w:eastAsia="uk-UA"/>
        </w:rPr>
        <w:t>.</w:t>
      </w:r>
    </w:p>
    <w:p w14:paraId="4C2C1E25" w14:textId="2E67F757" w:rsidR="0060460E" w:rsidRPr="0060460E" w:rsidRDefault="0060460E" w:rsidP="0060460E">
      <w:pPr>
        <w:suppressAutoHyphens/>
        <w:ind w:firstLine="567"/>
        <w:jc w:val="both"/>
        <w:rPr>
          <w:rFonts w:eastAsia="Times New Roman"/>
          <w:sz w:val="23"/>
          <w:szCs w:val="23"/>
          <w:lang w:eastAsia="uk-UA"/>
        </w:rPr>
      </w:pPr>
      <w:r>
        <w:rPr>
          <w:rFonts w:eastAsia="Times New Roman"/>
          <w:sz w:val="23"/>
          <w:szCs w:val="23"/>
          <w:lang w:eastAsia="uk-UA"/>
        </w:rPr>
        <w:t>8</w:t>
      </w:r>
      <w:r w:rsidRPr="0060460E">
        <w:rPr>
          <w:rFonts w:eastAsia="Times New Roman"/>
          <w:sz w:val="23"/>
          <w:szCs w:val="23"/>
          <w:lang w:eastAsia="uk-UA"/>
        </w:rPr>
        <w:t xml:space="preserve">.1.5. </w:t>
      </w:r>
      <w:proofErr w:type="spellStart"/>
      <w:r w:rsidRPr="0060460E">
        <w:rPr>
          <w:rFonts w:eastAsia="Times New Roman"/>
          <w:sz w:val="23"/>
          <w:szCs w:val="23"/>
          <w:lang w:eastAsia="uk-UA"/>
        </w:rPr>
        <w:t>Сторони</w:t>
      </w:r>
      <w:proofErr w:type="spellEnd"/>
      <w:r w:rsidRPr="0060460E">
        <w:rPr>
          <w:rFonts w:eastAsia="Times New Roman"/>
          <w:sz w:val="23"/>
          <w:szCs w:val="23"/>
          <w:lang w:eastAsia="uk-UA"/>
        </w:rPr>
        <w:t xml:space="preserve"> Договору </w:t>
      </w:r>
      <w:proofErr w:type="spellStart"/>
      <w:r w:rsidRPr="0060460E">
        <w:rPr>
          <w:rFonts w:eastAsia="Times New Roman"/>
          <w:sz w:val="23"/>
          <w:szCs w:val="23"/>
          <w:lang w:eastAsia="uk-UA"/>
        </w:rPr>
        <w:t>усвідомлюють</w:t>
      </w:r>
      <w:proofErr w:type="spellEnd"/>
      <w:r w:rsidRPr="0060460E">
        <w:rPr>
          <w:rFonts w:eastAsia="Times New Roman"/>
          <w:sz w:val="23"/>
          <w:szCs w:val="23"/>
          <w:lang w:eastAsia="uk-UA"/>
        </w:rPr>
        <w:t xml:space="preserve">, </w:t>
      </w:r>
      <w:proofErr w:type="spellStart"/>
      <w:r w:rsidRPr="0060460E">
        <w:rPr>
          <w:rFonts w:eastAsia="Times New Roman"/>
          <w:sz w:val="23"/>
          <w:szCs w:val="23"/>
          <w:lang w:eastAsia="uk-UA"/>
        </w:rPr>
        <w:t>що</w:t>
      </w:r>
      <w:proofErr w:type="spellEnd"/>
      <w:r w:rsidRPr="0060460E">
        <w:rPr>
          <w:rFonts w:eastAsia="Times New Roman"/>
          <w:sz w:val="23"/>
          <w:szCs w:val="23"/>
          <w:lang w:eastAsia="uk-UA"/>
        </w:rPr>
        <w:t xml:space="preserve"> </w:t>
      </w:r>
      <w:proofErr w:type="spellStart"/>
      <w:r w:rsidRPr="0060460E">
        <w:rPr>
          <w:rFonts w:eastAsia="Times New Roman"/>
          <w:sz w:val="23"/>
          <w:szCs w:val="23"/>
          <w:lang w:eastAsia="uk-UA"/>
        </w:rPr>
        <w:t>наявність</w:t>
      </w:r>
      <w:proofErr w:type="spellEnd"/>
      <w:r w:rsidRPr="0060460E">
        <w:rPr>
          <w:rFonts w:eastAsia="Times New Roman"/>
          <w:sz w:val="23"/>
          <w:szCs w:val="23"/>
          <w:lang w:eastAsia="uk-UA"/>
        </w:rPr>
        <w:t xml:space="preserve"> форс-</w:t>
      </w:r>
      <w:proofErr w:type="spellStart"/>
      <w:r w:rsidRPr="0060460E">
        <w:rPr>
          <w:rFonts w:eastAsia="Times New Roman"/>
          <w:sz w:val="23"/>
          <w:szCs w:val="23"/>
          <w:lang w:eastAsia="uk-UA"/>
        </w:rPr>
        <w:t>мажорних</w:t>
      </w:r>
      <w:proofErr w:type="spellEnd"/>
      <w:r w:rsidRPr="0060460E">
        <w:rPr>
          <w:rFonts w:eastAsia="Times New Roman"/>
          <w:sz w:val="23"/>
          <w:szCs w:val="23"/>
          <w:lang w:eastAsia="uk-UA"/>
        </w:rPr>
        <w:t xml:space="preserve"> </w:t>
      </w:r>
      <w:proofErr w:type="spellStart"/>
      <w:r w:rsidRPr="0060460E">
        <w:rPr>
          <w:rFonts w:eastAsia="Times New Roman"/>
          <w:sz w:val="23"/>
          <w:szCs w:val="23"/>
          <w:lang w:eastAsia="uk-UA"/>
        </w:rPr>
        <w:t>обставин</w:t>
      </w:r>
      <w:proofErr w:type="spellEnd"/>
      <w:r w:rsidRPr="0060460E">
        <w:rPr>
          <w:rFonts w:eastAsia="Times New Roman"/>
          <w:sz w:val="23"/>
          <w:szCs w:val="23"/>
          <w:lang w:eastAsia="uk-UA"/>
        </w:rPr>
        <w:t xml:space="preserve">, </w:t>
      </w:r>
      <w:proofErr w:type="spellStart"/>
      <w:r w:rsidRPr="0060460E">
        <w:rPr>
          <w:rFonts w:eastAsia="Times New Roman"/>
          <w:sz w:val="23"/>
          <w:szCs w:val="23"/>
          <w:lang w:eastAsia="uk-UA"/>
        </w:rPr>
        <w:t>що</w:t>
      </w:r>
      <w:proofErr w:type="spellEnd"/>
      <w:r w:rsidRPr="0060460E">
        <w:rPr>
          <w:rFonts w:eastAsia="Times New Roman"/>
          <w:sz w:val="23"/>
          <w:szCs w:val="23"/>
          <w:lang w:eastAsia="uk-UA"/>
        </w:rPr>
        <w:t xml:space="preserve"> </w:t>
      </w:r>
      <w:proofErr w:type="spellStart"/>
      <w:r w:rsidRPr="0060460E">
        <w:rPr>
          <w:rFonts w:eastAsia="Times New Roman"/>
          <w:sz w:val="23"/>
          <w:szCs w:val="23"/>
          <w:lang w:eastAsia="uk-UA"/>
        </w:rPr>
        <w:t>наведені</w:t>
      </w:r>
      <w:proofErr w:type="spellEnd"/>
      <w:r w:rsidRPr="0060460E">
        <w:rPr>
          <w:rFonts w:eastAsia="Times New Roman"/>
          <w:sz w:val="23"/>
          <w:szCs w:val="23"/>
          <w:lang w:eastAsia="uk-UA"/>
        </w:rPr>
        <w:t xml:space="preserve"> </w:t>
      </w:r>
      <w:proofErr w:type="spellStart"/>
      <w:r w:rsidRPr="0060460E">
        <w:rPr>
          <w:rFonts w:eastAsia="Times New Roman"/>
          <w:sz w:val="23"/>
          <w:szCs w:val="23"/>
          <w:lang w:eastAsia="uk-UA"/>
        </w:rPr>
        <w:t>вище</w:t>
      </w:r>
      <w:proofErr w:type="spellEnd"/>
      <w:r w:rsidRPr="0060460E">
        <w:rPr>
          <w:rFonts w:eastAsia="Times New Roman"/>
          <w:sz w:val="23"/>
          <w:szCs w:val="23"/>
          <w:lang w:eastAsia="uk-UA"/>
        </w:rPr>
        <w:t xml:space="preserve">, </w:t>
      </w:r>
      <w:proofErr w:type="spellStart"/>
      <w:r w:rsidRPr="0060460E">
        <w:rPr>
          <w:rFonts w:eastAsia="Times New Roman"/>
          <w:sz w:val="23"/>
          <w:szCs w:val="23"/>
          <w:lang w:eastAsia="uk-UA"/>
        </w:rPr>
        <w:t>лише</w:t>
      </w:r>
      <w:proofErr w:type="spellEnd"/>
      <w:r w:rsidRPr="0060460E">
        <w:rPr>
          <w:rFonts w:eastAsia="Times New Roman"/>
          <w:sz w:val="23"/>
          <w:szCs w:val="23"/>
          <w:lang w:eastAsia="uk-UA"/>
        </w:rPr>
        <w:t xml:space="preserve"> </w:t>
      </w:r>
      <w:proofErr w:type="spellStart"/>
      <w:r w:rsidRPr="0060460E">
        <w:rPr>
          <w:rFonts w:eastAsia="Times New Roman"/>
          <w:sz w:val="23"/>
          <w:szCs w:val="23"/>
          <w:lang w:eastAsia="uk-UA"/>
        </w:rPr>
        <w:t>звільняють</w:t>
      </w:r>
      <w:proofErr w:type="spellEnd"/>
      <w:r w:rsidRPr="0060460E">
        <w:rPr>
          <w:rFonts w:eastAsia="Times New Roman"/>
          <w:sz w:val="23"/>
          <w:szCs w:val="23"/>
          <w:lang w:eastAsia="uk-UA"/>
        </w:rPr>
        <w:t xml:space="preserve"> </w:t>
      </w:r>
      <w:proofErr w:type="spellStart"/>
      <w:r w:rsidRPr="0060460E">
        <w:rPr>
          <w:rFonts w:eastAsia="Times New Roman"/>
          <w:sz w:val="23"/>
          <w:szCs w:val="23"/>
          <w:lang w:eastAsia="uk-UA"/>
        </w:rPr>
        <w:t>від</w:t>
      </w:r>
      <w:proofErr w:type="spellEnd"/>
      <w:r w:rsidRPr="0060460E">
        <w:rPr>
          <w:rFonts w:eastAsia="Times New Roman"/>
          <w:sz w:val="23"/>
          <w:szCs w:val="23"/>
          <w:lang w:eastAsia="uk-UA"/>
        </w:rPr>
        <w:t xml:space="preserve"> </w:t>
      </w:r>
      <w:proofErr w:type="spellStart"/>
      <w:r w:rsidRPr="0060460E">
        <w:rPr>
          <w:rFonts w:eastAsia="Times New Roman"/>
          <w:sz w:val="23"/>
          <w:szCs w:val="23"/>
          <w:lang w:eastAsia="uk-UA"/>
        </w:rPr>
        <w:t>штрафних</w:t>
      </w:r>
      <w:proofErr w:type="spellEnd"/>
      <w:r w:rsidRPr="0060460E">
        <w:rPr>
          <w:rFonts w:eastAsia="Times New Roman"/>
          <w:sz w:val="23"/>
          <w:szCs w:val="23"/>
          <w:lang w:eastAsia="uk-UA"/>
        </w:rPr>
        <w:t xml:space="preserve"> </w:t>
      </w:r>
      <w:proofErr w:type="spellStart"/>
      <w:r w:rsidRPr="0060460E">
        <w:rPr>
          <w:rFonts w:eastAsia="Times New Roman"/>
          <w:sz w:val="23"/>
          <w:szCs w:val="23"/>
          <w:lang w:eastAsia="uk-UA"/>
        </w:rPr>
        <w:t>санкцій</w:t>
      </w:r>
      <w:proofErr w:type="spellEnd"/>
      <w:r w:rsidRPr="0060460E">
        <w:rPr>
          <w:rFonts w:eastAsia="Times New Roman"/>
          <w:sz w:val="23"/>
          <w:szCs w:val="23"/>
          <w:lang w:eastAsia="uk-UA"/>
        </w:rPr>
        <w:t xml:space="preserve"> за </w:t>
      </w:r>
      <w:proofErr w:type="spellStart"/>
      <w:r w:rsidRPr="0060460E">
        <w:rPr>
          <w:rFonts w:eastAsia="Times New Roman"/>
          <w:sz w:val="23"/>
          <w:szCs w:val="23"/>
          <w:lang w:eastAsia="uk-UA"/>
        </w:rPr>
        <w:t>несвоєчасне</w:t>
      </w:r>
      <w:proofErr w:type="spellEnd"/>
      <w:r w:rsidRPr="0060460E">
        <w:rPr>
          <w:rFonts w:eastAsia="Times New Roman"/>
          <w:sz w:val="23"/>
          <w:szCs w:val="23"/>
          <w:lang w:eastAsia="uk-UA"/>
        </w:rPr>
        <w:t xml:space="preserve"> </w:t>
      </w:r>
      <w:proofErr w:type="spellStart"/>
      <w:r w:rsidRPr="0060460E">
        <w:rPr>
          <w:rFonts w:eastAsia="Times New Roman"/>
          <w:sz w:val="23"/>
          <w:szCs w:val="23"/>
          <w:lang w:eastAsia="uk-UA"/>
        </w:rPr>
        <w:t>виконання</w:t>
      </w:r>
      <w:proofErr w:type="spellEnd"/>
      <w:r w:rsidRPr="0060460E">
        <w:rPr>
          <w:rFonts w:eastAsia="Times New Roman"/>
          <w:sz w:val="23"/>
          <w:szCs w:val="23"/>
          <w:lang w:eastAsia="uk-UA"/>
        </w:rPr>
        <w:t xml:space="preserve"> умов Договору та </w:t>
      </w:r>
      <w:proofErr w:type="spellStart"/>
      <w:r w:rsidRPr="0060460E">
        <w:rPr>
          <w:rFonts w:eastAsia="Times New Roman"/>
          <w:sz w:val="23"/>
          <w:szCs w:val="23"/>
          <w:lang w:eastAsia="uk-UA"/>
        </w:rPr>
        <w:t>лише</w:t>
      </w:r>
      <w:proofErr w:type="spellEnd"/>
      <w:r w:rsidRPr="0060460E">
        <w:rPr>
          <w:rFonts w:eastAsia="Times New Roman"/>
          <w:sz w:val="23"/>
          <w:szCs w:val="23"/>
          <w:lang w:eastAsia="uk-UA"/>
        </w:rPr>
        <w:t xml:space="preserve"> на </w:t>
      </w:r>
      <w:proofErr w:type="spellStart"/>
      <w:r w:rsidRPr="0060460E">
        <w:rPr>
          <w:rFonts w:eastAsia="Times New Roman"/>
          <w:sz w:val="23"/>
          <w:szCs w:val="23"/>
          <w:lang w:eastAsia="uk-UA"/>
        </w:rPr>
        <w:t>період</w:t>
      </w:r>
      <w:proofErr w:type="spellEnd"/>
      <w:r w:rsidRPr="0060460E">
        <w:rPr>
          <w:rFonts w:eastAsia="Times New Roman"/>
          <w:sz w:val="23"/>
          <w:szCs w:val="23"/>
          <w:lang w:eastAsia="uk-UA"/>
        </w:rPr>
        <w:t xml:space="preserve"> </w:t>
      </w:r>
      <w:proofErr w:type="spellStart"/>
      <w:r w:rsidRPr="0060460E">
        <w:rPr>
          <w:rFonts w:eastAsia="Times New Roman"/>
          <w:sz w:val="23"/>
          <w:szCs w:val="23"/>
          <w:lang w:eastAsia="uk-UA"/>
        </w:rPr>
        <w:t>дії</w:t>
      </w:r>
      <w:proofErr w:type="spellEnd"/>
      <w:r w:rsidRPr="0060460E">
        <w:rPr>
          <w:rFonts w:eastAsia="Times New Roman"/>
          <w:sz w:val="23"/>
          <w:szCs w:val="23"/>
          <w:lang w:eastAsia="uk-UA"/>
        </w:rPr>
        <w:t xml:space="preserve"> </w:t>
      </w:r>
      <w:proofErr w:type="spellStart"/>
      <w:r w:rsidRPr="0060460E">
        <w:rPr>
          <w:rFonts w:eastAsia="Times New Roman"/>
          <w:sz w:val="23"/>
          <w:szCs w:val="23"/>
          <w:lang w:eastAsia="uk-UA"/>
        </w:rPr>
        <w:t>вказаних</w:t>
      </w:r>
      <w:proofErr w:type="spellEnd"/>
      <w:r w:rsidRPr="0060460E">
        <w:rPr>
          <w:rFonts w:eastAsia="Times New Roman"/>
          <w:sz w:val="23"/>
          <w:szCs w:val="23"/>
          <w:lang w:eastAsia="uk-UA"/>
        </w:rPr>
        <w:t xml:space="preserve"> </w:t>
      </w:r>
      <w:proofErr w:type="spellStart"/>
      <w:r w:rsidRPr="0060460E">
        <w:rPr>
          <w:rFonts w:eastAsia="Times New Roman"/>
          <w:sz w:val="23"/>
          <w:szCs w:val="23"/>
          <w:lang w:eastAsia="uk-UA"/>
        </w:rPr>
        <w:t>вище</w:t>
      </w:r>
      <w:proofErr w:type="spellEnd"/>
      <w:r w:rsidRPr="0060460E">
        <w:rPr>
          <w:rFonts w:eastAsia="Times New Roman"/>
          <w:sz w:val="23"/>
          <w:szCs w:val="23"/>
          <w:lang w:eastAsia="uk-UA"/>
        </w:rPr>
        <w:t xml:space="preserve"> </w:t>
      </w:r>
      <w:proofErr w:type="spellStart"/>
      <w:r w:rsidRPr="0060460E">
        <w:rPr>
          <w:rFonts w:eastAsia="Times New Roman"/>
          <w:sz w:val="23"/>
          <w:szCs w:val="23"/>
          <w:lang w:eastAsia="uk-UA"/>
        </w:rPr>
        <w:t>обставин</w:t>
      </w:r>
      <w:proofErr w:type="spellEnd"/>
      <w:r w:rsidRPr="0060460E">
        <w:rPr>
          <w:rFonts w:eastAsia="Times New Roman"/>
          <w:sz w:val="23"/>
          <w:szCs w:val="23"/>
          <w:lang w:eastAsia="uk-UA"/>
        </w:rPr>
        <w:t xml:space="preserve">, а не </w:t>
      </w:r>
      <w:proofErr w:type="spellStart"/>
      <w:r w:rsidRPr="0060460E">
        <w:rPr>
          <w:rFonts w:eastAsia="Times New Roman"/>
          <w:sz w:val="23"/>
          <w:szCs w:val="23"/>
          <w:lang w:eastAsia="uk-UA"/>
        </w:rPr>
        <w:t>від</w:t>
      </w:r>
      <w:proofErr w:type="spellEnd"/>
      <w:r w:rsidRPr="0060460E">
        <w:rPr>
          <w:rFonts w:eastAsia="Times New Roman"/>
          <w:sz w:val="23"/>
          <w:szCs w:val="23"/>
          <w:lang w:eastAsia="uk-UA"/>
        </w:rPr>
        <w:t xml:space="preserve"> реального </w:t>
      </w:r>
      <w:proofErr w:type="spellStart"/>
      <w:r w:rsidRPr="0060460E">
        <w:rPr>
          <w:rFonts w:eastAsia="Times New Roman"/>
          <w:sz w:val="23"/>
          <w:szCs w:val="23"/>
          <w:lang w:eastAsia="uk-UA"/>
        </w:rPr>
        <w:t>виконання</w:t>
      </w:r>
      <w:proofErr w:type="spellEnd"/>
      <w:r w:rsidRPr="0060460E">
        <w:rPr>
          <w:rFonts w:eastAsia="Times New Roman"/>
          <w:sz w:val="23"/>
          <w:szCs w:val="23"/>
          <w:lang w:eastAsia="uk-UA"/>
        </w:rPr>
        <w:t xml:space="preserve"> умов </w:t>
      </w:r>
      <w:proofErr w:type="spellStart"/>
      <w:r w:rsidRPr="0060460E">
        <w:rPr>
          <w:rFonts w:eastAsia="Times New Roman"/>
          <w:sz w:val="23"/>
          <w:szCs w:val="23"/>
          <w:lang w:eastAsia="uk-UA"/>
        </w:rPr>
        <w:t>цього</w:t>
      </w:r>
      <w:proofErr w:type="spellEnd"/>
      <w:r w:rsidRPr="0060460E">
        <w:rPr>
          <w:rFonts w:eastAsia="Times New Roman"/>
          <w:sz w:val="23"/>
          <w:szCs w:val="23"/>
          <w:lang w:eastAsia="uk-UA"/>
        </w:rPr>
        <w:t xml:space="preserve"> Договору в </w:t>
      </w:r>
      <w:proofErr w:type="spellStart"/>
      <w:r w:rsidRPr="0060460E">
        <w:rPr>
          <w:rFonts w:eastAsia="Times New Roman"/>
          <w:sz w:val="23"/>
          <w:szCs w:val="23"/>
          <w:lang w:eastAsia="uk-UA"/>
        </w:rPr>
        <w:t>подальшому</w:t>
      </w:r>
      <w:proofErr w:type="spellEnd"/>
      <w:r w:rsidRPr="0060460E">
        <w:rPr>
          <w:rFonts w:eastAsia="Times New Roman"/>
          <w:sz w:val="23"/>
          <w:szCs w:val="23"/>
          <w:lang w:eastAsia="uk-UA"/>
        </w:rPr>
        <w:t xml:space="preserve">, </w:t>
      </w:r>
      <w:proofErr w:type="spellStart"/>
      <w:r w:rsidRPr="0060460E">
        <w:rPr>
          <w:rFonts w:eastAsia="Times New Roman"/>
          <w:sz w:val="23"/>
          <w:szCs w:val="23"/>
          <w:lang w:eastAsia="uk-UA"/>
        </w:rPr>
        <w:t>якщо</w:t>
      </w:r>
      <w:proofErr w:type="spellEnd"/>
      <w:r w:rsidRPr="0060460E">
        <w:rPr>
          <w:rFonts w:eastAsia="Times New Roman"/>
          <w:sz w:val="23"/>
          <w:szCs w:val="23"/>
          <w:lang w:eastAsia="uk-UA"/>
        </w:rPr>
        <w:t xml:space="preserve"> </w:t>
      </w:r>
      <w:proofErr w:type="spellStart"/>
      <w:r w:rsidRPr="0060460E">
        <w:rPr>
          <w:rFonts w:eastAsia="Times New Roman"/>
          <w:sz w:val="23"/>
          <w:szCs w:val="23"/>
          <w:lang w:eastAsia="uk-UA"/>
        </w:rPr>
        <w:t>інше</w:t>
      </w:r>
      <w:proofErr w:type="spellEnd"/>
      <w:r w:rsidRPr="0060460E">
        <w:rPr>
          <w:rFonts w:eastAsia="Times New Roman"/>
          <w:sz w:val="23"/>
          <w:szCs w:val="23"/>
          <w:lang w:eastAsia="uk-UA"/>
        </w:rPr>
        <w:t xml:space="preserve"> не буде доведено Сторонами у </w:t>
      </w:r>
      <w:proofErr w:type="spellStart"/>
      <w:r w:rsidRPr="0060460E">
        <w:rPr>
          <w:rFonts w:eastAsia="Times New Roman"/>
          <w:sz w:val="23"/>
          <w:szCs w:val="23"/>
          <w:lang w:eastAsia="uk-UA"/>
        </w:rPr>
        <w:t>встановленому</w:t>
      </w:r>
      <w:proofErr w:type="spellEnd"/>
      <w:r w:rsidRPr="0060460E">
        <w:rPr>
          <w:rFonts w:eastAsia="Times New Roman"/>
          <w:sz w:val="23"/>
          <w:szCs w:val="23"/>
          <w:lang w:eastAsia="uk-UA"/>
        </w:rPr>
        <w:t xml:space="preserve"> законом порядку.</w:t>
      </w:r>
    </w:p>
    <w:p w14:paraId="538D4AAE" w14:textId="02F0D43E" w:rsidR="0060460E" w:rsidRPr="0060460E" w:rsidRDefault="0060460E" w:rsidP="0060460E">
      <w:pPr>
        <w:suppressAutoHyphens/>
        <w:ind w:firstLine="567"/>
        <w:jc w:val="both"/>
        <w:rPr>
          <w:rFonts w:eastAsia="Times New Roman"/>
          <w:sz w:val="23"/>
          <w:szCs w:val="23"/>
          <w:lang w:eastAsia="uk-UA"/>
        </w:rPr>
      </w:pPr>
      <w:r>
        <w:rPr>
          <w:rFonts w:eastAsia="Times New Roman"/>
          <w:sz w:val="23"/>
          <w:szCs w:val="23"/>
          <w:lang w:eastAsia="uk-UA"/>
        </w:rPr>
        <w:t>8</w:t>
      </w:r>
      <w:r w:rsidRPr="0060460E">
        <w:rPr>
          <w:rFonts w:eastAsia="Times New Roman"/>
          <w:sz w:val="23"/>
          <w:szCs w:val="23"/>
          <w:lang w:eastAsia="uk-UA"/>
        </w:rPr>
        <w:t xml:space="preserve">.1.6. </w:t>
      </w:r>
      <w:proofErr w:type="spellStart"/>
      <w:r w:rsidRPr="0060460E">
        <w:rPr>
          <w:rFonts w:eastAsia="Times New Roman"/>
          <w:sz w:val="23"/>
          <w:szCs w:val="23"/>
          <w:lang w:eastAsia="uk-UA"/>
        </w:rPr>
        <w:t>Якщо</w:t>
      </w:r>
      <w:proofErr w:type="spellEnd"/>
      <w:r w:rsidRPr="0060460E">
        <w:rPr>
          <w:rFonts w:eastAsia="Times New Roman"/>
          <w:sz w:val="23"/>
          <w:szCs w:val="23"/>
          <w:lang w:eastAsia="uk-UA"/>
        </w:rPr>
        <w:t xml:space="preserve"> форс-</w:t>
      </w:r>
      <w:proofErr w:type="spellStart"/>
      <w:r w:rsidRPr="0060460E">
        <w:rPr>
          <w:rFonts w:eastAsia="Times New Roman"/>
          <w:sz w:val="23"/>
          <w:szCs w:val="23"/>
          <w:lang w:eastAsia="uk-UA"/>
        </w:rPr>
        <w:t>мажорні</w:t>
      </w:r>
      <w:proofErr w:type="spellEnd"/>
      <w:r w:rsidRPr="0060460E">
        <w:rPr>
          <w:rFonts w:eastAsia="Times New Roman"/>
          <w:sz w:val="23"/>
          <w:szCs w:val="23"/>
          <w:lang w:eastAsia="uk-UA"/>
        </w:rPr>
        <w:t xml:space="preserve"> </w:t>
      </w:r>
      <w:proofErr w:type="spellStart"/>
      <w:r w:rsidRPr="0060460E">
        <w:rPr>
          <w:rFonts w:eastAsia="Times New Roman"/>
          <w:sz w:val="23"/>
          <w:szCs w:val="23"/>
          <w:lang w:eastAsia="uk-UA"/>
        </w:rPr>
        <w:t>обс</w:t>
      </w:r>
      <w:r>
        <w:rPr>
          <w:rFonts w:eastAsia="Times New Roman"/>
          <w:sz w:val="23"/>
          <w:szCs w:val="23"/>
          <w:lang w:eastAsia="uk-UA"/>
        </w:rPr>
        <w:t>тавини</w:t>
      </w:r>
      <w:proofErr w:type="spellEnd"/>
      <w:r>
        <w:rPr>
          <w:rFonts w:eastAsia="Times New Roman"/>
          <w:sz w:val="23"/>
          <w:szCs w:val="23"/>
          <w:lang w:eastAsia="uk-UA"/>
        </w:rPr>
        <w:t xml:space="preserve"> (</w:t>
      </w:r>
      <w:proofErr w:type="spellStart"/>
      <w:r>
        <w:rPr>
          <w:rFonts w:eastAsia="Times New Roman"/>
          <w:sz w:val="23"/>
          <w:szCs w:val="23"/>
          <w:lang w:eastAsia="uk-UA"/>
        </w:rPr>
        <w:t>після</w:t>
      </w:r>
      <w:proofErr w:type="spellEnd"/>
      <w:r>
        <w:rPr>
          <w:rFonts w:eastAsia="Times New Roman"/>
          <w:sz w:val="23"/>
          <w:szCs w:val="23"/>
          <w:lang w:eastAsia="uk-UA"/>
        </w:rPr>
        <w:t xml:space="preserve"> того, як Сторона </w:t>
      </w:r>
      <w:r>
        <w:rPr>
          <w:rFonts w:eastAsia="Times New Roman"/>
          <w:sz w:val="23"/>
          <w:szCs w:val="23"/>
          <w:lang w:val="uk-UA" w:eastAsia="uk-UA"/>
        </w:rPr>
        <w:t>Д</w:t>
      </w:r>
      <w:r w:rsidRPr="0060460E">
        <w:rPr>
          <w:rFonts w:eastAsia="Times New Roman"/>
          <w:sz w:val="23"/>
          <w:szCs w:val="23"/>
          <w:lang w:eastAsia="uk-UA"/>
        </w:rPr>
        <w:t xml:space="preserve">оговору </w:t>
      </w:r>
      <w:proofErr w:type="spellStart"/>
      <w:r w:rsidRPr="0060460E">
        <w:rPr>
          <w:rFonts w:eastAsia="Times New Roman"/>
          <w:sz w:val="23"/>
          <w:szCs w:val="23"/>
          <w:lang w:eastAsia="uk-UA"/>
        </w:rPr>
        <w:t>повідомить</w:t>
      </w:r>
      <w:proofErr w:type="spellEnd"/>
      <w:r w:rsidRPr="0060460E">
        <w:rPr>
          <w:rFonts w:eastAsia="Times New Roman"/>
          <w:sz w:val="23"/>
          <w:szCs w:val="23"/>
          <w:lang w:eastAsia="uk-UA"/>
        </w:rPr>
        <w:t xml:space="preserve"> про </w:t>
      </w:r>
      <w:proofErr w:type="spellStart"/>
      <w:r w:rsidRPr="0060460E">
        <w:rPr>
          <w:rFonts w:eastAsia="Times New Roman"/>
          <w:sz w:val="23"/>
          <w:szCs w:val="23"/>
          <w:lang w:eastAsia="uk-UA"/>
        </w:rPr>
        <w:t>їх</w:t>
      </w:r>
      <w:proofErr w:type="spellEnd"/>
      <w:r w:rsidRPr="0060460E">
        <w:rPr>
          <w:rFonts w:eastAsia="Times New Roman"/>
          <w:sz w:val="23"/>
          <w:szCs w:val="23"/>
          <w:lang w:eastAsia="uk-UA"/>
        </w:rPr>
        <w:t xml:space="preserve"> </w:t>
      </w:r>
      <w:proofErr w:type="spellStart"/>
      <w:r w:rsidRPr="0060460E">
        <w:rPr>
          <w:rFonts w:eastAsia="Times New Roman"/>
          <w:sz w:val="23"/>
          <w:szCs w:val="23"/>
          <w:lang w:eastAsia="uk-UA"/>
        </w:rPr>
        <w:t>н</w:t>
      </w:r>
      <w:r>
        <w:rPr>
          <w:rFonts w:eastAsia="Times New Roman"/>
          <w:sz w:val="23"/>
          <w:szCs w:val="23"/>
          <w:lang w:eastAsia="uk-UA"/>
        </w:rPr>
        <w:t>астання</w:t>
      </w:r>
      <w:proofErr w:type="spellEnd"/>
      <w:r>
        <w:rPr>
          <w:rFonts w:eastAsia="Times New Roman"/>
          <w:sz w:val="23"/>
          <w:szCs w:val="23"/>
          <w:lang w:eastAsia="uk-UA"/>
        </w:rPr>
        <w:t xml:space="preserve"> у </w:t>
      </w:r>
      <w:proofErr w:type="spellStart"/>
      <w:r>
        <w:rPr>
          <w:rFonts w:eastAsia="Times New Roman"/>
          <w:sz w:val="23"/>
          <w:szCs w:val="23"/>
          <w:lang w:eastAsia="uk-UA"/>
        </w:rPr>
        <w:t>відповідності</w:t>
      </w:r>
      <w:proofErr w:type="spellEnd"/>
      <w:r>
        <w:rPr>
          <w:rFonts w:eastAsia="Times New Roman"/>
          <w:sz w:val="23"/>
          <w:szCs w:val="23"/>
          <w:lang w:eastAsia="uk-UA"/>
        </w:rPr>
        <w:t xml:space="preserve"> до </w:t>
      </w:r>
      <w:proofErr w:type="spellStart"/>
      <w:r>
        <w:rPr>
          <w:rFonts w:eastAsia="Times New Roman"/>
          <w:sz w:val="23"/>
          <w:szCs w:val="23"/>
          <w:lang w:eastAsia="uk-UA"/>
        </w:rPr>
        <w:t>пп</w:t>
      </w:r>
      <w:proofErr w:type="spellEnd"/>
      <w:r>
        <w:rPr>
          <w:rFonts w:eastAsia="Times New Roman"/>
          <w:sz w:val="23"/>
          <w:szCs w:val="23"/>
          <w:lang w:eastAsia="uk-UA"/>
        </w:rPr>
        <w:t>. 8</w:t>
      </w:r>
      <w:r w:rsidRPr="0060460E">
        <w:rPr>
          <w:rFonts w:eastAsia="Times New Roman"/>
          <w:sz w:val="23"/>
          <w:szCs w:val="23"/>
          <w:lang w:eastAsia="uk-UA"/>
        </w:rPr>
        <w:t xml:space="preserve">.1.4) </w:t>
      </w:r>
      <w:proofErr w:type="spellStart"/>
      <w:r w:rsidRPr="0060460E">
        <w:rPr>
          <w:rFonts w:eastAsia="Times New Roman"/>
          <w:sz w:val="23"/>
          <w:szCs w:val="23"/>
          <w:lang w:eastAsia="uk-UA"/>
        </w:rPr>
        <w:t>будуть</w:t>
      </w:r>
      <w:proofErr w:type="spellEnd"/>
      <w:r w:rsidRPr="0060460E">
        <w:rPr>
          <w:rFonts w:eastAsia="Times New Roman"/>
          <w:sz w:val="23"/>
          <w:szCs w:val="23"/>
          <w:lang w:eastAsia="uk-UA"/>
        </w:rPr>
        <w:t xml:space="preserve"> </w:t>
      </w:r>
      <w:proofErr w:type="spellStart"/>
      <w:r w:rsidRPr="0060460E">
        <w:rPr>
          <w:rFonts w:eastAsia="Times New Roman"/>
          <w:sz w:val="23"/>
          <w:szCs w:val="23"/>
          <w:lang w:eastAsia="uk-UA"/>
        </w:rPr>
        <w:t>продовжуватись</w:t>
      </w:r>
      <w:proofErr w:type="spellEnd"/>
      <w:r w:rsidRPr="0060460E">
        <w:rPr>
          <w:rFonts w:eastAsia="Times New Roman"/>
          <w:sz w:val="23"/>
          <w:szCs w:val="23"/>
          <w:lang w:eastAsia="uk-UA"/>
        </w:rPr>
        <w:t xml:space="preserve"> </w:t>
      </w:r>
      <w:proofErr w:type="spellStart"/>
      <w:r w:rsidRPr="0060460E">
        <w:rPr>
          <w:rFonts w:eastAsia="Times New Roman"/>
          <w:sz w:val="23"/>
          <w:szCs w:val="23"/>
          <w:lang w:eastAsia="uk-UA"/>
        </w:rPr>
        <w:t>більше</w:t>
      </w:r>
      <w:proofErr w:type="spellEnd"/>
      <w:r w:rsidRPr="0060460E">
        <w:rPr>
          <w:rFonts w:eastAsia="Times New Roman"/>
          <w:sz w:val="23"/>
          <w:szCs w:val="23"/>
          <w:lang w:eastAsia="uk-UA"/>
        </w:rPr>
        <w:t xml:space="preserve"> одного </w:t>
      </w:r>
      <w:proofErr w:type="spellStart"/>
      <w:r w:rsidRPr="0060460E">
        <w:rPr>
          <w:rFonts w:eastAsia="Times New Roman"/>
          <w:sz w:val="23"/>
          <w:szCs w:val="23"/>
          <w:lang w:eastAsia="uk-UA"/>
        </w:rPr>
        <w:t>місяця</w:t>
      </w:r>
      <w:proofErr w:type="spellEnd"/>
      <w:r w:rsidRPr="0060460E">
        <w:rPr>
          <w:rFonts w:eastAsia="Times New Roman"/>
          <w:sz w:val="23"/>
          <w:szCs w:val="23"/>
          <w:lang w:eastAsia="uk-UA"/>
        </w:rPr>
        <w:t xml:space="preserve">, то </w:t>
      </w:r>
      <w:proofErr w:type="spellStart"/>
      <w:r w:rsidRPr="0060460E">
        <w:rPr>
          <w:rFonts w:eastAsia="Times New Roman"/>
          <w:sz w:val="23"/>
          <w:szCs w:val="23"/>
          <w:lang w:eastAsia="uk-UA"/>
        </w:rPr>
        <w:t>кожна</w:t>
      </w:r>
      <w:proofErr w:type="spellEnd"/>
      <w:r w:rsidRPr="0060460E">
        <w:rPr>
          <w:rFonts w:eastAsia="Times New Roman"/>
          <w:sz w:val="23"/>
          <w:szCs w:val="23"/>
          <w:lang w:eastAsia="uk-UA"/>
        </w:rPr>
        <w:t xml:space="preserve"> </w:t>
      </w:r>
      <w:proofErr w:type="spellStart"/>
      <w:r w:rsidRPr="0060460E">
        <w:rPr>
          <w:rFonts w:eastAsia="Times New Roman"/>
          <w:sz w:val="23"/>
          <w:szCs w:val="23"/>
          <w:lang w:eastAsia="uk-UA"/>
        </w:rPr>
        <w:t>зі</w:t>
      </w:r>
      <w:proofErr w:type="spellEnd"/>
      <w:r w:rsidRPr="0060460E">
        <w:rPr>
          <w:rFonts w:eastAsia="Times New Roman"/>
          <w:sz w:val="23"/>
          <w:szCs w:val="23"/>
          <w:lang w:eastAsia="uk-UA"/>
        </w:rPr>
        <w:t xml:space="preserve"> </w:t>
      </w:r>
      <w:proofErr w:type="spellStart"/>
      <w:r w:rsidRPr="0060460E">
        <w:rPr>
          <w:rFonts w:eastAsia="Times New Roman"/>
          <w:sz w:val="23"/>
          <w:szCs w:val="23"/>
          <w:lang w:eastAsia="uk-UA"/>
        </w:rPr>
        <w:t>Сторін</w:t>
      </w:r>
      <w:proofErr w:type="spellEnd"/>
      <w:r w:rsidRPr="0060460E">
        <w:rPr>
          <w:rFonts w:eastAsia="Times New Roman"/>
          <w:sz w:val="23"/>
          <w:szCs w:val="23"/>
          <w:lang w:eastAsia="uk-UA"/>
        </w:rPr>
        <w:t xml:space="preserve"> буде </w:t>
      </w:r>
      <w:proofErr w:type="spellStart"/>
      <w:r w:rsidRPr="0060460E">
        <w:rPr>
          <w:rFonts w:eastAsia="Times New Roman"/>
          <w:sz w:val="23"/>
          <w:szCs w:val="23"/>
          <w:lang w:eastAsia="uk-UA"/>
        </w:rPr>
        <w:t>вправі</w:t>
      </w:r>
      <w:proofErr w:type="spellEnd"/>
      <w:r w:rsidRPr="0060460E">
        <w:rPr>
          <w:rFonts w:eastAsia="Times New Roman"/>
          <w:sz w:val="23"/>
          <w:szCs w:val="23"/>
          <w:lang w:eastAsia="uk-UA"/>
        </w:rPr>
        <w:t xml:space="preserve"> в </w:t>
      </w:r>
      <w:proofErr w:type="spellStart"/>
      <w:r w:rsidRPr="0060460E">
        <w:rPr>
          <w:rFonts w:eastAsia="Times New Roman"/>
          <w:sz w:val="23"/>
          <w:szCs w:val="23"/>
          <w:lang w:eastAsia="uk-UA"/>
        </w:rPr>
        <w:t>односторонньому</w:t>
      </w:r>
      <w:proofErr w:type="spellEnd"/>
      <w:r w:rsidRPr="0060460E">
        <w:rPr>
          <w:rFonts w:eastAsia="Times New Roman"/>
          <w:sz w:val="23"/>
          <w:szCs w:val="23"/>
          <w:lang w:eastAsia="uk-UA"/>
        </w:rPr>
        <w:t xml:space="preserve"> порядку </w:t>
      </w:r>
      <w:proofErr w:type="spellStart"/>
      <w:r w:rsidRPr="0060460E">
        <w:rPr>
          <w:rFonts w:eastAsia="Times New Roman"/>
          <w:sz w:val="23"/>
          <w:szCs w:val="23"/>
          <w:lang w:eastAsia="uk-UA"/>
        </w:rPr>
        <w:t>відмовитись</w:t>
      </w:r>
      <w:proofErr w:type="spellEnd"/>
      <w:r w:rsidRPr="0060460E">
        <w:rPr>
          <w:rFonts w:eastAsia="Times New Roman"/>
          <w:sz w:val="23"/>
          <w:szCs w:val="23"/>
          <w:lang w:eastAsia="uk-UA"/>
        </w:rPr>
        <w:t xml:space="preserve"> </w:t>
      </w:r>
      <w:proofErr w:type="spellStart"/>
      <w:r w:rsidRPr="0060460E">
        <w:rPr>
          <w:rFonts w:eastAsia="Times New Roman"/>
          <w:sz w:val="23"/>
          <w:szCs w:val="23"/>
          <w:lang w:eastAsia="uk-UA"/>
        </w:rPr>
        <w:t>від</w:t>
      </w:r>
      <w:proofErr w:type="spellEnd"/>
      <w:r w:rsidRPr="0060460E">
        <w:rPr>
          <w:rFonts w:eastAsia="Times New Roman"/>
          <w:sz w:val="23"/>
          <w:szCs w:val="23"/>
          <w:lang w:eastAsia="uk-UA"/>
        </w:rPr>
        <w:t xml:space="preserve"> </w:t>
      </w:r>
      <w:proofErr w:type="spellStart"/>
      <w:r w:rsidRPr="0060460E">
        <w:rPr>
          <w:rFonts w:eastAsia="Times New Roman"/>
          <w:sz w:val="23"/>
          <w:szCs w:val="23"/>
          <w:lang w:eastAsia="uk-UA"/>
        </w:rPr>
        <w:t>виконання</w:t>
      </w:r>
      <w:proofErr w:type="spellEnd"/>
      <w:r w:rsidRPr="0060460E">
        <w:rPr>
          <w:rFonts w:eastAsia="Times New Roman"/>
          <w:sz w:val="23"/>
          <w:szCs w:val="23"/>
          <w:lang w:eastAsia="uk-UA"/>
        </w:rPr>
        <w:t xml:space="preserve"> умов </w:t>
      </w:r>
      <w:proofErr w:type="spellStart"/>
      <w:r w:rsidRPr="0060460E">
        <w:rPr>
          <w:rFonts w:eastAsia="Times New Roman"/>
          <w:sz w:val="23"/>
          <w:szCs w:val="23"/>
          <w:lang w:eastAsia="uk-UA"/>
        </w:rPr>
        <w:t>цього</w:t>
      </w:r>
      <w:proofErr w:type="spellEnd"/>
      <w:r w:rsidRPr="0060460E">
        <w:rPr>
          <w:rFonts w:eastAsia="Times New Roman"/>
          <w:sz w:val="23"/>
          <w:szCs w:val="23"/>
          <w:lang w:eastAsia="uk-UA"/>
        </w:rPr>
        <w:t xml:space="preserve"> Договору </w:t>
      </w:r>
      <w:proofErr w:type="spellStart"/>
      <w:r w:rsidRPr="0060460E">
        <w:rPr>
          <w:rFonts w:eastAsia="Times New Roman"/>
          <w:sz w:val="23"/>
          <w:szCs w:val="23"/>
          <w:lang w:eastAsia="uk-UA"/>
        </w:rPr>
        <w:t>повністю</w:t>
      </w:r>
      <w:proofErr w:type="spellEnd"/>
      <w:r w:rsidRPr="0060460E">
        <w:rPr>
          <w:rFonts w:eastAsia="Times New Roman"/>
          <w:sz w:val="23"/>
          <w:szCs w:val="23"/>
          <w:lang w:eastAsia="uk-UA"/>
        </w:rPr>
        <w:t xml:space="preserve"> </w:t>
      </w:r>
      <w:proofErr w:type="spellStart"/>
      <w:r w:rsidRPr="0060460E">
        <w:rPr>
          <w:rFonts w:eastAsia="Times New Roman"/>
          <w:sz w:val="23"/>
          <w:szCs w:val="23"/>
          <w:lang w:eastAsia="uk-UA"/>
        </w:rPr>
        <w:t>чи</w:t>
      </w:r>
      <w:proofErr w:type="spellEnd"/>
      <w:r w:rsidRPr="0060460E">
        <w:rPr>
          <w:rFonts w:eastAsia="Times New Roman"/>
          <w:sz w:val="23"/>
          <w:szCs w:val="23"/>
          <w:lang w:eastAsia="uk-UA"/>
        </w:rPr>
        <w:t xml:space="preserve"> </w:t>
      </w:r>
      <w:proofErr w:type="spellStart"/>
      <w:r w:rsidRPr="0060460E">
        <w:rPr>
          <w:rFonts w:eastAsia="Times New Roman"/>
          <w:sz w:val="23"/>
          <w:szCs w:val="23"/>
          <w:lang w:eastAsia="uk-UA"/>
        </w:rPr>
        <w:t>частково</w:t>
      </w:r>
      <w:proofErr w:type="spellEnd"/>
      <w:r w:rsidRPr="0060460E">
        <w:rPr>
          <w:rFonts w:eastAsia="Times New Roman"/>
          <w:sz w:val="23"/>
          <w:szCs w:val="23"/>
          <w:lang w:eastAsia="uk-UA"/>
        </w:rPr>
        <w:t xml:space="preserve"> та/</w:t>
      </w:r>
      <w:proofErr w:type="spellStart"/>
      <w:r w:rsidRPr="0060460E">
        <w:rPr>
          <w:rFonts w:eastAsia="Times New Roman"/>
          <w:sz w:val="23"/>
          <w:szCs w:val="23"/>
          <w:lang w:eastAsia="uk-UA"/>
        </w:rPr>
        <w:t>або</w:t>
      </w:r>
      <w:proofErr w:type="spellEnd"/>
      <w:r w:rsidRPr="0060460E">
        <w:rPr>
          <w:rFonts w:eastAsia="Times New Roman"/>
          <w:sz w:val="23"/>
          <w:szCs w:val="23"/>
          <w:lang w:eastAsia="uk-UA"/>
        </w:rPr>
        <w:t xml:space="preserve"> в </w:t>
      </w:r>
      <w:proofErr w:type="spellStart"/>
      <w:r w:rsidRPr="0060460E">
        <w:rPr>
          <w:rFonts w:eastAsia="Times New Roman"/>
          <w:sz w:val="23"/>
          <w:szCs w:val="23"/>
          <w:lang w:eastAsia="uk-UA"/>
        </w:rPr>
        <w:t>односторонньому</w:t>
      </w:r>
      <w:proofErr w:type="spellEnd"/>
      <w:r w:rsidRPr="0060460E">
        <w:rPr>
          <w:rFonts w:eastAsia="Times New Roman"/>
          <w:sz w:val="23"/>
          <w:szCs w:val="23"/>
          <w:lang w:eastAsia="uk-UA"/>
        </w:rPr>
        <w:t xml:space="preserve"> порядку </w:t>
      </w:r>
      <w:proofErr w:type="spellStart"/>
      <w:r w:rsidRPr="0060460E">
        <w:rPr>
          <w:rFonts w:eastAsia="Times New Roman"/>
          <w:sz w:val="23"/>
          <w:szCs w:val="23"/>
          <w:lang w:eastAsia="uk-UA"/>
        </w:rPr>
        <w:t>розірвати</w:t>
      </w:r>
      <w:proofErr w:type="spellEnd"/>
      <w:r w:rsidRPr="0060460E">
        <w:rPr>
          <w:rFonts w:eastAsia="Times New Roman"/>
          <w:sz w:val="23"/>
          <w:szCs w:val="23"/>
          <w:lang w:eastAsia="uk-UA"/>
        </w:rPr>
        <w:t xml:space="preserve"> </w:t>
      </w:r>
      <w:proofErr w:type="spellStart"/>
      <w:r w:rsidRPr="0060460E">
        <w:rPr>
          <w:rFonts w:eastAsia="Times New Roman"/>
          <w:sz w:val="23"/>
          <w:szCs w:val="23"/>
          <w:lang w:eastAsia="uk-UA"/>
        </w:rPr>
        <w:t>цей</w:t>
      </w:r>
      <w:proofErr w:type="spellEnd"/>
      <w:r w:rsidRPr="0060460E">
        <w:rPr>
          <w:rFonts w:eastAsia="Times New Roman"/>
          <w:sz w:val="23"/>
          <w:szCs w:val="23"/>
          <w:lang w:eastAsia="uk-UA"/>
        </w:rPr>
        <w:t xml:space="preserve"> </w:t>
      </w:r>
      <w:proofErr w:type="spellStart"/>
      <w:r w:rsidRPr="0060460E">
        <w:rPr>
          <w:rFonts w:eastAsia="Times New Roman"/>
          <w:sz w:val="23"/>
          <w:szCs w:val="23"/>
          <w:lang w:eastAsia="uk-UA"/>
        </w:rPr>
        <w:t>Договір</w:t>
      </w:r>
      <w:proofErr w:type="spellEnd"/>
      <w:r w:rsidRPr="0060460E">
        <w:rPr>
          <w:rFonts w:eastAsia="Times New Roman"/>
          <w:sz w:val="23"/>
          <w:szCs w:val="23"/>
          <w:lang w:eastAsia="uk-UA"/>
        </w:rPr>
        <w:t xml:space="preserve"> з </w:t>
      </w:r>
      <w:proofErr w:type="spellStart"/>
      <w:r w:rsidRPr="0060460E">
        <w:rPr>
          <w:rFonts w:eastAsia="Times New Roman"/>
          <w:sz w:val="23"/>
          <w:szCs w:val="23"/>
          <w:lang w:eastAsia="uk-UA"/>
        </w:rPr>
        <w:t>обов’язковим</w:t>
      </w:r>
      <w:proofErr w:type="spellEnd"/>
      <w:r w:rsidRPr="0060460E">
        <w:rPr>
          <w:rFonts w:eastAsia="Times New Roman"/>
          <w:sz w:val="23"/>
          <w:szCs w:val="23"/>
          <w:lang w:eastAsia="uk-UA"/>
        </w:rPr>
        <w:t xml:space="preserve"> </w:t>
      </w:r>
      <w:proofErr w:type="spellStart"/>
      <w:r w:rsidRPr="0060460E">
        <w:rPr>
          <w:rFonts w:eastAsia="Times New Roman"/>
          <w:sz w:val="23"/>
          <w:szCs w:val="23"/>
          <w:lang w:eastAsia="uk-UA"/>
        </w:rPr>
        <w:t>проведенням</w:t>
      </w:r>
      <w:proofErr w:type="spellEnd"/>
      <w:r w:rsidRPr="0060460E">
        <w:rPr>
          <w:rFonts w:eastAsia="Times New Roman"/>
          <w:sz w:val="23"/>
          <w:szCs w:val="23"/>
          <w:lang w:eastAsia="uk-UA"/>
        </w:rPr>
        <w:t xml:space="preserve"> </w:t>
      </w:r>
      <w:proofErr w:type="spellStart"/>
      <w:r w:rsidRPr="0060460E">
        <w:rPr>
          <w:rFonts w:eastAsia="Times New Roman"/>
          <w:sz w:val="23"/>
          <w:szCs w:val="23"/>
          <w:lang w:eastAsia="uk-UA"/>
        </w:rPr>
        <w:t>взаєморозрахунків</w:t>
      </w:r>
      <w:proofErr w:type="spellEnd"/>
      <w:r w:rsidRPr="0060460E">
        <w:rPr>
          <w:rFonts w:eastAsia="Times New Roman"/>
          <w:sz w:val="23"/>
          <w:szCs w:val="23"/>
          <w:lang w:eastAsia="uk-UA"/>
        </w:rPr>
        <w:t xml:space="preserve"> на момент </w:t>
      </w:r>
      <w:proofErr w:type="spellStart"/>
      <w:r w:rsidRPr="0060460E">
        <w:rPr>
          <w:rFonts w:eastAsia="Times New Roman"/>
          <w:sz w:val="23"/>
          <w:szCs w:val="23"/>
          <w:lang w:eastAsia="uk-UA"/>
        </w:rPr>
        <w:t>розірвання</w:t>
      </w:r>
      <w:proofErr w:type="spellEnd"/>
      <w:r w:rsidRPr="0060460E">
        <w:rPr>
          <w:rFonts w:eastAsia="Times New Roman"/>
          <w:sz w:val="23"/>
          <w:szCs w:val="23"/>
          <w:lang w:eastAsia="uk-UA"/>
        </w:rPr>
        <w:t xml:space="preserve">. В такому </w:t>
      </w:r>
      <w:proofErr w:type="spellStart"/>
      <w:r w:rsidRPr="0060460E">
        <w:rPr>
          <w:rFonts w:eastAsia="Times New Roman"/>
          <w:sz w:val="23"/>
          <w:szCs w:val="23"/>
          <w:lang w:eastAsia="uk-UA"/>
        </w:rPr>
        <w:t>випадку</w:t>
      </w:r>
      <w:proofErr w:type="spellEnd"/>
      <w:r w:rsidRPr="0060460E">
        <w:rPr>
          <w:rFonts w:eastAsia="Times New Roman"/>
          <w:sz w:val="23"/>
          <w:szCs w:val="23"/>
          <w:lang w:eastAsia="uk-UA"/>
        </w:rPr>
        <w:t xml:space="preserve">, </w:t>
      </w:r>
      <w:proofErr w:type="spellStart"/>
      <w:r w:rsidRPr="0060460E">
        <w:rPr>
          <w:rFonts w:eastAsia="Times New Roman"/>
          <w:sz w:val="23"/>
          <w:szCs w:val="23"/>
          <w:lang w:eastAsia="uk-UA"/>
        </w:rPr>
        <w:t>жодна</w:t>
      </w:r>
      <w:proofErr w:type="spellEnd"/>
      <w:r w:rsidRPr="0060460E">
        <w:rPr>
          <w:rFonts w:eastAsia="Times New Roman"/>
          <w:sz w:val="23"/>
          <w:szCs w:val="23"/>
          <w:lang w:eastAsia="uk-UA"/>
        </w:rPr>
        <w:t xml:space="preserve"> </w:t>
      </w:r>
      <w:proofErr w:type="spellStart"/>
      <w:r w:rsidRPr="0060460E">
        <w:rPr>
          <w:rFonts w:eastAsia="Times New Roman"/>
          <w:sz w:val="23"/>
          <w:szCs w:val="23"/>
          <w:lang w:eastAsia="uk-UA"/>
        </w:rPr>
        <w:t>зі</w:t>
      </w:r>
      <w:proofErr w:type="spellEnd"/>
      <w:r w:rsidRPr="0060460E">
        <w:rPr>
          <w:rFonts w:eastAsia="Times New Roman"/>
          <w:sz w:val="23"/>
          <w:szCs w:val="23"/>
          <w:lang w:eastAsia="uk-UA"/>
        </w:rPr>
        <w:t xml:space="preserve"> </w:t>
      </w:r>
      <w:proofErr w:type="spellStart"/>
      <w:r w:rsidRPr="0060460E">
        <w:rPr>
          <w:rFonts w:eastAsia="Times New Roman"/>
          <w:sz w:val="23"/>
          <w:szCs w:val="23"/>
          <w:lang w:eastAsia="uk-UA"/>
        </w:rPr>
        <w:t>Сторін</w:t>
      </w:r>
      <w:proofErr w:type="spellEnd"/>
      <w:r w:rsidRPr="0060460E">
        <w:rPr>
          <w:rFonts w:eastAsia="Times New Roman"/>
          <w:sz w:val="23"/>
          <w:szCs w:val="23"/>
          <w:lang w:eastAsia="uk-UA"/>
        </w:rPr>
        <w:t xml:space="preserve"> не буде </w:t>
      </w:r>
      <w:proofErr w:type="spellStart"/>
      <w:r w:rsidRPr="0060460E">
        <w:rPr>
          <w:rFonts w:eastAsia="Times New Roman"/>
          <w:sz w:val="23"/>
          <w:szCs w:val="23"/>
          <w:lang w:eastAsia="uk-UA"/>
        </w:rPr>
        <w:t>мати</w:t>
      </w:r>
      <w:proofErr w:type="spellEnd"/>
      <w:r w:rsidRPr="0060460E">
        <w:rPr>
          <w:rFonts w:eastAsia="Times New Roman"/>
          <w:sz w:val="23"/>
          <w:szCs w:val="23"/>
          <w:lang w:eastAsia="uk-UA"/>
        </w:rPr>
        <w:t xml:space="preserve"> права </w:t>
      </w:r>
      <w:proofErr w:type="spellStart"/>
      <w:r w:rsidRPr="0060460E">
        <w:rPr>
          <w:rFonts w:eastAsia="Times New Roman"/>
          <w:sz w:val="23"/>
          <w:szCs w:val="23"/>
          <w:lang w:eastAsia="uk-UA"/>
        </w:rPr>
        <w:t>вимагати</w:t>
      </w:r>
      <w:proofErr w:type="spellEnd"/>
      <w:r w:rsidRPr="0060460E">
        <w:rPr>
          <w:rFonts w:eastAsia="Times New Roman"/>
          <w:sz w:val="23"/>
          <w:szCs w:val="23"/>
          <w:lang w:eastAsia="uk-UA"/>
        </w:rPr>
        <w:t xml:space="preserve"> </w:t>
      </w:r>
      <w:proofErr w:type="spellStart"/>
      <w:r w:rsidRPr="0060460E">
        <w:rPr>
          <w:rFonts w:eastAsia="Times New Roman"/>
          <w:sz w:val="23"/>
          <w:szCs w:val="23"/>
          <w:lang w:eastAsia="uk-UA"/>
        </w:rPr>
        <w:t>від</w:t>
      </w:r>
      <w:proofErr w:type="spellEnd"/>
      <w:r w:rsidRPr="0060460E">
        <w:rPr>
          <w:rFonts w:eastAsia="Times New Roman"/>
          <w:sz w:val="23"/>
          <w:szCs w:val="23"/>
          <w:lang w:eastAsia="uk-UA"/>
        </w:rPr>
        <w:t xml:space="preserve"> </w:t>
      </w:r>
      <w:proofErr w:type="spellStart"/>
      <w:r w:rsidRPr="0060460E">
        <w:rPr>
          <w:rFonts w:eastAsia="Times New Roman"/>
          <w:sz w:val="23"/>
          <w:szCs w:val="23"/>
          <w:lang w:eastAsia="uk-UA"/>
        </w:rPr>
        <w:t>іншої</w:t>
      </w:r>
      <w:proofErr w:type="spellEnd"/>
      <w:r w:rsidRPr="0060460E">
        <w:rPr>
          <w:rFonts w:eastAsia="Times New Roman"/>
          <w:sz w:val="23"/>
          <w:szCs w:val="23"/>
          <w:lang w:eastAsia="uk-UA"/>
        </w:rPr>
        <w:t xml:space="preserve"> </w:t>
      </w:r>
      <w:proofErr w:type="spellStart"/>
      <w:r w:rsidRPr="0060460E">
        <w:rPr>
          <w:rFonts w:eastAsia="Times New Roman"/>
          <w:sz w:val="23"/>
          <w:szCs w:val="23"/>
          <w:lang w:eastAsia="uk-UA"/>
        </w:rPr>
        <w:t>Сторони</w:t>
      </w:r>
      <w:proofErr w:type="spellEnd"/>
      <w:r w:rsidRPr="0060460E">
        <w:rPr>
          <w:rFonts w:eastAsia="Times New Roman"/>
          <w:sz w:val="23"/>
          <w:szCs w:val="23"/>
          <w:lang w:eastAsia="uk-UA"/>
        </w:rPr>
        <w:t xml:space="preserve"> </w:t>
      </w:r>
      <w:proofErr w:type="spellStart"/>
      <w:r w:rsidRPr="0060460E">
        <w:rPr>
          <w:rFonts w:eastAsia="Times New Roman"/>
          <w:sz w:val="23"/>
          <w:szCs w:val="23"/>
          <w:lang w:eastAsia="uk-UA"/>
        </w:rPr>
        <w:t>відшкодування</w:t>
      </w:r>
      <w:proofErr w:type="spellEnd"/>
      <w:r w:rsidRPr="0060460E">
        <w:rPr>
          <w:rFonts w:eastAsia="Times New Roman"/>
          <w:sz w:val="23"/>
          <w:szCs w:val="23"/>
          <w:lang w:eastAsia="uk-UA"/>
        </w:rPr>
        <w:t xml:space="preserve"> не </w:t>
      </w:r>
      <w:proofErr w:type="spellStart"/>
      <w:r w:rsidRPr="0060460E">
        <w:rPr>
          <w:rFonts w:eastAsia="Times New Roman"/>
          <w:sz w:val="23"/>
          <w:szCs w:val="23"/>
          <w:lang w:eastAsia="uk-UA"/>
        </w:rPr>
        <w:t>отриманих</w:t>
      </w:r>
      <w:proofErr w:type="spellEnd"/>
      <w:r w:rsidRPr="0060460E">
        <w:rPr>
          <w:rFonts w:eastAsia="Times New Roman"/>
          <w:sz w:val="23"/>
          <w:szCs w:val="23"/>
          <w:lang w:eastAsia="uk-UA"/>
        </w:rPr>
        <w:t xml:space="preserve"> </w:t>
      </w:r>
      <w:proofErr w:type="spellStart"/>
      <w:r w:rsidRPr="0060460E">
        <w:rPr>
          <w:rFonts w:eastAsia="Times New Roman"/>
          <w:sz w:val="23"/>
          <w:szCs w:val="23"/>
          <w:lang w:eastAsia="uk-UA"/>
        </w:rPr>
        <w:t>внаслідок</w:t>
      </w:r>
      <w:proofErr w:type="spellEnd"/>
      <w:r w:rsidRPr="0060460E">
        <w:rPr>
          <w:rFonts w:eastAsia="Times New Roman"/>
          <w:sz w:val="23"/>
          <w:szCs w:val="23"/>
          <w:lang w:eastAsia="uk-UA"/>
        </w:rPr>
        <w:t xml:space="preserve"> </w:t>
      </w:r>
      <w:proofErr w:type="spellStart"/>
      <w:r w:rsidRPr="0060460E">
        <w:rPr>
          <w:rFonts w:eastAsia="Times New Roman"/>
          <w:sz w:val="23"/>
          <w:szCs w:val="23"/>
          <w:lang w:eastAsia="uk-UA"/>
        </w:rPr>
        <w:t>такої</w:t>
      </w:r>
      <w:proofErr w:type="spellEnd"/>
      <w:r w:rsidRPr="0060460E">
        <w:rPr>
          <w:rFonts w:eastAsia="Times New Roman"/>
          <w:sz w:val="23"/>
          <w:szCs w:val="23"/>
          <w:lang w:eastAsia="uk-UA"/>
        </w:rPr>
        <w:t xml:space="preserve"> </w:t>
      </w:r>
      <w:proofErr w:type="spellStart"/>
      <w:r w:rsidRPr="0060460E">
        <w:rPr>
          <w:rFonts w:eastAsia="Times New Roman"/>
          <w:sz w:val="23"/>
          <w:szCs w:val="23"/>
          <w:lang w:eastAsia="uk-UA"/>
        </w:rPr>
        <w:t>відмови</w:t>
      </w:r>
      <w:proofErr w:type="spellEnd"/>
      <w:r w:rsidRPr="0060460E">
        <w:rPr>
          <w:rFonts w:eastAsia="Times New Roman"/>
          <w:sz w:val="23"/>
          <w:szCs w:val="23"/>
          <w:lang w:eastAsia="uk-UA"/>
        </w:rPr>
        <w:t xml:space="preserve"> </w:t>
      </w:r>
      <w:proofErr w:type="spellStart"/>
      <w:r w:rsidRPr="0060460E">
        <w:rPr>
          <w:rFonts w:eastAsia="Times New Roman"/>
          <w:sz w:val="23"/>
          <w:szCs w:val="23"/>
          <w:lang w:eastAsia="uk-UA"/>
        </w:rPr>
        <w:t>чи</w:t>
      </w:r>
      <w:proofErr w:type="spellEnd"/>
      <w:r w:rsidRPr="0060460E">
        <w:rPr>
          <w:rFonts w:eastAsia="Times New Roman"/>
          <w:sz w:val="23"/>
          <w:szCs w:val="23"/>
          <w:lang w:eastAsia="uk-UA"/>
        </w:rPr>
        <w:t xml:space="preserve"> </w:t>
      </w:r>
      <w:proofErr w:type="spellStart"/>
      <w:r w:rsidRPr="0060460E">
        <w:rPr>
          <w:rFonts w:eastAsia="Times New Roman"/>
          <w:sz w:val="23"/>
          <w:szCs w:val="23"/>
          <w:lang w:eastAsia="uk-UA"/>
        </w:rPr>
        <w:t>розірвання</w:t>
      </w:r>
      <w:proofErr w:type="spellEnd"/>
      <w:r w:rsidRPr="0060460E">
        <w:rPr>
          <w:rFonts w:eastAsia="Times New Roman"/>
          <w:sz w:val="23"/>
          <w:szCs w:val="23"/>
          <w:lang w:eastAsia="uk-UA"/>
        </w:rPr>
        <w:t xml:space="preserve"> </w:t>
      </w:r>
      <w:proofErr w:type="spellStart"/>
      <w:r w:rsidRPr="0060460E">
        <w:rPr>
          <w:rFonts w:eastAsia="Times New Roman"/>
          <w:sz w:val="23"/>
          <w:szCs w:val="23"/>
          <w:lang w:eastAsia="uk-UA"/>
        </w:rPr>
        <w:t>доходів</w:t>
      </w:r>
      <w:proofErr w:type="spellEnd"/>
      <w:r w:rsidRPr="0060460E">
        <w:rPr>
          <w:rFonts w:eastAsia="Times New Roman"/>
          <w:sz w:val="23"/>
          <w:szCs w:val="23"/>
          <w:lang w:eastAsia="uk-UA"/>
        </w:rPr>
        <w:t xml:space="preserve"> </w:t>
      </w:r>
      <w:proofErr w:type="spellStart"/>
      <w:r w:rsidRPr="0060460E">
        <w:rPr>
          <w:rFonts w:eastAsia="Times New Roman"/>
          <w:sz w:val="23"/>
          <w:szCs w:val="23"/>
          <w:lang w:eastAsia="uk-UA"/>
        </w:rPr>
        <w:t>чи</w:t>
      </w:r>
      <w:proofErr w:type="spellEnd"/>
      <w:r w:rsidRPr="0060460E">
        <w:rPr>
          <w:rFonts w:eastAsia="Times New Roman"/>
          <w:sz w:val="23"/>
          <w:szCs w:val="23"/>
          <w:lang w:eastAsia="uk-UA"/>
        </w:rPr>
        <w:t xml:space="preserve"> </w:t>
      </w:r>
      <w:proofErr w:type="spellStart"/>
      <w:r w:rsidRPr="0060460E">
        <w:rPr>
          <w:rFonts w:eastAsia="Times New Roman"/>
          <w:sz w:val="23"/>
          <w:szCs w:val="23"/>
          <w:lang w:eastAsia="uk-UA"/>
        </w:rPr>
        <w:t>відшкодування</w:t>
      </w:r>
      <w:proofErr w:type="spellEnd"/>
      <w:r w:rsidRPr="0060460E">
        <w:rPr>
          <w:rFonts w:eastAsia="Times New Roman"/>
          <w:sz w:val="23"/>
          <w:szCs w:val="23"/>
          <w:lang w:eastAsia="uk-UA"/>
        </w:rPr>
        <w:t xml:space="preserve"> </w:t>
      </w:r>
      <w:proofErr w:type="spellStart"/>
      <w:r w:rsidRPr="0060460E">
        <w:rPr>
          <w:rFonts w:eastAsia="Times New Roman"/>
          <w:sz w:val="23"/>
          <w:szCs w:val="23"/>
          <w:lang w:eastAsia="uk-UA"/>
        </w:rPr>
        <w:t>збитків</w:t>
      </w:r>
      <w:proofErr w:type="spellEnd"/>
      <w:r w:rsidRPr="0060460E">
        <w:rPr>
          <w:rFonts w:eastAsia="Times New Roman"/>
          <w:sz w:val="23"/>
          <w:szCs w:val="23"/>
          <w:lang w:eastAsia="uk-UA"/>
        </w:rPr>
        <w:t xml:space="preserve">, </w:t>
      </w:r>
      <w:proofErr w:type="spellStart"/>
      <w:r w:rsidRPr="0060460E">
        <w:rPr>
          <w:rFonts w:eastAsia="Times New Roman"/>
          <w:sz w:val="23"/>
          <w:szCs w:val="23"/>
          <w:lang w:eastAsia="uk-UA"/>
        </w:rPr>
        <w:t>тощо</w:t>
      </w:r>
      <w:proofErr w:type="spellEnd"/>
      <w:r w:rsidRPr="0060460E">
        <w:rPr>
          <w:rFonts w:eastAsia="Times New Roman"/>
          <w:sz w:val="23"/>
          <w:szCs w:val="23"/>
          <w:lang w:eastAsia="uk-UA"/>
        </w:rPr>
        <w:t>.</w:t>
      </w:r>
    </w:p>
    <w:p w14:paraId="06F135A0" w14:textId="0DC4EEE7" w:rsidR="0060460E" w:rsidRPr="00DF58CD" w:rsidRDefault="0060460E" w:rsidP="0060460E">
      <w:pPr>
        <w:suppressAutoHyphens/>
        <w:ind w:firstLine="567"/>
        <w:jc w:val="both"/>
        <w:rPr>
          <w:rFonts w:eastAsia="Times New Roman"/>
          <w:sz w:val="23"/>
          <w:szCs w:val="23"/>
          <w:lang w:eastAsia="uk-UA"/>
        </w:rPr>
      </w:pPr>
      <w:r>
        <w:rPr>
          <w:rFonts w:eastAsia="Times New Roman"/>
          <w:sz w:val="23"/>
          <w:szCs w:val="23"/>
          <w:lang w:eastAsia="uk-UA"/>
        </w:rPr>
        <w:t xml:space="preserve">8.1.7. В </w:t>
      </w:r>
      <w:proofErr w:type="spellStart"/>
      <w:r>
        <w:rPr>
          <w:rFonts w:eastAsia="Times New Roman"/>
          <w:sz w:val="23"/>
          <w:szCs w:val="23"/>
          <w:lang w:eastAsia="uk-UA"/>
        </w:rPr>
        <w:t>разі</w:t>
      </w:r>
      <w:proofErr w:type="spellEnd"/>
      <w:r>
        <w:rPr>
          <w:rFonts w:eastAsia="Times New Roman"/>
          <w:sz w:val="23"/>
          <w:szCs w:val="23"/>
          <w:lang w:eastAsia="uk-UA"/>
        </w:rPr>
        <w:t xml:space="preserve"> </w:t>
      </w:r>
      <w:proofErr w:type="spellStart"/>
      <w:r>
        <w:rPr>
          <w:rFonts w:eastAsia="Times New Roman"/>
          <w:sz w:val="23"/>
          <w:szCs w:val="23"/>
          <w:lang w:eastAsia="uk-UA"/>
        </w:rPr>
        <w:t>відмови</w:t>
      </w:r>
      <w:proofErr w:type="spellEnd"/>
      <w:r>
        <w:rPr>
          <w:rFonts w:eastAsia="Times New Roman"/>
          <w:sz w:val="23"/>
          <w:szCs w:val="23"/>
          <w:lang w:eastAsia="uk-UA"/>
        </w:rPr>
        <w:t xml:space="preserve"> </w:t>
      </w:r>
      <w:proofErr w:type="spellStart"/>
      <w:r>
        <w:rPr>
          <w:rFonts w:eastAsia="Times New Roman"/>
          <w:sz w:val="23"/>
          <w:szCs w:val="23"/>
          <w:lang w:eastAsia="uk-UA"/>
        </w:rPr>
        <w:t>Постачальника</w:t>
      </w:r>
      <w:proofErr w:type="spellEnd"/>
      <w:r w:rsidRPr="0060460E">
        <w:rPr>
          <w:rFonts w:eastAsia="Times New Roman"/>
          <w:sz w:val="23"/>
          <w:szCs w:val="23"/>
          <w:lang w:eastAsia="uk-UA"/>
        </w:rPr>
        <w:t xml:space="preserve"> </w:t>
      </w:r>
      <w:proofErr w:type="spellStart"/>
      <w:r w:rsidRPr="0060460E">
        <w:rPr>
          <w:rFonts w:eastAsia="Times New Roman"/>
          <w:sz w:val="23"/>
          <w:szCs w:val="23"/>
          <w:lang w:eastAsia="uk-UA"/>
        </w:rPr>
        <w:t>від</w:t>
      </w:r>
      <w:proofErr w:type="spellEnd"/>
      <w:r w:rsidRPr="0060460E">
        <w:rPr>
          <w:rFonts w:eastAsia="Times New Roman"/>
          <w:sz w:val="23"/>
          <w:szCs w:val="23"/>
          <w:lang w:eastAsia="uk-UA"/>
        </w:rPr>
        <w:t xml:space="preserve"> </w:t>
      </w:r>
      <w:proofErr w:type="spellStart"/>
      <w:r w:rsidRPr="0060460E">
        <w:rPr>
          <w:rFonts w:eastAsia="Times New Roman"/>
          <w:sz w:val="23"/>
          <w:szCs w:val="23"/>
          <w:lang w:eastAsia="uk-UA"/>
        </w:rPr>
        <w:t>виконання</w:t>
      </w:r>
      <w:proofErr w:type="spellEnd"/>
      <w:r w:rsidRPr="0060460E">
        <w:rPr>
          <w:rFonts w:eastAsia="Times New Roman"/>
          <w:sz w:val="23"/>
          <w:szCs w:val="23"/>
          <w:lang w:eastAsia="uk-UA"/>
        </w:rPr>
        <w:t xml:space="preserve"> умов Договору в </w:t>
      </w:r>
      <w:proofErr w:type="spellStart"/>
      <w:r w:rsidRPr="0060460E">
        <w:rPr>
          <w:rFonts w:eastAsia="Times New Roman"/>
          <w:sz w:val="23"/>
          <w:szCs w:val="23"/>
          <w:lang w:eastAsia="uk-UA"/>
        </w:rPr>
        <w:t>частині</w:t>
      </w:r>
      <w:proofErr w:type="spellEnd"/>
      <w:r w:rsidRPr="0060460E">
        <w:rPr>
          <w:rFonts w:eastAsia="Times New Roman"/>
          <w:sz w:val="23"/>
          <w:szCs w:val="23"/>
          <w:lang w:eastAsia="uk-UA"/>
        </w:rPr>
        <w:t xml:space="preserve"> </w:t>
      </w:r>
      <w:proofErr w:type="spellStart"/>
      <w:r w:rsidRPr="0060460E">
        <w:rPr>
          <w:rFonts w:eastAsia="Times New Roman"/>
          <w:sz w:val="23"/>
          <w:szCs w:val="23"/>
          <w:lang w:eastAsia="uk-UA"/>
        </w:rPr>
        <w:t>своєчасної</w:t>
      </w:r>
      <w:proofErr w:type="spellEnd"/>
      <w:r w:rsidRPr="0060460E">
        <w:rPr>
          <w:rFonts w:eastAsia="Times New Roman"/>
          <w:sz w:val="23"/>
          <w:szCs w:val="23"/>
          <w:lang w:eastAsia="uk-UA"/>
        </w:rPr>
        <w:t xml:space="preserve"> поставки Товару т</w:t>
      </w:r>
      <w:r>
        <w:rPr>
          <w:rFonts w:eastAsia="Times New Roman"/>
          <w:sz w:val="23"/>
          <w:szCs w:val="23"/>
          <w:lang w:eastAsia="uk-UA"/>
        </w:rPr>
        <w:t>а/</w:t>
      </w:r>
      <w:proofErr w:type="spellStart"/>
      <w:r>
        <w:rPr>
          <w:rFonts w:eastAsia="Times New Roman"/>
          <w:sz w:val="23"/>
          <w:szCs w:val="23"/>
          <w:lang w:eastAsia="uk-UA"/>
        </w:rPr>
        <w:t>або</w:t>
      </w:r>
      <w:proofErr w:type="spellEnd"/>
      <w:r>
        <w:rPr>
          <w:rFonts w:eastAsia="Times New Roman"/>
          <w:sz w:val="23"/>
          <w:szCs w:val="23"/>
          <w:lang w:eastAsia="uk-UA"/>
        </w:rPr>
        <w:t xml:space="preserve"> </w:t>
      </w:r>
      <w:proofErr w:type="spellStart"/>
      <w:r>
        <w:rPr>
          <w:rFonts w:eastAsia="Times New Roman"/>
          <w:sz w:val="23"/>
          <w:szCs w:val="23"/>
          <w:lang w:eastAsia="uk-UA"/>
        </w:rPr>
        <w:t>його</w:t>
      </w:r>
      <w:proofErr w:type="spellEnd"/>
      <w:r>
        <w:rPr>
          <w:rFonts w:eastAsia="Times New Roman"/>
          <w:sz w:val="23"/>
          <w:szCs w:val="23"/>
          <w:lang w:eastAsia="uk-UA"/>
        </w:rPr>
        <w:t xml:space="preserve"> </w:t>
      </w:r>
      <w:proofErr w:type="spellStart"/>
      <w:r>
        <w:rPr>
          <w:rFonts w:eastAsia="Times New Roman"/>
          <w:sz w:val="23"/>
          <w:szCs w:val="23"/>
          <w:lang w:eastAsia="uk-UA"/>
        </w:rPr>
        <w:t>розірванні</w:t>
      </w:r>
      <w:proofErr w:type="spellEnd"/>
      <w:r>
        <w:rPr>
          <w:rFonts w:eastAsia="Times New Roman"/>
          <w:sz w:val="23"/>
          <w:szCs w:val="23"/>
          <w:lang w:eastAsia="uk-UA"/>
        </w:rPr>
        <w:t xml:space="preserve">, </w:t>
      </w:r>
      <w:proofErr w:type="spellStart"/>
      <w:r>
        <w:rPr>
          <w:rFonts w:eastAsia="Times New Roman"/>
          <w:sz w:val="23"/>
          <w:szCs w:val="23"/>
          <w:lang w:eastAsia="uk-UA"/>
        </w:rPr>
        <w:t>Постачальник</w:t>
      </w:r>
      <w:proofErr w:type="spellEnd"/>
      <w:r w:rsidRPr="0060460E">
        <w:rPr>
          <w:rFonts w:eastAsia="Times New Roman"/>
          <w:sz w:val="23"/>
          <w:szCs w:val="23"/>
          <w:lang w:eastAsia="uk-UA"/>
        </w:rPr>
        <w:t xml:space="preserve"> </w:t>
      </w:r>
      <w:proofErr w:type="spellStart"/>
      <w:r w:rsidRPr="0060460E">
        <w:rPr>
          <w:rFonts w:eastAsia="Times New Roman"/>
          <w:sz w:val="23"/>
          <w:szCs w:val="23"/>
          <w:lang w:eastAsia="uk-UA"/>
        </w:rPr>
        <w:t>зобов’язуються</w:t>
      </w:r>
      <w:proofErr w:type="spellEnd"/>
      <w:r w:rsidRPr="0060460E">
        <w:rPr>
          <w:rFonts w:eastAsia="Times New Roman"/>
          <w:sz w:val="23"/>
          <w:szCs w:val="23"/>
          <w:lang w:eastAsia="uk-UA"/>
        </w:rPr>
        <w:t xml:space="preserve"> у </w:t>
      </w:r>
      <w:proofErr w:type="spellStart"/>
      <w:r w:rsidRPr="0060460E">
        <w:rPr>
          <w:rFonts w:eastAsia="Times New Roman"/>
          <w:sz w:val="23"/>
          <w:szCs w:val="23"/>
          <w:lang w:eastAsia="uk-UA"/>
        </w:rPr>
        <w:t>термін</w:t>
      </w:r>
      <w:proofErr w:type="spellEnd"/>
      <w:r w:rsidRPr="0060460E">
        <w:rPr>
          <w:rFonts w:eastAsia="Times New Roman"/>
          <w:sz w:val="23"/>
          <w:szCs w:val="23"/>
          <w:lang w:eastAsia="uk-UA"/>
        </w:rPr>
        <w:t xml:space="preserve"> до 3-х (</w:t>
      </w:r>
      <w:proofErr w:type="spellStart"/>
      <w:r w:rsidRPr="0060460E">
        <w:rPr>
          <w:rFonts w:eastAsia="Times New Roman"/>
          <w:sz w:val="23"/>
          <w:szCs w:val="23"/>
          <w:lang w:eastAsia="uk-UA"/>
        </w:rPr>
        <w:t>трьох</w:t>
      </w:r>
      <w:proofErr w:type="spellEnd"/>
      <w:r w:rsidRPr="0060460E">
        <w:rPr>
          <w:rFonts w:eastAsia="Times New Roman"/>
          <w:sz w:val="23"/>
          <w:szCs w:val="23"/>
          <w:lang w:eastAsia="uk-UA"/>
        </w:rPr>
        <w:t xml:space="preserve">) </w:t>
      </w:r>
      <w:proofErr w:type="spellStart"/>
      <w:r w:rsidRPr="0060460E">
        <w:rPr>
          <w:rFonts w:eastAsia="Times New Roman"/>
          <w:sz w:val="23"/>
          <w:szCs w:val="23"/>
          <w:lang w:eastAsia="uk-UA"/>
        </w:rPr>
        <w:t>календарних</w:t>
      </w:r>
      <w:proofErr w:type="spellEnd"/>
      <w:r w:rsidRPr="0060460E">
        <w:rPr>
          <w:rFonts w:eastAsia="Times New Roman"/>
          <w:sz w:val="23"/>
          <w:szCs w:val="23"/>
          <w:lang w:eastAsia="uk-UA"/>
        </w:rPr>
        <w:t xml:space="preserve"> </w:t>
      </w:r>
      <w:proofErr w:type="spellStart"/>
      <w:r w:rsidRPr="0060460E">
        <w:rPr>
          <w:rFonts w:eastAsia="Times New Roman"/>
          <w:sz w:val="23"/>
          <w:szCs w:val="23"/>
          <w:lang w:eastAsia="uk-UA"/>
        </w:rPr>
        <w:t>днів</w:t>
      </w:r>
      <w:proofErr w:type="spellEnd"/>
      <w:r w:rsidRPr="0060460E">
        <w:rPr>
          <w:rFonts w:eastAsia="Times New Roman"/>
          <w:sz w:val="23"/>
          <w:szCs w:val="23"/>
          <w:lang w:eastAsia="uk-UA"/>
        </w:rPr>
        <w:t xml:space="preserve"> з моменту </w:t>
      </w:r>
      <w:proofErr w:type="spellStart"/>
      <w:r w:rsidRPr="0060460E">
        <w:rPr>
          <w:rFonts w:eastAsia="Times New Roman"/>
          <w:sz w:val="23"/>
          <w:szCs w:val="23"/>
          <w:lang w:eastAsia="uk-UA"/>
        </w:rPr>
        <w:t>відмови</w:t>
      </w:r>
      <w:proofErr w:type="spellEnd"/>
      <w:r w:rsidRPr="0060460E">
        <w:rPr>
          <w:rFonts w:eastAsia="Times New Roman"/>
          <w:sz w:val="23"/>
          <w:szCs w:val="23"/>
          <w:lang w:eastAsia="uk-UA"/>
        </w:rPr>
        <w:t xml:space="preserve"> та/</w:t>
      </w:r>
      <w:proofErr w:type="spellStart"/>
      <w:r w:rsidRPr="0060460E">
        <w:rPr>
          <w:rFonts w:eastAsia="Times New Roman"/>
          <w:sz w:val="23"/>
          <w:szCs w:val="23"/>
          <w:lang w:eastAsia="uk-UA"/>
        </w:rPr>
        <w:t>або</w:t>
      </w:r>
      <w:proofErr w:type="spellEnd"/>
      <w:r w:rsidRPr="0060460E">
        <w:rPr>
          <w:rFonts w:eastAsia="Times New Roman"/>
          <w:sz w:val="23"/>
          <w:szCs w:val="23"/>
          <w:lang w:eastAsia="uk-UA"/>
        </w:rPr>
        <w:t xml:space="preserve"> </w:t>
      </w:r>
      <w:proofErr w:type="spellStart"/>
      <w:r w:rsidRPr="0060460E">
        <w:rPr>
          <w:rFonts w:eastAsia="Times New Roman"/>
          <w:sz w:val="23"/>
          <w:szCs w:val="23"/>
          <w:lang w:eastAsia="uk-UA"/>
        </w:rPr>
        <w:t>розірвання</w:t>
      </w:r>
      <w:proofErr w:type="spellEnd"/>
      <w:r w:rsidRPr="0060460E">
        <w:rPr>
          <w:rFonts w:eastAsia="Times New Roman"/>
          <w:sz w:val="23"/>
          <w:szCs w:val="23"/>
          <w:lang w:eastAsia="uk-UA"/>
        </w:rPr>
        <w:t xml:space="preserve"> Договору </w:t>
      </w:r>
      <w:proofErr w:type="spellStart"/>
      <w:r w:rsidRPr="0060460E">
        <w:rPr>
          <w:rFonts w:eastAsia="Times New Roman"/>
          <w:sz w:val="23"/>
          <w:szCs w:val="23"/>
          <w:lang w:eastAsia="uk-UA"/>
        </w:rPr>
        <w:t>або</w:t>
      </w:r>
      <w:proofErr w:type="spellEnd"/>
      <w:r w:rsidRPr="0060460E">
        <w:rPr>
          <w:rFonts w:eastAsia="Times New Roman"/>
          <w:sz w:val="23"/>
          <w:szCs w:val="23"/>
          <w:lang w:eastAsia="uk-UA"/>
        </w:rPr>
        <w:t xml:space="preserve"> за </w:t>
      </w:r>
      <w:proofErr w:type="spellStart"/>
      <w:r w:rsidRPr="0060460E">
        <w:rPr>
          <w:rFonts w:eastAsia="Times New Roman"/>
          <w:sz w:val="23"/>
          <w:szCs w:val="23"/>
          <w:lang w:eastAsia="uk-UA"/>
        </w:rPr>
        <w:t>письмовою</w:t>
      </w:r>
      <w:proofErr w:type="spellEnd"/>
      <w:r w:rsidRPr="0060460E">
        <w:rPr>
          <w:rFonts w:eastAsia="Times New Roman"/>
          <w:sz w:val="23"/>
          <w:szCs w:val="23"/>
          <w:lang w:eastAsia="uk-UA"/>
        </w:rPr>
        <w:t xml:space="preserve"> </w:t>
      </w:r>
      <w:proofErr w:type="spellStart"/>
      <w:r w:rsidRPr="0060460E">
        <w:rPr>
          <w:rFonts w:eastAsia="Times New Roman"/>
          <w:sz w:val="23"/>
          <w:szCs w:val="23"/>
          <w:lang w:eastAsia="uk-UA"/>
        </w:rPr>
        <w:t>вимогою</w:t>
      </w:r>
      <w:proofErr w:type="spellEnd"/>
      <w:r w:rsidRPr="0060460E">
        <w:rPr>
          <w:rFonts w:eastAsia="Times New Roman"/>
          <w:sz w:val="23"/>
          <w:szCs w:val="23"/>
          <w:lang w:eastAsia="uk-UA"/>
        </w:rPr>
        <w:t xml:space="preserve"> </w:t>
      </w:r>
      <w:proofErr w:type="spellStart"/>
      <w:r w:rsidRPr="0060460E">
        <w:rPr>
          <w:rFonts w:eastAsia="Times New Roman"/>
          <w:sz w:val="23"/>
          <w:szCs w:val="23"/>
          <w:lang w:eastAsia="uk-UA"/>
        </w:rPr>
        <w:t>Покупця</w:t>
      </w:r>
      <w:proofErr w:type="spellEnd"/>
      <w:r w:rsidRPr="0060460E">
        <w:rPr>
          <w:rFonts w:eastAsia="Times New Roman"/>
          <w:sz w:val="23"/>
          <w:szCs w:val="23"/>
          <w:lang w:eastAsia="uk-UA"/>
        </w:rPr>
        <w:t xml:space="preserve"> </w:t>
      </w:r>
      <w:proofErr w:type="spellStart"/>
      <w:r w:rsidRPr="0060460E">
        <w:rPr>
          <w:rFonts w:eastAsia="Times New Roman"/>
          <w:sz w:val="23"/>
          <w:szCs w:val="23"/>
          <w:lang w:eastAsia="uk-UA"/>
        </w:rPr>
        <w:t>повернути</w:t>
      </w:r>
      <w:proofErr w:type="spellEnd"/>
      <w:r w:rsidRPr="0060460E">
        <w:rPr>
          <w:rFonts w:eastAsia="Times New Roman"/>
          <w:sz w:val="23"/>
          <w:szCs w:val="23"/>
          <w:lang w:eastAsia="uk-UA"/>
        </w:rPr>
        <w:t xml:space="preserve"> на </w:t>
      </w:r>
      <w:proofErr w:type="spellStart"/>
      <w:r w:rsidRPr="0060460E">
        <w:rPr>
          <w:rFonts w:eastAsia="Times New Roman"/>
          <w:sz w:val="23"/>
          <w:szCs w:val="23"/>
          <w:lang w:eastAsia="uk-UA"/>
        </w:rPr>
        <w:t>розрахунковий</w:t>
      </w:r>
      <w:proofErr w:type="spellEnd"/>
      <w:r w:rsidRPr="0060460E">
        <w:rPr>
          <w:rFonts w:eastAsia="Times New Roman"/>
          <w:sz w:val="23"/>
          <w:szCs w:val="23"/>
          <w:lang w:eastAsia="uk-UA"/>
        </w:rPr>
        <w:t xml:space="preserve"> </w:t>
      </w:r>
      <w:proofErr w:type="spellStart"/>
      <w:r w:rsidRPr="0060460E">
        <w:rPr>
          <w:rFonts w:eastAsia="Times New Roman"/>
          <w:sz w:val="23"/>
          <w:szCs w:val="23"/>
          <w:lang w:eastAsia="uk-UA"/>
        </w:rPr>
        <w:t>рахунок</w:t>
      </w:r>
      <w:proofErr w:type="spellEnd"/>
      <w:r w:rsidRPr="0060460E">
        <w:rPr>
          <w:rFonts w:eastAsia="Times New Roman"/>
          <w:sz w:val="23"/>
          <w:szCs w:val="23"/>
          <w:lang w:eastAsia="uk-UA"/>
        </w:rPr>
        <w:t xml:space="preserve"> </w:t>
      </w:r>
      <w:proofErr w:type="spellStart"/>
      <w:r w:rsidRPr="0060460E">
        <w:rPr>
          <w:rFonts w:eastAsia="Times New Roman"/>
          <w:sz w:val="23"/>
          <w:szCs w:val="23"/>
          <w:lang w:eastAsia="uk-UA"/>
        </w:rPr>
        <w:t>Покупця</w:t>
      </w:r>
      <w:proofErr w:type="spellEnd"/>
      <w:r w:rsidRPr="0060460E">
        <w:rPr>
          <w:rFonts w:eastAsia="Times New Roman"/>
          <w:sz w:val="23"/>
          <w:szCs w:val="23"/>
          <w:lang w:eastAsia="uk-UA"/>
        </w:rPr>
        <w:t xml:space="preserve"> </w:t>
      </w:r>
      <w:proofErr w:type="spellStart"/>
      <w:r w:rsidRPr="0060460E">
        <w:rPr>
          <w:rFonts w:eastAsia="Times New Roman"/>
          <w:sz w:val="23"/>
          <w:szCs w:val="23"/>
          <w:lang w:eastAsia="uk-UA"/>
        </w:rPr>
        <w:t>кошти</w:t>
      </w:r>
      <w:proofErr w:type="spellEnd"/>
      <w:r w:rsidRPr="0060460E">
        <w:rPr>
          <w:rFonts w:eastAsia="Times New Roman"/>
          <w:sz w:val="23"/>
          <w:szCs w:val="23"/>
          <w:lang w:eastAsia="uk-UA"/>
        </w:rPr>
        <w:t>.</w:t>
      </w:r>
    </w:p>
    <w:p w14:paraId="58022499" w14:textId="2E8269DC" w:rsidR="005B72C1" w:rsidRPr="00B5533F" w:rsidRDefault="005B72C1" w:rsidP="0060460E">
      <w:pPr>
        <w:suppressAutoHyphens/>
        <w:jc w:val="both"/>
        <w:rPr>
          <w:rFonts w:eastAsia="Times New Roman"/>
          <w:sz w:val="23"/>
          <w:szCs w:val="23"/>
          <w:lang w:val="uk-UA" w:eastAsia="uk-UA"/>
        </w:rPr>
      </w:pPr>
    </w:p>
    <w:p w14:paraId="6542E8FB" w14:textId="77777777" w:rsidR="005B72C1" w:rsidRPr="00B5533F" w:rsidRDefault="005B72C1" w:rsidP="005B72C1">
      <w:pPr>
        <w:widowControl w:val="0"/>
        <w:numPr>
          <w:ilvl w:val="0"/>
          <w:numId w:val="1"/>
        </w:numPr>
        <w:tabs>
          <w:tab w:val="left" w:pos="1134"/>
          <w:tab w:val="left" w:pos="10992"/>
          <w:tab w:val="left" w:pos="11908"/>
          <w:tab w:val="left" w:pos="12824"/>
          <w:tab w:val="left" w:pos="13740"/>
          <w:tab w:val="left" w:pos="14656"/>
        </w:tabs>
        <w:suppressAutoHyphens/>
        <w:overflowPunct w:val="0"/>
        <w:autoSpaceDE w:val="0"/>
        <w:autoSpaceDN w:val="0"/>
        <w:adjustRightInd w:val="0"/>
        <w:ind w:right="-2"/>
        <w:contextualSpacing/>
        <w:jc w:val="center"/>
        <w:textAlignment w:val="baseline"/>
        <w:rPr>
          <w:rFonts w:eastAsia="Calibri"/>
          <w:sz w:val="23"/>
          <w:szCs w:val="23"/>
          <w:lang w:val="uk-UA" w:eastAsia="uk-UA"/>
        </w:rPr>
      </w:pPr>
      <w:r w:rsidRPr="00B5533F">
        <w:rPr>
          <w:rFonts w:eastAsia="Calibri"/>
          <w:b/>
          <w:sz w:val="23"/>
          <w:szCs w:val="23"/>
          <w:lang w:val="uk-UA" w:eastAsia="uk-UA"/>
        </w:rPr>
        <w:t>АНТИКОРУПЦІЙНІ ЗАСТЕРЕЖЕННЯ</w:t>
      </w:r>
    </w:p>
    <w:p w14:paraId="52F0D87F" w14:textId="77777777" w:rsidR="005B72C1" w:rsidRPr="00B5533F" w:rsidRDefault="005B72C1" w:rsidP="005B72C1">
      <w:pPr>
        <w:widowControl w:val="0"/>
        <w:numPr>
          <w:ilvl w:val="1"/>
          <w:numId w:val="1"/>
        </w:numPr>
        <w:tabs>
          <w:tab w:val="left" w:pos="993"/>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val="0"/>
        <w:autoSpaceDE w:val="0"/>
        <w:autoSpaceDN w:val="0"/>
        <w:adjustRightInd w:val="0"/>
        <w:ind w:left="0" w:right="-2" w:firstLine="567"/>
        <w:jc w:val="both"/>
        <w:textAlignment w:val="baseline"/>
        <w:rPr>
          <w:rFonts w:eastAsia="Calibri"/>
          <w:sz w:val="23"/>
          <w:szCs w:val="23"/>
          <w:lang w:val="uk-UA" w:eastAsia="uk-UA"/>
        </w:rPr>
      </w:pPr>
      <w:r w:rsidRPr="00B5533F">
        <w:rPr>
          <w:rFonts w:eastAsia="Calibri"/>
          <w:sz w:val="23"/>
          <w:szCs w:val="23"/>
          <w:lang w:val="uk-UA" w:eastAsia="uk-UA"/>
        </w:rPr>
        <w:t>Сторони підтверджують, що їх працівники ознайомлені про кримінальну, адміністративну, цивільно-правову та дисциплінарну відповідальність за порушення антикорупційного законодавства України.</w:t>
      </w:r>
    </w:p>
    <w:p w14:paraId="7CAE6EE1" w14:textId="77777777" w:rsidR="005B72C1" w:rsidRPr="00B5533F" w:rsidRDefault="005B72C1" w:rsidP="005B72C1">
      <w:pPr>
        <w:widowControl w:val="0"/>
        <w:numPr>
          <w:ilvl w:val="1"/>
          <w:numId w:val="1"/>
        </w:numPr>
        <w:tabs>
          <w:tab w:val="left" w:pos="993"/>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val="0"/>
        <w:autoSpaceDE w:val="0"/>
        <w:autoSpaceDN w:val="0"/>
        <w:adjustRightInd w:val="0"/>
        <w:ind w:left="0" w:right="-2" w:firstLine="567"/>
        <w:jc w:val="both"/>
        <w:textAlignment w:val="baseline"/>
        <w:rPr>
          <w:rFonts w:eastAsia="Calibri"/>
          <w:sz w:val="23"/>
          <w:szCs w:val="23"/>
          <w:lang w:val="uk-UA" w:eastAsia="uk-UA"/>
        </w:rPr>
      </w:pPr>
      <w:r w:rsidRPr="00B5533F">
        <w:rPr>
          <w:rFonts w:eastAsia="Calibri"/>
          <w:sz w:val="23"/>
          <w:szCs w:val="23"/>
          <w:lang w:val="uk-UA" w:eastAsia="uk-UA"/>
        </w:rPr>
        <w:t>Сторони цього Договору визнають проведення процедур щодо запобігання корупції і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в цілях запобігання корупції. При цьому Сторони забезпечують реалізацію процедур з проведенням перевірок з метою запобігання ризиків залучення Сторін у корупційну діяльність.</w:t>
      </w:r>
    </w:p>
    <w:p w14:paraId="4AE09969" w14:textId="77777777" w:rsidR="005B72C1" w:rsidRPr="00B5533F" w:rsidRDefault="005B72C1" w:rsidP="005B72C1">
      <w:pPr>
        <w:widowControl w:val="0"/>
        <w:numPr>
          <w:ilvl w:val="1"/>
          <w:numId w:val="1"/>
        </w:numPr>
        <w:tabs>
          <w:tab w:val="left" w:pos="113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val="0"/>
        <w:autoSpaceDE w:val="0"/>
        <w:autoSpaceDN w:val="0"/>
        <w:adjustRightInd w:val="0"/>
        <w:ind w:left="0" w:right="-2" w:firstLine="567"/>
        <w:jc w:val="both"/>
        <w:textAlignment w:val="baseline"/>
        <w:rPr>
          <w:rFonts w:eastAsia="Calibri"/>
          <w:b/>
          <w:bCs/>
          <w:sz w:val="23"/>
          <w:szCs w:val="23"/>
          <w:lang w:val="uk-UA" w:eastAsia="uk-UA"/>
        </w:rPr>
      </w:pPr>
      <w:r w:rsidRPr="00B5533F">
        <w:rPr>
          <w:rFonts w:eastAsia="Calibri"/>
          <w:sz w:val="23"/>
          <w:szCs w:val="23"/>
          <w:lang w:val="uk-UA" w:eastAsia="uk-UA"/>
        </w:rPr>
        <w:t>Сторони зобов’язуються дотримуватися антикорупційного законодавства України.</w:t>
      </w:r>
    </w:p>
    <w:p w14:paraId="256A2BBC" w14:textId="77777777" w:rsidR="005B72C1" w:rsidRPr="00B5533F" w:rsidRDefault="005B72C1" w:rsidP="005B72C1">
      <w:pPr>
        <w:suppressAutoHyphens/>
        <w:ind w:firstLine="567"/>
        <w:jc w:val="both"/>
        <w:rPr>
          <w:rFonts w:eastAsia="Times New Roman"/>
          <w:sz w:val="23"/>
          <w:szCs w:val="23"/>
          <w:lang w:val="uk-UA" w:eastAsia="uk-UA"/>
        </w:rPr>
      </w:pPr>
    </w:p>
    <w:p w14:paraId="751C95EC" w14:textId="77777777" w:rsidR="005B72C1" w:rsidRPr="00B5533F" w:rsidRDefault="005B72C1" w:rsidP="005B72C1">
      <w:pPr>
        <w:suppressAutoHyphens/>
        <w:ind w:firstLine="567"/>
        <w:jc w:val="center"/>
        <w:rPr>
          <w:rFonts w:eastAsia="Times New Roman"/>
          <w:b/>
          <w:sz w:val="23"/>
          <w:szCs w:val="23"/>
          <w:lang w:val="uk-UA" w:eastAsia="uk-UA"/>
        </w:rPr>
      </w:pPr>
      <w:r w:rsidRPr="00B5533F">
        <w:rPr>
          <w:rFonts w:eastAsia="Times New Roman"/>
          <w:b/>
          <w:sz w:val="23"/>
          <w:szCs w:val="23"/>
          <w:lang w:val="uk-UA" w:eastAsia="uk-UA"/>
        </w:rPr>
        <w:t>10. ВИРІШЕННЯ СПОРІВ</w:t>
      </w:r>
    </w:p>
    <w:p w14:paraId="64B07BA3" w14:textId="77777777" w:rsidR="005B72C1" w:rsidRPr="00B5533F" w:rsidRDefault="005B72C1" w:rsidP="005B72C1">
      <w:pPr>
        <w:suppressAutoHyphens/>
        <w:ind w:firstLine="567"/>
        <w:jc w:val="both"/>
        <w:rPr>
          <w:rFonts w:eastAsia="Times New Roman"/>
          <w:sz w:val="23"/>
          <w:szCs w:val="23"/>
          <w:lang w:val="uk-UA" w:eastAsia="uk-UA"/>
        </w:rPr>
      </w:pPr>
      <w:r w:rsidRPr="00B5533F">
        <w:rPr>
          <w:rFonts w:eastAsia="Times New Roman"/>
          <w:sz w:val="23"/>
          <w:szCs w:val="23"/>
          <w:lang w:val="uk-UA" w:eastAsia="uk-UA"/>
        </w:rPr>
        <w:t>10.1. У випадку виникнення спорів або розбіжностей Сторони зобов’язуються вирішувати їх шляхом взаємних переговорів та консультацій.</w:t>
      </w:r>
    </w:p>
    <w:p w14:paraId="6184149F" w14:textId="77777777" w:rsidR="005B72C1" w:rsidRPr="00B5533F" w:rsidRDefault="005B72C1" w:rsidP="005B72C1">
      <w:pPr>
        <w:suppressAutoHyphens/>
        <w:ind w:firstLine="567"/>
        <w:jc w:val="both"/>
        <w:rPr>
          <w:rFonts w:eastAsia="Times New Roman"/>
          <w:sz w:val="23"/>
          <w:szCs w:val="23"/>
          <w:lang w:val="uk-UA" w:eastAsia="uk-UA"/>
        </w:rPr>
      </w:pPr>
      <w:r w:rsidRPr="00B5533F">
        <w:rPr>
          <w:rFonts w:eastAsia="Times New Roman"/>
          <w:sz w:val="23"/>
          <w:szCs w:val="23"/>
          <w:lang w:val="uk-UA" w:eastAsia="uk-UA"/>
        </w:rPr>
        <w:t>10.2. У разі недосягнення Сторонами згоди спори (розбіжності) вирішуються у судовому порядку за встановленою підвідомчістю та підсудністю.</w:t>
      </w:r>
    </w:p>
    <w:p w14:paraId="231813FF" w14:textId="77777777" w:rsidR="005B72C1" w:rsidRPr="00B5533F" w:rsidRDefault="005B72C1" w:rsidP="005B72C1">
      <w:pPr>
        <w:suppressAutoHyphens/>
        <w:ind w:firstLine="567"/>
        <w:jc w:val="center"/>
        <w:rPr>
          <w:rFonts w:eastAsia="Times New Roman"/>
          <w:b/>
          <w:sz w:val="23"/>
          <w:szCs w:val="23"/>
          <w:lang w:val="uk-UA" w:eastAsia="uk-UA"/>
        </w:rPr>
      </w:pPr>
    </w:p>
    <w:p w14:paraId="6DC3D741" w14:textId="77777777" w:rsidR="005B72C1" w:rsidRPr="00B5533F" w:rsidRDefault="005B72C1" w:rsidP="005B72C1">
      <w:pPr>
        <w:suppressAutoHyphens/>
        <w:ind w:firstLine="567"/>
        <w:jc w:val="center"/>
        <w:rPr>
          <w:rFonts w:eastAsia="Times New Roman"/>
          <w:b/>
          <w:sz w:val="23"/>
          <w:szCs w:val="23"/>
          <w:lang w:val="uk-UA" w:eastAsia="uk-UA"/>
        </w:rPr>
      </w:pPr>
      <w:r w:rsidRPr="00B5533F">
        <w:rPr>
          <w:rFonts w:eastAsia="Times New Roman"/>
          <w:b/>
          <w:sz w:val="23"/>
          <w:szCs w:val="23"/>
          <w:lang w:val="uk-UA" w:eastAsia="uk-UA"/>
        </w:rPr>
        <w:t>11. СТРОК ДІЇ ДОГОВОРУ. ПОРЯДОК ЗМІНИ ТА РОЗІРВАННЯ ДОГОВОРУ</w:t>
      </w:r>
    </w:p>
    <w:p w14:paraId="0D25CC9B" w14:textId="77777777" w:rsidR="005B72C1" w:rsidRPr="00B5533F" w:rsidRDefault="005B72C1" w:rsidP="005B72C1">
      <w:pPr>
        <w:suppressAutoHyphens/>
        <w:ind w:firstLine="567"/>
        <w:jc w:val="both"/>
        <w:rPr>
          <w:rFonts w:eastAsia="Times New Roman"/>
          <w:sz w:val="23"/>
          <w:szCs w:val="23"/>
          <w:lang w:val="uk-UA" w:eastAsia="uk-UA"/>
        </w:rPr>
      </w:pPr>
      <w:r w:rsidRPr="00B5533F">
        <w:rPr>
          <w:rFonts w:eastAsia="Times New Roman"/>
          <w:sz w:val="23"/>
          <w:szCs w:val="23"/>
          <w:lang w:val="uk-UA" w:eastAsia="uk-UA"/>
        </w:rPr>
        <w:t>11.1. Цей Договір набирає чинності з дати його підписання Сторонами і діє до</w:t>
      </w:r>
      <w:r w:rsidRPr="00B5533F">
        <w:rPr>
          <w:rFonts w:eastAsia="Times New Roman"/>
          <w:sz w:val="23"/>
          <w:szCs w:val="23"/>
          <w:lang w:val="uk-UA" w:eastAsia="uk-UA"/>
        </w:rPr>
        <w:br/>
        <w:t>31.12.2024, а в частині розрахунків – до повного їх виконання.</w:t>
      </w:r>
    </w:p>
    <w:p w14:paraId="7E2710AD" w14:textId="77777777" w:rsidR="005B72C1" w:rsidRPr="00B5533F" w:rsidRDefault="005B72C1" w:rsidP="005B72C1">
      <w:pPr>
        <w:suppressAutoHyphens/>
        <w:ind w:firstLine="567"/>
        <w:jc w:val="both"/>
        <w:rPr>
          <w:rFonts w:eastAsia="Times New Roman"/>
          <w:sz w:val="23"/>
          <w:szCs w:val="23"/>
          <w:lang w:val="uk-UA" w:eastAsia="uk-UA"/>
        </w:rPr>
      </w:pPr>
      <w:r w:rsidRPr="00B5533F">
        <w:rPr>
          <w:rFonts w:eastAsia="Times New Roman"/>
          <w:sz w:val="23"/>
          <w:szCs w:val="23"/>
          <w:lang w:val="uk-UA" w:eastAsia="uk-UA"/>
        </w:rPr>
        <w:t>11.2. Якщо інше прямо не передбачено цим Договором або чинним законодавством України, зміни у цей Договір можуть бути внесені тільки за домовленістю Сторін, яка оформлюються додатковою угодою до цього Договору.</w:t>
      </w:r>
    </w:p>
    <w:p w14:paraId="3BB7A9CB" w14:textId="77777777" w:rsidR="005B72C1" w:rsidRPr="00B5533F" w:rsidRDefault="005B72C1" w:rsidP="005B72C1">
      <w:pPr>
        <w:suppressAutoHyphens/>
        <w:ind w:firstLine="567"/>
        <w:jc w:val="both"/>
        <w:rPr>
          <w:rFonts w:eastAsia="Times New Roman"/>
          <w:sz w:val="23"/>
          <w:szCs w:val="23"/>
          <w:lang w:val="uk-UA" w:eastAsia="uk-UA"/>
        </w:rPr>
      </w:pPr>
      <w:r w:rsidRPr="00B5533F">
        <w:rPr>
          <w:rFonts w:eastAsia="Times New Roman"/>
          <w:sz w:val="23"/>
          <w:szCs w:val="23"/>
          <w:lang w:val="uk-UA" w:eastAsia="uk-UA"/>
        </w:rPr>
        <w:lastRenderedPageBreak/>
        <w:t>Зміни у цей Договір набирають чинності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законодавством України.</w:t>
      </w:r>
    </w:p>
    <w:p w14:paraId="0FF9AEC9" w14:textId="77777777" w:rsidR="005B72C1" w:rsidRPr="00B5533F" w:rsidRDefault="005B72C1" w:rsidP="005B72C1">
      <w:pPr>
        <w:suppressAutoHyphens/>
        <w:ind w:firstLine="567"/>
        <w:jc w:val="both"/>
        <w:rPr>
          <w:rFonts w:eastAsia="Times New Roman"/>
          <w:sz w:val="23"/>
          <w:szCs w:val="23"/>
          <w:lang w:val="uk-UA" w:eastAsia="uk-UA"/>
        </w:rPr>
      </w:pPr>
      <w:r w:rsidRPr="00B5533F">
        <w:rPr>
          <w:rFonts w:eastAsia="Times New Roman"/>
          <w:sz w:val="23"/>
          <w:szCs w:val="23"/>
          <w:lang w:val="uk-UA" w:eastAsia="uk-UA"/>
        </w:rPr>
        <w:t>11.3. Якщо інше прямо не передбачено цим Договором або законодавством України, цей Договір може бути розірваний тільки за домовленістю Сторін, яка оформлюється додатковою угодою до цього Договору.</w:t>
      </w:r>
    </w:p>
    <w:p w14:paraId="78B306EB" w14:textId="77777777" w:rsidR="005B72C1" w:rsidRPr="00B5533F" w:rsidRDefault="005B72C1" w:rsidP="005B72C1">
      <w:pPr>
        <w:suppressAutoHyphens/>
        <w:ind w:firstLine="567"/>
        <w:jc w:val="both"/>
        <w:rPr>
          <w:rFonts w:eastAsia="Times New Roman"/>
          <w:sz w:val="23"/>
          <w:szCs w:val="23"/>
          <w:lang w:val="uk-UA" w:eastAsia="uk-UA"/>
        </w:rPr>
      </w:pPr>
      <w:r w:rsidRPr="00B5533F">
        <w:rPr>
          <w:rFonts w:eastAsia="Times New Roman"/>
          <w:sz w:val="23"/>
          <w:szCs w:val="23"/>
          <w:lang w:val="uk-UA" w:eastAsia="uk-UA"/>
        </w:rPr>
        <w:t>Цей Договір вважається розірваним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законодавством України.</w:t>
      </w:r>
    </w:p>
    <w:p w14:paraId="071D6487" w14:textId="77777777" w:rsidR="005B72C1" w:rsidRPr="00B5533F" w:rsidRDefault="005B72C1" w:rsidP="005B72C1">
      <w:pPr>
        <w:suppressAutoHyphens/>
        <w:ind w:firstLine="567"/>
        <w:jc w:val="both"/>
        <w:rPr>
          <w:rFonts w:eastAsia="Times New Roman"/>
          <w:sz w:val="23"/>
          <w:szCs w:val="23"/>
          <w:lang w:val="uk-UA" w:eastAsia="uk-UA"/>
        </w:rPr>
      </w:pPr>
      <w:r w:rsidRPr="00B5533F">
        <w:rPr>
          <w:rFonts w:eastAsia="Times New Roman"/>
          <w:sz w:val="23"/>
          <w:szCs w:val="23"/>
          <w:lang w:val="uk-UA" w:eastAsia="uk-UA"/>
        </w:rPr>
        <w:t>11.4. Цей Договір укладається і підписується Сторонами при повному розумінні його умов та термінології українською мовою у 2 (двох) примірниках, по одному для кожної із Сторін.</w:t>
      </w:r>
    </w:p>
    <w:p w14:paraId="3FBCE9B2" w14:textId="3E7AF45F" w:rsidR="005B72C1" w:rsidRPr="00B5533F" w:rsidRDefault="005B72C1" w:rsidP="005B72C1">
      <w:pPr>
        <w:ind w:firstLine="567"/>
        <w:contextualSpacing/>
        <w:jc w:val="both"/>
        <w:rPr>
          <w:rFonts w:eastAsia="Times New Roman"/>
          <w:sz w:val="23"/>
          <w:szCs w:val="23"/>
          <w:lang w:val="uk-UA"/>
        </w:rPr>
      </w:pPr>
      <w:r w:rsidRPr="00B5533F">
        <w:rPr>
          <w:rFonts w:eastAsia="Calibri"/>
          <w:sz w:val="23"/>
          <w:szCs w:val="23"/>
          <w:lang w:val="uk-UA" w:eastAsia="en-US"/>
        </w:rPr>
        <w:t>11.5.</w:t>
      </w:r>
      <w:r w:rsidRPr="00B5533F">
        <w:rPr>
          <w:sz w:val="23"/>
          <w:szCs w:val="23"/>
          <w:lang w:val="uk-UA"/>
        </w:rPr>
        <w:t xml:space="preserve"> </w:t>
      </w:r>
      <w:r w:rsidRPr="00B5533F">
        <w:rPr>
          <w:rFonts w:eastAsia="Calibri"/>
          <w:sz w:val="23"/>
          <w:szCs w:val="23"/>
          <w:lang w:val="uk-UA" w:eastAsia="en-US"/>
        </w:rPr>
        <w:t xml:space="preserve">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пунктом 19 Особливостей здійснення публічних </w:t>
      </w:r>
      <w:proofErr w:type="spellStart"/>
      <w:r w:rsidRPr="00B5533F">
        <w:rPr>
          <w:rFonts w:eastAsia="Calibri"/>
          <w:sz w:val="23"/>
          <w:szCs w:val="23"/>
          <w:lang w:val="uk-UA" w:eastAsia="en-US"/>
        </w:rPr>
        <w:t>закупівель</w:t>
      </w:r>
      <w:proofErr w:type="spellEnd"/>
      <w:r w:rsidRPr="00B5533F">
        <w:rPr>
          <w:rFonts w:eastAsia="Calibri"/>
          <w:sz w:val="23"/>
          <w:szCs w:val="23"/>
          <w:lang w:val="uk-UA" w:eastAsia="en-US"/>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w:t>
      </w:r>
      <w:r w:rsidRPr="00B5533F">
        <w:rPr>
          <w:rFonts w:eastAsia="Times New Roman"/>
          <w:sz w:val="23"/>
          <w:szCs w:val="23"/>
          <w:lang w:val="uk-UA"/>
        </w:rPr>
        <w:t>від 12.10.2022 № 1178, а саме:</w:t>
      </w:r>
    </w:p>
    <w:p w14:paraId="4D5E1686" w14:textId="77777777" w:rsidR="005B72C1" w:rsidRPr="00B5533F" w:rsidRDefault="005B72C1" w:rsidP="005B72C1">
      <w:pPr>
        <w:ind w:firstLine="720"/>
        <w:jc w:val="both"/>
        <w:rPr>
          <w:sz w:val="23"/>
          <w:szCs w:val="23"/>
          <w:lang w:val="uk-UA" w:eastAsia="ar-SA"/>
        </w:rPr>
      </w:pPr>
      <w:r w:rsidRPr="00B5533F">
        <w:rPr>
          <w:sz w:val="23"/>
          <w:szCs w:val="23"/>
          <w:lang w:val="uk-UA" w:eastAsia="ar-SA"/>
        </w:rPr>
        <w:t>1) зменшення обсягів закупівлі, зокрема з урахува</w:t>
      </w:r>
      <w:r w:rsidR="00750CBA">
        <w:rPr>
          <w:sz w:val="23"/>
          <w:szCs w:val="23"/>
          <w:lang w:val="uk-UA" w:eastAsia="ar-SA"/>
        </w:rPr>
        <w:t>нням фактичного обсягу видатків замовника</w:t>
      </w:r>
      <w:r w:rsidRPr="00B5533F">
        <w:rPr>
          <w:sz w:val="23"/>
          <w:szCs w:val="23"/>
          <w:lang w:val="uk-UA" w:eastAsia="ar-SA"/>
        </w:rPr>
        <w:t xml:space="preserve">. Сторони можуть </w:t>
      </w:r>
      <w:proofErr w:type="spellStart"/>
      <w:r w:rsidRPr="00B5533F">
        <w:rPr>
          <w:sz w:val="23"/>
          <w:szCs w:val="23"/>
          <w:lang w:val="uk-UA" w:eastAsia="ar-SA"/>
        </w:rPr>
        <w:t>внести</w:t>
      </w:r>
      <w:proofErr w:type="spellEnd"/>
      <w:r w:rsidRPr="00B5533F">
        <w:rPr>
          <w:sz w:val="23"/>
          <w:szCs w:val="23"/>
          <w:lang w:val="uk-UA" w:eastAsia="ar-SA"/>
        </w:rPr>
        <w:t xml:space="preserve"> зміни до договору про закупівлю у разі зменшення обсягів закупівлі, зокрема з урахуванням фактичного обсягу видатків Покупця. У такому випадку ціна договору про закупівлю зменшується залежно від зміни таких обсягів;</w:t>
      </w:r>
    </w:p>
    <w:p w14:paraId="2D92E9BF" w14:textId="77777777" w:rsidR="005B72C1" w:rsidRPr="005B72C1" w:rsidRDefault="005B72C1" w:rsidP="005B72C1">
      <w:pPr>
        <w:ind w:firstLine="720"/>
        <w:jc w:val="both"/>
        <w:rPr>
          <w:sz w:val="23"/>
          <w:szCs w:val="23"/>
          <w:lang w:val="uk-UA" w:eastAsia="ar-SA"/>
        </w:rPr>
      </w:pPr>
      <w:r w:rsidRPr="00B5533F">
        <w:rPr>
          <w:sz w:val="23"/>
          <w:szCs w:val="23"/>
          <w:lang w:val="uk-UA" w:eastAsia="ar-S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B5533F">
        <w:rPr>
          <w:sz w:val="23"/>
          <w:szCs w:val="23"/>
          <w:lang w:val="uk-UA" w:eastAsia="ar-SA"/>
        </w:rPr>
        <w:t>пропорційно</w:t>
      </w:r>
      <w:proofErr w:type="spellEnd"/>
      <w:r w:rsidRPr="00B5533F">
        <w:rPr>
          <w:sz w:val="23"/>
          <w:szCs w:val="23"/>
          <w:lang w:val="uk-UA" w:eastAsia="ar-S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У разі коливання ціни такого товару  на ринку, що відбулося з моменту </w:t>
      </w:r>
      <w:r w:rsidRPr="005B72C1">
        <w:rPr>
          <w:sz w:val="23"/>
          <w:szCs w:val="23"/>
          <w:lang w:val="uk-UA" w:eastAsia="ar-SA"/>
        </w:rPr>
        <w:t>укладення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Покупця з пропозицією щодо зміни ціни за одиницю товару. Наявність факту коливання ціни такого товару на ринку підтверджується довідкою/</w:t>
      </w:r>
      <w:proofErr w:type="spellStart"/>
      <w:r w:rsidRPr="005B72C1">
        <w:rPr>
          <w:sz w:val="23"/>
          <w:szCs w:val="23"/>
          <w:lang w:val="uk-UA" w:eastAsia="ar-SA"/>
        </w:rPr>
        <w:t>ами</w:t>
      </w:r>
      <w:proofErr w:type="spellEnd"/>
      <w:r w:rsidRPr="005B72C1">
        <w:rPr>
          <w:sz w:val="23"/>
          <w:szCs w:val="23"/>
          <w:lang w:val="uk-UA" w:eastAsia="ar-SA"/>
        </w:rPr>
        <w:t xml:space="preserve"> або листом/</w:t>
      </w:r>
      <w:proofErr w:type="spellStart"/>
      <w:r w:rsidRPr="005B72C1">
        <w:rPr>
          <w:sz w:val="23"/>
          <w:szCs w:val="23"/>
          <w:lang w:val="uk-UA" w:eastAsia="ar-SA"/>
        </w:rPr>
        <w:t>ами</w:t>
      </w:r>
      <w:proofErr w:type="spellEnd"/>
      <w:r w:rsidRPr="005B72C1">
        <w:rPr>
          <w:sz w:val="23"/>
          <w:szCs w:val="23"/>
          <w:lang w:val="uk-UA" w:eastAsia="ar-SA"/>
        </w:rPr>
        <w:t xml:space="preserve"> (завіреними копіями цих довідки/</w:t>
      </w:r>
      <w:proofErr w:type="spellStart"/>
      <w:r w:rsidRPr="005B72C1">
        <w:rPr>
          <w:sz w:val="23"/>
          <w:szCs w:val="23"/>
          <w:lang w:val="uk-UA" w:eastAsia="ar-SA"/>
        </w:rPr>
        <w:t>ок</w:t>
      </w:r>
      <w:proofErr w:type="spellEnd"/>
      <w:r w:rsidRPr="005B72C1">
        <w:rPr>
          <w:sz w:val="23"/>
          <w:szCs w:val="23"/>
          <w:lang w:val="uk-UA" w:eastAsia="ar-SA"/>
        </w:rPr>
        <w:t xml:space="preserve"> або листа/</w:t>
      </w:r>
      <w:proofErr w:type="spellStart"/>
      <w:r w:rsidRPr="005B72C1">
        <w:rPr>
          <w:sz w:val="23"/>
          <w:szCs w:val="23"/>
          <w:lang w:val="uk-UA" w:eastAsia="ar-SA"/>
        </w:rPr>
        <w:t>ів</w:t>
      </w:r>
      <w:proofErr w:type="spellEnd"/>
      <w:r w:rsidRPr="005B72C1">
        <w:rPr>
          <w:sz w:val="23"/>
          <w:szCs w:val="23"/>
          <w:lang w:val="uk-UA" w:eastAsia="ar-SA"/>
        </w:rPr>
        <w:t xml:space="preserve">)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такого товару, що є предметом закупівлі за цим Договором;  </w:t>
      </w:r>
    </w:p>
    <w:p w14:paraId="781E20C5" w14:textId="77777777" w:rsidR="005B72C1" w:rsidRPr="005B72C1" w:rsidRDefault="005B72C1" w:rsidP="005B72C1">
      <w:pPr>
        <w:ind w:firstLine="720"/>
        <w:jc w:val="both"/>
        <w:rPr>
          <w:sz w:val="23"/>
          <w:szCs w:val="23"/>
          <w:lang w:val="uk-UA" w:eastAsia="ar-SA"/>
        </w:rPr>
      </w:pPr>
      <w:r w:rsidRPr="005B72C1">
        <w:rPr>
          <w:sz w:val="23"/>
          <w:szCs w:val="23"/>
          <w:lang w:val="uk-UA" w:eastAsia="ar-SA"/>
        </w:rPr>
        <w:t xml:space="preserve">3) покращення якості предмета закупівлі за умови, що таке покращення не призведе до збільшення суми, визначеної в Договорі про закупівлю. Сторони можуть </w:t>
      </w:r>
      <w:proofErr w:type="spellStart"/>
      <w:r w:rsidRPr="005B72C1">
        <w:rPr>
          <w:sz w:val="23"/>
          <w:szCs w:val="23"/>
          <w:lang w:val="uk-UA" w:eastAsia="ar-SA"/>
        </w:rPr>
        <w:t>внести</w:t>
      </w:r>
      <w:proofErr w:type="spellEnd"/>
      <w:r w:rsidRPr="005B72C1">
        <w:rPr>
          <w:sz w:val="23"/>
          <w:szCs w:val="23"/>
          <w:lang w:val="uk-UA" w:eastAsia="ar-SA"/>
        </w:rPr>
        <w:t xml:space="preserve">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14:paraId="36DC2459" w14:textId="77777777" w:rsidR="005B72C1" w:rsidRPr="005B72C1" w:rsidRDefault="005B72C1" w:rsidP="005B72C1">
      <w:pPr>
        <w:ind w:firstLine="720"/>
        <w:jc w:val="both"/>
        <w:rPr>
          <w:sz w:val="23"/>
          <w:szCs w:val="23"/>
          <w:lang w:val="uk-UA" w:eastAsia="ar-SA"/>
        </w:rPr>
      </w:pPr>
      <w:r w:rsidRPr="005B72C1">
        <w:rPr>
          <w:sz w:val="23"/>
          <w:szCs w:val="23"/>
          <w:lang w:val="uk-UA" w:eastAsia="ar-SA"/>
        </w:rPr>
        <w:t>4) продовження строку дії договору про закупівлю та строку виконання зобов’язань щодо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366B2AB2" w14:textId="77777777" w:rsidR="005B72C1" w:rsidRPr="005B72C1" w:rsidRDefault="005B72C1" w:rsidP="005B72C1">
      <w:pPr>
        <w:ind w:firstLine="720"/>
        <w:jc w:val="both"/>
        <w:rPr>
          <w:sz w:val="23"/>
          <w:szCs w:val="23"/>
          <w:lang w:val="uk-UA" w:eastAsia="ar-SA"/>
        </w:rPr>
      </w:pPr>
      <w:r w:rsidRPr="005B72C1">
        <w:rPr>
          <w:sz w:val="23"/>
          <w:szCs w:val="23"/>
          <w:lang w:val="uk-UA" w:eastAsia="ar-SA"/>
        </w:rPr>
        <w:t xml:space="preserve">5) погодження зміни ціни в договорі про закупівлю в бік зменшення (без зміни кількості (обсягу) та якості послуг), у тому числі у разі коливання цін на Товар на ринку. Сторони можуть </w:t>
      </w:r>
      <w:proofErr w:type="spellStart"/>
      <w:r w:rsidRPr="005B72C1">
        <w:rPr>
          <w:sz w:val="23"/>
          <w:szCs w:val="23"/>
          <w:lang w:val="uk-UA" w:eastAsia="ar-SA"/>
        </w:rPr>
        <w:t>внести</w:t>
      </w:r>
      <w:proofErr w:type="spellEnd"/>
      <w:r w:rsidRPr="005B72C1">
        <w:rPr>
          <w:sz w:val="23"/>
          <w:szCs w:val="23"/>
          <w:lang w:val="uk-UA" w:eastAsia="ar-SA"/>
        </w:rPr>
        <w:t xml:space="preserve"> зміни до Договору в разі узгодженої зміни ціни в бік зменшення (без зміни кількості (обсягу) та якості послуг);</w:t>
      </w:r>
    </w:p>
    <w:p w14:paraId="4851C9A0" w14:textId="77777777" w:rsidR="005B72C1" w:rsidRPr="005B72C1" w:rsidRDefault="005B72C1" w:rsidP="005B72C1">
      <w:pPr>
        <w:ind w:firstLine="720"/>
        <w:jc w:val="both"/>
        <w:rPr>
          <w:sz w:val="23"/>
          <w:szCs w:val="23"/>
          <w:lang w:val="uk-UA" w:eastAsia="ar-SA"/>
        </w:rPr>
      </w:pPr>
      <w:r w:rsidRPr="005B72C1">
        <w:rPr>
          <w:sz w:val="23"/>
          <w:szCs w:val="23"/>
          <w:lang w:val="uk-UA" w:eastAsia="ar-SA"/>
        </w:rPr>
        <w:lastRenderedPageBreak/>
        <w:t xml:space="preserve">6)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5B72C1">
        <w:rPr>
          <w:sz w:val="23"/>
          <w:szCs w:val="23"/>
          <w:lang w:val="uk-UA" w:eastAsia="ar-SA"/>
        </w:rPr>
        <w:t>пропорційно</w:t>
      </w:r>
      <w:proofErr w:type="spellEnd"/>
      <w:r w:rsidRPr="005B72C1">
        <w:rPr>
          <w:sz w:val="23"/>
          <w:szCs w:val="23"/>
          <w:lang w:val="uk-UA" w:eastAsia="ar-SA"/>
        </w:rPr>
        <w:t xml:space="preserve"> до зміни таких ставок та/або пільг з оподаткування, а також у зв’язку зі зміною системи оподаткування </w:t>
      </w:r>
      <w:proofErr w:type="spellStart"/>
      <w:r w:rsidRPr="005B72C1">
        <w:rPr>
          <w:sz w:val="23"/>
          <w:szCs w:val="23"/>
          <w:lang w:val="uk-UA" w:eastAsia="ar-SA"/>
        </w:rPr>
        <w:t>пропорційно</w:t>
      </w:r>
      <w:proofErr w:type="spellEnd"/>
      <w:r w:rsidRPr="005B72C1">
        <w:rPr>
          <w:sz w:val="23"/>
          <w:szCs w:val="23"/>
          <w:lang w:val="uk-UA" w:eastAsia="ar-SA"/>
        </w:rPr>
        <w:t xml:space="preserve"> до зміни податкового навантаження внаслідок зміни системи оподаткування. </w:t>
      </w:r>
    </w:p>
    <w:p w14:paraId="04B0EC99" w14:textId="77777777" w:rsidR="005B72C1" w:rsidRPr="005B72C1" w:rsidRDefault="005B72C1" w:rsidP="005B72C1">
      <w:pPr>
        <w:jc w:val="both"/>
        <w:rPr>
          <w:sz w:val="23"/>
          <w:szCs w:val="23"/>
          <w:lang w:val="uk-UA" w:eastAsia="ar-SA"/>
        </w:rPr>
      </w:pPr>
      <w:r w:rsidRPr="005B72C1">
        <w:rPr>
          <w:sz w:val="23"/>
          <w:szCs w:val="23"/>
          <w:lang w:val="uk-UA" w:eastAsia="ar-SA"/>
        </w:rPr>
        <w:t xml:space="preserve">Сторони можуть </w:t>
      </w:r>
      <w:proofErr w:type="spellStart"/>
      <w:r w:rsidRPr="005B72C1">
        <w:rPr>
          <w:sz w:val="23"/>
          <w:szCs w:val="23"/>
          <w:lang w:val="uk-UA" w:eastAsia="ar-SA"/>
        </w:rPr>
        <w:t>внести</w:t>
      </w:r>
      <w:proofErr w:type="spellEnd"/>
      <w:r w:rsidRPr="005B72C1">
        <w:rPr>
          <w:sz w:val="23"/>
          <w:szCs w:val="23"/>
          <w:lang w:val="uk-UA" w:eastAsia="ar-SA"/>
        </w:rPr>
        <w:t xml:space="preserve"> зміни до Договору в разі зміни згідно із законодавством ставок податків і зборів та/або зміною умов щодо надання пільг з оподаткування – </w:t>
      </w:r>
      <w:proofErr w:type="spellStart"/>
      <w:r w:rsidRPr="005B72C1">
        <w:rPr>
          <w:sz w:val="23"/>
          <w:szCs w:val="23"/>
          <w:lang w:val="uk-UA" w:eastAsia="ar-SA"/>
        </w:rPr>
        <w:t>пропорційно</w:t>
      </w:r>
      <w:proofErr w:type="spellEnd"/>
      <w:r w:rsidRPr="005B72C1">
        <w:rPr>
          <w:sz w:val="23"/>
          <w:szCs w:val="23"/>
          <w:lang w:val="uk-UA" w:eastAsia="ar-SA"/>
        </w:rPr>
        <w:t xml:space="preserve"> до зміни таких ставок та/або пільг з оподаткування, а також у зв’язку зі зміною системи оподаткування </w:t>
      </w:r>
      <w:proofErr w:type="spellStart"/>
      <w:r w:rsidRPr="005B72C1">
        <w:rPr>
          <w:sz w:val="23"/>
          <w:szCs w:val="23"/>
          <w:lang w:val="uk-UA" w:eastAsia="ar-SA"/>
        </w:rPr>
        <w:t>пропорційно</w:t>
      </w:r>
      <w:proofErr w:type="spellEnd"/>
      <w:r w:rsidRPr="005B72C1">
        <w:rPr>
          <w:sz w:val="23"/>
          <w:szCs w:val="23"/>
          <w:lang w:val="uk-UA" w:eastAsia="ar-SA"/>
        </w:rPr>
        <w:t xml:space="preserve">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w:t>
      </w:r>
      <w:proofErr w:type="spellStart"/>
      <w:r w:rsidRPr="005B72C1">
        <w:rPr>
          <w:sz w:val="23"/>
          <w:szCs w:val="23"/>
          <w:lang w:val="uk-UA" w:eastAsia="ar-SA"/>
        </w:rPr>
        <w:t>пропорційно</w:t>
      </w:r>
      <w:proofErr w:type="spellEnd"/>
      <w:r w:rsidRPr="005B72C1">
        <w:rPr>
          <w:sz w:val="23"/>
          <w:szCs w:val="23"/>
          <w:lang w:val="uk-UA" w:eastAsia="ar-SA"/>
        </w:rPr>
        <w:t xml:space="preserve"> до зміни таких ставок та/або пільг з оподаткування, а також у зв’язку з зміною системи оподаткування </w:t>
      </w:r>
      <w:proofErr w:type="spellStart"/>
      <w:r w:rsidRPr="005B72C1">
        <w:rPr>
          <w:sz w:val="23"/>
          <w:szCs w:val="23"/>
          <w:lang w:val="uk-UA" w:eastAsia="ar-SA"/>
        </w:rPr>
        <w:t>пропорційно</w:t>
      </w:r>
      <w:proofErr w:type="spellEnd"/>
      <w:r w:rsidRPr="005B72C1">
        <w:rPr>
          <w:sz w:val="23"/>
          <w:szCs w:val="23"/>
          <w:lang w:val="uk-UA" w:eastAsia="ar-SA"/>
        </w:rPr>
        <w:t xml:space="preserve">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14:paraId="12716B86" w14:textId="77777777" w:rsidR="005B72C1" w:rsidRPr="005B72C1" w:rsidRDefault="005B72C1" w:rsidP="005B72C1">
      <w:pPr>
        <w:ind w:firstLine="720"/>
        <w:jc w:val="both"/>
        <w:rPr>
          <w:sz w:val="23"/>
          <w:szCs w:val="23"/>
          <w:lang w:val="uk-UA" w:eastAsia="ar-SA"/>
        </w:rPr>
      </w:pPr>
      <w:r w:rsidRPr="005B72C1">
        <w:rPr>
          <w:sz w:val="23"/>
          <w:szCs w:val="23"/>
          <w:lang w:val="uk-UA" w:eastAsia="ar-S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5B72C1">
        <w:rPr>
          <w:sz w:val="23"/>
          <w:szCs w:val="23"/>
          <w:lang w:val="uk-UA" w:eastAsia="ar-SA"/>
        </w:rPr>
        <w:t>Platts</w:t>
      </w:r>
      <w:proofErr w:type="spellEnd"/>
      <w:r w:rsidRPr="005B72C1">
        <w:rPr>
          <w:sz w:val="23"/>
          <w:szCs w:val="23"/>
          <w:lang w:val="uk-UA" w:eastAsia="ar-SA"/>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Сторони можуть </w:t>
      </w:r>
      <w:proofErr w:type="spellStart"/>
      <w:r w:rsidRPr="005B72C1">
        <w:rPr>
          <w:sz w:val="23"/>
          <w:szCs w:val="23"/>
          <w:lang w:val="uk-UA" w:eastAsia="ar-SA"/>
        </w:rPr>
        <w:t>внести</w:t>
      </w:r>
      <w:proofErr w:type="spellEnd"/>
      <w:r w:rsidRPr="005B72C1">
        <w:rPr>
          <w:sz w:val="23"/>
          <w:szCs w:val="23"/>
          <w:lang w:val="uk-UA" w:eastAsia="ar-SA"/>
        </w:rPr>
        <w:t xml:space="preserve">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w:t>
      </w:r>
    </w:p>
    <w:p w14:paraId="2436A12A" w14:textId="2DB2CA28" w:rsidR="005B72C1" w:rsidRPr="005B72C1" w:rsidRDefault="005B72C1" w:rsidP="005B72C1">
      <w:pPr>
        <w:ind w:firstLine="720"/>
        <w:jc w:val="both"/>
        <w:rPr>
          <w:rFonts w:eastAsia="Calibri"/>
          <w:sz w:val="23"/>
          <w:szCs w:val="23"/>
          <w:lang w:val="uk-UA" w:eastAsia="en-US"/>
        </w:rPr>
      </w:pPr>
      <w:r w:rsidRPr="005B72C1">
        <w:rPr>
          <w:sz w:val="23"/>
          <w:szCs w:val="23"/>
          <w:lang w:val="uk-UA" w:eastAsia="ar-SA"/>
        </w:rPr>
        <w:t>8) 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w:t>
      </w:r>
    </w:p>
    <w:p w14:paraId="5ED1858C" w14:textId="77777777" w:rsidR="005B72C1" w:rsidRPr="005B72C1" w:rsidRDefault="005B72C1" w:rsidP="005B72C1">
      <w:pPr>
        <w:suppressAutoHyphens/>
        <w:ind w:firstLine="567"/>
        <w:jc w:val="both"/>
        <w:rPr>
          <w:rFonts w:eastAsia="Times New Roman"/>
          <w:sz w:val="23"/>
          <w:szCs w:val="23"/>
          <w:lang w:val="uk-UA" w:eastAsia="uk-UA"/>
        </w:rPr>
      </w:pPr>
    </w:p>
    <w:p w14:paraId="26FD3C07" w14:textId="77777777" w:rsidR="005B72C1" w:rsidRPr="005B72C1" w:rsidRDefault="005B72C1" w:rsidP="005B72C1">
      <w:pPr>
        <w:suppressAutoHyphens/>
        <w:ind w:firstLine="567"/>
        <w:jc w:val="center"/>
        <w:rPr>
          <w:rFonts w:eastAsia="Times New Roman"/>
          <w:b/>
          <w:sz w:val="23"/>
          <w:szCs w:val="23"/>
          <w:lang w:val="uk-UA" w:eastAsia="uk-UA"/>
        </w:rPr>
      </w:pPr>
      <w:r w:rsidRPr="005B72C1">
        <w:rPr>
          <w:rFonts w:eastAsia="Times New Roman"/>
          <w:b/>
          <w:sz w:val="23"/>
          <w:szCs w:val="23"/>
          <w:lang w:val="uk-UA" w:eastAsia="uk-UA"/>
        </w:rPr>
        <w:t>12. ІНШІ УМОВИ</w:t>
      </w:r>
    </w:p>
    <w:p w14:paraId="5BF4AF29" w14:textId="77777777" w:rsidR="005B72C1" w:rsidRPr="00B5533F" w:rsidRDefault="005B72C1" w:rsidP="005B72C1">
      <w:pPr>
        <w:suppressAutoHyphens/>
        <w:ind w:firstLine="567"/>
        <w:jc w:val="both"/>
        <w:rPr>
          <w:rFonts w:eastAsia="Times New Roman"/>
          <w:sz w:val="23"/>
          <w:szCs w:val="23"/>
          <w:lang w:val="uk-UA" w:eastAsia="uk-UA"/>
        </w:rPr>
      </w:pPr>
      <w:r w:rsidRPr="00B5533F">
        <w:rPr>
          <w:rFonts w:eastAsia="Times New Roman"/>
          <w:sz w:val="23"/>
          <w:szCs w:val="23"/>
          <w:lang w:val="uk-UA" w:eastAsia="uk-UA"/>
        </w:rPr>
        <w:t>12.1. Усі правовідносини, що виникають з цього Договору або пов’язані із ним, у тому числі пов’язані із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регулюються цим Договором та відповідними нормами чинного законодавства України.</w:t>
      </w:r>
    </w:p>
    <w:p w14:paraId="54F090D5" w14:textId="77777777" w:rsidR="005B72C1" w:rsidRPr="00B5533F" w:rsidRDefault="005B72C1" w:rsidP="005B72C1">
      <w:pPr>
        <w:suppressAutoHyphens/>
        <w:ind w:firstLine="567"/>
        <w:jc w:val="both"/>
        <w:rPr>
          <w:rFonts w:eastAsia="Times New Roman"/>
          <w:sz w:val="23"/>
          <w:szCs w:val="23"/>
          <w:lang w:val="uk-UA" w:eastAsia="uk-UA"/>
        </w:rPr>
      </w:pPr>
      <w:r w:rsidRPr="00B5533F">
        <w:rPr>
          <w:rFonts w:eastAsia="Times New Roman"/>
          <w:sz w:val="23"/>
          <w:szCs w:val="23"/>
          <w:lang w:val="uk-UA" w:eastAsia="uk-UA"/>
        </w:rPr>
        <w:t>12.2. Сторони несуть повну відповідальність за правильність вказаних ними у цьому Договорі реквізитів та зобов’язуються у десятиденний строк у письмовій формі повідомляти іншу Сторону про їх зміну, а у разі неповідомлення несуть ризик настання пов’язаних із ним несприятливих наслідків.</w:t>
      </w:r>
    </w:p>
    <w:p w14:paraId="2BF12C86" w14:textId="77777777" w:rsidR="005B72C1" w:rsidRPr="00B5533F" w:rsidRDefault="005B72C1" w:rsidP="005B72C1">
      <w:pPr>
        <w:suppressAutoHyphens/>
        <w:ind w:firstLine="567"/>
        <w:jc w:val="both"/>
        <w:rPr>
          <w:rFonts w:eastAsia="Times New Roman"/>
          <w:sz w:val="23"/>
          <w:szCs w:val="23"/>
          <w:lang w:val="uk-UA" w:eastAsia="uk-UA"/>
        </w:rPr>
      </w:pPr>
      <w:r w:rsidRPr="00B5533F">
        <w:rPr>
          <w:rFonts w:eastAsia="Times New Roman"/>
          <w:sz w:val="23"/>
          <w:szCs w:val="23"/>
          <w:lang w:val="uk-UA" w:eastAsia="uk-UA"/>
        </w:rPr>
        <w:t xml:space="preserve">12.3. 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w:t>
      </w:r>
    </w:p>
    <w:p w14:paraId="5E45CECB" w14:textId="77777777" w:rsidR="005B72C1" w:rsidRPr="00B5533F" w:rsidRDefault="005B72C1" w:rsidP="005B72C1">
      <w:pPr>
        <w:suppressAutoHyphens/>
        <w:ind w:firstLine="567"/>
        <w:jc w:val="both"/>
        <w:rPr>
          <w:rFonts w:eastAsia="Times New Roman"/>
          <w:sz w:val="23"/>
          <w:szCs w:val="23"/>
          <w:lang w:val="uk-UA" w:eastAsia="uk-UA"/>
        </w:rPr>
      </w:pPr>
      <w:r w:rsidRPr="00B5533F">
        <w:rPr>
          <w:rFonts w:eastAsia="Times New Roman"/>
          <w:sz w:val="23"/>
          <w:szCs w:val="23"/>
          <w:lang w:val="uk-UA" w:eastAsia="uk-UA"/>
        </w:rPr>
        <w:t xml:space="preserve">12.4. </w:t>
      </w:r>
      <w:r w:rsidRPr="00B5533F">
        <w:rPr>
          <w:rFonts w:eastAsia="Calibri"/>
          <w:sz w:val="23"/>
          <w:szCs w:val="23"/>
          <w:lang w:val="uk-UA" w:eastAsia="uk-UA"/>
        </w:rPr>
        <w:t>Керуючись нормами Закону України «Про електронні документи та електронний документообіг», Закону України «Про електронні довірчі послуги», Закону України «Про бухгалтерський облік та фінансову звітність в Україні», Сторони погодили, що підписання цього Договору, додаткових угод, первинних документів, листів уповноваженими особами Сторін може здійснюватися власноручно в паперовій формі або із використанням кваліфікованого електронного підпису в електронній формі. При цьому, Договір, додаткові угоди, первинні документи, листи, які складені в електронній формі та підписані з використанням кваліфікованих електронних цифрових підписів уповноважених осіб Сторін, вважатимуться оригіналом та належним підтвердженням господарських операцій.</w:t>
      </w:r>
    </w:p>
    <w:p w14:paraId="371B31D7" w14:textId="7F80B42B" w:rsidR="005B72C1" w:rsidRPr="00B5533F" w:rsidRDefault="008E1FFB" w:rsidP="005B72C1">
      <w:pPr>
        <w:suppressAutoHyphens/>
        <w:ind w:firstLine="567"/>
        <w:jc w:val="both"/>
        <w:rPr>
          <w:rFonts w:eastAsia="Times New Roman"/>
          <w:sz w:val="23"/>
          <w:szCs w:val="23"/>
          <w:lang w:val="uk-UA" w:eastAsia="uk-UA"/>
        </w:rPr>
      </w:pPr>
      <w:r>
        <w:rPr>
          <w:rFonts w:eastAsia="Times New Roman"/>
          <w:sz w:val="23"/>
          <w:szCs w:val="23"/>
          <w:lang w:val="uk-UA" w:eastAsia="uk-UA"/>
        </w:rPr>
        <w:t>12.5</w:t>
      </w:r>
      <w:r w:rsidR="005B72C1" w:rsidRPr="00B5533F">
        <w:rPr>
          <w:rFonts w:eastAsia="Times New Roman"/>
          <w:sz w:val="23"/>
          <w:szCs w:val="23"/>
          <w:lang w:val="uk-UA" w:eastAsia="uk-UA"/>
        </w:rPr>
        <w:t>. У випадках, не передбачених цим Договором, Сторони керуються нормами законодавства України.</w:t>
      </w:r>
    </w:p>
    <w:p w14:paraId="2953D4C2" w14:textId="01873A70" w:rsidR="005B72C1" w:rsidRDefault="008E1FFB" w:rsidP="005B72C1">
      <w:pPr>
        <w:suppressAutoHyphens/>
        <w:ind w:firstLine="567"/>
        <w:jc w:val="both"/>
        <w:rPr>
          <w:rFonts w:eastAsia="Times New Roman"/>
          <w:sz w:val="23"/>
          <w:szCs w:val="23"/>
          <w:lang w:val="uk-UA" w:eastAsia="uk-UA"/>
        </w:rPr>
      </w:pPr>
      <w:r>
        <w:rPr>
          <w:rFonts w:eastAsia="Times New Roman"/>
          <w:sz w:val="23"/>
          <w:szCs w:val="23"/>
          <w:lang w:val="uk-UA" w:eastAsia="uk-UA"/>
        </w:rPr>
        <w:t>12.6</w:t>
      </w:r>
      <w:r w:rsidR="005B72C1" w:rsidRPr="00B5533F">
        <w:rPr>
          <w:rFonts w:eastAsia="Times New Roman"/>
          <w:sz w:val="23"/>
          <w:szCs w:val="23"/>
          <w:lang w:val="uk-UA" w:eastAsia="uk-UA"/>
        </w:rPr>
        <w:t xml:space="preserve">. Представники Сторін, уповноважені на укладення цього Договору; працівники, уповноважені Сторонами за Договором, погодились, що їх персональні дані, які стали відомі Сторонам у зв’язку з укладенням цього Договору, включаються до баз персональних даних Сторін. Підписуючи цей Договір уповноважені представники Сторін та працівники, які уповноважені </w:t>
      </w:r>
      <w:r w:rsidR="005B72C1" w:rsidRPr="00B5533F">
        <w:rPr>
          <w:rFonts w:eastAsia="Times New Roman"/>
          <w:sz w:val="23"/>
          <w:szCs w:val="23"/>
          <w:lang w:val="uk-UA" w:eastAsia="uk-UA"/>
        </w:rPr>
        <w:lastRenderedPageBreak/>
        <w:t>Сторонами відповідно до умов Договору, дають згоду (дозвіл) на обробку їх персональних даних іншою Стороною з метою здійснення господарської діяльності, в тому числі укладення, ведення та виконання Договору; ведення претензійно-позовної роботи; забезпечення реалізації податкових відносин та відносин у сфері бухгалтерського обліку і аудиту відповідно до Закону України «Про захист персональних даних», а також підтверджують, що з правами, наданими їм вказаним Законом та з порядком надання доступу до персональних даних третім особам, у тому числі органам державної влади та місцевого самоврядування, ознайомлені.</w:t>
      </w:r>
    </w:p>
    <w:p w14:paraId="15ADAA36" w14:textId="3F1C49D4" w:rsidR="00427547" w:rsidRPr="00B5533F" w:rsidRDefault="00427547" w:rsidP="005B72C1">
      <w:pPr>
        <w:suppressAutoHyphens/>
        <w:ind w:firstLine="567"/>
        <w:jc w:val="both"/>
        <w:rPr>
          <w:rFonts w:eastAsia="Times New Roman"/>
          <w:sz w:val="23"/>
          <w:szCs w:val="23"/>
          <w:lang w:val="uk-UA" w:eastAsia="uk-UA"/>
        </w:rPr>
      </w:pPr>
      <w:r>
        <w:rPr>
          <w:rFonts w:eastAsia="Times New Roman"/>
          <w:sz w:val="23"/>
          <w:szCs w:val="23"/>
          <w:lang w:val="uk-UA" w:eastAsia="uk-UA"/>
        </w:rPr>
        <w:t>12</w:t>
      </w:r>
      <w:r w:rsidR="008E1FFB">
        <w:rPr>
          <w:rFonts w:eastAsia="Times New Roman"/>
          <w:sz w:val="23"/>
          <w:szCs w:val="23"/>
          <w:lang w:val="uk-UA" w:eastAsia="uk-UA"/>
        </w:rPr>
        <w:t>.7</w:t>
      </w:r>
      <w:r w:rsidRPr="00427547">
        <w:rPr>
          <w:rFonts w:eastAsia="Times New Roman"/>
          <w:sz w:val="23"/>
          <w:szCs w:val="23"/>
          <w:lang w:val="uk-UA" w:eastAsia="uk-UA"/>
        </w:rPr>
        <w:t>. Сторони зобов’язуються зберігати в таємниці інформацію, що надається кожною із Сторін в зв’язку з виконанням даного Договору, не відкривати і не розголошувати цю інформацію будь-якій третій особі без попередньої письмової згоди на те іншої Сторони.</w:t>
      </w:r>
    </w:p>
    <w:p w14:paraId="1015CD2D" w14:textId="3E5B0BB9" w:rsidR="005B72C1" w:rsidRPr="00B5533F" w:rsidRDefault="008E1FFB" w:rsidP="005B72C1">
      <w:pPr>
        <w:suppressAutoHyphens/>
        <w:ind w:firstLine="567"/>
        <w:jc w:val="both"/>
        <w:rPr>
          <w:rFonts w:eastAsia="Times New Roman"/>
          <w:sz w:val="23"/>
          <w:szCs w:val="23"/>
          <w:lang w:val="uk-UA" w:eastAsia="uk-UA"/>
        </w:rPr>
      </w:pPr>
      <w:r>
        <w:rPr>
          <w:rFonts w:eastAsia="Times New Roman"/>
          <w:sz w:val="23"/>
          <w:szCs w:val="23"/>
          <w:lang w:val="uk-UA" w:eastAsia="uk-UA"/>
        </w:rPr>
        <w:t>12.8</w:t>
      </w:r>
      <w:r w:rsidR="005B72C1" w:rsidRPr="00B5533F">
        <w:rPr>
          <w:rFonts w:eastAsia="Times New Roman"/>
          <w:sz w:val="23"/>
          <w:szCs w:val="23"/>
          <w:lang w:val="uk-UA" w:eastAsia="uk-UA"/>
        </w:rPr>
        <w:t>. Сторони підтверджують, що вчасно повідомлені про володільця персональних даних, склад та зміст зібраних персональних даних, права такого суб’єкта, визначені цим Законом, мету збору персональних даних та осіб, яким передаються його персональні дані. Сторони забезпечують захист персональних даних Сторін у відповідності із законодавством про захист персональних даних. Ця згода (дозвіл) чинна протягом строку дії цього Договору.</w:t>
      </w:r>
    </w:p>
    <w:p w14:paraId="2F6D01C1" w14:textId="34D1F3BA" w:rsidR="005B72C1" w:rsidRPr="00B5533F" w:rsidRDefault="008E1FFB" w:rsidP="005B72C1">
      <w:pPr>
        <w:suppressAutoHyphens/>
        <w:ind w:firstLine="567"/>
        <w:jc w:val="both"/>
        <w:rPr>
          <w:rFonts w:eastAsia="Times New Roman"/>
          <w:sz w:val="23"/>
          <w:szCs w:val="23"/>
          <w:lang w:val="uk-UA" w:eastAsia="uk-UA"/>
        </w:rPr>
      </w:pPr>
      <w:r>
        <w:rPr>
          <w:rFonts w:eastAsia="Times New Roman"/>
          <w:sz w:val="23"/>
          <w:szCs w:val="23"/>
          <w:lang w:val="uk-UA" w:eastAsia="uk-UA"/>
        </w:rPr>
        <w:t>12.9</w:t>
      </w:r>
      <w:r w:rsidR="005B72C1" w:rsidRPr="00B5533F">
        <w:rPr>
          <w:rFonts w:eastAsia="Times New Roman"/>
          <w:sz w:val="23"/>
          <w:szCs w:val="23"/>
          <w:lang w:val="uk-UA" w:eastAsia="uk-UA"/>
        </w:rPr>
        <w:t>. Постачальник підтверджує та запевняє, що Постачальник станом на дату укладення  Договору не є особою, пов'язаною з державою-агресором в розумінні постанови Кабінету Міністрів України від 03.03.2022 №187 (зі змінами) та особою, визначеною в пункті 2 Постанови Кабінету Міністрів України від 12.10.2022 №1178 (зі змінами), зокрема, не є юридичною особою, створеною та зареєстрованою відповідно до законодавства Російської Федерації/Республіки Білорусь</w:t>
      </w:r>
      <w:r w:rsidR="00750CBA">
        <w:rPr>
          <w:rFonts w:eastAsia="Times New Roman"/>
          <w:sz w:val="23"/>
          <w:szCs w:val="23"/>
          <w:lang w:val="uk-UA" w:eastAsia="uk-UA"/>
        </w:rPr>
        <w:t>/</w:t>
      </w:r>
      <w:r w:rsidR="00750CBA">
        <w:rPr>
          <w:rFonts w:eastAsia="Times New Roman"/>
          <w:lang w:val="uk-UA"/>
        </w:rPr>
        <w:t>Ісламська Республіка Іран</w:t>
      </w:r>
      <w:r w:rsidR="005B72C1" w:rsidRPr="00B5533F">
        <w:rPr>
          <w:rFonts w:eastAsia="Times New Roman"/>
          <w:sz w:val="23"/>
          <w:szCs w:val="23"/>
          <w:lang w:val="uk-UA" w:eastAsia="uk-UA"/>
        </w:rPr>
        <w:t xml:space="preserve">, юридичною особою, створеною та зареєстрованою відповідно до законодавства України, кінцевим </w:t>
      </w:r>
      <w:proofErr w:type="spellStart"/>
      <w:r w:rsidR="005B72C1" w:rsidRPr="00B5533F">
        <w:rPr>
          <w:rFonts w:eastAsia="Times New Roman"/>
          <w:sz w:val="23"/>
          <w:szCs w:val="23"/>
          <w:lang w:val="uk-UA" w:eastAsia="uk-UA"/>
        </w:rPr>
        <w:t>бенефіціарним</w:t>
      </w:r>
      <w:proofErr w:type="spellEnd"/>
      <w:r w:rsidR="005B72C1" w:rsidRPr="00B5533F">
        <w:rPr>
          <w:rFonts w:eastAsia="Times New Roman"/>
          <w:sz w:val="23"/>
          <w:szCs w:val="23"/>
          <w:lang w:val="uk-UA" w:eastAsia="uk-UA"/>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w:t>
      </w:r>
      <w:r w:rsidR="00750CBA">
        <w:rPr>
          <w:rFonts w:eastAsia="Times New Roman"/>
          <w:sz w:val="23"/>
          <w:szCs w:val="23"/>
          <w:lang w:val="uk-UA" w:eastAsia="uk-UA"/>
        </w:rPr>
        <w:t>/</w:t>
      </w:r>
      <w:r w:rsidR="00427547">
        <w:rPr>
          <w:rFonts w:eastAsia="Times New Roman"/>
          <w:lang w:val="uk-UA"/>
        </w:rPr>
        <w:t xml:space="preserve">Ісламська Республіка </w:t>
      </w:r>
      <w:r w:rsidR="00750CBA">
        <w:rPr>
          <w:rFonts w:eastAsia="Times New Roman"/>
          <w:lang w:val="uk-UA"/>
        </w:rPr>
        <w:t>Іран</w:t>
      </w:r>
      <w:r w:rsidR="005B72C1" w:rsidRPr="00B5533F">
        <w:rPr>
          <w:rFonts w:eastAsia="Times New Roman"/>
          <w:sz w:val="23"/>
          <w:szCs w:val="23"/>
          <w:lang w:val="uk-UA" w:eastAsia="uk-UA"/>
        </w:rPr>
        <w:t>, громадянин Російської Федерації/Республіки Білорусь</w:t>
      </w:r>
      <w:r w:rsidR="00750CBA">
        <w:rPr>
          <w:rFonts w:eastAsia="Times New Roman"/>
          <w:sz w:val="23"/>
          <w:szCs w:val="23"/>
          <w:lang w:val="uk-UA" w:eastAsia="uk-UA"/>
        </w:rPr>
        <w:t>/</w:t>
      </w:r>
      <w:r w:rsidR="00427547">
        <w:rPr>
          <w:rFonts w:eastAsia="Times New Roman"/>
          <w:lang w:val="uk-UA"/>
        </w:rPr>
        <w:t>Ісламської</w:t>
      </w:r>
      <w:r w:rsidR="00750CBA">
        <w:rPr>
          <w:rFonts w:eastAsia="Times New Roman"/>
          <w:lang w:val="uk-UA"/>
        </w:rPr>
        <w:t xml:space="preserve"> Республіка Іран</w:t>
      </w:r>
      <w:r w:rsidR="005B72C1" w:rsidRPr="00B5533F">
        <w:rPr>
          <w:rFonts w:eastAsia="Times New Roman"/>
          <w:sz w:val="23"/>
          <w:szCs w:val="23"/>
          <w:lang w:val="uk-UA" w:eastAsia="uk-UA"/>
        </w:rPr>
        <w:t>, крім того, що проживає на території України на законних підставах, або юридична особа, створена та зареєстров</w:t>
      </w:r>
      <w:r w:rsidR="00427547">
        <w:rPr>
          <w:rFonts w:eastAsia="Times New Roman"/>
          <w:sz w:val="23"/>
          <w:szCs w:val="23"/>
          <w:lang w:val="uk-UA" w:eastAsia="uk-UA"/>
        </w:rPr>
        <w:t xml:space="preserve">ана відповідно до законодавства Російської Федерації/Республіки </w:t>
      </w:r>
      <w:r w:rsidR="005B72C1" w:rsidRPr="00B5533F">
        <w:rPr>
          <w:rFonts w:eastAsia="Times New Roman"/>
          <w:sz w:val="23"/>
          <w:szCs w:val="23"/>
          <w:lang w:val="uk-UA" w:eastAsia="uk-UA"/>
        </w:rPr>
        <w:t>Білорусь</w:t>
      </w:r>
      <w:r w:rsidR="005F26E1">
        <w:rPr>
          <w:rFonts w:eastAsia="Times New Roman"/>
          <w:sz w:val="23"/>
          <w:szCs w:val="23"/>
          <w:lang w:val="uk-UA" w:eastAsia="uk-UA"/>
        </w:rPr>
        <w:t>/</w:t>
      </w:r>
      <w:r w:rsidR="005F26E1">
        <w:rPr>
          <w:rFonts w:eastAsia="Times New Roman"/>
          <w:lang w:val="uk-UA"/>
        </w:rPr>
        <w:t>Ісламської Республіки Іран</w:t>
      </w:r>
      <w:r w:rsidR="005B72C1" w:rsidRPr="00B5533F">
        <w:rPr>
          <w:rFonts w:eastAsia="Times New Roman"/>
          <w:sz w:val="23"/>
          <w:szCs w:val="23"/>
          <w:lang w:val="uk-UA" w:eastAsia="uk-UA"/>
        </w:rPr>
        <w:t>, громадянином Російської Федерації/Республіки Білорусь</w:t>
      </w:r>
      <w:r w:rsidR="005F26E1">
        <w:rPr>
          <w:rFonts w:eastAsia="Times New Roman"/>
          <w:sz w:val="23"/>
          <w:szCs w:val="23"/>
          <w:lang w:val="uk-UA" w:eastAsia="uk-UA"/>
        </w:rPr>
        <w:t>/</w:t>
      </w:r>
      <w:r w:rsidR="005F26E1" w:rsidRPr="005F26E1">
        <w:rPr>
          <w:rFonts w:eastAsia="Times New Roman"/>
          <w:lang w:val="uk-UA"/>
        </w:rPr>
        <w:t xml:space="preserve"> </w:t>
      </w:r>
      <w:r w:rsidR="005F26E1">
        <w:rPr>
          <w:rFonts w:eastAsia="Times New Roman"/>
          <w:lang w:val="uk-UA"/>
        </w:rPr>
        <w:t>Ісламської Республіки Іран</w:t>
      </w:r>
      <w:r w:rsidR="005F26E1" w:rsidRPr="005D7C81">
        <w:rPr>
          <w:rFonts w:eastAsia="Times New Roman"/>
          <w:lang w:val="uk-UA"/>
        </w:rPr>
        <w:t xml:space="preserve"> </w:t>
      </w:r>
      <w:r w:rsidR="005B72C1" w:rsidRPr="00B5533F">
        <w:rPr>
          <w:rFonts w:eastAsia="Times New Roman"/>
          <w:sz w:val="23"/>
          <w:szCs w:val="23"/>
          <w:lang w:val="uk-UA" w:eastAsia="uk-UA"/>
        </w:rPr>
        <w:t xml:space="preserve">, крім того, що проживає на території України на законних підставах. </w:t>
      </w:r>
    </w:p>
    <w:p w14:paraId="03E90AC1" w14:textId="77777777" w:rsidR="005B72C1" w:rsidRPr="00B5533F" w:rsidRDefault="005B72C1" w:rsidP="005B72C1">
      <w:pPr>
        <w:suppressAutoHyphens/>
        <w:ind w:firstLine="567"/>
        <w:jc w:val="both"/>
        <w:rPr>
          <w:rFonts w:eastAsia="Times New Roman"/>
          <w:sz w:val="23"/>
          <w:szCs w:val="23"/>
          <w:lang w:val="uk-UA" w:eastAsia="uk-UA"/>
        </w:rPr>
      </w:pPr>
    </w:p>
    <w:p w14:paraId="1E4E4616" w14:textId="77777777" w:rsidR="005B72C1" w:rsidRPr="00B5533F" w:rsidRDefault="005B72C1" w:rsidP="005B72C1">
      <w:pPr>
        <w:suppressAutoHyphens/>
        <w:ind w:firstLine="567"/>
        <w:jc w:val="center"/>
        <w:rPr>
          <w:rFonts w:eastAsia="Times New Roman"/>
          <w:b/>
          <w:sz w:val="23"/>
          <w:szCs w:val="23"/>
          <w:lang w:val="uk-UA" w:eastAsia="uk-UA"/>
        </w:rPr>
      </w:pPr>
      <w:r w:rsidRPr="00B5533F">
        <w:rPr>
          <w:rFonts w:eastAsia="Times New Roman"/>
          <w:b/>
          <w:sz w:val="23"/>
          <w:szCs w:val="23"/>
          <w:lang w:val="uk-UA" w:eastAsia="uk-UA"/>
        </w:rPr>
        <w:t>13. ДОДАТКИ ДО ДОГОВОРУ</w:t>
      </w:r>
    </w:p>
    <w:p w14:paraId="3BE387C5" w14:textId="77777777" w:rsidR="005B72C1" w:rsidRPr="00B5533F" w:rsidRDefault="005B72C1" w:rsidP="005B72C1">
      <w:pPr>
        <w:ind w:firstLine="567"/>
        <w:contextualSpacing/>
        <w:jc w:val="both"/>
        <w:rPr>
          <w:rFonts w:eastAsia="Times New Roman"/>
          <w:sz w:val="23"/>
          <w:szCs w:val="23"/>
          <w:lang w:val="uk-UA"/>
        </w:rPr>
      </w:pPr>
      <w:r w:rsidRPr="00B5533F">
        <w:rPr>
          <w:rFonts w:eastAsia="Times New Roman"/>
          <w:sz w:val="23"/>
          <w:szCs w:val="23"/>
          <w:lang w:val="uk-UA"/>
        </w:rPr>
        <w:t>13.1. Невід’ємною частиною Договору є:</w:t>
      </w:r>
    </w:p>
    <w:p w14:paraId="22DC58E0" w14:textId="77777777" w:rsidR="005B72C1" w:rsidRDefault="005B72C1" w:rsidP="005B72C1">
      <w:pPr>
        <w:ind w:firstLine="567"/>
        <w:contextualSpacing/>
        <w:jc w:val="both"/>
        <w:rPr>
          <w:rFonts w:eastAsia="Times New Roman"/>
          <w:sz w:val="23"/>
          <w:szCs w:val="23"/>
          <w:lang w:val="uk-UA"/>
        </w:rPr>
      </w:pPr>
      <w:r w:rsidRPr="00B5533F">
        <w:rPr>
          <w:rFonts w:eastAsia="Times New Roman"/>
          <w:sz w:val="23"/>
          <w:szCs w:val="23"/>
          <w:lang w:val="uk-UA"/>
        </w:rPr>
        <w:t>13.1.1. Додаток № 1 «Специфікація»;</w:t>
      </w:r>
    </w:p>
    <w:p w14:paraId="7A4A47B6" w14:textId="77777777" w:rsidR="004D3A62" w:rsidRPr="00B5533F" w:rsidRDefault="004D3A62" w:rsidP="005B72C1">
      <w:pPr>
        <w:ind w:firstLine="567"/>
        <w:contextualSpacing/>
        <w:jc w:val="both"/>
        <w:rPr>
          <w:rFonts w:eastAsia="Times New Roman"/>
          <w:sz w:val="23"/>
          <w:szCs w:val="23"/>
          <w:lang w:val="uk-UA"/>
        </w:rPr>
      </w:pPr>
      <w:r>
        <w:rPr>
          <w:rFonts w:eastAsia="Times New Roman"/>
          <w:sz w:val="23"/>
          <w:szCs w:val="23"/>
          <w:lang w:val="uk-UA"/>
        </w:rPr>
        <w:t xml:space="preserve">13.1.2. </w:t>
      </w:r>
      <w:r w:rsidRPr="004D3A62">
        <w:rPr>
          <w:rFonts w:eastAsia="Times New Roman"/>
          <w:sz w:val="23"/>
          <w:szCs w:val="23"/>
          <w:lang w:val="uk-UA"/>
        </w:rPr>
        <w:t>Додаток № 2 «Перелік АЗС»</w:t>
      </w:r>
    </w:p>
    <w:p w14:paraId="0EAE161E" w14:textId="77777777" w:rsidR="005B72C1" w:rsidRPr="00B5533F" w:rsidRDefault="005B72C1" w:rsidP="005B72C1">
      <w:pPr>
        <w:suppressAutoHyphens/>
        <w:ind w:firstLine="567"/>
        <w:jc w:val="both"/>
        <w:rPr>
          <w:rFonts w:eastAsia="Times New Roman"/>
          <w:b/>
          <w:sz w:val="23"/>
          <w:szCs w:val="23"/>
          <w:lang w:val="uk-UA" w:eastAsia="uk-UA"/>
        </w:rPr>
      </w:pPr>
    </w:p>
    <w:p w14:paraId="47934042" w14:textId="77777777" w:rsidR="005B72C1" w:rsidRPr="00B5533F" w:rsidRDefault="005B72C1" w:rsidP="005B72C1">
      <w:pPr>
        <w:tabs>
          <w:tab w:val="left" w:pos="840"/>
        </w:tabs>
        <w:jc w:val="center"/>
        <w:rPr>
          <w:rFonts w:eastAsia="Times New Roman"/>
          <w:b/>
          <w:sz w:val="23"/>
          <w:szCs w:val="23"/>
          <w:lang w:val="uk-UA"/>
        </w:rPr>
      </w:pPr>
      <w:r w:rsidRPr="00B5533F">
        <w:rPr>
          <w:rFonts w:eastAsia="Times New Roman"/>
          <w:b/>
          <w:sz w:val="23"/>
          <w:szCs w:val="23"/>
          <w:lang w:val="uk-UA"/>
        </w:rPr>
        <w:t>14.</w:t>
      </w:r>
      <w:r w:rsidRPr="00B5533F">
        <w:rPr>
          <w:rFonts w:eastAsia="Times New Roman"/>
          <w:sz w:val="23"/>
          <w:szCs w:val="23"/>
          <w:lang w:val="uk-UA" w:eastAsia="uk-UA"/>
        </w:rPr>
        <w:t> </w:t>
      </w:r>
      <w:r w:rsidRPr="00B5533F">
        <w:rPr>
          <w:rFonts w:eastAsia="Times New Roman"/>
          <w:b/>
          <w:sz w:val="23"/>
          <w:szCs w:val="23"/>
          <w:lang w:val="uk-UA"/>
        </w:rPr>
        <w:t>МІСЦЕЗНАХОДЖЕННЯ І БАНКІВСЬКІ РЕКВІЗИТИ СТОРІН</w:t>
      </w:r>
    </w:p>
    <w:p w14:paraId="77150920" w14:textId="77777777" w:rsidR="005B72C1" w:rsidRPr="00B5533F" w:rsidRDefault="005B72C1" w:rsidP="005B72C1">
      <w:pPr>
        <w:rPr>
          <w:rFonts w:eastAsia="Times New Roman"/>
          <w:b/>
          <w:sz w:val="23"/>
          <w:szCs w:val="23"/>
          <w:lang w:val="uk-UA" w:eastAsia="uk-UA"/>
        </w:rPr>
      </w:pPr>
    </w:p>
    <w:tbl>
      <w:tblPr>
        <w:tblW w:w="0" w:type="dxa"/>
        <w:tblLayout w:type="fixed"/>
        <w:tblLook w:val="04A0" w:firstRow="1" w:lastRow="0" w:firstColumn="1" w:lastColumn="0" w:noHBand="0" w:noVBand="1"/>
      </w:tblPr>
      <w:tblGrid>
        <w:gridCol w:w="4968"/>
        <w:gridCol w:w="4891"/>
      </w:tblGrid>
      <w:tr w:rsidR="005B72C1" w:rsidRPr="00B5533F" w14:paraId="012AA740" w14:textId="77777777" w:rsidTr="00A41D92">
        <w:trPr>
          <w:trHeight w:val="340"/>
        </w:trPr>
        <w:tc>
          <w:tcPr>
            <w:tcW w:w="4968" w:type="dxa"/>
            <w:hideMark/>
          </w:tcPr>
          <w:p w14:paraId="7D0C1911" w14:textId="77777777" w:rsidR="005B72C1" w:rsidRPr="00B5533F" w:rsidRDefault="005B72C1" w:rsidP="00A41D92">
            <w:pPr>
              <w:shd w:val="clear" w:color="auto" w:fill="FFFFFF"/>
              <w:spacing w:line="276" w:lineRule="auto"/>
              <w:ind w:left="34"/>
              <w:contextualSpacing/>
              <w:jc w:val="center"/>
              <w:rPr>
                <w:b/>
                <w:bCs/>
                <w:color w:val="191919"/>
                <w:sz w:val="23"/>
                <w:szCs w:val="23"/>
                <w:lang w:val="uk-UA"/>
              </w:rPr>
            </w:pPr>
            <w:r w:rsidRPr="00B5533F">
              <w:rPr>
                <w:b/>
                <w:bCs/>
                <w:color w:val="191919"/>
                <w:sz w:val="23"/>
                <w:szCs w:val="23"/>
                <w:lang w:val="uk-UA"/>
              </w:rPr>
              <w:t>ПОКУПЕЦЬ:</w:t>
            </w:r>
          </w:p>
        </w:tc>
        <w:tc>
          <w:tcPr>
            <w:tcW w:w="4891" w:type="dxa"/>
            <w:hideMark/>
          </w:tcPr>
          <w:p w14:paraId="542A9889" w14:textId="77777777" w:rsidR="005B72C1" w:rsidRPr="00B5533F" w:rsidRDefault="005B72C1" w:rsidP="00A41D92">
            <w:pPr>
              <w:shd w:val="clear" w:color="auto" w:fill="FFFFFF"/>
              <w:spacing w:line="276" w:lineRule="auto"/>
              <w:jc w:val="center"/>
              <w:rPr>
                <w:b/>
                <w:bCs/>
                <w:color w:val="191919"/>
                <w:sz w:val="23"/>
                <w:szCs w:val="23"/>
                <w:lang w:val="uk-UA"/>
              </w:rPr>
            </w:pPr>
            <w:r w:rsidRPr="00B5533F">
              <w:rPr>
                <w:b/>
                <w:bCs/>
                <w:color w:val="191919"/>
                <w:sz w:val="23"/>
                <w:szCs w:val="23"/>
                <w:lang w:val="uk-UA"/>
              </w:rPr>
              <w:t>ПОСТАЧАЛЬНИК:</w:t>
            </w:r>
          </w:p>
        </w:tc>
      </w:tr>
      <w:tr w:rsidR="005B72C1" w:rsidRPr="00B5533F" w14:paraId="5BF446AC" w14:textId="77777777" w:rsidTr="00A41D92">
        <w:tc>
          <w:tcPr>
            <w:tcW w:w="4968" w:type="dxa"/>
          </w:tcPr>
          <w:p w14:paraId="5C5EEFCE" w14:textId="77777777" w:rsidR="005B72C1" w:rsidRPr="00B5533F" w:rsidRDefault="005B72C1" w:rsidP="00A41D92">
            <w:pPr>
              <w:shd w:val="clear" w:color="auto" w:fill="FFFFFF"/>
              <w:tabs>
                <w:tab w:val="left" w:pos="1210"/>
              </w:tabs>
              <w:spacing w:line="276" w:lineRule="auto"/>
              <w:ind w:left="-43" w:right="319"/>
              <w:contextualSpacing/>
              <w:jc w:val="center"/>
              <w:rPr>
                <w:b/>
                <w:bCs/>
                <w:color w:val="191919"/>
                <w:sz w:val="23"/>
                <w:szCs w:val="23"/>
                <w:lang w:val="uk-UA"/>
              </w:rPr>
            </w:pPr>
            <w:r w:rsidRPr="00B5533F">
              <w:rPr>
                <w:b/>
                <w:bCs/>
                <w:color w:val="191919"/>
                <w:sz w:val="23"/>
                <w:szCs w:val="23"/>
                <w:lang w:val="uk-UA"/>
              </w:rPr>
              <w:t>Повна назва</w:t>
            </w:r>
          </w:p>
          <w:p w14:paraId="41229C76" w14:textId="77777777" w:rsidR="005B72C1" w:rsidRPr="00B5533F" w:rsidRDefault="005B72C1" w:rsidP="00A41D92">
            <w:pPr>
              <w:shd w:val="clear" w:color="auto" w:fill="FFFFFF"/>
              <w:tabs>
                <w:tab w:val="left" w:pos="1210"/>
              </w:tabs>
              <w:spacing w:line="276" w:lineRule="auto"/>
              <w:ind w:left="-43" w:right="319"/>
              <w:contextualSpacing/>
              <w:jc w:val="center"/>
              <w:rPr>
                <w:b/>
                <w:bCs/>
                <w:color w:val="191919"/>
                <w:sz w:val="23"/>
                <w:szCs w:val="23"/>
                <w:lang w:val="uk-UA"/>
              </w:rPr>
            </w:pPr>
          </w:p>
          <w:p w14:paraId="67D92C03" w14:textId="77777777" w:rsidR="005B72C1" w:rsidRPr="00B5533F" w:rsidRDefault="005B72C1" w:rsidP="00A41D92">
            <w:pPr>
              <w:shd w:val="clear" w:color="auto" w:fill="FFFFFF"/>
              <w:tabs>
                <w:tab w:val="left" w:pos="1210"/>
              </w:tabs>
              <w:spacing w:line="276" w:lineRule="auto"/>
              <w:ind w:left="-43" w:right="319"/>
              <w:contextualSpacing/>
              <w:jc w:val="center"/>
              <w:rPr>
                <w:b/>
                <w:bCs/>
                <w:color w:val="191919"/>
                <w:sz w:val="23"/>
                <w:szCs w:val="23"/>
                <w:lang w:val="uk-UA"/>
              </w:rPr>
            </w:pPr>
            <w:r w:rsidRPr="00B5533F">
              <w:rPr>
                <w:b/>
                <w:bCs/>
                <w:color w:val="191919"/>
                <w:sz w:val="23"/>
                <w:szCs w:val="23"/>
                <w:lang w:val="uk-UA"/>
              </w:rPr>
              <w:t>Посада уповноваженої особи</w:t>
            </w:r>
          </w:p>
          <w:p w14:paraId="117A646E" w14:textId="77777777" w:rsidR="005B72C1" w:rsidRPr="00B5533F" w:rsidRDefault="005B72C1" w:rsidP="00A41D92">
            <w:pPr>
              <w:shd w:val="clear" w:color="auto" w:fill="FFFFFF"/>
              <w:tabs>
                <w:tab w:val="left" w:pos="1210"/>
              </w:tabs>
              <w:spacing w:line="276" w:lineRule="auto"/>
              <w:ind w:left="-43" w:right="319"/>
              <w:contextualSpacing/>
              <w:jc w:val="center"/>
              <w:rPr>
                <w:b/>
                <w:bCs/>
                <w:color w:val="191919"/>
                <w:sz w:val="23"/>
                <w:szCs w:val="23"/>
                <w:lang w:val="uk-UA"/>
              </w:rPr>
            </w:pPr>
          </w:p>
          <w:p w14:paraId="1F6B94AC" w14:textId="77777777" w:rsidR="005B72C1" w:rsidRPr="00B5533F" w:rsidRDefault="00E02D9A" w:rsidP="00A41D92">
            <w:pPr>
              <w:shd w:val="clear" w:color="auto" w:fill="FFFFFF"/>
              <w:tabs>
                <w:tab w:val="left" w:pos="1210"/>
              </w:tabs>
              <w:spacing w:line="276" w:lineRule="auto"/>
              <w:ind w:left="-43" w:right="319"/>
              <w:contextualSpacing/>
              <w:jc w:val="center"/>
              <w:rPr>
                <w:b/>
                <w:bCs/>
                <w:color w:val="191919"/>
                <w:sz w:val="23"/>
                <w:szCs w:val="23"/>
                <w:lang w:val="uk-UA"/>
              </w:rPr>
            </w:pPr>
            <w:r>
              <w:rPr>
                <w:b/>
                <w:bCs/>
                <w:color w:val="191919"/>
                <w:sz w:val="23"/>
                <w:szCs w:val="23"/>
                <w:lang w:val="uk-UA"/>
              </w:rPr>
              <w:t>_______________</w:t>
            </w:r>
            <w:r w:rsidR="005B72C1" w:rsidRPr="00B5533F">
              <w:rPr>
                <w:b/>
                <w:bCs/>
                <w:color w:val="191919"/>
                <w:sz w:val="23"/>
                <w:szCs w:val="23"/>
                <w:lang w:val="uk-UA"/>
              </w:rPr>
              <w:t xml:space="preserve"> Власне ім’я ПРІЗВИЩЕ</w:t>
            </w:r>
          </w:p>
          <w:p w14:paraId="7D33539C" w14:textId="77777777" w:rsidR="005B72C1" w:rsidRPr="00B5533F" w:rsidRDefault="005B72C1" w:rsidP="00A41D92">
            <w:pPr>
              <w:shd w:val="clear" w:color="auto" w:fill="FFFFFF"/>
              <w:spacing w:line="276" w:lineRule="auto"/>
              <w:rPr>
                <w:bCs/>
                <w:color w:val="191919"/>
                <w:sz w:val="23"/>
                <w:szCs w:val="23"/>
                <w:lang w:val="uk-UA"/>
              </w:rPr>
            </w:pPr>
            <w:proofErr w:type="spellStart"/>
            <w:r w:rsidRPr="00B5533F">
              <w:rPr>
                <w:bCs/>
                <w:color w:val="191919"/>
                <w:sz w:val="23"/>
                <w:szCs w:val="23"/>
                <w:lang w:val="uk-UA"/>
              </w:rPr>
              <w:t>м.п</w:t>
            </w:r>
            <w:proofErr w:type="spellEnd"/>
            <w:r w:rsidRPr="00B5533F">
              <w:rPr>
                <w:bCs/>
                <w:color w:val="191919"/>
                <w:sz w:val="23"/>
                <w:szCs w:val="23"/>
                <w:lang w:val="uk-UA"/>
              </w:rPr>
              <w:t>.</w:t>
            </w:r>
          </w:p>
        </w:tc>
        <w:tc>
          <w:tcPr>
            <w:tcW w:w="4891" w:type="dxa"/>
          </w:tcPr>
          <w:p w14:paraId="351B92AA" w14:textId="77777777" w:rsidR="005B72C1" w:rsidRPr="00B5533F" w:rsidRDefault="005B72C1" w:rsidP="00A41D92">
            <w:pPr>
              <w:shd w:val="clear" w:color="auto" w:fill="FFFFFF"/>
              <w:tabs>
                <w:tab w:val="left" w:pos="1210"/>
              </w:tabs>
              <w:spacing w:line="276" w:lineRule="auto"/>
              <w:ind w:left="-43" w:right="319"/>
              <w:contextualSpacing/>
              <w:jc w:val="center"/>
              <w:rPr>
                <w:b/>
                <w:bCs/>
                <w:color w:val="191919"/>
                <w:sz w:val="23"/>
                <w:szCs w:val="23"/>
                <w:lang w:val="uk-UA"/>
              </w:rPr>
            </w:pPr>
            <w:r w:rsidRPr="00B5533F">
              <w:rPr>
                <w:b/>
                <w:bCs/>
                <w:color w:val="191919"/>
                <w:sz w:val="23"/>
                <w:szCs w:val="23"/>
                <w:lang w:val="uk-UA"/>
              </w:rPr>
              <w:t>Повна назва</w:t>
            </w:r>
          </w:p>
          <w:p w14:paraId="7DD65B7F" w14:textId="77777777" w:rsidR="005B72C1" w:rsidRPr="00B5533F" w:rsidRDefault="005B72C1" w:rsidP="00A41D92">
            <w:pPr>
              <w:shd w:val="clear" w:color="auto" w:fill="FFFFFF"/>
              <w:tabs>
                <w:tab w:val="left" w:pos="1210"/>
              </w:tabs>
              <w:spacing w:line="276" w:lineRule="auto"/>
              <w:ind w:left="-43" w:right="319"/>
              <w:contextualSpacing/>
              <w:jc w:val="center"/>
              <w:rPr>
                <w:b/>
                <w:bCs/>
                <w:color w:val="191919"/>
                <w:sz w:val="23"/>
                <w:szCs w:val="23"/>
                <w:lang w:val="uk-UA"/>
              </w:rPr>
            </w:pPr>
          </w:p>
          <w:p w14:paraId="23810BE1" w14:textId="77777777" w:rsidR="005B72C1" w:rsidRPr="00B5533F" w:rsidRDefault="005B72C1" w:rsidP="00A41D92">
            <w:pPr>
              <w:shd w:val="clear" w:color="auto" w:fill="FFFFFF"/>
              <w:tabs>
                <w:tab w:val="left" w:pos="1210"/>
              </w:tabs>
              <w:spacing w:line="276" w:lineRule="auto"/>
              <w:ind w:left="-43" w:right="319"/>
              <w:contextualSpacing/>
              <w:jc w:val="center"/>
              <w:rPr>
                <w:b/>
                <w:bCs/>
                <w:color w:val="191919"/>
                <w:sz w:val="23"/>
                <w:szCs w:val="23"/>
                <w:lang w:val="uk-UA"/>
              </w:rPr>
            </w:pPr>
            <w:r w:rsidRPr="00B5533F">
              <w:rPr>
                <w:b/>
                <w:bCs/>
                <w:color w:val="191919"/>
                <w:sz w:val="23"/>
                <w:szCs w:val="23"/>
                <w:lang w:val="uk-UA"/>
              </w:rPr>
              <w:t>Посада уповноваженої особи</w:t>
            </w:r>
          </w:p>
          <w:p w14:paraId="28B16A37" w14:textId="77777777" w:rsidR="005B72C1" w:rsidRPr="00B5533F" w:rsidRDefault="005B72C1" w:rsidP="00A41D92">
            <w:pPr>
              <w:shd w:val="clear" w:color="auto" w:fill="FFFFFF"/>
              <w:tabs>
                <w:tab w:val="left" w:pos="1210"/>
              </w:tabs>
              <w:spacing w:line="276" w:lineRule="auto"/>
              <w:ind w:left="-43" w:right="319"/>
              <w:contextualSpacing/>
              <w:jc w:val="center"/>
              <w:rPr>
                <w:b/>
                <w:bCs/>
                <w:color w:val="191919"/>
                <w:sz w:val="23"/>
                <w:szCs w:val="23"/>
                <w:lang w:val="uk-UA"/>
              </w:rPr>
            </w:pPr>
          </w:p>
          <w:p w14:paraId="394491A7" w14:textId="77777777" w:rsidR="005B72C1" w:rsidRPr="00B5533F" w:rsidRDefault="00E02D9A" w:rsidP="00A41D92">
            <w:pPr>
              <w:shd w:val="clear" w:color="auto" w:fill="FFFFFF"/>
              <w:tabs>
                <w:tab w:val="left" w:pos="1210"/>
              </w:tabs>
              <w:spacing w:line="276" w:lineRule="auto"/>
              <w:jc w:val="center"/>
              <w:rPr>
                <w:b/>
                <w:bCs/>
                <w:color w:val="191919"/>
                <w:sz w:val="23"/>
                <w:szCs w:val="23"/>
                <w:lang w:val="uk-UA"/>
              </w:rPr>
            </w:pPr>
            <w:r>
              <w:rPr>
                <w:b/>
                <w:bCs/>
                <w:color w:val="191919"/>
                <w:sz w:val="23"/>
                <w:szCs w:val="23"/>
                <w:lang w:val="uk-UA"/>
              </w:rPr>
              <w:t>________________</w:t>
            </w:r>
            <w:r w:rsidR="005B72C1" w:rsidRPr="00B5533F">
              <w:rPr>
                <w:b/>
                <w:bCs/>
                <w:color w:val="191919"/>
                <w:sz w:val="23"/>
                <w:szCs w:val="23"/>
                <w:lang w:val="uk-UA"/>
              </w:rPr>
              <w:t xml:space="preserve"> Власне ім’я ПРІЗВИЩЕ</w:t>
            </w:r>
          </w:p>
          <w:p w14:paraId="16948D0F" w14:textId="77777777" w:rsidR="005B72C1" w:rsidRPr="00B5533F" w:rsidRDefault="005B72C1" w:rsidP="00A41D92">
            <w:pPr>
              <w:shd w:val="clear" w:color="auto" w:fill="FFFFFF"/>
              <w:tabs>
                <w:tab w:val="left" w:pos="1210"/>
              </w:tabs>
              <w:spacing w:line="276" w:lineRule="auto"/>
              <w:ind w:left="173"/>
              <w:contextualSpacing/>
              <w:rPr>
                <w:bCs/>
                <w:color w:val="191919"/>
                <w:sz w:val="23"/>
                <w:szCs w:val="23"/>
                <w:lang w:val="uk-UA"/>
              </w:rPr>
            </w:pPr>
            <w:proofErr w:type="spellStart"/>
            <w:r w:rsidRPr="00B5533F">
              <w:rPr>
                <w:bCs/>
                <w:color w:val="191919"/>
                <w:sz w:val="23"/>
                <w:szCs w:val="23"/>
                <w:lang w:val="uk-UA"/>
              </w:rPr>
              <w:t>м.п</w:t>
            </w:r>
            <w:proofErr w:type="spellEnd"/>
            <w:r w:rsidRPr="00B5533F">
              <w:rPr>
                <w:bCs/>
                <w:color w:val="191919"/>
                <w:sz w:val="23"/>
                <w:szCs w:val="23"/>
                <w:lang w:val="uk-UA"/>
              </w:rPr>
              <w:t>.</w:t>
            </w:r>
          </w:p>
        </w:tc>
      </w:tr>
    </w:tbl>
    <w:p w14:paraId="4548269A" w14:textId="77777777" w:rsidR="005B72C1" w:rsidRPr="00B5533F" w:rsidRDefault="005B72C1" w:rsidP="005B72C1">
      <w:pPr>
        <w:suppressAutoHyphens/>
        <w:ind w:firstLine="567"/>
        <w:jc w:val="both"/>
        <w:rPr>
          <w:rFonts w:eastAsia="Times New Roman"/>
          <w:b/>
          <w:sz w:val="23"/>
          <w:szCs w:val="23"/>
          <w:lang w:val="uk-UA" w:eastAsia="uk-UA"/>
        </w:rPr>
      </w:pPr>
    </w:p>
    <w:p w14:paraId="7BFDADEB" w14:textId="77777777" w:rsidR="005B72C1" w:rsidRPr="00B5533F" w:rsidRDefault="005B72C1" w:rsidP="005B72C1">
      <w:pPr>
        <w:suppressAutoHyphens/>
        <w:jc w:val="both"/>
        <w:rPr>
          <w:rFonts w:eastAsia="Times New Roman"/>
          <w:sz w:val="23"/>
          <w:szCs w:val="23"/>
          <w:lang w:val="uk-UA" w:eastAsia="uk-UA"/>
        </w:rPr>
      </w:pPr>
    </w:p>
    <w:p w14:paraId="4E06179E" w14:textId="77777777" w:rsidR="005B72C1" w:rsidRPr="00B5533F" w:rsidRDefault="005B72C1" w:rsidP="005B72C1">
      <w:pPr>
        <w:suppressAutoHyphens/>
        <w:ind w:left="6379"/>
        <w:rPr>
          <w:rFonts w:eastAsia="Times New Roman"/>
          <w:bCs/>
          <w:sz w:val="23"/>
          <w:szCs w:val="23"/>
          <w:lang w:val="uk-UA" w:eastAsia="zh-CN"/>
        </w:rPr>
      </w:pPr>
      <w:r w:rsidRPr="00B5533F">
        <w:rPr>
          <w:rFonts w:eastAsia="Times New Roman"/>
          <w:sz w:val="23"/>
          <w:szCs w:val="23"/>
          <w:lang w:val="uk-UA" w:eastAsia="uk-UA"/>
        </w:rPr>
        <w:br w:type="page"/>
      </w:r>
      <w:r w:rsidRPr="00B5533F">
        <w:rPr>
          <w:rFonts w:eastAsia="Times New Roman"/>
          <w:bCs/>
          <w:sz w:val="23"/>
          <w:szCs w:val="23"/>
          <w:lang w:val="uk-UA" w:eastAsia="zh-CN"/>
        </w:rPr>
        <w:lastRenderedPageBreak/>
        <w:t>Додаток № 1</w:t>
      </w:r>
      <w:r w:rsidRPr="00B5533F">
        <w:rPr>
          <w:rFonts w:eastAsia="Times New Roman"/>
          <w:bCs/>
          <w:sz w:val="23"/>
          <w:szCs w:val="23"/>
          <w:lang w:val="uk-UA" w:eastAsia="zh-CN"/>
        </w:rPr>
        <w:br/>
        <w:t xml:space="preserve">до договору № _____________ </w:t>
      </w:r>
      <w:r w:rsidRPr="00B5533F">
        <w:rPr>
          <w:rFonts w:eastAsia="Times New Roman"/>
          <w:bCs/>
          <w:sz w:val="23"/>
          <w:szCs w:val="23"/>
          <w:lang w:val="uk-UA" w:eastAsia="zh-CN"/>
        </w:rPr>
        <w:br/>
        <w:t>від «____»_________ 202</w:t>
      </w:r>
      <w:r w:rsidR="003E5B53">
        <w:rPr>
          <w:rFonts w:eastAsia="Times New Roman"/>
          <w:bCs/>
          <w:sz w:val="23"/>
          <w:szCs w:val="23"/>
          <w:lang w:val="en-US" w:eastAsia="zh-CN"/>
        </w:rPr>
        <w:t>4</w:t>
      </w:r>
      <w:r w:rsidRPr="00B5533F">
        <w:rPr>
          <w:rFonts w:eastAsia="Times New Roman"/>
          <w:bCs/>
          <w:sz w:val="23"/>
          <w:szCs w:val="23"/>
          <w:lang w:val="uk-UA" w:eastAsia="zh-CN"/>
        </w:rPr>
        <w:t xml:space="preserve"> року</w:t>
      </w:r>
    </w:p>
    <w:p w14:paraId="5AC4DCFE" w14:textId="77777777" w:rsidR="005B72C1" w:rsidRPr="00B5533F" w:rsidRDefault="005B72C1" w:rsidP="005B72C1">
      <w:pPr>
        <w:suppressAutoHyphens/>
        <w:ind w:left="6521"/>
        <w:rPr>
          <w:rFonts w:eastAsia="Times New Roman"/>
          <w:bCs/>
          <w:sz w:val="23"/>
          <w:szCs w:val="23"/>
          <w:lang w:val="uk-UA" w:eastAsia="zh-CN"/>
        </w:rPr>
      </w:pPr>
    </w:p>
    <w:p w14:paraId="4D5ED8E2" w14:textId="77777777" w:rsidR="005B72C1" w:rsidRPr="00B5533F" w:rsidRDefault="005B72C1" w:rsidP="005B72C1">
      <w:pPr>
        <w:suppressAutoHyphens/>
        <w:jc w:val="center"/>
        <w:rPr>
          <w:rFonts w:eastAsia="Times New Roman"/>
          <w:b/>
          <w:sz w:val="23"/>
          <w:szCs w:val="23"/>
          <w:lang w:val="uk-UA" w:eastAsia="zh-CN"/>
        </w:rPr>
      </w:pPr>
      <w:r w:rsidRPr="00B5533F">
        <w:rPr>
          <w:rFonts w:eastAsia="Times New Roman"/>
          <w:b/>
          <w:sz w:val="23"/>
          <w:szCs w:val="23"/>
          <w:lang w:val="uk-UA" w:eastAsia="zh-CN"/>
        </w:rPr>
        <w:t xml:space="preserve">Специфікація </w:t>
      </w:r>
    </w:p>
    <w:p w14:paraId="4AB3436C" w14:textId="77777777" w:rsidR="005B72C1" w:rsidRPr="00B5533F" w:rsidRDefault="005B72C1" w:rsidP="005B72C1">
      <w:pPr>
        <w:suppressAutoHyphens/>
        <w:jc w:val="center"/>
        <w:rPr>
          <w:rFonts w:eastAsia="Times New Roman"/>
          <w:sz w:val="23"/>
          <w:szCs w:val="23"/>
          <w:lang w:val="uk-UA" w:eastAsia="zh-CN"/>
        </w:rPr>
      </w:pPr>
    </w:p>
    <w:tbl>
      <w:tblPr>
        <w:tblW w:w="9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1"/>
        <w:gridCol w:w="2835"/>
        <w:gridCol w:w="1276"/>
        <w:gridCol w:w="1133"/>
        <w:gridCol w:w="1275"/>
        <w:gridCol w:w="1138"/>
        <w:gridCol w:w="22"/>
        <w:gridCol w:w="1619"/>
        <w:gridCol w:w="22"/>
      </w:tblGrid>
      <w:tr w:rsidR="005B72C1" w:rsidRPr="00B5533F" w14:paraId="1C9E126D" w14:textId="77777777" w:rsidTr="00F171F0">
        <w:trPr>
          <w:gridAfter w:val="1"/>
          <w:wAfter w:w="22" w:type="dxa"/>
          <w:trHeight w:val="525"/>
        </w:trPr>
        <w:tc>
          <w:tcPr>
            <w:tcW w:w="421" w:type="dxa"/>
            <w:vAlign w:val="center"/>
          </w:tcPr>
          <w:p w14:paraId="5A2E6099" w14:textId="77777777" w:rsidR="005B72C1" w:rsidRPr="00B5533F" w:rsidRDefault="005B72C1" w:rsidP="00A41D92">
            <w:pPr>
              <w:suppressAutoHyphens/>
              <w:ind w:right="-108"/>
              <w:rPr>
                <w:rFonts w:eastAsia="Times New Roman"/>
                <w:bCs/>
                <w:sz w:val="23"/>
                <w:szCs w:val="23"/>
                <w:lang w:val="uk-UA" w:eastAsia="zh-CN"/>
              </w:rPr>
            </w:pPr>
            <w:r w:rsidRPr="00B5533F">
              <w:rPr>
                <w:rFonts w:eastAsia="Times New Roman"/>
                <w:bCs/>
                <w:sz w:val="23"/>
                <w:szCs w:val="23"/>
                <w:lang w:val="uk-UA" w:eastAsia="zh-CN"/>
              </w:rPr>
              <w:t xml:space="preserve">№ з/п </w:t>
            </w:r>
          </w:p>
        </w:tc>
        <w:tc>
          <w:tcPr>
            <w:tcW w:w="2835" w:type="dxa"/>
            <w:noWrap/>
            <w:vAlign w:val="center"/>
          </w:tcPr>
          <w:p w14:paraId="403CA9AB" w14:textId="77777777" w:rsidR="005B72C1" w:rsidRPr="00B5533F" w:rsidRDefault="005B72C1" w:rsidP="00A41D92">
            <w:pPr>
              <w:suppressAutoHyphens/>
              <w:jc w:val="center"/>
              <w:rPr>
                <w:rFonts w:eastAsia="Times New Roman"/>
                <w:bCs/>
                <w:sz w:val="23"/>
                <w:szCs w:val="23"/>
                <w:lang w:val="uk-UA" w:eastAsia="zh-CN"/>
              </w:rPr>
            </w:pPr>
            <w:r w:rsidRPr="00B5533F">
              <w:rPr>
                <w:rFonts w:eastAsia="Times New Roman"/>
                <w:bCs/>
                <w:sz w:val="23"/>
                <w:szCs w:val="23"/>
                <w:lang w:val="uk-UA" w:eastAsia="zh-CN"/>
              </w:rPr>
              <w:t>Найменування товару</w:t>
            </w:r>
          </w:p>
        </w:tc>
        <w:tc>
          <w:tcPr>
            <w:tcW w:w="1276" w:type="dxa"/>
            <w:vAlign w:val="center"/>
          </w:tcPr>
          <w:p w14:paraId="7245E806" w14:textId="77777777" w:rsidR="005B72C1" w:rsidRPr="00B5533F" w:rsidRDefault="005B72C1" w:rsidP="00A41D92">
            <w:pPr>
              <w:suppressAutoHyphens/>
              <w:jc w:val="center"/>
              <w:rPr>
                <w:rFonts w:eastAsia="Times New Roman"/>
                <w:bCs/>
                <w:sz w:val="23"/>
                <w:szCs w:val="23"/>
                <w:lang w:val="uk-UA" w:eastAsia="zh-CN"/>
              </w:rPr>
            </w:pPr>
            <w:r>
              <w:rPr>
                <w:rFonts w:eastAsia="Times New Roman"/>
                <w:bCs/>
                <w:sz w:val="23"/>
                <w:szCs w:val="23"/>
                <w:lang w:val="uk-UA" w:eastAsia="zh-CN"/>
              </w:rPr>
              <w:t>Форма видачі</w:t>
            </w:r>
          </w:p>
        </w:tc>
        <w:tc>
          <w:tcPr>
            <w:tcW w:w="1133" w:type="dxa"/>
            <w:vAlign w:val="center"/>
          </w:tcPr>
          <w:p w14:paraId="7EE32563" w14:textId="77777777" w:rsidR="005B72C1" w:rsidRPr="00B5533F" w:rsidRDefault="005B72C1" w:rsidP="00F171F0">
            <w:pPr>
              <w:tabs>
                <w:tab w:val="left" w:pos="601"/>
              </w:tabs>
              <w:suppressAutoHyphens/>
              <w:ind w:right="-45"/>
              <w:jc w:val="center"/>
              <w:rPr>
                <w:rFonts w:eastAsia="Times New Roman"/>
                <w:bCs/>
                <w:sz w:val="23"/>
                <w:szCs w:val="23"/>
                <w:lang w:val="uk-UA" w:eastAsia="zh-CN"/>
              </w:rPr>
            </w:pPr>
            <w:r w:rsidRPr="00B5533F">
              <w:rPr>
                <w:rFonts w:eastAsia="Times New Roman"/>
                <w:bCs/>
                <w:sz w:val="23"/>
                <w:szCs w:val="23"/>
                <w:lang w:val="uk-UA" w:eastAsia="zh-CN"/>
              </w:rPr>
              <w:t>Одиниця</w:t>
            </w:r>
            <w:r>
              <w:rPr>
                <w:rFonts w:eastAsia="Times New Roman"/>
                <w:bCs/>
                <w:sz w:val="23"/>
                <w:szCs w:val="23"/>
                <w:lang w:val="uk-UA" w:eastAsia="zh-CN"/>
              </w:rPr>
              <w:t xml:space="preserve"> </w:t>
            </w:r>
            <w:r w:rsidRPr="00B5533F">
              <w:rPr>
                <w:rFonts w:eastAsia="Times New Roman"/>
                <w:bCs/>
                <w:sz w:val="23"/>
                <w:szCs w:val="23"/>
                <w:lang w:val="uk-UA" w:eastAsia="zh-CN"/>
              </w:rPr>
              <w:t>виміру</w:t>
            </w:r>
          </w:p>
        </w:tc>
        <w:tc>
          <w:tcPr>
            <w:tcW w:w="1275" w:type="dxa"/>
            <w:vAlign w:val="center"/>
          </w:tcPr>
          <w:p w14:paraId="6B1E46DD" w14:textId="77777777" w:rsidR="005B72C1" w:rsidRPr="00B5533F" w:rsidRDefault="005B72C1" w:rsidP="00A41D92">
            <w:pPr>
              <w:suppressAutoHyphens/>
              <w:jc w:val="center"/>
              <w:rPr>
                <w:rFonts w:eastAsia="Times New Roman"/>
                <w:bCs/>
                <w:sz w:val="23"/>
                <w:szCs w:val="23"/>
                <w:lang w:val="uk-UA" w:eastAsia="zh-CN"/>
              </w:rPr>
            </w:pPr>
            <w:r w:rsidRPr="00B5533F">
              <w:rPr>
                <w:rFonts w:eastAsia="Times New Roman"/>
                <w:bCs/>
                <w:sz w:val="23"/>
                <w:szCs w:val="23"/>
                <w:lang w:val="uk-UA" w:eastAsia="zh-CN"/>
              </w:rPr>
              <w:t>Кількість</w:t>
            </w:r>
          </w:p>
        </w:tc>
        <w:tc>
          <w:tcPr>
            <w:tcW w:w="1138" w:type="dxa"/>
            <w:vAlign w:val="center"/>
          </w:tcPr>
          <w:p w14:paraId="03918EE4" w14:textId="77777777" w:rsidR="005B72C1" w:rsidRPr="00B5533F" w:rsidRDefault="005B72C1" w:rsidP="00A41D92">
            <w:pPr>
              <w:tabs>
                <w:tab w:val="left" w:pos="1735"/>
              </w:tabs>
              <w:suppressAutoHyphens/>
              <w:ind w:right="-108"/>
              <w:jc w:val="center"/>
              <w:rPr>
                <w:rFonts w:eastAsia="Times New Roman"/>
                <w:bCs/>
                <w:sz w:val="23"/>
                <w:szCs w:val="23"/>
                <w:lang w:val="uk-UA" w:eastAsia="zh-CN"/>
              </w:rPr>
            </w:pPr>
            <w:r w:rsidRPr="00B5533F">
              <w:rPr>
                <w:rFonts w:eastAsia="Times New Roman"/>
                <w:bCs/>
                <w:sz w:val="23"/>
                <w:szCs w:val="23"/>
                <w:lang w:val="uk-UA" w:eastAsia="zh-CN"/>
              </w:rPr>
              <w:t>Ціна за одиницю</w:t>
            </w:r>
          </w:p>
          <w:p w14:paraId="02236506" w14:textId="77777777" w:rsidR="005B72C1" w:rsidRPr="00B5533F" w:rsidRDefault="005B72C1" w:rsidP="00A41D92">
            <w:pPr>
              <w:suppressAutoHyphens/>
              <w:ind w:right="-141"/>
              <w:jc w:val="center"/>
              <w:rPr>
                <w:rFonts w:eastAsia="Times New Roman"/>
                <w:bCs/>
                <w:sz w:val="23"/>
                <w:szCs w:val="23"/>
                <w:lang w:val="uk-UA" w:eastAsia="zh-CN"/>
              </w:rPr>
            </w:pPr>
            <w:r w:rsidRPr="00B5533F">
              <w:rPr>
                <w:rFonts w:eastAsia="Times New Roman"/>
                <w:bCs/>
                <w:sz w:val="23"/>
                <w:szCs w:val="23"/>
                <w:lang w:val="uk-UA" w:eastAsia="zh-CN"/>
              </w:rPr>
              <w:t>з/без ПДВ, грн.</w:t>
            </w:r>
          </w:p>
        </w:tc>
        <w:tc>
          <w:tcPr>
            <w:tcW w:w="1641" w:type="dxa"/>
            <w:gridSpan w:val="2"/>
            <w:vAlign w:val="center"/>
          </w:tcPr>
          <w:p w14:paraId="22E74064" w14:textId="77777777" w:rsidR="005B72C1" w:rsidRPr="00B5533F" w:rsidRDefault="005B72C1" w:rsidP="00A41D92">
            <w:pPr>
              <w:suppressAutoHyphens/>
              <w:jc w:val="center"/>
              <w:rPr>
                <w:rFonts w:eastAsia="Times New Roman"/>
                <w:bCs/>
                <w:sz w:val="23"/>
                <w:szCs w:val="23"/>
                <w:lang w:val="uk-UA" w:eastAsia="zh-CN"/>
              </w:rPr>
            </w:pPr>
            <w:r w:rsidRPr="00B5533F">
              <w:rPr>
                <w:rFonts w:eastAsia="Times New Roman"/>
                <w:bCs/>
                <w:sz w:val="23"/>
                <w:szCs w:val="23"/>
                <w:lang w:val="uk-UA" w:eastAsia="zh-CN"/>
              </w:rPr>
              <w:t>Сума з/без ПДВ, грн.</w:t>
            </w:r>
          </w:p>
        </w:tc>
      </w:tr>
      <w:tr w:rsidR="005B72C1" w:rsidRPr="00B5533F" w14:paraId="0C9200C9" w14:textId="77777777" w:rsidTr="00F171F0">
        <w:trPr>
          <w:gridAfter w:val="1"/>
          <w:wAfter w:w="22" w:type="dxa"/>
          <w:trHeight w:val="515"/>
        </w:trPr>
        <w:tc>
          <w:tcPr>
            <w:tcW w:w="421" w:type="dxa"/>
            <w:noWrap/>
            <w:vAlign w:val="center"/>
          </w:tcPr>
          <w:p w14:paraId="77359EC2" w14:textId="77777777" w:rsidR="005B72C1" w:rsidRPr="00B5533F" w:rsidRDefault="005B72C1" w:rsidP="00A41D92">
            <w:pPr>
              <w:suppressAutoHyphens/>
              <w:jc w:val="center"/>
              <w:rPr>
                <w:rFonts w:eastAsia="Times New Roman"/>
                <w:bCs/>
                <w:sz w:val="23"/>
                <w:szCs w:val="23"/>
                <w:lang w:val="uk-UA" w:eastAsia="zh-CN"/>
              </w:rPr>
            </w:pPr>
            <w:r w:rsidRPr="00B5533F">
              <w:rPr>
                <w:rFonts w:eastAsia="Times New Roman"/>
                <w:bCs/>
                <w:sz w:val="23"/>
                <w:szCs w:val="23"/>
                <w:lang w:val="uk-UA" w:eastAsia="zh-CN"/>
              </w:rPr>
              <w:t>1</w:t>
            </w:r>
          </w:p>
        </w:tc>
        <w:tc>
          <w:tcPr>
            <w:tcW w:w="2835" w:type="dxa"/>
            <w:vAlign w:val="center"/>
          </w:tcPr>
          <w:p w14:paraId="5F187D66" w14:textId="77777777" w:rsidR="005B72C1" w:rsidRPr="00B5533F" w:rsidRDefault="00144837" w:rsidP="00A41D92">
            <w:pPr>
              <w:suppressAutoHyphens/>
              <w:ind w:left="-50"/>
              <w:rPr>
                <w:rFonts w:eastAsia="Times New Roman"/>
                <w:bCs/>
                <w:sz w:val="23"/>
                <w:szCs w:val="23"/>
                <w:lang w:val="uk-UA" w:eastAsia="zh-CN"/>
              </w:rPr>
            </w:pPr>
            <w:r w:rsidRPr="00144837">
              <w:rPr>
                <w:rFonts w:eastAsia="Times New Roman"/>
                <w:bCs/>
                <w:sz w:val="23"/>
                <w:szCs w:val="23"/>
                <w:lang w:val="uk-UA" w:eastAsia="zh-CN"/>
              </w:rPr>
              <w:t>Бензин А-95 (Євро 5)</w:t>
            </w:r>
          </w:p>
        </w:tc>
        <w:tc>
          <w:tcPr>
            <w:tcW w:w="1276" w:type="dxa"/>
            <w:vAlign w:val="center"/>
          </w:tcPr>
          <w:p w14:paraId="498F94E3" w14:textId="65A518C0" w:rsidR="005B72C1" w:rsidRPr="00B5533F" w:rsidRDefault="001E6483" w:rsidP="00A41D92">
            <w:pPr>
              <w:suppressAutoHyphens/>
              <w:jc w:val="center"/>
              <w:rPr>
                <w:rFonts w:eastAsia="Times New Roman"/>
                <w:bCs/>
                <w:sz w:val="23"/>
                <w:szCs w:val="23"/>
                <w:lang w:val="uk-UA" w:eastAsia="zh-CN"/>
              </w:rPr>
            </w:pPr>
            <w:r>
              <w:rPr>
                <w:rFonts w:eastAsia="Times New Roman"/>
                <w:bCs/>
                <w:sz w:val="23"/>
                <w:szCs w:val="23"/>
                <w:lang w:val="uk-UA" w:eastAsia="zh-CN"/>
              </w:rPr>
              <w:t>талон</w:t>
            </w:r>
          </w:p>
        </w:tc>
        <w:tc>
          <w:tcPr>
            <w:tcW w:w="1133" w:type="dxa"/>
            <w:vAlign w:val="center"/>
          </w:tcPr>
          <w:p w14:paraId="244F9259" w14:textId="77777777" w:rsidR="005B72C1" w:rsidRPr="00B5533F" w:rsidRDefault="005B72C1" w:rsidP="00A41D92">
            <w:pPr>
              <w:suppressAutoHyphens/>
              <w:jc w:val="center"/>
              <w:rPr>
                <w:rFonts w:eastAsia="Times New Roman"/>
                <w:bCs/>
                <w:sz w:val="23"/>
                <w:szCs w:val="23"/>
                <w:lang w:val="uk-UA" w:eastAsia="zh-CN"/>
              </w:rPr>
            </w:pPr>
            <w:r>
              <w:rPr>
                <w:rFonts w:eastAsia="Times New Roman"/>
                <w:bCs/>
                <w:sz w:val="23"/>
                <w:szCs w:val="23"/>
                <w:lang w:val="uk-UA" w:eastAsia="zh-CN"/>
              </w:rPr>
              <w:t>л</w:t>
            </w:r>
          </w:p>
        </w:tc>
        <w:tc>
          <w:tcPr>
            <w:tcW w:w="1275" w:type="dxa"/>
            <w:noWrap/>
            <w:vAlign w:val="center"/>
          </w:tcPr>
          <w:p w14:paraId="1BAE178F" w14:textId="77777777" w:rsidR="005B72C1" w:rsidRPr="00B5533F" w:rsidRDefault="00144837" w:rsidP="00A41D92">
            <w:pPr>
              <w:suppressAutoHyphens/>
              <w:jc w:val="center"/>
              <w:rPr>
                <w:rFonts w:eastAsia="Times New Roman"/>
                <w:bCs/>
                <w:sz w:val="23"/>
                <w:szCs w:val="23"/>
                <w:lang w:val="uk-UA" w:eastAsia="zh-CN"/>
              </w:rPr>
            </w:pPr>
            <w:r>
              <w:rPr>
                <w:rFonts w:eastAsia="Times New Roman"/>
                <w:bCs/>
                <w:sz w:val="23"/>
                <w:szCs w:val="23"/>
                <w:lang w:val="uk-UA" w:eastAsia="zh-CN"/>
              </w:rPr>
              <w:t>15</w:t>
            </w:r>
            <w:r w:rsidR="005B72C1">
              <w:rPr>
                <w:rFonts w:eastAsia="Times New Roman"/>
                <w:bCs/>
                <w:sz w:val="23"/>
                <w:szCs w:val="23"/>
                <w:lang w:val="uk-UA" w:eastAsia="zh-CN"/>
              </w:rPr>
              <w:t>000</w:t>
            </w:r>
          </w:p>
        </w:tc>
        <w:tc>
          <w:tcPr>
            <w:tcW w:w="1138" w:type="dxa"/>
            <w:vAlign w:val="center"/>
          </w:tcPr>
          <w:p w14:paraId="00CA7769" w14:textId="77777777" w:rsidR="005B72C1" w:rsidRPr="00B5533F" w:rsidRDefault="005B72C1" w:rsidP="00A41D92">
            <w:pPr>
              <w:suppressAutoHyphens/>
              <w:ind w:left="-122" w:right="-117"/>
              <w:jc w:val="center"/>
              <w:rPr>
                <w:rFonts w:eastAsia="Times New Roman"/>
                <w:bCs/>
                <w:sz w:val="23"/>
                <w:szCs w:val="23"/>
                <w:lang w:val="uk-UA" w:eastAsia="zh-CN"/>
              </w:rPr>
            </w:pPr>
          </w:p>
        </w:tc>
        <w:tc>
          <w:tcPr>
            <w:tcW w:w="1641" w:type="dxa"/>
            <w:gridSpan w:val="2"/>
            <w:vAlign w:val="center"/>
          </w:tcPr>
          <w:p w14:paraId="72539BEE" w14:textId="77777777" w:rsidR="005B72C1" w:rsidRPr="00B5533F" w:rsidRDefault="005B72C1" w:rsidP="00A41D92">
            <w:pPr>
              <w:suppressAutoHyphens/>
              <w:jc w:val="center"/>
              <w:rPr>
                <w:rFonts w:eastAsia="Times New Roman"/>
                <w:bCs/>
                <w:sz w:val="23"/>
                <w:szCs w:val="23"/>
                <w:lang w:val="uk-UA" w:eastAsia="zh-CN"/>
              </w:rPr>
            </w:pPr>
          </w:p>
        </w:tc>
      </w:tr>
      <w:tr w:rsidR="00144837" w:rsidRPr="00B5533F" w14:paraId="1E6EACDD" w14:textId="77777777" w:rsidTr="00F171F0">
        <w:trPr>
          <w:gridAfter w:val="1"/>
          <w:wAfter w:w="22" w:type="dxa"/>
          <w:trHeight w:val="515"/>
        </w:trPr>
        <w:tc>
          <w:tcPr>
            <w:tcW w:w="421" w:type="dxa"/>
            <w:noWrap/>
            <w:vAlign w:val="center"/>
          </w:tcPr>
          <w:p w14:paraId="5834DFAE" w14:textId="77777777" w:rsidR="00144837" w:rsidRPr="00B5533F" w:rsidRDefault="00144837" w:rsidP="00A41D92">
            <w:pPr>
              <w:suppressAutoHyphens/>
              <w:jc w:val="center"/>
              <w:rPr>
                <w:rFonts w:eastAsia="Times New Roman"/>
                <w:bCs/>
                <w:sz w:val="23"/>
                <w:szCs w:val="23"/>
                <w:lang w:val="uk-UA" w:eastAsia="zh-CN"/>
              </w:rPr>
            </w:pPr>
            <w:r>
              <w:rPr>
                <w:rFonts w:eastAsia="Times New Roman"/>
                <w:bCs/>
                <w:sz w:val="23"/>
                <w:szCs w:val="23"/>
                <w:lang w:val="uk-UA" w:eastAsia="zh-CN"/>
              </w:rPr>
              <w:t>2</w:t>
            </w:r>
          </w:p>
        </w:tc>
        <w:tc>
          <w:tcPr>
            <w:tcW w:w="2835" w:type="dxa"/>
            <w:vAlign w:val="center"/>
          </w:tcPr>
          <w:p w14:paraId="7F760D0B" w14:textId="77777777" w:rsidR="00144837" w:rsidRPr="00144837" w:rsidRDefault="00144837" w:rsidP="00A41D92">
            <w:pPr>
              <w:suppressAutoHyphens/>
              <w:ind w:left="-50"/>
              <w:rPr>
                <w:rFonts w:eastAsia="Times New Roman"/>
                <w:bCs/>
                <w:sz w:val="23"/>
                <w:szCs w:val="23"/>
                <w:lang w:val="uk-UA" w:eastAsia="zh-CN"/>
              </w:rPr>
            </w:pPr>
            <w:r w:rsidRPr="00144837">
              <w:rPr>
                <w:rFonts w:eastAsia="Times New Roman"/>
                <w:bCs/>
                <w:sz w:val="23"/>
                <w:szCs w:val="23"/>
                <w:lang w:val="uk-UA" w:eastAsia="zh-CN"/>
              </w:rPr>
              <w:t>Бензин А-95 (Євро 5)</w:t>
            </w:r>
          </w:p>
        </w:tc>
        <w:tc>
          <w:tcPr>
            <w:tcW w:w="1276" w:type="dxa"/>
            <w:vAlign w:val="center"/>
          </w:tcPr>
          <w:p w14:paraId="6EDF6258" w14:textId="77777777" w:rsidR="00144837" w:rsidRDefault="00144837" w:rsidP="00144837">
            <w:pPr>
              <w:suppressAutoHyphens/>
              <w:jc w:val="center"/>
              <w:rPr>
                <w:rFonts w:eastAsia="Times New Roman"/>
                <w:bCs/>
                <w:sz w:val="23"/>
                <w:szCs w:val="23"/>
                <w:lang w:val="uk-UA" w:eastAsia="zh-CN"/>
              </w:rPr>
            </w:pPr>
            <w:r w:rsidRPr="00D60C71">
              <w:rPr>
                <w:rFonts w:eastAsia="Times New Roman"/>
                <w:sz w:val="23"/>
                <w:szCs w:val="23"/>
                <w:lang w:val="uk-UA" w:eastAsia="en-US"/>
              </w:rPr>
              <w:t>смарт</w:t>
            </w:r>
            <w:r>
              <w:rPr>
                <w:rFonts w:eastAsia="Times New Roman"/>
                <w:sz w:val="23"/>
                <w:szCs w:val="23"/>
                <w:lang w:val="uk-UA" w:eastAsia="en-US"/>
              </w:rPr>
              <w:t>-картка (паливна)</w:t>
            </w:r>
          </w:p>
        </w:tc>
        <w:tc>
          <w:tcPr>
            <w:tcW w:w="1133" w:type="dxa"/>
            <w:vAlign w:val="center"/>
          </w:tcPr>
          <w:p w14:paraId="0ACCB3D9" w14:textId="77777777" w:rsidR="00144837" w:rsidRDefault="00144837" w:rsidP="00A41D92">
            <w:pPr>
              <w:suppressAutoHyphens/>
              <w:jc w:val="center"/>
              <w:rPr>
                <w:rFonts w:eastAsia="Times New Roman"/>
                <w:bCs/>
                <w:sz w:val="23"/>
                <w:szCs w:val="23"/>
                <w:lang w:val="uk-UA" w:eastAsia="zh-CN"/>
              </w:rPr>
            </w:pPr>
            <w:r>
              <w:rPr>
                <w:rFonts w:eastAsia="Times New Roman"/>
                <w:bCs/>
                <w:sz w:val="23"/>
                <w:szCs w:val="23"/>
                <w:lang w:val="uk-UA" w:eastAsia="zh-CN"/>
              </w:rPr>
              <w:t>л</w:t>
            </w:r>
          </w:p>
        </w:tc>
        <w:tc>
          <w:tcPr>
            <w:tcW w:w="1275" w:type="dxa"/>
            <w:noWrap/>
            <w:vAlign w:val="center"/>
          </w:tcPr>
          <w:p w14:paraId="6A1C3245" w14:textId="77777777" w:rsidR="00144837" w:rsidRDefault="00144837" w:rsidP="00A41D92">
            <w:pPr>
              <w:suppressAutoHyphens/>
              <w:jc w:val="center"/>
              <w:rPr>
                <w:rFonts w:eastAsia="Times New Roman"/>
                <w:bCs/>
                <w:sz w:val="23"/>
                <w:szCs w:val="23"/>
                <w:lang w:val="uk-UA" w:eastAsia="zh-CN"/>
              </w:rPr>
            </w:pPr>
            <w:r>
              <w:rPr>
                <w:rFonts w:eastAsia="Times New Roman"/>
                <w:bCs/>
                <w:sz w:val="23"/>
                <w:szCs w:val="23"/>
                <w:lang w:val="uk-UA" w:eastAsia="zh-CN"/>
              </w:rPr>
              <w:t>30000</w:t>
            </w:r>
          </w:p>
        </w:tc>
        <w:tc>
          <w:tcPr>
            <w:tcW w:w="1138" w:type="dxa"/>
            <w:vAlign w:val="center"/>
          </w:tcPr>
          <w:p w14:paraId="56C161DF" w14:textId="77777777" w:rsidR="00144837" w:rsidRPr="00B5533F" w:rsidRDefault="00144837" w:rsidP="00A41D92">
            <w:pPr>
              <w:suppressAutoHyphens/>
              <w:ind w:left="-122" w:right="-117"/>
              <w:jc w:val="center"/>
              <w:rPr>
                <w:rFonts w:eastAsia="Times New Roman"/>
                <w:bCs/>
                <w:sz w:val="23"/>
                <w:szCs w:val="23"/>
                <w:lang w:val="uk-UA" w:eastAsia="zh-CN"/>
              </w:rPr>
            </w:pPr>
          </w:p>
        </w:tc>
        <w:tc>
          <w:tcPr>
            <w:tcW w:w="1641" w:type="dxa"/>
            <w:gridSpan w:val="2"/>
            <w:vAlign w:val="center"/>
          </w:tcPr>
          <w:p w14:paraId="53D49BED" w14:textId="77777777" w:rsidR="00144837" w:rsidRPr="00B5533F" w:rsidRDefault="00144837" w:rsidP="00A41D92">
            <w:pPr>
              <w:suppressAutoHyphens/>
              <w:jc w:val="center"/>
              <w:rPr>
                <w:rFonts w:eastAsia="Times New Roman"/>
                <w:bCs/>
                <w:sz w:val="23"/>
                <w:szCs w:val="23"/>
                <w:lang w:val="uk-UA" w:eastAsia="zh-CN"/>
              </w:rPr>
            </w:pPr>
          </w:p>
        </w:tc>
      </w:tr>
      <w:tr w:rsidR="005B72C1" w:rsidRPr="00B5533F" w14:paraId="0AA32191" w14:textId="77777777" w:rsidTr="00F171F0">
        <w:trPr>
          <w:gridAfter w:val="1"/>
          <w:wAfter w:w="22" w:type="dxa"/>
          <w:trHeight w:val="515"/>
        </w:trPr>
        <w:tc>
          <w:tcPr>
            <w:tcW w:w="421" w:type="dxa"/>
            <w:noWrap/>
            <w:vAlign w:val="center"/>
          </w:tcPr>
          <w:p w14:paraId="16EA64FE" w14:textId="77777777" w:rsidR="005B72C1" w:rsidRPr="00B5533F" w:rsidRDefault="00144837" w:rsidP="00A41D92">
            <w:pPr>
              <w:suppressAutoHyphens/>
              <w:jc w:val="center"/>
              <w:rPr>
                <w:rFonts w:eastAsia="Times New Roman"/>
                <w:bCs/>
                <w:sz w:val="23"/>
                <w:szCs w:val="23"/>
                <w:lang w:val="uk-UA" w:eastAsia="zh-CN"/>
              </w:rPr>
            </w:pPr>
            <w:r>
              <w:rPr>
                <w:rFonts w:eastAsia="Times New Roman"/>
                <w:bCs/>
                <w:sz w:val="23"/>
                <w:szCs w:val="23"/>
                <w:lang w:val="uk-UA" w:eastAsia="zh-CN"/>
              </w:rPr>
              <w:t>3</w:t>
            </w:r>
          </w:p>
        </w:tc>
        <w:tc>
          <w:tcPr>
            <w:tcW w:w="2835" w:type="dxa"/>
            <w:vAlign w:val="center"/>
          </w:tcPr>
          <w:p w14:paraId="39311B6C" w14:textId="77777777" w:rsidR="005B72C1" w:rsidRPr="00B5533F" w:rsidRDefault="00144837" w:rsidP="00FE5628">
            <w:pPr>
              <w:suppressAutoHyphens/>
              <w:ind w:left="-50"/>
              <w:rPr>
                <w:rFonts w:eastAsia="Times New Roman"/>
                <w:bCs/>
                <w:sz w:val="23"/>
                <w:szCs w:val="23"/>
                <w:lang w:val="uk-UA" w:eastAsia="zh-CN"/>
              </w:rPr>
            </w:pPr>
            <w:r w:rsidRPr="00144837">
              <w:rPr>
                <w:rFonts w:eastAsia="Times New Roman"/>
                <w:bCs/>
                <w:sz w:val="23"/>
                <w:szCs w:val="23"/>
                <w:lang w:val="uk-UA" w:eastAsia="zh-CN"/>
              </w:rPr>
              <w:t>Дизельне паливо (Євро 5)</w:t>
            </w:r>
          </w:p>
        </w:tc>
        <w:tc>
          <w:tcPr>
            <w:tcW w:w="1276" w:type="dxa"/>
            <w:vAlign w:val="center"/>
          </w:tcPr>
          <w:p w14:paraId="2BF5CC16" w14:textId="58B01C44" w:rsidR="005B72C1" w:rsidRPr="00B5533F" w:rsidRDefault="001E6483" w:rsidP="00A41D92">
            <w:pPr>
              <w:suppressAutoHyphens/>
              <w:jc w:val="center"/>
              <w:rPr>
                <w:rFonts w:eastAsia="Times New Roman"/>
                <w:bCs/>
                <w:sz w:val="23"/>
                <w:szCs w:val="23"/>
                <w:lang w:val="uk-UA" w:eastAsia="zh-CN"/>
              </w:rPr>
            </w:pPr>
            <w:r>
              <w:rPr>
                <w:rFonts w:eastAsia="Times New Roman"/>
                <w:bCs/>
                <w:sz w:val="23"/>
                <w:szCs w:val="23"/>
                <w:lang w:val="uk-UA" w:eastAsia="zh-CN"/>
              </w:rPr>
              <w:t>талон</w:t>
            </w:r>
          </w:p>
        </w:tc>
        <w:tc>
          <w:tcPr>
            <w:tcW w:w="1133" w:type="dxa"/>
            <w:vAlign w:val="center"/>
          </w:tcPr>
          <w:p w14:paraId="0FA33745" w14:textId="77777777" w:rsidR="005B72C1" w:rsidRPr="00B5533F" w:rsidRDefault="005B72C1" w:rsidP="00A41D92">
            <w:pPr>
              <w:suppressAutoHyphens/>
              <w:jc w:val="center"/>
              <w:rPr>
                <w:rFonts w:eastAsia="Times New Roman"/>
                <w:bCs/>
                <w:sz w:val="23"/>
                <w:szCs w:val="23"/>
                <w:lang w:val="uk-UA" w:eastAsia="zh-CN"/>
              </w:rPr>
            </w:pPr>
            <w:r>
              <w:rPr>
                <w:rFonts w:eastAsia="Times New Roman"/>
                <w:bCs/>
                <w:sz w:val="23"/>
                <w:szCs w:val="23"/>
                <w:lang w:val="uk-UA" w:eastAsia="zh-CN"/>
              </w:rPr>
              <w:t>л</w:t>
            </w:r>
          </w:p>
        </w:tc>
        <w:tc>
          <w:tcPr>
            <w:tcW w:w="1275" w:type="dxa"/>
            <w:noWrap/>
            <w:vAlign w:val="center"/>
          </w:tcPr>
          <w:p w14:paraId="038C0C4A" w14:textId="77777777" w:rsidR="005B72C1" w:rsidRPr="00B5533F" w:rsidRDefault="00144837" w:rsidP="00A41D92">
            <w:pPr>
              <w:suppressAutoHyphens/>
              <w:jc w:val="center"/>
              <w:rPr>
                <w:rFonts w:eastAsia="Times New Roman"/>
                <w:bCs/>
                <w:sz w:val="23"/>
                <w:szCs w:val="23"/>
                <w:lang w:val="uk-UA" w:eastAsia="zh-CN"/>
              </w:rPr>
            </w:pPr>
            <w:r>
              <w:rPr>
                <w:rFonts w:eastAsia="Times New Roman"/>
                <w:bCs/>
                <w:sz w:val="23"/>
                <w:szCs w:val="23"/>
                <w:lang w:val="uk-UA" w:eastAsia="zh-CN"/>
              </w:rPr>
              <w:t>7</w:t>
            </w:r>
            <w:r w:rsidR="003B67E0">
              <w:rPr>
                <w:rFonts w:eastAsia="Times New Roman"/>
                <w:bCs/>
                <w:sz w:val="23"/>
                <w:szCs w:val="23"/>
                <w:lang w:val="uk-UA" w:eastAsia="zh-CN"/>
              </w:rPr>
              <w:t>000</w:t>
            </w:r>
          </w:p>
        </w:tc>
        <w:tc>
          <w:tcPr>
            <w:tcW w:w="1138" w:type="dxa"/>
            <w:vAlign w:val="center"/>
          </w:tcPr>
          <w:p w14:paraId="2EC02B88" w14:textId="77777777" w:rsidR="005B72C1" w:rsidRPr="00B5533F" w:rsidRDefault="005B72C1" w:rsidP="00A41D92">
            <w:pPr>
              <w:suppressAutoHyphens/>
              <w:ind w:left="-122" w:right="-117"/>
              <w:jc w:val="center"/>
              <w:rPr>
                <w:rFonts w:eastAsia="Times New Roman"/>
                <w:bCs/>
                <w:sz w:val="23"/>
                <w:szCs w:val="23"/>
                <w:lang w:val="uk-UA" w:eastAsia="zh-CN"/>
              </w:rPr>
            </w:pPr>
          </w:p>
        </w:tc>
        <w:tc>
          <w:tcPr>
            <w:tcW w:w="1641" w:type="dxa"/>
            <w:gridSpan w:val="2"/>
            <w:vAlign w:val="center"/>
          </w:tcPr>
          <w:p w14:paraId="1D52C02C" w14:textId="77777777" w:rsidR="005B72C1" w:rsidRPr="00B5533F" w:rsidRDefault="005B72C1" w:rsidP="00A41D92">
            <w:pPr>
              <w:suppressAutoHyphens/>
              <w:jc w:val="center"/>
              <w:rPr>
                <w:rFonts w:eastAsia="Times New Roman"/>
                <w:bCs/>
                <w:sz w:val="23"/>
                <w:szCs w:val="23"/>
                <w:lang w:val="uk-UA" w:eastAsia="zh-CN"/>
              </w:rPr>
            </w:pPr>
          </w:p>
        </w:tc>
      </w:tr>
      <w:tr w:rsidR="00144837" w:rsidRPr="00B5533F" w14:paraId="0FF42F5E" w14:textId="77777777" w:rsidTr="00F171F0">
        <w:trPr>
          <w:gridAfter w:val="1"/>
          <w:wAfter w:w="22" w:type="dxa"/>
          <w:trHeight w:val="515"/>
        </w:trPr>
        <w:tc>
          <w:tcPr>
            <w:tcW w:w="421" w:type="dxa"/>
            <w:noWrap/>
            <w:vAlign w:val="center"/>
          </w:tcPr>
          <w:p w14:paraId="2F4B7964" w14:textId="77777777" w:rsidR="00144837" w:rsidRDefault="00144837" w:rsidP="00A41D92">
            <w:pPr>
              <w:suppressAutoHyphens/>
              <w:jc w:val="center"/>
              <w:rPr>
                <w:rFonts w:eastAsia="Times New Roman"/>
                <w:bCs/>
                <w:sz w:val="23"/>
                <w:szCs w:val="23"/>
                <w:lang w:val="uk-UA" w:eastAsia="zh-CN"/>
              </w:rPr>
            </w:pPr>
            <w:r>
              <w:rPr>
                <w:rFonts w:eastAsia="Times New Roman"/>
                <w:bCs/>
                <w:sz w:val="23"/>
                <w:szCs w:val="23"/>
                <w:lang w:val="uk-UA" w:eastAsia="zh-CN"/>
              </w:rPr>
              <w:t>4</w:t>
            </w:r>
          </w:p>
        </w:tc>
        <w:tc>
          <w:tcPr>
            <w:tcW w:w="2835" w:type="dxa"/>
            <w:vAlign w:val="center"/>
          </w:tcPr>
          <w:p w14:paraId="7D7CB044" w14:textId="77777777" w:rsidR="00144837" w:rsidRDefault="00144837" w:rsidP="00FE5628">
            <w:pPr>
              <w:suppressAutoHyphens/>
              <w:ind w:left="-50"/>
              <w:rPr>
                <w:rFonts w:eastAsia="Times New Roman"/>
                <w:bCs/>
                <w:sz w:val="23"/>
                <w:szCs w:val="23"/>
                <w:lang w:val="uk-UA" w:eastAsia="zh-CN"/>
              </w:rPr>
            </w:pPr>
            <w:r w:rsidRPr="00144837">
              <w:rPr>
                <w:rFonts w:eastAsia="Times New Roman"/>
                <w:bCs/>
                <w:sz w:val="23"/>
                <w:szCs w:val="23"/>
                <w:lang w:val="uk-UA" w:eastAsia="zh-CN"/>
              </w:rPr>
              <w:t>Дизельне паливо (Євро 5)</w:t>
            </w:r>
          </w:p>
        </w:tc>
        <w:tc>
          <w:tcPr>
            <w:tcW w:w="1276" w:type="dxa"/>
            <w:vAlign w:val="center"/>
          </w:tcPr>
          <w:p w14:paraId="338310B9" w14:textId="77777777" w:rsidR="00144837" w:rsidRDefault="00144837" w:rsidP="00A41D92">
            <w:pPr>
              <w:suppressAutoHyphens/>
              <w:jc w:val="center"/>
              <w:rPr>
                <w:rFonts w:eastAsia="Times New Roman"/>
                <w:bCs/>
                <w:sz w:val="23"/>
                <w:szCs w:val="23"/>
                <w:lang w:val="uk-UA" w:eastAsia="zh-CN"/>
              </w:rPr>
            </w:pPr>
            <w:r w:rsidRPr="00D60C71">
              <w:rPr>
                <w:rFonts w:eastAsia="Times New Roman"/>
                <w:sz w:val="23"/>
                <w:szCs w:val="23"/>
                <w:lang w:val="uk-UA" w:eastAsia="en-US"/>
              </w:rPr>
              <w:t>смарт</w:t>
            </w:r>
            <w:r>
              <w:rPr>
                <w:rFonts w:eastAsia="Times New Roman"/>
                <w:sz w:val="23"/>
                <w:szCs w:val="23"/>
                <w:lang w:val="uk-UA" w:eastAsia="en-US"/>
              </w:rPr>
              <w:t>-картка (паливна)</w:t>
            </w:r>
          </w:p>
        </w:tc>
        <w:tc>
          <w:tcPr>
            <w:tcW w:w="1133" w:type="dxa"/>
            <w:vAlign w:val="center"/>
          </w:tcPr>
          <w:p w14:paraId="462551F6" w14:textId="77777777" w:rsidR="00144837" w:rsidRDefault="00144837" w:rsidP="00A41D92">
            <w:pPr>
              <w:suppressAutoHyphens/>
              <w:jc w:val="center"/>
              <w:rPr>
                <w:rFonts w:eastAsia="Times New Roman"/>
                <w:bCs/>
                <w:sz w:val="23"/>
                <w:szCs w:val="23"/>
                <w:lang w:val="uk-UA" w:eastAsia="zh-CN"/>
              </w:rPr>
            </w:pPr>
            <w:r>
              <w:rPr>
                <w:rFonts w:eastAsia="Times New Roman"/>
                <w:bCs/>
                <w:sz w:val="23"/>
                <w:szCs w:val="23"/>
                <w:lang w:val="uk-UA" w:eastAsia="zh-CN"/>
              </w:rPr>
              <w:t>л</w:t>
            </w:r>
          </w:p>
        </w:tc>
        <w:tc>
          <w:tcPr>
            <w:tcW w:w="1275" w:type="dxa"/>
            <w:noWrap/>
            <w:vAlign w:val="center"/>
          </w:tcPr>
          <w:p w14:paraId="20C63285" w14:textId="77777777" w:rsidR="00144837" w:rsidRDefault="00144837" w:rsidP="00A41D92">
            <w:pPr>
              <w:suppressAutoHyphens/>
              <w:jc w:val="center"/>
              <w:rPr>
                <w:rFonts w:eastAsia="Times New Roman"/>
                <w:bCs/>
                <w:sz w:val="23"/>
                <w:szCs w:val="23"/>
                <w:lang w:val="uk-UA" w:eastAsia="zh-CN"/>
              </w:rPr>
            </w:pPr>
            <w:r>
              <w:rPr>
                <w:rFonts w:eastAsia="Times New Roman"/>
                <w:bCs/>
                <w:sz w:val="23"/>
                <w:szCs w:val="23"/>
                <w:lang w:val="uk-UA" w:eastAsia="zh-CN"/>
              </w:rPr>
              <w:t>27000</w:t>
            </w:r>
          </w:p>
        </w:tc>
        <w:tc>
          <w:tcPr>
            <w:tcW w:w="1138" w:type="dxa"/>
            <w:vAlign w:val="center"/>
          </w:tcPr>
          <w:p w14:paraId="6E8CDE39" w14:textId="77777777" w:rsidR="00144837" w:rsidRPr="00B5533F" w:rsidRDefault="00144837" w:rsidP="00A41D92">
            <w:pPr>
              <w:suppressAutoHyphens/>
              <w:ind w:left="-122" w:right="-117"/>
              <w:jc w:val="center"/>
              <w:rPr>
                <w:rFonts w:eastAsia="Times New Roman"/>
                <w:bCs/>
                <w:sz w:val="23"/>
                <w:szCs w:val="23"/>
                <w:lang w:val="uk-UA" w:eastAsia="zh-CN"/>
              </w:rPr>
            </w:pPr>
          </w:p>
        </w:tc>
        <w:tc>
          <w:tcPr>
            <w:tcW w:w="1641" w:type="dxa"/>
            <w:gridSpan w:val="2"/>
            <w:vAlign w:val="center"/>
          </w:tcPr>
          <w:p w14:paraId="2D361C9B" w14:textId="77777777" w:rsidR="00144837" w:rsidRPr="00B5533F" w:rsidRDefault="00144837" w:rsidP="00A41D92">
            <w:pPr>
              <w:suppressAutoHyphens/>
              <w:jc w:val="center"/>
              <w:rPr>
                <w:rFonts w:eastAsia="Times New Roman"/>
                <w:bCs/>
                <w:sz w:val="23"/>
                <w:szCs w:val="23"/>
                <w:lang w:val="uk-UA" w:eastAsia="zh-CN"/>
              </w:rPr>
            </w:pPr>
          </w:p>
        </w:tc>
      </w:tr>
      <w:tr w:rsidR="005B72C1" w:rsidRPr="00B5533F" w14:paraId="3C9BFEEC" w14:textId="77777777" w:rsidTr="00F171F0">
        <w:trPr>
          <w:trHeight w:val="415"/>
        </w:trPr>
        <w:tc>
          <w:tcPr>
            <w:tcW w:w="8100" w:type="dxa"/>
            <w:gridSpan w:val="7"/>
          </w:tcPr>
          <w:p w14:paraId="25C9E073" w14:textId="77777777" w:rsidR="005B72C1" w:rsidRPr="00B5533F" w:rsidRDefault="005B72C1" w:rsidP="00A41D92">
            <w:pPr>
              <w:suppressAutoHyphens/>
              <w:ind w:left="-44"/>
              <w:jc w:val="right"/>
              <w:rPr>
                <w:rFonts w:eastAsia="Times New Roman"/>
                <w:b/>
                <w:sz w:val="23"/>
                <w:szCs w:val="23"/>
                <w:lang w:val="uk-UA" w:eastAsia="zh-CN"/>
              </w:rPr>
            </w:pPr>
            <w:r w:rsidRPr="00B5533F">
              <w:rPr>
                <w:rFonts w:eastAsia="Times New Roman"/>
                <w:b/>
                <w:sz w:val="23"/>
                <w:szCs w:val="23"/>
                <w:lang w:val="uk-UA" w:eastAsia="zh-CN"/>
              </w:rPr>
              <w:t>Всього з/без ПДВ:</w:t>
            </w:r>
          </w:p>
        </w:tc>
        <w:tc>
          <w:tcPr>
            <w:tcW w:w="1641" w:type="dxa"/>
            <w:gridSpan w:val="2"/>
            <w:vAlign w:val="center"/>
          </w:tcPr>
          <w:p w14:paraId="4CB45133" w14:textId="77777777" w:rsidR="005B72C1" w:rsidRPr="00B5533F" w:rsidRDefault="005B72C1" w:rsidP="00A41D92">
            <w:pPr>
              <w:suppressAutoHyphens/>
              <w:ind w:left="-44"/>
              <w:jc w:val="center"/>
              <w:rPr>
                <w:rFonts w:eastAsia="Times New Roman"/>
                <w:b/>
                <w:sz w:val="23"/>
                <w:szCs w:val="23"/>
                <w:lang w:val="uk-UA" w:eastAsia="zh-CN"/>
              </w:rPr>
            </w:pPr>
          </w:p>
        </w:tc>
      </w:tr>
      <w:tr w:rsidR="005B72C1" w:rsidRPr="00B5533F" w14:paraId="1862095C" w14:textId="77777777" w:rsidTr="00F171F0">
        <w:trPr>
          <w:trHeight w:val="415"/>
        </w:trPr>
        <w:tc>
          <w:tcPr>
            <w:tcW w:w="8100" w:type="dxa"/>
            <w:gridSpan w:val="7"/>
          </w:tcPr>
          <w:p w14:paraId="478F8511" w14:textId="77777777" w:rsidR="005B72C1" w:rsidRPr="00B5533F" w:rsidRDefault="005B72C1" w:rsidP="00A41D92">
            <w:pPr>
              <w:suppressAutoHyphens/>
              <w:ind w:left="-44"/>
              <w:jc w:val="right"/>
              <w:rPr>
                <w:rFonts w:eastAsia="Times New Roman"/>
                <w:b/>
                <w:sz w:val="23"/>
                <w:szCs w:val="23"/>
                <w:lang w:val="uk-UA" w:eastAsia="zh-CN"/>
              </w:rPr>
            </w:pPr>
            <w:r w:rsidRPr="00B5533F">
              <w:rPr>
                <w:rFonts w:eastAsia="Times New Roman"/>
                <w:b/>
                <w:sz w:val="23"/>
                <w:szCs w:val="23"/>
                <w:lang w:val="uk-UA" w:eastAsia="zh-CN"/>
              </w:rPr>
              <w:t xml:space="preserve">у </w:t>
            </w:r>
            <w:proofErr w:type="spellStart"/>
            <w:r w:rsidRPr="00B5533F">
              <w:rPr>
                <w:rFonts w:eastAsia="Times New Roman"/>
                <w:b/>
                <w:sz w:val="23"/>
                <w:szCs w:val="23"/>
                <w:lang w:val="uk-UA" w:eastAsia="zh-CN"/>
              </w:rPr>
              <w:t>т.ч</w:t>
            </w:r>
            <w:proofErr w:type="spellEnd"/>
            <w:r w:rsidRPr="00B5533F">
              <w:rPr>
                <w:rFonts w:eastAsia="Times New Roman"/>
                <w:b/>
                <w:sz w:val="23"/>
                <w:szCs w:val="23"/>
                <w:lang w:val="uk-UA" w:eastAsia="zh-CN"/>
              </w:rPr>
              <w:t>. ПДВ:</w:t>
            </w:r>
          </w:p>
        </w:tc>
        <w:tc>
          <w:tcPr>
            <w:tcW w:w="1641" w:type="dxa"/>
            <w:gridSpan w:val="2"/>
            <w:vAlign w:val="center"/>
          </w:tcPr>
          <w:p w14:paraId="67F0B524" w14:textId="77777777" w:rsidR="005B72C1" w:rsidRPr="00B5533F" w:rsidRDefault="005B72C1" w:rsidP="00A41D92">
            <w:pPr>
              <w:suppressAutoHyphens/>
              <w:ind w:left="-44"/>
              <w:jc w:val="center"/>
              <w:rPr>
                <w:rFonts w:eastAsia="Times New Roman"/>
                <w:b/>
                <w:sz w:val="23"/>
                <w:szCs w:val="23"/>
                <w:lang w:val="uk-UA" w:eastAsia="zh-CN"/>
              </w:rPr>
            </w:pPr>
          </w:p>
        </w:tc>
      </w:tr>
    </w:tbl>
    <w:p w14:paraId="040DDBC0" w14:textId="77777777" w:rsidR="005B72C1" w:rsidRPr="00B5533F" w:rsidRDefault="005B72C1" w:rsidP="005B72C1">
      <w:pPr>
        <w:suppressAutoHyphens/>
        <w:jc w:val="both"/>
        <w:rPr>
          <w:rFonts w:eastAsia="Calibri"/>
          <w:color w:val="FF0000"/>
          <w:lang w:val="uk-UA" w:eastAsia="zh-CN"/>
        </w:rPr>
      </w:pPr>
    </w:p>
    <w:p w14:paraId="22B4199C" w14:textId="77777777" w:rsidR="005B72C1" w:rsidRPr="00B5533F" w:rsidRDefault="005B72C1" w:rsidP="005B72C1">
      <w:pPr>
        <w:suppressAutoHyphens/>
        <w:rPr>
          <w:rFonts w:eastAsia="Times New Roman"/>
          <w:bCs/>
          <w:sz w:val="23"/>
          <w:szCs w:val="23"/>
          <w:lang w:val="uk-UA" w:eastAsia="zh-CN"/>
        </w:rPr>
      </w:pPr>
    </w:p>
    <w:p w14:paraId="72474CBC" w14:textId="77777777" w:rsidR="005B72C1" w:rsidRPr="00B5533F" w:rsidRDefault="005B72C1" w:rsidP="005B72C1">
      <w:pPr>
        <w:suppressAutoHyphens/>
        <w:ind w:firstLine="567"/>
        <w:jc w:val="both"/>
        <w:rPr>
          <w:rFonts w:eastAsia="Times New Roman"/>
          <w:b/>
          <w:bCs/>
          <w:sz w:val="22"/>
          <w:szCs w:val="22"/>
          <w:lang w:val="uk-UA" w:eastAsia="uk-UA"/>
        </w:rPr>
      </w:pPr>
      <w:r w:rsidRPr="00B5533F">
        <w:rPr>
          <w:rFonts w:eastAsia="Times New Roman"/>
          <w:b/>
          <w:bCs/>
          <w:sz w:val="22"/>
          <w:szCs w:val="22"/>
          <w:lang w:val="uk-UA" w:eastAsia="uk-UA"/>
        </w:rPr>
        <w:t>Загальна вартість складає ______________ грн (__________________________ грн __ коп.), у тому числі ПДВ __________________ грн (_____________________              грн ____ коп.).</w:t>
      </w:r>
    </w:p>
    <w:p w14:paraId="3457CB0C" w14:textId="77777777" w:rsidR="005B72C1" w:rsidRPr="00B5533F" w:rsidRDefault="005B72C1" w:rsidP="005B72C1">
      <w:pPr>
        <w:suppressAutoHyphens/>
        <w:ind w:firstLine="567"/>
        <w:jc w:val="both"/>
        <w:rPr>
          <w:rFonts w:eastAsia="Times New Roman"/>
          <w:b/>
          <w:bCs/>
          <w:sz w:val="22"/>
          <w:szCs w:val="22"/>
          <w:lang w:val="uk-UA" w:eastAsia="uk-UA"/>
        </w:rPr>
      </w:pPr>
    </w:p>
    <w:p w14:paraId="271563DA" w14:textId="2CCA9FA3" w:rsidR="005B72C1" w:rsidRDefault="005B72C1" w:rsidP="005B72C1">
      <w:pPr>
        <w:suppressAutoHyphens/>
        <w:ind w:firstLine="567"/>
        <w:jc w:val="both"/>
        <w:rPr>
          <w:rFonts w:eastAsia="Times New Roman"/>
          <w:bCs/>
          <w:sz w:val="23"/>
          <w:szCs w:val="23"/>
          <w:lang w:val="uk-UA" w:eastAsia="zh-CN"/>
        </w:rPr>
      </w:pPr>
    </w:p>
    <w:p w14:paraId="745AEA95" w14:textId="135D67AB" w:rsidR="00905A86" w:rsidRDefault="00905A86" w:rsidP="005B72C1">
      <w:pPr>
        <w:suppressAutoHyphens/>
        <w:ind w:firstLine="567"/>
        <w:jc w:val="both"/>
        <w:rPr>
          <w:rFonts w:eastAsia="Times New Roman"/>
          <w:bCs/>
          <w:sz w:val="23"/>
          <w:szCs w:val="23"/>
          <w:lang w:val="uk-UA" w:eastAsia="zh-CN"/>
        </w:rPr>
      </w:pPr>
    </w:p>
    <w:p w14:paraId="015ED17C" w14:textId="4422A35B" w:rsidR="00905A86" w:rsidRDefault="00905A86" w:rsidP="005B72C1">
      <w:pPr>
        <w:suppressAutoHyphens/>
        <w:ind w:firstLine="567"/>
        <w:jc w:val="both"/>
        <w:rPr>
          <w:rFonts w:eastAsia="Times New Roman"/>
          <w:bCs/>
          <w:sz w:val="23"/>
          <w:szCs w:val="23"/>
          <w:lang w:val="uk-UA" w:eastAsia="zh-CN"/>
        </w:rPr>
      </w:pPr>
    </w:p>
    <w:p w14:paraId="7FE1A6B5" w14:textId="77777777" w:rsidR="00905A86" w:rsidRPr="00B5533F" w:rsidRDefault="00905A86" w:rsidP="005B72C1">
      <w:pPr>
        <w:suppressAutoHyphens/>
        <w:ind w:firstLine="567"/>
        <w:jc w:val="both"/>
        <w:rPr>
          <w:rFonts w:eastAsia="Times New Roman"/>
          <w:bCs/>
          <w:sz w:val="23"/>
          <w:szCs w:val="23"/>
          <w:lang w:val="uk-UA" w:eastAsia="zh-CN"/>
        </w:rPr>
      </w:pPr>
    </w:p>
    <w:tbl>
      <w:tblPr>
        <w:tblW w:w="0" w:type="dxa"/>
        <w:tblLayout w:type="fixed"/>
        <w:tblLook w:val="04A0" w:firstRow="1" w:lastRow="0" w:firstColumn="1" w:lastColumn="0" w:noHBand="0" w:noVBand="1"/>
      </w:tblPr>
      <w:tblGrid>
        <w:gridCol w:w="4968"/>
        <w:gridCol w:w="4891"/>
      </w:tblGrid>
      <w:tr w:rsidR="005B72C1" w:rsidRPr="00B5533F" w14:paraId="62536A05" w14:textId="77777777" w:rsidTr="00A41D92">
        <w:trPr>
          <w:trHeight w:val="340"/>
        </w:trPr>
        <w:tc>
          <w:tcPr>
            <w:tcW w:w="4968" w:type="dxa"/>
            <w:hideMark/>
          </w:tcPr>
          <w:p w14:paraId="7AA46986" w14:textId="77777777" w:rsidR="005B72C1" w:rsidRPr="00B5533F" w:rsidRDefault="005B72C1" w:rsidP="00A41D92">
            <w:pPr>
              <w:shd w:val="clear" w:color="auto" w:fill="FFFFFF"/>
              <w:spacing w:line="276" w:lineRule="auto"/>
              <w:ind w:left="34"/>
              <w:contextualSpacing/>
              <w:jc w:val="center"/>
              <w:rPr>
                <w:b/>
                <w:bCs/>
                <w:color w:val="191919"/>
                <w:sz w:val="22"/>
                <w:szCs w:val="22"/>
                <w:lang w:val="uk-UA"/>
              </w:rPr>
            </w:pPr>
            <w:r w:rsidRPr="00B5533F">
              <w:rPr>
                <w:b/>
                <w:bCs/>
                <w:color w:val="191919"/>
                <w:sz w:val="22"/>
                <w:szCs w:val="22"/>
                <w:lang w:val="uk-UA"/>
              </w:rPr>
              <w:t>ПОКУПЕЦЬ:</w:t>
            </w:r>
          </w:p>
        </w:tc>
        <w:tc>
          <w:tcPr>
            <w:tcW w:w="4891" w:type="dxa"/>
            <w:hideMark/>
          </w:tcPr>
          <w:p w14:paraId="107136E3" w14:textId="77777777" w:rsidR="005B72C1" w:rsidRPr="00B5533F" w:rsidRDefault="005B72C1" w:rsidP="00A41D92">
            <w:pPr>
              <w:shd w:val="clear" w:color="auto" w:fill="FFFFFF"/>
              <w:spacing w:line="276" w:lineRule="auto"/>
              <w:jc w:val="center"/>
              <w:rPr>
                <w:b/>
                <w:bCs/>
                <w:color w:val="191919"/>
                <w:sz w:val="22"/>
                <w:szCs w:val="22"/>
                <w:lang w:val="uk-UA"/>
              </w:rPr>
            </w:pPr>
            <w:r w:rsidRPr="00B5533F">
              <w:rPr>
                <w:b/>
                <w:bCs/>
                <w:color w:val="191919"/>
                <w:sz w:val="22"/>
                <w:szCs w:val="22"/>
                <w:lang w:val="uk-UA"/>
              </w:rPr>
              <w:t>ПОСТАЧАЛЬНИК:</w:t>
            </w:r>
          </w:p>
        </w:tc>
      </w:tr>
      <w:tr w:rsidR="005B72C1" w:rsidRPr="00B5533F" w14:paraId="16633D54" w14:textId="77777777" w:rsidTr="00A41D92">
        <w:tc>
          <w:tcPr>
            <w:tcW w:w="4968" w:type="dxa"/>
          </w:tcPr>
          <w:p w14:paraId="35172D90" w14:textId="77777777" w:rsidR="005B72C1" w:rsidRPr="00B5533F" w:rsidRDefault="005B72C1" w:rsidP="00A41D92">
            <w:pPr>
              <w:shd w:val="clear" w:color="auto" w:fill="FFFFFF"/>
              <w:tabs>
                <w:tab w:val="left" w:pos="1210"/>
              </w:tabs>
              <w:spacing w:line="276" w:lineRule="auto"/>
              <w:ind w:left="-43" w:right="319"/>
              <w:contextualSpacing/>
              <w:jc w:val="center"/>
              <w:rPr>
                <w:b/>
                <w:bCs/>
                <w:color w:val="191919"/>
                <w:sz w:val="22"/>
                <w:szCs w:val="22"/>
                <w:lang w:val="uk-UA"/>
              </w:rPr>
            </w:pPr>
            <w:r w:rsidRPr="00B5533F">
              <w:rPr>
                <w:b/>
                <w:bCs/>
                <w:color w:val="191919"/>
                <w:sz w:val="22"/>
                <w:szCs w:val="22"/>
                <w:lang w:val="uk-UA"/>
              </w:rPr>
              <w:t>Повна назва</w:t>
            </w:r>
          </w:p>
          <w:p w14:paraId="553BCECB" w14:textId="77777777" w:rsidR="005B72C1" w:rsidRPr="00B5533F" w:rsidRDefault="005B72C1" w:rsidP="00A41D92">
            <w:pPr>
              <w:shd w:val="clear" w:color="auto" w:fill="FFFFFF"/>
              <w:tabs>
                <w:tab w:val="left" w:pos="1210"/>
              </w:tabs>
              <w:spacing w:line="276" w:lineRule="auto"/>
              <w:ind w:left="-43" w:right="319"/>
              <w:contextualSpacing/>
              <w:jc w:val="center"/>
              <w:rPr>
                <w:b/>
                <w:bCs/>
                <w:color w:val="191919"/>
                <w:sz w:val="22"/>
                <w:szCs w:val="22"/>
                <w:lang w:val="uk-UA"/>
              </w:rPr>
            </w:pPr>
          </w:p>
          <w:p w14:paraId="727927A5" w14:textId="77777777" w:rsidR="005B72C1" w:rsidRPr="00B5533F" w:rsidRDefault="005B72C1" w:rsidP="00A41D92">
            <w:pPr>
              <w:shd w:val="clear" w:color="auto" w:fill="FFFFFF"/>
              <w:tabs>
                <w:tab w:val="left" w:pos="1210"/>
              </w:tabs>
              <w:spacing w:line="276" w:lineRule="auto"/>
              <w:ind w:left="-43" w:right="319"/>
              <w:contextualSpacing/>
              <w:jc w:val="center"/>
              <w:rPr>
                <w:b/>
                <w:bCs/>
                <w:color w:val="191919"/>
                <w:sz w:val="22"/>
                <w:szCs w:val="22"/>
                <w:lang w:val="uk-UA"/>
              </w:rPr>
            </w:pPr>
            <w:r w:rsidRPr="00B5533F">
              <w:rPr>
                <w:b/>
                <w:bCs/>
                <w:color w:val="191919"/>
                <w:sz w:val="22"/>
                <w:szCs w:val="22"/>
                <w:lang w:val="uk-UA"/>
              </w:rPr>
              <w:t>Посада уповноваженої особи</w:t>
            </w:r>
          </w:p>
          <w:p w14:paraId="2CF2E658" w14:textId="77777777" w:rsidR="005B72C1" w:rsidRPr="00B5533F" w:rsidRDefault="005B72C1" w:rsidP="00A41D92">
            <w:pPr>
              <w:shd w:val="clear" w:color="auto" w:fill="FFFFFF"/>
              <w:tabs>
                <w:tab w:val="left" w:pos="1210"/>
              </w:tabs>
              <w:spacing w:line="276" w:lineRule="auto"/>
              <w:ind w:left="-43" w:right="319"/>
              <w:contextualSpacing/>
              <w:jc w:val="center"/>
              <w:rPr>
                <w:b/>
                <w:bCs/>
                <w:color w:val="191919"/>
                <w:sz w:val="22"/>
                <w:szCs w:val="22"/>
                <w:lang w:val="uk-UA"/>
              </w:rPr>
            </w:pPr>
          </w:p>
          <w:p w14:paraId="7D7B8C1E" w14:textId="77777777" w:rsidR="005B72C1" w:rsidRPr="00B5533F" w:rsidRDefault="005B72C1" w:rsidP="00A41D92">
            <w:pPr>
              <w:shd w:val="clear" w:color="auto" w:fill="FFFFFF"/>
              <w:tabs>
                <w:tab w:val="left" w:pos="1210"/>
              </w:tabs>
              <w:spacing w:line="276" w:lineRule="auto"/>
              <w:ind w:left="-43" w:right="319"/>
              <w:contextualSpacing/>
              <w:jc w:val="center"/>
              <w:rPr>
                <w:b/>
                <w:bCs/>
                <w:color w:val="191919"/>
                <w:sz w:val="22"/>
                <w:szCs w:val="22"/>
                <w:lang w:val="uk-UA"/>
              </w:rPr>
            </w:pPr>
            <w:r w:rsidRPr="00B5533F">
              <w:rPr>
                <w:b/>
                <w:bCs/>
                <w:color w:val="191919"/>
                <w:sz w:val="22"/>
                <w:szCs w:val="22"/>
                <w:lang w:val="uk-UA"/>
              </w:rPr>
              <w:t>__________________ Власне ім’я ПРІЗВИЩЕ</w:t>
            </w:r>
          </w:p>
          <w:p w14:paraId="07BB460D" w14:textId="77777777" w:rsidR="005B72C1" w:rsidRPr="00B5533F" w:rsidRDefault="005B72C1" w:rsidP="00A41D92">
            <w:pPr>
              <w:shd w:val="clear" w:color="auto" w:fill="FFFFFF"/>
              <w:spacing w:line="276" w:lineRule="auto"/>
              <w:rPr>
                <w:bCs/>
                <w:color w:val="191919"/>
                <w:sz w:val="22"/>
                <w:szCs w:val="22"/>
                <w:lang w:val="uk-UA"/>
              </w:rPr>
            </w:pPr>
            <w:proofErr w:type="spellStart"/>
            <w:r w:rsidRPr="00B5533F">
              <w:rPr>
                <w:bCs/>
                <w:color w:val="191919"/>
                <w:sz w:val="22"/>
                <w:szCs w:val="22"/>
                <w:lang w:val="uk-UA"/>
              </w:rPr>
              <w:t>м.п</w:t>
            </w:r>
            <w:proofErr w:type="spellEnd"/>
            <w:r w:rsidRPr="00B5533F">
              <w:rPr>
                <w:bCs/>
                <w:color w:val="191919"/>
                <w:sz w:val="22"/>
                <w:szCs w:val="22"/>
                <w:lang w:val="uk-UA"/>
              </w:rPr>
              <w:t>.</w:t>
            </w:r>
          </w:p>
        </w:tc>
        <w:tc>
          <w:tcPr>
            <w:tcW w:w="4891" w:type="dxa"/>
          </w:tcPr>
          <w:p w14:paraId="367B0A9C" w14:textId="77777777" w:rsidR="005B72C1" w:rsidRPr="00B5533F" w:rsidRDefault="005B72C1" w:rsidP="00A41D92">
            <w:pPr>
              <w:shd w:val="clear" w:color="auto" w:fill="FFFFFF"/>
              <w:tabs>
                <w:tab w:val="left" w:pos="1210"/>
              </w:tabs>
              <w:spacing w:line="276" w:lineRule="auto"/>
              <w:ind w:left="-43" w:right="319"/>
              <w:contextualSpacing/>
              <w:jc w:val="center"/>
              <w:rPr>
                <w:b/>
                <w:bCs/>
                <w:color w:val="191919"/>
                <w:sz w:val="22"/>
                <w:szCs w:val="22"/>
                <w:lang w:val="uk-UA"/>
              </w:rPr>
            </w:pPr>
            <w:r w:rsidRPr="00B5533F">
              <w:rPr>
                <w:b/>
                <w:bCs/>
                <w:color w:val="191919"/>
                <w:sz w:val="22"/>
                <w:szCs w:val="22"/>
                <w:lang w:val="uk-UA"/>
              </w:rPr>
              <w:t>Повна назва</w:t>
            </w:r>
          </w:p>
          <w:p w14:paraId="2952CAC1" w14:textId="77777777" w:rsidR="005B72C1" w:rsidRPr="00B5533F" w:rsidRDefault="005B72C1" w:rsidP="00A41D92">
            <w:pPr>
              <w:shd w:val="clear" w:color="auto" w:fill="FFFFFF"/>
              <w:tabs>
                <w:tab w:val="left" w:pos="1210"/>
              </w:tabs>
              <w:spacing w:line="276" w:lineRule="auto"/>
              <w:ind w:left="-43" w:right="319"/>
              <w:contextualSpacing/>
              <w:jc w:val="center"/>
              <w:rPr>
                <w:b/>
                <w:bCs/>
                <w:color w:val="191919"/>
                <w:sz w:val="22"/>
                <w:szCs w:val="22"/>
                <w:lang w:val="uk-UA"/>
              </w:rPr>
            </w:pPr>
          </w:p>
          <w:p w14:paraId="68391DE9" w14:textId="77777777" w:rsidR="005B72C1" w:rsidRPr="00B5533F" w:rsidRDefault="005B72C1" w:rsidP="00A41D92">
            <w:pPr>
              <w:shd w:val="clear" w:color="auto" w:fill="FFFFFF"/>
              <w:tabs>
                <w:tab w:val="left" w:pos="1210"/>
              </w:tabs>
              <w:spacing w:line="276" w:lineRule="auto"/>
              <w:ind w:left="-43" w:right="319"/>
              <w:contextualSpacing/>
              <w:jc w:val="center"/>
              <w:rPr>
                <w:b/>
                <w:bCs/>
                <w:color w:val="191919"/>
                <w:sz w:val="22"/>
                <w:szCs w:val="22"/>
                <w:lang w:val="uk-UA"/>
              </w:rPr>
            </w:pPr>
            <w:r w:rsidRPr="00B5533F">
              <w:rPr>
                <w:b/>
                <w:bCs/>
                <w:color w:val="191919"/>
                <w:sz w:val="22"/>
                <w:szCs w:val="22"/>
                <w:lang w:val="uk-UA"/>
              </w:rPr>
              <w:t>Посада уповноваженої особи</w:t>
            </w:r>
          </w:p>
          <w:p w14:paraId="723D5EA4" w14:textId="77777777" w:rsidR="005B72C1" w:rsidRPr="00B5533F" w:rsidRDefault="005B72C1" w:rsidP="00A41D92">
            <w:pPr>
              <w:shd w:val="clear" w:color="auto" w:fill="FFFFFF"/>
              <w:tabs>
                <w:tab w:val="left" w:pos="1210"/>
              </w:tabs>
              <w:spacing w:line="276" w:lineRule="auto"/>
              <w:ind w:left="-43" w:right="319"/>
              <w:contextualSpacing/>
              <w:jc w:val="center"/>
              <w:rPr>
                <w:b/>
                <w:bCs/>
                <w:color w:val="191919"/>
                <w:sz w:val="22"/>
                <w:szCs w:val="22"/>
                <w:lang w:val="uk-UA"/>
              </w:rPr>
            </w:pPr>
          </w:p>
          <w:p w14:paraId="3764A21B" w14:textId="77777777" w:rsidR="005B72C1" w:rsidRPr="00B5533F" w:rsidRDefault="005B72C1" w:rsidP="00A41D92">
            <w:pPr>
              <w:shd w:val="clear" w:color="auto" w:fill="FFFFFF"/>
              <w:tabs>
                <w:tab w:val="left" w:pos="1210"/>
              </w:tabs>
              <w:spacing w:line="276" w:lineRule="auto"/>
              <w:jc w:val="center"/>
              <w:rPr>
                <w:b/>
                <w:bCs/>
                <w:color w:val="191919"/>
                <w:sz w:val="22"/>
                <w:szCs w:val="22"/>
                <w:lang w:val="uk-UA"/>
              </w:rPr>
            </w:pPr>
            <w:r w:rsidRPr="00B5533F">
              <w:rPr>
                <w:b/>
                <w:bCs/>
                <w:color w:val="191919"/>
                <w:sz w:val="22"/>
                <w:szCs w:val="22"/>
                <w:lang w:val="uk-UA"/>
              </w:rPr>
              <w:t>___________________ Власне ім’я ПРІЗВИЩЕ</w:t>
            </w:r>
          </w:p>
          <w:p w14:paraId="2AABA846" w14:textId="77777777" w:rsidR="005B72C1" w:rsidRPr="00B5533F" w:rsidRDefault="005B72C1" w:rsidP="00A41D92">
            <w:pPr>
              <w:shd w:val="clear" w:color="auto" w:fill="FFFFFF"/>
              <w:tabs>
                <w:tab w:val="left" w:pos="1210"/>
              </w:tabs>
              <w:spacing w:line="276" w:lineRule="auto"/>
              <w:ind w:left="173"/>
              <w:contextualSpacing/>
              <w:rPr>
                <w:bCs/>
                <w:color w:val="191919"/>
                <w:sz w:val="22"/>
                <w:szCs w:val="22"/>
                <w:lang w:val="uk-UA"/>
              </w:rPr>
            </w:pPr>
            <w:proofErr w:type="spellStart"/>
            <w:r w:rsidRPr="00B5533F">
              <w:rPr>
                <w:bCs/>
                <w:color w:val="191919"/>
                <w:sz w:val="22"/>
                <w:szCs w:val="22"/>
                <w:lang w:val="uk-UA"/>
              </w:rPr>
              <w:t>м.п</w:t>
            </w:r>
            <w:proofErr w:type="spellEnd"/>
            <w:r w:rsidRPr="00B5533F">
              <w:rPr>
                <w:bCs/>
                <w:color w:val="191919"/>
                <w:sz w:val="22"/>
                <w:szCs w:val="22"/>
                <w:lang w:val="uk-UA"/>
              </w:rPr>
              <w:t>.</w:t>
            </w:r>
          </w:p>
        </w:tc>
      </w:tr>
    </w:tbl>
    <w:p w14:paraId="78348652" w14:textId="77777777" w:rsidR="005B72C1" w:rsidRPr="00B5533F" w:rsidRDefault="005B72C1" w:rsidP="005B72C1">
      <w:pPr>
        <w:rPr>
          <w:rFonts w:eastAsia="Times New Roman"/>
          <w:b/>
          <w:sz w:val="22"/>
          <w:szCs w:val="22"/>
          <w:lang w:val="uk-UA" w:eastAsia="uk-UA"/>
        </w:rPr>
        <w:sectPr w:rsidR="005B72C1" w:rsidRPr="00B5533F" w:rsidSect="00182502">
          <w:headerReference w:type="default" r:id="rId9"/>
          <w:pgSz w:w="11909" w:h="16834"/>
          <w:pgMar w:top="709" w:right="569" w:bottom="709" w:left="1701" w:header="426" w:footer="259" w:gutter="0"/>
          <w:cols w:space="720"/>
          <w:titlePg/>
          <w:docGrid w:linePitch="326"/>
        </w:sectPr>
      </w:pPr>
    </w:p>
    <w:bookmarkEnd w:id="0"/>
    <w:bookmarkEnd w:id="1"/>
    <w:p w14:paraId="1211EA95" w14:textId="44822C5C" w:rsidR="00D25DC8" w:rsidRPr="00B5533F" w:rsidRDefault="00905A86" w:rsidP="00D25DC8">
      <w:pPr>
        <w:suppressAutoHyphens/>
        <w:ind w:left="6379"/>
        <w:rPr>
          <w:rFonts w:eastAsia="Times New Roman"/>
          <w:bCs/>
          <w:sz w:val="23"/>
          <w:szCs w:val="23"/>
          <w:lang w:val="uk-UA" w:eastAsia="zh-CN"/>
        </w:rPr>
      </w:pPr>
      <w:r>
        <w:rPr>
          <w:rFonts w:eastAsia="Times New Roman"/>
          <w:bCs/>
          <w:sz w:val="23"/>
          <w:szCs w:val="23"/>
          <w:lang w:val="uk-UA" w:eastAsia="zh-CN"/>
        </w:rPr>
        <w:lastRenderedPageBreak/>
        <w:t>Додаток № 2</w:t>
      </w:r>
      <w:r w:rsidR="00D25DC8">
        <w:rPr>
          <w:rFonts w:eastAsia="Times New Roman"/>
          <w:bCs/>
          <w:sz w:val="23"/>
          <w:szCs w:val="23"/>
          <w:lang w:val="uk-UA" w:eastAsia="zh-CN"/>
        </w:rPr>
        <w:br/>
        <w:t xml:space="preserve">до договору №_____ </w:t>
      </w:r>
      <w:r w:rsidR="00D25DC8">
        <w:rPr>
          <w:rFonts w:eastAsia="Times New Roman"/>
          <w:bCs/>
          <w:sz w:val="23"/>
          <w:szCs w:val="23"/>
          <w:lang w:val="uk-UA" w:eastAsia="zh-CN"/>
        </w:rPr>
        <w:br/>
        <w:t>від «____»______</w:t>
      </w:r>
      <w:r w:rsidR="00D25DC8" w:rsidRPr="00B5533F">
        <w:rPr>
          <w:rFonts w:eastAsia="Times New Roman"/>
          <w:bCs/>
          <w:sz w:val="23"/>
          <w:szCs w:val="23"/>
          <w:lang w:val="uk-UA" w:eastAsia="zh-CN"/>
        </w:rPr>
        <w:t xml:space="preserve"> 202</w:t>
      </w:r>
      <w:r w:rsidR="00D25DC8" w:rsidRPr="00D25DC8">
        <w:rPr>
          <w:rFonts w:eastAsia="Times New Roman"/>
          <w:bCs/>
          <w:sz w:val="23"/>
          <w:szCs w:val="23"/>
          <w:lang w:eastAsia="zh-CN"/>
        </w:rPr>
        <w:t>4</w:t>
      </w:r>
      <w:r w:rsidR="00D25DC8" w:rsidRPr="00B5533F">
        <w:rPr>
          <w:rFonts w:eastAsia="Times New Roman"/>
          <w:bCs/>
          <w:sz w:val="23"/>
          <w:szCs w:val="23"/>
          <w:lang w:val="uk-UA" w:eastAsia="zh-CN"/>
        </w:rPr>
        <w:t xml:space="preserve"> року</w:t>
      </w:r>
    </w:p>
    <w:p w14:paraId="54611418" w14:textId="77777777" w:rsidR="00D25DC8" w:rsidRPr="00B5533F" w:rsidRDefault="00D25DC8" w:rsidP="00D25DC8">
      <w:pPr>
        <w:suppressAutoHyphens/>
        <w:ind w:left="6521"/>
        <w:rPr>
          <w:rFonts w:eastAsia="Times New Roman"/>
          <w:bCs/>
          <w:sz w:val="23"/>
          <w:szCs w:val="23"/>
          <w:lang w:val="uk-UA" w:eastAsia="zh-CN"/>
        </w:rPr>
      </w:pPr>
    </w:p>
    <w:p w14:paraId="2B4CBEE0" w14:textId="77777777" w:rsidR="00D25DC8" w:rsidRPr="004E5E63" w:rsidRDefault="00D25DC8" w:rsidP="00D25DC8">
      <w:pPr>
        <w:jc w:val="right"/>
        <w:rPr>
          <w:b/>
        </w:rPr>
      </w:pPr>
    </w:p>
    <w:p w14:paraId="3A436F44" w14:textId="77777777" w:rsidR="00D25DC8" w:rsidRDefault="00D25DC8" w:rsidP="00D25DC8">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aps/>
        </w:rPr>
      </w:pPr>
      <w:r>
        <w:rPr>
          <w:b/>
          <w:caps/>
        </w:rPr>
        <w:t>Перелік АЗС</w:t>
      </w:r>
      <w:r>
        <w:rPr>
          <w:rStyle w:val="a9"/>
          <w:b/>
          <w:caps/>
        </w:rPr>
        <w:footnoteReference w:id="1"/>
      </w:r>
    </w:p>
    <w:p w14:paraId="48106004" w14:textId="77777777" w:rsidR="00D25DC8" w:rsidRDefault="00D25DC8" w:rsidP="00D25DC8">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aps/>
        </w:rPr>
      </w:pPr>
    </w:p>
    <w:tbl>
      <w:tblPr>
        <w:tblW w:w="911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3"/>
        <w:gridCol w:w="1303"/>
        <w:gridCol w:w="2297"/>
        <w:gridCol w:w="1440"/>
        <w:gridCol w:w="1480"/>
        <w:gridCol w:w="1843"/>
      </w:tblGrid>
      <w:tr w:rsidR="00D25DC8" w14:paraId="0D8F802D" w14:textId="77777777" w:rsidTr="008E192A">
        <w:tc>
          <w:tcPr>
            <w:tcW w:w="753" w:type="dxa"/>
            <w:vMerge w:val="restart"/>
            <w:tcBorders>
              <w:top w:val="single" w:sz="4" w:space="0" w:color="auto"/>
              <w:left w:val="single" w:sz="4" w:space="0" w:color="auto"/>
              <w:bottom w:val="single" w:sz="4" w:space="0" w:color="auto"/>
              <w:right w:val="single" w:sz="4" w:space="0" w:color="auto"/>
            </w:tcBorders>
            <w:vAlign w:val="center"/>
            <w:hideMark/>
          </w:tcPr>
          <w:p w14:paraId="37404AE7" w14:textId="77777777" w:rsidR="00D25DC8" w:rsidRDefault="00D25DC8" w:rsidP="009B2746">
            <w:pPr>
              <w:jc w:val="center"/>
              <w:rPr>
                <w:b/>
              </w:rPr>
            </w:pPr>
            <w:r>
              <w:rPr>
                <w:b/>
              </w:rPr>
              <w:t>№ п/п</w:t>
            </w:r>
          </w:p>
        </w:tc>
        <w:tc>
          <w:tcPr>
            <w:tcW w:w="1303" w:type="dxa"/>
            <w:vMerge w:val="restart"/>
            <w:tcBorders>
              <w:top w:val="single" w:sz="4" w:space="0" w:color="auto"/>
              <w:left w:val="single" w:sz="4" w:space="0" w:color="auto"/>
              <w:bottom w:val="single" w:sz="4" w:space="0" w:color="auto"/>
              <w:right w:val="single" w:sz="4" w:space="0" w:color="auto"/>
            </w:tcBorders>
            <w:vAlign w:val="center"/>
            <w:hideMark/>
          </w:tcPr>
          <w:p w14:paraId="38864467" w14:textId="77777777" w:rsidR="00D25DC8" w:rsidRDefault="00D25DC8" w:rsidP="009B2746">
            <w:pPr>
              <w:jc w:val="center"/>
              <w:rPr>
                <w:b/>
              </w:rPr>
            </w:pPr>
            <w:proofErr w:type="spellStart"/>
            <w:r>
              <w:rPr>
                <w:b/>
              </w:rPr>
              <w:t>Назва</w:t>
            </w:r>
            <w:proofErr w:type="spellEnd"/>
          </w:p>
          <w:p w14:paraId="11FAFE02" w14:textId="77777777" w:rsidR="00D25DC8" w:rsidRDefault="00D25DC8" w:rsidP="009B2746">
            <w:pPr>
              <w:jc w:val="center"/>
              <w:rPr>
                <w:b/>
              </w:rPr>
            </w:pPr>
            <w:r>
              <w:rPr>
                <w:b/>
              </w:rPr>
              <w:t>/</w:t>
            </w:r>
            <w:proofErr w:type="spellStart"/>
            <w:r>
              <w:rPr>
                <w:b/>
              </w:rPr>
              <w:t>торгова</w:t>
            </w:r>
            <w:proofErr w:type="spellEnd"/>
            <w:r>
              <w:rPr>
                <w:b/>
              </w:rPr>
              <w:t xml:space="preserve"> марка/</w:t>
            </w:r>
          </w:p>
          <w:p w14:paraId="64EF5D5A" w14:textId="77777777" w:rsidR="00D25DC8" w:rsidRDefault="00D25DC8" w:rsidP="009B2746">
            <w:pPr>
              <w:jc w:val="center"/>
              <w:rPr>
                <w:b/>
              </w:rPr>
            </w:pPr>
            <w:r>
              <w:rPr>
                <w:b/>
              </w:rPr>
              <w:t>мережа АЗС</w:t>
            </w:r>
          </w:p>
        </w:tc>
        <w:tc>
          <w:tcPr>
            <w:tcW w:w="2297" w:type="dxa"/>
            <w:vMerge w:val="restart"/>
            <w:tcBorders>
              <w:top w:val="single" w:sz="4" w:space="0" w:color="auto"/>
              <w:left w:val="single" w:sz="4" w:space="0" w:color="auto"/>
              <w:bottom w:val="single" w:sz="4" w:space="0" w:color="auto"/>
              <w:right w:val="single" w:sz="4" w:space="0" w:color="auto"/>
            </w:tcBorders>
            <w:vAlign w:val="center"/>
            <w:hideMark/>
          </w:tcPr>
          <w:p w14:paraId="4DDD429A" w14:textId="77777777" w:rsidR="00D25DC8" w:rsidRDefault="00D25DC8" w:rsidP="009B2746">
            <w:pPr>
              <w:jc w:val="center"/>
              <w:rPr>
                <w:b/>
              </w:rPr>
            </w:pPr>
            <w:proofErr w:type="spellStart"/>
            <w:r>
              <w:rPr>
                <w:b/>
              </w:rPr>
              <w:t>Місце</w:t>
            </w:r>
            <w:proofErr w:type="spellEnd"/>
            <w:r>
              <w:rPr>
                <w:b/>
              </w:rPr>
              <w:t xml:space="preserve"> </w:t>
            </w:r>
            <w:proofErr w:type="spellStart"/>
            <w:r>
              <w:rPr>
                <w:b/>
              </w:rPr>
              <w:t>знаходження</w:t>
            </w:r>
            <w:proofErr w:type="spellEnd"/>
            <w:r>
              <w:rPr>
                <w:b/>
              </w:rPr>
              <w:t xml:space="preserve"> АЗС</w:t>
            </w:r>
          </w:p>
        </w:tc>
        <w:tc>
          <w:tcPr>
            <w:tcW w:w="1440" w:type="dxa"/>
            <w:vMerge w:val="restart"/>
            <w:tcBorders>
              <w:top w:val="single" w:sz="4" w:space="0" w:color="auto"/>
              <w:left w:val="single" w:sz="4" w:space="0" w:color="auto"/>
              <w:bottom w:val="single" w:sz="4" w:space="0" w:color="auto"/>
              <w:right w:val="single" w:sz="4" w:space="0" w:color="auto"/>
            </w:tcBorders>
            <w:vAlign w:val="center"/>
            <w:hideMark/>
          </w:tcPr>
          <w:p w14:paraId="3C50DFEB" w14:textId="77777777" w:rsidR="00D25DC8" w:rsidRDefault="00D25DC8" w:rsidP="009B2746">
            <w:pPr>
              <w:jc w:val="center"/>
              <w:rPr>
                <w:b/>
              </w:rPr>
            </w:pPr>
            <w:proofErr w:type="spellStart"/>
            <w:r>
              <w:rPr>
                <w:b/>
              </w:rPr>
              <w:t>Власні</w:t>
            </w:r>
            <w:proofErr w:type="spellEnd"/>
            <w:r>
              <w:rPr>
                <w:b/>
              </w:rPr>
              <w:t xml:space="preserve"> / </w:t>
            </w:r>
            <w:proofErr w:type="spellStart"/>
            <w:r>
              <w:rPr>
                <w:b/>
              </w:rPr>
              <w:t>орендовані</w:t>
            </w:r>
            <w:proofErr w:type="spellEnd"/>
            <w:r>
              <w:rPr>
                <w:b/>
              </w:rPr>
              <w:t>/</w:t>
            </w:r>
            <w:proofErr w:type="spellStart"/>
            <w:r>
              <w:rPr>
                <w:b/>
              </w:rPr>
              <w:t>партнерські</w:t>
            </w:r>
            <w:proofErr w:type="spellEnd"/>
            <w:r>
              <w:rPr>
                <w:b/>
              </w:rPr>
              <w:t xml:space="preserve"> </w:t>
            </w:r>
            <w:proofErr w:type="spellStart"/>
            <w:r>
              <w:rPr>
                <w:b/>
              </w:rPr>
              <w:t>тощо</w:t>
            </w:r>
            <w:proofErr w:type="spellEnd"/>
          </w:p>
        </w:tc>
        <w:tc>
          <w:tcPr>
            <w:tcW w:w="3323" w:type="dxa"/>
            <w:gridSpan w:val="2"/>
            <w:tcBorders>
              <w:top w:val="single" w:sz="4" w:space="0" w:color="auto"/>
              <w:left w:val="single" w:sz="4" w:space="0" w:color="auto"/>
              <w:bottom w:val="single" w:sz="4" w:space="0" w:color="auto"/>
              <w:right w:val="single" w:sz="4" w:space="0" w:color="auto"/>
            </w:tcBorders>
            <w:vAlign w:val="center"/>
            <w:hideMark/>
          </w:tcPr>
          <w:p w14:paraId="05AB0946" w14:textId="77777777" w:rsidR="00D25DC8" w:rsidRDefault="00D54ADD" w:rsidP="009B2746">
            <w:pPr>
              <w:jc w:val="center"/>
              <w:rPr>
                <w:b/>
              </w:rPr>
            </w:pPr>
            <w:proofErr w:type="spellStart"/>
            <w:r>
              <w:rPr>
                <w:b/>
              </w:rPr>
              <w:t>Можливість</w:t>
            </w:r>
            <w:proofErr w:type="spellEnd"/>
            <w:r>
              <w:rPr>
                <w:b/>
              </w:rPr>
              <w:t xml:space="preserve"> </w:t>
            </w:r>
            <w:proofErr w:type="spellStart"/>
            <w:r>
              <w:rPr>
                <w:b/>
              </w:rPr>
              <w:t>одержання</w:t>
            </w:r>
            <w:proofErr w:type="spellEnd"/>
          </w:p>
        </w:tc>
      </w:tr>
      <w:tr w:rsidR="00D25DC8" w14:paraId="05A2E313" w14:textId="77777777" w:rsidTr="008E192A">
        <w:tc>
          <w:tcPr>
            <w:tcW w:w="753" w:type="dxa"/>
            <w:vMerge/>
            <w:tcBorders>
              <w:top w:val="single" w:sz="4" w:space="0" w:color="auto"/>
              <w:left w:val="single" w:sz="4" w:space="0" w:color="auto"/>
              <w:bottom w:val="single" w:sz="4" w:space="0" w:color="auto"/>
              <w:right w:val="single" w:sz="4" w:space="0" w:color="auto"/>
            </w:tcBorders>
            <w:vAlign w:val="center"/>
            <w:hideMark/>
          </w:tcPr>
          <w:p w14:paraId="5534E53C" w14:textId="77777777" w:rsidR="00D25DC8" w:rsidRDefault="00D25DC8" w:rsidP="009B2746">
            <w:pPr>
              <w:rPr>
                <w:b/>
              </w:rPr>
            </w:pPr>
          </w:p>
        </w:tc>
        <w:tc>
          <w:tcPr>
            <w:tcW w:w="1303" w:type="dxa"/>
            <w:vMerge/>
            <w:tcBorders>
              <w:top w:val="single" w:sz="4" w:space="0" w:color="auto"/>
              <w:left w:val="single" w:sz="4" w:space="0" w:color="auto"/>
              <w:bottom w:val="single" w:sz="4" w:space="0" w:color="auto"/>
              <w:right w:val="single" w:sz="4" w:space="0" w:color="auto"/>
            </w:tcBorders>
            <w:vAlign w:val="center"/>
            <w:hideMark/>
          </w:tcPr>
          <w:p w14:paraId="694B130C" w14:textId="77777777" w:rsidR="00D25DC8" w:rsidRDefault="00D25DC8" w:rsidP="009B2746">
            <w:pPr>
              <w:rPr>
                <w:b/>
              </w:rPr>
            </w:pPr>
          </w:p>
        </w:tc>
        <w:tc>
          <w:tcPr>
            <w:tcW w:w="2297" w:type="dxa"/>
            <w:vMerge/>
            <w:tcBorders>
              <w:top w:val="single" w:sz="4" w:space="0" w:color="auto"/>
              <w:left w:val="single" w:sz="4" w:space="0" w:color="auto"/>
              <w:bottom w:val="single" w:sz="4" w:space="0" w:color="auto"/>
              <w:right w:val="single" w:sz="4" w:space="0" w:color="auto"/>
            </w:tcBorders>
            <w:vAlign w:val="center"/>
            <w:hideMark/>
          </w:tcPr>
          <w:p w14:paraId="0026B4EA" w14:textId="77777777" w:rsidR="00D25DC8" w:rsidRDefault="00D25DC8" w:rsidP="009B2746">
            <w:pPr>
              <w:rPr>
                <w:b/>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14:paraId="67F72AA8" w14:textId="77777777" w:rsidR="00D25DC8" w:rsidRDefault="00D25DC8" w:rsidP="009B2746">
            <w:pPr>
              <w:rPr>
                <w:b/>
              </w:rPr>
            </w:pPr>
          </w:p>
        </w:tc>
        <w:tc>
          <w:tcPr>
            <w:tcW w:w="1480" w:type="dxa"/>
            <w:tcBorders>
              <w:top w:val="single" w:sz="4" w:space="0" w:color="auto"/>
              <w:left w:val="single" w:sz="4" w:space="0" w:color="auto"/>
              <w:bottom w:val="single" w:sz="4" w:space="0" w:color="auto"/>
              <w:right w:val="single" w:sz="4" w:space="0" w:color="auto"/>
            </w:tcBorders>
            <w:vAlign w:val="center"/>
            <w:hideMark/>
          </w:tcPr>
          <w:p w14:paraId="1964F150" w14:textId="77777777" w:rsidR="00D25DC8" w:rsidRDefault="00D25DC8" w:rsidP="009B2746">
            <w:pPr>
              <w:jc w:val="center"/>
              <w:rPr>
                <w:b/>
                <w:lang w:val="uk-UA"/>
              </w:rPr>
            </w:pPr>
            <w:r>
              <w:rPr>
                <w:b/>
              </w:rPr>
              <w:t>А-95</w:t>
            </w:r>
          </w:p>
          <w:p w14:paraId="102C4AF9" w14:textId="42BBAB0A" w:rsidR="0003621D" w:rsidRPr="0003621D" w:rsidRDefault="0003621D" w:rsidP="009B2746">
            <w:pPr>
              <w:jc w:val="center"/>
              <w:rPr>
                <w:b/>
                <w:lang w:val="uk-UA"/>
              </w:rPr>
            </w:pPr>
            <w:r>
              <w:rPr>
                <w:b/>
                <w:lang w:val="uk-UA"/>
              </w:rPr>
              <w:t>так/ні</w:t>
            </w:r>
          </w:p>
        </w:tc>
        <w:tc>
          <w:tcPr>
            <w:tcW w:w="1843" w:type="dxa"/>
            <w:tcBorders>
              <w:top w:val="single" w:sz="4" w:space="0" w:color="auto"/>
              <w:left w:val="single" w:sz="4" w:space="0" w:color="auto"/>
              <w:bottom w:val="single" w:sz="4" w:space="0" w:color="auto"/>
              <w:right w:val="single" w:sz="4" w:space="0" w:color="auto"/>
            </w:tcBorders>
            <w:vAlign w:val="center"/>
            <w:hideMark/>
          </w:tcPr>
          <w:p w14:paraId="69F6630A" w14:textId="77777777" w:rsidR="00D25DC8" w:rsidRDefault="00D25DC8" w:rsidP="009B2746">
            <w:pPr>
              <w:jc w:val="center"/>
              <w:rPr>
                <w:b/>
                <w:lang w:eastAsia="uk-UA"/>
              </w:rPr>
            </w:pPr>
            <w:r>
              <w:rPr>
                <w:b/>
                <w:lang w:eastAsia="uk-UA"/>
              </w:rPr>
              <w:t>ДП</w:t>
            </w:r>
          </w:p>
          <w:p w14:paraId="0E44EF74" w14:textId="09BEABAB" w:rsidR="0003621D" w:rsidRPr="0003621D" w:rsidRDefault="0003621D" w:rsidP="009B2746">
            <w:pPr>
              <w:jc w:val="center"/>
              <w:rPr>
                <w:b/>
                <w:lang w:val="uk-UA"/>
              </w:rPr>
            </w:pPr>
            <w:r>
              <w:rPr>
                <w:b/>
                <w:lang w:val="uk-UA" w:eastAsia="uk-UA"/>
              </w:rPr>
              <w:t>так/ні</w:t>
            </w:r>
          </w:p>
        </w:tc>
      </w:tr>
      <w:tr w:rsidR="00D25DC8" w14:paraId="63D7F2C0" w14:textId="77777777" w:rsidTr="008E192A">
        <w:tc>
          <w:tcPr>
            <w:tcW w:w="753" w:type="dxa"/>
            <w:tcBorders>
              <w:top w:val="single" w:sz="4" w:space="0" w:color="auto"/>
              <w:left w:val="single" w:sz="4" w:space="0" w:color="auto"/>
              <w:bottom w:val="single" w:sz="4" w:space="0" w:color="auto"/>
              <w:right w:val="single" w:sz="4" w:space="0" w:color="auto"/>
            </w:tcBorders>
            <w:vAlign w:val="center"/>
            <w:hideMark/>
          </w:tcPr>
          <w:p w14:paraId="54EE10A4" w14:textId="77777777" w:rsidR="00D25DC8" w:rsidRDefault="00D25DC8" w:rsidP="009B2746">
            <w:pPr>
              <w:jc w:val="center"/>
              <w:rPr>
                <w:b/>
              </w:rPr>
            </w:pPr>
            <w:r>
              <w:rPr>
                <w:b/>
              </w:rPr>
              <w:t>1</w:t>
            </w:r>
          </w:p>
        </w:tc>
        <w:tc>
          <w:tcPr>
            <w:tcW w:w="1303" w:type="dxa"/>
            <w:tcBorders>
              <w:top w:val="single" w:sz="4" w:space="0" w:color="auto"/>
              <w:left w:val="single" w:sz="4" w:space="0" w:color="auto"/>
              <w:bottom w:val="single" w:sz="4" w:space="0" w:color="auto"/>
              <w:right w:val="single" w:sz="4" w:space="0" w:color="auto"/>
            </w:tcBorders>
            <w:vAlign w:val="center"/>
            <w:hideMark/>
          </w:tcPr>
          <w:p w14:paraId="4C013B05" w14:textId="77777777" w:rsidR="00D25DC8" w:rsidRDefault="00D25DC8" w:rsidP="009B2746">
            <w:pPr>
              <w:jc w:val="center"/>
              <w:rPr>
                <w:b/>
              </w:rPr>
            </w:pPr>
            <w:r>
              <w:rPr>
                <w:b/>
              </w:rPr>
              <w:t>2</w:t>
            </w:r>
          </w:p>
        </w:tc>
        <w:tc>
          <w:tcPr>
            <w:tcW w:w="2297" w:type="dxa"/>
            <w:tcBorders>
              <w:top w:val="single" w:sz="4" w:space="0" w:color="auto"/>
              <w:left w:val="single" w:sz="4" w:space="0" w:color="auto"/>
              <w:bottom w:val="single" w:sz="4" w:space="0" w:color="auto"/>
              <w:right w:val="single" w:sz="4" w:space="0" w:color="auto"/>
            </w:tcBorders>
            <w:vAlign w:val="center"/>
            <w:hideMark/>
          </w:tcPr>
          <w:p w14:paraId="664207AE" w14:textId="77777777" w:rsidR="00D25DC8" w:rsidRDefault="00D25DC8" w:rsidP="009B2746">
            <w:pPr>
              <w:jc w:val="center"/>
              <w:rPr>
                <w:b/>
              </w:rPr>
            </w:pPr>
            <w:r>
              <w:rPr>
                <w:b/>
              </w:rPr>
              <w:t>3</w:t>
            </w:r>
          </w:p>
        </w:tc>
        <w:tc>
          <w:tcPr>
            <w:tcW w:w="1440" w:type="dxa"/>
            <w:tcBorders>
              <w:top w:val="single" w:sz="4" w:space="0" w:color="auto"/>
              <w:left w:val="single" w:sz="4" w:space="0" w:color="auto"/>
              <w:bottom w:val="single" w:sz="4" w:space="0" w:color="auto"/>
              <w:right w:val="single" w:sz="4" w:space="0" w:color="auto"/>
            </w:tcBorders>
            <w:vAlign w:val="center"/>
            <w:hideMark/>
          </w:tcPr>
          <w:p w14:paraId="0E2D8863" w14:textId="77777777" w:rsidR="00D25DC8" w:rsidRDefault="00E44C1C" w:rsidP="009B2746">
            <w:pPr>
              <w:jc w:val="center"/>
              <w:rPr>
                <w:b/>
              </w:rPr>
            </w:pPr>
            <w:r>
              <w:rPr>
                <w:b/>
              </w:rPr>
              <w:t>4</w:t>
            </w:r>
          </w:p>
        </w:tc>
        <w:tc>
          <w:tcPr>
            <w:tcW w:w="1480" w:type="dxa"/>
            <w:tcBorders>
              <w:top w:val="single" w:sz="4" w:space="0" w:color="auto"/>
              <w:left w:val="single" w:sz="4" w:space="0" w:color="auto"/>
              <w:bottom w:val="single" w:sz="4" w:space="0" w:color="auto"/>
              <w:right w:val="single" w:sz="4" w:space="0" w:color="auto"/>
            </w:tcBorders>
            <w:vAlign w:val="center"/>
            <w:hideMark/>
          </w:tcPr>
          <w:p w14:paraId="03D60035" w14:textId="77777777" w:rsidR="00D25DC8" w:rsidRDefault="00E44C1C" w:rsidP="009B2746">
            <w:pPr>
              <w:jc w:val="center"/>
              <w:rPr>
                <w:b/>
              </w:rPr>
            </w:pPr>
            <w:r>
              <w:rPr>
                <w:b/>
              </w:rPr>
              <w:t>5</w:t>
            </w:r>
          </w:p>
        </w:tc>
        <w:tc>
          <w:tcPr>
            <w:tcW w:w="1843" w:type="dxa"/>
            <w:tcBorders>
              <w:top w:val="single" w:sz="4" w:space="0" w:color="auto"/>
              <w:left w:val="single" w:sz="4" w:space="0" w:color="auto"/>
              <w:bottom w:val="single" w:sz="4" w:space="0" w:color="auto"/>
              <w:right w:val="single" w:sz="4" w:space="0" w:color="auto"/>
            </w:tcBorders>
            <w:vAlign w:val="center"/>
            <w:hideMark/>
          </w:tcPr>
          <w:p w14:paraId="43D2943F" w14:textId="77777777" w:rsidR="00D25DC8" w:rsidRDefault="00E44C1C" w:rsidP="009B2746">
            <w:pPr>
              <w:jc w:val="center"/>
              <w:rPr>
                <w:b/>
              </w:rPr>
            </w:pPr>
            <w:r>
              <w:rPr>
                <w:b/>
              </w:rPr>
              <w:t>6</w:t>
            </w:r>
          </w:p>
          <w:p w14:paraId="008E0810" w14:textId="77777777" w:rsidR="00D25DC8" w:rsidRDefault="00D25DC8" w:rsidP="009B2746">
            <w:pPr>
              <w:jc w:val="center"/>
              <w:rPr>
                <w:b/>
              </w:rPr>
            </w:pPr>
          </w:p>
        </w:tc>
      </w:tr>
      <w:tr w:rsidR="00D25DC8" w14:paraId="144816ED" w14:textId="77777777" w:rsidTr="008E192A">
        <w:tc>
          <w:tcPr>
            <w:tcW w:w="9116" w:type="dxa"/>
            <w:gridSpan w:val="6"/>
            <w:tcBorders>
              <w:top w:val="single" w:sz="4" w:space="0" w:color="auto"/>
              <w:left w:val="single" w:sz="4" w:space="0" w:color="auto"/>
              <w:bottom w:val="single" w:sz="4" w:space="0" w:color="auto"/>
              <w:right w:val="single" w:sz="4" w:space="0" w:color="auto"/>
            </w:tcBorders>
            <w:hideMark/>
          </w:tcPr>
          <w:p w14:paraId="6E889EA4" w14:textId="77777777" w:rsidR="008E192A" w:rsidRDefault="008E192A" w:rsidP="008E192A">
            <w:pPr>
              <w:jc w:val="center"/>
              <w:rPr>
                <w:b/>
                <w:lang w:val="uk-UA"/>
              </w:rPr>
            </w:pPr>
            <w:r>
              <w:rPr>
                <w:b/>
              </w:rPr>
              <w:t xml:space="preserve">на </w:t>
            </w:r>
            <w:proofErr w:type="spellStart"/>
            <w:r>
              <w:rPr>
                <w:b/>
              </w:rPr>
              <w:t>території</w:t>
            </w:r>
            <w:proofErr w:type="spellEnd"/>
            <w:r>
              <w:rPr>
                <w:b/>
              </w:rPr>
              <w:t xml:space="preserve"> </w:t>
            </w:r>
            <w:r>
              <w:rPr>
                <w:b/>
                <w:lang w:val="uk-UA"/>
              </w:rPr>
              <w:t>Івано-Франківської області: м. Івано-Франківськ, м. Надвірна,</w:t>
            </w:r>
          </w:p>
          <w:p w14:paraId="0A3AFEA8" w14:textId="44410775" w:rsidR="00D25DC8" w:rsidRPr="008E192A" w:rsidRDefault="008E192A" w:rsidP="008E192A">
            <w:pPr>
              <w:jc w:val="center"/>
              <w:rPr>
                <w:b/>
                <w:sz w:val="12"/>
                <w:szCs w:val="12"/>
                <w:lang w:val="uk-UA"/>
              </w:rPr>
            </w:pPr>
            <w:r>
              <w:rPr>
                <w:b/>
                <w:lang w:val="uk-UA"/>
              </w:rPr>
              <w:t xml:space="preserve"> м. Коломия, м. Калуш, м. Долина, м. Рогатин</w:t>
            </w:r>
            <w:r w:rsidR="00A64227">
              <w:rPr>
                <w:b/>
                <w:lang w:val="uk-UA"/>
              </w:rPr>
              <w:t xml:space="preserve">, смт. </w:t>
            </w:r>
            <w:proofErr w:type="spellStart"/>
            <w:r w:rsidR="00A64227">
              <w:rPr>
                <w:b/>
                <w:lang w:val="uk-UA"/>
              </w:rPr>
              <w:t>Богородчани</w:t>
            </w:r>
            <w:proofErr w:type="spellEnd"/>
            <w:r>
              <w:rPr>
                <w:b/>
                <w:lang w:val="uk-UA"/>
              </w:rPr>
              <w:t xml:space="preserve"> та районні центри Івано-Франківської області </w:t>
            </w:r>
          </w:p>
        </w:tc>
      </w:tr>
      <w:tr w:rsidR="00D25DC8" w14:paraId="5E00F423" w14:textId="77777777" w:rsidTr="008E192A">
        <w:tc>
          <w:tcPr>
            <w:tcW w:w="753" w:type="dxa"/>
            <w:tcBorders>
              <w:top w:val="single" w:sz="4" w:space="0" w:color="auto"/>
              <w:left w:val="single" w:sz="4" w:space="0" w:color="auto"/>
              <w:bottom w:val="single" w:sz="4" w:space="0" w:color="auto"/>
              <w:right w:val="single" w:sz="4" w:space="0" w:color="auto"/>
            </w:tcBorders>
            <w:vAlign w:val="center"/>
            <w:hideMark/>
          </w:tcPr>
          <w:p w14:paraId="2CA435CD" w14:textId="77777777" w:rsidR="00D25DC8" w:rsidRDefault="00D25DC8" w:rsidP="009B2746">
            <w:pPr>
              <w:jc w:val="center"/>
            </w:pPr>
            <w:r>
              <w:rPr>
                <w:lang w:eastAsia="uk-UA"/>
              </w:rPr>
              <w:t>1</w:t>
            </w:r>
          </w:p>
        </w:tc>
        <w:tc>
          <w:tcPr>
            <w:tcW w:w="1303" w:type="dxa"/>
            <w:tcBorders>
              <w:top w:val="single" w:sz="4" w:space="0" w:color="auto"/>
              <w:left w:val="single" w:sz="4" w:space="0" w:color="auto"/>
              <w:bottom w:val="single" w:sz="4" w:space="0" w:color="auto"/>
              <w:right w:val="single" w:sz="4" w:space="0" w:color="auto"/>
            </w:tcBorders>
            <w:vAlign w:val="center"/>
          </w:tcPr>
          <w:p w14:paraId="32B0B9B0" w14:textId="77777777" w:rsidR="00D25DC8" w:rsidRPr="00F46A87" w:rsidRDefault="00D25DC8" w:rsidP="009B2746">
            <w:pPr>
              <w:jc w:val="center"/>
              <w:rPr>
                <w:sz w:val="18"/>
                <w:szCs w:val="18"/>
              </w:rPr>
            </w:pPr>
          </w:p>
        </w:tc>
        <w:tc>
          <w:tcPr>
            <w:tcW w:w="2297" w:type="dxa"/>
            <w:tcBorders>
              <w:top w:val="single" w:sz="4" w:space="0" w:color="auto"/>
              <w:left w:val="single" w:sz="4" w:space="0" w:color="auto"/>
              <w:bottom w:val="single" w:sz="4" w:space="0" w:color="auto"/>
              <w:right w:val="single" w:sz="4" w:space="0" w:color="auto"/>
            </w:tcBorders>
          </w:tcPr>
          <w:p w14:paraId="40D061F7" w14:textId="77777777" w:rsidR="00D25DC8" w:rsidRPr="00F46A87" w:rsidRDefault="00D25DC8" w:rsidP="009B2746">
            <w:pPr>
              <w:rPr>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14:paraId="154B1015" w14:textId="77777777" w:rsidR="00D25DC8" w:rsidRDefault="00D25DC8" w:rsidP="009B2746">
            <w:pPr>
              <w:jc w:val="center"/>
              <w:rPr>
                <w:sz w:val="20"/>
                <w:szCs w:val="20"/>
              </w:rPr>
            </w:pPr>
          </w:p>
        </w:tc>
        <w:tc>
          <w:tcPr>
            <w:tcW w:w="1480" w:type="dxa"/>
            <w:tcBorders>
              <w:top w:val="single" w:sz="4" w:space="0" w:color="auto"/>
              <w:left w:val="single" w:sz="4" w:space="0" w:color="auto"/>
              <w:bottom w:val="single" w:sz="4" w:space="0" w:color="auto"/>
              <w:right w:val="single" w:sz="4" w:space="0" w:color="auto"/>
            </w:tcBorders>
            <w:vAlign w:val="center"/>
          </w:tcPr>
          <w:p w14:paraId="7BB4B6D0" w14:textId="5DCD4D1F" w:rsidR="00D25DC8" w:rsidRDefault="00D25DC8" w:rsidP="009B2746">
            <w:pPr>
              <w:jc w:val="center"/>
            </w:pPr>
          </w:p>
        </w:tc>
        <w:tc>
          <w:tcPr>
            <w:tcW w:w="1843" w:type="dxa"/>
            <w:tcBorders>
              <w:top w:val="single" w:sz="4" w:space="0" w:color="auto"/>
              <w:left w:val="single" w:sz="4" w:space="0" w:color="auto"/>
              <w:bottom w:val="single" w:sz="4" w:space="0" w:color="auto"/>
              <w:right w:val="single" w:sz="4" w:space="0" w:color="auto"/>
            </w:tcBorders>
            <w:vAlign w:val="center"/>
          </w:tcPr>
          <w:p w14:paraId="5ED64AD0" w14:textId="1D8EF747" w:rsidR="00D25DC8" w:rsidRDefault="00D25DC8" w:rsidP="009B2746">
            <w:pPr>
              <w:jc w:val="center"/>
            </w:pPr>
          </w:p>
        </w:tc>
      </w:tr>
      <w:tr w:rsidR="00E44C1C" w14:paraId="6254C6C8" w14:textId="77777777" w:rsidTr="008E192A">
        <w:tc>
          <w:tcPr>
            <w:tcW w:w="753" w:type="dxa"/>
            <w:tcBorders>
              <w:top w:val="single" w:sz="4" w:space="0" w:color="auto"/>
              <w:left w:val="single" w:sz="4" w:space="0" w:color="auto"/>
              <w:bottom w:val="single" w:sz="4" w:space="0" w:color="auto"/>
              <w:right w:val="single" w:sz="4" w:space="0" w:color="auto"/>
            </w:tcBorders>
            <w:vAlign w:val="center"/>
          </w:tcPr>
          <w:p w14:paraId="65A2D61A" w14:textId="77777777" w:rsidR="00E44C1C" w:rsidRPr="00E44C1C" w:rsidRDefault="00E44C1C" w:rsidP="009B2746">
            <w:pPr>
              <w:jc w:val="center"/>
              <w:rPr>
                <w:lang w:val="uk-UA" w:eastAsia="uk-UA"/>
              </w:rPr>
            </w:pPr>
            <w:r>
              <w:rPr>
                <w:lang w:val="uk-UA" w:eastAsia="uk-UA"/>
              </w:rPr>
              <w:t>..</w:t>
            </w:r>
          </w:p>
        </w:tc>
        <w:tc>
          <w:tcPr>
            <w:tcW w:w="1303" w:type="dxa"/>
            <w:tcBorders>
              <w:top w:val="single" w:sz="4" w:space="0" w:color="auto"/>
              <w:left w:val="single" w:sz="4" w:space="0" w:color="auto"/>
              <w:bottom w:val="single" w:sz="4" w:space="0" w:color="auto"/>
              <w:right w:val="single" w:sz="4" w:space="0" w:color="auto"/>
            </w:tcBorders>
            <w:vAlign w:val="center"/>
          </w:tcPr>
          <w:p w14:paraId="32FC9929" w14:textId="77777777" w:rsidR="00E44C1C" w:rsidRPr="00F46A87" w:rsidRDefault="00E44C1C" w:rsidP="009B2746">
            <w:pPr>
              <w:jc w:val="center"/>
              <w:rPr>
                <w:sz w:val="18"/>
                <w:szCs w:val="18"/>
              </w:rPr>
            </w:pPr>
          </w:p>
        </w:tc>
        <w:tc>
          <w:tcPr>
            <w:tcW w:w="2297" w:type="dxa"/>
            <w:tcBorders>
              <w:top w:val="single" w:sz="4" w:space="0" w:color="auto"/>
              <w:left w:val="single" w:sz="4" w:space="0" w:color="auto"/>
              <w:bottom w:val="single" w:sz="4" w:space="0" w:color="auto"/>
              <w:right w:val="single" w:sz="4" w:space="0" w:color="auto"/>
            </w:tcBorders>
          </w:tcPr>
          <w:p w14:paraId="1F8C7B16" w14:textId="77777777" w:rsidR="00E44C1C" w:rsidRPr="00F46A87" w:rsidRDefault="00E44C1C" w:rsidP="009B2746">
            <w:pPr>
              <w:rPr>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14:paraId="6B5AAF84" w14:textId="77777777" w:rsidR="00E44C1C" w:rsidRDefault="00E44C1C" w:rsidP="009B2746">
            <w:pPr>
              <w:jc w:val="center"/>
              <w:rPr>
                <w:sz w:val="20"/>
                <w:szCs w:val="20"/>
              </w:rPr>
            </w:pPr>
          </w:p>
        </w:tc>
        <w:tc>
          <w:tcPr>
            <w:tcW w:w="1480" w:type="dxa"/>
            <w:tcBorders>
              <w:top w:val="single" w:sz="4" w:space="0" w:color="auto"/>
              <w:left w:val="single" w:sz="4" w:space="0" w:color="auto"/>
              <w:bottom w:val="single" w:sz="4" w:space="0" w:color="auto"/>
              <w:right w:val="single" w:sz="4" w:space="0" w:color="auto"/>
            </w:tcBorders>
            <w:vAlign w:val="center"/>
          </w:tcPr>
          <w:p w14:paraId="110C4175" w14:textId="77777777" w:rsidR="00E44C1C" w:rsidRDefault="00E44C1C" w:rsidP="009B2746">
            <w:pPr>
              <w:jc w:val="center"/>
            </w:pPr>
          </w:p>
        </w:tc>
        <w:tc>
          <w:tcPr>
            <w:tcW w:w="1843" w:type="dxa"/>
            <w:tcBorders>
              <w:top w:val="single" w:sz="4" w:space="0" w:color="auto"/>
              <w:left w:val="single" w:sz="4" w:space="0" w:color="auto"/>
              <w:bottom w:val="single" w:sz="4" w:space="0" w:color="auto"/>
              <w:right w:val="single" w:sz="4" w:space="0" w:color="auto"/>
            </w:tcBorders>
            <w:vAlign w:val="center"/>
          </w:tcPr>
          <w:p w14:paraId="1E37EB90" w14:textId="77777777" w:rsidR="00E44C1C" w:rsidRDefault="00E44C1C" w:rsidP="009B2746">
            <w:pPr>
              <w:jc w:val="center"/>
            </w:pPr>
          </w:p>
        </w:tc>
      </w:tr>
      <w:tr w:rsidR="00E44C1C" w14:paraId="5B9742CA" w14:textId="77777777" w:rsidTr="00B55809">
        <w:tc>
          <w:tcPr>
            <w:tcW w:w="9116" w:type="dxa"/>
            <w:gridSpan w:val="6"/>
            <w:tcBorders>
              <w:top w:val="single" w:sz="4" w:space="0" w:color="auto"/>
              <w:left w:val="single" w:sz="4" w:space="0" w:color="auto"/>
              <w:bottom w:val="single" w:sz="4" w:space="0" w:color="auto"/>
              <w:right w:val="single" w:sz="4" w:space="0" w:color="auto"/>
            </w:tcBorders>
            <w:vAlign w:val="center"/>
          </w:tcPr>
          <w:p w14:paraId="695ACDD5" w14:textId="5E9E4146" w:rsidR="00E44C1C" w:rsidRPr="00E44C1C" w:rsidRDefault="00E44C1C" w:rsidP="00BE25A7">
            <w:pPr>
              <w:jc w:val="center"/>
              <w:rPr>
                <w:lang w:val="uk-UA"/>
              </w:rPr>
            </w:pPr>
            <w:r>
              <w:rPr>
                <w:b/>
              </w:rPr>
              <w:t xml:space="preserve">на </w:t>
            </w:r>
            <w:proofErr w:type="spellStart"/>
            <w:r>
              <w:rPr>
                <w:b/>
              </w:rPr>
              <w:t>території</w:t>
            </w:r>
            <w:proofErr w:type="spellEnd"/>
            <w:r>
              <w:rPr>
                <w:b/>
                <w:lang w:val="uk-UA"/>
              </w:rPr>
              <w:t xml:space="preserve"> Житомирської області: </w:t>
            </w:r>
            <w:r w:rsidR="00BE25A7">
              <w:rPr>
                <w:b/>
                <w:lang w:val="uk-UA"/>
              </w:rPr>
              <w:t>м. Коростень</w:t>
            </w:r>
          </w:p>
        </w:tc>
      </w:tr>
      <w:tr w:rsidR="00E44C1C" w14:paraId="004AA442" w14:textId="77777777" w:rsidTr="008E192A">
        <w:tc>
          <w:tcPr>
            <w:tcW w:w="753" w:type="dxa"/>
            <w:tcBorders>
              <w:top w:val="single" w:sz="4" w:space="0" w:color="auto"/>
              <w:left w:val="single" w:sz="4" w:space="0" w:color="auto"/>
              <w:bottom w:val="single" w:sz="4" w:space="0" w:color="auto"/>
              <w:right w:val="single" w:sz="4" w:space="0" w:color="auto"/>
            </w:tcBorders>
            <w:vAlign w:val="center"/>
          </w:tcPr>
          <w:p w14:paraId="54EA1420" w14:textId="77777777" w:rsidR="00E44C1C" w:rsidRPr="00E44C1C" w:rsidRDefault="00E44C1C" w:rsidP="009B2746">
            <w:pPr>
              <w:jc w:val="center"/>
              <w:rPr>
                <w:lang w:val="uk-UA" w:eastAsia="uk-UA"/>
              </w:rPr>
            </w:pPr>
            <w:r>
              <w:rPr>
                <w:lang w:val="uk-UA" w:eastAsia="uk-UA"/>
              </w:rPr>
              <w:t>1</w:t>
            </w:r>
          </w:p>
        </w:tc>
        <w:tc>
          <w:tcPr>
            <w:tcW w:w="1303" w:type="dxa"/>
            <w:tcBorders>
              <w:top w:val="single" w:sz="4" w:space="0" w:color="auto"/>
              <w:left w:val="single" w:sz="4" w:space="0" w:color="auto"/>
              <w:bottom w:val="single" w:sz="4" w:space="0" w:color="auto"/>
              <w:right w:val="single" w:sz="4" w:space="0" w:color="auto"/>
            </w:tcBorders>
            <w:vAlign w:val="center"/>
          </w:tcPr>
          <w:p w14:paraId="3312FA2D" w14:textId="77777777" w:rsidR="00E44C1C" w:rsidRPr="00F46A87" w:rsidRDefault="00E44C1C" w:rsidP="009B2746">
            <w:pPr>
              <w:jc w:val="center"/>
              <w:rPr>
                <w:sz w:val="18"/>
                <w:szCs w:val="18"/>
              </w:rPr>
            </w:pPr>
          </w:p>
        </w:tc>
        <w:tc>
          <w:tcPr>
            <w:tcW w:w="2297" w:type="dxa"/>
            <w:tcBorders>
              <w:top w:val="single" w:sz="4" w:space="0" w:color="auto"/>
              <w:left w:val="single" w:sz="4" w:space="0" w:color="auto"/>
              <w:bottom w:val="single" w:sz="4" w:space="0" w:color="auto"/>
              <w:right w:val="single" w:sz="4" w:space="0" w:color="auto"/>
            </w:tcBorders>
          </w:tcPr>
          <w:p w14:paraId="7A144F0F" w14:textId="77777777" w:rsidR="00E44C1C" w:rsidRPr="00F46A87" w:rsidRDefault="00E44C1C" w:rsidP="009B2746">
            <w:pPr>
              <w:rPr>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14:paraId="7829F3EC" w14:textId="77777777" w:rsidR="00E44C1C" w:rsidRDefault="00E44C1C" w:rsidP="009B2746">
            <w:pPr>
              <w:jc w:val="center"/>
              <w:rPr>
                <w:sz w:val="20"/>
                <w:szCs w:val="20"/>
              </w:rPr>
            </w:pPr>
          </w:p>
        </w:tc>
        <w:tc>
          <w:tcPr>
            <w:tcW w:w="1480" w:type="dxa"/>
            <w:tcBorders>
              <w:top w:val="single" w:sz="4" w:space="0" w:color="auto"/>
              <w:left w:val="single" w:sz="4" w:space="0" w:color="auto"/>
              <w:bottom w:val="single" w:sz="4" w:space="0" w:color="auto"/>
              <w:right w:val="single" w:sz="4" w:space="0" w:color="auto"/>
            </w:tcBorders>
            <w:vAlign w:val="center"/>
          </w:tcPr>
          <w:p w14:paraId="7C7FA023" w14:textId="77777777" w:rsidR="00E44C1C" w:rsidRDefault="00E44C1C" w:rsidP="009B2746">
            <w:pPr>
              <w:jc w:val="center"/>
            </w:pPr>
          </w:p>
        </w:tc>
        <w:tc>
          <w:tcPr>
            <w:tcW w:w="1843" w:type="dxa"/>
            <w:tcBorders>
              <w:top w:val="single" w:sz="4" w:space="0" w:color="auto"/>
              <w:left w:val="single" w:sz="4" w:space="0" w:color="auto"/>
              <w:bottom w:val="single" w:sz="4" w:space="0" w:color="auto"/>
              <w:right w:val="single" w:sz="4" w:space="0" w:color="auto"/>
            </w:tcBorders>
            <w:vAlign w:val="center"/>
          </w:tcPr>
          <w:p w14:paraId="472F6536" w14:textId="77777777" w:rsidR="00E44C1C" w:rsidRDefault="00E44C1C" w:rsidP="009B2746">
            <w:pPr>
              <w:jc w:val="center"/>
            </w:pPr>
          </w:p>
        </w:tc>
      </w:tr>
      <w:tr w:rsidR="00E44C1C" w14:paraId="2EF768DF" w14:textId="77777777" w:rsidTr="007A4DB9">
        <w:tc>
          <w:tcPr>
            <w:tcW w:w="9116" w:type="dxa"/>
            <w:gridSpan w:val="6"/>
            <w:tcBorders>
              <w:top w:val="single" w:sz="4" w:space="0" w:color="auto"/>
              <w:left w:val="single" w:sz="4" w:space="0" w:color="auto"/>
              <w:bottom w:val="single" w:sz="4" w:space="0" w:color="auto"/>
              <w:right w:val="single" w:sz="4" w:space="0" w:color="auto"/>
            </w:tcBorders>
            <w:vAlign w:val="center"/>
          </w:tcPr>
          <w:p w14:paraId="51226131" w14:textId="4A2BCCE1" w:rsidR="00E44C1C" w:rsidRPr="00E44C1C" w:rsidRDefault="00E44C1C" w:rsidP="00BE25A7">
            <w:pPr>
              <w:jc w:val="center"/>
              <w:rPr>
                <w:lang w:val="uk-UA"/>
              </w:rPr>
            </w:pPr>
            <w:r>
              <w:rPr>
                <w:b/>
              </w:rPr>
              <w:t xml:space="preserve">на </w:t>
            </w:r>
            <w:proofErr w:type="spellStart"/>
            <w:r>
              <w:rPr>
                <w:b/>
              </w:rPr>
              <w:t>території</w:t>
            </w:r>
            <w:proofErr w:type="spellEnd"/>
            <w:r>
              <w:rPr>
                <w:b/>
                <w:lang w:val="uk-UA"/>
              </w:rPr>
              <w:t xml:space="preserve"> Хмельницької області: </w:t>
            </w:r>
            <w:proofErr w:type="spellStart"/>
            <w:r>
              <w:rPr>
                <w:b/>
                <w:lang w:val="uk-UA"/>
              </w:rPr>
              <w:t>смт.Ярмолинці</w:t>
            </w:r>
            <w:proofErr w:type="spellEnd"/>
            <w:r>
              <w:rPr>
                <w:b/>
                <w:lang w:val="uk-UA"/>
              </w:rPr>
              <w:t xml:space="preserve">, </w:t>
            </w:r>
            <w:r w:rsidR="00BE25A7">
              <w:rPr>
                <w:b/>
                <w:lang w:val="uk-UA"/>
              </w:rPr>
              <w:t xml:space="preserve">м. </w:t>
            </w:r>
            <w:proofErr w:type="spellStart"/>
            <w:r w:rsidR="00BE25A7">
              <w:rPr>
                <w:b/>
                <w:lang w:val="uk-UA"/>
              </w:rPr>
              <w:t>Камянець</w:t>
            </w:r>
            <w:proofErr w:type="spellEnd"/>
            <w:r w:rsidR="00BE25A7">
              <w:rPr>
                <w:b/>
                <w:lang w:val="uk-UA"/>
              </w:rPr>
              <w:t>-Подільський</w:t>
            </w:r>
            <w:r w:rsidR="000F5203">
              <w:rPr>
                <w:b/>
                <w:lang w:val="uk-UA"/>
              </w:rPr>
              <w:t xml:space="preserve">, м. </w:t>
            </w:r>
            <w:proofErr w:type="spellStart"/>
            <w:r w:rsidR="000F5203">
              <w:rPr>
                <w:b/>
                <w:lang w:val="uk-UA"/>
              </w:rPr>
              <w:t>Нетішин</w:t>
            </w:r>
            <w:proofErr w:type="spellEnd"/>
          </w:p>
        </w:tc>
      </w:tr>
      <w:tr w:rsidR="00E44C1C" w14:paraId="033C93E1" w14:textId="77777777" w:rsidTr="008E192A">
        <w:tc>
          <w:tcPr>
            <w:tcW w:w="753" w:type="dxa"/>
            <w:tcBorders>
              <w:top w:val="single" w:sz="4" w:space="0" w:color="auto"/>
              <w:left w:val="single" w:sz="4" w:space="0" w:color="auto"/>
              <w:bottom w:val="single" w:sz="4" w:space="0" w:color="auto"/>
              <w:right w:val="single" w:sz="4" w:space="0" w:color="auto"/>
            </w:tcBorders>
            <w:vAlign w:val="center"/>
          </w:tcPr>
          <w:p w14:paraId="647F0535" w14:textId="77777777" w:rsidR="00E44C1C" w:rsidRDefault="00E44C1C" w:rsidP="009B2746">
            <w:pPr>
              <w:jc w:val="center"/>
              <w:rPr>
                <w:lang w:val="uk-UA" w:eastAsia="uk-UA"/>
              </w:rPr>
            </w:pPr>
            <w:r>
              <w:rPr>
                <w:lang w:val="uk-UA" w:eastAsia="uk-UA"/>
              </w:rPr>
              <w:t>1</w:t>
            </w:r>
          </w:p>
        </w:tc>
        <w:tc>
          <w:tcPr>
            <w:tcW w:w="1303" w:type="dxa"/>
            <w:tcBorders>
              <w:top w:val="single" w:sz="4" w:space="0" w:color="auto"/>
              <w:left w:val="single" w:sz="4" w:space="0" w:color="auto"/>
              <w:bottom w:val="single" w:sz="4" w:space="0" w:color="auto"/>
              <w:right w:val="single" w:sz="4" w:space="0" w:color="auto"/>
            </w:tcBorders>
            <w:vAlign w:val="center"/>
          </w:tcPr>
          <w:p w14:paraId="77F7A60E" w14:textId="77777777" w:rsidR="00E44C1C" w:rsidRPr="00F46A87" w:rsidRDefault="00E44C1C" w:rsidP="009B2746">
            <w:pPr>
              <w:jc w:val="center"/>
              <w:rPr>
                <w:sz w:val="18"/>
                <w:szCs w:val="18"/>
              </w:rPr>
            </w:pPr>
          </w:p>
        </w:tc>
        <w:tc>
          <w:tcPr>
            <w:tcW w:w="2297" w:type="dxa"/>
            <w:tcBorders>
              <w:top w:val="single" w:sz="4" w:space="0" w:color="auto"/>
              <w:left w:val="single" w:sz="4" w:space="0" w:color="auto"/>
              <w:bottom w:val="single" w:sz="4" w:space="0" w:color="auto"/>
              <w:right w:val="single" w:sz="4" w:space="0" w:color="auto"/>
            </w:tcBorders>
          </w:tcPr>
          <w:p w14:paraId="72AA6530" w14:textId="77777777" w:rsidR="00E44C1C" w:rsidRPr="00F46A87" w:rsidRDefault="00E44C1C" w:rsidP="009B2746">
            <w:pPr>
              <w:rPr>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14:paraId="0DF8D741" w14:textId="77777777" w:rsidR="00E44C1C" w:rsidRDefault="00E44C1C" w:rsidP="009B2746">
            <w:pPr>
              <w:jc w:val="center"/>
              <w:rPr>
                <w:sz w:val="20"/>
                <w:szCs w:val="20"/>
              </w:rPr>
            </w:pPr>
          </w:p>
        </w:tc>
        <w:tc>
          <w:tcPr>
            <w:tcW w:w="1480" w:type="dxa"/>
            <w:tcBorders>
              <w:top w:val="single" w:sz="4" w:space="0" w:color="auto"/>
              <w:left w:val="single" w:sz="4" w:space="0" w:color="auto"/>
              <w:bottom w:val="single" w:sz="4" w:space="0" w:color="auto"/>
              <w:right w:val="single" w:sz="4" w:space="0" w:color="auto"/>
            </w:tcBorders>
            <w:vAlign w:val="center"/>
          </w:tcPr>
          <w:p w14:paraId="1E6692FC" w14:textId="77777777" w:rsidR="00E44C1C" w:rsidRDefault="00E44C1C" w:rsidP="009B2746">
            <w:pPr>
              <w:jc w:val="center"/>
            </w:pPr>
          </w:p>
        </w:tc>
        <w:tc>
          <w:tcPr>
            <w:tcW w:w="1843" w:type="dxa"/>
            <w:tcBorders>
              <w:top w:val="single" w:sz="4" w:space="0" w:color="auto"/>
              <w:left w:val="single" w:sz="4" w:space="0" w:color="auto"/>
              <w:bottom w:val="single" w:sz="4" w:space="0" w:color="auto"/>
              <w:right w:val="single" w:sz="4" w:space="0" w:color="auto"/>
            </w:tcBorders>
            <w:vAlign w:val="center"/>
          </w:tcPr>
          <w:p w14:paraId="60219421" w14:textId="77777777" w:rsidR="00E44C1C" w:rsidRDefault="00E44C1C" w:rsidP="009B2746">
            <w:pPr>
              <w:jc w:val="center"/>
            </w:pPr>
          </w:p>
        </w:tc>
      </w:tr>
      <w:tr w:rsidR="00E44C1C" w14:paraId="747B2613" w14:textId="77777777" w:rsidTr="008E192A">
        <w:tc>
          <w:tcPr>
            <w:tcW w:w="753" w:type="dxa"/>
            <w:tcBorders>
              <w:top w:val="single" w:sz="4" w:space="0" w:color="auto"/>
              <w:left w:val="single" w:sz="4" w:space="0" w:color="auto"/>
              <w:bottom w:val="single" w:sz="4" w:space="0" w:color="auto"/>
              <w:right w:val="single" w:sz="4" w:space="0" w:color="auto"/>
            </w:tcBorders>
            <w:vAlign w:val="center"/>
          </w:tcPr>
          <w:p w14:paraId="4601C2B4" w14:textId="73B4AB3E" w:rsidR="00E44C1C" w:rsidRDefault="0003621D" w:rsidP="009B2746">
            <w:pPr>
              <w:jc w:val="center"/>
              <w:rPr>
                <w:lang w:val="uk-UA" w:eastAsia="uk-UA"/>
              </w:rPr>
            </w:pPr>
            <w:r>
              <w:rPr>
                <w:lang w:val="uk-UA" w:eastAsia="uk-UA"/>
              </w:rPr>
              <w:t>2</w:t>
            </w:r>
          </w:p>
        </w:tc>
        <w:tc>
          <w:tcPr>
            <w:tcW w:w="1303" w:type="dxa"/>
            <w:tcBorders>
              <w:top w:val="single" w:sz="4" w:space="0" w:color="auto"/>
              <w:left w:val="single" w:sz="4" w:space="0" w:color="auto"/>
              <w:bottom w:val="single" w:sz="4" w:space="0" w:color="auto"/>
              <w:right w:val="single" w:sz="4" w:space="0" w:color="auto"/>
            </w:tcBorders>
            <w:vAlign w:val="center"/>
          </w:tcPr>
          <w:p w14:paraId="4C97546D" w14:textId="77777777" w:rsidR="00E44C1C" w:rsidRPr="00F46A87" w:rsidRDefault="00E44C1C" w:rsidP="009B2746">
            <w:pPr>
              <w:jc w:val="center"/>
              <w:rPr>
                <w:sz w:val="18"/>
                <w:szCs w:val="18"/>
              </w:rPr>
            </w:pPr>
          </w:p>
        </w:tc>
        <w:tc>
          <w:tcPr>
            <w:tcW w:w="2297" w:type="dxa"/>
            <w:tcBorders>
              <w:top w:val="single" w:sz="4" w:space="0" w:color="auto"/>
              <w:left w:val="single" w:sz="4" w:space="0" w:color="auto"/>
              <w:bottom w:val="single" w:sz="4" w:space="0" w:color="auto"/>
              <w:right w:val="single" w:sz="4" w:space="0" w:color="auto"/>
            </w:tcBorders>
          </w:tcPr>
          <w:p w14:paraId="648EACB1" w14:textId="77777777" w:rsidR="00E44C1C" w:rsidRPr="00F46A87" w:rsidRDefault="00E44C1C" w:rsidP="009B2746">
            <w:pPr>
              <w:rPr>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14:paraId="5083ECFF" w14:textId="77777777" w:rsidR="00E44C1C" w:rsidRDefault="00E44C1C" w:rsidP="009B2746">
            <w:pPr>
              <w:jc w:val="center"/>
              <w:rPr>
                <w:sz w:val="20"/>
                <w:szCs w:val="20"/>
              </w:rPr>
            </w:pPr>
          </w:p>
        </w:tc>
        <w:tc>
          <w:tcPr>
            <w:tcW w:w="1480" w:type="dxa"/>
            <w:tcBorders>
              <w:top w:val="single" w:sz="4" w:space="0" w:color="auto"/>
              <w:left w:val="single" w:sz="4" w:space="0" w:color="auto"/>
              <w:bottom w:val="single" w:sz="4" w:space="0" w:color="auto"/>
              <w:right w:val="single" w:sz="4" w:space="0" w:color="auto"/>
            </w:tcBorders>
            <w:vAlign w:val="center"/>
          </w:tcPr>
          <w:p w14:paraId="7027E5A6" w14:textId="77777777" w:rsidR="00E44C1C" w:rsidRDefault="00E44C1C" w:rsidP="009B2746">
            <w:pPr>
              <w:jc w:val="center"/>
            </w:pPr>
          </w:p>
        </w:tc>
        <w:tc>
          <w:tcPr>
            <w:tcW w:w="1843" w:type="dxa"/>
            <w:tcBorders>
              <w:top w:val="single" w:sz="4" w:space="0" w:color="auto"/>
              <w:left w:val="single" w:sz="4" w:space="0" w:color="auto"/>
              <w:bottom w:val="single" w:sz="4" w:space="0" w:color="auto"/>
              <w:right w:val="single" w:sz="4" w:space="0" w:color="auto"/>
            </w:tcBorders>
            <w:vAlign w:val="center"/>
          </w:tcPr>
          <w:p w14:paraId="45A20A8A" w14:textId="77777777" w:rsidR="00E44C1C" w:rsidRDefault="00E44C1C" w:rsidP="009B2746">
            <w:pPr>
              <w:jc w:val="center"/>
            </w:pPr>
          </w:p>
        </w:tc>
      </w:tr>
      <w:tr w:rsidR="0003621D" w14:paraId="4B818E98" w14:textId="77777777" w:rsidTr="008E192A">
        <w:tc>
          <w:tcPr>
            <w:tcW w:w="753" w:type="dxa"/>
            <w:tcBorders>
              <w:top w:val="single" w:sz="4" w:space="0" w:color="auto"/>
              <w:left w:val="single" w:sz="4" w:space="0" w:color="auto"/>
              <w:bottom w:val="single" w:sz="4" w:space="0" w:color="auto"/>
              <w:right w:val="single" w:sz="4" w:space="0" w:color="auto"/>
            </w:tcBorders>
            <w:vAlign w:val="center"/>
          </w:tcPr>
          <w:p w14:paraId="7295D9DC" w14:textId="5197D166" w:rsidR="0003621D" w:rsidRDefault="0003621D" w:rsidP="009B2746">
            <w:pPr>
              <w:jc w:val="center"/>
              <w:rPr>
                <w:lang w:val="uk-UA" w:eastAsia="uk-UA"/>
              </w:rPr>
            </w:pPr>
            <w:r>
              <w:rPr>
                <w:lang w:val="uk-UA" w:eastAsia="uk-UA"/>
              </w:rPr>
              <w:t>3</w:t>
            </w:r>
          </w:p>
        </w:tc>
        <w:tc>
          <w:tcPr>
            <w:tcW w:w="1303" w:type="dxa"/>
            <w:tcBorders>
              <w:top w:val="single" w:sz="4" w:space="0" w:color="auto"/>
              <w:left w:val="single" w:sz="4" w:space="0" w:color="auto"/>
              <w:bottom w:val="single" w:sz="4" w:space="0" w:color="auto"/>
              <w:right w:val="single" w:sz="4" w:space="0" w:color="auto"/>
            </w:tcBorders>
            <w:vAlign w:val="center"/>
          </w:tcPr>
          <w:p w14:paraId="79D3D404" w14:textId="77777777" w:rsidR="0003621D" w:rsidRPr="00F46A87" w:rsidRDefault="0003621D" w:rsidP="009B2746">
            <w:pPr>
              <w:jc w:val="center"/>
              <w:rPr>
                <w:sz w:val="18"/>
                <w:szCs w:val="18"/>
              </w:rPr>
            </w:pPr>
          </w:p>
        </w:tc>
        <w:tc>
          <w:tcPr>
            <w:tcW w:w="2297" w:type="dxa"/>
            <w:tcBorders>
              <w:top w:val="single" w:sz="4" w:space="0" w:color="auto"/>
              <w:left w:val="single" w:sz="4" w:space="0" w:color="auto"/>
              <w:bottom w:val="single" w:sz="4" w:space="0" w:color="auto"/>
              <w:right w:val="single" w:sz="4" w:space="0" w:color="auto"/>
            </w:tcBorders>
          </w:tcPr>
          <w:p w14:paraId="4E798A79" w14:textId="77777777" w:rsidR="0003621D" w:rsidRPr="00F46A87" w:rsidRDefault="0003621D" w:rsidP="009B2746">
            <w:pPr>
              <w:rPr>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14:paraId="27C228E3" w14:textId="77777777" w:rsidR="0003621D" w:rsidRDefault="0003621D" w:rsidP="009B2746">
            <w:pPr>
              <w:jc w:val="center"/>
              <w:rPr>
                <w:sz w:val="20"/>
                <w:szCs w:val="20"/>
              </w:rPr>
            </w:pPr>
          </w:p>
        </w:tc>
        <w:tc>
          <w:tcPr>
            <w:tcW w:w="1480" w:type="dxa"/>
            <w:tcBorders>
              <w:top w:val="single" w:sz="4" w:space="0" w:color="auto"/>
              <w:left w:val="single" w:sz="4" w:space="0" w:color="auto"/>
              <w:bottom w:val="single" w:sz="4" w:space="0" w:color="auto"/>
              <w:right w:val="single" w:sz="4" w:space="0" w:color="auto"/>
            </w:tcBorders>
            <w:vAlign w:val="center"/>
          </w:tcPr>
          <w:p w14:paraId="5EA759A4" w14:textId="77777777" w:rsidR="0003621D" w:rsidRDefault="0003621D" w:rsidP="009B2746">
            <w:pPr>
              <w:jc w:val="center"/>
            </w:pPr>
          </w:p>
        </w:tc>
        <w:tc>
          <w:tcPr>
            <w:tcW w:w="1843" w:type="dxa"/>
            <w:tcBorders>
              <w:top w:val="single" w:sz="4" w:space="0" w:color="auto"/>
              <w:left w:val="single" w:sz="4" w:space="0" w:color="auto"/>
              <w:bottom w:val="single" w:sz="4" w:space="0" w:color="auto"/>
              <w:right w:val="single" w:sz="4" w:space="0" w:color="auto"/>
            </w:tcBorders>
            <w:vAlign w:val="center"/>
          </w:tcPr>
          <w:p w14:paraId="5526C5DD" w14:textId="77777777" w:rsidR="0003621D" w:rsidRDefault="0003621D" w:rsidP="009B2746">
            <w:pPr>
              <w:jc w:val="center"/>
            </w:pPr>
          </w:p>
        </w:tc>
      </w:tr>
      <w:tr w:rsidR="00E44C1C" w14:paraId="7FFED436" w14:textId="77777777" w:rsidTr="00214821">
        <w:tc>
          <w:tcPr>
            <w:tcW w:w="9116" w:type="dxa"/>
            <w:gridSpan w:val="6"/>
            <w:tcBorders>
              <w:top w:val="single" w:sz="4" w:space="0" w:color="auto"/>
              <w:left w:val="single" w:sz="4" w:space="0" w:color="auto"/>
              <w:bottom w:val="single" w:sz="4" w:space="0" w:color="auto"/>
              <w:right w:val="single" w:sz="4" w:space="0" w:color="auto"/>
            </w:tcBorders>
            <w:vAlign w:val="center"/>
          </w:tcPr>
          <w:p w14:paraId="33708DDB" w14:textId="5D1BCE76" w:rsidR="00E44C1C" w:rsidRPr="00E44C1C" w:rsidRDefault="00E44C1C" w:rsidP="00BE25A7">
            <w:pPr>
              <w:jc w:val="center"/>
              <w:rPr>
                <w:lang w:val="uk-UA"/>
              </w:rPr>
            </w:pPr>
            <w:r>
              <w:rPr>
                <w:b/>
              </w:rPr>
              <w:t xml:space="preserve">на </w:t>
            </w:r>
            <w:proofErr w:type="spellStart"/>
            <w:r>
              <w:rPr>
                <w:b/>
              </w:rPr>
              <w:t>території</w:t>
            </w:r>
            <w:proofErr w:type="spellEnd"/>
            <w:r>
              <w:rPr>
                <w:b/>
                <w:lang w:val="uk-UA"/>
              </w:rPr>
              <w:t xml:space="preserve"> Терн</w:t>
            </w:r>
            <w:r w:rsidR="00BE25A7">
              <w:rPr>
                <w:b/>
                <w:lang w:val="uk-UA"/>
              </w:rPr>
              <w:t>опільської області: м. Теребовля</w:t>
            </w:r>
            <w:r>
              <w:rPr>
                <w:b/>
                <w:lang w:val="uk-UA"/>
              </w:rPr>
              <w:t>, м. Чортків</w:t>
            </w:r>
          </w:p>
        </w:tc>
      </w:tr>
      <w:tr w:rsidR="00E44C1C" w14:paraId="4D87D990" w14:textId="77777777" w:rsidTr="008E192A">
        <w:tc>
          <w:tcPr>
            <w:tcW w:w="753" w:type="dxa"/>
            <w:tcBorders>
              <w:top w:val="single" w:sz="4" w:space="0" w:color="auto"/>
              <w:left w:val="single" w:sz="4" w:space="0" w:color="auto"/>
              <w:bottom w:val="single" w:sz="4" w:space="0" w:color="auto"/>
              <w:right w:val="single" w:sz="4" w:space="0" w:color="auto"/>
            </w:tcBorders>
            <w:vAlign w:val="center"/>
          </w:tcPr>
          <w:p w14:paraId="6E200AA9" w14:textId="77777777" w:rsidR="00E44C1C" w:rsidRDefault="00E44C1C" w:rsidP="009B2746">
            <w:pPr>
              <w:jc w:val="center"/>
              <w:rPr>
                <w:lang w:val="uk-UA" w:eastAsia="uk-UA"/>
              </w:rPr>
            </w:pPr>
            <w:r>
              <w:rPr>
                <w:lang w:val="uk-UA" w:eastAsia="uk-UA"/>
              </w:rPr>
              <w:t>1</w:t>
            </w:r>
          </w:p>
        </w:tc>
        <w:tc>
          <w:tcPr>
            <w:tcW w:w="1303" w:type="dxa"/>
            <w:tcBorders>
              <w:top w:val="single" w:sz="4" w:space="0" w:color="auto"/>
              <w:left w:val="single" w:sz="4" w:space="0" w:color="auto"/>
              <w:bottom w:val="single" w:sz="4" w:space="0" w:color="auto"/>
              <w:right w:val="single" w:sz="4" w:space="0" w:color="auto"/>
            </w:tcBorders>
            <w:vAlign w:val="center"/>
          </w:tcPr>
          <w:p w14:paraId="5E45D6BA" w14:textId="77777777" w:rsidR="00E44C1C" w:rsidRPr="00F46A87" w:rsidRDefault="00E44C1C" w:rsidP="009B2746">
            <w:pPr>
              <w:jc w:val="center"/>
              <w:rPr>
                <w:sz w:val="18"/>
                <w:szCs w:val="18"/>
              </w:rPr>
            </w:pPr>
          </w:p>
        </w:tc>
        <w:tc>
          <w:tcPr>
            <w:tcW w:w="2297" w:type="dxa"/>
            <w:tcBorders>
              <w:top w:val="single" w:sz="4" w:space="0" w:color="auto"/>
              <w:left w:val="single" w:sz="4" w:space="0" w:color="auto"/>
              <w:bottom w:val="single" w:sz="4" w:space="0" w:color="auto"/>
              <w:right w:val="single" w:sz="4" w:space="0" w:color="auto"/>
            </w:tcBorders>
          </w:tcPr>
          <w:p w14:paraId="384B759D" w14:textId="77777777" w:rsidR="00E44C1C" w:rsidRPr="00F46A87" w:rsidRDefault="00E44C1C" w:rsidP="009B2746">
            <w:pPr>
              <w:rPr>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14:paraId="41EBCBEC" w14:textId="77777777" w:rsidR="00E44C1C" w:rsidRDefault="00E44C1C" w:rsidP="009B2746">
            <w:pPr>
              <w:jc w:val="center"/>
              <w:rPr>
                <w:sz w:val="20"/>
                <w:szCs w:val="20"/>
              </w:rPr>
            </w:pPr>
          </w:p>
        </w:tc>
        <w:tc>
          <w:tcPr>
            <w:tcW w:w="1480" w:type="dxa"/>
            <w:tcBorders>
              <w:top w:val="single" w:sz="4" w:space="0" w:color="auto"/>
              <w:left w:val="single" w:sz="4" w:space="0" w:color="auto"/>
              <w:bottom w:val="single" w:sz="4" w:space="0" w:color="auto"/>
              <w:right w:val="single" w:sz="4" w:space="0" w:color="auto"/>
            </w:tcBorders>
            <w:vAlign w:val="center"/>
          </w:tcPr>
          <w:p w14:paraId="0DFAE5F1" w14:textId="77777777" w:rsidR="00E44C1C" w:rsidRDefault="00E44C1C" w:rsidP="009B2746">
            <w:pPr>
              <w:jc w:val="center"/>
            </w:pPr>
          </w:p>
        </w:tc>
        <w:tc>
          <w:tcPr>
            <w:tcW w:w="1843" w:type="dxa"/>
            <w:tcBorders>
              <w:top w:val="single" w:sz="4" w:space="0" w:color="auto"/>
              <w:left w:val="single" w:sz="4" w:space="0" w:color="auto"/>
              <w:bottom w:val="single" w:sz="4" w:space="0" w:color="auto"/>
              <w:right w:val="single" w:sz="4" w:space="0" w:color="auto"/>
            </w:tcBorders>
            <w:vAlign w:val="center"/>
          </w:tcPr>
          <w:p w14:paraId="6D5413C8" w14:textId="77777777" w:rsidR="00E44C1C" w:rsidRDefault="00E44C1C" w:rsidP="009B2746">
            <w:pPr>
              <w:jc w:val="center"/>
            </w:pPr>
          </w:p>
        </w:tc>
      </w:tr>
      <w:tr w:rsidR="00E44C1C" w14:paraId="355EFFAD" w14:textId="77777777" w:rsidTr="008E192A">
        <w:tc>
          <w:tcPr>
            <w:tcW w:w="753" w:type="dxa"/>
            <w:tcBorders>
              <w:top w:val="single" w:sz="4" w:space="0" w:color="auto"/>
              <w:left w:val="single" w:sz="4" w:space="0" w:color="auto"/>
              <w:bottom w:val="single" w:sz="4" w:space="0" w:color="auto"/>
              <w:right w:val="single" w:sz="4" w:space="0" w:color="auto"/>
            </w:tcBorders>
            <w:vAlign w:val="center"/>
          </w:tcPr>
          <w:p w14:paraId="6FB25788" w14:textId="4391BA9F" w:rsidR="00E44C1C" w:rsidRDefault="0003621D" w:rsidP="009B2746">
            <w:pPr>
              <w:jc w:val="center"/>
              <w:rPr>
                <w:lang w:val="uk-UA" w:eastAsia="uk-UA"/>
              </w:rPr>
            </w:pPr>
            <w:r>
              <w:rPr>
                <w:lang w:val="uk-UA" w:eastAsia="uk-UA"/>
              </w:rPr>
              <w:t>2</w:t>
            </w:r>
          </w:p>
        </w:tc>
        <w:tc>
          <w:tcPr>
            <w:tcW w:w="1303" w:type="dxa"/>
            <w:tcBorders>
              <w:top w:val="single" w:sz="4" w:space="0" w:color="auto"/>
              <w:left w:val="single" w:sz="4" w:space="0" w:color="auto"/>
              <w:bottom w:val="single" w:sz="4" w:space="0" w:color="auto"/>
              <w:right w:val="single" w:sz="4" w:space="0" w:color="auto"/>
            </w:tcBorders>
            <w:vAlign w:val="center"/>
          </w:tcPr>
          <w:p w14:paraId="27D4DDAA" w14:textId="77777777" w:rsidR="00E44C1C" w:rsidRPr="00F46A87" w:rsidRDefault="00E44C1C" w:rsidP="009B2746">
            <w:pPr>
              <w:jc w:val="center"/>
              <w:rPr>
                <w:sz w:val="18"/>
                <w:szCs w:val="18"/>
              </w:rPr>
            </w:pPr>
          </w:p>
        </w:tc>
        <w:tc>
          <w:tcPr>
            <w:tcW w:w="2297" w:type="dxa"/>
            <w:tcBorders>
              <w:top w:val="single" w:sz="4" w:space="0" w:color="auto"/>
              <w:left w:val="single" w:sz="4" w:space="0" w:color="auto"/>
              <w:bottom w:val="single" w:sz="4" w:space="0" w:color="auto"/>
              <w:right w:val="single" w:sz="4" w:space="0" w:color="auto"/>
            </w:tcBorders>
          </w:tcPr>
          <w:p w14:paraId="2C4893E8" w14:textId="77777777" w:rsidR="00E44C1C" w:rsidRPr="00F46A87" w:rsidRDefault="00E44C1C" w:rsidP="009B2746">
            <w:pPr>
              <w:rPr>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14:paraId="775EFA41" w14:textId="77777777" w:rsidR="00E44C1C" w:rsidRDefault="00E44C1C" w:rsidP="009B2746">
            <w:pPr>
              <w:jc w:val="center"/>
              <w:rPr>
                <w:sz w:val="20"/>
                <w:szCs w:val="20"/>
              </w:rPr>
            </w:pPr>
          </w:p>
        </w:tc>
        <w:tc>
          <w:tcPr>
            <w:tcW w:w="1480" w:type="dxa"/>
            <w:tcBorders>
              <w:top w:val="single" w:sz="4" w:space="0" w:color="auto"/>
              <w:left w:val="single" w:sz="4" w:space="0" w:color="auto"/>
              <w:bottom w:val="single" w:sz="4" w:space="0" w:color="auto"/>
              <w:right w:val="single" w:sz="4" w:space="0" w:color="auto"/>
            </w:tcBorders>
            <w:vAlign w:val="center"/>
          </w:tcPr>
          <w:p w14:paraId="11B37AB0" w14:textId="77777777" w:rsidR="00E44C1C" w:rsidRDefault="00E44C1C" w:rsidP="009B2746">
            <w:pPr>
              <w:jc w:val="center"/>
            </w:pPr>
          </w:p>
        </w:tc>
        <w:tc>
          <w:tcPr>
            <w:tcW w:w="1843" w:type="dxa"/>
            <w:tcBorders>
              <w:top w:val="single" w:sz="4" w:space="0" w:color="auto"/>
              <w:left w:val="single" w:sz="4" w:space="0" w:color="auto"/>
              <w:bottom w:val="single" w:sz="4" w:space="0" w:color="auto"/>
              <w:right w:val="single" w:sz="4" w:space="0" w:color="auto"/>
            </w:tcBorders>
            <w:vAlign w:val="center"/>
          </w:tcPr>
          <w:p w14:paraId="2D767B25" w14:textId="77777777" w:rsidR="00E44C1C" w:rsidRDefault="00E44C1C" w:rsidP="009B2746">
            <w:pPr>
              <w:jc w:val="center"/>
            </w:pPr>
          </w:p>
        </w:tc>
      </w:tr>
      <w:tr w:rsidR="00E44C1C" w14:paraId="0388E17A" w14:textId="77777777" w:rsidTr="004C7A36">
        <w:tc>
          <w:tcPr>
            <w:tcW w:w="9116" w:type="dxa"/>
            <w:gridSpan w:val="6"/>
            <w:tcBorders>
              <w:top w:val="single" w:sz="4" w:space="0" w:color="auto"/>
              <w:left w:val="single" w:sz="4" w:space="0" w:color="auto"/>
              <w:bottom w:val="single" w:sz="4" w:space="0" w:color="auto"/>
              <w:right w:val="single" w:sz="4" w:space="0" w:color="auto"/>
            </w:tcBorders>
            <w:vAlign w:val="center"/>
          </w:tcPr>
          <w:p w14:paraId="18836365" w14:textId="32871098" w:rsidR="00E44C1C" w:rsidRPr="00E44C1C" w:rsidRDefault="00E44C1C" w:rsidP="000C33B1">
            <w:pPr>
              <w:jc w:val="center"/>
              <w:rPr>
                <w:lang w:val="uk-UA"/>
              </w:rPr>
            </w:pPr>
            <w:r>
              <w:rPr>
                <w:b/>
              </w:rPr>
              <w:t xml:space="preserve">на </w:t>
            </w:r>
            <w:proofErr w:type="spellStart"/>
            <w:r>
              <w:rPr>
                <w:b/>
              </w:rPr>
              <w:t>території</w:t>
            </w:r>
            <w:proofErr w:type="spellEnd"/>
            <w:r>
              <w:rPr>
                <w:b/>
                <w:lang w:val="uk-UA"/>
              </w:rPr>
              <w:t xml:space="preserve"> Вінницької області: м. Бар,  м. Жмеринка</w:t>
            </w:r>
            <w:r w:rsidR="000C33B1">
              <w:rPr>
                <w:b/>
                <w:lang w:val="uk-UA"/>
              </w:rPr>
              <w:t>, м. Гайсин</w:t>
            </w:r>
          </w:p>
        </w:tc>
      </w:tr>
      <w:tr w:rsidR="00E44C1C" w14:paraId="49915518" w14:textId="77777777" w:rsidTr="008E192A">
        <w:tc>
          <w:tcPr>
            <w:tcW w:w="753" w:type="dxa"/>
            <w:tcBorders>
              <w:top w:val="single" w:sz="4" w:space="0" w:color="auto"/>
              <w:left w:val="single" w:sz="4" w:space="0" w:color="auto"/>
              <w:bottom w:val="single" w:sz="4" w:space="0" w:color="auto"/>
              <w:right w:val="single" w:sz="4" w:space="0" w:color="auto"/>
            </w:tcBorders>
            <w:vAlign w:val="center"/>
          </w:tcPr>
          <w:p w14:paraId="353EB93F" w14:textId="77777777" w:rsidR="00E44C1C" w:rsidRDefault="00E44C1C" w:rsidP="009B2746">
            <w:pPr>
              <w:jc w:val="center"/>
              <w:rPr>
                <w:lang w:val="uk-UA" w:eastAsia="uk-UA"/>
              </w:rPr>
            </w:pPr>
            <w:r>
              <w:rPr>
                <w:lang w:val="uk-UA" w:eastAsia="uk-UA"/>
              </w:rPr>
              <w:t>1</w:t>
            </w:r>
          </w:p>
        </w:tc>
        <w:tc>
          <w:tcPr>
            <w:tcW w:w="1303" w:type="dxa"/>
            <w:tcBorders>
              <w:top w:val="single" w:sz="4" w:space="0" w:color="auto"/>
              <w:left w:val="single" w:sz="4" w:space="0" w:color="auto"/>
              <w:bottom w:val="single" w:sz="4" w:space="0" w:color="auto"/>
              <w:right w:val="single" w:sz="4" w:space="0" w:color="auto"/>
            </w:tcBorders>
            <w:vAlign w:val="center"/>
          </w:tcPr>
          <w:p w14:paraId="42557B01" w14:textId="77777777" w:rsidR="00E44C1C" w:rsidRPr="00F46A87" w:rsidRDefault="00E44C1C" w:rsidP="009B2746">
            <w:pPr>
              <w:jc w:val="center"/>
              <w:rPr>
                <w:sz w:val="18"/>
                <w:szCs w:val="18"/>
              </w:rPr>
            </w:pPr>
          </w:p>
        </w:tc>
        <w:tc>
          <w:tcPr>
            <w:tcW w:w="2297" w:type="dxa"/>
            <w:tcBorders>
              <w:top w:val="single" w:sz="4" w:space="0" w:color="auto"/>
              <w:left w:val="single" w:sz="4" w:space="0" w:color="auto"/>
              <w:bottom w:val="single" w:sz="4" w:space="0" w:color="auto"/>
              <w:right w:val="single" w:sz="4" w:space="0" w:color="auto"/>
            </w:tcBorders>
          </w:tcPr>
          <w:p w14:paraId="645CBC63" w14:textId="77777777" w:rsidR="00E44C1C" w:rsidRPr="00F46A87" w:rsidRDefault="00E44C1C" w:rsidP="009B2746">
            <w:pPr>
              <w:rPr>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14:paraId="54B418CD" w14:textId="77777777" w:rsidR="00E44C1C" w:rsidRDefault="00E44C1C" w:rsidP="009B2746">
            <w:pPr>
              <w:jc w:val="center"/>
              <w:rPr>
                <w:sz w:val="20"/>
                <w:szCs w:val="20"/>
              </w:rPr>
            </w:pPr>
          </w:p>
        </w:tc>
        <w:tc>
          <w:tcPr>
            <w:tcW w:w="1480" w:type="dxa"/>
            <w:tcBorders>
              <w:top w:val="single" w:sz="4" w:space="0" w:color="auto"/>
              <w:left w:val="single" w:sz="4" w:space="0" w:color="auto"/>
              <w:bottom w:val="single" w:sz="4" w:space="0" w:color="auto"/>
              <w:right w:val="single" w:sz="4" w:space="0" w:color="auto"/>
            </w:tcBorders>
            <w:vAlign w:val="center"/>
          </w:tcPr>
          <w:p w14:paraId="1C284D76" w14:textId="77777777" w:rsidR="00E44C1C" w:rsidRDefault="00E44C1C" w:rsidP="009B2746">
            <w:pPr>
              <w:jc w:val="center"/>
            </w:pPr>
          </w:p>
        </w:tc>
        <w:tc>
          <w:tcPr>
            <w:tcW w:w="1843" w:type="dxa"/>
            <w:tcBorders>
              <w:top w:val="single" w:sz="4" w:space="0" w:color="auto"/>
              <w:left w:val="single" w:sz="4" w:space="0" w:color="auto"/>
              <w:bottom w:val="single" w:sz="4" w:space="0" w:color="auto"/>
              <w:right w:val="single" w:sz="4" w:space="0" w:color="auto"/>
            </w:tcBorders>
            <w:vAlign w:val="center"/>
          </w:tcPr>
          <w:p w14:paraId="51306B4D" w14:textId="77777777" w:rsidR="00E44C1C" w:rsidRDefault="00E44C1C" w:rsidP="009B2746">
            <w:pPr>
              <w:jc w:val="center"/>
            </w:pPr>
          </w:p>
        </w:tc>
      </w:tr>
      <w:tr w:rsidR="00E44C1C" w14:paraId="7969A9B4" w14:textId="77777777" w:rsidTr="008E192A">
        <w:tc>
          <w:tcPr>
            <w:tcW w:w="753" w:type="dxa"/>
            <w:tcBorders>
              <w:top w:val="single" w:sz="4" w:space="0" w:color="auto"/>
              <w:left w:val="single" w:sz="4" w:space="0" w:color="auto"/>
              <w:bottom w:val="single" w:sz="4" w:space="0" w:color="auto"/>
              <w:right w:val="single" w:sz="4" w:space="0" w:color="auto"/>
            </w:tcBorders>
            <w:vAlign w:val="center"/>
          </w:tcPr>
          <w:p w14:paraId="677A57AD" w14:textId="715BD7D0" w:rsidR="00E44C1C" w:rsidRDefault="0003621D" w:rsidP="009B2746">
            <w:pPr>
              <w:jc w:val="center"/>
              <w:rPr>
                <w:lang w:val="uk-UA" w:eastAsia="uk-UA"/>
              </w:rPr>
            </w:pPr>
            <w:r>
              <w:rPr>
                <w:lang w:val="uk-UA" w:eastAsia="uk-UA"/>
              </w:rPr>
              <w:t>2</w:t>
            </w:r>
          </w:p>
        </w:tc>
        <w:tc>
          <w:tcPr>
            <w:tcW w:w="1303" w:type="dxa"/>
            <w:tcBorders>
              <w:top w:val="single" w:sz="4" w:space="0" w:color="auto"/>
              <w:left w:val="single" w:sz="4" w:space="0" w:color="auto"/>
              <w:bottom w:val="single" w:sz="4" w:space="0" w:color="auto"/>
              <w:right w:val="single" w:sz="4" w:space="0" w:color="auto"/>
            </w:tcBorders>
            <w:vAlign w:val="center"/>
          </w:tcPr>
          <w:p w14:paraId="5B827F82" w14:textId="77777777" w:rsidR="00E44C1C" w:rsidRPr="00F46A87" w:rsidRDefault="00E44C1C" w:rsidP="009B2746">
            <w:pPr>
              <w:jc w:val="center"/>
              <w:rPr>
                <w:sz w:val="18"/>
                <w:szCs w:val="18"/>
              </w:rPr>
            </w:pPr>
          </w:p>
        </w:tc>
        <w:tc>
          <w:tcPr>
            <w:tcW w:w="2297" w:type="dxa"/>
            <w:tcBorders>
              <w:top w:val="single" w:sz="4" w:space="0" w:color="auto"/>
              <w:left w:val="single" w:sz="4" w:space="0" w:color="auto"/>
              <w:bottom w:val="single" w:sz="4" w:space="0" w:color="auto"/>
              <w:right w:val="single" w:sz="4" w:space="0" w:color="auto"/>
            </w:tcBorders>
          </w:tcPr>
          <w:p w14:paraId="38627B23" w14:textId="77777777" w:rsidR="00E44C1C" w:rsidRPr="00F46A87" w:rsidRDefault="00E44C1C" w:rsidP="009B2746">
            <w:pPr>
              <w:rPr>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14:paraId="351AD08C" w14:textId="77777777" w:rsidR="00E44C1C" w:rsidRDefault="00E44C1C" w:rsidP="009B2746">
            <w:pPr>
              <w:jc w:val="center"/>
              <w:rPr>
                <w:sz w:val="20"/>
                <w:szCs w:val="20"/>
              </w:rPr>
            </w:pPr>
          </w:p>
        </w:tc>
        <w:tc>
          <w:tcPr>
            <w:tcW w:w="1480" w:type="dxa"/>
            <w:tcBorders>
              <w:top w:val="single" w:sz="4" w:space="0" w:color="auto"/>
              <w:left w:val="single" w:sz="4" w:space="0" w:color="auto"/>
              <w:bottom w:val="single" w:sz="4" w:space="0" w:color="auto"/>
              <w:right w:val="single" w:sz="4" w:space="0" w:color="auto"/>
            </w:tcBorders>
            <w:vAlign w:val="center"/>
          </w:tcPr>
          <w:p w14:paraId="60BF54BD" w14:textId="77777777" w:rsidR="00E44C1C" w:rsidRDefault="00E44C1C" w:rsidP="009B2746">
            <w:pPr>
              <w:jc w:val="center"/>
            </w:pPr>
          </w:p>
        </w:tc>
        <w:tc>
          <w:tcPr>
            <w:tcW w:w="1843" w:type="dxa"/>
            <w:tcBorders>
              <w:top w:val="single" w:sz="4" w:space="0" w:color="auto"/>
              <w:left w:val="single" w:sz="4" w:space="0" w:color="auto"/>
              <w:bottom w:val="single" w:sz="4" w:space="0" w:color="auto"/>
              <w:right w:val="single" w:sz="4" w:space="0" w:color="auto"/>
            </w:tcBorders>
            <w:vAlign w:val="center"/>
          </w:tcPr>
          <w:p w14:paraId="2722B43F" w14:textId="77777777" w:rsidR="00E44C1C" w:rsidRDefault="00E44C1C" w:rsidP="009B2746">
            <w:pPr>
              <w:jc w:val="center"/>
            </w:pPr>
          </w:p>
        </w:tc>
      </w:tr>
      <w:tr w:rsidR="0003621D" w14:paraId="35855AC4" w14:textId="77777777" w:rsidTr="008E192A">
        <w:tc>
          <w:tcPr>
            <w:tcW w:w="753" w:type="dxa"/>
            <w:tcBorders>
              <w:top w:val="single" w:sz="4" w:space="0" w:color="auto"/>
              <w:left w:val="single" w:sz="4" w:space="0" w:color="auto"/>
              <w:bottom w:val="single" w:sz="4" w:space="0" w:color="auto"/>
              <w:right w:val="single" w:sz="4" w:space="0" w:color="auto"/>
            </w:tcBorders>
            <w:vAlign w:val="center"/>
          </w:tcPr>
          <w:p w14:paraId="4B81C87C" w14:textId="20B96C7A" w:rsidR="0003621D" w:rsidRDefault="0003621D" w:rsidP="009B2746">
            <w:pPr>
              <w:jc w:val="center"/>
              <w:rPr>
                <w:lang w:val="uk-UA" w:eastAsia="uk-UA"/>
              </w:rPr>
            </w:pPr>
            <w:r>
              <w:rPr>
                <w:lang w:val="uk-UA" w:eastAsia="uk-UA"/>
              </w:rPr>
              <w:t>3</w:t>
            </w:r>
          </w:p>
        </w:tc>
        <w:tc>
          <w:tcPr>
            <w:tcW w:w="1303" w:type="dxa"/>
            <w:tcBorders>
              <w:top w:val="single" w:sz="4" w:space="0" w:color="auto"/>
              <w:left w:val="single" w:sz="4" w:space="0" w:color="auto"/>
              <w:bottom w:val="single" w:sz="4" w:space="0" w:color="auto"/>
              <w:right w:val="single" w:sz="4" w:space="0" w:color="auto"/>
            </w:tcBorders>
            <w:vAlign w:val="center"/>
          </w:tcPr>
          <w:p w14:paraId="4CF50A4C" w14:textId="77777777" w:rsidR="0003621D" w:rsidRPr="00F46A87" w:rsidRDefault="0003621D" w:rsidP="009B2746">
            <w:pPr>
              <w:jc w:val="center"/>
              <w:rPr>
                <w:sz w:val="18"/>
                <w:szCs w:val="18"/>
              </w:rPr>
            </w:pPr>
          </w:p>
        </w:tc>
        <w:tc>
          <w:tcPr>
            <w:tcW w:w="2297" w:type="dxa"/>
            <w:tcBorders>
              <w:top w:val="single" w:sz="4" w:space="0" w:color="auto"/>
              <w:left w:val="single" w:sz="4" w:space="0" w:color="auto"/>
              <w:bottom w:val="single" w:sz="4" w:space="0" w:color="auto"/>
              <w:right w:val="single" w:sz="4" w:space="0" w:color="auto"/>
            </w:tcBorders>
          </w:tcPr>
          <w:p w14:paraId="6F98E9DC" w14:textId="77777777" w:rsidR="0003621D" w:rsidRPr="00F46A87" w:rsidRDefault="0003621D" w:rsidP="009B2746">
            <w:pPr>
              <w:rPr>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14:paraId="58509E79" w14:textId="77777777" w:rsidR="0003621D" w:rsidRDefault="0003621D" w:rsidP="009B2746">
            <w:pPr>
              <w:jc w:val="center"/>
              <w:rPr>
                <w:sz w:val="20"/>
                <w:szCs w:val="20"/>
              </w:rPr>
            </w:pPr>
          </w:p>
        </w:tc>
        <w:tc>
          <w:tcPr>
            <w:tcW w:w="1480" w:type="dxa"/>
            <w:tcBorders>
              <w:top w:val="single" w:sz="4" w:space="0" w:color="auto"/>
              <w:left w:val="single" w:sz="4" w:space="0" w:color="auto"/>
              <w:bottom w:val="single" w:sz="4" w:space="0" w:color="auto"/>
              <w:right w:val="single" w:sz="4" w:space="0" w:color="auto"/>
            </w:tcBorders>
            <w:vAlign w:val="center"/>
          </w:tcPr>
          <w:p w14:paraId="27DC640C" w14:textId="77777777" w:rsidR="0003621D" w:rsidRDefault="0003621D" w:rsidP="009B2746">
            <w:pPr>
              <w:jc w:val="center"/>
            </w:pPr>
          </w:p>
        </w:tc>
        <w:tc>
          <w:tcPr>
            <w:tcW w:w="1843" w:type="dxa"/>
            <w:tcBorders>
              <w:top w:val="single" w:sz="4" w:space="0" w:color="auto"/>
              <w:left w:val="single" w:sz="4" w:space="0" w:color="auto"/>
              <w:bottom w:val="single" w:sz="4" w:space="0" w:color="auto"/>
              <w:right w:val="single" w:sz="4" w:space="0" w:color="auto"/>
            </w:tcBorders>
            <w:vAlign w:val="center"/>
          </w:tcPr>
          <w:p w14:paraId="4CF6DCE7" w14:textId="77777777" w:rsidR="0003621D" w:rsidRDefault="0003621D" w:rsidP="009B2746">
            <w:pPr>
              <w:jc w:val="center"/>
            </w:pPr>
          </w:p>
        </w:tc>
      </w:tr>
    </w:tbl>
    <w:p w14:paraId="65A04FE8" w14:textId="77777777" w:rsidR="00175B91" w:rsidRDefault="00175B91"/>
    <w:p w14:paraId="52265850" w14:textId="77777777" w:rsidR="00743388" w:rsidRDefault="00743388"/>
    <w:p w14:paraId="2416D785" w14:textId="77777777" w:rsidR="00743388" w:rsidRDefault="00743388"/>
    <w:tbl>
      <w:tblPr>
        <w:tblW w:w="0" w:type="dxa"/>
        <w:tblLayout w:type="fixed"/>
        <w:tblLook w:val="04A0" w:firstRow="1" w:lastRow="0" w:firstColumn="1" w:lastColumn="0" w:noHBand="0" w:noVBand="1"/>
      </w:tblPr>
      <w:tblGrid>
        <w:gridCol w:w="4968"/>
        <w:gridCol w:w="4891"/>
      </w:tblGrid>
      <w:tr w:rsidR="00743388" w:rsidRPr="00B5533F" w14:paraId="33F0C56E" w14:textId="77777777" w:rsidTr="009B2746">
        <w:trPr>
          <w:trHeight w:val="340"/>
        </w:trPr>
        <w:tc>
          <w:tcPr>
            <w:tcW w:w="4968" w:type="dxa"/>
            <w:hideMark/>
          </w:tcPr>
          <w:p w14:paraId="1B56D6B8" w14:textId="77777777" w:rsidR="00743388" w:rsidRPr="00B5533F" w:rsidRDefault="00743388" w:rsidP="009B2746">
            <w:pPr>
              <w:shd w:val="clear" w:color="auto" w:fill="FFFFFF"/>
              <w:spacing w:line="276" w:lineRule="auto"/>
              <w:ind w:left="34"/>
              <w:contextualSpacing/>
              <w:jc w:val="center"/>
              <w:rPr>
                <w:b/>
                <w:bCs/>
                <w:color w:val="191919"/>
                <w:sz w:val="22"/>
                <w:szCs w:val="22"/>
                <w:lang w:val="uk-UA"/>
              </w:rPr>
            </w:pPr>
            <w:r w:rsidRPr="00B5533F">
              <w:rPr>
                <w:b/>
                <w:bCs/>
                <w:color w:val="191919"/>
                <w:sz w:val="22"/>
                <w:szCs w:val="22"/>
                <w:lang w:val="uk-UA"/>
              </w:rPr>
              <w:t>ПОКУПЕЦЬ:</w:t>
            </w:r>
          </w:p>
        </w:tc>
        <w:tc>
          <w:tcPr>
            <w:tcW w:w="4891" w:type="dxa"/>
            <w:hideMark/>
          </w:tcPr>
          <w:p w14:paraId="6D781CAB" w14:textId="77777777" w:rsidR="00743388" w:rsidRPr="00B5533F" w:rsidRDefault="00743388" w:rsidP="009B2746">
            <w:pPr>
              <w:shd w:val="clear" w:color="auto" w:fill="FFFFFF"/>
              <w:spacing w:line="276" w:lineRule="auto"/>
              <w:jc w:val="center"/>
              <w:rPr>
                <w:b/>
                <w:bCs/>
                <w:color w:val="191919"/>
                <w:sz w:val="22"/>
                <w:szCs w:val="22"/>
                <w:lang w:val="uk-UA"/>
              </w:rPr>
            </w:pPr>
            <w:r w:rsidRPr="00B5533F">
              <w:rPr>
                <w:b/>
                <w:bCs/>
                <w:color w:val="191919"/>
                <w:sz w:val="22"/>
                <w:szCs w:val="22"/>
                <w:lang w:val="uk-UA"/>
              </w:rPr>
              <w:t>ПОСТАЧАЛЬНИК:</w:t>
            </w:r>
          </w:p>
        </w:tc>
      </w:tr>
      <w:tr w:rsidR="00743388" w:rsidRPr="00B5533F" w14:paraId="37E752E9" w14:textId="77777777" w:rsidTr="009B2746">
        <w:tc>
          <w:tcPr>
            <w:tcW w:w="4968" w:type="dxa"/>
          </w:tcPr>
          <w:p w14:paraId="36D2E9CC" w14:textId="77777777" w:rsidR="00743388" w:rsidRPr="00B5533F" w:rsidRDefault="00743388" w:rsidP="009B2746">
            <w:pPr>
              <w:shd w:val="clear" w:color="auto" w:fill="FFFFFF"/>
              <w:tabs>
                <w:tab w:val="left" w:pos="1210"/>
              </w:tabs>
              <w:spacing w:line="276" w:lineRule="auto"/>
              <w:ind w:left="-43" w:right="319"/>
              <w:contextualSpacing/>
              <w:jc w:val="center"/>
              <w:rPr>
                <w:b/>
                <w:bCs/>
                <w:color w:val="191919"/>
                <w:sz w:val="22"/>
                <w:szCs w:val="22"/>
                <w:lang w:val="uk-UA"/>
              </w:rPr>
            </w:pPr>
            <w:r w:rsidRPr="00B5533F">
              <w:rPr>
                <w:b/>
                <w:bCs/>
                <w:color w:val="191919"/>
                <w:sz w:val="22"/>
                <w:szCs w:val="22"/>
                <w:lang w:val="uk-UA"/>
              </w:rPr>
              <w:t>Повна назва</w:t>
            </w:r>
          </w:p>
          <w:p w14:paraId="546012F8" w14:textId="77777777" w:rsidR="00743388" w:rsidRPr="00B5533F" w:rsidRDefault="00743388" w:rsidP="009B2746">
            <w:pPr>
              <w:shd w:val="clear" w:color="auto" w:fill="FFFFFF"/>
              <w:tabs>
                <w:tab w:val="left" w:pos="1210"/>
              </w:tabs>
              <w:spacing w:line="276" w:lineRule="auto"/>
              <w:ind w:left="-43" w:right="319"/>
              <w:contextualSpacing/>
              <w:jc w:val="center"/>
              <w:rPr>
                <w:b/>
                <w:bCs/>
                <w:color w:val="191919"/>
                <w:sz w:val="22"/>
                <w:szCs w:val="22"/>
                <w:lang w:val="uk-UA"/>
              </w:rPr>
            </w:pPr>
          </w:p>
          <w:p w14:paraId="04C4A876" w14:textId="77777777" w:rsidR="00743388" w:rsidRPr="00B5533F" w:rsidRDefault="00743388" w:rsidP="009B2746">
            <w:pPr>
              <w:shd w:val="clear" w:color="auto" w:fill="FFFFFF"/>
              <w:tabs>
                <w:tab w:val="left" w:pos="1210"/>
              </w:tabs>
              <w:spacing w:line="276" w:lineRule="auto"/>
              <w:ind w:left="-43" w:right="319"/>
              <w:contextualSpacing/>
              <w:jc w:val="center"/>
              <w:rPr>
                <w:b/>
                <w:bCs/>
                <w:color w:val="191919"/>
                <w:sz w:val="22"/>
                <w:szCs w:val="22"/>
                <w:lang w:val="uk-UA"/>
              </w:rPr>
            </w:pPr>
            <w:r w:rsidRPr="00B5533F">
              <w:rPr>
                <w:b/>
                <w:bCs/>
                <w:color w:val="191919"/>
                <w:sz w:val="22"/>
                <w:szCs w:val="22"/>
                <w:lang w:val="uk-UA"/>
              </w:rPr>
              <w:t>Посада уповноваженої особи</w:t>
            </w:r>
          </w:p>
          <w:p w14:paraId="077F6DB8" w14:textId="77777777" w:rsidR="00743388" w:rsidRPr="00B5533F" w:rsidRDefault="00743388" w:rsidP="009B2746">
            <w:pPr>
              <w:shd w:val="clear" w:color="auto" w:fill="FFFFFF"/>
              <w:tabs>
                <w:tab w:val="left" w:pos="1210"/>
              </w:tabs>
              <w:spacing w:line="276" w:lineRule="auto"/>
              <w:ind w:left="-43" w:right="319"/>
              <w:contextualSpacing/>
              <w:jc w:val="center"/>
              <w:rPr>
                <w:b/>
                <w:bCs/>
                <w:color w:val="191919"/>
                <w:sz w:val="22"/>
                <w:szCs w:val="22"/>
                <w:lang w:val="uk-UA"/>
              </w:rPr>
            </w:pPr>
          </w:p>
          <w:p w14:paraId="3EA0DDD2" w14:textId="77777777" w:rsidR="00743388" w:rsidRPr="00B5533F" w:rsidRDefault="00743388" w:rsidP="009B2746">
            <w:pPr>
              <w:shd w:val="clear" w:color="auto" w:fill="FFFFFF"/>
              <w:tabs>
                <w:tab w:val="left" w:pos="1210"/>
              </w:tabs>
              <w:spacing w:line="276" w:lineRule="auto"/>
              <w:ind w:left="-43" w:right="319"/>
              <w:contextualSpacing/>
              <w:jc w:val="center"/>
              <w:rPr>
                <w:b/>
                <w:bCs/>
                <w:color w:val="191919"/>
                <w:sz w:val="22"/>
                <w:szCs w:val="22"/>
                <w:lang w:val="uk-UA"/>
              </w:rPr>
            </w:pPr>
            <w:r w:rsidRPr="00B5533F">
              <w:rPr>
                <w:b/>
                <w:bCs/>
                <w:color w:val="191919"/>
                <w:sz w:val="22"/>
                <w:szCs w:val="22"/>
                <w:lang w:val="uk-UA"/>
              </w:rPr>
              <w:t>__________________ Власне ім’я ПРІЗВИЩЕ</w:t>
            </w:r>
          </w:p>
          <w:p w14:paraId="3C6AA10C" w14:textId="77777777" w:rsidR="00743388" w:rsidRPr="00B5533F" w:rsidRDefault="00743388" w:rsidP="009B2746">
            <w:pPr>
              <w:shd w:val="clear" w:color="auto" w:fill="FFFFFF"/>
              <w:spacing w:line="276" w:lineRule="auto"/>
              <w:rPr>
                <w:bCs/>
                <w:color w:val="191919"/>
                <w:sz w:val="22"/>
                <w:szCs w:val="22"/>
                <w:lang w:val="uk-UA"/>
              </w:rPr>
            </w:pPr>
            <w:proofErr w:type="spellStart"/>
            <w:r w:rsidRPr="00B5533F">
              <w:rPr>
                <w:bCs/>
                <w:color w:val="191919"/>
                <w:sz w:val="22"/>
                <w:szCs w:val="22"/>
                <w:lang w:val="uk-UA"/>
              </w:rPr>
              <w:t>м.п</w:t>
            </w:r>
            <w:proofErr w:type="spellEnd"/>
            <w:r w:rsidRPr="00B5533F">
              <w:rPr>
                <w:bCs/>
                <w:color w:val="191919"/>
                <w:sz w:val="22"/>
                <w:szCs w:val="22"/>
                <w:lang w:val="uk-UA"/>
              </w:rPr>
              <w:t>.</w:t>
            </w:r>
          </w:p>
        </w:tc>
        <w:tc>
          <w:tcPr>
            <w:tcW w:w="4891" w:type="dxa"/>
          </w:tcPr>
          <w:p w14:paraId="61B12871" w14:textId="77777777" w:rsidR="00743388" w:rsidRPr="00B5533F" w:rsidRDefault="00743388" w:rsidP="009B2746">
            <w:pPr>
              <w:shd w:val="clear" w:color="auto" w:fill="FFFFFF"/>
              <w:tabs>
                <w:tab w:val="left" w:pos="1210"/>
              </w:tabs>
              <w:spacing w:line="276" w:lineRule="auto"/>
              <w:ind w:left="-43" w:right="319"/>
              <w:contextualSpacing/>
              <w:jc w:val="center"/>
              <w:rPr>
                <w:b/>
                <w:bCs/>
                <w:color w:val="191919"/>
                <w:sz w:val="22"/>
                <w:szCs w:val="22"/>
                <w:lang w:val="uk-UA"/>
              </w:rPr>
            </w:pPr>
            <w:r w:rsidRPr="00B5533F">
              <w:rPr>
                <w:b/>
                <w:bCs/>
                <w:color w:val="191919"/>
                <w:sz w:val="22"/>
                <w:szCs w:val="22"/>
                <w:lang w:val="uk-UA"/>
              </w:rPr>
              <w:t>Повна назва</w:t>
            </w:r>
          </w:p>
          <w:p w14:paraId="64696425" w14:textId="77777777" w:rsidR="00743388" w:rsidRPr="00B5533F" w:rsidRDefault="00743388" w:rsidP="009B2746">
            <w:pPr>
              <w:shd w:val="clear" w:color="auto" w:fill="FFFFFF"/>
              <w:tabs>
                <w:tab w:val="left" w:pos="1210"/>
              </w:tabs>
              <w:spacing w:line="276" w:lineRule="auto"/>
              <w:ind w:left="-43" w:right="319"/>
              <w:contextualSpacing/>
              <w:jc w:val="center"/>
              <w:rPr>
                <w:b/>
                <w:bCs/>
                <w:color w:val="191919"/>
                <w:sz w:val="22"/>
                <w:szCs w:val="22"/>
                <w:lang w:val="uk-UA"/>
              </w:rPr>
            </w:pPr>
          </w:p>
          <w:p w14:paraId="3A33CB44" w14:textId="77777777" w:rsidR="00743388" w:rsidRPr="00B5533F" w:rsidRDefault="00743388" w:rsidP="009B2746">
            <w:pPr>
              <w:shd w:val="clear" w:color="auto" w:fill="FFFFFF"/>
              <w:tabs>
                <w:tab w:val="left" w:pos="1210"/>
              </w:tabs>
              <w:spacing w:line="276" w:lineRule="auto"/>
              <w:ind w:left="-43" w:right="319"/>
              <w:contextualSpacing/>
              <w:jc w:val="center"/>
              <w:rPr>
                <w:b/>
                <w:bCs/>
                <w:color w:val="191919"/>
                <w:sz w:val="22"/>
                <w:szCs w:val="22"/>
                <w:lang w:val="uk-UA"/>
              </w:rPr>
            </w:pPr>
            <w:r w:rsidRPr="00B5533F">
              <w:rPr>
                <w:b/>
                <w:bCs/>
                <w:color w:val="191919"/>
                <w:sz w:val="22"/>
                <w:szCs w:val="22"/>
                <w:lang w:val="uk-UA"/>
              </w:rPr>
              <w:t>Посада уповноваженої особи</w:t>
            </w:r>
          </w:p>
          <w:p w14:paraId="7009B1CA" w14:textId="77777777" w:rsidR="00743388" w:rsidRPr="00B5533F" w:rsidRDefault="00743388" w:rsidP="009B2746">
            <w:pPr>
              <w:shd w:val="clear" w:color="auto" w:fill="FFFFFF"/>
              <w:tabs>
                <w:tab w:val="left" w:pos="1210"/>
              </w:tabs>
              <w:spacing w:line="276" w:lineRule="auto"/>
              <w:ind w:left="-43" w:right="319"/>
              <w:contextualSpacing/>
              <w:jc w:val="center"/>
              <w:rPr>
                <w:b/>
                <w:bCs/>
                <w:color w:val="191919"/>
                <w:sz w:val="22"/>
                <w:szCs w:val="22"/>
                <w:lang w:val="uk-UA"/>
              </w:rPr>
            </w:pPr>
          </w:p>
          <w:p w14:paraId="3EF6742A" w14:textId="77777777" w:rsidR="00743388" w:rsidRPr="00B5533F" w:rsidRDefault="00743388" w:rsidP="009B2746">
            <w:pPr>
              <w:shd w:val="clear" w:color="auto" w:fill="FFFFFF"/>
              <w:tabs>
                <w:tab w:val="left" w:pos="1210"/>
              </w:tabs>
              <w:spacing w:line="276" w:lineRule="auto"/>
              <w:jc w:val="center"/>
              <w:rPr>
                <w:b/>
                <w:bCs/>
                <w:color w:val="191919"/>
                <w:sz w:val="22"/>
                <w:szCs w:val="22"/>
                <w:lang w:val="uk-UA"/>
              </w:rPr>
            </w:pPr>
            <w:r w:rsidRPr="00B5533F">
              <w:rPr>
                <w:b/>
                <w:bCs/>
                <w:color w:val="191919"/>
                <w:sz w:val="22"/>
                <w:szCs w:val="22"/>
                <w:lang w:val="uk-UA"/>
              </w:rPr>
              <w:t>___________________ Власне ім’я ПРІЗВИЩЕ</w:t>
            </w:r>
          </w:p>
          <w:p w14:paraId="0FD34AC0" w14:textId="77777777" w:rsidR="00743388" w:rsidRPr="00B5533F" w:rsidRDefault="00743388" w:rsidP="009B2746">
            <w:pPr>
              <w:shd w:val="clear" w:color="auto" w:fill="FFFFFF"/>
              <w:tabs>
                <w:tab w:val="left" w:pos="1210"/>
              </w:tabs>
              <w:spacing w:line="276" w:lineRule="auto"/>
              <w:ind w:left="173"/>
              <w:contextualSpacing/>
              <w:rPr>
                <w:bCs/>
                <w:color w:val="191919"/>
                <w:sz w:val="22"/>
                <w:szCs w:val="22"/>
                <w:lang w:val="uk-UA"/>
              </w:rPr>
            </w:pPr>
            <w:proofErr w:type="spellStart"/>
            <w:r w:rsidRPr="00B5533F">
              <w:rPr>
                <w:bCs/>
                <w:color w:val="191919"/>
                <w:sz w:val="22"/>
                <w:szCs w:val="22"/>
                <w:lang w:val="uk-UA"/>
              </w:rPr>
              <w:t>м.п</w:t>
            </w:r>
            <w:proofErr w:type="spellEnd"/>
            <w:r w:rsidRPr="00B5533F">
              <w:rPr>
                <w:bCs/>
                <w:color w:val="191919"/>
                <w:sz w:val="22"/>
                <w:szCs w:val="22"/>
                <w:lang w:val="uk-UA"/>
              </w:rPr>
              <w:t>.</w:t>
            </w:r>
          </w:p>
        </w:tc>
      </w:tr>
    </w:tbl>
    <w:p w14:paraId="40648019" w14:textId="77777777" w:rsidR="00743388" w:rsidRDefault="00743388"/>
    <w:sectPr w:rsidR="0074338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BF0FD1" w14:textId="77777777" w:rsidR="00D73920" w:rsidRDefault="00D73920">
      <w:r>
        <w:separator/>
      </w:r>
    </w:p>
  </w:endnote>
  <w:endnote w:type="continuationSeparator" w:id="0">
    <w:p w14:paraId="424926E9" w14:textId="77777777" w:rsidR="00D73920" w:rsidRDefault="00D739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1ECC74" w14:textId="77777777" w:rsidR="00D73920" w:rsidRDefault="00D73920">
      <w:r>
        <w:separator/>
      </w:r>
    </w:p>
  </w:footnote>
  <w:footnote w:type="continuationSeparator" w:id="0">
    <w:p w14:paraId="1716313B" w14:textId="77777777" w:rsidR="00D73920" w:rsidRDefault="00D73920">
      <w:r>
        <w:continuationSeparator/>
      </w:r>
    </w:p>
  </w:footnote>
  <w:footnote w:id="1">
    <w:p w14:paraId="743D531A" w14:textId="5CFE2D37" w:rsidR="00D25DC8" w:rsidRPr="00313F20" w:rsidRDefault="00D25DC8" w:rsidP="00D25DC8">
      <w:pPr>
        <w:pStyle w:val="aa"/>
        <w:jc w:val="both"/>
      </w:pPr>
      <w:r>
        <w:rPr>
          <w:rStyle w:val="a9"/>
        </w:rPr>
        <w:footnoteRef/>
      </w:r>
      <w:r>
        <w:t xml:space="preserve"> </w:t>
      </w:r>
      <w:r w:rsidR="00905A86" w:rsidRPr="00313F20">
        <w:t>Зазначити обов’язково</w:t>
      </w:r>
      <w:r w:rsidR="00313F20" w:rsidRPr="00313F20">
        <w:t xml:space="preserve"> мережу АЗС у</w:t>
      </w:r>
      <w:r w:rsidR="00905A86" w:rsidRPr="00313F20">
        <w:t xml:space="preserve"> міста</w:t>
      </w:r>
      <w:r w:rsidR="00313F20" w:rsidRPr="00313F20">
        <w:t>х</w:t>
      </w:r>
      <w:r w:rsidR="00CF14C2">
        <w:t>/</w:t>
      </w:r>
      <w:bookmarkStart w:id="9" w:name="_GoBack"/>
      <w:bookmarkEnd w:id="9"/>
      <w:r w:rsidR="00313F20">
        <w:t>смт</w:t>
      </w:r>
      <w:r w:rsidR="00313F20" w:rsidRPr="00313F20">
        <w:t>,</w:t>
      </w:r>
      <w:r w:rsidR="00905A86" w:rsidRPr="00313F20">
        <w:t xml:space="preserve"> що вказані Покупцем</w:t>
      </w:r>
      <w:r w:rsidR="00313F20">
        <w:t xml:space="preserve"> у даному додатку</w:t>
      </w:r>
      <w:r w:rsidRPr="00313F20">
        <w:rPr>
          <w:rFonts w:ascii="Times New Roman" w:hAnsi="Times New Roman"/>
        </w:rPr>
        <w:t xml:space="preserve">, на яких </w:t>
      </w:r>
      <w:r w:rsidR="008E192A" w:rsidRPr="00313F20">
        <w:rPr>
          <w:rFonts w:ascii="Times New Roman" w:hAnsi="Times New Roman"/>
        </w:rPr>
        <w:t>Покупець</w:t>
      </w:r>
      <w:r w:rsidRPr="00313F20">
        <w:rPr>
          <w:rFonts w:ascii="Times New Roman" w:hAnsi="Times New Roman"/>
        </w:rPr>
        <w:t xml:space="preserve"> матиме можливість здійснювати заправку автотранспорту за</w:t>
      </w:r>
      <w:r w:rsidR="008E192A" w:rsidRPr="00313F20">
        <w:rPr>
          <w:rFonts w:ascii="Times New Roman" w:hAnsi="Times New Roman"/>
        </w:rPr>
        <w:t xml:space="preserve"> талоном/</w:t>
      </w:r>
      <w:r w:rsidRPr="00313F20">
        <w:rPr>
          <w:rFonts w:ascii="Times New Roman" w:hAnsi="Times New Roman"/>
        </w:rPr>
        <w:t>смарт</w:t>
      </w:r>
      <w:r w:rsidR="008E192A" w:rsidRPr="00313F20">
        <w:rPr>
          <w:rFonts w:ascii="Times New Roman" w:hAnsi="Times New Roman"/>
        </w:rPr>
        <w:t>-картою (паливною)</w:t>
      </w:r>
      <w:r w:rsidR="00313F20">
        <w:rPr>
          <w:rFonts w:ascii="Times New Roman" w:hAnsi="Times New Roman"/>
        </w:rPr>
        <w:t xml:space="preserve"> які видані</w:t>
      </w:r>
      <w:r w:rsidRPr="00313F20">
        <w:rPr>
          <w:rFonts w:ascii="Times New Roman" w:hAnsi="Times New Roman"/>
        </w:rPr>
        <w:t xml:space="preserve"> Постачальником.</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56278706"/>
      <w:docPartObj>
        <w:docPartGallery w:val="Page Numbers (Top of Page)"/>
        <w:docPartUnique/>
      </w:docPartObj>
    </w:sdtPr>
    <w:sdtEndPr/>
    <w:sdtContent>
      <w:p w14:paraId="0DED0351" w14:textId="4928A498" w:rsidR="00B26B3D" w:rsidRDefault="003E5B53" w:rsidP="00B52D14">
        <w:pPr>
          <w:pStyle w:val="a7"/>
          <w:jc w:val="right"/>
        </w:pPr>
        <w:r>
          <w:fldChar w:fldCharType="begin"/>
        </w:r>
        <w:r>
          <w:instrText>PAGE   \* MERGEFORMAT</w:instrText>
        </w:r>
        <w:r>
          <w:fldChar w:fldCharType="separate"/>
        </w:r>
        <w:r w:rsidR="00CF14C2" w:rsidRPr="00CF14C2">
          <w:rPr>
            <w:noProof/>
            <w:lang w:val="uk-UA"/>
          </w:rPr>
          <w:t>10</w:t>
        </w:r>
        <w:r>
          <w:fldChar w:fldCharType="end"/>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B4F8A"/>
    <w:multiLevelType w:val="multilevel"/>
    <w:tmpl w:val="E66E9C58"/>
    <w:lvl w:ilvl="0">
      <w:start w:val="9"/>
      <w:numFmt w:val="decimal"/>
      <w:lvlText w:val="%1."/>
      <w:lvlJc w:val="left"/>
      <w:pPr>
        <w:ind w:left="1146" w:hanging="360"/>
      </w:pPr>
      <w:rPr>
        <w:rFonts w:hint="default"/>
        <w:b/>
      </w:rPr>
    </w:lvl>
    <w:lvl w:ilvl="1">
      <w:start w:val="1"/>
      <w:numFmt w:val="decimal"/>
      <w:isLgl/>
      <w:lvlText w:val="%1.%2."/>
      <w:lvlJc w:val="left"/>
      <w:pPr>
        <w:ind w:left="1146" w:hanging="360"/>
      </w:pPr>
      <w:rPr>
        <w:rFonts w:hint="default"/>
        <w:b w:val="0"/>
      </w:rPr>
    </w:lvl>
    <w:lvl w:ilvl="2">
      <w:start w:val="1"/>
      <w:numFmt w:val="decimal"/>
      <w:isLgl/>
      <w:lvlText w:val="%1.%2.%3."/>
      <w:lvlJc w:val="left"/>
      <w:pPr>
        <w:ind w:left="1506" w:hanging="720"/>
      </w:pPr>
      <w:rPr>
        <w:rFonts w:hint="default"/>
      </w:rPr>
    </w:lvl>
    <w:lvl w:ilvl="3">
      <w:start w:val="1"/>
      <w:numFmt w:val="decimal"/>
      <w:isLgl/>
      <w:lvlText w:val="%1.%2.%3.%4."/>
      <w:lvlJc w:val="left"/>
      <w:pPr>
        <w:ind w:left="1506" w:hanging="72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1866" w:hanging="108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86"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2C1"/>
    <w:rsid w:val="0003621D"/>
    <w:rsid w:val="00044D25"/>
    <w:rsid w:val="000832EC"/>
    <w:rsid w:val="0008551F"/>
    <w:rsid w:val="000C33B1"/>
    <w:rsid w:val="000C4865"/>
    <w:rsid w:val="000E1E07"/>
    <w:rsid w:val="000F5203"/>
    <w:rsid w:val="001179C2"/>
    <w:rsid w:val="00144744"/>
    <w:rsid w:val="00144837"/>
    <w:rsid w:val="0016443E"/>
    <w:rsid w:val="00175B91"/>
    <w:rsid w:val="00182502"/>
    <w:rsid w:val="001E6483"/>
    <w:rsid w:val="0020194A"/>
    <w:rsid w:val="002240E6"/>
    <w:rsid w:val="0029325E"/>
    <w:rsid w:val="00293476"/>
    <w:rsid w:val="002A791E"/>
    <w:rsid w:val="002D3C3E"/>
    <w:rsid w:val="00313F20"/>
    <w:rsid w:val="003963E8"/>
    <w:rsid w:val="003B67E0"/>
    <w:rsid w:val="003C3FA9"/>
    <w:rsid w:val="003D05F4"/>
    <w:rsid w:val="003E5B53"/>
    <w:rsid w:val="00427547"/>
    <w:rsid w:val="00441DFB"/>
    <w:rsid w:val="004435DF"/>
    <w:rsid w:val="004D3A62"/>
    <w:rsid w:val="005327DC"/>
    <w:rsid w:val="00532BA6"/>
    <w:rsid w:val="00550645"/>
    <w:rsid w:val="00591A8E"/>
    <w:rsid w:val="005B5EBF"/>
    <w:rsid w:val="005B72C1"/>
    <w:rsid w:val="005F26E1"/>
    <w:rsid w:val="0060460E"/>
    <w:rsid w:val="00654EB1"/>
    <w:rsid w:val="006C56F3"/>
    <w:rsid w:val="006F32A4"/>
    <w:rsid w:val="00712886"/>
    <w:rsid w:val="00721830"/>
    <w:rsid w:val="00743388"/>
    <w:rsid w:val="00750CBA"/>
    <w:rsid w:val="00776E57"/>
    <w:rsid w:val="00780DE6"/>
    <w:rsid w:val="00781788"/>
    <w:rsid w:val="007A4FA1"/>
    <w:rsid w:val="007D2274"/>
    <w:rsid w:val="007D3F01"/>
    <w:rsid w:val="00820AE2"/>
    <w:rsid w:val="008606AD"/>
    <w:rsid w:val="008A19F7"/>
    <w:rsid w:val="008E031D"/>
    <w:rsid w:val="008E192A"/>
    <w:rsid w:val="008E1FFB"/>
    <w:rsid w:val="008F2121"/>
    <w:rsid w:val="00905A86"/>
    <w:rsid w:val="00931B2A"/>
    <w:rsid w:val="009500E6"/>
    <w:rsid w:val="00984C41"/>
    <w:rsid w:val="009A44FF"/>
    <w:rsid w:val="009E15C4"/>
    <w:rsid w:val="00A64227"/>
    <w:rsid w:val="00A85370"/>
    <w:rsid w:val="00AB3835"/>
    <w:rsid w:val="00AB39AD"/>
    <w:rsid w:val="00AE112A"/>
    <w:rsid w:val="00AF07F2"/>
    <w:rsid w:val="00AF560D"/>
    <w:rsid w:val="00B27100"/>
    <w:rsid w:val="00BA311B"/>
    <w:rsid w:val="00BE25A7"/>
    <w:rsid w:val="00BE2B5B"/>
    <w:rsid w:val="00BF75A3"/>
    <w:rsid w:val="00C0056C"/>
    <w:rsid w:val="00C06F75"/>
    <w:rsid w:val="00C366BE"/>
    <w:rsid w:val="00C87AF6"/>
    <w:rsid w:val="00CA6A1D"/>
    <w:rsid w:val="00CF14C2"/>
    <w:rsid w:val="00D10C1A"/>
    <w:rsid w:val="00D25DC8"/>
    <w:rsid w:val="00D54ADD"/>
    <w:rsid w:val="00D60C71"/>
    <w:rsid w:val="00D73920"/>
    <w:rsid w:val="00DB3E72"/>
    <w:rsid w:val="00DC3C7A"/>
    <w:rsid w:val="00DF58CD"/>
    <w:rsid w:val="00E02D9A"/>
    <w:rsid w:val="00E44C1C"/>
    <w:rsid w:val="00E53478"/>
    <w:rsid w:val="00EB00AF"/>
    <w:rsid w:val="00EB7CB0"/>
    <w:rsid w:val="00F171F0"/>
    <w:rsid w:val="00F44F2D"/>
    <w:rsid w:val="00F93AB3"/>
    <w:rsid w:val="00F9414A"/>
    <w:rsid w:val="00FD1186"/>
    <w:rsid w:val="00FE5628"/>
    <w:rsid w:val="00FF2D95"/>
    <w:rsid w:val="00FF61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8D0069"/>
  <w15:docId w15:val="{660C7DD2-F1BF-4015-91DB-5CEE356CD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72C1"/>
    <w:pPr>
      <w:spacing w:after="0" w:line="240" w:lineRule="auto"/>
    </w:pPr>
    <w:rPr>
      <w:rFonts w:ascii="Times New Roman" w:eastAsia="Arial"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 Знак1 Знак,Обычный (веб) Знак Знак Знак,Знак5 Знак Знак Знак,Знак5 Знак1 Знак,Обычный (веб) Знак Знак1,Знак5 Знак Знак1,Знак5 Знак,Знак5 Знак Знак,Знак5,Обычный (Web) Знак Знак Знак Знак"/>
    <w:basedOn w:val="a"/>
    <w:link w:val="a4"/>
    <w:uiPriority w:val="99"/>
    <w:qFormat/>
    <w:rsid w:val="005B72C1"/>
    <w:pPr>
      <w:spacing w:before="100" w:beforeAutospacing="1" w:after="100" w:afterAutospacing="1"/>
    </w:pPr>
    <w:rPr>
      <w:rFonts w:eastAsia="Times New Roman"/>
    </w:rPr>
  </w:style>
  <w:style w:type="paragraph" w:styleId="a5">
    <w:name w:val="No Spacing"/>
    <w:link w:val="a6"/>
    <w:uiPriority w:val="1"/>
    <w:qFormat/>
    <w:rsid w:val="005B72C1"/>
    <w:pPr>
      <w:suppressAutoHyphens/>
      <w:spacing w:after="0" w:line="240" w:lineRule="auto"/>
    </w:pPr>
    <w:rPr>
      <w:rFonts w:ascii="Calibri" w:eastAsia="Times New Roman" w:hAnsi="Calibri" w:cs="Times New Roman"/>
      <w:lang w:eastAsia="zh-CN"/>
    </w:rPr>
  </w:style>
  <w:style w:type="paragraph" w:styleId="a7">
    <w:name w:val="header"/>
    <w:basedOn w:val="a"/>
    <w:link w:val="1"/>
    <w:uiPriority w:val="99"/>
    <w:rsid w:val="005B72C1"/>
    <w:pPr>
      <w:tabs>
        <w:tab w:val="center" w:pos="4819"/>
        <w:tab w:val="right" w:pos="9639"/>
      </w:tabs>
      <w:suppressAutoHyphens/>
      <w:spacing w:after="200" w:line="276" w:lineRule="auto"/>
    </w:pPr>
    <w:rPr>
      <w:rFonts w:ascii="Calibri" w:eastAsia="Times New Roman" w:hAnsi="Calibri"/>
      <w:sz w:val="22"/>
      <w:szCs w:val="22"/>
      <w:lang w:eastAsia="zh-CN"/>
    </w:rPr>
  </w:style>
  <w:style w:type="character" w:customStyle="1" w:styleId="a8">
    <w:name w:val="Верхний колонтитул Знак"/>
    <w:basedOn w:val="a0"/>
    <w:uiPriority w:val="99"/>
    <w:semiHidden/>
    <w:rsid w:val="005B72C1"/>
    <w:rPr>
      <w:rFonts w:ascii="Times New Roman" w:eastAsia="Arial" w:hAnsi="Times New Roman" w:cs="Times New Roman"/>
      <w:sz w:val="24"/>
      <w:szCs w:val="24"/>
      <w:lang w:eastAsia="ru-RU"/>
    </w:rPr>
  </w:style>
  <w:style w:type="character" w:customStyle="1" w:styleId="1">
    <w:name w:val="Верхний колонтитул Знак1"/>
    <w:basedOn w:val="a0"/>
    <w:link w:val="a7"/>
    <w:uiPriority w:val="99"/>
    <w:rsid w:val="005B72C1"/>
    <w:rPr>
      <w:rFonts w:ascii="Calibri" w:eastAsia="Times New Roman" w:hAnsi="Calibri" w:cs="Times New Roman"/>
      <w:lang w:eastAsia="zh-CN"/>
    </w:rPr>
  </w:style>
  <w:style w:type="paragraph" w:styleId="HTML">
    <w:name w:val="HTML Preformatted"/>
    <w:aliases w:val=" Знак,Знак"/>
    <w:basedOn w:val="a"/>
    <w:link w:val="HTML1"/>
    <w:rsid w:val="005B72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Times New Roman" w:hAnsi="Courier New" w:cs="Courier New"/>
      <w:sz w:val="20"/>
      <w:lang w:eastAsia="zh-CN"/>
    </w:rPr>
  </w:style>
  <w:style w:type="character" w:customStyle="1" w:styleId="HTML0">
    <w:name w:val="Стандартный HTML Знак"/>
    <w:basedOn w:val="a0"/>
    <w:uiPriority w:val="99"/>
    <w:semiHidden/>
    <w:rsid w:val="005B72C1"/>
    <w:rPr>
      <w:rFonts w:ascii="Consolas" w:eastAsia="Arial" w:hAnsi="Consolas" w:cs="Times New Roman"/>
      <w:sz w:val="20"/>
      <w:szCs w:val="20"/>
      <w:lang w:eastAsia="ru-RU"/>
    </w:rPr>
  </w:style>
  <w:style w:type="character" w:customStyle="1" w:styleId="HTML1">
    <w:name w:val="Стандартный HTML Знак1"/>
    <w:aliases w:val=" Знак Знак,Знак Знак"/>
    <w:basedOn w:val="a0"/>
    <w:link w:val="HTML"/>
    <w:rsid w:val="005B72C1"/>
    <w:rPr>
      <w:rFonts w:ascii="Courier New" w:eastAsia="Times New Roman" w:hAnsi="Courier New" w:cs="Courier New"/>
      <w:sz w:val="20"/>
      <w:szCs w:val="24"/>
      <w:lang w:eastAsia="zh-CN"/>
    </w:rPr>
  </w:style>
  <w:style w:type="character" w:customStyle="1" w:styleId="a4">
    <w:name w:val="Обычный (веб) Знак"/>
    <w:aliases w:val="Обычный (Web) Знак,Обычный (веб) Знак1 Знак Знак,Обычный (веб) Знак Знак Знак Знак,Знак5 Знак Знак Знак Знак,Знак5 Знак1 Знак Знак,Обычный (веб) Знак Знак1 Знак,Знак5 Знак Знак1 Знак,Знак5 Знак Знак2,Знак5 Знак Знак Знак1,Знак5 Знак1"/>
    <w:link w:val="a3"/>
    <w:uiPriority w:val="99"/>
    <w:locked/>
    <w:rsid w:val="005B72C1"/>
    <w:rPr>
      <w:rFonts w:ascii="Times New Roman" w:eastAsia="Times New Roman" w:hAnsi="Times New Roman" w:cs="Times New Roman"/>
      <w:sz w:val="24"/>
      <w:szCs w:val="24"/>
      <w:lang w:eastAsia="ru-RU"/>
    </w:rPr>
  </w:style>
  <w:style w:type="character" w:customStyle="1" w:styleId="a6">
    <w:name w:val="Без интервала Знак"/>
    <w:link w:val="a5"/>
    <w:uiPriority w:val="1"/>
    <w:locked/>
    <w:rsid w:val="005B72C1"/>
    <w:rPr>
      <w:rFonts w:ascii="Calibri" w:eastAsia="Times New Roman" w:hAnsi="Calibri" w:cs="Times New Roman"/>
      <w:lang w:eastAsia="zh-CN"/>
    </w:rPr>
  </w:style>
  <w:style w:type="character" w:styleId="a9">
    <w:name w:val="footnote reference"/>
    <w:semiHidden/>
    <w:rsid w:val="00D25DC8"/>
    <w:rPr>
      <w:vertAlign w:val="superscript"/>
    </w:rPr>
  </w:style>
  <w:style w:type="paragraph" w:styleId="aa">
    <w:name w:val="footnote text"/>
    <w:basedOn w:val="a"/>
    <w:link w:val="ab"/>
    <w:semiHidden/>
    <w:rsid w:val="00D25DC8"/>
    <w:pPr>
      <w:widowControl w:val="0"/>
      <w:autoSpaceDE w:val="0"/>
      <w:autoSpaceDN w:val="0"/>
      <w:adjustRightInd w:val="0"/>
    </w:pPr>
    <w:rPr>
      <w:rFonts w:ascii="Times New Roman CYR" w:eastAsia="Calibri" w:hAnsi="Times New Roman CYR" w:cs="Times New Roman CYR"/>
      <w:sz w:val="20"/>
      <w:szCs w:val="20"/>
      <w:lang w:val="uk-UA"/>
    </w:rPr>
  </w:style>
  <w:style w:type="character" w:customStyle="1" w:styleId="ab">
    <w:name w:val="Текст сноски Знак"/>
    <w:basedOn w:val="a0"/>
    <w:link w:val="aa"/>
    <w:semiHidden/>
    <w:rsid w:val="00D25DC8"/>
    <w:rPr>
      <w:rFonts w:ascii="Times New Roman CYR" w:eastAsia="Calibri" w:hAnsi="Times New Roman CYR" w:cs="Times New Roman CYR"/>
      <w:sz w:val="20"/>
      <w:szCs w:val="20"/>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5.rada.gov.ua/laws/show/436-15" TargetMode="External"/><Relationship Id="rId3" Type="http://schemas.openxmlformats.org/officeDocument/2006/relationships/settings" Target="settings.xml"/><Relationship Id="rId7" Type="http://schemas.openxmlformats.org/officeDocument/2006/relationships/hyperlink" Target="http://zakon5.rada.gov.ua/laws/show/435-1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10</Pages>
  <Words>4979</Words>
  <Characters>28386</Characters>
  <Application>Microsoft Office Word</Application>
  <DocSecurity>0</DocSecurity>
  <Lines>236</Lines>
  <Paragraphs>66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33299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Acer</dc:creator>
  <cp:lastModifiedBy>spider3</cp:lastModifiedBy>
  <cp:revision>11</cp:revision>
  <dcterms:created xsi:type="dcterms:W3CDTF">2024-03-14T15:25:00Z</dcterms:created>
  <dcterms:modified xsi:type="dcterms:W3CDTF">2024-03-14T15:47:00Z</dcterms:modified>
</cp:coreProperties>
</file>