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079" w:rsidRPr="004A2F3C" w:rsidRDefault="00624079" w:rsidP="002D7589">
      <w:pPr>
        <w:ind w:firstLine="6521"/>
        <w:jc w:val="right"/>
        <w:rPr>
          <w:b/>
          <w:i/>
          <w:lang w:val="uk-UA"/>
        </w:rPr>
      </w:pPr>
      <w:r w:rsidRPr="004A2F3C">
        <w:rPr>
          <w:b/>
          <w:i/>
          <w:lang w:val="uk-UA"/>
        </w:rPr>
        <w:t>Додаток 4</w:t>
      </w:r>
    </w:p>
    <w:p w:rsidR="00624079" w:rsidRPr="004A2F3C" w:rsidRDefault="00624079" w:rsidP="002D7589">
      <w:pPr>
        <w:ind w:firstLine="6521"/>
        <w:jc w:val="right"/>
        <w:rPr>
          <w:b/>
          <w:i/>
          <w:lang w:val="uk-UA"/>
        </w:rPr>
      </w:pPr>
      <w:r w:rsidRPr="004A2F3C">
        <w:rPr>
          <w:b/>
          <w:i/>
          <w:lang w:val="uk-UA"/>
        </w:rPr>
        <w:t>до тендерної документації</w:t>
      </w:r>
    </w:p>
    <w:p w:rsidR="00E5103A" w:rsidRPr="00624079" w:rsidRDefault="00E5103A" w:rsidP="00624079">
      <w:pPr>
        <w:ind w:firstLine="6521"/>
        <w:jc w:val="center"/>
        <w:rPr>
          <w:i/>
          <w:lang w:val="uk-UA"/>
        </w:rPr>
      </w:pPr>
    </w:p>
    <w:p w:rsidR="00624079" w:rsidRPr="00D85BAB" w:rsidRDefault="00624079" w:rsidP="00624079">
      <w:pPr>
        <w:jc w:val="center"/>
        <w:rPr>
          <w:b/>
          <w:i/>
          <w:lang w:val="uk-UA"/>
        </w:rPr>
      </w:pPr>
      <w:r w:rsidRPr="00D85BAB">
        <w:rPr>
          <w:b/>
          <w:i/>
          <w:lang w:val="uk-UA"/>
        </w:rPr>
        <w:t>ПРОЕКТ</w:t>
      </w:r>
    </w:p>
    <w:p w:rsidR="00624079" w:rsidRPr="00D85BAB" w:rsidRDefault="00624079" w:rsidP="00624079">
      <w:pPr>
        <w:jc w:val="center"/>
        <w:rPr>
          <w:b/>
          <w:i/>
          <w:lang w:val="uk-UA"/>
        </w:rPr>
      </w:pPr>
      <w:r w:rsidRPr="00D85BAB">
        <w:rPr>
          <w:b/>
          <w:i/>
          <w:lang w:val="uk-UA"/>
        </w:rPr>
        <w:t xml:space="preserve">(основні умови , які включені до проекту договору про закупівлю, не є вичерпними і остаточними, зміст будь якого розділу може </w:t>
      </w:r>
      <w:proofErr w:type="spellStart"/>
      <w:r w:rsidRPr="00D85BAB">
        <w:rPr>
          <w:b/>
          <w:i/>
          <w:lang w:val="uk-UA"/>
        </w:rPr>
        <w:t>уточнюватись</w:t>
      </w:r>
      <w:proofErr w:type="spellEnd"/>
      <w:r w:rsidRPr="00D85BAB">
        <w:rPr>
          <w:b/>
          <w:i/>
          <w:lang w:val="uk-UA"/>
        </w:rPr>
        <w:t xml:space="preserve"> відповідно до вимог чинного законодавства)</w:t>
      </w:r>
    </w:p>
    <w:p w:rsidR="00624079" w:rsidRPr="00624079" w:rsidRDefault="00624079" w:rsidP="00624079">
      <w:pPr>
        <w:jc w:val="center"/>
        <w:rPr>
          <w:b/>
          <w:lang w:val="uk-UA"/>
        </w:rPr>
      </w:pPr>
    </w:p>
    <w:p w:rsidR="00624079" w:rsidRPr="00624079" w:rsidRDefault="00624079" w:rsidP="00624079">
      <w:pPr>
        <w:jc w:val="center"/>
        <w:rPr>
          <w:b/>
          <w:lang w:val="uk-UA"/>
        </w:rPr>
      </w:pPr>
      <w:r w:rsidRPr="00624079">
        <w:rPr>
          <w:b/>
          <w:lang w:val="uk-UA"/>
        </w:rPr>
        <w:t>ДОГОВІР № ______</w:t>
      </w:r>
    </w:p>
    <w:p w:rsidR="00624079" w:rsidRPr="00624079" w:rsidRDefault="00624079" w:rsidP="00624079">
      <w:pPr>
        <w:jc w:val="center"/>
        <w:rPr>
          <w:b/>
          <w:lang w:val="uk-UA"/>
        </w:rPr>
      </w:pPr>
    </w:p>
    <w:p w:rsidR="00624079" w:rsidRPr="00624079" w:rsidRDefault="00624079" w:rsidP="00624079">
      <w:pPr>
        <w:jc w:val="both"/>
        <w:rPr>
          <w:lang w:val="uk-UA"/>
        </w:rPr>
      </w:pPr>
      <w:r w:rsidRPr="00624079">
        <w:rPr>
          <w:lang w:val="uk-UA"/>
        </w:rPr>
        <w:t xml:space="preserve">м. Южноукраїнськ                                                                        </w:t>
      </w:r>
      <w:r>
        <w:rPr>
          <w:lang w:val="uk-UA"/>
        </w:rPr>
        <w:t xml:space="preserve">   </w:t>
      </w:r>
      <w:r w:rsidRPr="00624079">
        <w:rPr>
          <w:lang w:val="uk-UA"/>
        </w:rPr>
        <w:t xml:space="preserve">      «___» ___________202</w:t>
      </w:r>
      <w:r w:rsidR="00DA351D">
        <w:rPr>
          <w:lang w:val="uk-UA"/>
        </w:rPr>
        <w:t>4</w:t>
      </w:r>
      <w:r w:rsidRPr="00624079">
        <w:rPr>
          <w:lang w:val="uk-UA"/>
        </w:rPr>
        <w:t xml:space="preserve"> року</w:t>
      </w:r>
    </w:p>
    <w:p w:rsidR="00624079" w:rsidRPr="00624079" w:rsidRDefault="00624079" w:rsidP="00624079">
      <w:pPr>
        <w:jc w:val="both"/>
        <w:rPr>
          <w:lang w:val="uk-UA"/>
        </w:rPr>
      </w:pPr>
    </w:p>
    <w:p w:rsidR="00624079" w:rsidRPr="00624079" w:rsidRDefault="00624079" w:rsidP="00624079">
      <w:pPr>
        <w:jc w:val="both"/>
        <w:rPr>
          <w:lang w:val="uk-UA"/>
        </w:rPr>
      </w:pPr>
      <w:r w:rsidRPr="00624079">
        <w:rPr>
          <w:lang w:val="uk-UA"/>
        </w:rPr>
        <w:t xml:space="preserve">Комунальне некомерційне підприємство «Южноукраїнська міська багатопрофільна лікарня» </w:t>
      </w:r>
      <w:proofErr w:type="spellStart"/>
      <w:r w:rsidRPr="00624079">
        <w:rPr>
          <w:lang w:val="uk-UA"/>
        </w:rPr>
        <w:t>Южноукраїнської</w:t>
      </w:r>
      <w:proofErr w:type="spellEnd"/>
      <w:r w:rsidRPr="00624079">
        <w:rPr>
          <w:lang w:val="uk-UA"/>
        </w:rPr>
        <w:t xml:space="preserve"> міської ради (далі – КНП «ЮМБЛ</w:t>
      </w:r>
      <w:r w:rsidR="009C38C0">
        <w:rPr>
          <w:lang w:val="uk-UA"/>
        </w:rPr>
        <w:t>»</w:t>
      </w:r>
      <w:r w:rsidRPr="00624079">
        <w:rPr>
          <w:lang w:val="uk-UA"/>
        </w:rPr>
        <w:t xml:space="preserve">), в особі директора </w:t>
      </w:r>
      <w:proofErr w:type="spellStart"/>
      <w:r w:rsidRPr="00624079">
        <w:rPr>
          <w:lang w:val="uk-UA"/>
        </w:rPr>
        <w:t>Лупова</w:t>
      </w:r>
      <w:proofErr w:type="spellEnd"/>
      <w:r w:rsidRPr="00624079">
        <w:rPr>
          <w:lang w:val="uk-UA"/>
        </w:rPr>
        <w:t xml:space="preserve"> Сергія Івановича, який діє на підставі Статуту, в подальшому іменується «Замовник», з одного боку та _________________________________________________________________________ в особі _____________________________________, що діє на підставі ___________________, надалі іменується «</w:t>
      </w:r>
      <w:r w:rsidR="00C47AD8">
        <w:rPr>
          <w:lang w:val="uk-UA"/>
        </w:rPr>
        <w:t>Постачальник</w:t>
      </w:r>
      <w:r w:rsidRPr="00624079">
        <w:rPr>
          <w:lang w:val="uk-UA"/>
        </w:rPr>
        <w:t xml:space="preserve">», з другого боку, надалі названі окремо «Сторона», а разом «Сторони», відповідно до Особливостей здійснення публічних </w:t>
      </w:r>
      <w:proofErr w:type="spellStart"/>
      <w:r w:rsidRPr="00624079">
        <w:rPr>
          <w:lang w:val="uk-UA"/>
        </w:rPr>
        <w:t>закупівель</w:t>
      </w:r>
      <w:proofErr w:type="spellEnd"/>
      <w:r w:rsidRPr="0062407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(далі - Особливості), за результатами відкритих торгів з особливостями, уклали договір </w:t>
      </w:r>
      <w:r>
        <w:rPr>
          <w:lang w:val="uk-UA"/>
        </w:rPr>
        <w:t xml:space="preserve">про </w:t>
      </w:r>
      <w:r w:rsidR="00C74E01">
        <w:rPr>
          <w:lang w:val="uk-UA"/>
        </w:rPr>
        <w:t>закупівлю товару</w:t>
      </w:r>
      <w:r w:rsidRPr="00624079">
        <w:rPr>
          <w:lang w:val="uk-UA"/>
        </w:rPr>
        <w:t xml:space="preserve"> (далі – Договір) про наступне:</w:t>
      </w:r>
    </w:p>
    <w:p w:rsidR="007B5450" w:rsidRDefault="007B5450" w:rsidP="00C27270">
      <w:pPr>
        <w:jc w:val="center"/>
        <w:rPr>
          <w:b/>
          <w:lang w:val="uk-UA"/>
        </w:rPr>
      </w:pPr>
    </w:p>
    <w:p w:rsidR="00C27270" w:rsidRPr="006A277D" w:rsidRDefault="00C27270" w:rsidP="00C27270">
      <w:pPr>
        <w:jc w:val="center"/>
        <w:rPr>
          <w:b/>
          <w:lang w:val="uk-UA"/>
        </w:rPr>
      </w:pPr>
      <w:r w:rsidRPr="006A277D">
        <w:rPr>
          <w:b/>
          <w:lang w:val="uk-UA"/>
        </w:rPr>
        <w:t>1.</w:t>
      </w:r>
      <w:r w:rsidR="00624079">
        <w:rPr>
          <w:b/>
          <w:lang w:val="uk-UA"/>
        </w:rPr>
        <w:t xml:space="preserve"> </w:t>
      </w:r>
      <w:r w:rsidRPr="006A277D">
        <w:rPr>
          <w:b/>
          <w:lang w:val="uk-UA"/>
        </w:rPr>
        <w:t>Предмет договору</w:t>
      </w:r>
    </w:p>
    <w:p w:rsidR="00624079" w:rsidRPr="00624079" w:rsidRDefault="00624079" w:rsidP="00760F4F">
      <w:pPr>
        <w:jc w:val="both"/>
        <w:rPr>
          <w:lang w:val="uk-UA"/>
        </w:rPr>
      </w:pPr>
      <w:r w:rsidRPr="00624079">
        <w:rPr>
          <w:lang w:val="uk-UA"/>
        </w:rPr>
        <w:t>1.1. З</w:t>
      </w:r>
      <w:r>
        <w:rPr>
          <w:lang w:val="uk-UA"/>
        </w:rPr>
        <w:t>амовник</w:t>
      </w:r>
      <w:r w:rsidRPr="00624079">
        <w:rPr>
          <w:lang w:val="uk-UA"/>
        </w:rPr>
        <w:t xml:space="preserve"> доручає, а </w:t>
      </w:r>
      <w:r w:rsidR="00C47AD8" w:rsidRPr="00C47AD8">
        <w:rPr>
          <w:lang w:val="uk-UA"/>
        </w:rPr>
        <w:t>Постачальник</w:t>
      </w:r>
      <w:r w:rsidRPr="00624079">
        <w:rPr>
          <w:lang w:val="uk-UA"/>
        </w:rPr>
        <w:t xml:space="preserve"> зобов’язується </w:t>
      </w:r>
      <w:r w:rsidR="00C47AD8">
        <w:rPr>
          <w:lang w:val="uk-UA"/>
        </w:rPr>
        <w:t>поставити</w:t>
      </w:r>
      <w:r w:rsidR="00C47AD8" w:rsidRPr="00C47AD8">
        <w:t xml:space="preserve"> </w:t>
      </w:r>
      <w:r w:rsidR="00C47AD8" w:rsidRPr="00624079">
        <w:rPr>
          <w:lang w:val="uk-UA"/>
        </w:rPr>
        <w:t>Замовник</w:t>
      </w:r>
      <w:r w:rsidR="00C47AD8">
        <w:rPr>
          <w:lang w:val="uk-UA"/>
        </w:rPr>
        <w:t>у</w:t>
      </w:r>
      <w:r w:rsidR="00C47AD8" w:rsidRPr="00C47AD8">
        <w:rPr>
          <w:lang w:val="uk-UA"/>
        </w:rPr>
        <w:t xml:space="preserve"> </w:t>
      </w:r>
      <w:r w:rsidR="0016793D" w:rsidRPr="0016793D">
        <w:rPr>
          <w:b/>
          <w:lang w:val="uk-UA"/>
        </w:rPr>
        <w:t>Меблі медичні</w:t>
      </w:r>
      <w:r w:rsidR="008C2D43" w:rsidRPr="00D85BAB">
        <w:rPr>
          <w:lang w:val="uk-UA"/>
        </w:rPr>
        <w:t>,</w:t>
      </w:r>
      <w:r w:rsidR="00C47AD8" w:rsidRPr="00D85BAB">
        <w:rPr>
          <w:lang w:val="uk-UA"/>
        </w:rPr>
        <w:t xml:space="preserve"> (далі</w:t>
      </w:r>
      <w:r w:rsidR="00C47AD8" w:rsidRPr="00C47AD8">
        <w:rPr>
          <w:lang w:val="uk-UA"/>
        </w:rPr>
        <w:t xml:space="preserve"> – Товар)</w:t>
      </w:r>
      <w:r>
        <w:rPr>
          <w:lang w:val="uk-UA"/>
        </w:rPr>
        <w:t xml:space="preserve"> </w:t>
      </w:r>
      <w:r w:rsidRPr="00624079">
        <w:rPr>
          <w:lang w:val="uk-UA"/>
        </w:rPr>
        <w:t xml:space="preserve">за </w:t>
      </w:r>
      <w:r w:rsidR="00C74E01">
        <w:rPr>
          <w:lang w:val="uk-UA"/>
        </w:rPr>
        <w:t xml:space="preserve">кодом </w:t>
      </w:r>
      <w:r w:rsidRPr="00624079">
        <w:rPr>
          <w:lang w:val="uk-UA"/>
        </w:rPr>
        <w:t>ДК 021:2015-</w:t>
      </w:r>
      <w:r w:rsidR="00C47AD8" w:rsidRPr="00C47AD8">
        <w:rPr>
          <w:lang w:val="uk-UA"/>
        </w:rPr>
        <w:t>33190000-8 «Медичне обладнання та вироби медичного призначення різні»</w:t>
      </w:r>
      <w:r w:rsidRPr="00624079">
        <w:rPr>
          <w:lang w:val="uk-UA"/>
        </w:rPr>
        <w:t xml:space="preserve"> </w:t>
      </w:r>
      <w:r w:rsidR="0016793D">
        <w:rPr>
          <w:lang w:val="uk-UA"/>
        </w:rPr>
        <w:t xml:space="preserve">(ДК </w:t>
      </w:r>
      <w:r w:rsidR="0016793D" w:rsidRPr="0016793D">
        <w:rPr>
          <w:lang w:val="uk-UA"/>
        </w:rPr>
        <w:t>021:2015-3319</w:t>
      </w:r>
      <w:r w:rsidR="0016793D">
        <w:rPr>
          <w:lang w:val="uk-UA"/>
        </w:rPr>
        <w:t>2</w:t>
      </w:r>
      <w:r w:rsidR="0016793D" w:rsidRPr="0016793D">
        <w:rPr>
          <w:lang w:val="uk-UA"/>
        </w:rPr>
        <w:t>000-</w:t>
      </w:r>
      <w:r w:rsidR="0016793D">
        <w:rPr>
          <w:lang w:val="uk-UA"/>
        </w:rPr>
        <w:t>2 Меблі медичного призначення)</w:t>
      </w:r>
      <w:r w:rsidR="0016793D" w:rsidRPr="0016793D">
        <w:rPr>
          <w:lang w:val="uk-UA"/>
        </w:rPr>
        <w:t xml:space="preserve"> </w:t>
      </w:r>
      <w:bookmarkStart w:id="0" w:name="_GoBack"/>
      <w:bookmarkEnd w:id="0"/>
      <w:r w:rsidRPr="00624079">
        <w:rPr>
          <w:lang w:val="uk-UA"/>
        </w:rPr>
        <w:t xml:space="preserve">відповідно до </w:t>
      </w:r>
      <w:r w:rsidR="00C47AD8">
        <w:rPr>
          <w:lang w:val="uk-UA"/>
        </w:rPr>
        <w:t>умов</w:t>
      </w:r>
      <w:r w:rsidR="00C47AD8" w:rsidRPr="00C47AD8">
        <w:rPr>
          <w:lang w:val="uk-UA"/>
        </w:rPr>
        <w:t xml:space="preserve"> Договор</w:t>
      </w:r>
      <w:r w:rsidR="00C47AD8">
        <w:rPr>
          <w:lang w:val="uk-UA"/>
        </w:rPr>
        <w:t>у</w:t>
      </w:r>
      <w:r w:rsidRPr="00624079">
        <w:rPr>
          <w:lang w:val="uk-UA"/>
        </w:rPr>
        <w:t>.</w:t>
      </w:r>
    </w:p>
    <w:p w:rsidR="008C2D43" w:rsidRPr="008C2D43" w:rsidRDefault="008C2D43" w:rsidP="008C2D43">
      <w:pPr>
        <w:jc w:val="both"/>
        <w:rPr>
          <w:lang w:val="uk-UA"/>
        </w:rPr>
      </w:pPr>
      <w:r w:rsidRPr="008C2D43">
        <w:rPr>
          <w:lang w:val="uk-UA"/>
        </w:rPr>
        <w:t>1.2. Найменування, асортимент, кількість та ціна Товару, що поставляється згідно з цим Договором, визначені у Специфікації (Додаток № 1 до цього Договору), яка є його невід’ємною частиною.</w:t>
      </w:r>
    </w:p>
    <w:p w:rsidR="008C2D43" w:rsidRPr="008C2D43" w:rsidRDefault="008C2D43" w:rsidP="008C2D43">
      <w:pPr>
        <w:jc w:val="both"/>
        <w:rPr>
          <w:lang w:val="uk-UA"/>
        </w:rPr>
      </w:pPr>
      <w:r w:rsidRPr="008C2D43">
        <w:rPr>
          <w:lang w:val="uk-UA"/>
        </w:rPr>
        <w:t>1.3. Замовник оплачує Товар Постачальнику у розмірі та у порядку, що визначені у цьому Договорі.</w:t>
      </w:r>
    </w:p>
    <w:p w:rsidR="00624079" w:rsidRDefault="008C2D43" w:rsidP="008C2D43">
      <w:pPr>
        <w:jc w:val="both"/>
        <w:rPr>
          <w:lang w:val="uk-UA"/>
        </w:rPr>
      </w:pPr>
      <w:r w:rsidRPr="008C2D43">
        <w:rPr>
          <w:lang w:val="uk-UA"/>
        </w:rPr>
        <w:t>1.4.Укладаючи цей Договір, кожна із Сторін гарантує, що вона наділена правами і повноваженнями, необхідними для належного виконання її зобов’язань за цим Договором.</w:t>
      </w:r>
    </w:p>
    <w:p w:rsidR="00624079" w:rsidRDefault="00624079" w:rsidP="00624079">
      <w:pPr>
        <w:jc w:val="both"/>
        <w:rPr>
          <w:lang w:val="uk-UA"/>
        </w:rPr>
      </w:pPr>
    </w:p>
    <w:p w:rsidR="00C47AD8" w:rsidRPr="00C47AD8" w:rsidRDefault="007016C9" w:rsidP="00C47AD8">
      <w:pPr>
        <w:jc w:val="center"/>
        <w:rPr>
          <w:b/>
          <w:lang w:val="uk-UA"/>
        </w:rPr>
      </w:pPr>
      <w:r>
        <w:rPr>
          <w:b/>
          <w:lang w:val="uk-UA"/>
        </w:rPr>
        <w:t>2</w:t>
      </w:r>
      <w:r w:rsidR="00C47AD8" w:rsidRPr="00C47AD8">
        <w:rPr>
          <w:b/>
          <w:lang w:val="uk-UA"/>
        </w:rPr>
        <w:t>. Якість та комплектність</w:t>
      </w:r>
    </w:p>
    <w:p w:rsidR="00C47AD8" w:rsidRPr="00C47AD8" w:rsidRDefault="007016C9" w:rsidP="00C47AD8">
      <w:pPr>
        <w:jc w:val="both"/>
        <w:rPr>
          <w:lang w:val="uk-UA"/>
        </w:rPr>
      </w:pPr>
      <w:r>
        <w:rPr>
          <w:lang w:val="uk-UA"/>
        </w:rPr>
        <w:t>2</w:t>
      </w:r>
      <w:r w:rsidR="00C47AD8" w:rsidRPr="00C47AD8">
        <w:rPr>
          <w:lang w:val="uk-UA"/>
        </w:rPr>
        <w:t>.1. Товар, що поставляється, за своєю якістю має відповідати технічним умовам виробника та стандартам, які діють на території України.</w:t>
      </w:r>
    </w:p>
    <w:p w:rsidR="00C47AD8" w:rsidRPr="00C47AD8" w:rsidRDefault="007016C9" w:rsidP="00C47AD8">
      <w:pPr>
        <w:jc w:val="both"/>
        <w:rPr>
          <w:lang w:val="uk-UA"/>
        </w:rPr>
      </w:pPr>
      <w:r>
        <w:rPr>
          <w:lang w:val="uk-UA"/>
        </w:rPr>
        <w:t>2.</w:t>
      </w:r>
      <w:r w:rsidR="0016793D">
        <w:rPr>
          <w:lang w:val="uk-UA"/>
        </w:rPr>
        <w:t>2.</w:t>
      </w:r>
      <w:r w:rsidR="00C47AD8" w:rsidRPr="00C47AD8">
        <w:rPr>
          <w:lang w:val="uk-UA"/>
        </w:rPr>
        <w:t xml:space="preserve">Постачальник гарантує </w:t>
      </w:r>
      <w:r w:rsidR="00C47AD8">
        <w:rPr>
          <w:lang w:val="uk-UA"/>
        </w:rPr>
        <w:t>Замовнику</w:t>
      </w:r>
      <w:r w:rsidR="00C47AD8" w:rsidRPr="00C47AD8">
        <w:rPr>
          <w:lang w:val="uk-UA"/>
        </w:rPr>
        <w:t xml:space="preserve"> відсутність в Товарі </w:t>
      </w:r>
      <w:r w:rsidR="0016793D">
        <w:rPr>
          <w:lang w:val="uk-UA"/>
        </w:rPr>
        <w:t xml:space="preserve">виробничих дефектів. </w:t>
      </w:r>
      <w:r w:rsidR="0016793D">
        <w:rPr>
          <w:lang w:val="uk-UA"/>
        </w:rPr>
        <w:br/>
      </w:r>
      <w:r>
        <w:rPr>
          <w:lang w:val="uk-UA"/>
        </w:rPr>
        <w:t>2</w:t>
      </w:r>
      <w:r w:rsidR="00C47AD8" w:rsidRPr="00C47AD8">
        <w:rPr>
          <w:lang w:val="uk-UA"/>
        </w:rPr>
        <w:t xml:space="preserve">.3. Гарантії не поширюються на дефекти, за які Постачальник не може нести відповідальності, а саме: дефекти, що виникли внаслідок аварій з вини </w:t>
      </w:r>
      <w:r w:rsidR="00C47AD8">
        <w:rPr>
          <w:lang w:val="uk-UA"/>
        </w:rPr>
        <w:t>Замовника</w:t>
      </w:r>
      <w:r w:rsidR="00C47AD8" w:rsidRPr="00C47AD8">
        <w:rPr>
          <w:lang w:val="uk-UA"/>
        </w:rPr>
        <w:t>, неправильного використання, недбалості, халатності або неправильного зберігання тощо.</w:t>
      </w:r>
    </w:p>
    <w:p w:rsidR="00C47AD8" w:rsidRPr="00C47AD8" w:rsidRDefault="007016C9" w:rsidP="00C47AD8">
      <w:pPr>
        <w:jc w:val="both"/>
        <w:rPr>
          <w:lang w:val="uk-UA"/>
        </w:rPr>
      </w:pPr>
      <w:r>
        <w:rPr>
          <w:lang w:val="uk-UA"/>
        </w:rPr>
        <w:t>2</w:t>
      </w:r>
      <w:r w:rsidR="00C47AD8" w:rsidRPr="00C47AD8">
        <w:rPr>
          <w:lang w:val="uk-UA"/>
        </w:rPr>
        <w:t>.4. При виявлені дефектів, поставленого Товару протягом 14 (чотирнадцять) календарних днів з моменту отримання товару від Постачальника, Замовник повинен письмово повідомити Постачальника та надати оформлений належним чином дефектний акт, підписаний відповідальними особами Замовник</w:t>
      </w:r>
      <w:r w:rsidR="00C47AD8">
        <w:rPr>
          <w:lang w:val="uk-UA"/>
        </w:rPr>
        <w:t>а</w:t>
      </w:r>
      <w:r w:rsidR="00C47AD8" w:rsidRPr="00C47AD8">
        <w:rPr>
          <w:lang w:val="uk-UA"/>
        </w:rPr>
        <w:t xml:space="preserve">. Постачальник, в свою чергу, повинен протягом 30 (тридцяти) днів, після отримання письмового повідомлення та надісланого дефектного акту, усунути дефекти. </w:t>
      </w:r>
    </w:p>
    <w:p w:rsidR="00C47AD8" w:rsidRDefault="007016C9" w:rsidP="00C47AD8">
      <w:pPr>
        <w:jc w:val="both"/>
        <w:rPr>
          <w:lang w:val="uk-UA"/>
        </w:rPr>
      </w:pPr>
      <w:r w:rsidRPr="00D85BAB">
        <w:rPr>
          <w:lang w:val="uk-UA"/>
        </w:rPr>
        <w:t>2</w:t>
      </w:r>
      <w:r w:rsidR="00C47AD8" w:rsidRPr="00D85BAB">
        <w:rPr>
          <w:lang w:val="uk-UA"/>
        </w:rPr>
        <w:t xml:space="preserve">.5. Гарантійний строк експлуатації </w:t>
      </w:r>
      <w:r w:rsidR="0016793D">
        <w:rPr>
          <w:lang w:val="uk-UA"/>
        </w:rPr>
        <w:t>на меблі медичного призначення</w:t>
      </w:r>
      <w:r w:rsidR="00C47AD8" w:rsidRPr="00D85BAB">
        <w:rPr>
          <w:lang w:val="uk-UA"/>
        </w:rPr>
        <w:t xml:space="preserve"> становить </w:t>
      </w:r>
      <w:r w:rsidR="00D85BAB" w:rsidRPr="00D85BAB">
        <w:rPr>
          <w:lang w:val="uk-UA"/>
        </w:rPr>
        <w:t xml:space="preserve">не менше </w:t>
      </w:r>
      <w:r w:rsidR="00C47AD8" w:rsidRPr="00D85BAB">
        <w:rPr>
          <w:lang w:val="uk-UA"/>
        </w:rPr>
        <w:t>12 (дванадцять) місяців з дати отримання Товару.</w:t>
      </w:r>
    </w:p>
    <w:p w:rsidR="0016793D" w:rsidRDefault="0016793D" w:rsidP="00C47AD8">
      <w:pPr>
        <w:jc w:val="both"/>
        <w:rPr>
          <w:lang w:val="uk-UA"/>
        </w:rPr>
      </w:pPr>
    </w:p>
    <w:p w:rsidR="0016793D" w:rsidRDefault="0016793D" w:rsidP="00C47AD8">
      <w:pPr>
        <w:jc w:val="both"/>
        <w:rPr>
          <w:lang w:val="uk-UA"/>
        </w:rPr>
      </w:pPr>
    </w:p>
    <w:p w:rsidR="0016793D" w:rsidRPr="00C47AD8" w:rsidRDefault="0016793D" w:rsidP="00C47AD8">
      <w:pPr>
        <w:jc w:val="both"/>
        <w:rPr>
          <w:lang w:val="uk-UA"/>
        </w:rPr>
      </w:pPr>
    </w:p>
    <w:p w:rsidR="006A277D" w:rsidRPr="006A277D" w:rsidRDefault="007016C9" w:rsidP="00C27270">
      <w:pPr>
        <w:jc w:val="center"/>
        <w:rPr>
          <w:b/>
          <w:lang w:val="uk-UA"/>
        </w:rPr>
      </w:pPr>
      <w:r>
        <w:rPr>
          <w:b/>
          <w:lang w:val="uk-UA"/>
        </w:rPr>
        <w:t>3</w:t>
      </w:r>
      <w:r w:rsidR="00C27270" w:rsidRPr="006A277D">
        <w:rPr>
          <w:b/>
          <w:lang w:val="uk-UA"/>
        </w:rPr>
        <w:t xml:space="preserve">. </w:t>
      </w:r>
      <w:r w:rsidR="00AB1EFD">
        <w:rPr>
          <w:b/>
          <w:lang w:val="uk-UA"/>
        </w:rPr>
        <w:t xml:space="preserve">Вартість </w:t>
      </w:r>
      <w:r w:rsidR="00C47AD8">
        <w:rPr>
          <w:b/>
          <w:lang w:val="uk-UA"/>
        </w:rPr>
        <w:t>Товару</w:t>
      </w:r>
      <w:r w:rsidR="007457F1">
        <w:rPr>
          <w:b/>
          <w:lang w:val="uk-UA"/>
        </w:rPr>
        <w:t xml:space="preserve"> та порядок оплати</w:t>
      </w:r>
    </w:p>
    <w:p w:rsidR="00B62D10" w:rsidRDefault="007016C9" w:rsidP="006A277D">
      <w:pPr>
        <w:jc w:val="both"/>
        <w:rPr>
          <w:lang w:val="uk-UA"/>
        </w:rPr>
      </w:pPr>
      <w:r>
        <w:rPr>
          <w:lang w:val="uk-UA"/>
        </w:rPr>
        <w:t>3.</w:t>
      </w:r>
      <w:r w:rsidR="006A277D" w:rsidRPr="006A277D">
        <w:rPr>
          <w:lang w:val="uk-UA"/>
        </w:rPr>
        <w:t xml:space="preserve">1. </w:t>
      </w:r>
      <w:r w:rsidR="00AB1EFD" w:rsidRPr="00AB1EFD">
        <w:rPr>
          <w:lang w:val="uk-UA"/>
        </w:rPr>
        <w:t>Загальна вартість цього Договору становить _______________грн.</w:t>
      </w:r>
      <w:r w:rsidR="00785BAB">
        <w:rPr>
          <w:lang w:val="uk-UA"/>
        </w:rPr>
        <w:t>(сума прописом)</w:t>
      </w:r>
      <w:r w:rsidR="00AB1EFD" w:rsidRPr="00AB1EFD">
        <w:rPr>
          <w:lang w:val="uk-UA"/>
        </w:rPr>
        <w:t xml:space="preserve">, в тому числі ПДВ/без ПДВ. </w:t>
      </w:r>
    </w:p>
    <w:p w:rsidR="00FB2618" w:rsidRDefault="007016C9" w:rsidP="00C27270">
      <w:pPr>
        <w:jc w:val="both"/>
        <w:rPr>
          <w:lang w:val="uk-UA"/>
        </w:rPr>
      </w:pPr>
      <w:r>
        <w:rPr>
          <w:lang w:val="uk-UA"/>
        </w:rPr>
        <w:t>3</w:t>
      </w:r>
      <w:r w:rsidR="007457F1">
        <w:rPr>
          <w:lang w:val="uk-UA"/>
        </w:rPr>
        <w:t>.2</w:t>
      </w:r>
      <w:r w:rsidR="00C27270" w:rsidRPr="006A277D">
        <w:rPr>
          <w:lang w:val="uk-UA"/>
        </w:rPr>
        <w:t xml:space="preserve">. </w:t>
      </w:r>
      <w:r w:rsidR="00FB2618" w:rsidRPr="001E5326">
        <w:rPr>
          <w:rFonts w:eastAsia="Lucida Sans Unicode"/>
          <w:kern w:val="2"/>
          <w:lang w:val="uk-UA" w:eastAsia="ar-SA"/>
        </w:rPr>
        <w:t xml:space="preserve">Розрахунок за </w:t>
      </w:r>
      <w:r>
        <w:rPr>
          <w:rFonts w:eastAsia="Lucida Sans Unicode"/>
          <w:kern w:val="2"/>
          <w:lang w:val="uk-UA" w:eastAsia="ar-SA"/>
        </w:rPr>
        <w:t>поставлений Товар</w:t>
      </w:r>
      <w:r w:rsidR="00FB2618" w:rsidRPr="001E5326">
        <w:rPr>
          <w:rFonts w:eastAsia="Lucida Sans Unicode"/>
          <w:kern w:val="2"/>
          <w:lang w:val="uk-UA" w:eastAsia="ar-SA"/>
        </w:rPr>
        <w:t xml:space="preserve"> здійснюється в національній валюті України шляхом та у формі, що не заборонені законодавством. </w:t>
      </w:r>
      <w:r w:rsidR="00FB2618" w:rsidRPr="001E5326">
        <w:rPr>
          <w:rFonts w:eastAsia="Lucida Sans Unicode"/>
          <w:bCs/>
          <w:kern w:val="2"/>
          <w:lang w:val="uk-UA" w:eastAsia="ar-SA"/>
        </w:rPr>
        <w:t>У</w:t>
      </w:r>
      <w:r w:rsidR="00FB2618" w:rsidRPr="001E5326">
        <w:rPr>
          <w:rFonts w:eastAsia="Lucida Sans Unicode"/>
          <w:b/>
          <w:bCs/>
          <w:kern w:val="2"/>
          <w:lang w:val="uk-UA" w:eastAsia="ar-SA"/>
        </w:rPr>
        <w:t xml:space="preserve"> </w:t>
      </w:r>
      <w:r w:rsidR="00FB2618" w:rsidRPr="001E5326">
        <w:rPr>
          <w:rFonts w:eastAsia="Lucida Sans Unicode"/>
          <w:kern w:val="2"/>
          <w:lang w:val="uk-UA" w:eastAsia="ar-SA"/>
        </w:rPr>
        <w:t xml:space="preserve">випадку здійснення розрахунку в безготівковій формі, розрахунок вважається здійсненим </w:t>
      </w:r>
      <w:r w:rsidR="00FB2618" w:rsidRPr="001E5326">
        <w:rPr>
          <w:rFonts w:eastAsia="Lucida Sans Unicode"/>
          <w:bCs/>
          <w:iCs/>
          <w:kern w:val="2"/>
          <w:lang w:val="uk-UA" w:eastAsia="ar-SA"/>
        </w:rPr>
        <w:t>Замовником</w:t>
      </w:r>
      <w:r w:rsidR="00FB2618" w:rsidRPr="001E5326">
        <w:rPr>
          <w:rFonts w:eastAsia="Lucida Sans Unicode"/>
          <w:kern w:val="2"/>
          <w:lang w:val="uk-UA" w:eastAsia="ar-SA"/>
        </w:rPr>
        <w:t xml:space="preserve"> при умові відображення в призначенні платежу відповідного платіжного документу номеру і дати укладеного договору та номеру і дати </w:t>
      </w:r>
      <w:r>
        <w:rPr>
          <w:rFonts w:eastAsia="Lucida Sans Unicode"/>
          <w:kern w:val="2"/>
          <w:lang w:val="uk-UA" w:eastAsia="ar-SA"/>
        </w:rPr>
        <w:t>накладної</w:t>
      </w:r>
      <w:r w:rsidR="00FB2618" w:rsidRPr="001E5326">
        <w:rPr>
          <w:rFonts w:eastAsia="Lucida Sans Unicode"/>
          <w:kern w:val="2"/>
          <w:lang w:val="uk-UA" w:eastAsia="ar-SA"/>
        </w:rPr>
        <w:t>.</w:t>
      </w:r>
    </w:p>
    <w:p w:rsidR="00BA361E" w:rsidRPr="001E5326" w:rsidRDefault="007016C9" w:rsidP="00BA361E">
      <w:pPr>
        <w:tabs>
          <w:tab w:val="left" w:pos="1123"/>
        </w:tabs>
        <w:suppressAutoHyphens/>
        <w:spacing w:line="274" w:lineRule="exact"/>
        <w:jc w:val="both"/>
        <w:rPr>
          <w:lang w:val="uk-UA"/>
        </w:rPr>
      </w:pPr>
      <w:r>
        <w:rPr>
          <w:lang w:val="uk-UA"/>
        </w:rPr>
        <w:t>3</w:t>
      </w:r>
      <w:r w:rsidR="007457F1">
        <w:rPr>
          <w:lang w:val="uk-UA"/>
        </w:rPr>
        <w:t>.3.</w:t>
      </w:r>
      <w:r w:rsidR="00FB2618">
        <w:rPr>
          <w:lang w:val="uk-UA"/>
        </w:rPr>
        <w:t xml:space="preserve">  </w:t>
      </w:r>
      <w:r w:rsidR="00BA361E" w:rsidRPr="001E5326">
        <w:rPr>
          <w:rFonts w:eastAsia="Lucida Sans Unicode"/>
          <w:kern w:val="2"/>
          <w:lang w:val="uk-UA" w:eastAsia="ar-SA"/>
        </w:rPr>
        <w:t xml:space="preserve">Розрахунки проводяться Замовником у безготівковому порядку протягом 20 банківських днів після підписання уповноваженими представниками Сторін </w:t>
      </w:r>
      <w:r>
        <w:rPr>
          <w:rFonts w:eastAsia="Lucida Sans Unicode"/>
          <w:kern w:val="2"/>
          <w:lang w:val="uk-UA" w:eastAsia="ar-SA"/>
        </w:rPr>
        <w:t>накладної</w:t>
      </w:r>
      <w:r w:rsidR="00BA361E" w:rsidRPr="001E5326">
        <w:rPr>
          <w:rFonts w:eastAsia="Lucida Sans Unicode"/>
          <w:kern w:val="2"/>
          <w:lang w:val="uk-UA" w:eastAsia="ar-SA"/>
        </w:rPr>
        <w:t xml:space="preserve">, шляхом перерахування грошових коштів на розрахунковий рахунок </w:t>
      </w:r>
      <w:r>
        <w:rPr>
          <w:rFonts w:eastAsia="Lucida Sans Unicode"/>
          <w:kern w:val="2"/>
          <w:lang w:val="uk-UA" w:eastAsia="ar-SA"/>
        </w:rPr>
        <w:t>Постачальника</w:t>
      </w:r>
      <w:r w:rsidR="00A73467">
        <w:rPr>
          <w:rFonts w:eastAsia="Lucida Sans Unicode"/>
          <w:kern w:val="2"/>
          <w:lang w:val="uk-UA" w:eastAsia="ar-SA"/>
        </w:rPr>
        <w:t>.</w:t>
      </w:r>
    </w:p>
    <w:p w:rsidR="00A73467" w:rsidRDefault="007016C9" w:rsidP="00BA361E">
      <w:pPr>
        <w:jc w:val="both"/>
        <w:rPr>
          <w:rFonts w:eastAsia="Batang"/>
          <w:lang w:val="uk-UA"/>
        </w:rPr>
      </w:pPr>
      <w:r>
        <w:rPr>
          <w:rFonts w:eastAsia="Batang"/>
          <w:lang w:val="uk-UA"/>
        </w:rPr>
        <w:t>3</w:t>
      </w:r>
      <w:r w:rsidR="007457F1">
        <w:rPr>
          <w:rFonts w:eastAsia="Batang"/>
          <w:lang w:val="uk-UA"/>
        </w:rPr>
        <w:t>.4</w:t>
      </w:r>
      <w:r w:rsidR="00BA361E" w:rsidRPr="00E64242">
        <w:rPr>
          <w:rFonts w:eastAsia="Batang"/>
          <w:lang w:val="uk-UA"/>
        </w:rPr>
        <w:t xml:space="preserve">. </w:t>
      </w:r>
      <w:r w:rsidR="00A73467" w:rsidRPr="00A73467">
        <w:rPr>
          <w:rFonts w:eastAsia="Batang"/>
          <w:lang w:val="uk-UA"/>
        </w:rPr>
        <w:t xml:space="preserve">Бюджетні зобов’язання за </w:t>
      </w:r>
      <w:r w:rsidR="00A73467">
        <w:rPr>
          <w:rFonts w:eastAsia="Batang"/>
          <w:lang w:val="uk-UA"/>
        </w:rPr>
        <w:t>Д</w:t>
      </w:r>
      <w:r w:rsidR="00A73467" w:rsidRPr="00A73467">
        <w:rPr>
          <w:rFonts w:eastAsia="Batang"/>
          <w:lang w:val="uk-UA"/>
        </w:rPr>
        <w:t xml:space="preserve">оговором виникають у разі наявності та в межах відповідних бюджетних асигнувань. </w:t>
      </w:r>
    </w:p>
    <w:p w:rsidR="00BA361E" w:rsidRPr="00E64242" w:rsidRDefault="007016C9" w:rsidP="00BA361E">
      <w:pPr>
        <w:jc w:val="both"/>
        <w:rPr>
          <w:rFonts w:eastAsia="Batang"/>
          <w:lang w:val="uk-UA"/>
        </w:rPr>
      </w:pPr>
      <w:r>
        <w:rPr>
          <w:rFonts w:eastAsia="Batang"/>
          <w:lang w:val="uk-UA"/>
        </w:rPr>
        <w:t>3</w:t>
      </w:r>
      <w:r w:rsidR="007457F1">
        <w:rPr>
          <w:rFonts w:eastAsia="Batang"/>
          <w:lang w:val="uk-UA"/>
        </w:rPr>
        <w:t>.5</w:t>
      </w:r>
      <w:r w:rsidR="00A73467">
        <w:rPr>
          <w:rFonts w:eastAsia="Batang"/>
          <w:lang w:val="uk-UA"/>
        </w:rPr>
        <w:t xml:space="preserve">. </w:t>
      </w:r>
      <w:r w:rsidR="00BA361E" w:rsidRPr="00E64242">
        <w:rPr>
          <w:rFonts w:eastAsia="Batang"/>
          <w:lang w:val="uk-UA"/>
        </w:rPr>
        <w:t xml:space="preserve">У разі затримки бюджетного фінансування розрахунок за </w:t>
      </w:r>
      <w:r w:rsidR="00903E03">
        <w:rPr>
          <w:rFonts w:eastAsia="Batang"/>
          <w:lang w:val="uk-UA"/>
        </w:rPr>
        <w:t>надані послуги</w:t>
      </w:r>
      <w:r w:rsidR="00BA361E" w:rsidRPr="00E64242">
        <w:rPr>
          <w:rFonts w:eastAsia="Batang"/>
          <w:lang w:val="uk-UA"/>
        </w:rPr>
        <w:t xml:space="preserve"> здійснюватиметься на протязі </w:t>
      </w:r>
      <w:r w:rsidR="00BA361E">
        <w:rPr>
          <w:rFonts w:eastAsia="Batang"/>
          <w:lang w:val="uk-UA"/>
        </w:rPr>
        <w:t>10</w:t>
      </w:r>
      <w:r w:rsidR="00BA361E" w:rsidRPr="00E64242">
        <w:rPr>
          <w:rFonts w:eastAsia="Batang"/>
          <w:lang w:val="uk-UA"/>
        </w:rPr>
        <w:t xml:space="preserve"> банківських днів з дати отримання </w:t>
      </w:r>
      <w:r w:rsidR="00BA361E" w:rsidRPr="00E64242">
        <w:rPr>
          <w:rFonts w:eastAsia="Batang"/>
          <w:snapToGrid w:val="0"/>
          <w:lang w:val="uk-UA"/>
        </w:rPr>
        <w:t>Замовником</w:t>
      </w:r>
      <w:r w:rsidR="00BA361E" w:rsidRPr="00E64242">
        <w:rPr>
          <w:rFonts w:eastAsia="Batang"/>
          <w:lang w:val="uk-UA"/>
        </w:rPr>
        <w:t xml:space="preserve"> бюджетного призначення на фінансування закупівлі на свій реєстраційний рахунок.</w:t>
      </w:r>
    </w:p>
    <w:p w:rsidR="00C27270" w:rsidRDefault="007016C9" w:rsidP="00C27270">
      <w:pPr>
        <w:jc w:val="both"/>
        <w:rPr>
          <w:lang w:val="uk-UA"/>
        </w:rPr>
      </w:pPr>
      <w:r>
        <w:rPr>
          <w:rFonts w:eastAsia="Batang"/>
          <w:lang w:val="uk-UA"/>
        </w:rPr>
        <w:t>3</w:t>
      </w:r>
      <w:r w:rsidR="007457F1">
        <w:rPr>
          <w:rFonts w:eastAsia="Batang"/>
          <w:lang w:val="uk-UA"/>
        </w:rPr>
        <w:t>.6</w:t>
      </w:r>
      <w:r w:rsidR="00BA361E">
        <w:rPr>
          <w:rFonts w:eastAsia="Batang"/>
        </w:rPr>
        <w:t xml:space="preserve">. </w:t>
      </w:r>
      <w:r w:rsidR="00C27270" w:rsidRPr="006A277D">
        <w:rPr>
          <w:lang w:val="uk-UA"/>
        </w:rPr>
        <w:t xml:space="preserve">Зобов’язання Замовника по оплаті </w:t>
      </w:r>
      <w:r>
        <w:rPr>
          <w:lang w:val="uk-UA"/>
        </w:rPr>
        <w:t>поставленого Товару</w:t>
      </w:r>
      <w:r w:rsidR="00C27270" w:rsidRPr="006A277D">
        <w:rPr>
          <w:lang w:val="uk-UA"/>
        </w:rPr>
        <w:t xml:space="preserve"> вважається виконаним з моменту отримання </w:t>
      </w:r>
      <w:r>
        <w:rPr>
          <w:lang w:val="uk-UA"/>
        </w:rPr>
        <w:t>Постачальником</w:t>
      </w:r>
      <w:r w:rsidR="00C27270" w:rsidRPr="006A277D">
        <w:rPr>
          <w:lang w:val="uk-UA"/>
        </w:rPr>
        <w:t xml:space="preserve">  коштів на свій рахунок.</w:t>
      </w:r>
    </w:p>
    <w:p w:rsidR="007016C9" w:rsidRDefault="007016C9" w:rsidP="00C27270">
      <w:pPr>
        <w:jc w:val="both"/>
        <w:rPr>
          <w:lang w:val="uk-UA"/>
        </w:rPr>
      </w:pPr>
    </w:p>
    <w:p w:rsidR="007016C9" w:rsidRPr="007016C9" w:rsidRDefault="007016C9" w:rsidP="007016C9">
      <w:pPr>
        <w:jc w:val="center"/>
        <w:rPr>
          <w:b/>
        </w:rPr>
      </w:pPr>
      <w:r>
        <w:rPr>
          <w:b/>
          <w:lang w:val="uk-UA"/>
        </w:rPr>
        <w:t>4</w:t>
      </w:r>
      <w:r w:rsidRPr="007016C9">
        <w:rPr>
          <w:b/>
        </w:rPr>
        <w:t xml:space="preserve">. Упаковка, </w:t>
      </w:r>
      <w:proofErr w:type="spellStart"/>
      <w:r w:rsidRPr="007016C9">
        <w:rPr>
          <w:b/>
        </w:rPr>
        <w:t>маркування</w:t>
      </w:r>
      <w:proofErr w:type="spellEnd"/>
      <w:r w:rsidRPr="007016C9">
        <w:rPr>
          <w:b/>
        </w:rPr>
        <w:t>, тара</w:t>
      </w:r>
    </w:p>
    <w:p w:rsidR="007016C9" w:rsidRPr="007016C9" w:rsidRDefault="007016C9" w:rsidP="007016C9">
      <w:pPr>
        <w:jc w:val="both"/>
        <w:rPr>
          <w:lang w:val="uk-UA"/>
        </w:rPr>
      </w:pPr>
      <w:r>
        <w:rPr>
          <w:lang w:val="uk-UA"/>
        </w:rPr>
        <w:t>4</w:t>
      </w:r>
      <w:r w:rsidRPr="007016C9">
        <w:rPr>
          <w:lang w:val="uk-UA"/>
        </w:rPr>
        <w:t>.1. Якість Товару, що поставляється, повинна відповідати діючій нормативно – технічній документації.</w:t>
      </w:r>
    </w:p>
    <w:p w:rsidR="007016C9" w:rsidRPr="007016C9" w:rsidRDefault="007016C9" w:rsidP="007016C9">
      <w:pPr>
        <w:jc w:val="both"/>
        <w:rPr>
          <w:lang w:val="uk-UA"/>
        </w:rPr>
      </w:pPr>
      <w:r>
        <w:rPr>
          <w:lang w:val="uk-UA"/>
        </w:rPr>
        <w:t>4</w:t>
      </w:r>
      <w:r w:rsidRPr="007016C9">
        <w:rPr>
          <w:lang w:val="uk-UA"/>
        </w:rPr>
        <w:t>.2.   Упакування Товару повинне забезпечувати його зберігання під час перевезення.</w:t>
      </w:r>
    </w:p>
    <w:p w:rsidR="007016C9" w:rsidRPr="007016C9" w:rsidRDefault="007016C9" w:rsidP="007016C9">
      <w:pPr>
        <w:jc w:val="both"/>
        <w:rPr>
          <w:lang w:val="uk-UA"/>
        </w:rPr>
      </w:pPr>
    </w:p>
    <w:p w:rsidR="007016C9" w:rsidRPr="007016C9" w:rsidRDefault="007016C9" w:rsidP="007016C9">
      <w:pPr>
        <w:jc w:val="center"/>
        <w:rPr>
          <w:b/>
          <w:lang w:val="uk-UA"/>
        </w:rPr>
      </w:pPr>
      <w:r>
        <w:rPr>
          <w:b/>
          <w:lang w:val="uk-UA"/>
        </w:rPr>
        <w:t>5</w:t>
      </w:r>
      <w:r w:rsidRPr="007016C9">
        <w:rPr>
          <w:b/>
          <w:lang w:val="uk-UA"/>
        </w:rPr>
        <w:t>. Обов’язки та права сторін</w:t>
      </w:r>
    </w:p>
    <w:p w:rsidR="007016C9" w:rsidRPr="007016C9" w:rsidRDefault="007016C9" w:rsidP="007016C9">
      <w:pPr>
        <w:jc w:val="both"/>
        <w:rPr>
          <w:lang w:val="uk-UA"/>
        </w:rPr>
      </w:pPr>
      <w:r>
        <w:rPr>
          <w:lang w:val="uk-UA"/>
        </w:rPr>
        <w:t>5</w:t>
      </w:r>
      <w:r w:rsidRPr="007016C9">
        <w:rPr>
          <w:lang w:val="uk-UA"/>
        </w:rPr>
        <w:t xml:space="preserve">.1. </w:t>
      </w:r>
      <w:r w:rsidR="00CB04DC" w:rsidRPr="00CB04DC">
        <w:t xml:space="preserve"> </w:t>
      </w:r>
      <w:r w:rsidRPr="007016C9">
        <w:rPr>
          <w:lang w:val="uk-UA"/>
        </w:rPr>
        <w:t>Постачальник приймає на себе наступні обов’язки:</w:t>
      </w:r>
    </w:p>
    <w:p w:rsidR="007016C9" w:rsidRPr="007016C9" w:rsidRDefault="007016C9" w:rsidP="007016C9">
      <w:pPr>
        <w:jc w:val="both"/>
        <w:rPr>
          <w:lang w:val="uk-UA"/>
        </w:rPr>
      </w:pPr>
      <w:r>
        <w:rPr>
          <w:lang w:val="uk-UA"/>
        </w:rPr>
        <w:t>5</w:t>
      </w:r>
      <w:r w:rsidRPr="007016C9">
        <w:rPr>
          <w:lang w:val="uk-UA"/>
        </w:rPr>
        <w:t>.1.1. Забезпечити поставку товару у строки та на умовах, встановлених цим Договором.</w:t>
      </w:r>
    </w:p>
    <w:p w:rsidR="007016C9" w:rsidRPr="007016C9" w:rsidRDefault="007016C9" w:rsidP="007016C9">
      <w:pPr>
        <w:jc w:val="both"/>
        <w:rPr>
          <w:lang w:val="uk-UA"/>
        </w:rPr>
      </w:pPr>
      <w:r>
        <w:rPr>
          <w:lang w:val="uk-UA"/>
        </w:rPr>
        <w:t>5</w:t>
      </w:r>
      <w:r w:rsidRPr="007016C9">
        <w:rPr>
          <w:lang w:val="uk-UA"/>
        </w:rPr>
        <w:t xml:space="preserve">.1.2. Передати </w:t>
      </w:r>
      <w:r>
        <w:rPr>
          <w:lang w:val="uk-UA"/>
        </w:rPr>
        <w:t>Замовнику</w:t>
      </w:r>
      <w:r w:rsidRPr="007016C9">
        <w:rPr>
          <w:lang w:val="uk-UA"/>
        </w:rPr>
        <w:t xml:space="preserve"> Товар, якість якого відповідає Розділу </w:t>
      </w:r>
      <w:r>
        <w:rPr>
          <w:lang w:val="uk-UA"/>
        </w:rPr>
        <w:t>5</w:t>
      </w:r>
      <w:r w:rsidRPr="007016C9">
        <w:rPr>
          <w:lang w:val="uk-UA"/>
        </w:rPr>
        <w:t xml:space="preserve"> та на умовах, визначених Розділом </w:t>
      </w:r>
      <w:r>
        <w:rPr>
          <w:lang w:val="uk-UA"/>
        </w:rPr>
        <w:t>6</w:t>
      </w:r>
      <w:r w:rsidRPr="007016C9">
        <w:rPr>
          <w:lang w:val="uk-UA"/>
        </w:rPr>
        <w:t xml:space="preserve"> Договору.</w:t>
      </w:r>
    </w:p>
    <w:p w:rsidR="007016C9" w:rsidRDefault="007016C9" w:rsidP="007016C9">
      <w:pPr>
        <w:jc w:val="both"/>
        <w:rPr>
          <w:lang w:val="uk-UA"/>
        </w:rPr>
      </w:pPr>
      <w:r>
        <w:rPr>
          <w:lang w:val="uk-UA"/>
        </w:rPr>
        <w:t>5</w:t>
      </w:r>
      <w:r w:rsidRPr="007016C9">
        <w:rPr>
          <w:lang w:val="uk-UA"/>
        </w:rPr>
        <w:t>.1.3. Забезпечити Товар експлуатаційною документацією українською мовою.</w:t>
      </w:r>
    </w:p>
    <w:p w:rsidR="00F16923" w:rsidRPr="007016C9" w:rsidRDefault="00F16923" w:rsidP="007016C9">
      <w:pPr>
        <w:jc w:val="both"/>
        <w:rPr>
          <w:lang w:val="uk-UA"/>
        </w:rPr>
      </w:pPr>
      <w:r>
        <w:rPr>
          <w:lang w:val="uk-UA"/>
        </w:rPr>
        <w:t>5.1.4. За свій рахунок встановити та ввести Товар в експлуатацію.</w:t>
      </w:r>
    </w:p>
    <w:p w:rsidR="007016C9" w:rsidRPr="007016C9" w:rsidRDefault="007016C9" w:rsidP="007016C9">
      <w:pPr>
        <w:jc w:val="both"/>
        <w:rPr>
          <w:lang w:val="uk-UA"/>
        </w:rPr>
      </w:pPr>
      <w:r>
        <w:rPr>
          <w:lang w:val="uk-UA"/>
        </w:rPr>
        <w:t>5</w:t>
      </w:r>
      <w:r w:rsidRPr="007016C9">
        <w:rPr>
          <w:lang w:val="uk-UA"/>
        </w:rPr>
        <w:t>.2. Постачальник має наступні права:</w:t>
      </w:r>
    </w:p>
    <w:p w:rsidR="007016C9" w:rsidRPr="007016C9" w:rsidRDefault="007016C9" w:rsidP="007016C9">
      <w:pPr>
        <w:jc w:val="both"/>
        <w:rPr>
          <w:lang w:val="uk-UA"/>
        </w:rPr>
      </w:pPr>
      <w:r>
        <w:rPr>
          <w:lang w:val="uk-UA"/>
        </w:rPr>
        <w:t>5</w:t>
      </w:r>
      <w:r w:rsidRPr="007016C9">
        <w:rPr>
          <w:lang w:val="uk-UA"/>
        </w:rPr>
        <w:t>.2.1. Своєчасно та в повному обсязі отримувати плату за поставлений Товар.</w:t>
      </w:r>
    </w:p>
    <w:p w:rsidR="007016C9" w:rsidRPr="007016C9" w:rsidRDefault="007016C9" w:rsidP="007016C9">
      <w:pPr>
        <w:jc w:val="both"/>
        <w:rPr>
          <w:lang w:val="uk-UA"/>
        </w:rPr>
      </w:pPr>
      <w:r>
        <w:rPr>
          <w:lang w:val="uk-UA"/>
        </w:rPr>
        <w:t>5</w:t>
      </w:r>
      <w:r w:rsidRPr="007016C9">
        <w:rPr>
          <w:lang w:val="uk-UA"/>
        </w:rPr>
        <w:t xml:space="preserve">.2.2. Дострокової поставки Товару при згоді з боку </w:t>
      </w:r>
      <w:r>
        <w:rPr>
          <w:lang w:val="uk-UA"/>
        </w:rPr>
        <w:t>Замовника</w:t>
      </w:r>
      <w:r w:rsidRPr="007016C9">
        <w:rPr>
          <w:lang w:val="uk-UA"/>
        </w:rPr>
        <w:t>.</w:t>
      </w:r>
    </w:p>
    <w:p w:rsidR="007016C9" w:rsidRPr="007016C9" w:rsidRDefault="007016C9" w:rsidP="007016C9">
      <w:pPr>
        <w:jc w:val="both"/>
        <w:rPr>
          <w:lang w:val="uk-UA"/>
        </w:rPr>
      </w:pPr>
      <w:r>
        <w:rPr>
          <w:lang w:val="uk-UA"/>
        </w:rPr>
        <w:t>5</w:t>
      </w:r>
      <w:r w:rsidRPr="007016C9">
        <w:rPr>
          <w:lang w:val="uk-UA"/>
        </w:rPr>
        <w:t xml:space="preserve">.3. </w:t>
      </w:r>
      <w:r>
        <w:rPr>
          <w:lang w:val="uk-UA"/>
        </w:rPr>
        <w:t>Замовник</w:t>
      </w:r>
      <w:r w:rsidRPr="007016C9">
        <w:rPr>
          <w:lang w:val="uk-UA"/>
        </w:rPr>
        <w:t xml:space="preserve"> приймає на себе наступні обов’язки:</w:t>
      </w:r>
    </w:p>
    <w:p w:rsidR="007016C9" w:rsidRPr="007016C9" w:rsidRDefault="007016C9" w:rsidP="007016C9">
      <w:pPr>
        <w:jc w:val="both"/>
        <w:rPr>
          <w:lang w:val="uk-UA"/>
        </w:rPr>
      </w:pPr>
      <w:r>
        <w:rPr>
          <w:lang w:val="uk-UA"/>
        </w:rPr>
        <w:t>5</w:t>
      </w:r>
      <w:r w:rsidRPr="007016C9">
        <w:rPr>
          <w:lang w:val="uk-UA"/>
        </w:rPr>
        <w:t>.3.1. Своєчасно здійснювати оплату Товару умов даного Договору.</w:t>
      </w:r>
    </w:p>
    <w:p w:rsidR="007016C9" w:rsidRPr="007016C9" w:rsidRDefault="007016C9" w:rsidP="007016C9">
      <w:pPr>
        <w:jc w:val="both"/>
        <w:rPr>
          <w:lang w:val="uk-UA"/>
        </w:rPr>
      </w:pPr>
      <w:r>
        <w:rPr>
          <w:lang w:val="uk-UA"/>
        </w:rPr>
        <w:t>5</w:t>
      </w:r>
      <w:r w:rsidRPr="007016C9">
        <w:rPr>
          <w:lang w:val="uk-UA"/>
        </w:rPr>
        <w:t xml:space="preserve">.3.2. Приймати поставлений Товар згідно з товаросупровідними документами (видатковими накладними), та оформити їх належним чином. </w:t>
      </w:r>
    </w:p>
    <w:p w:rsidR="007016C9" w:rsidRPr="007016C9" w:rsidRDefault="007016C9" w:rsidP="007016C9">
      <w:pPr>
        <w:jc w:val="both"/>
        <w:rPr>
          <w:lang w:val="uk-UA"/>
        </w:rPr>
      </w:pPr>
      <w:r>
        <w:rPr>
          <w:lang w:val="uk-UA"/>
        </w:rPr>
        <w:t>5</w:t>
      </w:r>
      <w:r w:rsidRPr="007016C9">
        <w:rPr>
          <w:lang w:val="uk-UA"/>
        </w:rPr>
        <w:t>.3.3. На протязі терміну гарантійного обслуговування Товару забезпечити його експлуатацію відповідно до технічних вимог фірми-виробника.</w:t>
      </w:r>
    </w:p>
    <w:p w:rsidR="007016C9" w:rsidRPr="007016C9" w:rsidRDefault="007016C9" w:rsidP="007016C9">
      <w:pPr>
        <w:jc w:val="both"/>
        <w:rPr>
          <w:lang w:val="uk-UA"/>
        </w:rPr>
      </w:pPr>
      <w:r>
        <w:rPr>
          <w:lang w:val="uk-UA"/>
        </w:rPr>
        <w:t>5</w:t>
      </w:r>
      <w:r w:rsidRPr="007016C9">
        <w:rPr>
          <w:lang w:val="uk-UA"/>
        </w:rPr>
        <w:t>.4. Замовник має наступні права:</w:t>
      </w:r>
    </w:p>
    <w:p w:rsidR="007016C9" w:rsidRPr="007016C9" w:rsidRDefault="007016C9" w:rsidP="007016C9">
      <w:pPr>
        <w:jc w:val="both"/>
        <w:rPr>
          <w:lang w:val="uk-UA"/>
        </w:rPr>
      </w:pPr>
      <w:r>
        <w:rPr>
          <w:lang w:val="uk-UA"/>
        </w:rPr>
        <w:t>5</w:t>
      </w:r>
      <w:r w:rsidRPr="007016C9">
        <w:rPr>
          <w:lang w:val="uk-UA"/>
        </w:rPr>
        <w:t>.4.1. Контролювати поставку товарів у строки, встановлені цим Договором.</w:t>
      </w:r>
    </w:p>
    <w:p w:rsidR="007016C9" w:rsidRPr="007016C9" w:rsidRDefault="007016C9" w:rsidP="007016C9">
      <w:pPr>
        <w:jc w:val="both"/>
        <w:rPr>
          <w:lang w:val="uk-UA"/>
        </w:rPr>
      </w:pPr>
      <w:r>
        <w:rPr>
          <w:lang w:val="uk-UA"/>
        </w:rPr>
        <w:t>5</w:t>
      </w:r>
      <w:r w:rsidRPr="007016C9">
        <w:rPr>
          <w:lang w:val="uk-UA"/>
        </w:rPr>
        <w:t>.4.2. Надавати Постачальнику необхідну для поставки Товару інформацію.</w:t>
      </w:r>
    </w:p>
    <w:p w:rsidR="007016C9" w:rsidRPr="007016C9" w:rsidRDefault="007016C9" w:rsidP="007016C9">
      <w:pPr>
        <w:jc w:val="both"/>
        <w:rPr>
          <w:lang w:val="uk-UA"/>
        </w:rPr>
      </w:pPr>
    </w:p>
    <w:p w:rsidR="007016C9" w:rsidRPr="007016C9" w:rsidRDefault="007016C9" w:rsidP="007016C9">
      <w:pPr>
        <w:jc w:val="center"/>
        <w:rPr>
          <w:b/>
          <w:lang w:val="uk-UA"/>
        </w:rPr>
      </w:pPr>
      <w:r>
        <w:rPr>
          <w:b/>
          <w:lang w:val="uk-UA"/>
        </w:rPr>
        <w:t>6</w:t>
      </w:r>
      <w:r w:rsidRPr="007016C9">
        <w:rPr>
          <w:b/>
          <w:lang w:val="uk-UA"/>
        </w:rPr>
        <w:t>. Умови поставки та передачі товару</w:t>
      </w:r>
    </w:p>
    <w:p w:rsidR="007016C9" w:rsidRPr="00D85BAB" w:rsidRDefault="007016C9" w:rsidP="007016C9">
      <w:pPr>
        <w:jc w:val="both"/>
        <w:rPr>
          <w:lang w:val="uk-UA"/>
        </w:rPr>
      </w:pPr>
      <w:r w:rsidRPr="007016C9">
        <w:rPr>
          <w:lang w:val="uk-UA"/>
        </w:rPr>
        <w:t xml:space="preserve">6.1. Товар повинен бути поставлений </w:t>
      </w:r>
      <w:r w:rsidR="00F16923">
        <w:rPr>
          <w:lang w:val="uk-UA"/>
        </w:rPr>
        <w:t>Замовнику</w:t>
      </w:r>
      <w:r w:rsidRPr="007016C9">
        <w:rPr>
          <w:lang w:val="uk-UA"/>
        </w:rPr>
        <w:t xml:space="preserve"> у строк – </w:t>
      </w:r>
      <w:r w:rsidRPr="0016793D">
        <w:rPr>
          <w:lang w:val="uk-UA"/>
        </w:rPr>
        <w:t xml:space="preserve">до </w:t>
      </w:r>
      <w:r w:rsidR="0016793D" w:rsidRPr="0016793D">
        <w:rPr>
          <w:lang w:val="uk-UA"/>
        </w:rPr>
        <w:t>01</w:t>
      </w:r>
      <w:r w:rsidR="007B5450" w:rsidRPr="0016793D">
        <w:rPr>
          <w:lang w:val="uk-UA"/>
        </w:rPr>
        <w:t>.</w:t>
      </w:r>
      <w:r w:rsidR="0016793D" w:rsidRPr="0016793D">
        <w:rPr>
          <w:lang w:val="uk-UA"/>
        </w:rPr>
        <w:t>05.</w:t>
      </w:r>
      <w:r w:rsidRPr="0016793D">
        <w:rPr>
          <w:lang w:val="uk-UA"/>
        </w:rPr>
        <w:t>202</w:t>
      </w:r>
      <w:r w:rsidR="005B58FD" w:rsidRPr="0016793D">
        <w:rPr>
          <w:lang w:val="uk-UA"/>
        </w:rPr>
        <w:t>4</w:t>
      </w:r>
      <w:r w:rsidRPr="0016793D">
        <w:rPr>
          <w:lang w:val="uk-UA"/>
        </w:rPr>
        <w:t xml:space="preserve"> р.</w:t>
      </w:r>
    </w:p>
    <w:p w:rsidR="007016C9" w:rsidRPr="007016C9" w:rsidRDefault="007016C9" w:rsidP="007016C9">
      <w:pPr>
        <w:jc w:val="both"/>
        <w:rPr>
          <w:lang w:val="uk-UA"/>
        </w:rPr>
      </w:pPr>
      <w:r w:rsidRPr="00D85BAB">
        <w:rPr>
          <w:lang w:val="uk-UA"/>
        </w:rPr>
        <w:t xml:space="preserve">6.2. Постачання Товару здійснюється </w:t>
      </w:r>
      <w:r w:rsidR="00F16923" w:rsidRPr="00D85BAB">
        <w:rPr>
          <w:lang w:val="uk-UA"/>
        </w:rPr>
        <w:t>за рахунок</w:t>
      </w:r>
      <w:r w:rsidRPr="00D85BAB">
        <w:rPr>
          <w:lang w:val="uk-UA"/>
        </w:rPr>
        <w:t xml:space="preserve"> Постачальника  за місцезнаходженням</w:t>
      </w:r>
      <w:r w:rsidRPr="007016C9">
        <w:rPr>
          <w:lang w:val="uk-UA"/>
        </w:rPr>
        <w:t xml:space="preserve"> </w:t>
      </w:r>
      <w:r w:rsidR="00F16923">
        <w:rPr>
          <w:lang w:val="uk-UA"/>
        </w:rPr>
        <w:t>Замовника</w:t>
      </w:r>
      <w:r w:rsidRPr="007016C9">
        <w:rPr>
          <w:lang w:val="uk-UA"/>
        </w:rPr>
        <w:t>, а саме: 55001, Миколаї</w:t>
      </w:r>
      <w:r>
        <w:rPr>
          <w:lang w:val="uk-UA"/>
        </w:rPr>
        <w:t>вська область, м. Южноукраїнськ</w:t>
      </w:r>
      <w:r w:rsidR="0016793D">
        <w:rPr>
          <w:lang w:val="uk-UA"/>
        </w:rPr>
        <w:t>, Миру 3.,приймальне відділення.</w:t>
      </w:r>
    </w:p>
    <w:p w:rsidR="007016C9" w:rsidRPr="007016C9" w:rsidRDefault="007016C9" w:rsidP="007016C9">
      <w:pPr>
        <w:jc w:val="both"/>
        <w:rPr>
          <w:lang w:val="uk-UA"/>
        </w:rPr>
      </w:pPr>
      <w:r w:rsidRPr="007016C9">
        <w:rPr>
          <w:lang w:val="uk-UA"/>
        </w:rPr>
        <w:t xml:space="preserve">6.3. Датою поставки Товару необхідно вважати дату, </w:t>
      </w:r>
      <w:r w:rsidRPr="00CB04DC">
        <w:rPr>
          <w:lang w:val="uk-UA"/>
        </w:rPr>
        <w:t>зафіксовану уповноваженими</w:t>
      </w:r>
      <w:r w:rsidRPr="007016C9">
        <w:rPr>
          <w:lang w:val="uk-UA"/>
        </w:rPr>
        <w:t xml:space="preserve"> представниками Сторін у видатковій накладній.</w:t>
      </w:r>
    </w:p>
    <w:p w:rsidR="007016C9" w:rsidRPr="007016C9" w:rsidRDefault="007016C9" w:rsidP="007016C9">
      <w:pPr>
        <w:jc w:val="both"/>
        <w:rPr>
          <w:lang w:val="uk-UA"/>
        </w:rPr>
      </w:pPr>
      <w:r w:rsidRPr="007016C9">
        <w:rPr>
          <w:lang w:val="uk-UA"/>
        </w:rPr>
        <w:t xml:space="preserve">6.4. Приймання-передача Товару по кількості та асортименту проводиться </w:t>
      </w:r>
      <w:r w:rsidR="00F16923">
        <w:rPr>
          <w:lang w:val="uk-UA"/>
        </w:rPr>
        <w:t xml:space="preserve">Замовником </w:t>
      </w:r>
      <w:r w:rsidRPr="007016C9">
        <w:rPr>
          <w:lang w:val="uk-UA"/>
        </w:rPr>
        <w:t>(або його представником) в день приймання, що підтверджується підписанням уповноваженими представниками сторін видаткової накладної.</w:t>
      </w:r>
    </w:p>
    <w:p w:rsidR="007016C9" w:rsidRPr="007016C9" w:rsidRDefault="007016C9" w:rsidP="007016C9">
      <w:pPr>
        <w:jc w:val="both"/>
        <w:rPr>
          <w:lang w:val="uk-UA"/>
        </w:rPr>
      </w:pPr>
      <w:r w:rsidRPr="007016C9">
        <w:rPr>
          <w:lang w:val="uk-UA"/>
        </w:rPr>
        <w:lastRenderedPageBreak/>
        <w:t xml:space="preserve">6.5.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w:t>
      </w:r>
      <w:r w:rsidR="00F16923">
        <w:rPr>
          <w:lang w:val="uk-UA"/>
        </w:rPr>
        <w:t>Замовник</w:t>
      </w:r>
      <w:r w:rsidRPr="007016C9">
        <w:rPr>
          <w:lang w:val="uk-UA"/>
        </w:rPr>
        <w:t xml:space="preserve"> має право відмовитись від приймання такого Товару шляхом складання відповідного акту, та вимагати від Постачальника передання кількості Товару, якого не вистачає, заміни Товару на асортимент, який встановлено цим Договором. </w:t>
      </w:r>
    </w:p>
    <w:p w:rsidR="00F16923" w:rsidRDefault="007016C9" w:rsidP="007016C9">
      <w:pPr>
        <w:jc w:val="both"/>
        <w:rPr>
          <w:lang w:val="uk-UA"/>
        </w:rPr>
      </w:pPr>
      <w:r w:rsidRPr="007016C9">
        <w:rPr>
          <w:lang w:val="uk-UA"/>
        </w:rPr>
        <w:t xml:space="preserve">6.6. Постачальник зобов’язаний своєчасно інформувати </w:t>
      </w:r>
      <w:r w:rsidR="00F16923">
        <w:rPr>
          <w:lang w:val="uk-UA"/>
        </w:rPr>
        <w:t>Замовника</w:t>
      </w:r>
      <w:r w:rsidRPr="007016C9">
        <w:rPr>
          <w:lang w:val="uk-UA"/>
        </w:rPr>
        <w:t xml:space="preserve"> про можливості затримки поставки Товару.</w:t>
      </w:r>
    </w:p>
    <w:p w:rsidR="00F16923" w:rsidRPr="00F16923" w:rsidRDefault="00F16923" w:rsidP="00F16923">
      <w:pPr>
        <w:jc w:val="center"/>
        <w:rPr>
          <w:b/>
          <w:lang w:val="uk-UA"/>
        </w:rPr>
      </w:pPr>
      <w:r w:rsidRPr="00F16923">
        <w:rPr>
          <w:b/>
          <w:lang w:val="uk-UA"/>
        </w:rPr>
        <w:t>7. Ризик випадкової загибелі речі</w:t>
      </w:r>
    </w:p>
    <w:p w:rsidR="00F16923" w:rsidRPr="00F16923" w:rsidRDefault="00F16923" w:rsidP="00F16923">
      <w:pPr>
        <w:jc w:val="both"/>
        <w:rPr>
          <w:lang w:val="uk-UA"/>
        </w:rPr>
      </w:pPr>
      <w:r w:rsidRPr="00F16923">
        <w:rPr>
          <w:lang w:val="uk-UA"/>
        </w:rPr>
        <w:t xml:space="preserve">7.1. Перехід права власності на Товар до </w:t>
      </w:r>
      <w:r>
        <w:rPr>
          <w:lang w:val="uk-UA"/>
        </w:rPr>
        <w:t>Замовника</w:t>
      </w:r>
      <w:r w:rsidRPr="00F16923">
        <w:rPr>
          <w:lang w:val="uk-UA"/>
        </w:rPr>
        <w:t xml:space="preserve"> виникає в момент передачі Товару в місці постачання та підтверджується підписанням товаросупровідних документів, а саме: видаткових накладних, уповноваженими на це особами сторін. При цьому датою переходу у власність є дата підписання товаросупровідних документів (видаткових накладних).</w:t>
      </w:r>
    </w:p>
    <w:p w:rsidR="00F16923" w:rsidRPr="00F16923" w:rsidRDefault="00F16923" w:rsidP="00F16923">
      <w:pPr>
        <w:jc w:val="both"/>
        <w:rPr>
          <w:lang w:val="uk-UA"/>
        </w:rPr>
      </w:pPr>
      <w:r w:rsidRPr="00F16923">
        <w:rPr>
          <w:lang w:val="uk-UA"/>
        </w:rPr>
        <w:t xml:space="preserve">7.2. Ризик випадкової загибелі або випадкового псування, втрати або пошкодження Товару, що є предметом цього Договору, несе Постачальник або </w:t>
      </w:r>
      <w:r>
        <w:rPr>
          <w:lang w:val="uk-UA"/>
        </w:rPr>
        <w:t>Замовник</w:t>
      </w:r>
      <w:r w:rsidRPr="00F16923">
        <w:rPr>
          <w:lang w:val="uk-UA"/>
        </w:rPr>
        <w:t xml:space="preserve"> в залежності від того, в чиєму володінні знаходився Товар в момент випадкової загибелі або випадкового пошкодження, що визначається п. 7.1. Договору. </w:t>
      </w:r>
    </w:p>
    <w:p w:rsidR="00F16923" w:rsidRPr="007016C9" w:rsidRDefault="00F16923" w:rsidP="00F16923">
      <w:pPr>
        <w:jc w:val="both"/>
        <w:rPr>
          <w:lang w:val="uk-UA"/>
        </w:rPr>
      </w:pPr>
      <w:r w:rsidRPr="00F16923">
        <w:rPr>
          <w:lang w:val="uk-UA"/>
        </w:rPr>
        <w:t xml:space="preserve">7.3. Ризик випадкової загибелі, пошкодження Товару переходить до </w:t>
      </w:r>
      <w:r>
        <w:rPr>
          <w:lang w:val="uk-UA"/>
        </w:rPr>
        <w:t>Замовника</w:t>
      </w:r>
      <w:r w:rsidRPr="00F16923">
        <w:rPr>
          <w:lang w:val="uk-UA"/>
        </w:rPr>
        <w:t xml:space="preserve"> з моменту фактичної передачі Товару за </w:t>
      </w:r>
      <w:proofErr w:type="spellStart"/>
      <w:r w:rsidRPr="00F16923">
        <w:rPr>
          <w:lang w:val="uk-UA"/>
        </w:rPr>
        <w:t>адресою</w:t>
      </w:r>
      <w:proofErr w:type="spellEnd"/>
      <w:r w:rsidRPr="00F16923">
        <w:rPr>
          <w:lang w:val="uk-UA"/>
        </w:rPr>
        <w:t>, вказаною в п. 6.2</w:t>
      </w:r>
      <w:r>
        <w:rPr>
          <w:lang w:val="uk-UA"/>
        </w:rPr>
        <w:t xml:space="preserve"> Договору</w:t>
      </w:r>
      <w:r w:rsidRPr="00F16923">
        <w:rPr>
          <w:lang w:val="uk-UA"/>
        </w:rPr>
        <w:t>.</w:t>
      </w:r>
    </w:p>
    <w:p w:rsidR="00F35AB1" w:rsidRDefault="00F35AB1" w:rsidP="00C27270">
      <w:pPr>
        <w:jc w:val="both"/>
        <w:rPr>
          <w:lang w:val="uk-UA"/>
        </w:rPr>
      </w:pPr>
    </w:p>
    <w:p w:rsidR="00F352BA" w:rsidRPr="00F352BA" w:rsidRDefault="00F16923" w:rsidP="00F352BA">
      <w:pPr>
        <w:jc w:val="center"/>
        <w:rPr>
          <w:b/>
          <w:lang w:val="uk-UA"/>
        </w:rPr>
      </w:pPr>
      <w:r>
        <w:rPr>
          <w:b/>
          <w:lang w:val="uk-UA"/>
        </w:rPr>
        <w:t>8</w:t>
      </w:r>
      <w:r w:rsidR="00CB04DC">
        <w:rPr>
          <w:b/>
          <w:lang w:val="uk-UA"/>
        </w:rPr>
        <w:t xml:space="preserve">. </w:t>
      </w:r>
      <w:r w:rsidR="00F352BA" w:rsidRPr="00F352BA">
        <w:rPr>
          <w:b/>
          <w:lang w:val="uk-UA"/>
        </w:rPr>
        <w:t>Відповідальність сто</w:t>
      </w:r>
      <w:r w:rsidR="00F352BA">
        <w:rPr>
          <w:b/>
          <w:lang w:val="uk-UA"/>
        </w:rPr>
        <w:t>р</w:t>
      </w:r>
      <w:r w:rsidR="00F352BA" w:rsidRPr="00F352BA">
        <w:rPr>
          <w:b/>
          <w:lang w:val="uk-UA"/>
        </w:rPr>
        <w:t>ін</w:t>
      </w:r>
    </w:p>
    <w:p w:rsidR="00B05CBF" w:rsidRPr="00B05CBF" w:rsidRDefault="00B05CBF" w:rsidP="00B05CBF">
      <w:pPr>
        <w:jc w:val="both"/>
        <w:rPr>
          <w:lang w:val="uk-UA"/>
        </w:rPr>
      </w:pPr>
      <w:r w:rsidRPr="00B05CBF">
        <w:rPr>
          <w:lang w:val="uk-UA"/>
        </w:rPr>
        <w:t xml:space="preserve">8.1. Будь-яка з сторін цього Договору, яка не виконала зобов’язання за Договором, або що виконала їх неналежним чином, несе відповідальність відповідно до законодавства України та цього Договору. </w:t>
      </w:r>
    </w:p>
    <w:p w:rsidR="00B05CBF" w:rsidRPr="00B05CBF" w:rsidRDefault="00B05CBF" w:rsidP="00B05CBF">
      <w:pPr>
        <w:jc w:val="both"/>
        <w:rPr>
          <w:lang w:val="uk-UA"/>
        </w:rPr>
      </w:pPr>
      <w:r w:rsidRPr="00B05CBF">
        <w:rPr>
          <w:lang w:val="uk-UA"/>
        </w:rPr>
        <w:t>8.2. У разі невчасної поставки Товару, Постачальник виплачує пеню в розмірі подвійної облікової ставки  НБУ за кожен день прострочення від вартості невчасно поставленого товару.</w:t>
      </w:r>
    </w:p>
    <w:p w:rsidR="00B05CBF" w:rsidRPr="00B05CBF" w:rsidRDefault="00B05CBF" w:rsidP="00B05CBF">
      <w:pPr>
        <w:jc w:val="both"/>
        <w:rPr>
          <w:lang w:val="uk-UA"/>
        </w:rPr>
      </w:pPr>
      <w:r w:rsidRPr="00B05CBF">
        <w:rPr>
          <w:lang w:val="uk-UA"/>
        </w:rPr>
        <w:t xml:space="preserve">8.3. В разі несвоєчасної оплати поставленого Товару, </w:t>
      </w:r>
      <w:r>
        <w:rPr>
          <w:lang w:val="uk-UA"/>
        </w:rPr>
        <w:t>Замовник</w:t>
      </w:r>
      <w:r w:rsidRPr="00B05CBF">
        <w:rPr>
          <w:lang w:val="uk-UA"/>
        </w:rPr>
        <w:t xml:space="preserve"> виплачує пеню в розмірі подвійної облікової ставки НБУ за кожен день прострочення від суми невчасно здійсненого платежу.</w:t>
      </w:r>
    </w:p>
    <w:p w:rsidR="00B05CBF" w:rsidRPr="00B05CBF" w:rsidRDefault="00B05CBF" w:rsidP="00B05CBF">
      <w:pPr>
        <w:jc w:val="both"/>
        <w:rPr>
          <w:lang w:val="uk-UA"/>
        </w:rPr>
      </w:pPr>
      <w:r w:rsidRPr="00B05CBF">
        <w:rPr>
          <w:lang w:val="uk-UA"/>
        </w:rPr>
        <w:t>8.4. Сплата пені не звільняє Сторін від виконання своїх обов’язків по Договору.</w:t>
      </w:r>
    </w:p>
    <w:p w:rsidR="00B05CBF" w:rsidRDefault="00B05CBF" w:rsidP="00B05CBF">
      <w:pPr>
        <w:jc w:val="both"/>
        <w:rPr>
          <w:lang w:val="uk-UA"/>
        </w:rPr>
      </w:pPr>
      <w:r w:rsidRPr="00B05CBF">
        <w:rPr>
          <w:lang w:val="uk-UA"/>
        </w:rPr>
        <w:t>8.5. Нарахування штрафних санкції, передбачених цим Договором, є правом, а не обов’язком Сторін. Штрафні санкції сплачуються винною стороною протягом 5 (п’яти) банківських днів після отримання письмової вимоги іншої сторони.</w:t>
      </w:r>
    </w:p>
    <w:p w:rsidR="00B05CBF" w:rsidRDefault="00B05CBF" w:rsidP="00B05CBF">
      <w:pPr>
        <w:jc w:val="center"/>
        <w:rPr>
          <w:lang w:val="uk-UA"/>
        </w:rPr>
      </w:pPr>
    </w:p>
    <w:p w:rsidR="00B05CBF" w:rsidRPr="00B05CBF" w:rsidRDefault="00B05CBF" w:rsidP="00B05CBF">
      <w:pPr>
        <w:jc w:val="center"/>
        <w:rPr>
          <w:b/>
          <w:lang w:val="uk-UA"/>
        </w:rPr>
      </w:pPr>
      <w:r w:rsidRPr="00B05CBF">
        <w:rPr>
          <w:b/>
          <w:lang w:val="uk-UA"/>
        </w:rPr>
        <w:t>9. Обставини непереборної сили (ФОРС-МАЖОР)</w:t>
      </w:r>
    </w:p>
    <w:p w:rsidR="00B05CBF" w:rsidRPr="00B05CBF" w:rsidRDefault="00B05CBF" w:rsidP="00B05CBF">
      <w:pPr>
        <w:jc w:val="both"/>
        <w:rPr>
          <w:lang w:val="uk-UA"/>
        </w:rPr>
      </w:pPr>
      <w:r w:rsidRPr="00B05CBF">
        <w:rPr>
          <w:lang w:val="uk-UA"/>
        </w:rPr>
        <w:t>9.1. Сторона звільняється від визначеної цим Договором та законодавством України, відповідальності за повне чи часткове порушення Договору, якщо вона доведе, що таке порушення сталося внаслідок дії обставин непереборної сили, визначених у цьому Договорі, за умови, що їх настання було засвідчено у визначеному цим Договором порядку.</w:t>
      </w:r>
    </w:p>
    <w:p w:rsidR="00B05CBF" w:rsidRPr="00B05CBF" w:rsidRDefault="00B05CBF" w:rsidP="00B05CBF">
      <w:pPr>
        <w:jc w:val="both"/>
        <w:rPr>
          <w:lang w:val="uk-UA"/>
        </w:rPr>
      </w:pPr>
      <w:r w:rsidRPr="00B05CBF">
        <w:rPr>
          <w:lang w:val="uk-UA"/>
        </w:rPr>
        <w:t>9.2.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B05CBF" w:rsidRPr="00B05CBF" w:rsidRDefault="00B05CBF" w:rsidP="00B05CBF">
      <w:pPr>
        <w:jc w:val="both"/>
        <w:rPr>
          <w:lang w:val="uk-UA"/>
        </w:rPr>
      </w:pPr>
      <w:r w:rsidRPr="00B05CBF">
        <w:rPr>
          <w:lang w:val="uk-UA"/>
        </w:rPr>
        <w:t>9.3. Доказом виникнення обставин непереборної сили та строку їх дії є надання офіційного підтвердження настання дій таких обставин.</w:t>
      </w:r>
    </w:p>
    <w:p w:rsidR="00B05CBF" w:rsidRPr="00B05CBF" w:rsidRDefault="00B05CBF" w:rsidP="00B05CBF">
      <w:pPr>
        <w:jc w:val="both"/>
        <w:rPr>
          <w:lang w:val="uk-UA"/>
        </w:rPr>
      </w:pPr>
      <w:r w:rsidRPr="00B05CBF">
        <w:rPr>
          <w:lang w:val="uk-UA"/>
        </w:rPr>
        <w:t xml:space="preserve">9.4. Сторона, що має намір послатися на обставини непереборної сили, зобов’язана невідкладно із урахуванням можливостей технічних засобів миттєвого зв’язку та характеру існуючих </w:t>
      </w:r>
      <w:r w:rsidRPr="00B05CBF">
        <w:rPr>
          <w:lang w:val="uk-UA"/>
        </w:rPr>
        <w:lastRenderedPageBreak/>
        <w:t>перешкод (максимально до 5 (днів ) повідомити іншу Сторону про їх наявність та їх вплив на виконання цього Договору.</w:t>
      </w:r>
    </w:p>
    <w:p w:rsidR="00B05CBF" w:rsidRPr="00B05CBF" w:rsidRDefault="00B05CBF" w:rsidP="00B05CBF">
      <w:pPr>
        <w:jc w:val="both"/>
        <w:rPr>
          <w:lang w:val="uk-UA"/>
        </w:rPr>
      </w:pPr>
      <w:r w:rsidRPr="00B05CBF">
        <w:rPr>
          <w:lang w:val="uk-UA"/>
        </w:rPr>
        <w:t>9.5.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B05CBF" w:rsidRDefault="00B05CBF" w:rsidP="00B05CBF">
      <w:pPr>
        <w:jc w:val="both"/>
        <w:rPr>
          <w:lang w:val="uk-UA"/>
        </w:rPr>
      </w:pPr>
      <w:r w:rsidRPr="00B05CBF">
        <w:rPr>
          <w:lang w:val="uk-UA"/>
        </w:rPr>
        <w:t xml:space="preserve">9.6. У разі коли строк дії обставин непереборної сили продовжується більше ніж 30 (тридцяти) днів, кожна із Сторін в установленому порядку має право розірвати цей Договір. </w:t>
      </w:r>
    </w:p>
    <w:p w:rsidR="00B05CBF" w:rsidRPr="00B05CBF" w:rsidRDefault="00B05CBF" w:rsidP="00B05CBF">
      <w:pPr>
        <w:jc w:val="both"/>
        <w:rPr>
          <w:lang w:val="uk-UA"/>
        </w:rPr>
      </w:pPr>
    </w:p>
    <w:p w:rsidR="00C27270" w:rsidRPr="006A277D" w:rsidRDefault="00B05CBF" w:rsidP="00B05CBF">
      <w:pPr>
        <w:jc w:val="center"/>
        <w:rPr>
          <w:b/>
          <w:lang w:val="uk-UA"/>
        </w:rPr>
      </w:pPr>
      <w:r>
        <w:rPr>
          <w:b/>
          <w:lang w:val="uk-UA"/>
        </w:rPr>
        <w:t>10</w:t>
      </w:r>
      <w:r w:rsidR="00C27270" w:rsidRPr="006A277D">
        <w:rPr>
          <w:b/>
          <w:lang w:val="uk-UA"/>
        </w:rPr>
        <w:t>. Термін дії договору</w:t>
      </w:r>
    </w:p>
    <w:p w:rsidR="00C27270" w:rsidRPr="00242B64" w:rsidRDefault="00B05CBF" w:rsidP="00C27270">
      <w:pPr>
        <w:jc w:val="both"/>
        <w:rPr>
          <w:lang w:val="uk-UA"/>
        </w:rPr>
      </w:pPr>
      <w:r>
        <w:rPr>
          <w:lang w:val="uk-UA"/>
        </w:rPr>
        <w:t>10</w:t>
      </w:r>
      <w:r w:rsidR="00C27270" w:rsidRPr="006A277D">
        <w:rPr>
          <w:lang w:val="uk-UA"/>
        </w:rPr>
        <w:t>.1. Даний Договір набуває чинності з моменту підп</w:t>
      </w:r>
      <w:r w:rsidR="00BE4462">
        <w:rPr>
          <w:lang w:val="uk-UA"/>
        </w:rPr>
        <w:t xml:space="preserve">исання його сторонами і діє до </w:t>
      </w:r>
      <w:r w:rsidR="00242B64" w:rsidRPr="00BE4462">
        <w:rPr>
          <w:b/>
          <w:lang w:val="uk-UA"/>
        </w:rPr>
        <w:t>31.12.202</w:t>
      </w:r>
      <w:r w:rsidR="00DA351D">
        <w:rPr>
          <w:b/>
          <w:lang w:val="uk-UA"/>
        </w:rPr>
        <w:t>4</w:t>
      </w:r>
      <w:r w:rsidR="00242B64" w:rsidRPr="00BE4462">
        <w:rPr>
          <w:b/>
          <w:lang w:val="uk-UA"/>
        </w:rPr>
        <w:t>р.</w:t>
      </w:r>
      <w:r w:rsidR="00903E03">
        <w:rPr>
          <w:b/>
          <w:lang w:val="uk-UA"/>
        </w:rPr>
        <w:t>,</w:t>
      </w:r>
      <w:r w:rsidR="00C27270" w:rsidRPr="00BE4462">
        <w:rPr>
          <w:b/>
          <w:lang w:val="uk-UA"/>
        </w:rPr>
        <w:t xml:space="preserve"> </w:t>
      </w:r>
      <w:r w:rsidR="00903E03">
        <w:rPr>
          <w:b/>
          <w:lang w:val="uk-UA"/>
        </w:rPr>
        <w:t>а в частині розрахунків – до повного виконання.</w:t>
      </w:r>
    </w:p>
    <w:p w:rsidR="00C27270" w:rsidRPr="006A277D" w:rsidRDefault="00B05CBF" w:rsidP="00C27270">
      <w:pPr>
        <w:jc w:val="both"/>
        <w:rPr>
          <w:lang w:val="uk-UA"/>
        </w:rPr>
      </w:pPr>
      <w:r>
        <w:rPr>
          <w:lang w:val="uk-UA"/>
        </w:rPr>
        <w:t>10</w:t>
      </w:r>
      <w:r w:rsidR="00C27270" w:rsidRPr="006A277D">
        <w:rPr>
          <w:lang w:val="uk-UA"/>
        </w:rPr>
        <w:t>.</w:t>
      </w:r>
      <w:r w:rsidR="00BA361E">
        <w:rPr>
          <w:lang w:val="uk-UA"/>
        </w:rPr>
        <w:t>2</w:t>
      </w:r>
      <w:r w:rsidR="00C27270" w:rsidRPr="006A277D">
        <w:rPr>
          <w:lang w:val="uk-UA"/>
        </w:rPr>
        <w:t xml:space="preserve">. У випадку ліквідації або реорганізації </w:t>
      </w:r>
      <w:r>
        <w:rPr>
          <w:lang w:val="uk-UA"/>
        </w:rPr>
        <w:t>Сторін</w:t>
      </w:r>
      <w:r w:rsidR="00C27270" w:rsidRPr="006A277D">
        <w:rPr>
          <w:lang w:val="uk-UA"/>
        </w:rPr>
        <w:t xml:space="preserve"> дія </w:t>
      </w:r>
      <w:r w:rsidR="00903E03">
        <w:rPr>
          <w:lang w:val="uk-UA"/>
        </w:rPr>
        <w:t>Д</w:t>
      </w:r>
      <w:r w:rsidR="00C27270" w:rsidRPr="006A277D">
        <w:rPr>
          <w:lang w:val="uk-UA"/>
        </w:rPr>
        <w:t xml:space="preserve">оговору припиняється, про що </w:t>
      </w:r>
      <w:r>
        <w:rPr>
          <w:lang w:val="uk-UA"/>
        </w:rPr>
        <w:t>Сторони</w:t>
      </w:r>
      <w:r w:rsidR="00C27270" w:rsidRPr="006A277D">
        <w:rPr>
          <w:lang w:val="uk-UA"/>
        </w:rPr>
        <w:t xml:space="preserve"> письмово попереджа</w:t>
      </w:r>
      <w:r>
        <w:rPr>
          <w:lang w:val="uk-UA"/>
        </w:rPr>
        <w:t>ють друг друга</w:t>
      </w:r>
      <w:r w:rsidR="00C27270" w:rsidRPr="006A277D">
        <w:rPr>
          <w:lang w:val="uk-UA"/>
        </w:rPr>
        <w:t xml:space="preserve"> у розумний строк. </w:t>
      </w:r>
    </w:p>
    <w:p w:rsidR="00C27270" w:rsidRPr="006A277D" w:rsidRDefault="00C27270" w:rsidP="00C27270">
      <w:pPr>
        <w:jc w:val="both"/>
        <w:rPr>
          <w:lang w:val="uk-UA"/>
        </w:rPr>
      </w:pPr>
    </w:p>
    <w:p w:rsidR="00C27270" w:rsidRDefault="00B05CBF" w:rsidP="00C27270">
      <w:pPr>
        <w:jc w:val="center"/>
        <w:rPr>
          <w:b/>
          <w:lang w:val="uk-UA"/>
        </w:rPr>
      </w:pPr>
      <w:r>
        <w:rPr>
          <w:b/>
          <w:lang w:val="uk-UA"/>
        </w:rPr>
        <w:t>11</w:t>
      </w:r>
      <w:r w:rsidR="00C27270" w:rsidRPr="006A277D">
        <w:rPr>
          <w:b/>
          <w:lang w:val="uk-UA"/>
        </w:rPr>
        <w:t>. Розв’язання спорів</w:t>
      </w:r>
    </w:p>
    <w:p w:rsidR="00E07316" w:rsidRDefault="00B05CBF" w:rsidP="00E07316">
      <w:pPr>
        <w:pStyle w:val="a3"/>
        <w:autoSpaceDN w:val="0"/>
        <w:ind w:left="0"/>
        <w:rPr>
          <w:lang w:val="uk-UA"/>
        </w:rPr>
      </w:pPr>
      <w:r>
        <w:rPr>
          <w:lang w:val="uk-UA"/>
        </w:rPr>
        <w:t>11</w:t>
      </w:r>
      <w:r w:rsidR="00F35AB1">
        <w:rPr>
          <w:lang w:val="uk-UA"/>
        </w:rPr>
        <w:t>.1.</w:t>
      </w:r>
      <w:r w:rsidR="00903E03">
        <w:rPr>
          <w:lang w:val="uk-UA"/>
        </w:rPr>
        <w:t xml:space="preserve"> </w:t>
      </w:r>
      <w:r w:rsidR="00F44FAE" w:rsidRPr="00903E03">
        <w:rPr>
          <w:lang w:val="uk-UA"/>
        </w:rPr>
        <w:t xml:space="preserve">Відносини </w:t>
      </w:r>
      <w:r w:rsidR="00903E03" w:rsidRPr="00903E03">
        <w:rPr>
          <w:lang w:val="uk-UA"/>
        </w:rPr>
        <w:t>С</w:t>
      </w:r>
      <w:r w:rsidR="00F44FAE" w:rsidRPr="00903E03">
        <w:rPr>
          <w:lang w:val="uk-UA"/>
        </w:rPr>
        <w:t>торін, які неврегульовані даним Договором, у разі виникнення розбіжностей Сторони керуються чинним Законодавством України.</w:t>
      </w:r>
    </w:p>
    <w:p w:rsidR="00903E03" w:rsidRPr="00F35AB1" w:rsidRDefault="00B05CBF" w:rsidP="00E07316">
      <w:pPr>
        <w:pStyle w:val="a3"/>
        <w:autoSpaceDN w:val="0"/>
        <w:ind w:left="0"/>
        <w:rPr>
          <w:lang w:val="uk-UA"/>
        </w:rPr>
      </w:pPr>
      <w:r>
        <w:rPr>
          <w:lang w:val="uk-UA"/>
        </w:rPr>
        <w:t>11</w:t>
      </w:r>
      <w:r w:rsidR="00E07316">
        <w:rPr>
          <w:lang w:val="uk-UA"/>
        </w:rPr>
        <w:t xml:space="preserve">.2. </w:t>
      </w:r>
      <w:r w:rsidR="00F44FAE" w:rsidRPr="00F35AB1">
        <w:rPr>
          <w:rFonts w:cs="Times New Roman"/>
          <w:lang w:val="uk-UA"/>
        </w:rPr>
        <w:t>Сторони домовляються, що всі розбіжності між ними будуть вирішуватися шляхом переговорів. У випадку недосягнення згоди, будь – який спір, що виник по цьому договору або у зв'язку з ним, підлягає передачі на розгляд і остаточне вирішення у Господарському суді.</w:t>
      </w:r>
    </w:p>
    <w:p w:rsidR="00AA3C8D" w:rsidRDefault="00AA3C8D" w:rsidP="00BE4462">
      <w:pPr>
        <w:rPr>
          <w:b/>
          <w:lang w:val="uk-UA"/>
        </w:rPr>
      </w:pPr>
    </w:p>
    <w:p w:rsidR="00C27270" w:rsidRPr="006A277D" w:rsidRDefault="00F35AB1" w:rsidP="00C27270">
      <w:pPr>
        <w:jc w:val="center"/>
        <w:rPr>
          <w:b/>
          <w:lang w:val="uk-UA"/>
        </w:rPr>
      </w:pPr>
      <w:r>
        <w:rPr>
          <w:b/>
          <w:lang w:val="uk-UA"/>
        </w:rPr>
        <w:t>1</w:t>
      </w:r>
      <w:r w:rsidR="00B05CBF">
        <w:rPr>
          <w:b/>
          <w:lang w:val="uk-UA"/>
        </w:rPr>
        <w:t>2</w:t>
      </w:r>
      <w:r w:rsidR="00C27270" w:rsidRPr="006A277D">
        <w:rPr>
          <w:b/>
          <w:lang w:val="uk-UA"/>
        </w:rPr>
        <w:t>. Зміни умов договору</w:t>
      </w:r>
    </w:p>
    <w:p w:rsidR="00D66EA0" w:rsidRPr="00D66EA0" w:rsidRDefault="00F35AB1" w:rsidP="00D66EA0">
      <w:pPr>
        <w:jc w:val="both"/>
        <w:rPr>
          <w:lang w:val="uk-UA"/>
        </w:rPr>
      </w:pPr>
      <w:r>
        <w:rPr>
          <w:lang w:val="uk-UA"/>
        </w:rPr>
        <w:t>1</w:t>
      </w:r>
      <w:r w:rsidR="00B05CBF">
        <w:rPr>
          <w:lang w:val="uk-UA"/>
        </w:rPr>
        <w:t>2</w:t>
      </w:r>
      <w:r w:rsidR="00D66EA0">
        <w:rPr>
          <w:lang w:val="uk-UA"/>
        </w:rPr>
        <w:t xml:space="preserve">.1. </w:t>
      </w:r>
      <w:r w:rsidR="00D66EA0" w:rsidRPr="00D66EA0">
        <w:rPr>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rsidR="003337B0" w:rsidRPr="003337B0">
        <w:rPr>
          <w:lang w:val="uk-UA"/>
        </w:rPr>
        <w:t>Законом України «Про публічні закупівлі»</w:t>
      </w:r>
      <w:r w:rsidR="003337B0">
        <w:rPr>
          <w:lang w:val="uk-UA"/>
        </w:rPr>
        <w:t>, з урахуванням</w:t>
      </w:r>
      <w:r w:rsidR="00D66EA0" w:rsidRPr="00D66EA0">
        <w:rPr>
          <w:lang w:val="uk-UA"/>
        </w:rPr>
        <w:t xml:space="preserve"> Особливостей здійснення публічних </w:t>
      </w:r>
      <w:proofErr w:type="spellStart"/>
      <w:r w:rsidR="00D66EA0" w:rsidRPr="00D66EA0">
        <w:rPr>
          <w:lang w:val="uk-UA"/>
        </w:rPr>
        <w:t>закупівель</w:t>
      </w:r>
      <w:proofErr w:type="spellEnd"/>
      <w:r w:rsidR="00D66EA0" w:rsidRPr="00D66EA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D66EA0" w:rsidRPr="00D66EA0" w:rsidRDefault="00E07316" w:rsidP="00D66EA0">
      <w:pPr>
        <w:jc w:val="both"/>
        <w:rPr>
          <w:lang w:val="uk-UA"/>
        </w:rPr>
      </w:pPr>
      <w:r>
        <w:rPr>
          <w:lang w:val="uk-UA"/>
        </w:rPr>
        <w:t xml:space="preserve">       </w:t>
      </w:r>
      <w:r w:rsidR="003337B0">
        <w:rPr>
          <w:lang w:val="uk-UA"/>
        </w:rPr>
        <w:t xml:space="preserve"> </w:t>
      </w:r>
      <w:r w:rsidR="00D66EA0" w:rsidRPr="00D66EA0">
        <w:rPr>
          <w:lang w:val="uk-UA"/>
        </w:rPr>
        <w:t xml:space="preserve">Істотними умовами даного </w:t>
      </w:r>
      <w:r w:rsidR="003337B0">
        <w:rPr>
          <w:lang w:val="uk-UA"/>
        </w:rPr>
        <w:t>Д</w:t>
      </w:r>
      <w:r w:rsidR="00D66EA0" w:rsidRPr="00D66EA0">
        <w:rPr>
          <w:lang w:val="uk-UA"/>
        </w:rPr>
        <w:t>оговору є: предмет закупівлі (якісні та кількісні характеристики), ціна, строк дії договору та виконання зобов’язань.</w:t>
      </w:r>
      <w:r w:rsidR="003337B0">
        <w:rPr>
          <w:lang w:val="uk-UA"/>
        </w:rPr>
        <w:t xml:space="preserve"> </w:t>
      </w:r>
      <w:r w:rsidR="00D66EA0" w:rsidRPr="00D66EA0">
        <w:rPr>
          <w:lang w:val="uk-UA"/>
        </w:rPr>
        <w:tab/>
        <w:t xml:space="preserve">Всі інші умови договору не вважаються істотними та можуть змінюватися відповідно до норм Господарського </w:t>
      </w:r>
      <w:r w:rsidR="003337B0">
        <w:rPr>
          <w:lang w:val="uk-UA"/>
        </w:rPr>
        <w:t>та Цивільного кодексів України.</w:t>
      </w:r>
    </w:p>
    <w:p w:rsidR="003337B0" w:rsidRDefault="00F35AB1" w:rsidP="00D66EA0">
      <w:pPr>
        <w:jc w:val="both"/>
        <w:rPr>
          <w:lang w:val="uk-UA"/>
        </w:rPr>
      </w:pPr>
      <w:r>
        <w:rPr>
          <w:lang w:val="uk-UA"/>
        </w:rPr>
        <w:t>1</w:t>
      </w:r>
      <w:r w:rsidR="00B05CBF">
        <w:rPr>
          <w:lang w:val="uk-UA"/>
        </w:rPr>
        <w:t>2</w:t>
      </w:r>
      <w:r w:rsidR="003337B0">
        <w:rPr>
          <w:lang w:val="uk-UA"/>
        </w:rPr>
        <w:t>.</w:t>
      </w:r>
      <w:r w:rsidR="00E07316">
        <w:rPr>
          <w:lang w:val="uk-UA"/>
        </w:rPr>
        <w:t>2</w:t>
      </w:r>
      <w:r w:rsidR="00D66EA0" w:rsidRPr="00D66EA0">
        <w:rPr>
          <w:lang w:val="uk-UA"/>
        </w:rPr>
        <w:t xml:space="preserve">. </w:t>
      </w:r>
      <w:r w:rsidR="003337B0">
        <w:rPr>
          <w:lang w:val="uk-UA"/>
        </w:rPr>
        <w:t>Д</w:t>
      </w:r>
      <w:r w:rsidR="00D66EA0" w:rsidRPr="00D66EA0">
        <w:rPr>
          <w:lang w:val="uk-UA"/>
        </w:rPr>
        <w:t>ія Догов</w:t>
      </w:r>
      <w:r w:rsidR="003337B0">
        <w:rPr>
          <w:lang w:val="uk-UA"/>
        </w:rPr>
        <w:t xml:space="preserve">ору може продовжуватися у випадках, передбачених </w:t>
      </w:r>
      <w:r w:rsidR="003337B0" w:rsidRPr="003337B0">
        <w:rPr>
          <w:lang w:val="uk-UA"/>
        </w:rPr>
        <w:t xml:space="preserve">Законом України «Про публічні закупівлі», з урахуванням Особливостей здійснення публічних </w:t>
      </w:r>
      <w:proofErr w:type="spellStart"/>
      <w:r w:rsidR="003337B0" w:rsidRPr="003337B0">
        <w:rPr>
          <w:lang w:val="uk-UA"/>
        </w:rPr>
        <w:t>закупівель</w:t>
      </w:r>
      <w:proofErr w:type="spellEnd"/>
      <w:r w:rsidR="003337B0" w:rsidRPr="003337B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785BAB" w:rsidRPr="00785BAB" w:rsidRDefault="00785BAB" w:rsidP="00785BAB">
      <w:pPr>
        <w:jc w:val="both"/>
        <w:rPr>
          <w:lang w:val="uk-UA"/>
        </w:rPr>
      </w:pPr>
      <w:r>
        <w:rPr>
          <w:lang w:val="uk-UA"/>
        </w:rPr>
        <w:t>1</w:t>
      </w:r>
      <w:r w:rsidR="00B05CBF">
        <w:rPr>
          <w:lang w:val="uk-UA"/>
        </w:rPr>
        <w:t>2</w:t>
      </w:r>
      <w:r>
        <w:rPr>
          <w:lang w:val="uk-UA"/>
        </w:rPr>
        <w:t>.</w:t>
      </w:r>
      <w:r w:rsidR="00E07316">
        <w:rPr>
          <w:lang w:val="uk-UA"/>
        </w:rPr>
        <w:t>3</w:t>
      </w:r>
      <w:r>
        <w:rPr>
          <w:lang w:val="uk-UA"/>
        </w:rPr>
        <w:t xml:space="preserve">. </w:t>
      </w:r>
      <w:r w:rsidRPr="00785BAB">
        <w:rPr>
          <w:lang w:val="uk-UA"/>
        </w:rPr>
        <w:t>Всі зміни або доповнення до даного Договору, а також його розірвання вважаються дійсними при умові, якщо вони вчинені у письмовій формі</w:t>
      </w:r>
      <w:r w:rsidR="00E07316">
        <w:rPr>
          <w:lang w:val="uk-UA"/>
        </w:rPr>
        <w:t>, шляхом укладання додаткових угод</w:t>
      </w:r>
      <w:r w:rsidRPr="00785BAB">
        <w:rPr>
          <w:lang w:val="uk-UA"/>
        </w:rPr>
        <w:t xml:space="preserve"> і підписані уповноваженими на те представниками обох Сторін. </w:t>
      </w:r>
    </w:p>
    <w:p w:rsidR="00BF7544" w:rsidRDefault="00785BAB" w:rsidP="00BF7544">
      <w:pPr>
        <w:jc w:val="both"/>
        <w:rPr>
          <w:lang w:val="uk-UA"/>
        </w:rPr>
      </w:pPr>
      <w:r>
        <w:rPr>
          <w:lang w:val="uk-UA"/>
        </w:rPr>
        <w:t>1</w:t>
      </w:r>
      <w:r w:rsidR="00B05CBF">
        <w:rPr>
          <w:lang w:val="uk-UA"/>
        </w:rPr>
        <w:t>2</w:t>
      </w:r>
      <w:r>
        <w:rPr>
          <w:lang w:val="uk-UA"/>
        </w:rPr>
        <w:t>.</w:t>
      </w:r>
      <w:r w:rsidR="00E07316">
        <w:rPr>
          <w:lang w:val="uk-UA"/>
        </w:rPr>
        <w:t>4</w:t>
      </w:r>
      <w:r w:rsidRPr="00785BAB">
        <w:rPr>
          <w:lang w:val="uk-UA"/>
        </w:rPr>
        <w:t xml:space="preserve">. </w:t>
      </w:r>
      <w:r w:rsidR="00BF7544" w:rsidRPr="00BF7544">
        <w:rPr>
          <w:lang w:val="uk-U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BF7544" w:rsidRPr="00BF7544">
        <w:rPr>
          <w:lang w:val="uk-UA"/>
        </w:rPr>
        <w:t>Prozorro</w:t>
      </w:r>
      <w:proofErr w:type="spellEnd"/>
      <w:r w:rsidR="00BF7544" w:rsidRPr="00BF7544">
        <w:rPr>
          <w:lang w:val="uk-UA"/>
        </w:rPr>
        <w:t>».</w:t>
      </w:r>
    </w:p>
    <w:p w:rsidR="00BF7544" w:rsidRDefault="00BF7544" w:rsidP="00BF7544">
      <w:pPr>
        <w:jc w:val="both"/>
        <w:rPr>
          <w:lang w:val="uk-UA"/>
        </w:rPr>
      </w:pPr>
    </w:p>
    <w:p w:rsidR="00C27270" w:rsidRPr="006A277D" w:rsidRDefault="00C27270" w:rsidP="00BF7544">
      <w:pPr>
        <w:jc w:val="center"/>
        <w:rPr>
          <w:b/>
          <w:lang w:val="uk-UA"/>
        </w:rPr>
      </w:pPr>
      <w:r w:rsidRPr="006A277D">
        <w:rPr>
          <w:b/>
          <w:lang w:val="uk-UA"/>
        </w:rPr>
        <w:t>1</w:t>
      </w:r>
      <w:r w:rsidR="00B05CBF">
        <w:rPr>
          <w:b/>
          <w:lang w:val="uk-UA"/>
        </w:rPr>
        <w:t>3</w:t>
      </w:r>
      <w:r w:rsidRPr="006A277D">
        <w:rPr>
          <w:b/>
          <w:lang w:val="uk-UA"/>
        </w:rPr>
        <w:t>. Інші умови</w:t>
      </w:r>
    </w:p>
    <w:p w:rsidR="00334C1F" w:rsidRDefault="00C27270" w:rsidP="00334C1F">
      <w:pPr>
        <w:jc w:val="both"/>
        <w:rPr>
          <w:lang w:val="uk-UA"/>
        </w:rPr>
      </w:pPr>
      <w:r w:rsidRPr="006A277D">
        <w:rPr>
          <w:lang w:val="uk-UA"/>
        </w:rPr>
        <w:t>1</w:t>
      </w:r>
      <w:r w:rsidR="00B05CBF">
        <w:rPr>
          <w:lang w:val="uk-UA"/>
        </w:rPr>
        <w:t>3</w:t>
      </w:r>
      <w:r w:rsidRPr="006A277D">
        <w:rPr>
          <w:lang w:val="uk-UA"/>
        </w:rPr>
        <w:t xml:space="preserve">.1. </w:t>
      </w:r>
      <w:r w:rsidR="00334C1F" w:rsidRPr="00334C1F">
        <w:rPr>
          <w:lang w:val="uk-UA"/>
        </w:rPr>
        <w:t>Замовник є платником ПДВ. Замовника включено до Реєстру неприбуткових установ та організацій.</w:t>
      </w:r>
    </w:p>
    <w:p w:rsidR="00C27270" w:rsidRPr="006A277D" w:rsidRDefault="00C27270" w:rsidP="00334C1F">
      <w:pPr>
        <w:jc w:val="both"/>
        <w:rPr>
          <w:lang w:val="uk-UA"/>
        </w:rPr>
      </w:pPr>
      <w:r w:rsidRPr="006A277D">
        <w:rPr>
          <w:lang w:val="uk-UA"/>
        </w:rPr>
        <w:t>1</w:t>
      </w:r>
      <w:r w:rsidR="00B05CBF">
        <w:rPr>
          <w:lang w:val="uk-UA"/>
        </w:rPr>
        <w:t>3</w:t>
      </w:r>
      <w:r w:rsidRPr="006A277D">
        <w:rPr>
          <w:lang w:val="uk-UA"/>
        </w:rPr>
        <w:t xml:space="preserve">.2. У випадках не передбачених даним договором, </w:t>
      </w:r>
      <w:r w:rsidR="00334C1F">
        <w:rPr>
          <w:lang w:val="uk-UA"/>
        </w:rPr>
        <w:t>С</w:t>
      </w:r>
      <w:r w:rsidRPr="006A277D">
        <w:rPr>
          <w:lang w:val="uk-UA"/>
        </w:rPr>
        <w:t xml:space="preserve">торони керуються чинним Законодавством України. </w:t>
      </w:r>
    </w:p>
    <w:p w:rsidR="00C27270" w:rsidRPr="006A277D" w:rsidRDefault="00C27270" w:rsidP="00C27270">
      <w:pPr>
        <w:jc w:val="both"/>
        <w:rPr>
          <w:lang w:val="uk-UA"/>
        </w:rPr>
      </w:pPr>
      <w:r w:rsidRPr="006A277D">
        <w:rPr>
          <w:lang w:val="uk-UA"/>
        </w:rPr>
        <w:t>1</w:t>
      </w:r>
      <w:r w:rsidR="00B05CBF">
        <w:rPr>
          <w:lang w:val="uk-UA"/>
        </w:rPr>
        <w:t>3</w:t>
      </w:r>
      <w:r w:rsidRPr="006A277D">
        <w:rPr>
          <w:lang w:val="uk-UA"/>
        </w:rPr>
        <w:t>.3. У разі зміни місцезнаходження, банківських чи інших реквізитів, сторона в якої сталися такі зміни повідомляє іншу сторону протягом 3-х діб з моменту настання таких змін.</w:t>
      </w:r>
    </w:p>
    <w:p w:rsidR="00C27270" w:rsidRDefault="00C27270" w:rsidP="00334C1F">
      <w:pPr>
        <w:jc w:val="both"/>
        <w:rPr>
          <w:lang w:val="uk-UA"/>
        </w:rPr>
      </w:pPr>
      <w:r w:rsidRPr="006A277D">
        <w:rPr>
          <w:lang w:val="uk-UA"/>
        </w:rPr>
        <w:t>1</w:t>
      </w:r>
      <w:r w:rsidR="00B05CBF">
        <w:rPr>
          <w:lang w:val="uk-UA"/>
        </w:rPr>
        <w:t>3</w:t>
      </w:r>
      <w:r w:rsidRPr="006A277D">
        <w:rPr>
          <w:lang w:val="uk-UA"/>
        </w:rPr>
        <w:t xml:space="preserve">.4. </w:t>
      </w:r>
      <w:r w:rsidR="00334C1F" w:rsidRPr="00334C1F">
        <w:rPr>
          <w:lang w:val="uk-UA"/>
        </w:rPr>
        <w:t xml:space="preserve">Даний </w:t>
      </w:r>
      <w:r w:rsidR="00334C1F">
        <w:rPr>
          <w:lang w:val="uk-UA"/>
        </w:rPr>
        <w:t>Д</w:t>
      </w:r>
      <w:r w:rsidR="00334C1F" w:rsidRPr="00334C1F">
        <w:rPr>
          <w:lang w:val="uk-UA"/>
        </w:rPr>
        <w:t>оговір укладено в двох примірниках, по одному для кожної зі сторін, які мають рівну юридичну силу.</w:t>
      </w:r>
    </w:p>
    <w:p w:rsidR="00785BAB" w:rsidRDefault="00C27270" w:rsidP="006A277D">
      <w:pPr>
        <w:jc w:val="both"/>
        <w:rPr>
          <w:lang w:val="uk-UA"/>
        </w:rPr>
      </w:pPr>
      <w:r w:rsidRPr="006A277D">
        <w:rPr>
          <w:lang w:val="uk-UA"/>
        </w:rPr>
        <w:lastRenderedPageBreak/>
        <w:t>1</w:t>
      </w:r>
      <w:r w:rsidR="00B05CBF">
        <w:rPr>
          <w:lang w:val="uk-UA"/>
        </w:rPr>
        <w:t>3</w:t>
      </w:r>
      <w:r w:rsidRPr="006A277D">
        <w:rPr>
          <w:lang w:val="uk-UA"/>
        </w:rPr>
        <w:t xml:space="preserve">.5. </w:t>
      </w:r>
      <w:r w:rsidR="00785BAB" w:rsidRPr="00785BAB">
        <w:rPr>
          <w:lang w:val="uk-UA"/>
        </w:rPr>
        <w:t xml:space="preserve">Сторони та їх посадові особи на виконання положень Закону України «Про захист персональних даних» надають згоду та не заперечують проти використання своїх персональних даних у всіх документах та базах даних, що стосуються реалізації даного договору в межах визначених чинним законодавством. </w:t>
      </w:r>
    </w:p>
    <w:p w:rsidR="00785BAB" w:rsidRPr="00785BAB" w:rsidRDefault="006A277D" w:rsidP="00785BAB">
      <w:pPr>
        <w:jc w:val="both"/>
        <w:rPr>
          <w:lang w:val="uk-UA"/>
        </w:rPr>
      </w:pPr>
      <w:r w:rsidRPr="001D306B">
        <w:rPr>
          <w:lang w:val="uk-UA"/>
        </w:rPr>
        <w:t>1</w:t>
      </w:r>
      <w:r w:rsidR="00B05CBF">
        <w:rPr>
          <w:lang w:val="uk-UA"/>
        </w:rPr>
        <w:t>3</w:t>
      </w:r>
      <w:r w:rsidRPr="001D306B">
        <w:rPr>
          <w:lang w:val="uk-UA"/>
        </w:rPr>
        <w:t>.</w:t>
      </w:r>
      <w:r w:rsidR="00E07316">
        <w:rPr>
          <w:lang w:val="uk-UA"/>
        </w:rPr>
        <w:t>6</w:t>
      </w:r>
      <w:r w:rsidRPr="001D306B">
        <w:rPr>
          <w:lang w:val="uk-UA"/>
        </w:rPr>
        <w:t xml:space="preserve">. </w:t>
      </w:r>
      <w:r w:rsidR="00785BAB" w:rsidRPr="00785BAB">
        <w:rPr>
          <w:lang w:val="uk-UA"/>
        </w:rPr>
        <w:t>Усі правовідносини, що виникають з даного Договору або пов’язані із ним, у тому числі пов’язані із дійсністю, укладенням, виконанням, зміною та припиненням даного Договору, тлумаченням його умов, визначенням наслідків недійсності або порушення Договору, регламентуються даним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6A277D" w:rsidRDefault="00785BAB" w:rsidP="00785BAB">
      <w:pPr>
        <w:jc w:val="both"/>
        <w:rPr>
          <w:lang w:val="uk-UA"/>
        </w:rPr>
      </w:pPr>
      <w:r w:rsidRPr="00785BAB">
        <w:rPr>
          <w:lang w:val="uk-UA"/>
        </w:rPr>
        <w:t>1</w:t>
      </w:r>
      <w:r w:rsidR="00B05CBF">
        <w:rPr>
          <w:lang w:val="uk-UA"/>
        </w:rPr>
        <w:t>3</w:t>
      </w:r>
      <w:r w:rsidRPr="00785BAB">
        <w:rPr>
          <w:lang w:val="uk-UA"/>
        </w:rPr>
        <w:t>.</w:t>
      </w:r>
      <w:r w:rsidR="00E07316">
        <w:rPr>
          <w:lang w:val="uk-UA"/>
        </w:rPr>
        <w:t>7</w:t>
      </w:r>
      <w:r w:rsidRPr="00785BAB">
        <w:rPr>
          <w:lang w:val="uk-UA"/>
        </w:rPr>
        <w:t>. Жодна із Сторін не має право передавати права та обов’язки за даним Договором третій особі без отримання письмової згоди іншої Сторони.</w:t>
      </w:r>
    </w:p>
    <w:p w:rsidR="006A277D" w:rsidRDefault="00785BAB" w:rsidP="00C27270">
      <w:pPr>
        <w:jc w:val="both"/>
        <w:rPr>
          <w:lang w:val="uk-UA"/>
        </w:rPr>
      </w:pPr>
      <w:r>
        <w:rPr>
          <w:lang w:val="uk-UA"/>
        </w:rPr>
        <w:t>1</w:t>
      </w:r>
      <w:r w:rsidR="00B05CBF">
        <w:rPr>
          <w:lang w:val="uk-UA"/>
        </w:rPr>
        <w:t>3</w:t>
      </w:r>
      <w:r>
        <w:rPr>
          <w:lang w:val="uk-UA"/>
        </w:rPr>
        <w:t>.</w:t>
      </w:r>
      <w:r w:rsidR="00E07316">
        <w:rPr>
          <w:lang w:val="uk-UA"/>
        </w:rPr>
        <w:t>8</w:t>
      </w:r>
      <w:r>
        <w:rPr>
          <w:lang w:val="uk-UA"/>
        </w:rPr>
        <w:t xml:space="preserve">. </w:t>
      </w:r>
      <w:r w:rsidR="00B05CBF">
        <w:rPr>
          <w:lang w:val="uk-UA"/>
        </w:rPr>
        <w:t>Постачальник</w:t>
      </w:r>
      <w:r w:rsidRPr="00785BAB">
        <w:rPr>
          <w:lang w:val="uk-UA"/>
        </w:rPr>
        <w:t xml:space="preserve"> гарантує, що він не є </w:t>
      </w:r>
      <w:r w:rsidR="007B5450" w:rsidRPr="007B5450">
        <w:rPr>
          <w:lang w:val="uk-UA"/>
        </w:rPr>
        <w:t xml:space="preserve">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7B5450" w:rsidRPr="007B5450">
        <w:rPr>
          <w:lang w:val="uk-UA"/>
        </w:rPr>
        <w:t>бенефіціарним</w:t>
      </w:r>
      <w:proofErr w:type="spellEnd"/>
      <w:r w:rsidR="007B5450" w:rsidRPr="007B5450">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7B5450" w:rsidRPr="007B5450">
        <w:rPr>
          <w:lang w:val="uk-UA"/>
        </w:rPr>
        <w:t>закупівель</w:t>
      </w:r>
      <w:proofErr w:type="spellEnd"/>
      <w:r w:rsidR="007B5450" w:rsidRPr="007B545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85BAB">
        <w:rPr>
          <w:lang w:val="uk-UA"/>
        </w:rPr>
        <w:t>.</w:t>
      </w:r>
    </w:p>
    <w:p w:rsidR="00BF7544" w:rsidRPr="00BF7544" w:rsidRDefault="00BF7544" w:rsidP="00BF7544">
      <w:pPr>
        <w:jc w:val="both"/>
        <w:rPr>
          <w:lang w:val="uk-UA"/>
        </w:rPr>
      </w:pPr>
      <w:r>
        <w:rPr>
          <w:lang w:val="uk-UA"/>
        </w:rPr>
        <w:t>13.9. Постачальник</w:t>
      </w:r>
      <w:r w:rsidRPr="00BF7544">
        <w:rPr>
          <w:lang w:val="uk-UA"/>
        </w:rPr>
        <w:t xml:space="preserve"> та З</w:t>
      </w:r>
      <w:r>
        <w:rPr>
          <w:lang w:val="uk-UA"/>
        </w:rPr>
        <w:t>амовник</w:t>
      </w:r>
      <w:r w:rsidRPr="00BF7544">
        <w:rPr>
          <w:lang w:val="uk-UA"/>
        </w:rPr>
        <w:t xml:space="preserve">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6328BF" w:rsidRDefault="00BF7544" w:rsidP="00BF7544">
      <w:pPr>
        <w:jc w:val="both"/>
        <w:rPr>
          <w:lang w:val="uk-UA"/>
        </w:rPr>
      </w:pPr>
      <w:r>
        <w:rPr>
          <w:lang w:val="uk-UA"/>
        </w:rPr>
        <w:t xml:space="preserve">13.10. </w:t>
      </w:r>
      <w:r w:rsidRPr="00BF7544">
        <w:rPr>
          <w:lang w:val="uk-UA"/>
        </w:rPr>
        <w:t>Постачальник та Замовник повністю усвідомлюють, що вся надана інформація про представників Постачальник</w:t>
      </w:r>
      <w:r>
        <w:rPr>
          <w:lang w:val="uk-UA"/>
        </w:rPr>
        <w:t>а</w:t>
      </w:r>
      <w:r w:rsidRPr="00BF7544">
        <w:rPr>
          <w:lang w:val="uk-UA"/>
        </w:rPr>
        <w:t xml:space="preserve"> та Замовник</w:t>
      </w:r>
      <w:r>
        <w:rPr>
          <w:lang w:val="uk-UA"/>
        </w:rPr>
        <w:t>а</w:t>
      </w:r>
      <w:r w:rsidRPr="00BF7544">
        <w:rPr>
          <w:lang w:val="uk-UA"/>
        </w:rPr>
        <w:t xml:space="preserve">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Постачальника та Замовника для подальшого використання відповідно до норм законодавства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Законом України «Про захист персональних даних».</w:t>
      </w:r>
    </w:p>
    <w:p w:rsidR="00BF7544" w:rsidRDefault="00BF7544" w:rsidP="00BF7544">
      <w:pPr>
        <w:jc w:val="both"/>
        <w:rPr>
          <w:lang w:val="uk-UA"/>
        </w:rPr>
      </w:pPr>
    </w:p>
    <w:p w:rsidR="006328BF" w:rsidRPr="006328BF" w:rsidRDefault="006328BF" w:rsidP="006328BF">
      <w:pPr>
        <w:jc w:val="center"/>
        <w:rPr>
          <w:b/>
          <w:lang w:val="uk-UA"/>
        </w:rPr>
      </w:pPr>
      <w:r w:rsidRPr="006328BF">
        <w:rPr>
          <w:b/>
          <w:lang w:val="uk-UA"/>
        </w:rPr>
        <w:t>1</w:t>
      </w:r>
      <w:r w:rsidR="00B05CBF">
        <w:rPr>
          <w:b/>
          <w:lang w:val="uk-UA"/>
        </w:rPr>
        <w:t>4</w:t>
      </w:r>
      <w:r w:rsidRPr="006328BF">
        <w:rPr>
          <w:b/>
          <w:lang w:val="uk-UA"/>
        </w:rPr>
        <w:t>. Антикорупційне застереження</w:t>
      </w:r>
    </w:p>
    <w:p w:rsidR="006328BF" w:rsidRPr="006328BF" w:rsidRDefault="006328BF" w:rsidP="006328BF">
      <w:pPr>
        <w:jc w:val="both"/>
        <w:rPr>
          <w:lang w:val="uk-UA"/>
        </w:rPr>
      </w:pPr>
      <w:r w:rsidRPr="006328BF">
        <w:rPr>
          <w:lang w:val="uk-UA"/>
        </w:rPr>
        <w:t>1</w:t>
      </w:r>
      <w:r w:rsidR="00B05CBF">
        <w:rPr>
          <w:lang w:val="uk-UA"/>
        </w:rPr>
        <w:t>4</w:t>
      </w:r>
      <w:r w:rsidRPr="006328BF">
        <w:rPr>
          <w:lang w:val="uk-UA"/>
        </w:rPr>
        <w:t>.1.</w:t>
      </w:r>
      <w:r w:rsidR="00B05CBF">
        <w:rPr>
          <w:lang w:val="uk-UA"/>
        </w:rPr>
        <w:t xml:space="preserve"> </w:t>
      </w:r>
      <w:r w:rsidRPr="006328BF">
        <w:rPr>
          <w:lang w:val="uk-UA"/>
        </w:rPr>
        <w:t xml:space="preserve">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w:t>
      </w:r>
      <w:r w:rsidRPr="006328BF">
        <w:rPr>
          <w:lang w:val="uk-UA"/>
        </w:rPr>
        <w:lastRenderedPageBreak/>
        <w:t>будь-яких дій з метою отримання неправомірної вигоди (обіцянки неправомірної вигоди) від таких осіб.</w:t>
      </w:r>
    </w:p>
    <w:p w:rsidR="006328BF" w:rsidRDefault="006328BF" w:rsidP="006328BF">
      <w:pPr>
        <w:jc w:val="both"/>
        <w:rPr>
          <w:lang w:val="uk-UA"/>
        </w:rPr>
      </w:pPr>
      <w:r w:rsidRPr="006328BF">
        <w:rPr>
          <w:lang w:val="uk-UA"/>
        </w:rPr>
        <w:t>1</w:t>
      </w:r>
      <w:r w:rsidR="00B05CBF">
        <w:rPr>
          <w:lang w:val="uk-UA"/>
        </w:rPr>
        <w:t>4</w:t>
      </w:r>
      <w:r w:rsidRPr="006328BF">
        <w:rPr>
          <w:lang w:val="uk-UA"/>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6328BF" w:rsidRDefault="006328BF" w:rsidP="006328BF">
      <w:pPr>
        <w:jc w:val="both"/>
        <w:rPr>
          <w:lang w:val="uk-UA"/>
        </w:rPr>
      </w:pPr>
    </w:p>
    <w:p w:rsidR="000F11B3" w:rsidRDefault="00C27270" w:rsidP="00E5103A">
      <w:pPr>
        <w:jc w:val="center"/>
        <w:rPr>
          <w:b/>
          <w:lang w:val="en-US"/>
        </w:rPr>
      </w:pPr>
      <w:r w:rsidRPr="006A277D">
        <w:rPr>
          <w:b/>
          <w:lang w:val="uk-UA"/>
        </w:rPr>
        <w:t>1</w:t>
      </w:r>
      <w:r w:rsidR="00B05CBF">
        <w:rPr>
          <w:b/>
          <w:lang w:val="uk-UA"/>
        </w:rPr>
        <w:t>5</w:t>
      </w:r>
      <w:r w:rsidRPr="006A277D">
        <w:rPr>
          <w:b/>
          <w:lang w:val="uk-UA"/>
        </w:rPr>
        <w:t>. Адреси та реквізити Сторін</w:t>
      </w:r>
    </w:p>
    <w:p w:rsidR="00CB04DC" w:rsidRDefault="00CB04DC" w:rsidP="00E5103A">
      <w:pPr>
        <w:jc w:val="center"/>
        <w:rPr>
          <w:b/>
          <w:lang w:val="en-US"/>
        </w:rPr>
      </w:pPr>
    </w:p>
    <w:tbl>
      <w:tblPr>
        <w:tblW w:w="9825" w:type="dxa"/>
        <w:tblInd w:w="-176" w:type="dxa"/>
        <w:tblLayout w:type="fixed"/>
        <w:tblLook w:val="04A0" w:firstRow="1" w:lastRow="0" w:firstColumn="1" w:lastColumn="0" w:noHBand="0" w:noVBand="1"/>
      </w:tblPr>
      <w:tblGrid>
        <w:gridCol w:w="4957"/>
        <w:gridCol w:w="439"/>
        <w:gridCol w:w="4429"/>
      </w:tblGrid>
      <w:tr w:rsidR="00CB04DC" w:rsidRPr="00CB04DC" w:rsidTr="00CB04DC">
        <w:trPr>
          <w:trHeight w:val="382"/>
        </w:trPr>
        <w:tc>
          <w:tcPr>
            <w:tcW w:w="4956" w:type="dxa"/>
          </w:tcPr>
          <w:p w:rsidR="00CB04DC" w:rsidRPr="00CB04DC" w:rsidRDefault="00CB04DC" w:rsidP="00CB04DC">
            <w:pPr>
              <w:spacing w:line="276" w:lineRule="auto"/>
              <w:ind w:left="-57" w:right="-57"/>
              <w:jc w:val="both"/>
              <w:rPr>
                <w:b/>
                <w:szCs w:val="28"/>
                <w:lang w:eastAsia="en-US"/>
              </w:rPr>
            </w:pPr>
            <w:r>
              <w:rPr>
                <w:b/>
                <w:szCs w:val="28"/>
                <w:lang w:val="uk-UA" w:eastAsia="en-US"/>
              </w:rPr>
              <w:t>ЗАМОВНИК</w:t>
            </w:r>
            <w:r w:rsidRPr="00CB04DC">
              <w:rPr>
                <w:b/>
                <w:szCs w:val="28"/>
                <w:lang w:eastAsia="en-US"/>
              </w:rPr>
              <w:t>:</w:t>
            </w:r>
          </w:p>
          <w:p w:rsidR="00CB04DC" w:rsidRPr="00CB04DC" w:rsidRDefault="00CB04DC" w:rsidP="00CB04DC">
            <w:pPr>
              <w:spacing w:line="276" w:lineRule="auto"/>
              <w:ind w:left="-57" w:right="-57"/>
              <w:jc w:val="both"/>
              <w:rPr>
                <w:b/>
                <w:szCs w:val="28"/>
                <w:lang w:eastAsia="en-US"/>
              </w:rPr>
            </w:pPr>
            <w:r w:rsidRPr="00CB04DC">
              <w:rPr>
                <w:b/>
                <w:szCs w:val="28"/>
                <w:lang w:eastAsia="en-US"/>
              </w:rPr>
              <w:t>КНП «ЮМБЛ»</w:t>
            </w:r>
          </w:p>
          <w:p w:rsidR="00CB04DC" w:rsidRPr="00CB04DC" w:rsidRDefault="00CB04DC" w:rsidP="00CB04DC">
            <w:pPr>
              <w:spacing w:line="276" w:lineRule="auto"/>
              <w:ind w:left="-57" w:right="-57"/>
              <w:jc w:val="both"/>
              <w:rPr>
                <w:lang w:eastAsia="en-US"/>
              </w:rPr>
            </w:pPr>
            <w:r w:rsidRPr="00CB04DC">
              <w:rPr>
                <w:lang w:eastAsia="en-US"/>
              </w:rPr>
              <w:t>Код за ЄДРПОУ:33850812</w:t>
            </w:r>
          </w:p>
          <w:p w:rsidR="00CB04DC" w:rsidRPr="00CB04DC" w:rsidRDefault="00CB04DC" w:rsidP="00CB04DC">
            <w:pPr>
              <w:spacing w:line="276" w:lineRule="auto"/>
              <w:ind w:left="-57" w:right="-57"/>
              <w:jc w:val="both"/>
              <w:rPr>
                <w:lang w:eastAsia="en-US"/>
              </w:rPr>
            </w:pPr>
            <w:proofErr w:type="spellStart"/>
            <w:r w:rsidRPr="00CB04DC">
              <w:rPr>
                <w:lang w:eastAsia="en-US"/>
              </w:rPr>
              <w:t>Юридична</w:t>
            </w:r>
            <w:proofErr w:type="spellEnd"/>
            <w:r w:rsidRPr="00CB04DC">
              <w:rPr>
                <w:lang w:eastAsia="en-US"/>
              </w:rPr>
              <w:t xml:space="preserve">, </w:t>
            </w:r>
            <w:proofErr w:type="spellStart"/>
            <w:r w:rsidRPr="00CB04DC">
              <w:rPr>
                <w:lang w:eastAsia="en-US"/>
              </w:rPr>
              <w:t>фактична</w:t>
            </w:r>
            <w:proofErr w:type="spellEnd"/>
            <w:r w:rsidRPr="00CB04DC">
              <w:rPr>
                <w:lang w:eastAsia="en-US"/>
              </w:rPr>
              <w:t xml:space="preserve"> та </w:t>
            </w:r>
            <w:proofErr w:type="spellStart"/>
            <w:r w:rsidRPr="00CB04DC">
              <w:rPr>
                <w:lang w:eastAsia="en-US"/>
              </w:rPr>
              <w:t>поштова</w:t>
            </w:r>
            <w:proofErr w:type="spellEnd"/>
            <w:r w:rsidRPr="00CB04DC">
              <w:rPr>
                <w:lang w:eastAsia="en-US"/>
              </w:rPr>
              <w:t xml:space="preserve"> адреса:</w:t>
            </w:r>
          </w:p>
          <w:p w:rsidR="00CB04DC" w:rsidRPr="00CB04DC" w:rsidRDefault="00CB04DC" w:rsidP="00CB04DC">
            <w:pPr>
              <w:spacing w:line="276" w:lineRule="auto"/>
              <w:ind w:left="-57" w:right="-57"/>
              <w:jc w:val="both"/>
              <w:rPr>
                <w:lang w:eastAsia="en-US"/>
              </w:rPr>
            </w:pPr>
            <w:r w:rsidRPr="00CB04DC">
              <w:rPr>
                <w:lang w:eastAsia="en-US"/>
              </w:rPr>
              <w:t xml:space="preserve">55001, </w:t>
            </w:r>
            <w:proofErr w:type="spellStart"/>
            <w:r w:rsidRPr="00CB04DC">
              <w:rPr>
                <w:lang w:eastAsia="en-US"/>
              </w:rPr>
              <w:t>Миколаївська</w:t>
            </w:r>
            <w:proofErr w:type="spellEnd"/>
            <w:r w:rsidRPr="00CB04DC">
              <w:rPr>
                <w:lang w:eastAsia="en-US"/>
              </w:rPr>
              <w:t xml:space="preserve"> область,</w:t>
            </w:r>
          </w:p>
          <w:p w:rsidR="00CB04DC" w:rsidRPr="00CB04DC" w:rsidRDefault="00CB04DC" w:rsidP="00CB04DC">
            <w:pPr>
              <w:spacing w:line="276" w:lineRule="auto"/>
              <w:ind w:left="-57" w:right="-57"/>
              <w:jc w:val="both"/>
              <w:rPr>
                <w:lang w:eastAsia="en-US"/>
              </w:rPr>
            </w:pPr>
            <w:r w:rsidRPr="00CB04DC">
              <w:rPr>
                <w:lang w:eastAsia="en-US"/>
              </w:rPr>
              <w:t xml:space="preserve">м. </w:t>
            </w:r>
            <w:proofErr w:type="spellStart"/>
            <w:r w:rsidRPr="00CB04DC">
              <w:rPr>
                <w:lang w:eastAsia="en-US"/>
              </w:rPr>
              <w:t>Южноукраїнськ</w:t>
            </w:r>
            <w:proofErr w:type="spellEnd"/>
            <w:r w:rsidRPr="00CB04DC">
              <w:rPr>
                <w:lang w:eastAsia="en-US"/>
              </w:rPr>
              <w:t xml:space="preserve">, </w:t>
            </w:r>
            <w:proofErr w:type="spellStart"/>
            <w:r w:rsidRPr="00CB04DC">
              <w:rPr>
                <w:lang w:eastAsia="en-US"/>
              </w:rPr>
              <w:t>вул</w:t>
            </w:r>
            <w:proofErr w:type="spellEnd"/>
            <w:r w:rsidRPr="00CB04DC">
              <w:rPr>
                <w:lang w:eastAsia="en-US"/>
              </w:rPr>
              <w:t>. Миру, 3,</w:t>
            </w:r>
          </w:p>
          <w:p w:rsidR="00CB04DC" w:rsidRPr="00CB04DC" w:rsidRDefault="00CB04DC" w:rsidP="00CB04DC">
            <w:pPr>
              <w:spacing w:line="276" w:lineRule="auto"/>
              <w:ind w:left="-57" w:right="-57"/>
              <w:jc w:val="both"/>
              <w:rPr>
                <w:b/>
                <w:lang w:eastAsia="en-US"/>
              </w:rPr>
            </w:pPr>
            <w:proofErr w:type="gramStart"/>
            <w:r w:rsidRPr="00CB04DC">
              <w:rPr>
                <w:b/>
                <w:lang w:eastAsia="en-US"/>
              </w:rPr>
              <w:t>р</w:t>
            </w:r>
            <w:proofErr w:type="gramEnd"/>
            <w:r w:rsidRPr="00CB04DC">
              <w:rPr>
                <w:b/>
                <w:lang w:eastAsia="en-US"/>
              </w:rPr>
              <w:t>/р</w:t>
            </w:r>
            <w:r w:rsidRPr="00CB04DC">
              <w:rPr>
                <w:b/>
                <w:lang w:val="uk-UA" w:eastAsia="en-US"/>
              </w:rPr>
              <w:t xml:space="preserve"> </w:t>
            </w:r>
            <w:r w:rsidRPr="00CB04DC">
              <w:rPr>
                <w:b/>
                <w:lang w:eastAsia="en-US"/>
              </w:rPr>
              <w:t>UA773052990000026008011704215</w:t>
            </w:r>
          </w:p>
          <w:p w:rsidR="00CB04DC" w:rsidRPr="00CB04DC" w:rsidRDefault="00CB04DC" w:rsidP="00CB04DC">
            <w:pPr>
              <w:spacing w:line="276" w:lineRule="auto"/>
              <w:ind w:left="-57" w:right="-57"/>
              <w:jc w:val="both"/>
              <w:rPr>
                <w:lang w:eastAsia="en-US"/>
              </w:rPr>
            </w:pPr>
            <w:r w:rsidRPr="00CB04DC">
              <w:rPr>
                <w:b/>
                <w:lang w:eastAsia="en-US"/>
              </w:rPr>
              <w:t xml:space="preserve">      </w:t>
            </w:r>
            <w:r w:rsidRPr="00CB04DC">
              <w:rPr>
                <w:b/>
                <w:lang w:val="uk-UA" w:eastAsia="en-US"/>
              </w:rPr>
              <w:t xml:space="preserve"> </w:t>
            </w:r>
            <w:r w:rsidRPr="00CB04DC">
              <w:rPr>
                <w:b/>
                <w:lang w:eastAsia="en-US"/>
              </w:rPr>
              <w:t>UA593052990000026003011703642</w:t>
            </w:r>
            <w:r w:rsidRPr="00CB04DC">
              <w:rPr>
                <w:b/>
                <w:lang w:val="uk-UA" w:eastAsia="en-US"/>
              </w:rPr>
              <w:br/>
            </w:r>
            <w:r w:rsidRPr="00CB04DC">
              <w:rPr>
                <w:lang w:eastAsia="en-US"/>
              </w:rPr>
              <w:t xml:space="preserve">в АТ КБ ПРИВАТБАНК </w:t>
            </w:r>
          </w:p>
          <w:p w:rsidR="00CB04DC" w:rsidRPr="00CB04DC" w:rsidRDefault="00CB04DC" w:rsidP="00CB04DC">
            <w:pPr>
              <w:spacing w:line="276" w:lineRule="auto"/>
              <w:ind w:left="-57" w:right="-57"/>
              <w:rPr>
                <w:lang w:eastAsia="en-US"/>
              </w:rPr>
            </w:pPr>
            <w:r w:rsidRPr="00CB04DC">
              <w:rPr>
                <w:lang w:eastAsia="en-US"/>
              </w:rPr>
              <w:t>МФО</w:t>
            </w:r>
            <w:r w:rsidRPr="00CB04DC">
              <w:rPr>
                <w:lang w:val="uk-UA" w:eastAsia="en-US"/>
              </w:rPr>
              <w:t xml:space="preserve"> </w:t>
            </w:r>
            <w:r w:rsidRPr="00CB04DC">
              <w:rPr>
                <w:lang w:eastAsia="en-US"/>
              </w:rPr>
              <w:t>305299</w:t>
            </w:r>
            <w:r w:rsidRPr="00CB04DC">
              <w:rPr>
                <w:b/>
                <w:lang w:val="uk-UA" w:eastAsia="en-US"/>
              </w:rPr>
              <w:br/>
            </w:r>
            <w:proofErr w:type="spellStart"/>
            <w:proofErr w:type="gramStart"/>
            <w:r w:rsidRPr="00CB04DC">
              <w:rPr>
                <w:lang w:eastAsia="en-US"/>
              </w:rPr>
              <w:t>Св</w:t>
            </w:r>
            <w:proofErr w:type="gramEnd"/>
            <w:r w:rsidRPr="00CB04DC">
              <w:rPr>
                <w:lang w:eastAsia="en-US"/>
              </w:rPr>
              <w:t>ідоцтво</w:t>
            </w:r>
            <w:proofErr w:type="spellEnd"/>
            <w:r w:rsidRPr="00CB04DC">
              <w:rPr>
                <w:lang w:eastAsia="en-US"/>
              </w:rPr>
              <w:t xml:space="preserve"> </w:t>
            </w:r>
            <w:proofErr w:type="spellStart"/>
            <w:r w:rsidRPr="00CB04DC">
              <w:rPr>
                <w:lang w:eastAsia="en-US"/>
              </w:rPr>
              <w:t>платника</w:t>
            </w:r>
            <w:proofErr w:type="spellEnd"/>
            <w:r w:rsidRPr="00CB04DC">
              <w:rPr>
                <w:lang w:eastAsia="en-US"/>
              </w:rPr>
              <w:t xml:space="preserve"> ПДВ №200081818</w:t>
            </w:r>
          </w:p>
          <w:p w:rsidR="00CB04DC" w:rsidRPr="00CB04DC" w:rsidRDefault="00CB04DC" w:rsidP="00CB04DC">
            <w:pPr>
              <w:spacing w:line="276" w:lineRule="auto"/>
              <w:ind w:left="-57" w:right="-57"/>
              <w:jc w:val="both"/>
              <w:rPr>
                <w:lang w:eastAsia="en-US"/>
              </w:rPr>
            </w:pPr>
            <w:proofErr w:type="spellStart"/>
            <w:r w:rsidRPr="00CB04DC">
              <w:rPr>
                <w:lang w:eastAsia="en-US"/>
              </w:rPr>
              <w:t>Покупець</w:t>
            </w:r>
            <w:proofErr w:type="spellEnd"/>
            <w:r w:rsidRPr="00CB04DC">
              <w:rPr>
                <w:lang w:eastAsia="en-US"/>
              </w:rPr>
              <w:t xml:space="preserve"> є </w:t>
            </w:r>
            <w:proofErr w:type="spellStart"/>
            <w:r w:rsidRPr="00CB04DC">
              <w:rPr>
                <w:lang w:eastAsia="en-US"/>
              </w:rPr>
              <w:t>платником</w:t>
            </w:r>
            <w:proofErr w:type="spellEnd"/>
            <w:r w:rsidRPr="00CB04DC">
              <w:rPr>
                <w:lang w:eastAsia="en-US"/>
              </w:rPr>
              <w:t xml:space="preserve"> ПДВ</w:t>
            </w:r>
          </w:p>
          <w:p w:rsidR="00CB04DC" w:rsidRPr="00CB04DC" w:rsidRDefault="00CB04DC" w:rsidP="00CB04DC">
            <w:pPr>
              <w:spacing w:line="276" w:lineRule="auto"/>
              <w:ind w:left="-57" w:right="-57"/>
              <w:jc w:val="both"/>
              <w:rPr>
                <w:lang w:eastAsia="en-US"/>
              </w:rPr>
            </w:pPr>
            <w:proofErr w:type="spellStart"/>
            <w:r w:rsidRPr="00CB04DC">
              <w:rPr>
                <w:lang w:eastAsia="en-US"/>
              </w:rPr>
              <w:t>індивідуальний</w:t>
            </w:r>
            <w:proofErr w:type="spellEnd"/>
            <w:r w:rsidRPr="00CB04DC">
              <w:rPr>
                <w:lang w:eastAsia="en-US"/>
              </w:rPr>
              <w:t xml:space="preserve"> </w:t>
            </w:r>
            <w:proofErr w:type="spellStart"/>
            <w:r w:rsidRPr="00CB04DC">
              <w:rPr>
                <w:lang w:eastAsia="en-US"/>
              </w:rPr>
              <w:t>податковий</w:t>
            </w:r>
            <w:proofErr w:type="spellEnd"/>
            <w:r w:rsidRPr="00CB04DC">
              <w:rPr>
                <w:lang w:eastAsia="en-US"/>
              </w:rPr>
              <w:t xml:space="preserve"> </w:t>
            </w:r>
          </w:p>
          <w:p w:rsidR="00CB04DC" w:rsidRPr="00CB04DC" w:rsidRDefault="00CB04DC" w:rsidP="00CB04DC">
            <w:pPr>
              <w:spacing w:line="276" w:lineRule="auto"/>
              <w:ind w:left="-57" w:right="-57"/>
              <w:jc w:val="both"/>
              <w:rPr>
                <w:lang w:eastAsia="en-US"/>
              </w:rPr>
            </w:pPr>
            <w:r w:rsidRPr="00CB04DC">
              <w:rPr>
                <w:lang w:eastAsia="en-US"/>
              </w:rPr>
              <w:t>номер 338508114092</w:t>
            </w:r>
          </w:p>
          <w:p w:rsidR="00CB04DC" w:rsidRPr="00CB04DC" w:rsidRDefault="00CB04DC" w:rsidP="00CB04DC">
            <w:pPr>
              <w:spacing w:line="276" w:lineRule="auto"/>
              <w:ind w:left="-57" w:right="-57"/>
              <w:jc w:val="both"/>
              <w:rPr>
                <w:lang w:eastAsia="en-US"/>
              </w:rPr>
            </w:pPr>
          </w:p>
          <w:p w:rsidR="00CB04DC" w:rsidRPr="00CB04DC" w:rsidRDefault="00CB04DC" w:rsidP="00CB04DC">
            <w:pPr>
              <w:spacing w:line="276" w:lineRule="auto"/>
              <w:ind w:left="-57" w:right="-57"/>
              <w:jc w:val="both"/>
              <w:rPr>
                <w:lang w:val="uk-UA" w:eastAsia="en-US"/>
              </w:rPr>
            </w:pPr>
            <w:r w:rsidRPr="00CB04DC">
              <w:rPr>
                <w:lang w:val="uk-UA" w:eastAsia="en-US"/>
              </w:rPr>
              <w:t>Директор</w:t>
            </w:r>
            <w:r w:rsidRPr="00CB04DC">
              <w:rPr>
                <w:lang w:eastAsia="en-US"/>
              </w:rPr>
              <w:t>_______________</w:t>
            </w:r>
            <w:r w:rsidRPr="00CB04DC">
              <w:rPr>
                <w:lang w:val="uk-UA" w:eastAsia="en-US"/>
              </w:rPr>
              <w:t xml:space="preserve">С.І. </w:t>
            </w:r>
            <w:proofErr w:type="spellStart"/>
            <w:r w:rsidRPr="00CB04DC">
              <w:rPr>
                <w:lang w:val="uk-UA" w:eastAsia="en-US"/>
              </w:rPr>
              <w:t>Лупов</w:t>
            </w:r>
            <w:proofErr w:type="spellEnd"/>
          </w:p>
          <w:p w:rsidR="00CB04DC" w:rsidRPr="00CB04DC" w:rsidRDefault="00CB04DC" w:rsidP="00CB04DC">
            <w:pPr>
              <w:spacing w:line="276" w:lineRule="auto"/>
              <w:ind w:left="-57" w:right="-57"/>
              <w:jc w:val="both"/>
              <w:rPr>
                <w:lang w:val="uk-UA" w:eastAsia="en-US"/>
              </w:rPr>
            </w:pPr>
            <w:r w:rsidRPr="00CB04DC">
              <w:rPr>
                <w:lang w:val="uk-UA" w:eastAsia="en-US"/>
              </w:rPr>
              <w:t xml:space="preserve">                                </w:t>
            </w:r>
            <w:r w:rsidRPr="00CB04DC">
              <w:rPr>
                <w:lang w:eastAsia="en-US"/>
              </w:rPr>
              <w:t>МП</w:t>
            </w:r>
          </w:p>
          <w:p w:rsidR="00CB04DC" w:rsidRPr="00CB04DC" w:rsidRDefault="00CB04DC" w:rsidP="00CB04DC">
            <w:pPr>
              <w:spacing w:line="276" w:lineRule="auto"/>
              <w:ind w:left="-57" w:right="-57"/>
              <w:jc w:val="both"/>
              <w:rPr>
                <w:lang w:eastAsia="en-US"/>
              </w:rPr>
            </w:pPr>
          </w:p>
          <w:p w:rsidR="00CB04DC" w:rsidRPr="00CB04DC" w:rsidRDefault="00CB04DC" w:rsidP="00CB04DC">
            <w:pPr>
              <w:spacing w:line="276" w:lineRule="auto"/>
              <w:ind w:left="-57" w:right="-57"/>
              <w:jc w:val="both"/>
              <w:rPr>
                <w:b/>
                <w:szCs w:val="28"/>
                <w:lang w:eastAsia="en-US"/>
              </w:rPr>
            </w:pPr>
          </w:p>
        </w:tc>
        <w:tc>
          <w:tcPr>
            <w:tcW w:w="439" w:type="dxa"/>
          </w:tcPr>
          <w:p w:rsidR="00CB04DC" w:rsidRPr="00CB04DC" w:rsidRDefault="00CB04DC" w:rsidP="00CB04DC">
            <w:pPr>
              <w:snapToGrid w:val="0"/>
              <w:spacing w:line="276" w:lineRule="auto"/>
              <w:ind w:left="-57" w:right="-57"/>
              <w:jc w:val="center"/>
              <w:rPr>
                <w:b/>
                <w:szCs w:val="28"/>
                <w:lang w:eastAsia="en-US"/>
              </w:rPr>
            </w:pPr>
          </w:p>
        </w:tc>
        <w:tc>
          <w:tcPr>
            <w:tcW w:w="4429" w:type="dxa"/>
            <w:hideMark/>
          </w:tcPr>
          <w:p w:rsidR="00CB04DC" w:rsidRPr="00CB04DC" w:rsidRDefault="00CB04DC" w:rsidP="00CB04DC">
            <w:pPr>
              <w:spacing w:line="276" w:lineRule="auto"/>
              <w:ind w:left="-57" w:right="-57"/>
              <w:rPr>
                <w:lang w:eastAsia="en-US"/>
              </w:rPr>
            </w:pPr>
            <w:r w:rsidRPr="00CB04DC">
              <w:rPr>
                <w:b/>
                <w:szCs w:val="28"/>
                <w:lang w:eastAsia="en-US"/>
              </w:rPr>
              <w:t>П</w:t>
            </w:r>
            <w:r w:rsidRPr="00CB04DC">
              <w:rPr>
                <w:b/>
                <w:szCs w:val="28"/>
                <w:lang w:val="uk-UA" w:eastAsia="en-US"/>
              </w:rPr>
              <w:t>ОСТАЧАЛЬНИК</w:t>
            </w:r>
            <w:r w:rsidRPr="00CB04DC">
              <w:rPr>
                <w:b/>
                <w:szCs w:val="28"/>
                <w:lang w:eastAsia="en-US"/>
              </w:rPr>
              <w:t>:</w:t>
            </w:r>
          </w:p>
        </w:tc>
      </w:tr>
    </w:tbl>
    <w:p w:rsidR="00CB04DC" w:rsidRDefault="00CB04DC" w:rsidP="00E5103A">
      <w:pPr>
        <w:jc w:val="center"/>
        <w:rPr>
          <w:b/>
          <w:lang w:val="en-US"/>
        </w:rPr>
      </w:pPr>
    </w:p>
    <w:p w:rsidR="00CB04DC" w:rsidRDefault="00CB04DC" w:rsidP="00E5103A">
      <w:pPr>
        <w:jc w:val="center"/>
        <w:rPr>
          <w:b/>
          <w:lang w:val="en-US"/>
        </w:rPr>
      </w:pPr>
    </w:p>
    <w:p w:rsidR="00CB04DC" w:rsidRDefault="00CB04DC" w:rsidP="00E5103A">
      <w:pPr>
        <w:jc w:val="center"/>
        <w:rPr>
          <w:b/>
          <w:lang w:val="en-US"/>
        </w:rPr>
      </w:pPr>
    </w:p>
    <w:p w:rsidR="00CB04DC" w:rsidRPr="00CB04DC" w:rsidRDefault="00CB04DC" w:rsidP="00E5103A">
      <w:pPr>
        <w:jc w:val="center"/>
        <w:rPr>
          <w:b/>
          <w:lang w:val="en-US"/>
        </w:rPr>
      </w:pPr>
    </w:p>
    <w:p w:rsidR="003740AC" w:rsidRPr="003740AC" w:rsidRDefault="003740AC" w:rsidP="003740AC">
      <w:pPr>
        <w:widowControl w:val="0"/>
        <w:autoSpaceDE w:val="0"/>
        <w:autoSpaceDN w:val="0"/>
        <w:adjustRightInd w:val="0"/>
        <w:rPr>
          <w:rFonts w:ascii="Times New Roman CYR" w:hAnsi="Times New Roman CYR" w:cs="Times New Roman CYR"/>
        </w:rPr>
      </w:pPr>
      <w:r w:rsidRPr="003740AC">
        <w:rPr>
          <w:rFonts w:ascii="Times New Roman CYR" w:hAnsi="Times New Roman CYR" w:cs="Times New Roman CYR"/>
          <w:lang w:val="uk-UA"/>
        </w:rPr>
        <w:t xml:space="preserve">                     </w:t>
      </w:r>
    </w:p>
    <w:p w:rsidR="003740AC" w:rsidRPr="003740AC" w:rsidRDefault="003740AC" w:rsidP="003740AC">
      <w:pPr>
        <w:spacing w:after="200" w:line="276" w:lineRule="auto"/>
        <w:rPr>
          <w:rFonts w:asciiTheme="minorHAnsi" w:eastAsiaTheme="minorHAnsi" w:hAnsiTheme="minorHAnsi" w:cstheme="minorBidi"/>
          <w:sz w:val="22"/>
          <w:szCs w:val="22"/>
          <w:lang w:eastAsia="en-US"/>
        </w:rPr>
      </w:pPr>
    </w:p>
    <w:p w:rsidR="0032407E" w:rsidRDefault="0032407E" w:rsidP="00242B64">
      <w:pPr>
        <w:rPr>
          <w:color w:val="000000"/>
        </w:rPr>
      </w:pPr>
    </w:p>
    <w:p w:rsidR="008C2D43" w:rsidRDefault="008C2D43" w:rsidP="00242B64">
      <w:pPr>
        <w:rPr>
          <w:color w:val="000000"/>
        </w:rPr>
      </w:pPr>
    </w:p>
    <w:p w:rsidR="008C2D43" w:rsidRDefault="008C2D43" w:rsidP="00242B64">
      <w:pPr>
        <w:rPr>
          <w:color w:val="000000"/>
        </w:rPr>
      </w:pPr>
    </w:p>
    <w:p w:rsidR="008C2D43" w:rsidRDefault="008C2D43" w:rsidP="00242B64">
      <w:pPr>
        <w:rPr>
          <w:color w:val="000000"/>
        </w:rPr>
      </w:pPr>
    </w:p>
    <w:p w:rsidR="008C2D43" w:rsidRDefault="008C2D43" w:rsidP="00242B64">
      <w:pPr>
        <w:rPr>
          <w:color w:val="000000"/>
        </w:rPr>
      </w:pPr>
    </w:p>
    <w:p w:rsidR="008C2D43" w:rsidRDefault="008C2D43" w:rsidP="00242B64">
      <w:pPr>
        <w:rPr>
          <w:color w:val="000000"/>
        </w:rPr>
      </w:pPr>
    </w:p>
    <w:p w:rsidR="008C2D43" w:rsidRDefault="008C2D43" w:rsidP="00242B64">
      <w:pPr>
        <w:rPr>
          <w:color w:val="000000"/>
        </w:rPr>
      </w:pPr>
    </w:p>
    <w:p w:rsidR="008C2D43" w:rsidRDefault="008C2D43" w:rsidP="00242B64">
      <w:pPr>
        <w:rPr>
          <w:color w:val="000000"/>
        </w:rPr>
      </w:pPr>
    </w:p>
    <w:p w:rsidR="008C2D43" w:rsidRDefault="008C2D43" w:rsidP="00242B64">
      <w:pPr>
        <w:rPr>
          <w:color w:val="000000"/>
        </w:rPr>
      </w:pPr>
    </w:p>
    <w:p w:rsidR="008C2D43" w:rsidRPr="00CB04DC" w:rsidRDefault="008C2D43" w:rsidP="00242B64">
      <w:pPr>
        <w:rPr>
          <w:color w:val="000000"/>
          <w:lang w:val="en-US"/>
        </w:rPr>
      </w:pPr>
    </w:p>
    <w:p w:rsidR="008C2D43" w:rsidRDefault="008C2D43" w:rsidP="00242B64">
      <w:pPr>
        <w:rPr>
          <w:color w:val="000000"/>
        </w:rPr>
      </w:pPr>
    </w:p>
    <w:p w:rsidR="008C2D43" w:rsidRDefault="008C2D43" w:rsidP="00242B64">
      <w:pPr>
        <w:rPr>
          <w:color w:val="000000"/>
        </w:rPr>
      </w:pPr>
    </w:p>
    <w:p w:rsidR="008C2D43" w:rsidRDefault="008C2D43" w:rsidP="00242B64">
      <w:pPr>
        <w:rPr>
          <w:color w:val="000000"/>
        </w:rPr>
      </w:pPr>
    </w:p>
    <w:p w:rsidR="008C2D43" w:rsidRDefault="008C2D43" w:rsidP="00242B64">
      <w:pPr>
        <w:rPr>
          <w:color w:val="000000"/>
        </w:rPr>
      </w:pPr>
    </w:p>
    <w:p w:rsidR="008C2D43" w:rsidRDefault="008C2D43" w:rsidP="00242B64">
      <w:pPr>
        <w:rPr>
          <w:color w:val="000000"/>
        </w:rPr>
      </w:pPr>
    </w:p>
    <w:p w:rsidR="008C2D43" w:rsidRDefault="008C2D43" w:rsidP="00242B64">
      <w:pPr>
        <w:rPr>
          <w:color w:val="000000"/>
        </w:rPr>
      </w:pPr>
    </w:p>
    <w:p w:rsidR="008C2D43" w:rsidRDefault="008C2D43" w:rsidP="00242B64">
      <w:pPr>
        <w:rPr>
          <w:color w:val="000000"/>
        </w:rPr>
      </w:pPr>
    </w:p>
    <w:p w:rsidR="008C2D43" w:rsidRPr="003740AC" w:rsidRDefault="008C2D43" w:rsidP="00242B64">
      <w:pPr>
        <w:rPr>
          <w:color w:val="000000"/>
        </w:rPr>
      </w:pPr>
    </w:p>
    <w:p w:rsidR="0032407E" w:rsidRDefault="0032407E" w:rsidP="00242B64">
      <w:pPr>
        <w:rPr>
          <w:color w:val="000000"/>
          <w:lang w:val="uk-UA"/>
        </w:rPr>
      </w:pPr>
    </w:p>
    <w:p w:rsidR="0032407E" w:rsidRDefault="0032407E" w:rsidP="00242B64">
      <w:pPr>
        <w:rPr>
          <w:color w:val="000000"/>
          <w:lang w:val="uk-UA"/>
        </w:rPr>
      </w:pPr>
    </w:p>
    <w:p w:rsidR="008C2D43" w:rsidRDefault="008C2D43" w:rsidP="008C2D43">
      <w:pPr>
        <w:jc w:val="center"/>
        <w:rPr>
          <w:lang w:val="uk-UA" w:eastAsia="en-US"/>
        </w:rPr>
      </w:pPr>
      <w:r>
        <w:rPr>
          <w:b/>
          <w:lang w:val="uk-UA" w:eastAsia="en-US"/>
        </w:rPr>
        <w:t xml:space="preserve">                                                                          Додаток № 1</w:t>
      </w:r>
    </w:p>
    <w:p w:rsidR="008C2D43" w:rsidRDefault="008C2D43" w:rsidP="008C2D43">
      <w:pPr>
        <w:jc w:val="center"/>
        <w:rPr>
          <w:lang w:val="uk-UA" w:eastAsia="en-US"/>
        </w:rPr>
      </w:pPr>
      <w:r>
        <w:rPr>
          <w:b/>
          <w:lang w:val="uk-UA" w:eastAsia="en-US"/>
        </w:rPr>
        <w:t xml:space="preserve">                                                                                                 до Договору № _________</w:t>
      </w:r>
    </w:p>
    <w:p w:rsidR="008C2D43" w:rsidRDefault="008C2D43" w:rsidP="008C2D43">
      <w:pPr>
        <w:jc w:val="right"/>
        <w:rPr>
          <w:b/>
          <w:lang w:val="uk-UA" w:eastAsia="en-US"/>
        </w:rPr>
      </w:pPr>
      <w:r>
        <w:rPr>
          <w:b/>
          <w:lang w:val="uk-UA" w:eastAsia="en-US"/>
        </w:rPr>
        <w:t>від «____» ____________ 2024 р.</w:t>
      </w:r>
    </w:p>
    <w:p w:rsidR="008C2D43" w:rsidRDefault="008C2D43" w:rsidP="008C2D43">
      <w:pPr>
        <w:jc w:val="both"/>
        <w:rPr>
          <w:b/>
          <w:lang w:val="uk-UA" w:eastAsia="en-US"/>
        </w:rPr>
      </w:pPr>
    </w:p>
    <w:p w:rsidR="008C2D43" w:rsidRDefault="008C2D43" w:rsidP="008C2D43">
      <w:pPr>
        <w:jc w:val="both"/>
        <w:rPr>
          <w:b/>
          <w:lang w:val="uk-UA" w:eastAsia="en-US"/>
        </w:rPr>
      </w:pPr>
    </w:p>
    <w:p w:rsidR="008C2D43" w:rsidRDefault="008C2D43" w:rsidP="008C2D43">
      <w:pPr>
        <w:jc w:val="center"/>
        <w:rPr>
          <w:b/>
          <w:lang w:val="uk-UA" w:eastAsia="en-US"/>
        </w:rPr>
      </w:pPr>
      <w:r>
        <w:rPr>
          <w:b/>
          <w:lang w:val="uk-UA" w:eastAsia="en-US"/>
        </w:rPr>
        <w:t>СПЕЦИФІКАЦІЯ</w:t>
      </w:r>
    </w:p>
    <w:p w:rsidR="008C2D43" w:rsidRDefault="008C2D43" w:rsidP="008C2D43">
      <w:pPr>
        <w:jc w:val="both"/>
        <w:rPr>
          <w:b/>
          <w:lang w:val="uk-UA" w:eastAsia="en-US"/>
        </w:rPr>
      </w:pPr>
    </w:p>
    <w:tbl>
      <w:tblPr>
        <w:tblW w:w="100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2880"/>
        <w:gridCol w:w="1277"/>
        <w:gridCol w:w="1135"/>
        <w:gridCol w:w="2127"/>
        <w:gridCol w:w="2127"/>
      </w:tblGrid>
      <w:tr w:rsidR="008C2D43" w:rsidRPr="0075134D" w:rsidTr="00EC24FF">
        <w:tc>
          <w:tcPr>
            <w:tcW w:w="488" w:type="dxa"/>
            <w:tcBorders>
              <w:top w:val="single" w:sz="4" w:space="0" w:color="auto"/>
              <w:left w:val="single" w:sz="4" w:space="0" w:color="auto"/>
              <w:bottom w:val="single" w:sz="4" w:space="0" w:color="auto"/>
              <w:right w:val="single" w:sz="4" w:space="0" w:color="auto"/>
            </w:tcBorders>
            <w:vAlign w:val="center"/>
            <w:hideMark/>
          </w:tcPr>
          <w:p w:rsidR="008C2D43" w:rsidRDefault="008C2D43" w:rsidP="00EC24FF">
            <w:pPr>
              <w:spacing w:line="276" w:lineRule="auto"/>
              <w:jc w:val="both"/>
              <w:rPr>
                <w:spacing w:val="-6"/>
                <w:sz w:val="22"/>
                <w:szCs w:val="22"/>
                <w:lang w:val="uk-UA" w:eastAsia="en-US"/>
              </w:rPr>
            </w:pPr>
            <w:r>
              <w:rPr>
                <w:spacing w:val="-6"/>
                <w:sz w:val="22"/>
                <w:szCs w:val="22"/>
                <w:lang w:val="uk-UA" w:eastAsia="en-US"/>
              </w:rPr>
              <w:t>№ з/п</w:t>
            </w:r>
          </w:p>
        </w:tc>
        <w:tc>
          <w:tcPr>
            <w:tcW w:w="2878" w:type="dxa"/>
            <w:tcBorders>
              <w:top w:val="single" w:sz="4" w:space="0" w:color="auto"/>
              <w:left w:val="single" w:sz="4" w:space="0" w:color="auto"/>
              <w:bottom w:val="single" w:sz="4" w:space="0" w:color="auto"/>
              <w:right w:val="single" w:sz="4" w:space="0" w:color="auto"/>
            </w:tcBorders>
            <w:vAlign w:val="center"/>
            <w:hideMark/>
          </w:tcPr>
          <w:p w:rsidR="008C2D43" w:rsidRDefault="008C2D43" w:rsidP="00EC24FF">
            <w:pPr>
              <w:spacing w:line="276" w:lineRule="auto"/>
              <w:jc w:val="center"/>
              <w:rPr>
                <w:spacing w:val="-6"/>
                <w:sz w:val="22"/>
                <w:szCs w:val="22"/>
                <w:lang w:val="uk-UA" w:eastAsia="en-US"/>
              </w:rPr>
            </w:pPr>
            <w:r>
              <w:rPr>
                <w:spacing w:val="-6"/>
                <w:sz w:val="22"/>
                <w:szCs w:val="22"/>
                <w:lang w:val="uk-UA" w:eastAsia="en-US"/>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2D43" w:rsidRDefault="008C2D43" w:rsidP="00EC24FF">
            <w:pPr>
              <w:spacing w:line="276" w:lineRule="auto"/>
              <w:jc w:val="both"/>
              <w:rPr>
                <w:spacing w:val="-6"/>
                <w:sz w:val="22"/>
                <w:szCs w:val="22"/>
                <w:lang w:val="uk-UA" w:eastAsia="en-US"/>
              </w:rPr>
            </w:pPr>
            <w:r>
              <w:rPr>
                <w:spacing w:val="-6"/>
                <w:sz w:val="22"/>
                <w:szCs w:val="22"/>
                <w:lang w:val="uk-UA" w:eastAsia="en-US"/>
              </w:rPr>
              <w:t>Одиниця</w:t>
            </w:r>
          </w:p>
          <w:p w:rsidR="008C2D43" w:rsidRDefault="008C2D43" w:rsidP="00EC24FF">
            <w:pPr>
              <w:spacing w:line="276" w:lineRule="auto"/>
              <w:jc w:val="both"/>
              <w:rPr>
                <w:spacing w:val="-6"/>
                <w:sz w:val="22"/>
                <w:szCs w:val="22"/>
                <w:lang w:val="uk-UA" w:eastAsia="en-US"/>
              </w:rPr>
            </w:pPr>
            <w:r>
              <w:rPr>
                <w:spacing w:val="-6"/>
                <w:sz w:val="22"/>
                <w:szCs w:val="22"/>
                <w:lang w:val="uk-UA" w:eastAsia="en-US"/>
              </w:rPr>
              <w:t xml:space="preserve">виміру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C2D43" w:rsidRDefault="008C2D43" w:rsidP="00EC24FF">
            <w:pPr>
              <w:spacing w:line="276" w:lineRule="auto"/>
              <w:jc w:val="both"/>
              <w:rPr>
                <w:spacing w:val="-6"/>
                <w:sz w:val="22"/>
                <w:szCs w:val="22"/>
                <w:lang w:val="uk-UA" w:eastAsia="en-US"/>
              </w:rPr>
            </w:pPr>
            <w:r>
              <w:rPr>
                <w:spacing w:val="-6"/>
                <w:sz w:val="22"/>
                <w:szCs w:val="22"/>
                <w:lang w:val="uk-UA" w:eastAsia="en-US"/>
              </w:rPr>
              <w:t xml:space="preserve">Кількість </w:t>
            </w:r>
          </w:p>
        </w:tc>
        <w:tc>
          <w:tcPr>
            <w:tcW w:w="2126" w:type="dxa"/>
            <w:tcBorders>
              <w:top w:val="single" w:sz="4" w:space="0" w:color="auto"/>
              <w:left w:val="single" w:sz="4" w:space="0" w:color="auto"/>
              <w:bottom w:val="single" w:sz="4" w:space="0" w:color="auto"/>
              <w:right w:val="single" w:sz="4" w:space="0" w:color="auto"/>
            </w:tcBorders>
            <w:hideMark/>
          </w:tcPr>
          <w:p w:rsidR="008C2D43" w:rsidRDefault="008C2D43" w:rsidP="00EC24FF">
            <w:pPr>
              <w:spacing w:line="276" w:lineRule="auto"/>
              <w:jc w:val="both"/>
              <w:rPr>
                <w:bCs/>
                <w:sz w:val="22"/>
                <w:szCs w:val="22"/>
                <w:lang w:val="uk-UA" w:eastAsia="en-US"/>
              </w:rPr>
            </w:pPr>
            <w:r>
              <w:rPr>
                <w:bCs/>
                <w:sz w:val="22"/>
                <w:szCs w:val="22"/>
                <w:lang w:val="uk-UA" w:eastAsia="en-US"/>
              </w:rPr>
              <w:t xml:space="preserve">Ціна </w:t>
            </w:r>
          </w:p>
          <w:p w:rsidR="008C2D43" w:rsidRDefault="008C2D43" w:rsidP="00EC24FF">
            <w:pPr>
              <w:spacing w:line="276" w:lineRule="auto"/>
              <w:jc w:val="both"/>
              <w:rPr>
                <w:bCs/>
                <w:sz w:val="22"/>
                <w:szCs w:val="22"/>
                <w:lang w:val="uk-UA" w:eastAsia="en-US"/>
              </w:rPr>
            </w:pPr>
            <w:r>
              <w:rPr>
                <w:bCs/>
                <w:sz w:val="22"/>
                <w:szCs w:val="22"/>
                <w:lang w:val="uk-UA" w:eastAsia="en-US"/>
              </w:rPr>
              <w:t xml:space="preserve">за од., грн., </w:t>
            </w:r>
          </w:p>
          <w:p w:rsidR="008C2D43" w:rsidRDefault="008C2D43" w:rsidP="00EC24FF">
            <w:pPr>
              <w:spacing w:line="276" w:lineRule="auto"/>
              <w:jc w:val="both"/>
              <w:rPr>
                <w:bCs/>
                <w:sz w:val="22"/>
                <w:szCs w:val="22"/>
                <w:lang w:val="uk-UA" w:eastAsia="en-US"/>
              </w:rPr>
            </w:pPr>
            <w:r>
              <w:rPr>
                <w:bCs/>
                <w:sz w:val="22"/>
                <w:szCs w:val="22"/>
                <w:lang w:val="uk-UA" w:eastAsia="en-US"/>
              </w:rPr>
              <w:t>без ПДВ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8C2D43" w:rsidRDefault="008C2D43" w:rsidP="00EC24FF">
            <w:pPr>
              <w:spacing w:line="276" w:lineRule="auto"/>
              <w:jc w:val="both"/>
              <w:rPr>
                <w:bCs/>
                <w:sz w:val="22"/>
                <w:szCs w:val="22"/>
                <w:lang w:val="uk-UA" w:eastAsia="en-US"/>
              </w:rPr>
            </w:pPr>
            <w:r>
              <w:rPr>
                <w:bCs/>
                <w:sz w:val="22"/>
                <w:szCs w:val="22"/>
                <w:lang w:val="uk-UA" w:eastAsia="en-US"/>
              </w:rPr>
              <w:t xml:space="preserve">Загальна вартість, грн., </w:t>
            </w:r>
          </w:p>
          <w:p w:rsidR="008C2D43" w:rsidRDefault="008C2D43" w:rsidP="00EC24FF">
            <w:pPr>
              <w:spacing w:line="276" w:lineRule="auto"/>
              <w:jc w:val="both"/>
              <w:rPr>
                <w:bCs/>
                <w:sz w:val="22"/>
                <w:szCs w:val="22"/>
                <w:lang w:val="uk-UA" w:eastAsia="en-US"/>
              </w:rPr>
            </w:pPr>
            <w:r>
              <w:rPr>
                <w:bCs/>
                <w:sz w:val="22"/>
                <w:szCs w:val="22"/>
                <w:lang w:val="uk-UA" w:eastAsia="en-US"/>
              </w:rPr>
              <w:t>без ПДВ</w:t>
            </w:r>
          </w:p>
        </w:tc>
      </w:tr>
      <w:tr w:rsidR="008C2D43" w:rsidTr="00EC24FF">
        <w:tc>
          <w:tcPr>
            <w:tcW w:w="488" w:type="dxa"/>
            <w:tcBorders>
              <w:top w:val="single" w:sz="4" w:space="0" w:color="auto"/>
              <w:left w:val="single" w:sz="4" w:space="0" w:color="auto"/>
              <w:bottom w:val="single" w:sz="4" w:space="0" w:color="auto"/>
              <w:right w:val="single" w:sz="4" w:space="0" w:color="auto"/>
            </w:tcBorders>
            <w:vAlign w:val="center"/>
            <w:hideMark/>
          </w:tcPr>
          <w:p w:rsidR="008C2D43" w:rsidRDefault="008C2D43" w:rsidP="00EC24FF">
            <w:pPr>
              <w:spacing w:line="276" w:lineRule="auto"/>
              <w:jc w:val="center"/>
              <w:rPr>
                <w:spacing w:val="-6"/>
                <w:lang w:val="uk-UA" w:eastAsia="en-US"/>
              </w:rPr>
            </w:pPr>
            <w:r>
              <w:rPr>
                <w:spacing w:val="-6"/>
                <w:lang w:val="uk-UA" w:eastAsia="en-US"/>
              </w:rPr>
              <w:t>1</w:t>
            </w:r>
          </w:p>
        </w:tc>
        <w:tc>
          <w:tcPr>
            <w:tcW w:w="2878" w:type="dxa"/>
            <w:tcBorders>
              <w:top w:val="single" w:sz="4" w:space="0" w:color="auto"/>
              <w:left w:val="single" w:sz="4" w:space="0" w:color="auto"/>
              <w:bottom w:val="single" w:sz="4" w:space="0" w:color="auto"/>
              <w:right w:val="single" w:sz="4" w:space="0" w:color="auto"/>
            </w:tcBorders>
          </w:tcPr>
          <w:p w:rsidR="008C2D43" w:rsidRDefault="008C2D43" w:rsidP="00EC24FF">
            <w:pPr>
              <w:spacing w:line="276" w:lineRule="auto"/>
              <w:jc w:val="both"/>
              <w:rPr>
                <w:spacing w:val="-6"/>
                <w:lang w:val="en-US"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C2D43" w:rsidRDefault="008C2D43" w:rsidP="00EC24FF">
            <w:pPr>
              <w:spacing w:line="276" w:lineRule="auto"/>
              <w:jc w:val="center"/>
              <w:rPr>
                <w:lang w:val="uk-UA"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C2D43" w:rsidRDefault="008C2D43" w:rsidP="00EC24FF">
            <w:pPr>
              <w:spacing w:line="276" w:lineRule="auto"/>
              <w:jc w:val="center"/>
              <w:rPr>
                <w:spacing w:val="-6"/>
                <w:lang w:val="en-US" w:eastAsia="en-US"/>
              </w:rPr>
            </w:pPr>
          </w:p>
        </w:tc>
        <w:tc>
          <w:tcPr>
            <w:tcW w:w="2126" w:type="dxa"/>
            <w:tcBorders>
              <w:top w:val="single" w:sz="4" w:space="0" w:color="auto"/>
              <w:left w:val="single" w:sz="4" w:space="0" w:color="auto"/>
              <w:bottom w:val="single" w:sz="4" w:space="0" w:color="auto"/>
              <w:right w:val="single" w:sz="4" w:space="0" w:color="auto"/>
            </w:tcBorders>
          </w:tcPr>
          <w:p w:rsidR="008C2D43" w:rsidRDefault="008C2D43" w:rsidP="00EC24FF">
            <w:pPr>
              <w:spacing w:line="276" w:lineRule="auto"/>
              <w:jc w:val="center"/>
              <w:rPr>
                <w:spacing w:val="-6"/>
                <w:lang w:val="en-US" w:eastAsia="en-US"/>
              </w:rPr>
            </w:pPr>
          </w:p>
        </w:tc>
        <w:tc>
          <w:tcPr>
            <w:tcW w:w="2126" w:type="dxa"/>
            <w:tcBorders>
              <w:top w:val="single" w:sz="4" w:space="0" w:color="auto"/>
              <w:left w:val="single" w:sz="4" w:space="0" w:color="auto"/>
              <w:bottom w:val="single" w:sz="4" w:space="0" w:color="auto"/>
              <w:right w:val="single" w:sz="4" w:space="0" w:color="auto"/>
            </w:tcBorders>
          </w:tcPr>
          <w:p w:rsidR="008C2D43" w:rsidRDefault="008C2D43" w:rsidP="00EC24FF">
            <w:pPr>
              <w:spacing w:line="276" w:lineRule="auto"/>
              <w:jc w:val="center"/>
              <w:rPr>
                <w:spacing w:val="-6"/>
                <w:lang w:val="en-US" w:eastAsia="en-US"/>
              </w:rPr>
            </w:pPr>
          </w:p>
        </w:tc>
      </w:tr>
      <w:tr w:rsidR="008C2D43" w:rsidTr="00EC24FF">
        <w:tc>
          <w:tcPr>
            <w:tcW w:w="488" w:type="dxa"/>
            <w:tcBorders>
              <w:top w:val="single" w:sz="4" w:space="0" w:color="auto"/>
              <w:left w:val="single" w:sz="4" w:space="0" w:color="auto"/>
              <w:bottom w:val="single" w:sz="4" w:space="0" w:color="auto"/>
              <w:right w:val="single" w:sz="4" w:space="0" w:color="auto"/>
            </w:tcBorders>
            <w:vAlign w:val="center"/>
            <w:hideMark/>
          </w:tcPr>
          <w:p w:rsidR="008C2D43" w:rsidRDefault="008C2D43" w:rsidP="00EC24FF">
            <w:pPr>
              <w:spacing w:line="276" w:lineRule="auto"/>
              <w:jc w:val="center"/>
              <w:rPr>
                <w:spacing w:val="-6"/>
                <w:lang w:val="en-US" w:eastAsia="en-US"/>
              </w:rPr>
            </w:pPr>
            <w:r>
              <w:rPr>
                <w:spacing w:val="-6"/>
                <w:lang w:val="en-US" w:eastAsia="en-US"/>
              </w:rPr>
              <w:t>2</w:t>
            </w:r>
          </w:p>
        </w:tc>
        <w:tc>
          <w:tcPr>
            <w:tcW w:w="2878" w:type="dxa"/>
            <w:tcBorders>
              <w:top w:val="single" w:sz="4" w:space="0" w:color="auto"/>
              <w:left w:val="single" w:sz="4" w:space="0" w:color="auto"/>
              <w:bottom w:val="single" w:sz="4" w:space="0" w:color="auto"/>
              <w:right w:val="single" w:sz="4" w:space="0" w:color="auto"/>
            </w:tcBorders>
          </w:tcPr>
          <w:p w:rsidR="008C2D43" w:rsidRDefault="008C2D43" w:rsidP="00EC24FF">
            <w:pPr>
              <w:spacing w:line="276" w:lineRule="auto"/>
              <w:jc w:val="both"/>
              <w:rPr>
                <w:spacing w:val="-6"/>
                <w:lang w:val="en-US"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C2D43" w:rsidRDefault="008C2D43" w:rsidP="00EC24FF">
            <w:pPr>
              <w:spacing w:line="276" w:lineRule="auto"/>
              <w:jc w:val="center"/>
              <w:rPr>
                <w:lang w:val="uk-UA"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C2D43" w:rsidRDefault="008C2D43" w:rsidP="00EC24FF">
            <w:pPr>
              <w:spacing w:line="276" w:lineRule="auto"/>
              <w:jc w:val="center"/>
              <w:rPr>
                <w:spacing w:val="-6"/>
                <w:lang w:val="uk-UA" w:eastAsia="en-US"/>
              </w:rPr>
            </w:pPr>
          </w:p>
        </w:tc>
        <w:tc>
          <w:tcPr>
            <w:tcW w:w="2126" w:type="dxa"/>
            <w:tcBorders>
              <w:top w:val="single" w:sz="4" w:space="0" w:color="auto"/>
              <w:left w:val="single" w:sz="4" w:space="0" w:color="auto"/>
              <w:bottom w:val="single" w:sz="4" w:space="0" w:color="auto"/>
              <w:right w:val="single" w:sz="4" w:space="0" w:color="auto"/>
            </w:tcBorders>
          </w:tcPr>
          <w:p w:rsidR="008C2D43" w:rsidRDefault="008C2D43" w:rsidP="00EC24FF">
            <w:pPr>
              <w:spacing w:line="276" w:lineRule="auto"/>
              <w:jc w:val="center"/>
              <w:rPr>
                <w:spacing w:val="-6"/>
                <w:lang w:val="uk-UA" w:eastAsia="en-US"/>
              </w:rPr>
            </w:pPr>
          </w:p>
        </w:tc>
        <w:tc>
          <w:tcPr>
            <w:tcW w:w="2126" w:type="dxa"/>
            <w:tcBorders>
              <w:top w:val="single" w:sz="4" w:space="0" w:color="auto"/>
              <w:left w:val="single" w:sz="4" w:space="0" w:color="auto"/>
              <w:bottom w:val="single" w:sz="4" w:space="0" w:color="auto"/>
              <w:right w:val="single" w:sz="4" w:space="0" w:color="auto"/>
            </w:tcBorders>
          </w:tcPr>
          <w:p w:rsidR="008C2D43" w:rsidRDefault="008C2D43" w:rsidP="00EC24FF">
            <w:pPr>
              <w:spacing w:line="276" w:lineRule="auto"/>
              <w:jc w:val="center"/>
              <w:rPr>
                <w:spacing w:val="-6"/>
                <w:lang w:val="uk-UA" w:eastAsia="en-US"/>
              </w:rPr>
            </w:pPr>
          </w:p>
        </w:tc>
      </w:tr>
      <w:tr w:rsidR="008C2D43" w:rsidTr="00EC24FF">
        <w:tc>
          <w:tcPr>
            <w:tcW w:w="488" w:type="dxa"/>
            <w:tcBorders>
              <w:top w:val="single" w:sz="4" w:space="0" w:color="auto"/>
              <w:left w:val="single" w:sz="4" w:space="0" w:color="auto"/>
              <w:bottom w:val="single" w:sz="4" w:space="0" w:color="auto"/>
              <w:right w:val="single" w:sz="4" w:space="0" w:color="auto"/>
            </w:tcBorders>
            <w:vAlign w:val="center"/>
            <w:hideMark/>
          </w:tcPr>
          <w:p w:rsidR="008C2D43" w:rsidRDefault="008C2D43" w:rsidP="00EC24FF">
            <w:pPr>
              <w:spacing w:line="276" w:lineRule="auto"/>
              <w:jc w:val="center"/>
              <w:rPr>
                <w:spacing w:val="-6"/>
                <w:lang w:val="uk-UA" w:eastAsia="en-US"/>
              </w:rPr>
            </w:pPr>
            <w:r>
              <w:rPr>
                <w:spacing w:val="-6"/>
                <w:lang w:val="uk-UA" w:eastAsia="en-US"/>
              </w:rPr>
              <w:t>3</w:t>
            </w:r>
          </w:p>
        </w:tc>
        <w:tc>
          <w:tcPr>
            <w:tcW w:w="2878" w:type="dxa"/>
            <w:tcBorders>
              <w:top w:val="single" w:sz="4" w:space="0" w:color="auto"/>
              <w:left w:val="single" w:sz="4" w:space="0" w:color="auto"/>
              <w:bottom w:val="single" w:sz="4" w:space="0" w:color="auto"/>
              <w:right w:val="single" w:sz="4" w:space="0" w:color="auto"/>
            </w:tcBorders>
          </w:tcPr>
          <w:p w:rsidR="008C2D43" w:rsidRDefault="008C2D43" w:rsidP="00EC24FF">
            <w:pPr>
              <w:spacing w:line="276" w:lineRule="auto"/>
              <w:jc w:val="both"/>
              <w:rPr>
                <w:spacing w:val="-6"/>
                <w:lang w:val="en-US"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C2D43" w:rsidRDefault="008C2D43" w:rsidP="00EC24FF">
            <w:pPr>
              <w:spacing w:line="276" w:lineRule="auto"/>
              <w:jc w:val="center"/>
              <w:rPr>
                <w:lang w:val="uk-UA"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C2D43" w:rsidRDefault="008C2D43" w:rsidP="00EC24FF">
            <w:pPr>
              <w:spacing w:line="276" w:lineRule="auto"/>
              <w:jc w:val="center"/>
              <w:rPr>
                <w:spacing w:val="-6"/>
                <w:lang w:val="uk-UA" w:eastAsia="en-US"/>
              </w:rPr>
            </w:pPr>
          </w:p>
        </w:tc>
        <w:tc>
          <w:tcPr>
            <w:tcW w:w="2126" w:type="dxa"/>
            <w:tcBorders>
              <w:top w:val="single" w:sz="4" w:space="0" w:color="auto"/>
              <w:left w:val="single" w:sz="4" w:space="0" w:color="auto"/>
              <w:bottom w:val="single" w:sz="4" w:space="0" w:color="auto"/>
              <w:right w:val="single" w:sz="4" w:space="0" w:color="auto"/>
            </w:tcBorders>
          </w:tcPr>
          <w:p w:rsidR="008C2D43" w:rsidRDefault="008C2D43" w:rsidP="00EC24FF">
            <w:pPr>
              <w:spacing w:line="276" w:lineRule="auto"/>
              <w:jc w:val="center"/>
              <w:rPr>
                <w:spacing w:val="-6"/>
                <w:lang w:val="uk-UA" w:eastAsia="en-US"/>
              </w:rPr>
            </w:pPr>
          </w:p>
        </w:tc>
        <w:tc>
          <w:tcPr>
            <w:tcW w:w="2126" w:type="dxa"/>
            <w:tcBorders>
              <w:top w:val="single" w:sz="4" w:space="0" w:color="auto"/>
              <w:left w:val="single" w:sz="4" w:space="0" w:color="auto"/>
              <w:bottom w:val="single" w:sz="4" w:space="0" w:color="auto"/>
              <w:right w:val="single" w:sz="4" w:space="0" w:color="auto"/>
            </w:tcBorders>
          </w:tcPr>
          <w:p w:rsidR="008C2D43" w:rsidRDefault="008C2D43" w:rsidP="00EC24FF">
            <w:pPr>
              <w:spacing w:line="276" w:lineRule="auto"/>
              <w:jc w:val="center"/>
              <w:rPr>
                <w:spacing w:val="-6"/>
                <w:lang w:val="uk-UA" w:eastAsia="en-US"/>
              </w:rPr>
            </w:pPr>
          </w:p>
        </w:tc>
      </w:tr>
      <w:tr w:rsidR="008C2D43" w:rsidTr="00EC24FF">
        <w:tc>
          <w:tcPr>
            <w:tcW w:w="488" w:type="dxa"/>
            <w:tcBorders>
              <w:top w:val="single" w:sz="4" w:space="0" w:color="auto"/>
              <w:left w:val="single" w:sz="4" w:space="0" w:color="auto"/>
              <w:bottom w:val="single" w:sz="4" w:space="0" w:color="auto"/>
              <w:right w:val="single" w:sz="4" w:space="0" w:color="auto"/>
            </w:tcBorders>
            <w:vAlign w:val="center"/>
            <w:hideMark/>
          </w:tcPr>
          <w:p w:rsidR="008C2D43" w:rsidRDefault="008C2D43" w:rsidP="00EC24FF">
            <w:pPr>
              <w:spacing w:line="276" w:lineRule="auto"/>
              <w:jc w:val="center"/>
              <w:rPr>
                <w:spacing w:val="-6"/>
                <w:lang w:val="uk-UA" w:eastAsia="en-US"/>
              </w:rPr>
            </w:pPr>
            <w:r>
              <w:rPr>
                <w:spacing w:val="-6"/>
                <w:lang w:val="uk-UA" w:eastAsia="en-US"/>
              </w:rPr>
              <w:t>4</w:t>
            </w:r>
          </w:p>
        </w:tc>
        <w:tc>
          <w:tcPr>
            <w:tcW w:w="2878" w:type="dxa"/>
            <w:tcBorders>
              <w:top w:val="single" w:sz="4" w:space="0" w:color="auto"/>
              <w:left w:val="single" w:sz="4" w:space="0" w:color="auto"/>
              <w:bottom w:val="single" w:sz="4" w:space="0" w:color="auto"/>
              <w:right w:val="single" w:sz="4" w:space="0" w:color="auto"/>
            </w:tcBorders>
          </w:tcPr>
          <w:p w:rsidR="008C2D43" w:rsidRDefault="008C2D43" w:rsidP="00EC24FF">
            <w:pPr>
              <w:spacing w:line="276" w:lineRule="auto"/>
              <w:jc w:val="both"/>
              <w:rPr>
                <w:spacing w:val="-6"/>
                <w:lang w:val="en-US"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C2D43" w:rsidRDefault="008C2D43" w:rsidP="00EC24FF">
            <w:pPr>
              <w:spacing w:line="276" w:lineRule="auto"/>
              <w:jc w:val="center"/>
              <w:rPr>
                <w:lang w:val="uk-UA"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C2D43" w:rsidRDefault="008C2D43" w:rsidP="00EC24FF">
            <w:pPr>
              <w:spacing w:line="276" w:lineRule="auto"/>
              <w:jc w:val="center"/>
              <w:rPr>
                <w:spacing w:val="-6"/>
                <w:lang w:val="uk-UA" w:eastAsia="en-US"/>
              </w:rPr>
            </w:pPr>
          </w:p>
        </w:tc>
        <w:tc>
          <w:tcPr>
            <w:tcW w:w="2126" w:type="dxa"/>
            <w:tcBorders>
              <w:top w:val="single" w:sz="4" w:space="0" w:color="auto"/>
              <w:left w:val="single" w:sz="4" w:space="0" w:color="auto"/>
              <w:bottom w:val="single" w:sz="4" w:space="0" w:color="auto"/>
              <w:right w:val="single" w:sz="4" w:space="0" w:color="auto"/>
            </w:tcBorders>
          </w:tcPr>
          <w:p w:rsidR="008C2D43" w:rsidRDefault="008C2D43" w:rsidP="00EC24FF">
            <w:pPr>
              <w:spacing w:line="276" w:lineRule="auto"/>
              <w:jc w:val="center"/>
              <w:rPr>
                <w:spacing w:val="-6"/>
                <w:lang w:val="uk-UA" w:eastAsia="en-US"/>
              </w:rPr>
            </w:pPr>
          </w:p>
        </w:tc>
        <w:tc>
          <w:tcPr>
            <w:tcW w:w="2126" w:type="dxa"/>
            <w:tcBorders>
              <w:top w:val="single" w:sz="4" w:space="0" w:color="auto"/>
              <w:left w:val="single" w:sz="4" w:space="0" w:color="auto"/>
              <w:bottom w:val="single" w:sz="4" w:space="0" w:color="auto"/>
              <w:right w:val="single" w:sz="4" w:space="0" w:color="auto"/>
            </w:tcBorders>
          </w:tcPr>
          <w:p w:rsidR="008C2D43" w:rsidRDefault="008C2D43" w:rsidP="00EC24FF">
            <w:pPr>
              <w:spacing w:line="276" w:lineRule="auto"/>
              <w:jc w:val="center"/>
              <w:rPr>
                <w:spacing w:val="-6"/>
                <w:lang w:val="uk-UA" w:eastAsia="en-US"/>
              </w:rPr>
            </w:pPr>
          </w:p>
        </w:tc>
      </w:tr>
      <w:tr w:rsidR="008C2D43" w:rsidTr="00EC24FF">
        <w:tc>
          <w:tcPr>
            <w:tcW w:w="7902" w:type="dxa"/>
            <w:gridSpan w:val="5"/>
            <w:tcBorders>
              <w:top w:val="single" w:sz="4" w:space="0" w:color="auto"/>
              <w:left w:val="single" w:sz="4" w:space="0" w:color="auto"/>
              <w:bottom w:val="single" w:sz="4" w:space="0" w:color="auto"/>
              <w:right w:val="single" w:sz="4" w:space="0" w:color="auto"/>
            </w:tcBorders>
            <w:vAlign w:val="center"/>
            <w:hideMark/>
          </w:tcPr>
          <w:p w:rsidR="008C2D43" w:rsidRDefault="008C2D43" w:rsidP="00EC24FF">
            <w:pPr>
              <w:spacing w:line="276" w:lineRule="auto"/>
              <w:jc w:val="right"/>
              <w:rPr>
                <w:spacing w:val="-6"/>
                <w:lang w:val="uk-UA" w:eastAsia="en-US"/>
              </w:rPr>
            </w:pPr>
            <w:r>
              <w:rPr>
                <w:spacing w:val="-6"/>
                <w:lang w:val="uk-UA" w:eastAsia="en-US"/>
              </w:rPr>
              <w:t>Всього</w:t>
            </w:r>
          </w:p>
        </w:tc>
        <w:tc>
          <w:tcPr>
            <w:tcW w:w="2126" w:type="dxa"/>
            <w:tcBorders>
              <w:top w:val="single" w:sz="4" w:space="0" w:color="auto"/>
              <w:left w:val="single" w:sz="4" w:space="0" w:color="auto"/>
              <w:bottom w:val="single" w:sz="4" w:space="0" w:color="auto"/>
              <w:right w:val="single" w:sz="4" w:space="0" w:color="auto"/>
            </w:tcBorders>
          </w:tcPr>
          <w:p w:rsidR="008C2D43" w:rsidRDefault="008C2D43" w:rsidP="00EC24FF">
            <w:pPr>
              <w:spacing w:line="276" w:lineRule="auto"/>
              <w:jc w:val="center"/>
              <w:rPr>
                <w:spacing w:val="-6"/>
                <w:lang w:val="uk-UA" w:eastAsia="en-US"/>
              </w:rPr>
            </w:pPr>
          </w:p>
        </w:tc>
      </w:tr>
      <w:tr w:rsidR="008C2D43" w:rsidTr="00EC24FF">
        <w:tc>
          <w:tcPr>
            <w:tcW w:w="7902" w:type="dxa"/>
            <w:gridSpan w:val="5"/>
            <w:tcBorders>
              <w:top w:val="single" w:sz="4" w:space="0" w:color="auto"/>
              <w:left w:val="single" w:sz="4" w:space="0" w:color="auto"/>
              <w:bottom w:val="single" w:sz="4" w:space="0" w:color="auto"/>
              <w:right w:val="single" w:sz="4" w:space="0" w:color="auto"/>
            </w:tcBorders>
            <w:vAlign w:val="center"/>
            <w:hideMark/>
          </w:tcPr>
          <w:p w:rsidR="008C2D43" w:rsidRDefault="008C2D43" w:rsidP="00EC24FF">
            <w:pPr>
              <w:spacing w:line="276" w:lineRule="auto"/>
              <w:jc w:val="right"/>
              <w:rPr>
                <w:spacing w:val="-6"/>
                <w:lang w:val="uk-UA" w:eastAsia="en-US"/>
              </w:rPr>
            </w:pPr>
            <w:r>
              <w:rPr>
                <w:spacing w:val="-6"/>
                <w:lang w:val="uk-UA" w:eastAsia="en-US"/>
              </w:rPr>
              <w:t>ПДВ</w:t>
            </w:r>
          </w:p>
        </w:tc>
        <w:tc>
          <w:tcPr>
            <w:tcW w:w="2126" w:type="dxa"/>
            <w:tcBorders>
              <w:top w:val="single" w:sz="4" w:space="0" w:color="auto"/>
              <w:left w:val="single" w:sz="4" w:space="0" w:color="auto"/>
              <w:bottom w:val="single" w:sz="4" w:space="0" w:color="auto"/>
              <w:right w:val="single" w:sz="4" w:space="0" w:color="auto"/>
            </w:tcBorders>
          </w:tcPr>
          <w:p w:rsidR="008C2D43" w:rsidRDefault="008C2D43" w:rsidP="00EC24FF">
            <w:pPr>
              <w:spacing w:line="276" w:lineRule="auto"/>
              <w:jc w:val="center"/>
              <w:rPr>
                <w:spacing w:val="-6"/>
                <w:lang w:val="uk-UA" w:eastAsia="en-US"/>
              </w:rPr>
            </w:pPr>
          </w:p>
        </w:tc>
      </w:tr>
      <w:tr w:rsidR="008C2D43" w:rsidTr="00EC24FF">
        <w:tc>
          <w:tcPr>
            <w:tcW w:w="7902" w:type="dxa"/>
            <w:gridSpan w:val="5"/>
            <w:tcBorders>
              <w:top w:val="single" w:sz="4" w:space="0" w:color="auto"/>
              <w:left w:val="single" w:sz="4" w:space="0" w:color="auto"/>
              <w:bottom w:val="single" w:sz="4" w:space="0" w:color="auto"/>
              <w:right w:val="single" w:sz="4" w:space="0" w:color="auto"/>
            </w:tcBorders>
            <w:vAlign w:val="center"/>
            <w:hideMark/>
          </w:tcPr>
          <w:p w:rsidR="008C2D43" w:rsidRDefault="008C2D43" w:rsidP="00EC24FF">
            <w:pPr>
              <w:spacing w:line="276" w:lineRule="auto"/>
              <w:jc w:val="right"/>
              <w:rPr>
                <w:spacing w:val="-6"/>
                <w:lang w:val="uk-UA" w:eastAsia="en-US"/>
              </w:rPr>
            </w:pPr>
            <w:r>
              <w:rPr>
                <w:spacing w:val="-6"/>
                <w:lang w:val="uk-UA" w:eastAsia="en-US"/>
              </w:rPr>
              <w:t>Всього з ПДВ</w:t>
            </w:r>
          </w:p>
        </w:tc>
        <w:tc>
          <w:tcPr>
            <w:tcW w:w="2126" w:type="dxa"/>
            <w:tcBorders>
              <w:top w:val="single" w:sz="4" w:space="0" w:color="auto"/>
              <w:left w:val="single" w:sz="4" w:space="0" w:color="auto"/>
              <w:bottom w:val="single" w:sz="4" w:space="0" w:color="auto"/>
              <w:right w:val="single" w:sz="4" w:space="0" w:color="auto"/>
            </w:tcBorders>
          </w:tcPr>
          <w:p w:rsidR="008C2D43" w:rsidRDefault="008C2D43" w:rsidP="00EC24FF">
            <w:pPr>
              <w:spacing w:line="276" w:lineRule="auto"/>
              <w:jc w:val="center"/>
              <w:rPr>
                <w:spacing w:val="-6"/>
                <w:lang w:val="uk-UA" w:eastAsia="en-US"/>
              </w:rPr>
            </w:pPr>
          </w:p>
        </w:tc>
      </w:tr>
    </w:tbl>
    <w:p w:rsidR="008C2D43" w:rsidRDefault="008C2D43" w:rsidP="008C2D43">
      <w:pPr>
        <w:jc w:val="center"/>
        <w:rPr>
          <w:lang w:val="uk-UA" w:eastAsia="en-US"/>
        </w:rPr>
      </w:pPr>
    </w:p>
    <w:p w:rsidR="008C2D43" w:rsidRDefault="008C2D43" w:rsidP="008C2D43">
      <w:pPr>
        <w:jc w:val="center"/>
        <w:rPr>
          <w:lang w:val="uk-UA" w:eastAsia="en-US"/>
        </w:rPr>
      </w:pPr>
      <w:r>
        <w:rPr>
          <w:lang w:val="uk-UA" w:eastAsia="en-US"/>
        </w:rPr>
        <w:t>ПІДПИСИ СТОРІН</w:t>
      </w:r>
    </w:p>
    <w:p w:rsidR="008C2D43" w:rsidRDefault="008C2D43" w:rsidP="008C2D43">
      <w:pPr>
        <w:jc w:val="center"/>
        <w:rPr>
          <w:lang w:val="uk-UA" w:eastAsia="en-US"/>
        </w:rPr>
      </w:pPr>
    </w:p>
    <w:tbl>
      <w:tblPr>
        <w:tblW w:w="0" w:type="auto"/>
        <w:tblLayout w:type="fixed"/>
        <w:tblLook w:val="04A0" w:firstRow="1" w:lastRow="0" w:firstColumn="1" w:lastColumn="0" w:noHBand="0" w:noVBand="1"/>
      </w:tblPr>
      <w:tblGrid>
        <w:gridCol w:w="4780"/>
        <w:gridCol w:w="439"/>
        <w:gridCol w:w="4429"/>
      </w:tblGrid>
      <w:tr w:rsidR="008C2D43" w:rsidTr="00EC24FF">
        <w:trPr>
          <w:trHeight w:val="382"/>
        </w:trPr>
        <w:tc>
          <w:tcPr>
            <w:tcW w:w="4780" w:type="dxa"/>
          </w:tcPr>
          <w:p w:rsidR="008C2D43" w:rsidRDefault="00CB04DC" w:rsidP="00EC24FF">
            <w:pPr>
              <w:spacing w:line="276" w:lineRule="auto"/>
              <w:rPr>
                <w:lang w:val="uk-UA" w:eastAsia="en-US"/>
              </w:rPr>
            </w:pPr>
            <w:r w:rsidRPr="00CB04DC">
              <w:rPr>
                <w:b/>
                <w:bCs/>
                <w:iCs/>
                <w:lang w:val="uk-UA" w:eastAsia="en-US"/>
              </w:rPr>
              <w:t>ЗАМОВНИК:</w:t>
            </w:r>
            <w:r>
              <w:rPr>
                <w:b/>
                <w:bCs/>
                <w:iCs/>
                <w:lang w:val="uk-UA" w:eastAsia="en-US"/>
              </w:rPr>
              <w:br/>
            </w:r>
            <w:r w:rsidR="008C2D43">
              <w:rPr>
                <w:lang w:val="uk-UA" w:eastAsia="en-US"/>
              </w:rPr>
              <w:t xml:space="preserve">КНП «ЮМБЛ» </w:t>
            </w:r>
          </w:p>
          <w:p w:rsidR="008C2D43" w:rsidRDefault="008C2D43" w:rsidP="00EC24FF">
            <w:pPr>
              <w:spacing w:line="276" w:lineRule="auto"/>
              <w:rPr>
                <w:lang w:val="uk-UA" w:eastAsia="en-US"/>
              </w:rPr>
            </w:pPr>
          </w:p>
          <w:p w:rsidR="008C2D43" w:rsidRDefault="008C2D43" w:rsidP="00EC24FF">
            <w:pPr>
              <w:spacing w:line="276" w:lineRule="auto"/>
              <w:rPr>
                <w:lang w:val="uk-UA" w:eastAsia="en-US"/>
              </w:rPr>
            </w:pPr>
          </w:p>
          <w:p w:rsidR="00CB04DC" w:rsidRDefault="00CB04DC" w:rsidP="00EC24FF">
            <w:pPr>
              <w:spacing w:line="276" w:lineRule="auto"/>
              <w:rPr>
                <w:lang w:val="uk-UA" w:eastAsia="en-US"/>
              </w:rPr>
            </w:pPr>
          </w:p>
          <w:p w:rsidR="00CB04DC" w:rsidRPr="00CB04DC" w:rsidRDefault="00CB04DC" w:rsidP="00CB04DC">
            <w:pPr>
              <w:spacing w:line="276" w:lineRule="auto"/>
              <w:rPr>
                <w:lang w:val="uk-UA" w:eastAsia="en-US"/>
              </w:rPr>
            </w:pPr>
            <w:proofErr w:type="spellStart"/>
            <w:r w:rsidRPr="00CB04DC">
              <w:rPr>
                <w:lang w:val="uk-UA" w:eastAsia="en-US"/>
              </w:rPr>
              <w:t>Директор_______________С.І</w:t>
            </w:r>
            <w:proofErr w:type="spellEnd"/>
            <w:r w:rsidRPr="00CB04DC">
              <w:rPr>
                <w:lang w:val="uk-UA" w:eastAsia="en-US"/>
              </w:rPr>
              <w:t xml:space="preserve">. </w:t>
            </w:r>
            <w:proofErr w:type="spellStart"/>
            <w:r w:rsidRPr="00CB04DC">
              <w:rPr>
                <w:lang w:val="uk-UA" w:eastAsia="en-US"/>
              </w:rPr>
              <w:t>Лупов</w:t>
            </w:r>
            <w:proofErr w:type="spellEnd"/>
          </w:p>
          <w:p w:rsidR="00CB04DC" w:rsidRPr="00CB04DC" w:rsidRDefault="00CB04DC" w:rsidP="00CB04DC">
            <w:pPr>
              <w:spacing w:line="276" w:lineRule="auto"/>
              <w:rPr>
                <w:lang w:val="uk-UA" w:eastAsia="en-US"/>
              </w:rPr>
            </w:pPr>
            <w:r w:rsidRPr="00CB04DC">
              <w:rPr>
                <w:lang w:val="uk-UA" w:eastAsia="en-US"/>
              </w:rPr>
              <w:t xml:space="preserve">                                МП</w:t>
            </w:r>
          </w:p>
          <w:p w:rsidR="008C2D43" w:rsidRDefault="008C2D43" w:rsidP="00EC24FF">
            <w:pPr>
              <w:suppressAutoHyphens/>
              <w:spacing w:line="0" w:lineRule="atLeast"/>
              <w:ind w:left="-57" w:right="-57"/>
              <w:jc w:val="both"/>
              <w:rPr>
                <w:rFonts w:ascii="Times New Roman CYR" w:hAnsi="Times New Roman CYR" w:cs="Times New Roman CYR"/>
                <w:b/>
                <w:szCs w:val="28"/>
                <w:lang w:val="uk-UA" w:eastAsia="zh-CN"/>
              </w:rPr>
            </w:pPr>
          </w:p>
        </w:tc>
        <w:tc>
          <w:tcPr>
            <w:tcW w:w="439" w:type="dxa"/>
          </w:tcPr>
          <w:p w:rsidR="008C2D43" w:rsidRDefault="008C2D43" w:rsidP="00EC24FF">
            <w:pPr>
              <w:suppressAutoHyphens/>
              <w:snapToGrid w:val="0"/>
              <w:spacing w:line="0" w:lineRule="atLeast"/>
              <w:ind w:left="-57" w:right="-57"/>
              <w:jc w:val="center"/>
              <w:rPr>
                <w:rFonts w:ascii="Times New Roman CYR" w:hAnsi="Times New Roman CYR" w:cs="Times New Roman CYR"/>
                <w:b/>
                <w:szCs w:val="28"/>
                <w:lang w:val="uk-UA" w:eastAsia="zh-CN"/>
              </w:rPr>
            </w:pPr>
          </w:p>
        </w:tc>
        <w:tc>
          <w:tcPr>
            <w:tcW w:w="4429" w:type="dxa"/>
          </w:tcPr>
          <w:p w:rsidR="008C2D43" w:rsidRDefault="00CB04DC" w:rsidP="00EC24FF">
            <w:pPr>
              <w:suppressAutoHyphens/>
              <w:spacing w:line="0" w:lineRule="atLeast"/>
              <w:ind w:left="-57" w:right="-57"/>
              <w:rPr>
                <w:rFonts w:ascii="Times New Roman CYR" w:hAnsi="Times New Roman CYR" w:cs="Times New Roman CYR"/>
                <w:lang w:val="uk-UA" w:eastAsia="zh-CN"/>
              </w:rPr>
            </w:pPr>
            <w:r w:rsidRPr="00CB04DC">
              <w:rPr>
                <w:rFonts w:ascii="Times New Roman CYR" w:hAnsi="Times New Roman CYR" w:cs="Times New Roman CYR"/>
                <w:b/>
                <w:szCs w:val="28"/>
                <w:lang w:val="uk-UA" w:eastAsia="zh-CN"/>
              </w:rPr>
              <w:t>ПОСТАЧАЛЬНИК:</w:t>
            </w:r>
          </w:p>
        </w:tc>
      </w:tr>
    </w:tbl>
    <w:p w:rsidR="0032407E" w:rsidRDefault="0032407E" w:rsidP="00242B64">
      <w:pPr>
        <w:rPr>
          <w:color w:val="000000"/>
          <w:lang w:val="uk-UA"/>
        </w:rPr>
      </w:pPr>
    </w:p>
    <w:sectPr w:rsidR="0032407E" w:rsidSect="0033770B">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60F"/>
    <w:multiLevelType w:val="hybridMultilevel"/>
    <w:tmpl w:val="357AF3E2"/>
    <w:lvl w:ilvl="0" w:tplc="BB18FB4C">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2885935"/>
    <w:multiLevelType w:val="multilevel"/>
    <w:tmpl w:val="B1407B12"/>
    <w:lvl w:ilvl="0">
      <w:start w:val="1"/>
      <w:numFmt w:val="decimal"/>
      <w:lvlText w:val="%1."/>
      <w:lvlJc w:val="left"/>
      <w:pPr>
        <w:tabs>
          <w:tab w:val="num" w:pos="1068"/>
        </w:tabs>
        <w:ind w:left="1068" w:hanging="360"/>
      </w:pPr>
    </w:lvl>
    <w:lvl w:ilvl="1">
      <w:start w:val="1"/>
      <w:numFmt w:val="decimal"/>
      <w:isLgl/>
      <w:lvlText w:val="%1.%2."/>
      <w:lvlJc w:val="left"/>
      <w:pPr>
        <w:tabs>
          <w:tab w:val="num" w:pos="562"/>
        </w:tabs>
        <w:ind w:left="562" w:hanging="420"/>
      </w:pPr>
      <w:rPr>
        <w:b w:val="0"/>
        <w:i w:val="0"/>
      </w:r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2">
    <w:nsid w:val="0D437876"/>
    <w:multiLevelType w:val="multilevel"/>
    <w:tmpl w:val="3CF043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DA42588"/>
    <w:multiLevelType w:val="multilevel"/>
    <w:tmpl w:val="24D0BF06"/>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7FFB0C00"/>
    <w:multiLevelType w:val="multilevel"/>
    <w:tmpl w:val="38F2F6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70"/>
    <w:rsid w:val="00003D6E"/>
    <w:rsid w:val="00013F3A"/>
    <w:rsid w:val="000140FC"/>
    <w:rsid w:val="00017AC8"/>
    <w:rsid w:val="00017F1B"/>
    <w:rsid w:val="000211E4"/>
    <w:rsid w:val="0003002D"/>
    <w:rsid w:val="00032758"/>
    <w:rsid w:val="00042E80"/>
    <w:rsid w:val="00045CCC"/>
    <w:rsid w:val="00046977"/>
    <w:rsid w:val="000469A0"/>
    <w:rsid w:val="00046D91"/>
    <w:rsid w:val="000509C7"/>
    <w:rsid w:val="0005189C"/>
    <w:rsid w:val="000525EC"/>
    <w:rsid w:val="00062E0A"/>
    <w:rsid w:val="00063A17"/>
    <w:rsid w:val="0007249A"/>
    <w:rsid w:val="00073B22"/>
    <w:rsid w:val="000748BB"/>
    <w:rsid w:val="00074DF3"/>
    <w:rsid w:val="00082331"/>
    <w:rsid w:val="00083806"/>
    <w:rsid w:val="00083844"/>
    <w:rsid w:val="000900B9"/>
    <w:rsid w:val="00090F0F"/>
    <w:rsid w:val="0009257C"/>
    <w:rsid w:val="000934F9"/>
    <w:rsid w:val="00093BF4"/>
    <w:rsid w:val="0009471C"/>
    <w:rsid w:val="000A6182"/>
    <w:rsid w:val="000B1FB5"/>
    <w:rsid w:val="000B7F73"/>
    <w:rsid w:val="000C3B00"/>
    <w:rsid w:val="000C55F1"/>
    <w:rsid w:val="000C5ECC"/>
    <w:rsid w:val="000E143E"/>
    <w:rsid w:val="000E2205"/>
    <w:rsid w:val="000F11B3"/>
    <w:rsid w:val="000F4068"/>
    <w:rsid w:val="00100D0D"/>
    <w:rsid w:val="00101015"/>
    <w:rsid w:val="001074AC"/>
    <w:rsid w:val="00107D26"/>
    <w:rsid w:val="001111E3"/>
    <w:rsid w:val="001168A5"/>
    <w:rsid w:val="00120AA0"/>
    <w:rsid w:val="00123B52"/>
    <w:rsid w:val="00126C46"/>
    <w:rsid w:val="001306CB"/>
    <w:rsid w:val="001408BF"/>
    <w:rsid w:val="00140DBC"/>
    <w:rsid w:val="001458B4"/>
    <w:rsid w:val="00146D23"/>
    <w:rsid w:val="00147ED5"/>
    <w:rsid w:val="0015319F"/>
    <w:rsid w:val="0016793D"/>
    <w:rsid w:val="001718F8"/>
    <w:rsid w:val="00176309"/>
    <w:rsid w:val="00181A2A"/>
    <w:rsid w:val="00183CA0"/>
    <w:rsid w:val="00190D35"/>
    <w:rsid w:val="00192159"/>
    <w:rsid w:val="00194033"/>
    <w:rsid w:val="00197685"/>
    <w:rsid w:val="00197821"/>
    <w:rsid w:val="001A16EA"/>
    <w:rsid w:val="001A609D"/>
    <w:rsid w:val="001C3A55"/>
    <w:rsid w:val="001C3ADD"/>
    <w:rsid w:val="001C77FF"/>
    <w:rsid w:val="001D3098"/>
    <w:rsid w:val="001D66B1"/>
    <w:rsid w:val="001E3394"/>
    <w:rsid w:val="001E48F3"/>
    <w:rsid w:val="001E51BB"/>
    <w:rsid w:val="001E6A04"/>
    <w:rsid w:val="001F1A5A"/>
    <w:rsid w:val="001F48C4"/>
    <w:rsid w:val="0020067C"/>
    <w:rsid w:val="002102F5"/>
    <w:rsid w:val="00220403"/>
    <w:rsid w:val="0022060C"/>
    <w:rsid w:val="002252A4"/>
    <w:rsid w:val="00226813"/>
    <w:rsid w:val="00230D3B"/>
    <w:rsid w:val="00235917"/>
    <w:rsid w:val="00242B64"/>
    <w:rsid w:val="002454AC"/>
    <w:rsid w:val="00256947"/>
    <w:rsid w:val="002633CC"/>
    <w:rsid w:val="002641A4"/>
    <w:rsid w:val="00271BAD"/>
    <w:rsid w:val="00272428"/>
    <w:rsid w:val="002818DB"/>
    <w:rsid w:val="00281DC1"/>
    <w:rsid w:val="00282072"/>
    <w:rsid w:val="00287E32"/>
    <w:rsid w:val="00291004"/>
    <w:rsid w:val="00296C18"/>
    <w:rsid w:val="002A6A6B"/>
    <w:rsid w:val="002B1DE8"/>
    <w:rsid w:val="002B5D4C"/>
    <w:rsid w:val="002C0B9F"/>
    <w:rsid w:val="002C3E3F"/>
    <w:rsid w:val="002D2B56"/>
    <w:rsid w:val="002D35D3"/>
    <w:rsid w:val="002D7589"/>
    <w:rsid w:val="002E0BF5"/>
    <w:rsid w:val="002E499C"/>
    <w:rsid w:val="002E52B4"/>
    <w:rsid w:val="002E57FB"/>
    <w:rsid w:val="002E5A6F"/>
    <w:rsid w:val="002E5DCB"/>
    <w:rsid w:val="002F79C4"/>
    <w:rsid w:val="0030662C"/>
    <w:rsid w:val="00310034"/>
    <w:rsid w:val="00314676"/>
    <w:rsid w:val="003175A9"/>
    <w:rsid w:val="0031778C"/>
    <w:rsid w:val="00321378"/>
    <w:rsid w:val="0032407E"/>
    <w:rsid w:val="00327349"/>
    <w:rsid w:val="003337B0"/>
    <w:rsid w:val="00333D5A"/>
    <w:rsid w:val="003345F8"/>
    <w:rsid w:val="00334C1F"/>
    <w:rsid w:val="00337F67"/>
    <w:rsid w:val="0034176A"/>
    <w:rsid w:val="00342EEB"/>
    <w:rsid w:val="00352323"/>
    <w:rsid w:val="00355378"/>
    <w:rsid w:val="00356A51"/>
    <w:rsid w:val="00363B4C"/>
    <w:rsid w:val="00365C8B"/>
    <w:rsid w:val="00366CC6"/>
    <w:rsid w:val="0036770B"/>
    <w:rsid w:val="003740AC"/>
    <w:rsid w:val="003836D7"/>
    <w:rsid w:val="00383C9C"/>
    <w:rsid w:val="0038571A"/>
    <w:rsid w:val="00391FDB"/>
    <w:rsid w:val="00392C4A"/>
    <w:rsid w:val="0039324C"/>
    <w:rsid w:val="003B2062"/>
    <w:rsid w:val="003B21F4"/>
    <w:rsid w:val="003B2A10"/>
    <w:rsid w:val="003B7CB4"/>
    <w:rsid w:val="003C3929"/>
    <w:rsid w:val="003C793D"/>
    <w:rsid w:val="003D3198"/>
    <w:rsid w:val="003D3D30"/>
    <w:rsid w:val="003D4953"/>
    <w:rsid w:val="003D4CB7"/>
    <w:rsid w:val="003D4F95"/>
    <w:rsid w:val="003D52E0"/>
    <w:rsid w:val="003D6594"/>
    <w:rsid w:val="003D7EF4"/>
    <w:rsid w:val="003E0350"/>
    <w:rsid w:val="003F3C99"/>
    <w:rsid w:val="003F6EA0"/>
    <w:rsid w:val="00414941"/>
    <w:rsid w:val="00416ED9"/>
    <w:rsid w:val="00421FD1"/>
    <w:rsid w:val="00423015"/>
    <w:rsid w:val="00423F88"/>
    <w:rsid w:val="004240E6"/>
    <w:rsid w:val="0042486A"/>
    <w:rsid w:val="0043144A"/>
    <w:rsid w:val="0043459E"/>
    <w:rsid w:val="00443D3F"/>
    <w:rsid w:val="00446136"/>
    <w:rsid w:val="00453F85"/>
    <w:rsid w:val="004547F2"/>
    <w:rsid w:val="00455AE2"/>
    <w:rsid w:val="00463770"/>
    <w:rsid w:val="00464FFF"/>
    <w:rsid w:val="00472196"/>
    <w:rsid w:val="004735E8"/>
    <w:rsid w:val="00482DFC"/>
    <w:rsid w:val="00487B50"/>
    <w:rsid w:val="00487EFF"/>
    <w:rsid w:val="00490FA7"/>
    <w:rsid w:val="004920A1"/>
    <w:rsid w:val="004A2F3C"/>
    <w:rsid w:val="004A439D"/>
    <w:rsid w:val="004B128A"/>
    <w:rsid w:val="004B13A5"/>
    <w:rsid w:val="004C03FA"/>
    <w:rsid w:val="004C503F"/>
    <w:rsid w:val="004C6461"/>
    <w:rsid w:val="004C7302"/>
    <w:rsid w:val="004E20A4"/>
    <w:rsid w:val="004F2EDF"/>
    <w:rsid w:val="004F3899"/>
    <w:rsid w:val="004F6611"/>
    <w:rsid w:val="004F729A"/>
    <w:rsid w:val="00500F14"/>
    <w:rsid w:val="00503955"/>
    <w:rsid w:val="00506C2A"/>
    <w:rsid w:val="0051066B"/>
    <w:rsid w:val="00513CE4"/>
    <w:rsid w:val="00520523"/>
    <w:rsid w:val="00521E7C"/>
    <w:rsid w:val="00523654"/>
    <w:rsid w:val="00531EBA"/>
    <w:rsid w:val="00535982"/>
    <w:rsid w:val="00536C72"/>
    <w:rsid w:val="00545432"/>
    <w:rsid w:val="005474E4"/>
    <w:rsid w:val="00550A74"/>
    <w:rsid w:val="005512B3"/>
    <w:rsid w:val="005676D1"/>
    <w:rsid w:val="005702DD"/>
    <w:rsid w:val="00572950"/>
    <w:rsid w:val="005729DC"/>
    <w:rsid w:val="005740B0"/>
    <w:rsid w:val="0057550C"/>
    <w:rsid w:val="0058402D"/>
    <w:rsid w:val="00586506"/>
    <w:rsid w:val="00586641"/>
    <w:rsid w:val="00586AF3"/>
    <w:rsid w:val="00591828"/>
    <w:rsid w:val="005A0C8F"/>
    <w:rsid w:val="005A10D0"/>
    <w:rsid w:val="005A444C"/>
    <w:rsid w:val="005B1144"/>
    <w:rsid w:val="005B32DB"/>
    <w:rsid w:val="005B3E0D"/>
    <w:rsid w:val="005B4494"/>
    <w:rsid w:val="005B58FD"/>
    <w:rsid w:val="005C1B17"/>
    <w:rsid w:val="005C3F82"/>
    <w:rsid w:val="005C5068"/>
    <w:rsid w:val="005D46AD"/>
    <w:rsid w:val="005E112C"/>
    <w:rsid w:val="005E2527"/>
    <w:rsid w:val="005E7B8C"/>
    <w:rsid w:val="005E7E62"/>
    <w:rsid w:val="005F236F"/>
    <w:rsid w:val="005F7760"/>
    <w:rsid w:val="005F7AC8"/>
    <w:rsid w:val="0060117F"/>
    <w:rsid w:val="00604811"/>
    <w:rsid w:val="00620C45"/>
    <w:rsid w:val="00621ADD"/>
    <w:rsid w:val="006233E6"/>
    <w:rsid w:val="00624079"/>
    <w:rsid w:val="00624690"/>
    <w:rsid w:val="006274E3"/>
    <w:rsid w:val="00630DCB"/>
    <w:rsid w:val="00632314"/>
    <w:rsid w:val="006328BF"/>
    <w:rsid w:val="006360D7"/>
    <w:rsid w:val="006361ED"/>
    <w:rsid w:val="006368C5"/>
    <w:rsid w:val="006378DF"/>
    <w:rsid w:val="00640D35"/>
    <w:rsid w:val="006479A2"/>
    <w:rsid w:val="0065223E"/>
    <w:rsid w:val="00661674"/>
    <w:rsid w:val="00662DFB"/>
    <w:rsid w:val="00662F6E"/>
    <w:rsid w:val="00662FEA"/>
    <w:rsid w:val="0067206F"/>
    <w:rsid w:val="0067739E"/>
    <w:rsid w:val="006830FE"/>
    <w:rsid w:val="00686346"/>
    <w:rsid w:val="00692115"/>
    <w:rsid w:val="006A20DF"/>
    <w:rsid w:val="006A277D"/>
    <w:rsid w:val="006A3237"/>
    <w:rsid w:val="006A423A"/>
    <w:rsid w:val="006B0CE9"/>
    <w:rsid w:val="006B1DF3"/>
    <w:rsid w:val="006C53A2"/>
    <w:rsid w:val="006C6EC0"/>
    <w:rsid w:val="006D70BD"/>
    <w:rsid w:val="006E061D"/>
    <w:rsid w:val="006F205B"/>
    <w:rsid w:val="006F6A71"/>
    <w:rsid w:val="006F70C4"/>
    <w:rsid w:val="007016C9"/>
    <w:rsid w:val="0070273F"/>
    <w:rsid w:val="00702D25"/>
    <w:rsid w:val="00706FC7"/>
    <w:rsid w:val="0070748A"/>
    <w:rsid w:val="00711CF9"/>
    <w:rsid w:val="0072206B"/>
    <w:rsid w:val="0073211A"/>
    <w:rsid w:val="007349F8"/>
    <w:rsid w:val="00735EA1"/>
    <w:rsid w:val="0073666B"/>
    <w:rsid w:val="007457F1"/>
    <w:rsid w:val="00747145"/>
    <w:rsid w:val="0075260C"/>
    <w:rsid w:val="00760F4F"/>
    <w:rsid w:val="00767A6D"/>
    <w:rsid w:val="007756C2"/>
    <w:rsid w:val="00775896"/>
    <w:rsid w:val="00776301"/>
    <w:rsid w:val="007800E6"/>
    <w:rsid w:val="007827D4"/>
    <w:rsid w:val="0078483F"/>
    <w:rsid w:val="00785553"/>
    <w:rsid w:val="00785BAB"/>
    <w:rsid w:val="00787303"/>
    <w:rsid w:val="007A7162"/>
    <w:rsid w:val="007B10BD"/>
    <w:rsid w:val="007B4452"/>
    <w:rsid w:val="007B5450"/>
    <w:rsid w:val="007C5EC6"/>
    <w:rsid w:val="007C7D2F"/>
    <w:rsid w:val="007D201C"/>
    <w:rsid w:val="007D6CC3"/>
    <w:rsid w:val="007F12A3"/>
    <w:rsid w:val="007F6101"/>
    <w:rsid w:val="00800FF8"/>
    <w:rsid w:val="00810398"/>
    <w:rsid w:val="008119B8"/>
    <w:rsid w:val="0081423A"/>
    <w:rsid w:val="00814E22"/>
    <w:rsid w:val="00827FD1"/>
    <w:rsid w:val="00836E6E"/>
    <w:rsid w:val="00843284"/>
    <w:rsid w:val="008528B7"/>
    <w:rsid w:val="00853CF4"/>
    <w:rsid w:val="00853FEC"/>
    <w:rsid w:val="00862C40"/>
    <w:rsid w:val="00863A06"/>
    <w:rsid w:val="00885A64"/>
    <w:rsid w:val="00890655"/>
    <w:rsid w:val="008915C6"/>
    <w:rsid w:val="0089323E"/>
    <w:rsid w:val="008959A5"/>
    <w:rsid w:val="008A6992"/>
    <w:rsid w:val="008A6FB7"/>
    <w:rsid w:val="008B46D8"/>
    <w:rsid w:val="008B615A"/>
    <w:rsid w:val="008B76A8"/>
    <w:rsid w:val="008C06E0"/>
    <w:rsid w:val="008C194A"/>
    <w:rsid w:val="008C2D43"/>
    <w:rsid w:val="008C58E5"/>
    <w:rsid w:val="008C7009"/>
    <w:rsid w:val="008D3F5D"/>
    <w:rsid w:val="008E14AC"/>
    <w:rsid w:val="008E207B"/>
    <w:rsid w:val="008E670F"/>
    <w:rsid w:val="008F0425"/>
    <w:rsid w:val="008F3668"/>
    <w:rsid w:val="00903E03"/>
    <w:rsid w:val="00904A0D"/>
    <w:rsid w:val="00913135"/>
    <w:rsid w:val="00921482"/>
    <w:rsid w:val="00922425"/>
    <w:rsid w:val="00925845"/>
    <w:rsid w:val="00927A48"/>
    <w:rsid w:val="00931681"/>
    <w:rsid w:val="00932FD0"/>
    <w:rsid w:val="0093311E"/>
    <w:rsid w:val="00933208"/>
    <w:rsid w:val="00933359"/>
    <w:rsid w:val="00933876"/>
    <w:rsid w:val="00934D02"/>
    <w:rsid w:val="00934DCF"/>
    <w:rsid w:val="00942C24"/>
    <w:rsid w:val="009443FD"/>
    <w:rsid w:val="00945759"/>
    <w:rsid w:val="009516A4"/>
    <w:rsid w:val="009542A9"/>
    <w:rsid w:val="00961196"/>
    <w:rsid w:val="00963C97"/>
    <w:rsid w:val="00966243"/>
    <w:rsid w:val="0098057D"/>
    <w:rsid w:val="00981F9D"/>
    <w:rsid w:val="00982B5C"/>
    <w:rsid w:val="0098506F"/>
    <w:rsid w:val="00986E15"/>
    <w:rsid w:val="00987CFA"/>
    <w:rsid w:val="009A2381"/>
    <w:rsid w:val="009A70DE"/>
    <w:rsid w:val="009B5977"/>
    <w:rsid w:val="009C38C0"/>
    <w:rsid w:val="009D1233"/>
    <w:rsid w:val="009E0532"/>
    <w:rsid w:val="009E613C"/>
    <w:rsid w:val="009E6C11"/>
    <w:rsid w:val="009F6ECF"/>
    <w:rsid w:val="00A01867"/>
    <w:rsid w:val="00A01A05"/>
    <w:rsid w:val="00A02C95"/>
    <w:rsid w:val="00A04E6B"/>
    <w:rsid w:val="00A07AEE"/>
    <w:rsid w:val="00A14B75"/>
    <w:rsid w:val="00A25F86"/>
    <w:rsid w:val="00A32663"/>
    <w:rsid w:val="00A35C5E"/>
    <w:rsid w:val="00A40688"/>
    <w:rsid w:val="00A42617"/>
    <w:rsid w:val="00A473ED"/>
    <w:rsid w:val="00A47481"/>
    <w:rsid w:val="00A51952"/>
    <w:rsid w:val="00A545BF"/>
    <w:rsid w:val="00A5500C"/>
    <w:rsid w:val="00A55FFF"/>
    <w:rsid w:val="00A6359D"/>
    <w:rsid w:val="00A66169"/>
    <w:rsid w:val="00A72CFE"/>
    <w:rsid w:val="00A73467"/>
    <w:rsid w:val="00A76143"/>
    <w:rsid w:val="00A807A3"/>
    <w:rsid w:val="00A810C8"/>
    <w:rsid w:val="00A854BA"/>
    <w:rsid w:val="00A90053"/>
    <w:rsid w:val="00A905F0"/>
    <w:rsid w:val="00AA0ED0"/>
    <w:rsid w:val="00AA3C8D"/>
    <w:rsid w:val="00AA3D2C"/>
    <w:rsid w:val="00AB1EFD"/>
    <w:rsid w:val="00AC01EA"/>
    <w:rsid w:val="00AD7CA6"/>
    <w:rsid w:val="00AE2F4A"/>
    <w:rsid w:val="00AE39FE"/>
    <w:rsid w:val="00AE6D92"/>
    <w:rsid w:val="00AE718D"/>
    <w:rsid w:val="00AF06DA"/>
    <w:rsid w:val="00AF3180"/>
    <w:rsid w:val="00AF5900"/>
    <w:rsid w:val="00B02824"/>
    <w:rsid w:val="00B05CBF"/>
    <w:rsid w:val="00B275E8"/>
    <w:rsid w:val="00B32796"/>
    <w:rsid w:val="00B405A1"/>
    <w:rsid w:val="00B40A26"/>
    <w:rsid w:val="00B522F1"/>
    <w:rsid w:val="00B62D10"/>
    <w:rsid w:val="00B659FF"/>
    <w:rsid w:val="00B66D71"/>
    <w:rsid w:val="00B708CC"/>
    <w:rsid w:val="00B80DC5"/>
    <w:rsid w:val="00B846A0"/>
    <w:rsid w:val="00B87DCC"/>
    <w:rsid w:val="00B9402C"/>
    <w:rsid w:val="00B945DE"/>
    <w:rsid w:val="00BA361E"/>
    <w:rsid w:val="00BA4AF5"/>
    <w:rsid w:val="00BB165F"/>
    <w:rsid w:val="00BC0CEF"/>
    <w:rsid w:val="00BC23C3"/>
    <w:rsid w:val="00BC5E98"/>
    <w:rsid w:val="00BC7A3F"/>
    <w:rsid w:val="00BD4500"/>
    <w:rsid w:val="00BD658B"/>
    <w:rsid w:val="00BE17FE"/>
    <w:rsid w:val="00BE248B"/>
    <w:rsid w:val="00BE4462"/>
    <w:rsid w:val="00BE7960"/>
    <w:rsid w:val="00BF04F1"/>
    <w:rsid w:val="00BF3254"/>
    <w:rsid w:val="00BF4879"/>
    <w:rsid w:val="00BF74FA"/>
    <w:rsid w:val="00BF7544"/>
    <w:rsid w:val="00BF781B"/>
    <w:rsid w:val="00C054AC"/>
    <w:rsid w:val="00C0724C"/>
    <w:rsid w:val="00C140C0"/>
    <w:rsid w:val="00C15832"/>
    <w:rsid w:val="00C15DE4"/>
    <w:rsid w:val="00C2223A"/>
    <w:rsid w:val="00C27270"/>
    <w:rsid w:val="00C27B87"/>
    <w:rsid w:val="00C312D0"/>
    <w:rsid w:val="00C3212F"/>
    <w:rsid w:val="00C43CAD"/>
    <w:rsid w:val="00C442B9"/>
    <w:rsid w:val="00C44AD2"/>
    <w:rsid w:val="00C45084"/>
    <w:rsid w:val="00C45E08"/>
    <w:rsid w:val="00C47AD8"/>
    <w:rsid w:val="00C5152B"/>
    <w:rsid w:val="00C53858"/>
    <w:rsid w:val="00C55915"/>
    <w:rsid w:val="00C560FC"/>
    <w:rsid w:val="00C60177"/>
    <w:rsid w:val="00C650EA"/>
    <w:rsid w:val="00C67205"/>
    <w:rsid w:val="00C726C3"/>
    <w:rsid w:val="00C743D5"/>
    <w:rsid w:val="00C74E01"/>
    <w:rsid w:val="00C81ECB"/>
    <w:rsid w:val="00C90F5C"/>
    <w:rsid w:val="00C94BE2"/>
    <w:rsid w:val="00C95536"/>
    <w:rsid w:val="00C9577B"/>
    <w:rsid w:val="00CA0D12"/>
    <w:rsid w:val="00CA3EE1"/>
    <w:rsid w:val="00CA7970"/>
    <w:rsid w:val="00CB04DC"/>
    <w:rsid w:val="00CB2357"/>
    <w:rsid w:val="00CB389E"/>
    <w:rsid w:val="00CB65FF"/>
    <w:rsid w:val="00CB6728"/>
    <w:rsid w:val="00CC120C"/>
    <w:rsid w:val="00CC233F"/>
    <w:rsid w:val="00CD645A"/>
    <w:rsid w:val="00CE2A45"/>
    <w:rsid w:val="00CE5FB4"/>
    <w:rsid w:val="00CE6EFA"/>
    <w:rsid w:val="00CF70C5"/>
    <w:rsid w:val="00D00263"/>
    <w:rsid w:val="00D02A3D"/>
    <w:rsid w:val="00D103A0"/>
    <w:rsid w:val="00D110C3"/>
    <w:rsid w:val="00D11190"/>
    <w:rsid w:val="00D12221"/>
    <w:rsid w:val="00D142A3"/>
    <w:rsid w:val="00D15E6D"/>
    <w:rsid w:val="00D2274F"/>
    <w:rsid w:val="00D25CF4"/>
    <w:rsid w:val="00D34B13"/>
    <w:rsid w:val="00D40739"/>
    <w:rsid w:val="00D41B67"/>
    <w:rsid w:val="00D43C0E"/>
    <w:rsid w:val="00D44590"/>
    <w:rsid w:val="00D462BA"/>
    <w:rsid w:val="00D4671C"/>
    <w:rsid w:val="00D51B09"/>
    <w:rsid w:val="00D55227"/>
    <w:rsid w:val="00D56BAF"/>
    <w:rsid w:val="00D56F65"/>
    <w:rsid w:val="00D57475"/>
    <w:rsid w:val="00D62B22"/>
    <w:rsid w:val="00D66EA0"/>
    <w:rsid w:val="00D70051"/>
    <w:rsid w:val="00D76FBE"/>
    <w:rsid w:val="00D81FE3"/>
    <w:rsid w:val="00D849AD"/>
    <w:rsid w:val="00D85BAB"/>
    <w:rsid w:val="00D97562"/>
    <w:rsid w:val="00DA1B46"/>
    <w:rsid w:val="00DA27E9"/>
    <w:rsid w:val="00DA351D"/>
    <w:rsid w:val="00DA4371"/>
    <w:rsid w:val="00DA66C2"/>
    <w:rsid w:val="00DA6708"/>
    <w:rsid w:val="00DC1EF8"/>
    <w:rsid w:val="00DC3102"/>
    <w:rsid w:val="00DC3763"/>
    <w:rsid w:val="00DC3A43"/>
    <w:rsid w:val="00DD0FF5"/>
    <w:rsid w:val="00DD54AE"/>
    <w:rsid w:val="00DD719E"/>
    <w:rsid w:val="00DF3356"/>
    <w:rsid w:val="00E024E8"/>
    <w:rsid w:val="00E07316"/>
    <w:rsid w:val="00E30225"/>
    <w:rsid w:val="00E32128"/>
    <w:rsid w:val="00E4795B"/>
    <w:rsid w:val="00E5103A"/>
    <w:rsid w:val="00E51D19"/>
    <w:rsid w:val="00E53146"/>
    <w:rsid w:val="00E541FC"/>
    <w:rsid w:val="00E544E3"/>
    <w:rsid w:val="00E62119"/>
    <w:rsid w:val="00E768C9"/>
    <w:rsid w:val="00E902E5"/>
    <w:rsid w:val="00E92695"/>
    <w:rsid w:val="00E93552"/>
    <w:rsid w:val="00E97463"/>
    <w:rsid w:val="00EA0514"/>
    <w:rsid w:val="00EA20A4"/>
    <w:rsid w:val="00EB0570"/>
    <w:rsid w:val="00EB1088"/>
    <w:rsid w:val="00EC66DC"/>
    <w:rsid w:val="00EC6C3C"/>
    <w:rsid w:val="00EC7309"/>
    <w:rsid w:val="00ED442B"/>
    <w:rsid w:val="00ED59AA"/>
    <w:rsid w:val="00ED738C"/>
    <w:rsid w:val="00EF3898"/>
    <w:rsid w:val="00F02B84"/>
    <w:rsid w:val="00F03008"/>
    <w:rsid w:val="00F04005"/>
    <w:rsid w:val="00F1664F"/>
    <w:rsid w:val="00F16923"/>
    <w:rsid w:val="00F17005"/>
    <w:rsid w:val="00F22C1C"/>
    <w:rsid w:val="00F26227"/>
    <w:rsid w:val="00F2678C"/>
    <w:rsid w:val="00F26925"/>
    <w:rsid w:val="00F26ECF"/>
    <w:rsid w:val="00F352BA"/>
    <w:rsid w:val="00F35AB1"/>
    <w:rsid w:val="00F42FC1"/>
    <w:rsid w:val="00F44FAE"/>
    <w:rsid w:val="00F46916"/>
    <w:rsid w:val="00F5434C"/>
    <w:rsid w:val="00F630BE"/>
    <w:rsid w:val="00F63F67"/>
    <w:rsid w:val="00F643D4"/>
    <w:rsid w:val="00F77D6D"/>
    <w:rsid w:val="00F844CB"/>
    <w:rsid w:val="00F8778B"/>
    <w:rsid w:val="00F87C96"/>
    <w:rsid w:val="00F91176"/>
    <w:rsid w:val="00F92DED"/>
    <w:rsid w:val="00F95459"/>
    <w:rsid w:val="00FA00BC"/>
    <w:rsid w:val="00FA574C"/>
    <w:rsid w:val="00FA69F4"/>
    <w:rsid w:val="00FA6CC6"/>
    <w:rsid w:val="00FB25B3"/>
    <w:rsid w:val="00FB2618"/>
    <w:rsid w:val="00FB2E2A"/>
    <w:rsid w:val="00FB3106"/>
    <w:rsid w:val="00FB62E7"/>
    <w:rsid w:val="00FB7A0C"/>
    <w:rsid w:val="00FD1AE2"/>
    <w:rsid w:val="00FD302F"/>
    <w:rsid w:val="00FD306B"/>
    <w:rsid w:val="00FD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basedOn w:val="a"/>
    <w:uiPriority w:val="99"/>
    <w:semiHidden/>
    <w:unhideWhenUsed/>
    <w:rsid w:val="006A277D"/>
    <w:pPr>
      <w:spacing w:before="100" w:beforeAutospacing="1" w:after="100" w:afterAutospacing="1"/>
    </w:pPr>
  </w:style>
  <w:style w:type="character" w:customStyle="1" w:styleId="1">
    <w:name w:val="Основной текст Знак1"/>
    <w:basedOn w:val="a0"/>
    <w:link w:val="a7"/>
    <w:uiPriority w:val="99"/>
    <w:rsid w:val="006A277D"/>
    <w:rPr>
      <w:rFonts w:ascii="Times New Roman" w:hAnsi="Times New Roman" w:cs="Times New Roman"/>
      <w:spacing w:val="11"/>
      <w:sz w:val="14"/>
      <w:szCs w:val="14"/>
    </w:rPr>
  </w:style>
  <w:style w:type="paragraph" w:styleId="a7">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8">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customStyle="1" w:styleId="10">
    <w:name w:val="Основной текст1"/>
    <w:basedOn w:val="a"/>
    <w:link w:val="a9"/>
    <w:rsid w:val="000469A0"/>
    <w:pPr>
      <w:jc w:val="center"/>
    </w:pPr>
    <w:rPr>
      <w:sz w:val="28"/>
      <w:szCs w:val="28"/>
      <w:lang w:val="uk-UA"/>
    </w:rPr>
  </w:style>
  <w:style w:type="character" w:customStyle="1" w:styleId="a9">
    <w:name w:val="Основной текст_"/>
    <w:link w:val="10"/>
    <w:rsid w:val="000469A0"/>
    <w:rPr>
      <w:rFonts w:ascii="Times New Roman" w:eastAsia="Times New Roman" w:hAnsi="Times New Roman" w:cs="Times New Roman"/>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basedOn w:val="a"/>
    <w:uiPriority w:val="99"/>
    <w:semiHidden/>
    <w:unhideWhenUsed/>
    <w:rsid w:val="006A277D"/>
    <w:pPr>
      <w:spacing w:before="100" w:beforeAutospacing="1" w:after="100" w:afterAutospacing="1"/>
    </w:pPr>
  </w:style>
  <w:style w:type="character" w:customStyle="1" w:styleId="1">
    <w:name w:val="Основной текст Знак1"/>
    <w:basedOn w:val="a0"/>
    <w:link w:val="a7"/>
    <w:uiPriority w:val="99"/>
    <w:rsid w:val="006A277D"/>
    <w:rPr>
      <w:rFonts w:ascii="Times New Roman" w:hAnsi="Times New Roman" w:cs="Times New Roman"/>
      <w:spacing w:val="11"/>
      <w:sz w:val="14"/>
      <w:szCs w:val="14"/>
    </w:rPr>
  </w:style>
  <w:style w:type="paragraph" w:styleId="a7">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8">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customStyle="1" w:styleId="10">
    <w:name w:val="Основной текст1"/>
    <w:basedOn w:val="a"/>
    <w:link w:val="a9"/>
    <w:rsid w:val="000469A0"/>
    <w:pPr>
      <w:jc w:val="center"/>
    </w:pPr>
    <w:rPr>
      <w:sz w:val="28"/>
      <w:szCs w:val="28"/>
      <w:lang w:val="uk-UA"/>
    </w:rPr>
  </w:style>
  <w:style w:type="character" w:customStyle="1" w:styleId="a9">
    <w:name w:val="Основной текст_"/>
    <w:link w:val="10"/>
    <w:rsid w:val="000469A0"/>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E377D-0EA1-4268-A315-6057B1B1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Pages>
  <Words>2986</Words>
  <Characters>17022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tolik</dc:creator>
  <cp:lastModifiedBy>Яна В. Гуменна</cp:lastModifiedBy>
  <cp:revision>20</cp:revision>
  <cp:lastPrinted>2018-10-11T12:53:00Z</cp:lastPrinted>
  <dcterms:created xsi:type="dcterms:W3CDTF">2023-10-23T08:29:00Z</dcterms:created>
  <dcterms:modified xsi:type="dcterms:W3CDTF">2024-03-29T09:25:00Z</dcterms:modified>
</cp:coreProperties>
</file>