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b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ОГОЛОШЕННЯ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про проведення відкритих торгів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lang w:eastAsia="uk-UA"/>
        </w:rPr>
      </w:pPr>
      <w:bookmarkStart w:id="0" w:name="_Hlk118720471"/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Закупівля здійснюється на підставі наявної потреби, згідно вимог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/>
        <w:t>.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р.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м. Вінниця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0"/>
          <w:rFonts w:cs="Times New Roman" w:ascii="Times New Roman" w:hAnsi="Times New Roman"/>
        </w:rPr>
        <w:t>1.</w:t>
      </w:r>
      <w:r>
        <w:rPr>
          <w:rStyle w:val="Rvts0"/>
          <w:rFonts w:cs="Times New Roman" w:ascii="Times New Roman" w:hAnsi="Times New Roman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Комунальне некомерційне підприємство «Вінницька міська клінічна лікарня </w:t>
      </w:r>
      <w:r>
        <w:rPr>
          <w:rFonts w:cs="Times New Roman" w:ascii="Times New Roman" w:hAnsi="Times New Roman"/>
          <w:sz w:val="24"/>
          <w:szCs w:val="24"/>
        </w:rPr>
        <w:t>№3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Код згідно з ЄДРПОУ замовника:  01982</w:t>
      </w:r>
      <w:r>
        <w:rPr>
          <w:rFonts w:cs="Times New Roman" w:ascii="Times New Roman" w:hAnsi="Times New Roman"/>
          <w:sz w:val="24"/>
          <w:szCs w:val="24"/>
        </w:rPr>
        <w:t>755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Місцезнаходження замовника:  210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, Вінницька обл., м. Вінниця, вул. </w:t>
      </w:r>
      <w:r>
        <w:rPr>
          <w:rFonts w:cs="Times New Roman" w:ascii="Times New Roman" w:hAnsi="Times New Roman"/>
          <w:sz w:val="24"/>
          <w:szCs w:val="24"/>
        </w:rPr>
        <w:t>Синьоводська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142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Категорія замовника: </w:t>
      </w:r>
      <w:r>
        <w:rPr>
          <w:rFonts w:ascii="Times New Roman" w:hAnsi="Times New Roman"/>
          <w:sz w:val="24"/>
          <w:szCs w:val="24"/>
        </w:rPr>
        <w:t>Підприємства, установи, організації, зазначені у пункті 3 частини першої статті 2 Закону України «Про публічні закупівлі».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Rvts0"/>
          <w:rFonts w:cs="Times New Roman" w:ascii="Times New Roman" w:hAnsi="Times New Roman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>
        <w:rPr>
          <w:rStyle w:val="Rvts0"/>
          <w:rFonts w:cs="Times New Roman" w:ascii="Times New Roman" w:hAnsi="Times New Roman"/>
        </w:rPr>
        <w:t>наявності):</w:t>
      </w:r>
      <w:r>
        <w:rPr>
          <w:rFonts w:cs="Times New Roman" w:ascii="Times New Roman" w:hAnsi="Times New Roman"/>
        </w:rPr>
        <w:t xml:space="preserve"> </w:t>
      </w:r>
      <w:bookmarkStart w:id="1" w:name="_Hlk107993672"/>
    </w:p>
    <w:p>
      <w:pPr>
        <w:pStyle w:val="Normal"/>
        <w:spacing w:lineRule="auto" w:line="264"/>
        <w:jc w:val="both"/>
        <w:rPr>
          <w:rFonts w:ascii="Times New Roman" w:hAnsi="Times New Roman"/>
        </w:rPr>
      </w:pPr>
      <w:bookmarkStart w:id="2" w:name="_Hlk122971784"/>
      <w:bookmarkEnd w:id="1"/>
      <w:r>
        <w:rPr>
          <w:rFonts w:ascii="Times New Roman" w:hAnsi="Times New Roman"/>
        </w:rPr>
        <w:t>Кисень медичний газоподібний (ДК 021:2015 24111900-4 Кисень)</w:t>
      </w:r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Предмет закупівлі – Товар.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Rvts0"/>
          <w:rFonts w:cs="Times New Roman" w:ascii="Times New Roman" w:hAnsi="Times New Roman"/>
          <w:sz w:val="24"/>
          <w:szCs w:val="24"/>
        </w:rPr>
        <w:t>Кількість та місце поставки товарів, обсяг і місце виконання робіт чи надання послуг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Кількість:   відповідно до додатку №1 до тендерної документації.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Місце поставки товарів (виконання робіт чи надання послуг):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210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, Вінницька обл.,  м. Вінниця, вул. </w:t>
      </w:r>
      <w:r>
        <w:rPr>
          <w:rFonts w:cs="Times New Roman" w:ascii="Times New Roman" w:hAnsi="Times New Roman"/>
          <w:sz w:val="24"/>
          <w:szCs w:val="24"/>
        </w:rPr>
        <w:t>Синьоводська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142</w:t>
      </w:r>
      <w:r>
        <w:rPr>
          <w:rFonts w:cs="Times New Roman" w:ascii="Times New Roman" w:hAnsi="Times New Roman"/>
          <w:sz w:val="24"/>
          <w:szCs w:val="24"/>
        </w:rPr>
        <w:t xml:space="preserve">, КНП «ВМКЛ </w:t>
      </w:r>
      <w:r>
        <w:rPr>
          <w:rFonts w:cs="Times New Roman" w:ascii="Times New Roman" w:hAnsi="Times New Roman"/>
          <w:sz w:val="24"/>
          <w:szCs w:val="24"/>
        </w:rPr>
        <w:t>№3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tabs>
          <w:tab w:val="clear" w:pos="708"/>
          <w:tab w:val="left" w:pos="43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Rvts0"/>
          <w:rFonts w:cs="Times New Roman" w:ascii="Times New Roman" w:hAnsi="Times New Roman"/>
          <w:sz w:val="24"/>
          <w:szCs w:val="24"/>
        </w:rPr>
        <w:t>4. Очікувана вартість предмета закупівлі: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uk-UA"/>
        </w:rPr>
        <w:t xml:space="preserve">1 123 500.00 </w:t>
      </w:r>
      <w:bookmarkStart w:id="3" w:name="_Hlk64475577"/>
      <w:bookmarkStart w:id="4" w:name="_Hlk122971811"/>
      <w:bookmarkStart w:id="5" w:name="_Hlk64476086"/>
      <w:r>
        <w:rPr>
          <w:rFonts w:cs="Times New Roman" w:ascii="Times New Roman" w:hAnsi="Times New Roman"/>
          <w:sz w:val="24"/>
          <w:szCs w:val="24"/>
          <w:lang w:eastAsia="uk-UA"/>
        </w:rPr>
        <w:t>грн. (</w:t>
      </w:r>
      <w:bookmarkEnd w:id="5"/>
      <w:r>
        <w:rPr>
          <w:rFonts w:cs="Times New Roman" w:ascii="Times New Roman" w:hAnsi="Times New Roman"/>
          <w:sz w:val="24"/>
          <w:szCs w:val="24"/>
          <w:lang w:eastAsia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uk-UA"/>
        </w:rPr>
        <w:t>Один</w:t>
      </w:r>
      <w:r>
        <w:rPr>
          <w:rFonts w:cs="Times New Roman" w:ascii="Times New Roman" w:hAnsi="Times New Roman"/>
          <w:sz w:val="24"/>
          <w:szCs w:val="24"/>
          <w:lang w:eastAsia="uk-UA"/>
        </w:rPr>
        <w:t xml:space="preserve"> мільйон </w:t>
      </w:r>
      <w:r>
        <w:rPr>
          <w:rFonts w:cs="Times New Roman" w:ascii="Times New Roman" w:hAnsi="Times New Roman"/>
          <w:sz w:val="24"/>
          <w:szCs w:val="24"/>
          <w:lang w:eastAsia="uk-UA"/>
        </w:rPr>
        <w:t xml:space="preserve">сто двадцять три тисячі п'ятсот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грн. 00 коп. з ПДВ).</w:t>
      </w:r>
      <w:bookmarkEnd w:id="4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hd w:fill="FFFFFF" w:val="clear"/>
        </w:rPr>
      </w:pPr>
      <w:bookmarkStart w:id="6" w:name="_Hlk106810147"/>
      <w:r>
        <w:rPr>
          <w:rFonts w:cs="Times New Roman" w:ascii="Times New Roman" w:hAnsi="Times New Roman"/>
          <w:i/>
          <w:shd w:fill="FFFFFF" w:val="clear"/>
        </w:rPr>
        <w:t>**Замовник не приймає до розгляду тендерні пропозиції, ціна якої є вищою ніж очікувана вартість предмета закупівлі, визначена замовником в оголошенні про проведення відкритих торгів.</w:t>
      </w:r>
      <w:bookmarkEnd w:id="6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Строк поставки товарів, виконання робіт чи надання послуг: </w:t>
      </w:r>
      <w:r>
        <w:rPr>
          <w:rFonts w:cs="Times New Roman" w:ascii="Times New Roman" w:hAnsi="Times New Roman"/>
          <w:b/>
          <w:sz w:val="24"/>
          <w:szCs w:val="24"/>
        </w:rPr>
        <w:t>до  31.12.2023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.</w:t>
      </w:r>
      <w:bookmarkEnd w:id="3"/>
    </w:p>
    <w:p>
      <w:pPr>
        <w:pStyle w:val="Rvps2"/>
        <w:spacing w:beforeAutospacing="0" w:before="0" w:afterAutospacing="0" w:after="0"/>
        <w:jc w:val="both"/>
        <w:rPr/>
      </w:pPr>
      <w:r>
        <w:rPr/>
        <w:t>6. Кінцевий строк подання тендерних пропозицій</w:t>
      </w:r>
      <w:r>
        <w:rPr>
          <w:b/>
        </w:rPr>
        <w:t xml:space="preserve">: </w:t>
      </w:r>
      <w:r>
        <w:rPr>
          <w:b/>
        </w:rPr>
        <w:t>28</w:t>
      </w:r>
      <w:r>
        <w:rPr>
          <w:b/>
        </w:rPr>
        <w:t>.0</w:t>
      </w:r>
      <w:r>
        <w:rPr>
          <w:b/>
        </w:rPr>
        <w:t>4</w:t>
      </w:r>
      <w:r>
        <w:rPr>
          <w:b/>
        </w:rPr>
        <w:t xml:space="preserve">.2023 р., </w:t>
      </w:r>
      <w:r>
        <w:rPr>
          <w:b/>
        </w:rPr>
        <w:t>00</w:t>
      </w:r>
      <w:r>
        <w:rPr>
          <w:b/>
        </w:rPr>
        <w:t>:00</w:t>
      </w:r>
      <w:r>
        <w:rPr/>
        <w:t xml:space="preserve"> за київським часом.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Умови оплати: Післяоплата</w:t>
      </w:r>
      <w:r>
        <w:rPr>
          <w:rFonts w:eastAsia="Calibri" w:cs="Times New Roman" w:ascii="Times New Roman" w:hAnsi="Times New Roman"/>
          <w:sz w:val="24"/>
          <w:szCs w:val="24"/>
        </w:rPr>
        <w:t>. Розрахунки проводяться у безготівковій формі шляхом п</w:t>
      </w:r>
      <w:r>
        <w:rPr>
          <w:rFonts w:cs="Times New Roman" w:ascii="Times New Roman" w:hAnsi="Times New Roman"/>
          <w:sz w:val="24"/>
          <w:szCs w:val="24"/>
        </w:rPr>
        <w:t>ерерахунку коштів на рахунок Постачальника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протягом 30 календарних днів з дня отримання товару</w:t>
      </w:r>
      <w:r>
        <w:rPr>
          <w:rFonts w:eastAsia="Calibri" w:cs="Times New Roman" w:ascii="Times New Roman" w:hAnsi="Times New Roman"/>
        </w:rPr>
        <w:t>, при наявності коштів на рахунку Покупця та по мірі надходження фінансування.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</w:t>
      </w:r>
      <w:r>
        <w:rPr>
          <w:rStyle w:val="Rvts0"/>
          <w:rFonts w:cs="Times New Roman" w:ascii="Times New Roman" w:hAnsi="Times New Roman"/>
          <w:sz w:val="24"/>
          <w:szCs w:val="24"/>
        </w:rPr>
        <w:t xml:space="preserve">Мова (мови), якою (якими) повинні готуватися тендерні пропозиції: </w:t>
      </w:r>
      <w:r>
        <w:rPr>
          <w:rStyle w:val="Rvts0"/>
          <w:rFonts w:cs="Times New Roman" w:ascii="Times New Roman" w:hAnsi="Times New Roman"/>
          <w:b/>
          <w:sz w:val="24"/>
          <w:szCs w:val="24"/>
        </w:rPr>
        <w:t>Тендерна</w:t>
      </w:r>
      <w:r>
        <w:rPr>
          <w:rStyle w:val="Rvts0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пропозиція готується  та подається українською мовою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>
        <w:rPr>
          <w:rStyle w:val="Rvts0"/>
          <w:rFonts w:cs="Times New Roman" w:ascii="Times New Roman" w:hAnsi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>
      <w:pPr>
        <w:pStyle w:val="Normal"/>
        <w:spacing w:lineRule="auto" w:line="240" w:before="0" w:after="0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>
        <w:rPr>
          <w:rStyle w:val="Rvts0"/>
          <w:rFonts w:cs="Times New Roman" w:ascii="Times New Roman" w:hAnsi="Times New Roman"/>
          <w:sz w:val="24"/>
          <w:szCs w:val="24"/>
        </w:rPr>
        <w:t xml:space="preserve">10. Дата та час розкриття тендерних пропозицій, якщо оголошення про проведення відкритих торгів оприлюднюється відповідно до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 xml:space="preserve"> HYPERLINK "https://zakon.rada.gov.ua/laws/show/922-19" \l "n1059"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4"/>
          <w:szCs w:val="24"/>
        </w:rPr>
        <w:t>частини третьої</w:t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Style w:val="Rvts0"/>
          <w:rFonts w:cs="Times New Roman" w:ascii="Times New Roman" w:hAnsi="Times New Roman"/>
          <w:sz w:val="24"/>
          <w:szCs w:val="24"/>
        </w:rPr>
        <w:t xml:space="preserve"> статті 10 цього Закону:-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11.Розмір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bookmarkStart w:id="7" w:name="n1395"/>
      <w:bookmarkEnd w:id="7"/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0,5 %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12. Математична формула для розрахунку приведеної ціни (у разі її застосування):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uk-UA"/>
        </w:rPr>
        <w:t>ціна.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uk-UA"/>
        </w:rPr>
      </w:pPr>
      <w:bookmarkStart w:id="8" w:name="n1396"/>
      <w:bookmarkEnd w:id="8"/>
      <w:r>
        <w:rPr>
          <w:rFonts w:eastAsia="Times New Roman" w:cs="Times New Roman" w:ascii="Times New Roman" w:hAnsi="Times New Roman"/>
          <w:lang w:eastAsia="uk-UA"/>
        </w:rPr>
        <w:t xml:space="preserve">      </w:t>
      </w:r>
      <w:r>
        <w:rPr>
          <w:rFonts w:eastAsia="Times New Roman" w:cs="Times New Roman" w:ascii="Times New Roman" w:hAnsi="Times New Roman"/>
          <w:lang w:eastAsia="uk-UA"/>
        </w:rPr>
        <w:t>* В оголошенні про проведення відкритих торгів може зазначатися інша інформація.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 xml:space="preserve">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eastAsia="Times New Roman" w:cs="Times New Roman" w:ascii="Times New Roman" w:hAnsi="Times New Roman"/>
          <w:bCs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lang w:eastAsia="ru-RU"/>
        </w:rPr>
        <w:t xml:space="preserve">Уповноважена особа КНП “ВМКЛ </w:t>
      </w:r>
      <w:r>
        <w:rPr>
          <w:rFonts w:eastAsia="Times New Roman" w:cs="Times New Roman" w:ascii="Times New Roman" w:hAnsi="Times New Roman"/>
          <w:bCs/>
          <w:lang w:eastAsia="ru-RU"/>
        </w:rPr>
        <w:t>№3”</w:t>
      </w:r>
      <w:r>
        <w:rPr>
          <w:rFonts w:eastAsia="Times New Roman" w:cs="Times New Roman" w:ascii="Times New Roman" w:hAnsi="Times New Roman"/>
          <w:bCs/>
          <w:lang w:eastAsia="ru-RU"/>
        </w:rPr>
        <w:t xml:space="preserve">                                     ___________  </w:t>
      </w:r>
      <w:r>
        <w:rPr>
          <w:rFonts w:eastAsia="Times New Roman" w:cs="Times New Roman" w:ascii="Times New Roman" w:hAnsi="Times New Roman"/>
          <w:bCs/>
          <w:lang w:eastAsia="ru-RU"/>
        </w:rPr>
        <w:t>Олена Руда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37" w:customStyle="1">
    <w:name w:val="rvts37"/>
    <w:basedOn w:val="DefaultParagraphFont"/>
    <w:qFormat/>
    <w:rsid w:val="00935c6a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4094a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101cc0"/>
    <w:rPr>
      <w:color w:val="0000FF" w:themeColor="hyperlink"/>
      <w:u w:val="single"/>
    </w:rPr>
  </w:style>
  <w:style w:type="character" w:styleId="Rvts0" w:customStyle="1">
    <w:name w:val="rvts0"/>
    <w:basedOn w:val="DefaultParagraphFont"/>
    <w:qFormat/>
    <w:rsid w:val="00c931dd"/>
    <w:rPr/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8c1cac"/>
    <w:rPr>
      <w:rFonts w:ascii="Courier New" w:hAnsi="Courier New" w:eastAsia="Times New Roman" w:cs="Courier New"/>
      <w:sz w:val="20"/>
      <w:szCs w:val="20"/>
      <w:lang w:val="uk-UA" w:eastAsia="uk-UA"/>
    </w:rPr>
  </w:style>
  <w:style w:type="character" w:styleId="Hgkelc" w:customStyle="1">
    <w:name w:val="hgkelc"/>
    <w:basedOn w:val="DefaultParagraphFont"/>
    <w:qFormat/>
    <w:rsid w:val="00150b06"/>
    <w:rPr/>
  </w:style>
  <w:style w:type="character" w:styleId="1" w:customStyle="1">
    <w:name w:val="Обычный (веб) Знак1"/>
    <w:link w:val="NormalWeb"/>
    <w:uiPriority w:val="99"/>
    <w:qFormat/>
    <w:locked/>
    <w:rsid w:val="00ed1ed2"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Выделение"/>
    <w:basedOn w:val="DefaultParagraphFont"/>
    <w:uiPriority w:val="20"/>
    <w:qFormat/>
    <w:rsid w:val="00fc1020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Rvps2" w:customStyle="1">
    <w:name w:val="rvps2"/>
    <w:basedOn w:val="Normal"/>
    <w:qFormat/>
    <w:rsid w:val="00f76c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409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263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"/>
    <w:uiPriority w:val="99"/>
    <w:unhideWhenUsed/>
    <w:qFormat/>
    <w:rsid w:val="008c1ca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NormalWeb">
    <w:name w:val="Normal (Web)"/>
    <w:basedOn w:val="Normal"/>
    <w:link w:val="1"/>
    <w:uiPriority w:val="99"/>
    <w:unhideWhenUsed/>
    <w:qFormat/>
    <w:rsid w:val="00ed1ed2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Application>LibreOffice/7.3.4.2$Windows_x86 LibreOffice_project/728fec16bd5f605073805c3c9e7c4212a0120dc5</Application>
  <AppVersion>15.0000</AppVersion>
  <Pages>1</Pages>
  <Words>431</Words>
  <Characters>2766</Characters>
  <CharactersWithSpaces>3529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2021-01-08T13:50:00Z</dcterms:created>
  <dc:creator>User</dc:creator>
  <dc:description/>
  <dc:language>en-US</dc:language>
  <cp:lastModifiedBy/>
  <cp:lastPrinted>2023-04-20T12:57:00Z</cp:lastPrinted>
  <dcterms:modified xsi:type="dcterms:W3CDTF">2023-04-20T12:56:39Z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