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B9832" w14:textId="77777777" w:rsidR="0022549A" w:rsidRPr="0022549A" w:rsidRDefault="0022549A" w:rsidP="0022549A">
      <w:pPr>
        <w:spacing w:after="0" w:line="276" w:lineRule="auto"/>
        <w:jc w:val="center"/>
        <w:rPr>
          <w:rFonts w:ascii="Times New Roman" w:eastAsia="Times New Roman" w:hAnsi="Times New Roman" w:cs="Times New Roman"/>
          <w:b/>
          <w:sz w:val="28"/>
          <w:szCs w:val="28"/>
        </w:rPr>
      </w:pPr>
      <w:r w:rsidRPr="0022549A">
        <w:rPr>
          <w:rFonts w:ascii="Times New Roman" w:eastAsia="Times New Roman" w:hAnsi="Times New Roman" w:cs="Times New Roman"/>
          <w:b/>
          <w:sz w:val="28"/>
          <w:szCs w:val="28"/>
        </w:rPr>
        <w:t>Комунальне некомерційне підприємство</w:t>
      </w:r>
    </w:p>
    <w:p w14:paraId="27DA7F39" w14:textId="77777777" w:rsidR="0022549A" w:rsidRPr="0022549A" w:rsidRDefault="0022549A" w:rsidP="0022549A">
      <w:pPr>
        <w:spacing w:after="0" w:line="276" w:lineRule="auto"/>
        <w:jc w:val="center"/>
        <w:rPr>
          <w:rFonts w:ascii="Times New Roman" w:eastAsia="Times New Roman" w:hAnsi="Times New Roman"/>
          <w:b/>
          <w:sz w:val="28"/>
          <w:szCs w:val="28"/>
        </w:rPr>
      </w:pPr>
      <w:r w:rsidRPr="0022549A">
        <w:rPr>
          <w:rFonts w:ascii="Times New Roman" w:eastAsia="Times New Roman" w:hAnsi="Times New Roman"/>
          <w:b/>
          <w:sz w:val="28"/>
          <w:szCs w:val="28"/>
        </w:rPr>
        <w:t>«Міська  лікарня № 5» Одеської міської ради</w:t>
      </w:r>
    </w:p>
    <w:p w14:paraId="0E853FB3" w14:textId="77777777" w:rsidR="00C27352" w:rsidRDefault="00C27352">
      <w:pPr>
        <w:spacing w:after="0" w:line="240" w:lineRule="auto"/>
        <w:ind w:left="-1418"/>
        <w:jc w:val="center"/>
        <w:rPr>
          <w:rFonts w:ascii="Times New Roman" w:eastAsia="Times New Roman" w:hAnsi="Times New Roman" w:cs="Times New Roman"/>
          <w:b/>
          <w:color w:val="000000"/>
          <w:sz w:val="24"/>
          <w:szCs w:val="24"/>
        </w:rPr>
      </w:pPr>
    </w:p>
    <w:p w14:paraId="28E97F75" w14:textId="77777777" w:rsidR="00C27352" w:rsidRDefault="00C27352">
      <w:pPr>
        <w:spacing w:after="0" w:line="240" w:lineRule="auto"/>
        <w:ind w:left="-1418"/>
        <w:jc w:val="right"/>
        <w:rPr>
          <w:rFonts w:ascii="Times New Roman" w:eastAsia="Times New Roman" w:hAnsi="Times New Roman" w:cs="Times New Roman"/>
          <w:b/>
          <w:color w:val="000000"/>
          <w:sz w:val="24"/>
          <w:szCs w:val="24"/>
        </w:rPr>
      </w:pPr>
    </w:p>
    <w:p w14:paraId="30714A3E" w14:textId="77777777" w:rsidR="00720AD4" w:rsidRPr="00720AD4" w:rsidRDefault="00EB6769" w:rsidP="00720AD4">
      <w:pPr>
        <w:suppressAutoHyphens/>
        <w:spacing w:before="100" w:after="200" w:line="240" w:lineRule="auto"/>
        <w:jc w:val="right"/>
        <w:rPr>
          <w:rFonts w:ascii="Times New Roman" w:eastAsia="Times New Roman" w:hAnsi="Times New Roman" w:cs="Arial"/>
          <w:b/>
          <w:color w:val="000000"/>
          <w:sz w:val="28"/>
          <w:szCs w:val="28"/>
          <w:lang w:eastAsia="uk-UA"/>
        </w:rPr>
      </w:pPr>
      <w:r>
        <w:rPr>
          <w:rFonts w:ascii="Times New Roman" w:eastAsia="Times New Roman" w:hAnsi="Times New Roman" w:cs="Times New Roman"/>
          <w:b/>
          <w:color w:val="000000"/>
          <w:sz w:val="24"/>
          <w:szCs w:val="24"/>
          <w:highlight w:val="white"/>
        </w:rPr>
        <w:t> </w:t>
      </w:r>
      <w:r w:rsidR="00720AD4" w:rsidRPr="00720AD4">
        <w:rPr>
          <w:rFonts w:ascii="Times New Roman" w:eastAsia="Times New Roman" w:hAnsi="Times New Roman" w:cs="Arial"/>
          <w:b/>
          <w:color w:val="000000"/>
          <w:sz w:val="28"/>
          <w:szCs w:val="28"/>
          <w:lang w:eastAsia="uk-UA"/>
        </w:rPr>
        <w:t>ЗАТВЕРДЖЕНО</w:t>
      </w:r>
    </w:p>
    <w:p w14:paraId="0539E71F" w14:textId="77777777" w:rsidR="00720AD4" w:rsidRPr="00720AD4" w:rsidRDefault="00720AD4" w:rsidP="00720AD4">
      <w:pPr>
        <w:suppressAutoHyphens/>
        <w:spacing w:before="100" w:after="200" w:line="240" w:lineRule="auto"/>
        <w:jc w:val="right"/>
        <w:rPr>
          <w:rFonts w:ascii="Times New Roman" w:eastAsia="Times New Roman" w:hAnsi="Times New Roman" w:cs="Arial"/>
          <w:b/>
          <w:color w:val="000000"/>
          <w:sz w:val="28"/>
          <w:szCs w:val="28"/>
          <w:lang w:eastAsia="uk-UA"/>
        </w:rPr>
      </w:pPr>
      <w:r w:rsidRPr="00720AD4">
        <w:rPr>
          <w:rFonts w:ascii="Times New Roman" w:eastAsia="Times New Roman" w:hAnsi="Times New Roman" w:cs="Arial"/>
          <w:b/>
          <w:color w:val="000000"/>
          <w:sz w:val="28"/>
          <w:szCs w:val="28"/>
          <w:lang w:eastAsia="uk-UA"/>
        </w:rPr>
        <w:t xml:space="preserve"> рішенням Уповноваженої особи</w:t>
      </w:r>
    </w:p>
    <w:p w14:paraId="19644563" w14:textId="5F52769A" w:rsidR="00720AD4" w:rsidRPr="00720AD4" w:rsidRDefault="00720AD4" w:rsidP="00720AD4">
      <w:pPr>
        <w:suppressAutoHyphens/>
        <w:spacing w:before="100" w:after="200" w:line="240" w:lineRule="auto"/>
        <w:jc w:val="right"/>
        <w:rPr>
          <w:rFonts w:ascii="Times New Roman" w:eastAsia="Times New Roman" w:hAnsi="Times New Roman" w:cs="Arial"/>
          <w:b/>
          <w:color w:val="000000"/>
          <w:sz w:val="28"/>
          <w:szCs w:val="28"/>
          <w:lang w:eastAsia="uk-UA"/>
        </w:rPr>
      </w:pPr>
      <w:r w:rsidRPr="00720AD4">
        <w:rPr>
          <w:rFonts w:ascii="Times New Roman" w:eastAsia="Times New Roman" w:hAnsi="Times New Roman" w:cs="Arial"/>
          <w:b/>
          <w:color w:val="000000"/>
          <w:sz w:val="28"/>
          <w:szCs w:val="28"/>
          <w:lang w:eastAsia="uk-UA"/>
        </w:rPr>
        <w:t>від «</w:t>
      </w:r>
      <w:r w:rsidR="0013516D">
        <w:rPr>
          <w:rFonts w:ascii="Times New Roman" w:eastAsia="Times New Roman" w:hAnsi="Times New Roman" w:cs="Arial"/>
          <w:b/>
          <w:color w:val="000000"/>
          <w:sz w:val="28"/>
          <w:szCs w:val="28"/>
          <w:lang w:val="ru-RU" w:eastAsia="uk-UA"/>
        </w:rPr>
        <w:t>08</w:t>
      </w:r>
      <w:r w:rsidRPr="00720AD4">
        <w:rPr>
          <w:rFonts w:ascii="Times New Roman" w:eastAsia="Times New Roman" w:hAnsi="Times New Roman" w:cs="Arial"/>
          <w:b/>
          <w:color w:val="000000"/>
          <w:sz w:val="28"/>
          <w:szCs w:val="28"/>
          <w:lang w:eastAsia="uk-UA"/>
        </w:rPr>
        <w:t xml:space="preserve"> » </w:t>
      </w:r>
      <w:r w:rsidR="0013516D">
        <w:rPr>
          <w:rFonts w:ascii="Times New Roman" w:eastAsia="Times New Roman" w:hAnsi="Times New Roman" w:cs="Arial"/>
          <w:b/>
          <w:color w:val="000000"/>
          <w:sz w:val="28"/>
          <w:szCs w:val="28"/>
          <w:lang w:val="ru-RU" w:eastAsia="uk-UA"/>
        </w:rPr>
        <w:t>травня</w:t>
      </w:r>
      <w:r w:rsidRPr="00720AD4">
        <w:rPr>
          <w:rFonts w:ascii="Times New Roman" w:eastAsia="Times New Roman" w:hAnsi="Times New Roman" w:cs="Arial"/>
          <w:b/>
          <w:color w:val="000000"/>
          <w:sz w:val="28"/>
          <w:szCs w:val="28"/>
          <w:lang w:eastAsia="uk-UA"/>
        </w:rPr>
        <w:t xml:space="preserve"> 2024 року</w:t>
      </w:r>
    </w:p>
    <w:p w14:paraId="36C6B87D" w14:textId="77777777" w:rsidR="00720AD4" w:rsidRPr="00720AD4" w:rsidRDefault="00720AD4" w:rsidP="00720AD4">
      <w:pPr>
        <w:suppressAutoHyphens/>
        <w:spacing w:before="100" w:after="200" w:line="240" w:lineRule="auto"/>
        <w:jc w:val="right"/>
        <w:rPr>
          <w:rFonts w:ascii="Times New Roman" w:eastAsia="Times New Roman" w:hAnsi="Times New Roman" w:cs="Arial"/>
          <w:b/>
          <w:color w:val="000000"/>
          <w:sz w:val="28"/>
          <w:szCs w:val="28"/>
          <w:lang w:eastAsia="uk-UA"/>
        </w:rPr>
      </w:pPr>
      <w:r w:rsidRPr="00720AD4">
        <w:rPr>
          <w:rFonts w:ascii="Times New Roman" w:eastAsia="Times New Roman" w:hAnsi="Times New Roman" w:cs="Arial"/>
          <w:b/>
          <w:color w:val="000000"/>
          <w:sz w:val="28"/>
          <w:szCs w:val="28"/>
          <w:lang w:eastAsia="uk-UA"/>
        </w:rPr>
        <w:t>_________Інна  МАНЖОС</w:t>
      </w:r>
    </w:p>
    <w:p w14:paraId="00A05EDE" w14:textId="7BE4BF6E" w:rsidR="00720AD4" w:rsidRPr="0013516D" w:rsidRDefault="00720AD4" w:rsidP="00720AD4">
      <w:pPr>
        <w:suppressAutoHyphens/>
        <w:spacing w:before="100" w:after="200" w:line="240" w:lineRule="auto"/>
        <w:jc w:val="right"/>
        <w:rPr>
          <w:rFonts w:ascii="Times New Roman" w:eastAsia="Times New Roman" w:hAnsi="Times New Roman" w:cs="Arial"/>
          <w:b/>
          <w:color w:val="000000"/>
          <w:sz w:val="28"/>
          <w:szCs w:val="28"/>
          <w:lang w:val="ru-RU" w:eastAsia="uk-UA"/>
        </w:rPr>
      </w:pPr>
      <w:r w:rsidRPr="00720AD4">
        <w:rPr>
          <w:rFonts w:ascii="Times New Roman" w:eastAsia="Times New Roman" w:hAnsi="Times New Roman" w:cs="Arial"/>
          <w:b/>
          <w:color w:val="000000"/>
          <w:sz w:val="28"/>
          <w:szCs w:val="28"/>
          <w:lang w:eastAsia="uk-UA"/>
        </w:rPr>
        <w:t xml:space="preserve">Протокол  № </w:t>
      </w:r>
      <w:r w:rsidR="0013516D">
        <w:rPr>
          <w:rFonts w:ascii="Times New Roman" w:eastAsia="Times New Roman" w:hAnsi="Times New Roman" w:cs="Arial"/>
          <w:b/>
          <w:color w:val="000000"/>
          <w:sz w:val="28"/>
          <w:szCs w:val="28"/>
          <w:lang w:val="ru-RU" w:eastAsia="uk-UA"/>
        </w:rPr>
        <w:t>13</w:t>
      </w:r>
      <w:r w:rsidRPr="00720AD4">
        <w:rPr>
          <w:rFonts w:ascii="Times New Roman" w:eastAsia="Times New Roman" w:hAnsi="Times New Roman" w:cs="Arial"/>
          <w:b/>
          <w:color w:val="000000"/>
          <w:sz w:val="28"/>
          <w:szCs w:val="28"/>
          <w:lang w:eastAsia="uk-UA"/>
        </w:rPr>
        <w:t>/</w:t>
      </w:r>
      <w:r w:rsidR="0013516D">
        <w:rPr>
          <w:rFonts w:ascii="Times New Roman" w:eastAsia="Times New Roman" w:hAnsi="Times New Roman" w:cs="Arial"/>
          <w:b/>
          <w:color w:val="000000"/>
          <w:sz w:val="28"/>
          <w:szCs w:val="28"/>
          <w:lang w:val="ru-RU" w:eastAsia="uk-UA"/>
        </w:rPr>
        <w:t>2</w:t>
      </w:r>
    </w:p>
    <w:p w14:paraId="0F0CD722" w14:textId="23641AC1" w:rsidR="00C27352" w:rsidRPr="00EB6769" w:rsidRDefault="00720AD4" w:rsidP="00720AD4">
      <w:pPr>
        <w:spacing w:after="0" w:line="240" w:lineRule="auto"/>
        <w:ind w:left="-1418"/>
        <w:jc w:val="right"/>
        <w:rPr>
          <w:rFonts w:ascii="Times New Roman" w:eastAsia="Times New Roman" w:hAnsi="Times New Roman" w:cs="Times New Roman"/>
          <w:sz w:val="24"/>
          <w:szCs w:val="24"/>
          <w:highlight w:val="yellow"/>
        </w:rPr>
      </w:pPr>
      <w:r w:rsidRPr="00720AD4">
        <w:rPr>
          <w:rFonts w:ascii="Times New Roman" w:eastAsia="Times New Roman" w:hAnsi="Times New Roman" w:cs="Arial"/>
          <w:b/>
          <w:color w:val="000000"/>
          <w:sz w:val="28"/>
          <w:szCs w:val="28"/>
          <w:lang w:eastAsia="uk-UA"/>
        </w:rPr>
        <w:t xml:space="preserve">                                                                   м.п.</w:t>
      </w:r>
    </w:p>
    <w:p w14:paraId="7AA5F104" w14:textId="77777777" w:rsidR="00C27352" w:rsidRDefault="00EB67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B1C1319" w14:textId="77777777" w:rsidR="00C27352" w:rsidRDefault="00C27352">
      <w:pPr>
        <w:spacing w:after="0" w:line="240" w:lineRule="auto"/>
        <w:rPr>
          <w:rFonts w:ascii="Times New Roman" w:eastAsia="Times New Roman" w:hAnsi="Times New Roman" w:cs="Times New Roman"/>
          <w:b/>
          <w:color w:val="000000"/>
          <w:sz w:val="24"/>
          <w:szCs w:val="24"/>
        </w:rPr>
      </w:pPr>
    </w:p>
    <w:p w14:paraId="0F158E9C" w14:textId="77777777" w:rsidR="00C27352" w:rsidRDefault="00C27352">
      <w:pPr>
        <w:spacing w:after="0" w:line="240" w:lineRule="auto"/>
        <w:rPr>
          <w:rFonts w:ascii="Times New Roman" w:eastAsia="Times New Roman" w:hAnsi="Times New Roman" w:cs="Times New Roman"/>
          <w:b/>
          <w:color w:val="000000"/>
          <w:sz w:val="24"/>
          <w:szCs w:val="24"/>
        </w:rPr>
      </w:pPr>
    </w:p>
    <w:p w14:paraId="490CB90F" w14:textId="77777777" w:rsidR="00C27352" w:rsidRDefault="00C27352">
      <w:pPr>
        <w:spacing w:after="0" w:line="240" w:lineRule="auto"/>
        <w:rPr>
          <w:rFonts w:ascii="Times New Roman" w:eastAsia="Times New Roman" w:hAnsi="Times New Roman" w:cs="Times New Roman"/>
          <w:b/>
          <w:color w:val="000000"/>
          <w:sz w:val="24"/>
          <w:szCs w:val="24"/>
        </w:rPr>
      </w:pPr>
    </w:p>
    <w:p w14:paraId="08244BBF" w14:textId="77777777" w:rsidR="00C27352" w:rsidRDefault="00C27352">
      <w:pPr>
        <w:spacing w:after="0" w:line="240" w:lineRule="auto"/>
        <w:rPr>
          <w:rFonts w:ascii="Times New Roman" w:eastAsia="Times New Roman" w:hAnsi="Times New Roman" w:cs="Times New Roman"/>
          <w:b/>
          <w:color w:val="000000"/>
          <w:sz w:val="24"/>
          <w:szCs w:val="24"/>
        </w:rPr>
      </w:pPr>
    </w:p>
    <w:p w14:paraId="737A82F3" w14:textId="77777777" w:rsidR="00C27352" w:rsidRDefault="00EB67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DFE96B1" w14:textId="77777777" w:rsidR="00C27352" w:rsidRDefault="00EB67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AE7EC39" w14:textId="77777777" w:rsidR="00C27352" w:rsidRDefault="00EB67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EB6769">
        <w:rPr>
          <w:rFonts w:ascii="Times New Roman" w:eastAsia="Times New Roman" w:hAnsi="Times New Roman" w:cs="Times New Roman"/>
          <w:b/>
          <w:sz w:val="24"/>
          <w:szCs w:val="24"/>
        </w:rPr>
        <w:t>ТОРГИ (з особливостями)</w:t>
      </w:r>
    </w:p>
    <w:p w14:paraId="61744EBB" w14:textId="2A072247" w:rsidR="00C27352" w:rsidRDefault="00EB676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EB6769">
        <w:rPr>
          <w:rFonts w:ascii="Times New Roman" w:eastAsia="Times New Roman" w:hAnsi="Times New Roman" w:cs="Times New Roman"/>
          <w:b/>
          <w:sz w:val="24"/>
          <w:szCs w:val="24"/>
        </w:rPr>
        <w:t>код ДК 021-2015: 33600000-6  – Фармацевтична продукція</w:t>
      </w:r>
      <w:r w:rsidRPr="00EB6769">
        <w:rPr>
          <w:rFonts w:ascii="Times New Roman" w:eastAsia="Times New Roman" w:hAnsi="Times New Roman" w:cs="Times New Roman"/>
          <w:sz w:val="24"/>
          <w:szCs w:val="24"/>
        </w:rPr>
        <w:t> </w:t>
      </w:r>
    </w:p>
    <w:p w14:paraId="23BD199B" w14:textId="77777777" w:rsidR="00045188" w:rsidRPr="00F41AF7" w:rsidRDefault="00EB6769" w:rsidP="00045188">
      <w:pPr>
        <w:spacing w:after="0"/>
        <w:jc w:val="center"/>
        <w:rPr>
          <w:rFonts w:ascii="Times New Roman" w:hAnsi="Times New Roman" w:cs="Times New Roman"/>
          <w:b/>
          <w:bCs/>
          <w:lang w:eastAsia="uk-UA"/>
        </w:rPr>
      </w:pPr>
      <w:r w:rsidRPr="00045188">
        <w:rPr>
          <w:rFonts w:ascii="Times New Roman" w:eastAsia="Times New Roman" w:hAnsi="Times New Roman" w:cs="Times New Roman"/>
          <w:b/>
          <w:bCs/>
        </w:rPr>
        <w:t> </w:t>
      </w:r>
      <w:r w:rsidR="00045188" w:rsidRPr="00F41AF7">
        <w:rPr>
          <w:rFonts w:ascii="Times New Roman" w:hAnsi="Times New Roman" w:cs="Times New Roman"/>
          <w:b/>
          <w:bCs/>
          <w:lang w:eastAsia="uk-UA"/>
        </w:rPr>
        <w:t>(</w:t>
      </w:r>
      <w:r w:rsidR="00045188" w:rsidRPr="00045188">
        <w:rPr>
          <w:rFonts w:ascii="Times New Roman" w:eastAsia="Times New Roman" w:hAnsi="Times New Roman" w:cs="Times New Roman"/>
          <w:b/>
          <w:bCs/>
        </w:rPr>
        <w:t>Калію аспарагінат та магнію аспарагінат (комбінація солей) (Magnesium (different salts in combination)); Лерканідипін (Lercanidipine); Цефоперазон (монопрепарат та в комбінації з сульбактамом натрію) (Cefoperazone and beta-lactamase inhibitor); Адеметіонін (Ademetionine); Дифенгідраміну гідрохлорид (Diphenhydramine); Кислота тіоктова (ліпоєва)(Thioctic acid); Декскетопрофен (Dexketoprofen); Keторолак (Ketorolac); L-лізину есцинат (Mono); Іпідакрин гідрохлорид (Ipidacrine); Мельдоний (Meldonium); Цитиколін (Citicoline); Пірацетам (Piracetam); Інозин (Inosine); Фосфатидилхолін (монопрепарат та в комбінації з:диметилфенілантранілатом алюмінію; кверцетином)(Mono); Торасемід (Torasemide); Тіотриазолін (Tiazotic acid); Толперизон (монопрепарат та його комбінація з лідокаїном)(Comb drug); Торасемід (Torasemide); Хлорофіліпт (Chlorophyllipt))</w:t>
      </w:r>
    </w:p>
    <w:p w14:paraId="232C233E" w14:textId="288C0FD3" w:rsidR="00C27352" w:rsidRDefault="00C27352">
      <w:pPr>
        <w:spacing w:before="240" w:after="0" w:line="240" w:lineRule="auto"/>
        <w:rPr>
          <w:rFonts w:ascii="Times New Roman" w:eastAsia="Times New Roman" w:hAnsi="Times New Roman" w:cs="Times New Roman"/>
          <w:sz w:val="24"/>
          <w:szCs w:val="24"/>
        </w:rPr>
      </w:pPr>
    </w:p>
    <w:p w14:paraId="6F50CF26" w14:textId="77777777" w:rsidR="00C27352" w:rsidRDefault="00EB676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A27C58A" w14:textId="77777777" w:rsidR="00C27352" w:rsidRDefault="00C27352">
      <w:pPr>
        <w:spacing w:before="240" w:after="0" w:line="240" w:lineRule="auto"/>
        <w:rPr>
          <w:rFonts w:ascii="Times New Roman" w:eastAsia="Times New Roman" w:hAnsi="Times New Roman" w:cs="Times New Roman"/>
          <w:sz w:val="24"/>
          <w:szCs w:val="24"/>
        </w:rPr>
      </w:pPr>
    </w:p>
    <w:p w14:paraId="32D205CB" w14:textId="77777777" w:rsidR="00C27352" w:rsidRDefault="00C27352">
      <w:pPr>
        <w:spacing w:before="240" w:after="0" w:line="240" w:lineRule="auto"/>
        <w:rPr>
          <w:rFonts w:ascii="Times New Roman" w:eastAsia="Times New Roman" w:hAnsi="Times New Roman" w:cs="Times New Roman"/>
          <w:sz w:val="24"/>
          <w:szCs w:val="24"/>
        </w:rPr>
      </w:pPr>
    </w:p>
    <w:p w14:paraId="3E34FB3D" w14:textId="2358CFAC" w:rsidR="00C27352" w:rsidRDefault="00C27352">
      <w:pPr>
        <w:spacing w:before="240" w:after="0" w:line="240" w:lineRule="auto"/>
        <w:rPr>
          <w:rFonts w:ascii="Times New Roman" w:eastAsia="Times New Roman" w:hAnsi="Times New Roman" w:cs="Times New Roman"/>
          <w:sz w:val="24"/>
          <w:szCs w:val="24"/>
        </w:rPr>
      </w:pPr>
    </w:p>
    <w:p w14:paraId="2123CC14" w14:textId="7558CD51" w:rsidR="00EB6769" w:rsidRDefault="00EB6769">
      <w:pPr>
        <w:spacing w:before="240" w:after="0" w:line="240" w:lineRule="auto"/>
        <w:rPr>
          <w:rFonts w:ascii="Times New Roman" w:eastAsia="Times New Roman" w:hAnsi="Times New Roman" w:cs="Times New Roman"/>
          <w:sz w:val="24"/>
          <w:szCs w:val="24"/>
        </w:rPr>
      </w:pPr>
    </w:p>
    <w:p w14:paraId="6AC98326" w14:textId="4FB94A35" w:rsidR="00EB6769" w:rsidRDefault="00EB6769">
      <w:pPr>
        <w:spacing w:before="240" w:after="0" w:line="240" w:lineRule="auto"/>
        <w:rPr>
          <w:rFonts w:ascii="Times New Roman" w:eastAsia="Times New Roman" w:hAnsi="Times New Roman" w:cs="Times New Roman"/>
          <w:sz w:val="24"/>
          <w:szCs w:val="24"/>
        </w:rPr>
      </w:pPr>
    </w:p>
    <w:p w14:paraId="1260A168" w14:textId="201CD791" w:rsidR="00EB6769" w:rsidRDefault="00EB6769">
      <w:pPr>
        <w:spacing w:before="240" w:after="0" w:line="240" w:lineRule="auto"/>
        <w:rPr>
          <w:rFonts w:ascii="Times New Roman" w:eastAsia="Times New Roman" w:hAnsi="Times New Roman" w:cs="Times New Roman"/>
          <w:sz w:val="24"/>
          <w:szCs w:val="24"/>
        </w:rPr>
      </w:pPr>
    </w:p>
    <w:p w14:paraId="52DBBC60" w14:textId="1D835B72" w:rsidR="00EB6769" w:rsidRDefault="00EB6769" w:rsidP="00EB6769">
      <w:pPr>
        <w:spacing w:after="0" w:line="240" w:lineRule="auto"/>
        <w:jc w:val="center"/>
        <w:rPr>
          <w:rFonts w:ascii="Times New Roman" w:eastAsia="Times New Roman" w:hAnsi="Times New Roman" w:cs="Times New Roman"/>
          <w:sz w:val="24"/>
          <w:szCs w:val="24"/>
        </w:rPr>
      </w:pPr>
      <w:r w:rsidRPr="00EB6769">
        <w:rPr>
          <w:rFonts w:ascii="Times New Roman" w:eastAsia="Times New Roman" w:hAnsi="Times New Roman" w:cs="Times New Roman"/>
          <w:sz w:val="24"/>
          <w:szCs w:val="24"/>
        </w:rPr>
        <w:t>м. ОДЕСА –2024</w:t>
      </w:r>
    </w:p>
    <w:p w14:paraId="0CEB5346" w14:textId="77777777" w:rsidR="00EB6769" w:rsidRDefault="00EB6769">
      <w:pPr>
        <w:spacing w:after="0" w:line="240" w:lineRule="auto"/>
        <w:rPr>
          <w:rFonts w:ascii="Times New Roman" w:eastAsia="Times New Roman" w:hAnsi="Times New Roman" w:cs="Times New Roman"/>
          <w:sz w:val="24"/>
          <w:szCs w:val="24"/>
        </w:rPr>
      </w:pPr>
    </w:p>
    <w:p w14:paraId="78AF8284" w14:textId="77777777" w:rsidR="00C27352" w:rsidRDefault="00C27352">
      <w:pPr>
        <w:spacing w:after="0" w:line="240" w:lineRule="auto"/>
        <w:rPr>
          <w:rFonts w:ascii="Times New Roman" w:eastAsia="Times New Roman" w:hAnsi="Times New Roman" w:cs="Times New Roman"/>
          <w:sz w:val="24"/>
          <w:szCs w:val="24"/>
        </w:rPr>
      </w:pPr>
    </w:p>
    <w:p w14:paraId="002F078E" w14:textId="77777777" w:rsidR="00C27352" w:rsidRDefault="00C27352">
      <w:pPr>
        <w:spacing w:after="0" w:line="240" w:lineRule="auto"/>
        <w:jc w:val="both"/>
        <w:rPr>
          <w:rFonts w:ascii="Times New Roman" w:eastAsia="Times New Roman" w:hAnsi="Times New Roman" w:cs="Times New Roman"/>
          <w:sz w:val="24"/>
          <w:szCs w:val="24"/>
        </w:rPr>
      </w:pPr>
    </w:p>
    <w:p w14:paraId="274180F8" w14:textId="5357D5CA" w:rsidR="00C27352" w:rsidRDefault="00C27352">
      <w:pPr>
        <w:spacing w:after="0" w:line="240" w:lineRule="auto"/>
        <w:jc w:val="both"/>
        <w:rPr>
          <w:rFonts w:ascii="Times New Roman" w:eastAsia="Times New Roman" w:hAnsi="Times New Roman" w:cs="Times New Roman"/>
          <w:sz w:val="24"/>
          <w:szCs w:val="24"/>
        </w:rPr>
      </w:pPr>
    </w:p>
    <w:p w14:paraId="6BB19B1E" w14:textId="1798CDF4" w:rsidR="00EB6769" w:rsidRDefault="00EB676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27352" w14:paraId="406B331C" w14:textId="77777777">
        <w:trPr>
          <w:trHeight w:val="416"/>
          <w:jc w:val="center"/>
        </w:trPr>
        <w:tc>
          <w:tcPr>
            <w:tcW w:w="705" w:type="dxa"/>
            <w:vAlign w:val="center"/>
          </w:tcPr>
          <w:p w14:paraId="2C43F34C" w14:textId="77777777" w:rsidR="00C27352" w:rsidRDefault="00EB67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5D967AD" w14:textId="77777777" w:rsidR="00C27352" w:rsidRDefault="00EB67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27352" w14:paraId="64C5AB65" w14:textId="77777777">
        <w:trPr>
          <w:trHeight w:val="411"/>
          <w:jc w:val="center"/>
        </w:trPr>
        <w:tc>
          <w:tcPr>
            <w:tcW w:w="705" w:type="dxa"/>
            <w:vAlign w:val="center"/>
          </w:tcPr>
          <w:p w14:paraId="6B949C26" w14:textId="77777777" w:rsidR="00C27352" w:rsidRDefault="00EB67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F375BFC" w14:textId="77777777" w:rsidR="00C27352" w:rsidRDefault="00EB67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9D0A7E4" w14:textId="77777777" w:rsidR="00C27352" w:rsidRDefault="00EB67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27352" w14:paraId="07D644A6" w14:textId="77777777">
        <w:trPr>
          <w:trHeight w:val="1119"/>
          <w:jc w:val="center"/>
        </w:trPr>
        <w:tc>
          <w:tcPr>
            <w:tcW w:w="705" w:type="dxa"/>
          </w:tcPr>
          <w:p w14:paraId="0E4D2C2B" w14:textId="77777777" w:rsidR="00C27352" w:rsidRDefault="00EB67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1A4255E" w14:textId="77777777" w:rsidR="00C27352" w:rsidRDefault="00EB67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13A6662" w14:textId="77777777" w:rsidR="00C27352" w:rsidRDefault="00EB67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48769245" w14:textId="77777777" w:rsidR="00C27352" w:rsidRDefault="00EB67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27352" w14:paraId="269B1C13" w14:textId="77777777">
        <w:trPr>
          <w:trHeight w:val="615"/>
          <w:jc w:val="center"/>
        </w:trPr>
        <w:tc>
          <w:tcPr>
            <w:tcW w:w="705" w:type="dxa"/>
          </w:tcPr>
          <w:p w14:paraId="42145724" w14:textId="77777777" w:rsidR="00C27352" w:rsidRDefault="00EB67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15FDAD2" w14:textId="77777777" w:rsidR="00C27352" w:rsidRDefault="00EB67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755A5C7D" w14:textId="77777777" w:rsidR="00C27352" w:rsidRDefault="00EB67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27352" w14:paraId="129A9254" w14:textId="77777777">
        <w:trPr>
          <w:trHeight w:val="285"/>
          <w:jc w:val="center"/>
        </w:trPr>
        <w:tc>
          <w:tcPr>
            <w:tcW w:w="705" w:type="dxa"/>
          </w:tcPr>
          <w:p w14:paraId="2790D7B3" w14:textId="77777777" w:rsidR="00C27352" w:rsidRDefault="00EB67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AAFBCD9" w14:textId="77777777" w:rsidR="00C27352" w:rsidRDefault="00EB67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2ECD455" w14:textId="3F3BBEE4" w:rsidR="00C27352" w:rsidRPr="00720AD4" w:rsidRDefault="00720AD4">
            <w:pPr>
              <w:jc w:val="both"/>
              <w:rPr>
                <w:rFonts w:ascii="Times New Roman" w:eastAsia="Times New Roman" w:hAnsi="Times New Roman" w:cs="Times New Roman"/>
                <w:sz w:val="24"/>
                <w:szCs w:val="24"/>
              </w:rPr>
            </w:pPr>
            <w:r w:rsidRPr="00720AD4">
              <w:rPr>
                <w:rFonts w:ascii="Times New Roman" w:eastAsia="Times New Roman" w:hAnsi="Times New Roman" w:cs="Times New Roman"/>
                <w:color w:val="000000"/>
                <w:sz w:val="24"/>
                <w:szCs w:val="24"/>
              </w:rPr>
              <w:t>Комунальне некомерційне підприємство «Міська лікарня № 5» Одеської міської ради, код ЄДРПОУ 01998957</w:t>
            </w:r>
          </w:p>
        </w:tc>
      </w:tr>
      <w:tr w:rsidR="00720AD4" w14:paraId="116E6D98" w14:textId="77777777">
        <w:trPr>
          <w:trHeight w:val="536"/>
          <w:jc w:val="center"/>
        </w:trPr>
        <w:tc>
          <w:tcPr>
            <w:tcW w:w="705" w:type="dxa"/>
          </w:tcPr>
          <w:p w14:paraId="4EEC6500" w14:textId="77777777" w:rsidR="00720AD4" w:rsidRDefault="00720A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DEB8B96" w14:textId="77777777" w:rsidR="00720AD4" w:rsidRDefault="00720A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056EA7C" w14:textId="30676EA4" w:rsidR="00720AD4" w:rsidRPr="00EB6769" w:rsidRDefault="00720AD4">
            <w:pPr>
              <w:jc w:val="both"/>
              <w:rPr>
                <w:rFonts w:ascii="Times New Roman" w:eastAsia="Times New Roman" w:hAnsi="Times New Roman" w:cs="Times New Roman"/>
                <w:sz w:val="24"/>
                <w:szCs w:val="24"/>
                <w:highlight w:val="cyan"/>
              </w:rPr>
            </w:pPr>
            <w:r w:rsidRPr="00B83F5C">
              <w:rPr>
                <w:rFonts w:ascii="Times New Roman" w:hAnsi="Times New Roman" w:cs="Times New Roman"/>
                <w:sz w:val="24"/>
                <w:szCs w:val="24"/>
              </w:rPr>
              <w:t>Україна, 65011, м. Одеса, вул. Троїцька, 38</w:t>
            </w:r>
          </w:p>
        </w:tc>
      </w:tr>
      <w:tr w:rsidR="00720AD4" w14:paraId="7DB277C4" w14:textId="77777777">
        <w:trPr>
          <w:trHeight w:val="1119"/>
          <w:jc w:val="center"/>
        </w:trPr>
        <w:tc>
          <w:tcPr>
            <w:tcW w:w="705" w:type="dxa"/>
          </w:tcPr>
          <w:p w14:paraId="546F0BD3" w14:textId="77777777" w:rsidR="00720AD4" w:rsidRDefault="00720A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32592EA" w14:textId="77777777" w:rsidR="00720AD4" w:rsidRDefault="00720AD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0C49125" w14:textId="77777777" w:rsidR="00720AD4" w:rsidRPr="00720AD4" w:rsidRDefault="00720AD4" w:rsidP="00720AD4">
            <w:pPr>
              <w:jc w:val="both"/>
              <w:rPr>
                <w:rFonts w:ascii="Times New Roman" w:hAnsi="Times New Roman" w:cs="Times New Roman"/>
                <w:sz w:val="24"/>
                <w:szCs w:val="24"/>
              </w:rPr>
            </w:pPr>
            <w:r w:rsidRPr="00720AD4">
              <w:rPr>
                <w:rFonts w:ascii="Times New Roman" w:hAnsi="Times New Roman" w:cs="Times New Roman"/>
                <w:sz w:val="24"/>
                <w:szCs w:val="24"/>
              </w:rPr>
              <w:t>Манжос Інна Вікторівна, заступник директора з економічних питань. Телефон: (048) 722-23-70</w:t>
            </w:r>
          </w:p>
          <w:p w14:paraId="0737AB47" w14:textId="700133C5" w:rsidR="00720AD4" w:rsidRPr="00720AD4" w:rsidRDefault="00720AD4" w:rsidP="00720AD4">
            <w:pPr>
              <w:jc w:val="both"/>
              <w:rPr>
                <w:rFonts w:ascii="Times New Roman" w:eastAsia="Times New Roman" w:hAnsi="Times New Roman" w:cs="Times New Roman"/>
                <w:sz w:val="24"/>
                <w:szCs w:val="24"/>
                <w:highlight w:val="yellow"/>
              </w:rPr>
            </w:pPr>
            <w:r w:rsidRPr="00720AD4">
              <w:rPr>
                <w:rFonts w:ascii="Times New Roman" w:hAnsi="Times New Roman" w:cs="Times New Roman"/>
                <w:sz w:val="24"/>
                <w:szCs w:val="24"/>
              </w:rPr>
              <w:t>електронна адреса: tender5_@ukr.net</w:t>
            </w:r>
          </w:p>
        </w:tc>
      </w:tr>
      <w:tr w:rsidR="00720AD4" w14:paraId="50DA4757" w14:textId="77777777">
        <w:trPr>
          <w:trHeight w:val="15"/>
          <w:jc w:val="center"/>
        </w:trPr>
        <w:tc>
          <w:tcPr>
            <w:tcW w:w="705" w:type="dxa"/>
          </w:tcPr>
          <w:p w14:paraId="42A98427" w14:textId="77777777" w:rsidR="00720AD4" w:rsidRDefault="00720A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C3FA002" w14:textId="77777777" w:rsidR="00720AD4" w:rsidRDefault="00720A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FEA76BF" w14:textId="77777777" w:rsidR="00720AD4" w:rsidRDefault="00720AD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B6769">
              <w:rPr>
                <w:rFonts w:ascii="Times New Roman" w:eastAsia="Times New Roman" w:hAnsi="Times New Roman" w:cs="Times New Roman"/>
                <w:sz w:val="24"/>
                <w:szCs w:val="24"/>
              </w:rPr>
              <w:t>торги (з особливостями)</w:t>
            </w:r>
          </w:p>
        </w:tc>
      </w:tr>
      <w:tr w:rsidR="00720AD4" w14:paraId="72BB80D2" w14:textId="77777777">
        <w:trPr>
          <w:trHeight w:val="240"/>
          <w:jc w:val="center"/>
        </w:trPr>
        <w:tc>
          <w:tcPr>
            <w:tcW w:w="705" w:type="dxa"/>
          </w:tcPr>
          <w:p w14:paraId="60EFB928" w14:textId="77777777" w:rsidR="00720AD4" w:rsidRDefault="00720A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79F2A97" w14:textId="77777777" w:rsidR="00720AD4" w:rsidRDefault="00720A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031D4BF" w14:textId="77777777" w:rsidR="00720AD4" w:rsidRDefault="00720AD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20AD4" w14:paraId="09BD168C" w14:textId="77777777">
        <w:trPr>
          <w:jc w:val="center"/>
        </w:trPr>
        <w:tc>
          <w:tcPr>
            <w:tcW w:w="705" w:type="dxa"/>
          </w:tcPr>
          <w:p w14:paraId="1E49E589" w14:textId="77777777" w:rsidR="00720AD4" w:rsidRDefault="00720A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3F78C51" w14:textId="77777777" w:rsidR="00720AD4" w:rsidRDefault="00720A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ACEC736" w14:textId="611B6112" w:rsidR="00720AD4" w:rsidRPr="00EB6769" w:rsidRDefault="00720AD4">
            <w:pPr>
              <w:jc w:val="both"/>
              <w:rPr>
                <w:rFonts w:ascii="Times New Roman" w:eastAsia="Times New Roman" w:hAnsi="Times New Roman" w:cs="Times New Roman"/>
                <w:iCs/>
                <w:sz w:val="24"/>
                <w:szCs w:val="24"/>
              </w:rPr>
            </w:pPr>
            <w:r w:rsidRPr="00EB6769">
              <w:rPr>
                <w:rFonts w:ascii="Times New Roman" w:eastAsia="Times New Roman" w:hAnsi="Times New Roman" w:cs="Times New Roman"/>
                <w:iCs/>
                <w:sz w:val="24"/>
                <w:szCs w:val="24"/>
              </w:rPr>
              <w:t>код ДК 021-2015: 33600000-6  – Фармацевтична продукція</w:t>
            </w:r>
            <w:r>
              <w:rPr>
                <w:rFonts w:ascii="Times New Roman" w:eastAsia="Times New Roman" w:hAnsi="Times New Roman" w:cs="Times New Roman"/>
                <w:iCs/>
                <w:sz w:val="24"/>
                <w:szCs w:val="24"/>
              </w:rPr>
              <w:t xml:space="preserve"> </w:t>
            </w:r>
            <w:r w:rsidRPr="00045188">
              <w:rPr>
                <w:rFonts w:ascii="Times New Roman" w:eastAsia="Times New Roman" w:hAnsi="Times New Roman" w:cs="Times New Roman"/>
                <w:iCs/>
              </w:rPr>
              <w:t>(Калію аспарагінат та магнію аспарагінат (комбінація солей) (Magnesium (different salts in combination)); Лерканідипін (Lercanidipine); Цефоперазон (монопрепарат та в комбінації з сульбактамом натрію) (Cefoperazone and beta-lactamase inhibitor); Адеметіонін (Ademetionine); Дифенгідраміну гідрохлорид (Diphenhydramine); Кислота тіоктова (ліпоєва)(Thioctic acid); Декскетопрофен (Dexketoprofen); Keторолак (Ketorolac); L-лізину есцинат (Mono); Іпідакрин гідрохлорид (Ipidacrine); Мельдоний (Meldonium); Цитиколін (Citicoline); Пірацетам (Piracetam); Інозин (Inosine); Фосфатидилхолін (монопрепарат та в комбінації з:диметилфенілантранілатом алюмінію; кверцетином)(Mono); Торасемід (Torasemide); Тіотриазолін (Tiazotic acid); Толперизон (монопрепарат та його комбінація з лідокаїном)(Comb drug); Торасемід (Torasemide); Хлорофіліпт (Chlorophyllipt))</w:t>
            </w:r>
          </w:p>
        </w:tc>
      </w:tr>
      <w:tr w:rsidR="00720AD4" w14:paraId="3E323184" w14:textId="77777777">
        <w:trPr>
          <w:trHeight w:val="1119"/>
          <w:jc w:val="center"/>
        </w:trPr>
        <w:tc>
          <w:tcPr>
            <w:tcW w:w="705" w:type="dxa"/>
          </w:tcPr>
          <w:p w14:paraId="3616A79E" w14:textId="77777777" w:rsidR="00720AD4" w:rsidRDefault="00720AD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E291910" w14:textId="77777777" w:rsidR="00720AD4" w:rsidRDefault="00720AD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9B34B4A" w14:textId="77777777" w:rsidR="00720AD4" w:rsidRDefault="00720A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C589AAA" w14:textId="77777777" w:rsidR="00720AD4" w:rsidRDefault="00720AD4" w:rsidP="00EB6769">
            <w:pPr>
              <w:widowControl w:val="0"/>
              <w:ind w:right="120"/>
              <w:jc w:val="both"/>
              <w:rPr>
                <w:rFonts w:ascii="Times New Roman" w:eastAsia="Times New Roman" w:hAnsi="Times New Roman" w:cs="Times New Roman"/>
                <w:i/>
                <w:color w:val="FF0000"/>
                <w:sz w:val="24"/>
                <w:szCs w:val="24"/>
                <w:highlight w:val="yellow"/>
              </w:rPr>
            </w:pPr>
          </w:p>
        </w:tc>
      </w:tr>
      <w:tr w:rsidR="00720AD4" w14:paraId="5B017024" w14:textId="77777777">
        <w:trPr>
          <w:trHeight w:val="1119"/>
          <w:jc w:val="center"/>
        </w:trPr>
        <w:tc>
          <w:tcPr>
            <w:tcW w:w="705" w:type="dxa"/>
          </w:tcPr>
          <w:p w14:paraId="26A272EA"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089E38B9" w14:textId="7D14CB59" w:rsidR="00720AD4" w:rsidRDefault="00720AD4" w:rsidP="00EB6769">
            <w:pPr>
              <w:widowControl w:val="0"/>
              <w:rPr>
                <w:rFonts w:ascii="Times New Roman" w:eastAsia="Times New Roman" w:hAnsi="Times New Roman" w:cs="Times New Roman"/>
                <w:color w:val="000000"/>
                <w:sz w:val="24"/>
                <w:szCs w:val="24"/>
                <w:highlight w:val="yellow"/>
              </w:rPr>
            </w:pPr>
            <w:r w:rsidRPr="00EB6769">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14D6E34F" w14:textId="77777777" w:rsidR="001E04E6" w:rsidRDefault="008A0C6C" w:rsidP="008A0C6C">
            <w:pPr>
              <w:widowControl w:val="0"/>
              <w:ind w:right="120"/>
              <w:jc w:val="both"/>
              <w:rPr>
                <w:rFonts w:ascii="Times New Roman" w:eastAsia="Times New Roman" w:hAnsi="Times New Roman" w:cs="Times New Roman"/>
                <w:iCs/>
                <w:color w:val="000000"/>
                <w:sz w:val="24"/>
                <w:szCs w:val="24"/>
              </w:rPr>
            </w:pPr>
            <w:r w:rsidRPr="00553E77">
              <w:rPr>
                <w:rFonts w:ascii="Times New Roman" w:eastAsia="Times New Roman" w:hAnsi="Times New Roman" w:cs="Times New Roman"/>
                <w:iCs/>
                <w:color w:val="000000"/>
                <w:sz w:val="24"/>
                <w:szCs w:val="24"/>
              </w:rPr>
              <w:t xml:space="preserve">Місце поставки товару – 65011, м. Одеса, вул. Троїцька, буд.38. </w:t>
            </w:r>
          </w:p>
          <w:p w14:paraId="35FD8C70" w14:textId="12DB078C" w:rsidR="00720AD4" w:rsidRPr="00553E77" w:rsidRDefault="008A0C6C" w:rsidP="008A0C6C">
            <w:pPr>
              <w:widowControl w:val="0"/>
              <w:ind w:right="120"/>
              <w:jc w:val="both"/>
              <w:rPr>
                <w:rFonts w:ascii="Times New Roman" w:eastAsia="Times New Roman" w:hAnsi="Times New Roman" w:cs="Times New Roman"/>
                <w:iCs/>
                <w:color w:val="4A86E8"/>
                <w:sz w:val="24"/>
                <w:szCs w:val="24"/>
                <w:highlight w:val="white"/>
              </w:rPr>
            </w:pPr>
            <w:r w:rsidRPr="00553E77">
              <w:rPr>
                <w:rFonts w:ascii="Times New Roman" w:eastAsia="Times New Roman" w:hAnsi="Times New Roman" w:cs="Times New Roman"/>
                <w:iCs/>
                <w:color w:val="000000"/>
                <w:sz w:val="24"/>
                <w:szCs w:val="24"/>
              </w:rPr>
              <w:t>Кількість вказана у Додатку 2 тендерної документації</w:t>
            </w:r>
            <w:r w:rsidRPr="00553E77">
              <w:rPr>
                <w:rFonts w:ascii="Times New Roman" w:eastAsia="Times New Roman" w:hAnsi="Times New Roman" w:cs="Times New Roman"/>
                <w:iCs/>
                <w:color w:val="000000"/>
                <w:sz w:val="24"/>
                <w:szCs w:val="24"/>
                <w:highlight w:val="white"/>
              </w:rPr>
              <w:t xml:space="preserve"> </w:t>
            </w:r>
          </w:p>
        </w:tc>
      </w:tr>
      <w:tr w:rsidR="00720AD4" w14:paraId="4A336511" w14:textId="77777777">
        <w:trPr>
          <w:trHeight w:val="645"/>
          <w:jc w:val="center"/>
        </w:trPr>
        <w:tc>
          <w:tcPr>
            <w:tcW w:w="705" w:type="dxa"/>
          </w:tcPr>
          <w:p w14:paraId="6137EB8B"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95424DD" w14:textId="77777777" w:rsidR="00720AD4" w:rsidRDefault="00720AD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C17054E" w14:textId="76025987" w:rsidR="00720AD4" w:rsidRPr="008A0C6C" w:rsidRDefault="00720AD4">
            <w:pPr>
              <w:widowControl w:val="0"/>
              <w:rPr>
                <w:rFonts w:ascii="Times New Roman" w:eastAsia="Times New Roman" w:hAnsi="Times New Roman" w:cs="Times New Roman"/>
                <w:sz w:val="24"/>
                <w:szCs w:val="24"/>
              </w:rPr>
            </w:pPr>
            <w:r w:rsidRPr="008A0C6C">
              <w:rPr>
                <w:rFonts w:ascii="Times New Roman" w:eastAsia="Times New Roman" w:hAnsi="Times New Roman" w:cs="Times New Roman"/>
                <w:sz w:val="24"/>
                <w:szCs w:val="24"/>
              </w:rPr>
              <w:t>до  31 грудня  2024року включно</w:t>
            </w:r>
          </w:p>
        </w:tc>
      </w:tr>
      <w:tr w:rsidR="00720AD4" w14:paraId="004C365A" w14:textId="77777777">
        <w:trPr>
          <w:trHeight w:val="841"/>
          <w:jc w:val="center"/>
        </w:trPr>
        <w:tc>
          <w:tcPr>
            <w:tcW w:w="705" w:type="dxa"/>
          </w:tcPr>
          <w:p w14:paraId="30B90E06"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5BD5A5" w14:textId="77777777" w:rsidR="00720AD4" w:rsidRDefault="00720A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C1FF022" w14:textId="77777777" w:rsidR="00720AD4" w:rsidRDefault="00720AD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0AD4" w14:paraId="7007C927" w14:textId="77777777">
        <w:trPr>
          <w:trHeight w:val="1119"/>
          <w:jc w:val="center"/>
        </w:trPr>
        <w:tc>
          <w:tcPr>
            <w:tcW w:w="705" w:type="dxa"/>
          </w:tcPr>
          <w:p w14:paraId="06CDC0B0"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1E65D6F0" w14:textId="77777777" w:rsidR="00720AD4" w:rsidRDefault="00720A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3F3837A" w14:textId="77777777" w:rsidR="00720AD4" w:rsidRDefault="00720AD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20AD4" w14:paraId="62F24138" w14:textId="77777777">
        <w:trPr>
          <w:trHeight w:val="1119"/>
          <w:jc w:val="center"/>
        </w:trPr>
        <w:tc>
          <w:tcPr>
            <w:tcW w:w="705" w:type="dxa"/>
          </w:tcPr>
          <w:p w14:paraId="75BCDFFD"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9E9F2CE" w14:textId="77777777" w:rsidR="00720AD4" w:rsidRDefault="00720A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F14B974" w14:textId="77777777" w:rsidR="00720AD4" w:rsidRDefault="00720A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91B7134" w14:textId="77777777" w:rsidR="00720AD4" w:rsidRDefault="00720A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CD2BE77" w14:textId="77777777" w:rsidR="00720AD4" w:rsidRDefault="00720A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BE1CE9F" w14:textId="77777777" w:rsidR="00720AD4" w:rsidRDefault="00720A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0C0791C" w14:textId="77777777" w:rsidR="00720AD4" w:rsidRDefault="00720AD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2F30EB9" w14:textId="77777777" w:rsidR="00720AD4" w:rsidRDefault="00720A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188AA19"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0AD4" w14:paraId="24FA4BAD" w14:textId="77777777">
        <w:trPr>
          <w:trHeight w:val="501"/>
          <w:jc w:val="center"/>
        </w:trPr>
        <w:tc>
          <w:tcPr>
            <w:tcW w:w="9960" w:type="dxa"/>
            <w:gridSpan w:val="3"/>
            <w:vAlign w:val="center"/>
          </w:tcPr>
          <w:p w14:paraId="02BCEDC5"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20AD4" w14:paraId="5750BF87" w14:textId="77777777">
        <w:trPr>
          <w:trHeight w:val="1975"/>
          <w:jc w:val="center"/>
        </w:trPr>
        <w:tc>
          <w:tcPr>
            <w:tcW w:w="705" w:type="dxa"/>
          </w:tcPr>
          <w:p w14:paraId="3135ECAA"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CC504CE" w14:textId="2EF91853" w:rsidR="00720AD4" w:rsidRDefault="00720A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r>
              <w:rPr>
                <w:rFonts w:ascii="Times New Roman" w:eastAsia="Times New Roman" w:hAnsi="Times New Roman" w:cs="Times New Roman"/>
                <w:color w:val="00B050"/>
                <w:sz w:val="24"/>
                <w:szCs w:val="24"/>
              </w:rPr>
              <w:t>т</w:t>
            </w:r>
          </w:p>
        </w:tc>
        <w:tc>
          <w:tcPr>
            <w:tcW w:w="6450" w:type="dxa"/>
          </w:tcPr>
          <w:p w14:paraId="2D5644E1" w14:textId="77777777" w:rsidR="00720AD4" w:rsidRDefault="00720AD4">
            <w:pPr>
              <w:widowControl w:val="0"/>
              <w:jc w:val="both"/>
              <w:rPr>
                <w:rFonts w:ascii="Times New Roman" w:eastAsia="Times New Roman" w:hAnsi="Times New Roman" w:cs="Times New Roman"/>
                <w:color w:val="323232"/>
                <w:sz w:val="24"/>
                <w:szCs w:val="24"/>
              </w:rPr>
            </w:pPr>
            <w:r w:rsidRPr="0036159C">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19D30E5" w14:textId="77777777" w:rsidR="00720AD4" w:rsidRDefault="00720AD4">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6669B421" w14:textId="77777777" w:rsidR="00720AD4" w:rsidRDefault="00720AD4">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14:paraId="00304842" w14:textId="77777777" w:rsidR="00720AD4" w:rsidRDefault="00720AD4">
            <w:pPr>
              <w:widowControl w:val="0"/>
              <w:jc w:val="both"/>
              <w:rPr>
                <w:rFonts w:ascii="Times New Roman" w:eastAsia="Times New Roman" w:hAnsi="Times New Roman" w:cs="Times New Roman"/>
                <w:b/>
                <w:i/>
                <w:sz w:val="24"/>
                <w:szCs w:val="24"/>
                <w:highlight w:val="white"/>
              </w:rPr>
            </w:pPr>
            <w:r w:rsidRPr="0036159C">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6159C">
              <w:rPr>
                <w:rFonts w:ascii="Times New Roman" w:eastAsia="Times New Roman" w:hAnsi="Times New Roman" w:cs="Times New Roman"/>
                <w:b/>
                <w:i/>
                <w:sz w:val="24"/>
                <w:szCs w:val="24"/>
                <w:highlight w:val="white"/>
              </w:rPr>
              <w:t>не менше ніж на чотири дні.</w:t>
            </w:r>
          </w:p>
        </w:tc>
      </w:tr>
      <w:tr w:rsidR="00720AD4" w14:paraId="546688E1" w14:textId="77777777">
        <w:trPr>
          <w:trHeight w:val="1119"/>
          <w:jc w:val="center"/>
        </w:trPr>
        <w:tc>
          <w:tcPr>
            <w:tcW w:w="705" w:type="dxa"/>
          </w:tcPr>
          <w:p w14:paraId="4FD076AF"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B65FB3B" w14:textId="4C15984B" w:rsidR="00720AD4" w:rsidRDefault="00720A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Внесення змін до тендерної документації </w:t>
            </w:r>
          </w:p>
        </w:tc>
        <w:tc>
          <w:tcPr>
            <w:tcW w:w="6450" w:type="dxa"/>
          </w:tcPr>
          <w:p w14:paraId="6263D03C" w14:textId="77777777" w:rsidR="00720AD4" w:rsidRPr="0036159C" w:rsidRDefault="00720AD4">
            <w:pPr>
              <w:widowControl w:val="0"/>
              <w:jc w:val="both"/>
              <w:rPr>
                <w:rFonts w:ascii="Times New Roman" w:eastAsia="Times New Roman" w:hAnsi="Times New Roman" w:cs="Times New Roman"/>
                <w:sz w:val="24"/>
                <w:szCs w:val="24"/>
                <w:highlight w:val="white"/>
              </w:rPr>
            </w:pPr>
            <w:r w:rsidRPr="0036159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2A388AC7" w14:textId="77777777" w:rsidR="00720AD4" w:rsidRPr="0036159C" w:rsidRDefault="00720AD4">
            <w:pPr>
              <w:widowControl w:val="0"/>
              <w:jc w:val="both"/>
              <w:rPr>
                <w:rFonts w:ascii="Times New Roman" w:eastAsia="Times New Roman" w:hAnsi="Times New Roman" w:cs="Times New Roman"/>
                <w:b/>
                <w:i/>
                <w:sz w:val="24"/>
                <w:szCs w:val="24"/>
                <w:highlight w:val="white"/>
              </w:rPr>
            </w:pPr>
            <w:r w:rsidRPr="0036159C">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6159C">
              <w:rPr>
                <w:rFonts w:ascii="Times New Roman" w:eastAsia="Times New Roman" w:hAnsi="Times New Roman" w:cs="Times New Roman"/>
                <w:b/>
                <w:i/>
                <w:sz w:val="24"/>
                <w:szCs w:val="24"/>
                <w:highlight w:val="white"/>
              </w:rPr>
              <w:t>не менше чотирьох днів.</w:t>
            </w:r>
          </w:p>
          <w:p w14:paraId="5630CD3B" w14:textId="77777777" w:rsidR="00720AD4" w:rsidRPr="0036159C" w:rsidRDefault="00720AD4">
            <w:pPr>
              <w:widowControl w:val="0"/>
              <w:jc w:val="both"/>
              <w:rPr>
                <w:rFonts w:ascii="Times New Roman" w:eastAsia="Times New Roman" w:hAnsi="Times New Roman" w:cs="Times New Roman"/>
                <w:sz w:val="24"/>
                <w:szCs w:val="24"/>
                <w:highlight w:val="white"/>
              </w:rPr>
            </w:pPr>
            <w:r w:rsidRPr="0036159C">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293E4194" w14:textId="77777777" w:rsidR="00720AD4" w:rsidRDefault="00720AD4">
            <w:pPr>
              <w:widowControl w:val="0"/>
              <w:jc w:val="both"/>
              <w:rPr>
                <w:rFonts w:ascii="Times New Roman" w:eastAsia="Times New Roman" w:hAnsi="Times New Roman" w:cs="Times New Roman"/>
                <w:sz w:val="24"/>
                <w:szCs w:val="24"/>
                <w:highlight w:val="white"/>
              </w:rPr>
            </w:pPr>
            <w:r w:rsidRPr="0036159C">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0AD4" w14:paraId="56D22E07" w14:textId="77777777">
        <w:trPr>
          <w:trHeight w:val="480"/>
          <w:jc w:val="center"/>
        </w:trPr>
        <w:tc>
          <w:tcPr>
            <w:tcW w:w="9960" w:type="dxa"/>
            <w:gridSpan w:val="3"/>
            <w:vAlign w:val="center"/>
          </w:tcPr>
          <w:p w14:paraId="7C9E0FD4"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20AD4" w14:paraId="342F53D0" w14:textId="77777777" w:rsidTr="0036159C">
        <w:trPr>
          <w:trHeight w:val="1119"/>
          <w:jc w:val="center"/>
        </w:trPr>
        <w:tc>
          <w:tcPr>
            <w:tcW w:w="705" w:type="dxa"/>
          </w:tcPr>
          <w:p w14:paraId="583C9FAD"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8C6A796" w14:textId="77777777" w:rsidR="00720AD4" w:rsidRDefault="00720A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14:paraId="6817E302"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76CA26F"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w:t>
            </w:r>
            <w:r>
              <w:rPr>
                <w:rFonts w:ascii="Times New Roman" w:eastAsia="Times New Roman" w:hAnsi="Times New Roman" w:cs="Times New Roman"/>
                <w:sz w:val="24"/>
                <w:szCs w:val="24"/>
                <w:highlight w:val="white"/>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DA06CF2" w14:textId="77777777" w:rsidR="00720AD4" w:rsidRDefault="00720AD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E8033B1" w14:textId="77777777" w:rsidR="00720AD4" w:rsidRDefault="00720AD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DB47446" w14:textId="486ACC1D" w:rsidR="00720AD4" w:rsidRPr="0036159C" w:rsidRDefault="00720AD4" w:rsidP="003615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36159C">
              <w:rPr>
                <w:rFonts w:ascii="Times New Roman" w:eastAsia="Times New Roman" w:hAnsi="Times New Roman" w:cs="Times New Roman"/>
                <w:sz w:val="24"/>
                <w:szCs w:val="24"/>
              </w:rPr>
              <w:t xml:space="preserve">закупівлі </w:t>
            </w:r>
            <w:r>
              <w:rPr>
                <w:rFonts w:ascii="Times New Roman" w:eastAsia="Times New Roman" w:hAnsi="Times New Roman" w:cs="Times New Roman"/>
                <w:sz w:val="24"/>
                <w:szCs w:val="24"/>
                <w:highlight w:val="white"/>
              </w:rPr>
              <w:t xml:space="preserve">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36159C">
              <w:rPr>
                <w:rFonts w:ascii="Times New Roman" w:eastAsia="Times New Roman" w:hAnsi="Times New Roman" w:cs="Times New Roman"/>
                <w:sz w:val="24"/>
                <w:szCs w:val="24"/>
              </w:rPr>
              <w:t xml:space="preserve">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36159C">
              <w:rPr>
                <w:rFonts w:ascii="Times New Roman" w:eastAsia="Times New Roman" w:hAnsi="Times New Roman" w:cs="Times New Roman"/>
                <w:b/>
                <w:i/>
                <w:sz w:val="24"/>
                <w:szCs w:val="24"/>
              </w:rPr>
              <w:t xml:space="preserve">Додатком 1 </w:t>
            </w:r>
            <w:r w:rsidRPr="0036159C">
              <w:rPr>
                <w:rFonts w:ascii="Times New Roman" w:eastAsia="Times New Roman" w:hAnsi="Times New Roman" w:cs="Times New Roman"/>
                <w:sz w:val="24"/>
                <w:szCs w:val="24"/>
              </w:rPr>
              <w:t>до цієї тендерної документації</w:t>
            </w:r>
            <w:r w:rsidRPr="0036159C">
              <w:rPr>
                <w:rFonts w:ascii="Times New Roman" w:eastAsia="Times New Roman" w:hAnsi="Times New Roman" w:cs="Times New Roman"/>
                <w:color w:val="00B050"/>
                <w:sz w:val="24"/>
                <w:szCs w:val="24"/>
              </w:rPr>
              <w:t>;</w:t>
            </w:r>
          </w:p>
          <w:p w14:paraId="032361F5" w14:textId="63C706DE" w:rsidR="00720AD4" w:rsidRPr="0036159C" w:rsidRDefault="00720AD4">
            <w:pPr>
              <w:widowControl w:val="0"/>
              <w:numPr>
                <w:ilvl w:val="0"/>
                <w:numId w:val="3"/>
              </w:numPr>
              <w:jc w:val="both"/>
              <w:rPr>
                <w:rFonts w:ascii="Times New Roman" w:eastAsia="Times New Roman" w:hAnsi="Times New Roman" w:cs="Times New Roman"/>
                <w:sz w:val="24"/>
                <w:szCs w:val="24"/>
              </w:rPr>
            </w:pPr>
            <w:r w:rsidRPr="0036159C">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723969">
              <w:rPr>
                <w:rFonts w:ascii="Times New Roman" w:eastAsia="Times New Roman" w:hAnsi="Times New Roman" w:cs="Times New Roman"/>
                <w:sz w:val="24"/>
                <w:szCs w:val="24"/>
              </w:rPr>
              <w:t xml:space="preserve"> </w:t>
            </w:r>
            <w:r w:rsidRPr="00723969">
              <w:rPr>
                <w:rFonts w:ascii="Times New Roman" w:eastAsia="Times New Roman" w:hAnsi="Times New Roman" w:cs="Times New Roman"/>
                <w:i/>
                <w:sz w:val="24"/>
                <w:szCs w:val="24"/>
              </w:rPr>
              <w:t>(у разі встановлення даної вимоги в Додатку 2)</w:t>
            </w:r>
          </w:p>
          <w:p w14:paraId="035A1B37" w14:textId="77777777" w:rsidR="00720AD4" w:rsidRDefault="00720AD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2D2C5ED" w14:textId="77777777" w:rsidR="00720AD4" w:rsidRDefault="00720AD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AFFF0BC"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7C33BC2" w14:textId="77777777" w:rsidR="00720AD4" w:rsidRPr="0036159C"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36159C">
              <w:rPr>
                <w:rFonts w:ascii="Times New Roman" w:eastAsia="Times New Roman" w:hAnsi="Times New Roman" w:cs="Times New Roman"/>
                <w:sz w:val="24"/>
                <w:szCs w:val="24"/>
              </w:rPr>
              <w:t>встановлені в Додатку 1 (для переможця).</w:t>
            </w:r>
          </w:p>
          <w:p w14:paraId="07D844B1" w14:textId="77777777" w:rsidR="00720AD4" w:rsidRPr="0036159C" w:rsidRDefault="00720AD4">
            <w:pPr>
              <w:widowControl w:val="0"/>
              <w:jc w:val="both"/>
              <w:rPr>
                <w:rFonts w:ascii="Times New Roman" w:eastAsia="Times New Roman" w:hAnsi="Times New Roman" w:cs="Times New Roman"/>
                <w:b/>
                <w:sz w:val="24"/>
                <w:szCs w:val="24"/>
              </w:rPr>
            </w:pPr>
            <w:r w:rsidRPr="0036159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CFEB28" w14:textId="77777777" w:rsidR="00720AD4" w:rsidRDefault="00720A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97D217D"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07AAEF3"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D966163" w14:textId="77777777" w:rsidR="00720AD4" w:rsidRDefault="00720AD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D230D40"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C01483"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7DFAB46"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ABA736C"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DEACBA8"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393A234"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1C28B3E"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F64A801"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8E3070"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E51F1E"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E780FD"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C4C4181"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79B24D"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BBA15E8"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E72845"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00A160"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3BD691"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A3215D"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3B877"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08723D" w14:textId="77777777" w:rsidR="00720AD4" w:rsidRDefault="00720AD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D13732A"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35E667"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4D4D695"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438F1D0"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27A190AE"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C382E10"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24C0743" w14:textId="77777777" w:rsidR="00720AD4" w:rsidRDefault="00720AD4">
            <w:pPr>
              <w:widowControl w:val="0"/>
              <w:ind w:left="40" w:hanging="20"/>
              <w:jc w:val="both"/>
              <w:rPr>
                <w:rFonts w:ascii="Times New Roman" w:eastAsia="Times New Roman" w:hAnsi="Times New Roman" w:cs="Times New Roman"/>
                <w:b/>
                <w:color w:val="000000"/>
                <w:sz w:val="24"/>
                <w:szCs w:val="24"/>
              </w:rPr>
            </w:pPr>
          </w:p>
          <w:p w14:paraId="09BF5B1A" w14:textId="77777777" w:rsidR="00720AD4" w:rsidRDefault="00720AD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0D16AC0C" w14:textId="77777777" w:rsidR="00720AD4" w:rsidRDefault="00720A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9D2F34B" w14:textId="77777777" w:rsidR="00720AD4" w:rsidRDefault="00720AD4">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sz w:val="24"/>
                <w:szCs w:val="24"/>
              </w:rPr>
              <w:t>П</w:t>
            </w:r>
            <w:r>
              <w:rPr>
                <w:rFonts w:ascii="Times New Roman" w:eastAsia="Times New Roman" w:hAnsi="Times New Roman" w:cs="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w:t>
            </w:r>
            <w:r>
              <w:rPr>
                <w:rFonts w:ascii="Times New Roman" w:eastAsia="Times New Roman" w:hAnsi="Times New Roman" w:cs="Times New Roman"/>
                <w:b/>
                <w:sz w:val="24"/>
                <w:szCs w:val="24"/>
              </w:rPr>
              <w:t>" та "Про електронну ідентифікацію та електронні довірчі послуги". Учасники процедури закупівлі</w:t>
            </w:r>
            <w:r>
              <w:rPr>
                <w:rFonts w:ascii="Times New Roman" w:eastAsia="Times New Roman" w:hAnsi="Times New Roman" w:cs="Times New Roman"/>
                <w:b/>
                <w:color w:val="000000"/>
                <w:sz w:val="24"/>
                <w:szCs w:val="24"/>
              </w:rPr>
              <w:t xml:space="preserve">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CCC6128" w14:textId="77777777" w:rsidR="00720AD4" w:rsidRDefault="00720A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7B81E5C" w14:textId="77777777" w:rsidR="00720AD4" w:rsidRPr="0036159C" w:rsidRDefault="00720A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6159C">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6159C">
              <w:rPr>
                <w:rFonts w:ascii="Times New Roman" w:eastAsia="Times New Roman" w:hAnsi="Times New Roman" w:cs="Times New Roman"/>
                <w:b/>
                <w:sz w:val="24"/>
                <w:szCs w:val="24"/>
              </w:rPr>
              <w:t>сом (УЕП)</w:t>
            </w:r>
            <w:r w:rsidRPr="0036159C">
              <w:rPr>
                <w:rFonts w:ascii="Times New Roman" w:eastAsia="Times New Roman" w:hAnsi="Times New Roman" w:cs="Times New Roman"/>
                <w:b/>
                <w:color w:val="000000"/>
                <w:sz w:val="24"/>
                <w:szCs w:val="24"/>
              </w:rPr>
              <w:t>;</w:t>
            </w:r>
          </w:p>
          <w:p w14:paraId="6D719FBD" w14:textId="77777777" w:rsidR="00720AD4" w:rsidRPr="0036159C" w:rsidRDefault="00720AD4">
            <w:pPr>
              <w:jc w:val="both"/>
              <w:rPr>
                <w:rFonts w:ascii="Times New Roman" w:eastAsia="Times New Roman" w:hAnsi="Times New Roman" w:cs="Times New Roman"/>
                <w:b/>
                <w:color w:val="000000"/>
                <w:sz w:val="24"/>
                <w:szCs w:val="24"/>
              </w:rPr>
            </w:pPr>
            <w:r w:rsidRPr="0036159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B09FA4A" w14:textId="77777777" w:rsidR="00720AD4" w:rsidRPr="0036159C" w:rsidRDefault="00720AD4">
            <w:pPr>
              <w:jc w:val="both"/>
              <w:rPr>
                <w:rFonts w:ascii="Times New Roman" w:eastAsia="Times New Roman" w:hAnsi="Times New Roman" w:cs="Times New Roman"/>
                <w:b/>
                <w:color w:val="000000"/>
                <w:sz w:val="24"/>
                <w:szCs w:val="24"/>
              </w:rPr>
            </w:pPr>
            <w:r w:rsidRPr="0036159C">
              <w:rPr>
                <w:rFonts w:ascii="Times New Roman" w:eastAsia="Times New Roman" w:hAnsi="Times New Roman" w:cs="Times New Roman"/>
                <w:b/>
                <w:color w:val="000000"/>
                <w:sz w:val="24"/>
                <w:szCs w:val="24"/>
              </w:rPr>
              <w:t>Винятки:</w:t>
            </w:r>
          </w:p>
          <w:p w14:paraId="08D3C0A1" w14:textId="77777777" w:rsidR="00720AD4" w:rsidRDefault="00720AD4">
            <w:pPr>
              <w:jc w:val="both"/>
              <w:rPr>
                <w:rFonts w:ascii="Times New Roman" w:eastAsia="Times New Roman" w:hAnsi="Times New Roman" w:cs="Times New Roman"/>
                <w:b/>
                <w:color w:val="000000"/>
                <w:sz w:val="24"/>
                <w:szCs w:val="24"/>
              </w:rPr>
            </w:pPr>
            <w:r w:rsidRPr="0036159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E918880" w14:textId="77777777" w:rsidR="00720AD4" w:rsidRPr="0036159C" w:rsidRDefault="00720AD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w:t>
            </w:r>
            <w:r w:rsidRPr="0036159C">
              <w:rPr>
                <w:rFonts w:ascii="Times New Roman" w:eastAsia="Times New Roman" w:hAnsi="Times New Roman" w:cs="Times New Roman"/>
                <w:b/>
                <w:color w:val="000000"/>
                <w:sz w:val="24"/>
                <w:szCs w:val="24"/>
              </w:rPr>
              <w:t xml:space="preserve">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02E7030" w14:textId="77777777" w:rsidR="00720AD4" w:rsidRPr="0036159C" w:rsidRDefault="00720AD4">
            <w:pPr>
              <w:widowControl w:val="0"/>
              <w:ind w:left="40" w:hanging="20"/>
              <w:jc w:val="both"/>
              <w:rPr>
                <w:rFonts w:ascii="Times New Roman" w:eastAsia="Times New Roman" w:hAnsi="Times New Roman" w:cs="Times New Roman"/>
                <w:b/>
                <w:sz w:val="24"/>
                <w:szCs w:val="24"/>
              </w:rPr>
            </w:pPr>
            <w:r w:rsidRPr="0036159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159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p>
          <w:p w14:paraId="4092CB89" w14:textId="77777777" w:rsidR="00720AD4" w:rsidRDefault="00720AD4">
            <w:pPr>
              <w:widowControl w:val="0"/>
              <w:ind w:left="40" w:hanging="20"/>
              <w:jc w:val="both"/>
              <w:rPr>
                <w:rFonts w:ascii="Times New Roman" w:eastAsia="Times New Roman" w:hAnsi="Times New Roman" w:cs="Times New Roman"/>
                <w:b/>
                <w:color w:val="000000"/>
                <w:sz w:val="24"/>
                <w:szCs w:val="24"/>
              </w:rPr>
            </w:pPr>
            <w:r w:rsidRPr="0036159C">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14:paraId="5A972866" w14:textId="77777777" w:rsidR="00720AD4" w:rsidRDefault="00720AD4">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3F5C4E4" w14:textId="77777777" w:rsidR="00720AD4" w:rsidRDefault="00720AD4">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68F57FD" w14:textId="54D1F1CB" w:rsidR="00720AD4" w:rsidRDefault="00720AD4">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w:t>
            </w:r>
          </w:p>
        </w:tc>
      </w:tr>
      <w:tr w:rsidR="00720AD4" w14:paraId="26E122D8" w14:textId="77777777">
        <w:trPr>
          <w:trHeight w:val="913"/>
          <w:jc w:val="center"/>
        </w:trPr>
        <w:tc>
          <w:tcPr>
            <w:tcW w:w="705" w:type="dxa"/>
          </w:tcPr>
          <w:p w14:paraId="16AF104E"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5114D96" w14:textId="77777777" w:rsidR="00720AD4" w:rsidRDefault="00720AD4">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3DA57C0" w14:textId="77777777" w:rsidR="00720AD4" w:rsidRPr="00570FA9" w:rsidRDefault="00720AD4">
            <w:pPr>
              <w:widowControl w:val="0"/>
              <w:ind w:right="120"/>
              <w:jc w:val="both"/>
              <w:rPr>
                <w:rFonts w:ascii="Times New Roman" w:eastAsia="Times New Roman" w:hAnsi="Times New Roman" w:cs="Times New Roman"/>
                <w:sz w:val="24"/>
                <w:szCs w:val="24"/>
              </w:rPr>
            </w:pPr>
            <w:r w:rsidRPr="00570FA9">
              <w:rPr>
                <w:rFonts w:ascii="Times New Roman" w:eastAsia="Times New Roman" w:hAnsi="Times New Roman" w:cs="Times New Roman"/>
                <w:sz w:val="24"/>
                <w:szCs w:val="24"/>
              </w:rPr>
              <w:t xml:space="preserve">Забезпечення тендерної пропозиції не вимагається. </w:t>
            </w:r>
          </w:p>
          <w:p w14:paraId="21B48F10" w14:textId="77777777" w:rsidR="00720AD4" w:rsidRDefault="00720AD4" w:rsidP="00570FA9">
            <w:pPr>
              <w:jc w:val="both"/>
              <w:rPr>
                <w:rFonts w:ascii="Times New Roman" w:eastAsia="Times New Roman" w:hAnsi="Times New Roman" w:cs="Times New Roman"/>
                <w:i/>
                <w:color w:val="FF0000"/>
                <w:sz w:val="24"/>
                <w:szCs w:val="24"/>
                <w:highlight w:val="yellow"/>
              </w:rPr>
            </w:pPr>
          </w:p>
        </w:tc>
      </w:tr>
      <w:tr w:rsidR="00720AD4" w14:paraId="29E0C563" w14:textId="77777777">
        <w:trPr>
          <w:trHeight w:val="1119"/>
          <w:jc w:val="center"/>
        </w:trPr>
        <w:tc>
          <w:tcPr>
            <w:tcW w:w="705" w:type="dxa"/>
          </w:tcPr>
          <w:p w14:paraId="26027DA1"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89A5611" w14:textId="77777777" w:rsidR="00720AD4" w:rsidRPr="00570FA9" w:rsidRDefault="00720AD4">
            <w:pPr>
              <w:widowControl w:val="0"/>
              <w:rPr>
                <w:rFonts w:ascii="Times New Roman" w:eastAsia="Times New Roman" w:hAnsi="Times New Roman" w:cs="Times New Roman"/>
                <w:sz w:val="24"/>
                <w:szCs w:val="24"/>
              </w:rPr>
            </w:pPr>
            <w:r w:rsidRPr="00570FA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3E49614" w14:textId="77777777" w:rsidR="00720AD4" w:rsidRPr="00570FA9" w:rsidRDefault="00720AD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70FA9">
              <w:rPr>
                <w:rFonts w:ascii="Times New Roman" w:eastAsia="Times New Roman" w:hAnsi="Times New Roman" w:cs="Times New Roman"/>
                <w:sz w:val="24"/>
                <w:szCs w:val="24"/>
              </w:rPr>
              <w:t>Не передбачається.</w:t>
            </w:r>
          </w:p>
          <w:p w14:paraId="535E572E" w14:textId="77777777" w:rsidR="00720AD4" w:rsidRPr="00570FA9" w:rsidRDefault="00720AD4">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115CA2DD" w14:textId="77777777" w:rsidR="00720AD4" w:rsidRPr="00570FA9" w:rsidRDefault="00720AD4" w:rsidP="00570FA9">
            <w:pPr>
              <w:jc w:val="both"/>
              <w:rPr>
                <w:rFonts w:ascii="Times New Roman" w:eastAsia="Times New Roman" w:hAnsi="Times New Roman" w:cs="Times New Roman"/>
                <w:sz w:val="24"/>
                <w:szCs w:val="24"/>
              </w:rPr>
            </w:pPr>
          </w:p>
        </w:tc>
      </w:tr>
      <w:tr w:rsidR="00720AD4" w14:paraId="0D12257D" w14:textId="77777777">
        <w:trPr>
          <w:trHeight w:val="560"/>
          <w:jc w:val="center"/>
        </w:trPr>
        <w:tc>
          <w:tcPr>
            <w:tcW w:w="705" w:type="dxa"/>
          </w:tcPr>
          <w:p w14:paraId="2F013D49"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D98D696" w14:textId="77777777" w:rsidR="00720AD4" w:rsidRDefault="00720A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B6D13C1"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570FA9">
              <w:rPr>
                <w:rFonts w:ascii="Times New Roman" w:eastAsia="Times New Roman" w:hAnsi="Times New Roman" w:cs="Times New Roman"/>
                <w:sz w:val="24"/>
                <w:szCs w:val="24"/>
              </w:rPr>
              <w:t xml:space="preserve">вважаються дійсними </w:t>
            </w:r>
            <w:r w:rsidRPr="00570FA9">
              <w:rPr>
                <w:rFonts w:ascii="Times New Roman" w:eastAsia="Times New Roman" w:hAnsi="Times New Roman" w:cs="Times New Roman"/>
                <w:b/>
                <w:i/>
                <w:sz w:val="24"/>
                <w:szCs w:val="24"/>
                <w:u w:val="single"/>
              </w:rPr>
              <w:t>протягом 120 (ста двадцяти) днів</w:t>
            </w:r>
            <w:r w:rsidRPr="00570FA9">
              <w:rPr>
                <w:rFonts w:ascii="Times New Roman" w:eastAsia="Times New Roman" w:hAnsi="Times New Roman" w:cs="Times New Roman"/>
                <w:sz w:val="24"/>
                <w:szCs w:val="24"/>
              </w:rPr>
              <w:t xml:space="preserve"> із дати</w:t>
            </w:r>
            <w:r>
              <w:rPr>
                <w:rFonts w:ascii="Times New Roman" w:eastAsia="Times New Roman" w:hAnsi="Times New Roman" w:cs="Times New Roman"/>
                <w:sz w:val="24"/>
                <w:szCs w:val="24"/>
              </w:rPr>
              <w:t xml:space="preserve"> кінцевого строку подання тендерних пропозицій. </w:t>
            </w:r>
          </w:p>
          <w:p w14:paraId="329BB618"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AA58E8A" w14:textId="77777777" w:rsidR="00720AD4" w:rsidRDefault="00720AD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C59F31D" w14:textId="50C7E008"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p>
          <w:p w14:paraId="352950EB" w14:textId="0708AB15" w:rsidR="00720AD4" w:rsidRPr="00570FA9"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tc>
      </w:tr>
      <w:tr w:rsidR="00720AD4" w14:paraId="45CB66E0" w14:textId="77777777">
        <w:trPr>
          <w:trHeight w:val="1119"/>
          <w:jc w:val="center"/>
        </w:trPr>
        <w:tc>
          <w:tcPr>
            <w:tcW w:w="705" w:type="dxa"/>
          </w:tcPr>
          <w:p w14:paraId="0C34D5ED"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1FF8A56" w14:textId="77777777" w:rsidR="00720AD4" w:rsidRDefault="00720A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36AE9A6" w14:textId="77777777" w:rsidR="00720AD4" w:rsidRDefault="00720A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7924811" w14:textId="77777777" w:rsidR="00720AD4" w:rsidRPr="00570FA9" w:rsidRDefault="00720A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w:t>
            </w:r>
            <w:r w:rsidRPr="00570FA9">
              <w:rPr>
                <w:rFonts w:ascii="Times New Roman" w:eastAsia="Times New Roman" w:hAnsi="Times New Roman" w:cs="Times New Roman"/>
                <w:sz w:val="24"/>
                <w:szCs w:val="24"/>
              </w:rPr>
              <w:t xml:space="preserve">цієї тендерної документації. </w:t>
            </w:r>
          </w:p>
          <w:p w14:paraId="21E387F3" w14:textId="77777777" w:rsidR="00720AD4" w:rsidRPr="00570FA9" w:rsidRDefault="00720AD4">
            <w:pPr>
              <w:widowControl w:val="0"/>
              <w:ind w:right="120"/>
              <w:jc w:val="both"/>
              <w:rPr>
                <w:rFonts w:ascii="Times New Roman" w:eastAsia="Times New Roman" w:hAnsi="Times New Roman" w:cs="Times New Roman"/>
                <w:b/>
                <w:sz w:val="24"/>
                <w:szCs w:val="24"/>
              </w:rPr>
            </w:pPr>
            <w:r w:rsidRPr="00570FA9">
              <w:rPr>
                <w:rFonts w:ascii="Times New Roman" w:eastAsia="Times New Roman" w:hAnsi="Times New Roman" w:cs="Times New Roman"/>
                <w:b/>
                <w:sz w:val="24"/>
                <w:szCs w:val="24"/>
              </w:rPr>
              <w:t>Підстави, визначені пунктом 47 Особливостей.</w:t>
            </w:r>
          </w:p>
          <w:p w14:paraId="30E32B9A" w14:textId="77777777" w:rsidR="00720AD4" w:rsidRPr="00570FA9" w:rsidRDefault="00720AD4">
            <w:pPr>
              <w:widowControl w:val="0"/>
              <w:pBdr>
                <w:top w:val="nil"/>
                <w:left w:val="nil"/>
                <w:bottom w:val="nil"/>
                <w:right w:val="nil"/>
                <w:between w:val="nil"/>
              </w:pBdr>
              <w:jc w:val="both"/>
              <w:rPr>
                <w:rFonts w:ascii="Times New Roman" w:eastAsia="Times New Roman" w:hAnsi="Times New Roman" w:cs="Times New Roman"/>
                <w:sz w:val="24"/>
                <w:szCs w:val="24"/>
              </w:rPr>
            </w:pPr>
            <w:r w:rsidRPr="00570FA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0C80E0" w14:textId="77777777" w:rsidR="00720AD4" w:rsidRPr="00570FA9" w:rsidRDefault="00720AD4">
            <w:pPr>
              <w:ind w:firstLine="567"/>
              <w:jc w:val="both"/>
              <w:rPr>
                <w:rFonts w:ascii="Times New Roman" w:eastAsia="Times New Roman" w:hAnsi="Times New Roman" w:cs="Times New Roman"/>
                <w:sz w:val="24"/>
                <w:szCs w:val="24"/>
              </w:rPr>
            </w:pPr>
            <w:r w:rsidRPr="00570FA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B8C140" w14:textId="77777777" w:rsidR="00720AD4" w:rsidRPr="00570FA9" w:rsidRDefault="00720AD4">
            <w:pPr>
              <w:ind w:firstLine="567"/>
              <w:jc w:val="both"/>
              <w:rPr>
                <w:rFonts w:ascii="Times New Roman" w:eastAsia="Times New Roman" w:hAnsi="Times New Roman" w:cs="Times New Roman"/>
                <w:sz w:val="24"/>
                <w:szCs w:val="24"/>
              </w:rPr>
            </w:pPr>
            <w:r w:rsidRPr="00570FA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2DAB713" w14:textId="77777777" w:rsidR="00720AD4" w:rsidRPr="00570FA9" w:rsidRDefault="00720AD4">
            <w:pPr>
              <w:ind w:firstLine="567"/>
              <w:jc w:val="both"/>
              <w:rPr>
                <w:rFonts w:ascii="Times New Roman" w:eastAsia="Times New Roman" w:hAnsi="Times New Roman" w:cs="Times New Roman"/>
                <w:sz w:val="24"/>
                <w:szCs w:val="24"/>
              </w:rPr>
            </w:pPr>
            <w:r w:rsidRPr="00570FA9">
              <w:rPr>
                <w:rFonts w:ascii="Times New Roman" w:eastAsia="Times New Roman" w:hAnsi="Times New Roman" w:cs="Times New Roman"/>
                <w:sz w:val="28"/>
                <w:szCs w:val="28"/>
              </w:rPr>
              <w:t>3</w:t>
            </w:r>
            <w:r w:rsidRPr="00570FA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AE336F" w14:textId="77777777" w:rsidR="00720AD4" w:rsidRPr="00570FA9" w:rsidRDefault="00720AD4">
            <w:pPr>
              <w:ind w:firstLine="567"/>
              <w:jc w:val="both"/>
              <w:rPr>
                <w:rFonts w:ascii="Times New Roman" w:eastAsia="Times New Roman" w:hAnsi="Times New Roman" w:cs="Times New Roman"/>
                <w:sz w:val="24"/>
                <w:szCs w:val="24"/>
              </w:rPr>
            </w:pPr>
            <w:r w:rsidRPr="00570FA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570FA9">
                <w:rPr>
                  <w:rFonts w:ascii="Times New Roman" w:eastAsia="Times New Roman" w:hAnsi="Times New Roman" w:cs="Times New Roman"/>
                  <w:sz w:val="24"/>
                  <w:szCs w:val="24"/>
                </w:rPr>
                <w:t>пунктом 4</w:t>
              </w:r>
            </w:hyperlink>
            <w:r w:rsidRPr="00570FA9">
              <w:rPr>
                <w:rFonts w:ascii="Times New Roman" w:eastAsia="Times New Roman" w:hAnsi="Times New Roman" w:cs="Times New Roman"/>
                <w:sz w:val="24"/>
                <w:szCs w:val="24"/>
              </w:rPr>
              <w:t xml:space="preserve"> </w:t>
            </w:r>
            <w:r w:rsidRPr="00570FA9">
              <w:rPr>
                <w:rFonts w:ascii="Times New Roman" w:eastAsia="Times New Roman" w:hAnsi="Times New Roman" w:cs="Times New Roman"/>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4F819DD" w14:textId="77777777" w:rsidR="00720AD4" w:rsidRPr="00570FA9" w:rsidRDefault="00720AD4">
            <w:pPr>
              <w:ind w:firstLine="567"/>
              <w:jc w:val="both"/>
              <w:rPr>
                <w:rFonts w:ascii="Times New Roman" w:eastAsia="Times New Roman" w:hAnsi="Times New Roman" w:cs="Times New Roman"/>
                <w:sz w:val="24"/>
                <w:szCs w:val="24"/>
              </w:rPr>
            </w:pPr>
            <w:r w:rsidRPr="00570FA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052CE5" w14:textId="77777777" w:rsidR="00720AD4" w:rsidRPr="00570FA9" w:rsidRDefault="00720AD4">
            <w:pPr>
              <w:ind w:firstLine="567"/>
              <w:jc w:val="both"/>
              <w:rPr>
                <w:rFonts w:ascii="Times New Roman" w:eastAsia="Times New Roman" w:hAnsi="Times New Roman" w:cs="Times New Roman"/>
                <w:sz w:val="24"/>
                <w:szCs w:val="24"/>
              </w:rPr>
            </w:pPr>
            <w:r w:rsidRPr="00570FA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981F76" w14:textId="77777777" w:rsidR="00720AD4" w:rsidRPr="00570FA9" w:rsidRDefault="00720AD4">
            <w:pPr>
              <w:ind w:firstLine="567"/>
              <w:jc w:val="both"/>
              <w:rPr>
                <w:rFonts w:ascii="Times New Roman" w:eastAsia="Times New Roman" w:hAnsi="Times New Roman" w:cs="Times New Roman"/>
                <w:sz w:val="24"/>
                <w:szCs w:val="24"/>
              </w:rPr>
            </w:pPr>
            <w:r w:rsidRPr="00570FA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BDCA3" w14:textId="77777777" w:rsidR="00720AD4" w:rsidRPr="00570FA9" w:rsidRDefault="00720AD4">
            <w:pPr>
              <w:ind w:firstLine="567"/>
              <w:jc w:val="both"/>
              <w:rPr>
                <w:rFonts w:ascii="Times New Roman" w:eastAsia="Times New Roman" w:hAnsi="Times New Roman" w:cs="Times New Roman"/>
                <w:sz w:val="24"/>
                <w:szCs w:val="24"/>
              </w:rPr>
            </w:pPr>
            <w:r w:rsidRPr="00570FA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14C5333" w14:textId="77777777" w:rsidR="00720AD4" w:rsidRPr="00570FA9" w:rsidRDefault="00720AD4">
            <w:pPr>
              <w:ind w:firstLine="567"/>
              <w:jc w:val="both"/>
              <w:rPr>
                <w:rFonts w:ascii="Times New Roman" w:eastAsia="Times New Roman" w:hAnsi="Times New Roman" w:cs="Times New Roman"/>
                <w:sz w:val="24"/>
                <w:szCs w:val="24"/>
              </w:rPr>
            </w:pPr>
            <w:r w:rsidRPr="00570FA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209A48" w14:textId="77777777" w:rsidR="00720AD4" w:rsidRPr="00570FA9" w:rsidRDefault="00720AD4">
            <w:pPr>
              <w:ind w:firstLine="567"/>
              <w:jc w:val="both"/>
              <w:rPr>
                <w:rFonts w:ascii="Times New Roman" w:eastAsia="Times New Roman" w:hAnsi="Times New Roman" w:cs="Times New Roman"/>
                <w:sz w:val="24"/>
                <w:szCs w:val="24"/>
              </w:rPr>
            </w:pPr>
            <w:r w:rsidRPr="00570FA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CB6BF5" w14:textId="77777777" w:rsidR="00720AD4" w:rsidRPr="00570FA9" w:rsidRDefault="00720AD4">
            <w:pPr>
              <w:ind w:firstLine="567"/>
              <w:jc w:val="both"/>
              <w:rPr>
                <w:rFonts w:ascii="Times New Roman" w:eastAsia="Times New Roman" w:hAnsi="Times New Roman" w:cs="Times New Roman"/>
                <w:sz w:val="24"/>
                <w:szCs w:val="24"/>
              </w:rPr>
            </w:pPr>
            <w:r w:rsidRPr="00570FA9">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570FA9">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570FA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47F991DC" w14:textId="77777777" w:rsidR="00720AD4" w:rsidRPr="00570FA9" w:rsidRDefault="00720AD4">
            <w:pPr>
              <w:ind w:firstLine="567"/>
              <w:jc w:val="both"/>
              <w:rPr>
                <w:rFonts w:ascii="Times New Roman" w:eastAsia="Times New Roman" w:hAnsi="Times New Roman" w:cs="Times New Roman"/>
                <w:sz w:val="24"/>
                <w:szCs w:val="24"/>
                <w:highlight w:val="white"/>
              </w:rPr>
            </w:pPr>
            <w:r w:rsidRPr="00570FA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5D886D" w14:textId="77777777" w:rsidR="00720AD4" w:rsidRDefault="00720AD4">
            <w:pPr>
              <w:ind w:firstLine="567"/>
              <w:jc w:val="both"/>
              <w:rPr>
                <w:rFonts w:ascii="Times New Roman" w:eastAsia="Times New Roman" w:hAnsi="Times New Roman" w:cs="Times New Roman"/>
                <w:sz w:val="24"/>
                <w:szCs w:val="24"/>
                <w:highlight w:val="white"/>
              </w:rPr>
            </w:pPr>
          </w:p>
          <w:p w14:paraId="3B479FD4" w14:textId="77777777" w:rsidR="00720AD4" w:rsidRDefault="00720A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20AD4" w14:paraId="5CB6AD49" w14:textId="77777777">
        <w:trPr>
          <w:trHeight w:val="1119"/>
          <w:jc w:val="center"/>
        </w:trPr>
        <w:tc>
          <w:tcPr>
            <w:tcW w:w="705" w:type="dxa"/>
          </w:tcPr>
          <w:p w14:paraId="27367791"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F95C77F" w14:textId="77777777" w:rsidR="00720AD4" w:rsidRDefault="00720A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0133A76" w14:textId="77777777" w:rsidR="00720AD4" w:rsidRDefault="00720A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723969">
                <w:rPr>
                  <w:rFonts w:ascii="Times New Roman" w:eastAsia="Times New Roman" w:hAnsi="Times New Roman" w:cs="Times New Roman"/>
                  <w:sz w:val="24"/>
                  <w:szCs w:val="24"/>
                </w:rPr>
                <w:t xml:space="preserve"> пунктом третім </w:t>
              </w:r>
            </w:hyperlink>
            <w:hyperlink r:id="rId13">
              <w:r w:rsidRPr="00723969">
                <w:rPr>
                  <w:rFonts w:ascii="Times New Roman" w:eastAsia="Times New Roman" w:hAnsi="Times New Roman" w:cs="Times New Roman"/>
                  <w:sz w:val="24"/>
                  <w:szCs w:val="24"/>
                  <w:u w:val="single"/>
                </w:rPr>
                <w:t>частини друго</w:t>
              </w:r>
            </w:hyperlink>
            <w:r w:rsidRPr="00723969">
              <w:rPr>
                <w:rFonts w:ascii="Times New Roman" w:eastAsia="Times New Roman" w:hAnsi="Times New Roman" w:cs="Times New Roman"/>
                <w:sz w:val="24"/>
                <w:szCs w:val="24"/>
              </w:rPr>
              <w:t xml:space="preserve">ї статті 22 Закону зазначено в </w:t>
            </w:r>
            <w:r w:rsidRPr="00723969">
              <w:rPr>
                <w:rFonts w:ascii="Times New Roman" w:eastAsia="Times New Roman" w:hAnsi="Times New Roman" w:cs="Times New Roman"/>
                <w:b/>
                <w:i/>
                <w:sz w:val="24"/>
                <w:szCs w:val="24"/>
              </w:rPr>
              <w:t>Додатку 2</w:t>
            </w:r>
            <w:r w:rsidRPr="00723969">
              <w:rPr>
                <w:rFonts w:ascii="Times New Roman" w:eastAsia="Times New Roman" w:hAnsi="Times New Roman" w:cs="Times New Roman"/>
                <w:b/>
                <w:sz w:val="24"/>
                <w:szCs w:val="24"/>
              </w:rPr>
              <w:t xml:space="preserve"> </w:t>
            </w:r>
            <w:r w:rsidRPr="00723969">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тендерної документації.</w:t>
            </w:r>
          </w:p>
        </w:tc>
      </w:tr>
      <w:tr w:rsidR="00720AD4" w14:paraId="20A2B666" w14:textId="77777777">
        <w:trPr>
          <w:trHeight w:val="1119"/>
          <w:jc w:val="center"/>
        </w:trPr>
        <w:tc>
          <w:tcPr>
            <w:tcW w:w="705" w:type="dxa"/>
          </w:tcPr>
          <w:p w14:paraId="6722C35A"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BAD3ADF" w14:textId="77777777" w:rsidR="00720AD4" w:rsidRDefault="00720AD4">
            <w:pPr>
              <w:widowControl w:val="0"/>
              <w:rPr>
                <w:rFonts w:ascii="Times New Roman" w:eastAsia="Times New Roman" w:hAnsi="Times New Roman" w:cs="Times New Roman"/>
                <w:sz w:val="24"/>
                <w:szCs w:val="24"/>
              </w:rPr>
            </w:pPr>
            <w:r w:rsidRPr="00440686">
              <w:rPr>
                <w:rFonts w:ascii="Times New Roman" w:eastAsia="Times New Roman" w:hAnsi="Times New Roman" w:cs="Times New Roman"/>
                <w:b/>
                <w:color w:val="000000"/>
                <w:sz w:val="24"/>
                <w:szCs w:val="24"/>
              </w:rPr>
              <w:t xml:space="preserve">Інформація про </w:t>
            </w:r>
            <w:r w:rsidRPr="0044068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11B3EE2F" w14:textId="0C6229E5" w:rsidR="00720AD4" w:rsidRDefault="00720AD4">
            <w:pPr>
              <w:widowControl w:val="0"/>
              <w:ind w:right="120"/>
              <w:jc w:val="both"/>
              <w:rPr>
                <w:rFonts w:ascii="Times New Roman" w:eastAsia="Times New Roman" w:hAnsi="Times New Roman" w:cs="Times New Roman"/>
                <w:b/>
                <w:sz w:val="24"/>
                <w:szCs w:val="24"/>
                <w:highlight w:val="cyan"/>
              </w:rPr>
            </w:pPr>
            <w:r w:rsidRPr="00440686">
              <w:rPr>
                <w:rFonts w:ascii="Times New Roman" w:eastAsia="Times New Roman" w:hAnsi="Times New Roman" w:cs="Times New Roman"/>
                <w:sz w:val="24"/>
                <w:szCs w:val="24"/>
              </w:rPr>
              <w:t>7.1.Інформація про субпідрядника/співвиконавця не вимагається, оскільки предметом закупівлі є товар.</w:t>
            </w:r>
          </w:p>
          <w:p w14:paraId="4B9EA813" w14:textId="14D51935" w:rsidR="00720AD4" w:rsidRDefault="00720AD4">
            <w:pPr>
              <w:widowControl w:val="0"/>
              <w:ind w:right="120"/>
              <w:jc w:val="both"/>
              <w:rPr>
                <w:rFonts w:ascii="Times New Roman" w:eastAsia="Times New Roman" w:hAnsi="Times New Roman" w:cs="Times New Roman"/>
                <w:sz w:val="24"/>
                <w:szCs w:val="24"/>
              </w:rPr>
            </w:pPr>
          </w:p>
        </w:tc>
      </w:tr>
      <w:tr w:rsidR="00720AD4" w14:paraId="44A06A6A" w14:textId="77777777">
        <w:trPr>
          <w:trHeight w:val="841"/>
          <w:jc w:val="center"/>
        </w:trPr>
        <w:tc>
          <w:tcPr>
            <w:tcW w:w="705" w:type="dxa"/>
          </w:tcPr>
          <w:p w14:paraId="1D3C2433"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7457466" w14:textId="77777777" w:rsidR="00720AD4" w:rsidRDefault="00720A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E8F258D"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0AD4" w14:paraId="1D741BD8" w14:textId="77777777">
        <w:trPr>
          <w:trHeight w:val="442"/>
          <w:jc w:val="center"/>
        </w:trPr>
        <w:tc>
          <w:tcPr>
            <w:tcW w:w="9960" w:type="dxa"/>
            <w:gridSpan w:val="3"/>
            <w:vAlign w:val="center"/>
          </w:tcPr>
          <w:p w14:paraId="591F3654"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20AD4" w14:paraId="0AAF6FEC" w14:textId="77777777">
        <w:trPr>
          <w:trHeight w:val="1119"/>
          <w:jc w:val="center"/>
        </w:trPr>
        <w:tc>
          <w:tcPr>
            <w:tcW w:w="705" w:type="dxa"/>
          </w:tcPr>
          <w:p w14:paraId="0A5CF375"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AF475A5" w14:textId="77777777" w:rsidR="00720AD4" w:rsidRDefault="00720A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F50C6BF" w14:textId="77777777" w:rsidR="00471FA0" w:rsidRDefault="00720AD4">
            <w:pPr>
              <w:widowControl w:val="0"/>
              <w:ind w:left="40"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7F51FFDF" w14:textId="68E56700" w:rsidR="00720AD4" w:rsidRPr="00471FA0" w:rsidRDefault="00471FA0">
            <w:pPr>
              <w:widowControl w:val="0"/>
              <w:ind w:left="40" w:right="120"/>
              <w:jc w:val="both"/>
              <w:rPr>
                <w:rFonts w:ascii="Times New Roman" w:eastAsia="Times New Roman" w:hAnsi="Times New Roman" w:cs="Times New Roman"/>
                <w:i/>
                <w:color w:val="4A86E8"/>
                <w:sz w:val="24"/>
                <w:szCs w:val="24"/>
                <w:lang w:val="ru-RU"/>
              </w:rPr>
            </w:pPr>
            <w:bookmarkStart w:id="5" w:name="_GoBack"/>
            <w:bookmarkEnd w:id="5"/>
            <w:r w:rsidRPr="00471FA0">
              <w:rPr>
                <w:rFonts w:ascii="Times New Roman" w:eastAsia="Times New Roman" w:hAnsi="Times New Roman" w:cs="Times New Roman"/>
                <w:b/>
                <w:sz w:val="24"/>
                <w:szCs w:val="24"/>
                <w:lang w:val="ru-RU"/>
              </w:rPr>
              <w:t xml:space="preserve">17 травня </w:t>
            </w:r>
            <w:r w:rsidR="00720AD4" w:rsidRPr="00471FA0">
              <w:rPr>
                <w:rFonts w:ascii="Times New Roman" w:eastAsia="Times New Roman" w:hAnsi="Times New Roman" w:cs="Times New Roman"/>
                <w:b/>
                <w:sz w:val="24"/>
                <w:szCs w:val="24"/>
              </w:rPr>
              <w:t>2024року</w:t>
            </w:r>
            <w:r w:rsidRPr="00471FA0">
              <w:rPr>
                <w:rFonts w:ascii="Times New Roman" w:eastAsia="Times New Roman" w:hAnsi="Times New Roman" w:cs="Times New Roman"/>
                <w:b/>
                <w:sz w:val="24"/>
                <w:szCs w:val="24"/>
                <w:lang w:val="ru-RU"/>
              </w:rPr>
              <w:t xml:space="preserve"> до 10:00 год.</w:t>
            </w:r>
          </w:p>
          <w:p w14:paraId="07D2126A"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1191E7D"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BB35ACE" w14:textId="77777777" w:rsidR="00720AD4" w:rsidRDefault="00720AD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20AD4" w14:paraId="2D2E8DF4" w14:textId="77777777">
        <w:trPr>
          <w:trHeight w:val="1119"/>
          <w:jc w:val="center"/>
        </w:trPr>
        <w:tc>
          <w:tcPr>
            <w:tcW w:w="705" w:type="dxa"/>
          </w:tcPr>
          <w:p w14:paraId="07657778"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AA4FC0D" w14:textId="77777777" w:rsidR="00720AD4" w:rsidRDefault="00720AD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666672D" w14:textId="77777777" w:rsidR="00720AD4" w:rsidRDefault="00720A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190E4C5" w14:textId="77777777" w:rsidR="00720AD4" w:rsidRDefault="00720A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A50E9D" w14:textId="77777777" w:rsidR="00720AD4" w:rsidRDefault="00720A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20AD4" w14:paraId="5AEAA912" w14:textId="77777777">
        <w:trPr>
          <w:trHeight w:val="512"/>
          <w:jc w:val="center"/>
        </w:trPr>
        <w:tc>
          <w:tcPr>
            <w:tcW w:w="9960" w:type="dxa"/>
            <w:gridSpan w:val="3"/>
            <w:vAlign w:val="center"/>
          </w:tcPr>
          <w:p w14:paraId="6E089936"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20AD4" w14:paraId="4E98734C" w14:textId="77777777">
        <w:trPr>
          <w:trHeight w:val="1119"/>
          <w:jc w:val="center"/>
        </w:trPr>
        <w:tc>
          <w:tcPr>
            <w:tcW w:w="705" w:type="dxa"/>
          </w:tcPr>
          <w:p w14:paraId="77650C80"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7A9D7917" w14:textId="77777777" w:rsidR="00720AD4" w:rsidRDefault="00720A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63B6B75" w14:textId="77777777" w:rsidR="00720AD4" w:rsidRDefault="00720A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09623F9"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AEED157"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E1ADD5" w14:textId="77777777" w:rsidR="00720AD4" w:rsidRDefault="00720AD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AD672D6"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00046E6" w14:textId="77777777" w:rsidR="00720AD4" w:rsidRDefault="00720AD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5ACA027" w14:textId="77777777" w:rsidR="00720AD4" w:rsidRDefault="00720A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88AD4B" w14:textId="77777777" w:rsidR="00720AD4" w:rsidRPr="00440686" w:rsidRDefault="00720AD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440686">
              <w:rPr>
                <w:rFonts w:ascii="Times New Roman" w:eastAsia="Times New Roman" w:hAnsi="Times New Roman" w:cs="Times New Roman"/>
                <w:sz w:val="24"/>
                <w:szCs w:val="24"/>
              </w:rPr>
              <w:t>одного дня з дня прийняття відповідного рішення.</w:t>
            </w:r>
          </w:p>
          <w:p w14:paraId="086CE7C6" w14:textId="40799A7C" w:rsidR="00720AD4" w:rsidRPr="002A3F6F" w:rsidRDefault="00720AD4">
            <w:pPr>
              <w:widowControl w:val="0"/>
              <w:jc w:val="both"/>
              <w:rPr>
                <w:rFonts w:ascii="Times New Roman" w:eastAsia="Times New Roman" w:hAnsi="Times New Roman" w:cs="Times New Roman"/>
                <w:sz w:val="24"/>
                <w:szCs w:val="24"/>
              </w:rPr>
            </w:pPr>
            <w:r w:rsidRPr="00440686">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Pr="002A3F6F">
              <w:rPr>
                <w:rFonts w:ascii="Times New Roman" w:eastAsia="Times New Roman" w:hAnsi="Times New Roman" w:cs="Times New Roman"/>
                <w:sz w:val="24"/>
                <w:szCs w:val="24"/>
              </w:rPr>
              <w:t>Особливостей.</w:t>
            </w:r>
          </w:p>
          <w:p w14:paraId="55043C05" w14:textId="42B8615B" w:rsidR="00720AD4" w:rsidRPr="002A3F6F" w:rsidRDefault="00720AD4">
            <w:pPr>
              <w:widowControl w:val="0"/>
              <w:jc w:val="both"/>
              <w:rPr>
                <w:rFonts w:ascii="Times New Roman" w:eastAsia="Times New Roman" w:hAnsi="Times New Roman" w:cs="Times New Roman"/>
                <w:b/>
                <w:color w:val="4A86E8"/>
                <w:sz w:val="24"/>
                <w:szCs w:val="24"/>
              </w:rPr>
            </w:pPr>
            <w:r w:rsidRPr="002A3F6F">
              <w:rPr>
                <w:rFonts w:ascii="Times New Roman" w:eastAsia="Times New Roman" w:hAnsi="Times New Roman" w:cs="Times New Roman"/>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w:t>
            </w:r>
            <w:r w:rsidRPr="002A3F6F">
              <w:rPr>
                <w:rFonts w:ascii="Times New Roman" w:eastAsia="Times New Roman" w:hAnsi="Times New Roman" w:cs="Times New Roman"/>
                <w:sz w:val="24"/>
                <w:szCs w:val="24"/>
              </w:rPr>
              <w:lastRenderedPageBreak/>
              <w:t>відкритих торгів.</w:t>
            </w:r>
          </w:p>
          <w:p w14:paraId="17EA5587"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3DFC8B4"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B235EC3" w14:textId="77777777" w:rsidR="00720AD4" w:rsidRPr="002A3F6F" w:rsidRDefault="00720AD4">
            <w:pPr>
              <w:widowControl w:val="0"/>
              <w:jc w:val="both"/>
              <w:rPr>
                <w:rFonts w:ascii="Times New Roman" w:eastAsia="Times New Roman" w:hAnsi="Times New Roman" w:cs="Times New Roman"/>
                <w:sz w:val="24"/>
                <w:szCs w:val="24"/>
              </w:rPr>
            </w:pPr>
            <w:r w:rsidRPr="002A3F6F">
              <w:rPr>
                <w:rFonts w:ascii="Times New Roman" w:eastAsia="Times New Roman" w:hAnsi="Times New Roman" w:cs="Times New Roman"/>
                <w:sz w:val="24"/>
                <w:szCs w:val="24"/>
              </w:rPr>
              <w:t>Оцінка здійснюється щодо предмета закупівлі в цілому.</w:t>
            </w:r>
          </w:p>
          <w:p w14:paraId="3500F6A6" w14:textId="5606F882" w:rsidR="00720AD4" w:rsidRDefault="00720AD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w:t>
            </w:r>
            <w:r w:rsidRPr="002A3F6F">
              <w:rPr>
                <w:rFonts w:ascii="Times New Roman" w:eastAsia="Times New Roman" w:hAnsi="Times New Roman" w:cs="Times New Roman"/>
                <w:sz w:val="24"/>
                <w:szCs w:val="24"/>
              </w:rPr>
              <w:t xml:space="preserve">мінімального кроку пониження ціни під час електронного аукціону – 1 % </w:t>
            </w:r>
          </w:p>
          <w:p w14:paraId="01030E2F" w14:textId="77777777" w:rsidR="00720AD4" w:rsidRDefault="00720A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D43C650" w14:textId="77777777" w:rsidR="00720AD4" w:rsidRDefault="00720AD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1BCF77" w14:textId="77777777" w:rsidR="00720AD4" w:rsidRDefault="00720AD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1F2FCE5" w14:textId="77777777" w:rsidR="00720AD4" w:rsidRDefault="00720A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DCAFE9" w14:textId="77777777" w:rsidR="00720AD4" w:rsidRDefault="00720AD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556BDE"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5A17DE8A"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27A082C" w14:textId="7DF0F4D5" w:rsidR="00720AD4" w:rsidRPr="002A3F6F"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20AD4" w14:paraId="0DCE921B" w14:textId="77777777">
        <w:trPr>
          <w:trHeight w:val="1119"/>
          <w:jc w:val="center"/>
        </w:trPr>
        <w:tc>
          <w:tcPr>
            <w:tcW w:w="705" w:type="dxa"/>
          </w:tcPr>
          <w:p w14:paraId="498C196E"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EB85D3E" w14:textId="77777777" w:rsidR="00720AD4" w:rsidRDefault="00720A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1DDC38E"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3A3E29F" w14:textId="77777777" w:rsidR="00720AD4" w:rsidRDefault="00720A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139C4E7"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w:t>
            </w:r>
            <w:r w:rsidRPr="002A3F6F">
              <w:rPr>
                <w:rFonts w:ascii="Times New Roman" w:eastAsia="Times New Roman" w:hAnsi="Times New Roman" w:cs="Times New Roman"/>
                <w:sz w:val="24"/>
                <w:szCs w:val="24"/>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A3F6F">
              <w:rPr>
                <w:rFonts w:ascii="Times New Roman" w:eastAsia="Times New Roman" w:hAnsi="Times New Roman" w:cs="Times New Roman"/>
                <w:i/>
                <w:sz w:val="24"/>
                <w:szCs w:val="24"/>
              </w:rPr>
              <w:t>(у разі встановлення такої вимоги)</w:t>
            </w:r>
            <w:r w:rsidRPr="002A3F6F">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43B546"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14:paraId="308E12BA"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5712A4F"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170F023" w14:textId="77777777" w:rsidR="00720AD4" w:rsidRDefault="00720A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4B96DF2" w14:textId="77777777" w:rsidR="00720AD4" w:rsidRDefault="00720A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8BBA0E0" w14:textId="77777777" w:rsidR="00720AD4" w:rsidRDefault="00720A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117818C" w14:textId="77777777" w:rsidR="00720AD4" w:rsidRDefault="00720A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DD1BF56" w14:textId="77777777" w:rsidR="00720AD4" w:rsidRDefault="00720A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2A61A2A"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9468185"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0E39101"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14:paraId="053E83FF"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A5A7CB1"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C6E6ED7" w14:textId="77777777" w:rsidR="00720AD4" w:rsidRDefault="00720A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39EEE19" w14:textId="77777777" w:rsidR="00720AD4" w:rsidRDefault="00720A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320ED35" w14:textId="77777777" w:rsidR="00720AD4" w:rsidRDefault="00720A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138BF9B" w14:textId="77777777" w:rsidR="00720AD4" w:rsidRDefault="00720A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1B5D61" w14:textId="77777777" w:rsidR="00720AD4" w:rsidRDefault="00720A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DA01F8" w14:textId="77777777" w:rsidR="00720AD4" w:rsidRDefault="00720A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B8A559E" w14:textId="77777777" w:rsidR="00720AD4" w:rsidRDefault="00720A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w:t>
            </w:r>
            <w:r>
              <w:rPr>
                <w:rFonts w:ascii="Times New Roman" w:eastAsia="Times New Roman" w:hAnsi="Times New Roman" w:cs="Times New Roman"/>
                <w:sz w:val="24"/>
                <w:szCs w:val="24"/>
                <w:highlight w:val="white"/>
              </w:rPr>
              <w:lastRenderedPageBreak/>
              <w:t>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15037607"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29589A7" w14:textId="1C81950F" w:rsidR="00720AD4" w:rsidRDefault="00720AD4" w:rsidP="0036346E">
            <w:pPr>
              <w:widowControl w:val="0"/>
              <w:jc w:val="both"/>
              <w:rPr>
                <w:rFonts w:ascii="Times New Roman" w:eastAsia="Times New Roman" w:hAnsi="Times New Roman" w:cs="Times New Roman"/>
                <w:color w:val="FF0000"/>
                <w:sz w:val="24"/>
                <w:szCs w:val="24"/>
                <w:highlight w:val="yellow"/>
              </w:rPr>
            </w:pPr>
          </w:p>
        </w:tc>
      </w:tr>
      <w:tr w:rsidR="00720AD4" w14:paraId="6D3482CA" w14:textId="77777777">
        <w:trPr>
          <w:trHeight w:val="1119"/>
          <w:jc w:val="center"/>
        </w:trPr>
        <w:tc>
          <w:tcPr>
            <w:tcW w:w="705" w:type="dxa"/>
          </w:tcPr>
          <w:p w14:paraId="48C7BF65"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2065843" w14:textId="77777777" w:rsidR="00720AD4" w:rsidRDefault="00720A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874E2A0" w14:textId="77777777" w:rsidR="00720AD4" w:rsidRDefault="00720AD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726D742" w14:textId="77777777" w:rsidR="00720AD4" w:rsidRDefault="00720A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281CF597" w14:textId="77777777" w:rsidR="00720AD4" w:rsidRDefault="00720A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A066A02" w14:textId="77777777" w:rsidR="00720AD4" w:rsidRDefault="00720A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1DCBDB" w14:textId="77777777" w:rsidR="00720AD4" w:rsidRDefault="00720A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9227797" w14:textId="77777777" w:rsidR="00720AD4" w:rsidRDefault="00720A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5285F8" w14:textId="77777777" w:rsidR="00720AD4" w:rsidRDefault="00720A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EA31B8" w14:textId="77777777" w:rsidR="00720AD4" w:rsidRDefault="00720A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5822348" w14:textId="77777777" w:rsidR="00720AD4" w:rsidRDefault="00720A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C9046EB" w14:textId="77777777" w:rsidR="00720AD4" w:rsidRDefault="00720A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5FD5CF9" w14:textId="77777777" w:rsidR="00720AD4" w:rsidRDefault="00720A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3E46764" w14:textId="77777777" w:rsidR="00720AD4" w:rsidRDefault="00720A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C5F443D" w14:textId="77777777" w:rsidR="00720AD4" w:rsidRDefault="00720A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C9BAFD" w14:textId="77777777" w:rsidR="00720AD4" w:rsidRDefault="00720A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F176C27" w14:textId="77777777" w:rsidR="00720AD4" w:rsidRDefault="00720A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09CF1C1" w14:textId="77777777" w:rsidR="00720AD4" w:rsidRPr="0036346E" w:rsidRDefault="00720A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w:t>
            </w:r>
            <w:r w:rsidRPr="0036346E">
              <w:rPr>
                <w:rFonts w:ascii="Times New Roman" w:eastAsia="Times New Roman" w:hAnsi="Times New Roman" w:cs="Times New Roman"/>
                <w:sz w:val="24"/>
                <w:szCs w:val="24"/>
                <w:highlight w:val="white"/>
              </w:rPr>
              <w:t>до вимог тендерної документації або укладення договору про закупівлю;</w:t>
            </w:r>
          </w:p>
          <w:p w14:paraId="2FF34DEF" w14:textId="77777777" w:rsidR="00720AD4" w:rsidRPr="0036346E" w:rsidRDefault="00720AD4">
            <w:pPr>
              <w:shd w:val="clear" w:color="auto" w:fill="FFFFFF"/>
              <w:ind w:firstLine="567"/>
              <w:jc w:val="both"/>
              <w:rPr>
                <w:rFonts w:ascii="Times New Roman" w:eastAsia="Times New Roman" w:hAnsi="Times New Roman" w:cs="Times New Roman"/>
                <w:sz w:val="24"/>
                <w:szCs w:val="24"/>
                <w:highlight w:val="white"/>
              </w:rPr>
            </w:pPr>
            <w:r w:rsidRPr="0036346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40194FB" w14:textId="77777777" w:rsidR="00720AD4" w:rsidRDefault="00720A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BD1BC6" w14:textId="77777777" w:rsidR="00720AD4" w:rsidRDefault="00720A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eastAsia="Times New Roman" w:hAnsi="Times New Roman" w:cs="Times New Roman"/>
                <w:sz w:val="24"/>
                <w:szCs w:val="24"/>
                <w:highlight w:val="white"/>
              </w:rPr>
              <w:lastRenderedPageBreak/>
              <w:t>цих особливостей.</w:t>
            </w:r>
          </w:p>
          <w:p w14:paraId="50DF7CC8" w14:textId="77777777" w:rsidR="00720AD4" w:rsidRDefault="00720AD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8C2D641" w14:textId="77777777" w:rsidR="00720AD4" w:rsidRDefault="00720AD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A24E09" w14:textId="77777777" w:rsidR="00720AD4" w:rsidRPr="0036346E" w:rsidRDefault="00720AD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36346E">
              <w:rPr>
                <w:rFonts w:ascii="Times New Roman" w:eastAsia="Times New Roman" w:hAnsi="Times New Roman" w:cs="Times New Roman"/>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E98819D" w14:textId="77777777" w:rsidR="00720AD4" w:rsidRDefault="00720A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BB155C7" w14:textId="77777777" w:rsidR="00720AD4" w:rsidRDefault="00720A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0AD4" w14:paraId="64B261A8" w14:textId="77777777">
        <w:trPr>
          <w:trHeight w:val="472"/>
          <w:jc w:val="center"/>
        </w:trPr>
        <w:tc>
          <w:tcPr>
            <w:tcW w:w="9960" w:type="dxa"/>
            <w:gridSpan w:val="3"/>
            <w:vAlign w:val="center"/>
          </w:tcPr>
          <w:p w14:paraId="128A74E0" w14:textId="77777777" w:rsidR="00720AD4" w:rsidRDefault="00720AD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20AD4" w14:paraId="1FC58631" w14:textId="77777777">
        <w:trPr>
          <w:trHeight w:val="1119"/>
          <w:jc w:val="center"/>
        </w:trPr>
        <w:tc>
          <w:tcPr>
            <w:tcW w:w="705" w:type="dxa"/>
          </w:tcPr>
          <w:p w14:paraId="2A595149"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F901C89" w14:textId="77777777" w:rsidR="00720AD4" w:rsidRDefault="00720A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6A38465" w14:textId="77777777" w:rsidR="00720AD4" w:rsidRDefault="00720AD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A1ADB41"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35A07CF"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EA56B4"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14:paraId="5C0D34AB"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1AA78F0"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3EE497C" w14:textId="77777777" w:rsidR="00720AD4" w:rsidRDefault="00720AD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785D9A9"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4FC2166"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799F7A9"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8BECB4F"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A8A8964"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20AD4" w14:paraId="1A234467" w14:textId="77777777">
        <w:trPr>
          <w:trHeight w:val="1119"/>
          <w:jc w:val="center"/>
        </w:trPr>
        <w:tc>
          <w:tcPr>
            <w:tcW w:w="705" w:type="dxa"/>
          </w:tcPr>
          <w:p w14:paraId="77B9B680"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A9B4F40" w14:textId="77777777" w:rsidR="00720AD4" w:rsidRDefault="00720A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33C22BE"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50D9A5B" w14:textId="77777777" w:rsidR="00720AD4" w:rsidRDefault="00720A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5E76BE8" w14:textId="77777777" w:rsidR="00720AD4" w:rsidRDefault="00720A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20AD4" w14:paraId="73CA9665" w14:textId="77777777">
        <w:trPr>
          <w:trHeight w:val="1119"/>
          <w:jc w:val="center"/>
        </w:trPr>
        <w:tc>
          <w:tcPr>
            <w:tcW w:w="705" w:type="dxa"/>
          </w:tcPr>
          <w:p w14:paraId="5603E1D5"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DFB8DFB" w14:textId="77777777" w:rsidR="00720AD4" w:rsidRDefault="00720A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682BBB6" w14:textId="77777777" w:rsidR="00720AD4" w:rsidRDefault="00720A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406813C0" w14:textId="77777777" w:rsidR="00720AD4" w:rsidRDefault="00720AD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20AD4" w14:paraId="29E1E9B8" w14:textId="77777777" w:rsidTr="00045188">
        <w:trPr>
          <w:trHeight w:val="1268"/>
          <w:jc w:val="center"/>
        </w:trPr>
        <w:tc>
          <w:tcPr>
            <w:tcW w:w="705" w:type="dxa"/>
          </w:tcPr>
          <w:p w14:paraId="3DF8A53D"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06E7FB71" w14:textId="77777777" w:rsidR="00720AD4" w:rsidRDefault="00720A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CA5CF35" w14:textId="77777777" w:rsidR="00720AD4" w:rsidRPr="0013516D" w:rsidRDefault="00720AD4">
            <w:pPr>
              <w:widowControl w:val="0"/>
              <w:jc w:val="both"/>
              <w:rPr>
                <w:rFonts w:ascii="Times New Roman" w:eastAsia="Times New Roman" w:hAnsi="Times New Roman" w:cs="Times New Roman"/>
                <w:sz w:val="24"/>
                <w:szCs w:val="24"/>
              </w:rPr>
            </w:pPr>
            <w:r w:rsidRPr="0013516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00ADDB9" w14:textId="77777777" w:rsidR="00720AD4" w:rsidRPr="0013516D" w:rsidRDefault="00720AD4">
            <w:pPr>
              <w:widowControl w:val="0"/>
              <w:jc w:val="both"/>
              <w:rPr>
                <w:rFonts w:ascii="Times New Roman" w:eastAsia="Times New Roman" w:hAnsi="Times New Roman" w:cs="Times New Roman"/>
                <w:sz w:val="24"/>
                <w:szCs w:val="24"/>
              </w:rPr>
            </w:pPr>
            <w:r w:rsidRPr="001351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BE8E842" w14:textId="77777777" w:rsidR="00720AD4" w:rsidRPr="0013516D" w:rsidRDefault="00720AD4">
            <w:pPr>
              <w:shd w:val="clear" w:color="auto" w:fill="FFFFFF"/>
              <w:jc w:val="both"/>
              <w:rPr>
                <w:rFonts w:ascii="Times New Roman" w:eastAsia="Times New Roman" w:hAnsi="Times New Roman" w:cs="Times New Roman"/>
                <w:sz w:val="24"/>
                <w:szCs w:val="24"/>
              </w:rPr>
            </w:pPr>
            <w:r w:rsidRPr="0013516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12314F4" w14:textId="77777777" w:rsidR="00720AD4" w:rsidRPr="0013516D" w:rsidRDefault="00720AD4">
            <w:pPr>
              <w:widowControl w:val="0"/>
              <w:pBdr>
                <w:top w:val="nil"/>
                <w:left w:val="nil"/>
                <w:bottom w:val="nil"/>
                <w:right w:val="nil"/>
                <w:between w:val="nil"/>
              </w:pBdr>
              <w:jc w:val="both"/>
              <w:rPr>
                <w:rFonts w:ascii="Times New Roman" w:eastAsia="Times New Roman" w:hAnsi="Times New Roman" w:cs="Times New Roman"/>
                <w:sz w:val="24"/>
                <w:szCs w:val="24"/>
              </w:rPr>
            </w:pPr>
            <w:r w:rsidRPr="0013516D">
              <w:rPr>
                <w:rFonts w:ascii="Times New Roman" w:eastAsia="Times New Roman" w:hAnsi="Times New Roman" w:cs="Times New Roman"/>
                <w:sz w:val="24"/>
                <w:szCs w:val="24"/>
              </w:rPr>
              <w:t>визначення грошового еквівалента зобов’язання в іноземній валюті;</w:t>
            </w:r>
          </w:p>
          <w:p w14:paraId="79E79A78" w14:textId="77777777" w:rsidR="00720AD4" w:rsidRPr="0013516D" w:rsidRDefault="00720AD4">
            <w:pPr>
              <w:widowControl w:val="0"/>
              <w:pBdr>
                <w:top w:val="nil"/>
                <w:left w:val="nil"/>
                <w:bottom w:val="nil"/>
                <w:right w:val="nil"/>
                <w:between w:val="nil"/>
              </w:pBdr>
              <w:jc w:val="both"/>
              <w:rPr>
                <w:rFonts w:ascii="Times New Roman" w:eastAsia="Times New Roman" w:hAnsi="Times New Roman" w:cs="Times New Roman"/>
                <w:sz w:val="24"/>
                <w:szCs w:val="24"/>
              </w:rPr>
            </w:pPr>
            <w:r w:rsidRPr="001351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51DF8E3" w14:textId="77777777" w:rsidR="00720AD4" w:rsidRPr="0013516D" w:rsidRDefault="00720AD4">
            <w:pPr>
              <w:widowControl w:val="0"/>
              <w:pBdr>
                <w:top w:val="nil"/>
                <w:left w:val="nil"/>
                <w:bottom w:val="nil"/>
                <w:right w:val="nil"/>
                <w:between w:val="nil"/>
              </w:pBdr>
              <w:jc w:val="both"/>
              <w:rPr>
                <w:rFonts w:ascii="Times New Roman" w:eastAsia="Times New Roman" w:hAnsi="Times New Roman" w:cs="Times New Roman"/>
                <w:sz w:val="24"/>
                <w:szCs w:val="24"/>
              </w:rPr>
            </w:pPr>
            <w:r w:rsidRPr="0013516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3516D">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13516D">
              <w:rPr>
                <w:rFonts w:ascii="Times New Roman" w:eastAsia="Times New Roman" w:hAnsi="Times New Roman" w:cs="Times New Roman"/>
                <w:sz w:val="24"/>
                <w:szCs w:val="24"/>
              </w:rPr>
              <w:t>.</w:t>
            </w:r>
          </w:p>
        </w:tc>
      </w:tr>
      <w:tr w:rsidR="00720AD4" w14:paraId="08C52017" w14:textId="77777777">
        <w:trPr>
          <w:trHeight w:val="1119"/>
          <w:jc w:val="center"/>
        </w:trPr>
        <w:tc>
          <w:tcPr>
            <w:tcW w:w="705" w:type="dxa"/>
          </w:tcPr>
          <w:p w14:paraId="5ACFF5BC" w14:textId="77777777" w:rsidR="00720AD4" w:rsidRDefault="00720A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7713087B" w14:textId="77777777" w:rsidR="00720AD4" w:rsidRDefault="00720A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039590F" w14:textId="77777777" w:rsidR="00720AD4" w:rsidRPr="005B6686" w:rsidRDefault="00720AD4">
            <w:pPr>
              <w:widowControl w:val="0"/>
              <w:ind w:right="120"/>
              <w:jc w:val="both"/>
              <w:rPr>
                <w:rFonts w:ascii="Times New Roman" w:eastAsia="Times New Roman" w:hAnsi="Times New Roman" w:cs="Times New Roman"/>
                <w:sz w:val="24"/>
                <w:szCs w:val="24"/>
              </w:rPr>
            </w:pPr>
            <w:r w:rsidRPr="005B6686">
              <w:rPr>
                <w:rFonts w:ascii="Times New Roman" w:eastAsia="Times New Roman" w:hAnsi="Times New Roman" w:cs="Times New Roman"/>
                <w:sz w:val="24"/>
                <w:szCs w:val="24"/>
              </w:rPr>
              <w:t>Забезпечення виконання договору про закупівлю не вимагається.</w:t>
            </w:r>
          </w:p>
          <w:p w14:paraId="1E60F5DF" w14:textId="6DCEC095" w:rsidR="00720AD4" w:rsidRDefault="00720AD4">
            <w:pPr>
              <w:widowControl w:val="0"/>
              <w:jc w:val="both"/>
              <w:rPr>
                <w:rFonts w:ascii="Times New Roman" w:eastAsia="Times New Roman" w:hAnsi="Times New Roman" w:cs="Times New Roman"/>
                <w:sz w:val="24"/>
                <w:szCs w:val="24"/>
              </w:rPr>
            </w:pPr>
          </w:p>
        </w:tc>
      </w:tr>
    </w:tbl>
    <w:p w14:paraId="0D6CCF0D" w14:textId="77777777" w:rsidR="00C27352" w:rsidRDefault="00C2735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24FDE25" w14:textId="62B73841" w:rsidR="00C27352" w:rsidRPr="00045188" w:rsidRDefault="00EB676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72396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w:t>
      </w:r>
      <w:r w:rsidRPr="00045188">
        <w:rPr>
          <w:rFonts w:ascii="Times New Roman" w:eastAsia="Times New Roman" w:hAnsi="Times New Roman" w:cs="Times New Roman"/>
          <w:sz w:val="24"/>
          <w:szCs w:val="24"/>
        </w:rPr>
        <w:t xml:space="preserve">документації </w:t>
      </w:r>
    </w:p>
    <w:p w14:paraId="6D0A02A9" w14:textId="607424DE" w:rsidR="00C27352" w:rsidRPr="00045188" w:rsidRDefault="00EB6769">
      <w:pPr>
        <w:widowControl w:val="0"/>
        <w:spacing w:after="0" w:line="240" w:lineRule="auto"/>
        <w:jc w:val="both"/>
        <w:rPr>
          <w:rFonts w:ascii="Times New Roman" w:eastAsia="Times New Roman" w:hAnsi="Times New Roman" w:cs="Times New Roman"/>
          <w:sz w:val="24"/>
          <w:szCs w:val="24"/>
        </w:rPr>
      </w:pPr>
      <w:r w:rsidRPr="00045188">
        <w:rPr>
          <w:rFonts w:ascii="Times New Roman" w:eastAsia="Times New Roman" w:hAnsi="Times New Roman" w:cs="Times New Roman"/>
          <w:sz w:val="24"/>
          <w:szCs w:val="24"/>
        </w:rPr>
        <w:t xml:space="preserve">                                               2. Додаток 2 до тендерної документації </w:t>
      </w:r>
    </w:p>
    <w:p w14:paraId="341509B4" w14:textId="5A3FE655" w:rsidR="00C27352" w:rsidRPr="00045188" w:rsidRDefault="00EB6769" w:rsidP="00723969">
      <w:pPr>
        <w:spacing w:after="0"/>
        <w:rPr>
          <w:rFonts w:ascii="Times New Roman" w:eastAsia="Times New Roman" w:hAnsi="Times New Roman" w:cs="Times New Roman"/>
          <w:sz w:val="24"/>
          <w:szCs w:val="24"/>
        </w:rPr>
      </w:pPr>
      <w:r w:rsidRPr="00045188">
        <w:rPr>
          <w:rFonts w:ascii="Times New Roman" w:eastAsia="Times New Roman" w:hAnsi="Times New Roman" w:cs="Times New Roman"/>
          <w:sz w:val="24"/>
          <w:szCs w:val="24"/>
        </w:rPr>
        <w:t xml:space="preserve">                                               3. Додаток 3 до тендерної документації </w:t>
      </w:r>
    </w:p>
    <w:p w14:paraId="0F5F7F2D" w14:textId="21913235" w:rsidR="00723969" w:rsidRPr="00045188" w:rsidRDefault="00723969" w:rsidP="00723969">
      <w:pPr>
        <w:widowControl w:val="0"/>
        <w:spacing w:after="0" w:line="240" w:lineRule="auto"/>
        <w:jc w:val="both"/>
        <w:rPr>
          <w:rFonts w:ascii="Times New Roman" w:eastAsia="Times New Roman" w:hAnsi="Times New Roman" w:cs="Times New Roman"/>
          <w:sz w:val="24"/>
          <w:szCs w:val="24"/>
        </w:rPr>
      </w:pPr>
      <w:r w:rsidRPr="00045188">
        <w:rPr>
          <w:rFonts w:ascii="Times New Roman" w:eastAsia="Times New Roman" w:hAnsi="Times New Roman" w:cs="Times New Roman"/>
          <w:sz w:val="24"/>
          <w:szCs w:val="24"/>
        </w:rPr>
        <w:t xml:space="preserve">                                               4. Додаток 4 до тендерної документації </w:t>
      </w:r>
    </w:p>
    <w:p w14:paraId="5D9EAC59" w14:textId="0B24E5D1" w:rsidR="00723969" w:rsidRDefault="00723969" w:rsidP="00723969">
      <w:pPr>
        <w:rPr>
          <w:rFonts w:ascii="Times New Roman" w:eastAsia="Times New Roman" w:hAnsi="Times New Roman" w:cs="Times New Roman"/>
          <w:sz w:val="24"/>
          <w:szCs w:val="24"/>
        </w:rPr>
      </w:pPr>
      <w:r w:rsidRPr="00045188">
        <w:rPr>
          <w:rFonts w:ascii="Times New Roman" w:eastAsia="Times New Roman" w:hAnsi="Times New Roman" w:cs="Times New Roman"/>
          <w:sz w:val="24"/>
          <w:szCs w:val="24"/>
        </w:rPr>
        <w:t xml:space="preserve">                                               5. Додаток 5 до тендерної документації </w:t>
      </w:r>
    </w:p>
    <w:p w14:paraId="1B2DDAEB" w14:textId="77777777" w:rsidR="00723969" w:rsidRDefault="00723969">
      <w:pPr>
        <w:rPr>
          <w:rFonts w:ascii="Times New Roman" w:eastAsia="Times New Roman" w:hAnsi="Times New Roman" w:cs="Times New Roman"/>
          <w:sz w:val="24"/>
          <w:szCs w:val="24"/>
        </w:rPr>
      </w:pPr>
    </w:p>
    <w:p w14:paraId="1577A20F" w14:textId="2990C895" w:rsidR="005B6686" w:rsidRDefault="005B6686">
      <w:pPr>
        <w:rPr>
          <w:rFonts w:ascii="Times New Roman" w:eastAsia="Times New Roman" w:hAnsi="Times New Roman" w:cs="Times New Roman"/>
          <w:sz w:val="24"/>
          <w:szCs w:val="24"/>
        </w:rPr>
      </w:pPr>
    </w:p>
    <w:p w14:paraId="326BB946" w14:textId="69AF6E4C" w:rsidR="005B6686" w:rsidRDefault="005B6686">
      <w:pPr>
        <w:rPr>
          <w:rFonts w:ascii="Times New Roman" w:eastAsia="Times New Roman" w:hAnsi="Times New Roman" w:cs="Times New Roman"/>
          <w:sz w:val="24"/>
          <w:szCs w:val="24"/>
        </w:rPr>
      </w:pPr>
    </w:p>
    <w:p w14:paraId="0A273879" w14:textId="1DAE2BC9" w:rsidR="005B6686" w:rsidRDefault="005B6686">
      <w:pPr>
        <w:rPr>
          <w:rFonts w:ascii="Times New Roman" w:eastAsia="Times New Roman" w:hAnsi="Times New Roman" w:cs="Times New Roman"/>
          <w:sz w:val="24"/>
          <w:szCs w:val="24"/>
        </w:rPr>
      </w:pPr>
    </w:p>
    <w:p w14:paraId="3DD28FD7" w14:textId="51E5126E" w:rsidR="005B6686" w:rsidRDefault="005B6686">
      <w:pPr>
        <w:rPr>
          <w:rFonts w:ascii="Times New Roman" w:eastAsia="Times New Roman" w:hAnsi="Times New Roman" w:cs="Times New Roman"/>
          <w:sz w:val="24"/>
          <w:szCs w:val="24"/>
        </w:rPr>
      </w:pPr>
    </w:p>
    <w:p w14:paraId="5C00F24E" w14:textId="2B5C8D34" w:rsidR="005B6686" w:rsidRDefault="005B6686">
      <w:pPr>
        <w:rPr>
          <w:rFonts w:ascii="Times New Roman" w:eastAsia="Times New Roman" w:hAnsi="Times New Roman" w:cs="Times New Roman"/>
          <w:sz w:val="24"/>
          <w:szCs w:val="24"/>
        </w:rPr>
      </w:pPr>
    </w:p>
    <w:p w14:paraId="18A1C8D4" w14:textId="11A224B1" w:rsidR="005B6686" w:rsidRDefault="005B6686">
      <w:pPr>
        <w:rPr>
          <w:rFonts w:ascii="Times New Roman" w:eastAsia="Times New Roman" w:hAnsi="Times New Roman" w:cs="Times New Roman"/>
          <w:sz w:val="24"/>
          <w:szCs w:val="24"/>
        </w:rPr>
      </w:pPr>
    </w:p>
    <w:p w14:paraId="14664C35" w14:textId="33863FAF" w:rsidR="005B6686" w:rsidRDefault="005B6686">
      <w:pPr>
        <w:rPr>
          <w:rFonts w:ascii="Times New Roman" w:eastAsia="Times New Roman" w:hAnsi="Times New Roman" w:cs="Times New Roman"/>
          <w:sz w:val="24"/>
          <w:szCs w:val="24"/>
        </w:rPr>
      </w:pPr>
    </w:p>
    <w:p w14:paraId="4045D96B" w14:textId="52B2A43A" w:rsidR="005B6686" w:rsidRDefault="005B6686">
      <w:pPr>
        <w:rPr>
          <w:rFonts w:ascii="Times New Roman" w:eastAsia="Times New Roman" w:hAnsi="Times New Roman" w:cs="Times New Roman"/>
          <w:sz w:val="24"/>
          <w:szCs w:val="24"/>
        </w:rPr>
      </w:pPr>
    </w:p>
    <w:p w14:paraId="2A53346A" w14:textId="550E9D33" w:rsidR="005B6686" w:rsidRDefault="005B6686">
      <w:pPr>
        <w:rPr>
          <w:rFonts w:ascii="Times New Roman" w:eastAsia="Times New Roman" w:hAnsi="Times New Roman" w:cs="Times New Roman"/>
          <w:sz w:val="24"/>
          <w:szCs w:val="24"/>
        </w:rPr>
      </w:pPr>
    </w:p>
    <w:p w14:paraId="2CB18D70" w14:textId="328BC859" w:rsidR="005B6686" w:rsidRDefault="005B6686">
      <w:pPr>
        <w:rPr>
          <w:rFonts w:ascii="Times New Roman" w:eastAsia="Times New Roman" w:hAnsi="Times New Roman" w:cs="Times New Roman"/>
          <w:sz w:val="24"/>
          <w:szCs w:val="24"/>
        </w:rPr>
      </w:pPr>
    </w:p>
    <w:p w14:paraId="3791BCD3" w14:textId="6D05B0DC" w:rsidR="005B6686" w:rsidRDefault="005B6686">
      <w:pPr>
        <w:rPr>
          <w:rFonts w:ascii="Times New Roman" w:eastAsia="Times New Roman" w:hAnsi="Times New Roman" w:cs="Times New Roman"/>
          <w:sz w:val="24"/>
          <w:szCs w:val="24"/>
        </w:rPr>
      </w:pPr>
    </w:p>
    <w:p w14:paraId="0E5EC955" w14:textId="655E7A73" w:rsidR="005B6686" w:rsidRDefault="005B6686">
      <w:pPr>
        <w:rPr>
          <w:rFonts w:ascii="Times New Roman" w:eastAsia="Times New Roman" w:hAnsi="Times New Roman" w:cs="Times New Roman"/>
          <w:sz w:val="24"/>
          <w:szCs w:val="24"/>
        </w:rPr>
      </w:pPr>
    </w:p>
    <w:p w14:paraId="095060D2" w14:textId="6B9F107C" w:rsidR="005B6686" w:rsidRDefault="005B6686">
      <w:pPr>
        <w:rPr>
          <w:rFonts w:ascii="Times New Roman" w:eastAsia="Times New Roman" w:hAnsi="Times New Roman" w:cs="Times New Roman"/>
          <w:sz w:val="24"/>
          <w:szCs w:val="24"/>
        </w:rPr>
      </w:pPr>
    </w:p>
    <w:p w14:paraId="7E2F7146" w14:textId="77777777" w:rsidR="005B6686" w:rsidRDefault="005B6686" w:rsidP="005B668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D1989F4" w14:textId="77777777" w:rsidR="005B6686" w:rsidRDefault="005B6686" w:rsidP="005B668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57CE5BD6" w14:textId="77777777" w:rsidR="005B6686" w:rsidRDefault="005B6686" w:rsidP="005B668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22A606DF" w14:textId="77777777" w:rsidR="005B6686" w:rsidRDefault="005B6686" w:rsidP="005B6686">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6626297" w14:textId="1885F6E3" w:rsidR="005B6686" w:rsidRDefault="005B6686" w:rsidP="005B6686">
      <w:pPr>
        <w:spacing w:after="0" w:line="240" w:lineRule="auto"/>
        <w:ind w:left="885"/>
        <w:jc w:val="center"/>
        <w:rPr>
          <w:rFonts w:ascii="Times New Roman" w:eastAsia="Times New Roman" w:hAnsi="Times New Roman" w:cs="Times New Roman"/>
          <w:b/>
          <w:i/>
          <w:color w:val="4A86E8"/>
          <w:sz w:val="20"/>
          <w:szCs w:val="20"/>
        </w:rPr>
      </w:pPr>
    </w:p>
    <w:p w14:paraId="665D2500" w14:textId="1E61563B" w:rsidR="00F41AF7" w:rsidRDefault="00F41AF7" w:rsidP="005B6686">
      <w:pPr>
        <w:spacing w:after="0" w:line="240" w:lineRule="auto"/>
        <w:ind w:left="885"/>
        <w:jc w:val="center"/>
        <w:rPr>
          <w:rFonts w:ascii="Times New Roman" w:eastAsia="Times New Roman" w:hAnsi="Times New Roman" w:cs="Times New Roman"/>
          <w:b/>
          <w:i/>
          <w:color w:val="4A86E8"/>
          <w:sz w:val="20"/>
          <w:szCs w:val="20"/>
        </w:rPr>
      </w:pPr>
    </w:p>
    <w:p w14:paraId="1735D81F" w14:textId="07B0EA11" w:rsidR="00F41AF7" w:rsidRDefault="00F41AF7" w:rsidP="005B6686">
      <w:pPr>
        <w:spacing w:after="0" w:line="240" w:lineRule="auto"/>
        <w:ind w:left="885"/>
        <w:jc w:val="center"/>
        <w:rPr>
          <w:rFonts w:ascii="Times New Roman" w:eastAsia="Times New Roman" w:hAnsi="Times New Roman" w:cs="Times New Roman"/>
          <w:b/>
          <w:i/>
          <w:color w:val="4A86E8"/>
          <w:sz w:val="20"/>
          <w:szCs w:val="20"/>
        </w:rPr>
      </w:pPr>
    </w:p>
    <w:tbl>
      <w:tblPr>
        <w:tblW w:w="96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3853"/>
        <w:gridCol w:w="5785"/>
      </w:tblGrid>
      <w:tr w:rsidR="00F41AF7" w:rsidRPr="00F41AF7" w14:paraId="7EA94771" w14:textId="77777777" w:rsidTr="009B2AD4">
        <w:tc>
          <w:tcPr>
            <w:tcW w:w="3853" w:type="dxa"/>
            <w:tcMar>
              <w:left w:w="98" w:type="dxa"/>
            </w:tcMar>
            <w:vAlign w:val="center"/>
          </w:tcPr>
          <w:p w14:paraId="5B6FA0E0" w14:textId="77777777" w:rsidR="00F41AF7" w:rsidRPr="00F41AF7" w:rsidRDefault="00F41AF7" w:rsidP="00F4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sz w:val="24"/>
                <w:szCs w:val="24"/>
              </w:rPr>
            </w:pPr>
            <w:r w:rsidRPr="00F41AF7">
              <w:rPr>
                <w:rFonts w:ascii="Times New Roman" w:eastAsia="SimSun" w:hAnsi="Times New Roman" w:cs="Times New Roman"/>
                <w:b/>
              </w:rPr>
              <w:t xml:space="preserve">Кваліфікаційні критерії, встановлені відповідно до </w:t>
            </w:r>
          </w:p>
          <w:p w14:paraId="647BA031" w14:textId="77777777" w:rsidR="00F41AF7" w:rsidRPr="00F41AF7" w:rsidRDefault="00F41AF7" w:rsidP="00F4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sz w:val="24"/>
                <w:szCs w:val="24"/>
              </w:rPr>
            </w:pPr>
            <w:r w:rsidRPr="00F41AF7">
              <w:rPr>
                <w:rFonts w:ascii="Times New Roman" w:eastAsia="SimSun" w:hAnsi="Times New Roman" w:cs="Times New Roman"/>
                <w:b/>
              </w:rPr>
              <w:t>ст. 16 Закону</w:t>
            </w:r>
          </w:p>
        </w:tc>
        <w:tc>
          <w:tcPr>
            <w:tcW w:w="5785" w:type="dxa"/>
            <w:tcMar>
              <w:left w:w="98" w:type="dxa"/>
            </w:tcMar>
            <w:vAlign w:val="center"/>
          </w:tcPr>
          <w:p w14:paraId="75BD6A70" w14:textId="77777777" w:rsidR="00F41AF7" w:rsidRPr="00F41AF7" w:rsidRDefault="00F41AF7" w:rsidP="00F41AF7">
            <w:pPr>
              <w:suppressAutoHyphens/>
              <w:spacing w:after="0" w:line="240" w:lineRule="auto"/>
              <w:jc w:val="center"/>
              <w:rPr>
                <w:rFonts w:ascii="Times New Roman" w:eastAsia="SimSun" w:hAnsi="Times New Roman" w:cs="Times New Roman"/>
                <w:b/>
                <w:sz w:val="24"/>
                <w:szCs w:val="24"/>
              </w:rPr>
            </w:pPr>
            <w:r w:rsidRPr="00F41AF7">
              <w:rPr>
                <w:rFonts w:ascii="Times New Roman" w:eastAsia="SimSun" w:hAnsi="Times New Roman" w:cs="Times New Roman"/>
                <w:b/>
              </w:rPr>
              <w:t>Документи, які підтверджують відповідність Учасника встановленим кваліфікаційним критеріям</w:t>
            </w:r>
          </w:p>
        </w:tc>
      </w:tr>
      <w:tr w:rsidR="00F41AF7" w:rsidRPr="00F41AF7" w14:paraId="527CB27D" w14:textId="77777777" w:rsidTr="009B2AD4">
        <w:tc>
          <w:tcPr>
            <w:tcW w:w="3853" w:type="dxa"/>
            <w:tcMar>
              <w:left w:w="98" w:type="dxa"/>
            </w:tcMar>
          </w:tcPr>
          <w:p w14:paraId="3F26A486" w14:textId="77777777" w:rsidR="00F41AF7" w:rsidRPr="00F41AF7" w:rsidRDefault="00F41AF7" w:rsidP="00F41AF7">
            <w:pPr>
              <w:spacing w:after="0" w:line="240" w:lineRule="auto"/>
              <w:rPr>
                <w:rFonts w:ascii="Times New Roman" w:eastAsia="Times New Roman" w:hAnsi="Times New Roman" w:cs="Times New Roman"/>
                <w:color w:val="000000"/>
                <w:sz w:val="24"/>
                <w:szCs w:val="24"/>
                <w:lang w:eastAsia="zh-CN"/>
              </w:rPr>
            </w:pPr>
            <w:r w:rsidRPr="00F41AF7">
              <w:rPr>
                <w:rFonts w:ascii="Times New Roman" w:eastAsia="Times New Roman" w:hAnsi="Times New Roman" w:cs="Times New Roman"/>
                <w:color w:val="000000"/>
                <w:lang w:eastAsia="zh-CN"/>
              </w:rPr>
              <w:t>1. Наявність працівників відповідної кваліфікації, які мають необхідні знання та досвід</w:t>
            </w:r>
          </w:p>
        </w:tc>
        <w:tc>
          <w:tcPr>
            <w:tcW w:w="5785" w:type="dxa"/>
            <w:tcMar>
              <w:left w:w="98" w:type="dxa"/>
            </w:tcMar>
          </w:tcPr>
          <w:p w14:paraId="488286DD" w14:textId="094CA03A" w:rsidR="00F41AF7" w:rsidRPr="00F41AF7" w:rsidRDefault="00F41AF7" w:rsidP="00163A52">
            <w:pPr>
              <w:tabs>
                <w:tab w:val="num" w:pos="540"/>
                <w:tab w:val="center" w:pos="4677"/>
                <w:tab w:val="right" w:pos="9355"/>
              </w:tabs>
              <w:spacing w:after="0" w:line="240" w:lineRule="auto"/>
              <w:jc w:val="both"/>
              <w:rPr>
                <w:rFonts w:ascii="Times New Roman" w:eastAsia="SimSun" w:hAnsi="Times New Roman" w:cs="Times New Roman"/>
                <w:b/>
                <w:sz w:val="24"/>
                <w:szCs w:val="24"/>
              </w:rPr>
            </w:pPr>
            <w:r w:rsidRPr="00F41AF7">
              <w:rPr>
                <w:rFonts w:ascii="Times New Roman" w:eastAsia="SimSun" w:hAnsi="Times New Roman" w:cs="Times New Roman"/>
                <w:lang w:eastAsia="en-US"/>
              </w:rPr>
              <w:t>Довідка у довільній формі з інформацією про наявність власного персоналу підприємства учасника процедури закупівлі,</w:t>
            </w:r>
            <w:r w:rsidR="00163A52">
              <w:rPr>
                <w:rFonts w:ascii="Times New Roman" w:eastAsia="SimSun" w:hAnsi="Times New Roman" w:cs="Times New Roman"/>
                <w:lang w:eastAsia="en-US"/>
              </w:rPr>
              <w:t xml:space="preserve"> т</w:t>
            </w:r>
            <w:r w:rsidRPr="00F41AF7">
              <w:rPr>
                <w:rFonts w:ascii="Times New Roman" w:eastAsia="SimSun" w:hAnsi="Times New Roman" w:cs="Times New Roman"/>
                <w:lang w:eastAsia="en-US"/>
              </w:rPr>
              <w:t>а/або залученого персоналу субпідрядників/</w:t>
            </w:r>
            <w:r w:rsidR="00163A52">
              <w:rPr>
                <w:rFonts w:ascii="Times New Roman" w:eastAsia="SimSun" w:hAnsi="Times New Roman" w:cs="Times New Roman"/>
                <w:lang w:eastAsia="en-US"/>
              </w:rPr>
              <w:t xml:space="preserve"> </w:t>
            </w:r>
            <w:r w:rsidRPr="00F41AF7">
              <w:rPr>
                <w:rFonts w:ascii="Times New Roman" w:eastAsia="SimSun" w:hAnsi="Times New Roman" w:cs="Times New Roman"/>
                <w:lang w:eastAsia="en-US"/>
              </w:rPr>
              <w:t xml:space="preserve">співвиконавців. </w:t>
            </w:r>
          </w:p>
        </w:tc>
      </w:tr>
    </w:tbl>
    <w:p w14:paraId="623DDBD3" w14:textId="7A271EDE" w:rsidR="00F41AF7" w:rsidRDefault="00F41AF7" w:rsidP="00F41AF7">
      <w:pPr>
        <w:spacing w:after="0" w:line="240" w:lineRule="auto"/>
        <w:rPr>
          <w:rFonts w:ascii="Times New Roman" w:eastAsia="Times New Roman" w:hAnsi="Times New Roman" w:cs="Times New Roman"/>
          <w:b/>
          <w:i/>
          <w:color w:val="4A86E8"/>
          <w:sz w:val="20"/>
          <w:szCs w:val="20"/>
        </w:rPr>
      </w:pPr>
    </w:p>
    <w:p w14:paraId="5C4D8FE2" w14:textId="77777777" w:rsidR="00F41AF7" w:rsidRPr="00BD6276" w:rsidRDefault="00F41AF7" w:rsidP="00F41AF7">
      <w:pPr>
        <w:tabs>
          <w:tab w:val="left" w:pos="1080"/>
        </w:tabs>
        <w:spacing w:line="240" w:lineRule="auto"/>
        <w:jc w:val="both"/>
        <w:rPr>
          <w:rFonts w:ascii="Times New Roman" w:hAnsi="Times New Roman"/>
          <w:i/>
          <w:iCs/>
          <w:sz w:val="24"/>
          <w:szCs w:val="24"/>
          <w:lang w:eastAsia="uk-UA"/>
        </w:rPr>
      </w:pPr>
      <w:r w:rsidRPr="00BD6276">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D81618" w14:textId="01D482D8" w:rsidR="00F41AF7" w:rsidRDefault="00F41AF7" w:rsidP="005B6686">
      <w:pPr>
        <w:spacing w:after="0" w:line="240" w:lineRule="auto"/>
        <w:ind w:left="885"/>
        <w:jc w:val="center"/>
        <w:rPr>
          <w:rFonts w:ascii="Times New Roman" w:eastAsia="Times New Roman" w:hAnsi="Times New Roman" w:cs="Times New Roman"/>
          <w:b/>
          <w:i/>
          <w:color w:val="4A86E8"/>
          <w:sz w:val="20"/>
          <w:szCs w:val="20"/>
        </w:rPr>
      </w:pPr>
    </w:p>
    <w:p w14:paraId="262F79E7" w14:textId="77777777" w:rsidR="005B6686" w:rsidRDefault="005B6686" w:rsidP="005B6686">
      <w:pPr>
        <w:spacing w:before="20" w:after="20" w:line="240" w:lineRule="auto"/>
        <w:jc w:val="both"/>
        <w:rPr>
          <w:rFonts w:ascii="Times New Roman" w:eastAsia="Times New Roman" w:hAnsi="Times New Roman" w:cs="Times New Roman"/>
          <w:b/>
          <w:sz w:val="20"/>
          <w:szCs w:val="20"/>
        </w:rPr>
      </w:pPr>
    </w:p>
    <w:p w14:paraId="06646D23" w14:textId="77777777" w:rsidR="005B6686" w:rsidRPr="00045188" w:rsidRDefault="005B6686" w:rsidP="005B6686">
      <w:pPr>
        <w:spacing w:before="20" w:after="20" w:line="240" w:lineRule="auto"/>
        <w:jc w:val="center"/>
        <w:rPr>
          <w:rFonts w:ascii="Times New Roman" w:eastAsia="Times New Roman" w:hAnsi="Times New Roman" w:cs="Times New Roman"/>
          <w:highlight w:val="white"/>
        </w:rPr>
      </w:pPr>
      <w:r w:rsidRPr="00045188">
        <w:rPr>
          <w:rFonts w:ascii="Times New Roman" w:eastAsia="Times New Roman" w:hAnsi="Times New Roman" w:cs="Times New Roman"/>
          <w:b/>
        </w:rPr>
        <w:t xml:space="preserve">2. </w:t>
      </w:r>
      <w:r w:rsidRPr="00045188">
        <w:rPr>
          <w:rFonts w:ascii="Times New Roman" w:eastAsia="Times New Roman" w:hAnsi="Times New Roman" w:cs="Times New Roman"/>
          <w:b/>
          <w:color w:val="000000"/>
        </w:rPr>
        <w:t xml:space="preserve">Підтвердження відповідності УЧАСНИКА </w:t>
      </w:r>
      <w:r w:rsidRPr="00045188">
        <w:rPr>
          <w:rFonts w:ascii="Times New Roman" w:eastAsia="Times New Roman" w:hAnsi="Times New Roman" w:cs="Times New Roman"/>
          <w:b/>
        </w:rPr>
        <w:t>(в тому числі для об’єднання учасників як учасника процедури)  вимогам, визначени</w:t>
      </w:r>
      <w:r w:rsidRPr="00045188">
        <w:rPr>
          <w:rFonts w:ascii="Times New Roman" w:eastAsia="Times New Roman" w:hAnsi="Times New Roman" w:cs="Times New Roman"/>
          <w:b/>
          <w:highlight w:val="white"/>
        </w:rPr>
        <w:t>м у пункті 47 Особливостей.</w:t>
      </w:r>
    </w:p>
    <w:p w14:paraId="55BB7F80" w14:textId="77777777" w:rsidR="005B6686" w:rsidRPr="00045188" w:rsidRDefault="005B6686" w:rsidP="005B6686">
      <w:pPr>
        <w:spacing w:after="0"/>
        <w:ind w:firstLine="567"/>
        <w:jc w:val="both"/>
        <w:rPr>
          <w:rFonts w:ascii="Times New Roman" w:eastAsia="Times New Roman" w:hAnsi="Times New Roman" w:cs="Times New Roman"/>
          <w:highlight w:val="white"/>
        </w:rPr>
      </w:pPr>
      <w:r w:rsidRPr="00045188">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5173CA7" w14:textId="77777777" w:rsidR="005B6686" w:rsidRPr="00045188" w:rsidRDefault="005B6686" w:rsidP="005B6686">
      <w:pPr>
        <w:spacing w:after="0"/>
        <w:ind w:firstLine="567"/>
        <w:jc w:val="both"/>
        <w:rPr>
          <w:rFonts w:ascii="Times New Roman" w:eastAsia="Times New Roman" w:hAnsi="Times New Roman" w:cs="Times New Roman"/>
          <w:highlight w:val="white"/>
        </w:rPr>
      </w:pPr>
      <w:r w:rsidRPr="00045188">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7E7C67" w14:textId="77777777" w:rsidR="005B6686" w:rsidRPr="00045188" w:rsidRDefault="005B6686" w:rsidP="005B6686">
      <w:pPr>
        <w:spacing w:after="0"/>
        <w:ind w:firstLine="567"/>
        <w:jc w:val="both"/>
        <w:rPr>
          <w:rFonts w:ascii="Times New Roman" w:eastAsia="Times New Roman" w:hAnsi="Times New Roman" w:cs="Times New Roman"/>
        </w:rPr>
      </w:pPr>
      <w:r w:rsidRPr="00045188">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775BEE" w14:textId="77777777" w:rsidR="005B6686" w:rsidRPr="00045188" w:rsidRDefault="005B6686" w:rsidP="005B66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045188">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00E6B24" w14:textId="77777777" w:rsidR="005B6686" w:rsidRPr="00045188" w:rsidRDefault="005B6686" w:rsidP="005B66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45188">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45188">
        <w:rPr>
          <w:rFonts w:ascii="Times New Roman" w:eastAsia="Times New Roman" w:hAnsi="Times New Roman" w:cs="Times New Roman"/>
          <w:i/>
        </w:rPr>
        <w:t>(у разі застосування таких критеріїв до учасника процедури закупівлі)</w:t>
      </w:r>
      <w:r w:rsidRPr="00045188">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14:paraId="643107F6" w14:textId="77777777" w:rsidR="005B6686" w:rsidRPr="00045188" w:rsidRDefault="005B6686" w:rsidP="005B6686">
      <w:pPr>
        <w:spacing w:after="80"/>
        <w:jc w:val="both"/>
        <w:rPr>
          <w:rFonts w:ascii="Times New Roman" w:eastAsia="Times New Roman" w:hAnsi="Times New Roman" w:cs="Times New Roman"/>
          <w:color w:val="00B050"/>
          <w:highlight w:val="yellow"/>
        </w:rPr>
      </w:pPr>
    </w:p>
    <w:p w14:paraId="480B57EF" w14:textId="77777777" w:rsidR="005B6686" w:rsidRPr="00045188" w:rsidRDefault="005B6686" w:rsidP="005B6686">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sidRPr="00045188">
        <w:rPr>
          <w:rFonts w:ascii="Times New Roman" w:eastAsia="Times New Roman" w:hAnsi="Times New Roman" w:cs="Times New Roman"/>
          <w:b/>
        </w:rPr>
        <w:t xml:space="preserve">3. </w:t>
      </w:r>
      <w:r w:rsidRPr="00045188">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w:t>
      </w:r>
      <w:r w:rsidRPr="00045188">
        <w:rPr>
          <w:rFonts w:ascii="Times New Roman" w:eastAsia="Times New Roman" w:hAnsi="Times New Roman" w:cs="Times New Roman"/>
          <w:b/>
        </w:rPr>
        <w:t>вимогам, визначеним у пун</w:t>
      </w:r>
      <w:r w:rsidRPr="00045188">
        <w:rPr>
          <w:rFonts w:ascii="Times New Roman" w:eastAsia="Times New Roman" w:hAnsi="Times New Roman" w:cs="Times New Roman"/>
          <w:b/>
          <w:highlight w:val="white"/>
        </w:rPr>
        <w:t xml:space="preserve">кті </w:t>
      </w:r>
      <w:r w:rsidRPr="00045188">
        <w:rPr>
          <w:rFonts w:ascii="Times New Roman" w:eastAsia="Times New Roman" w:hAnsi="Times New Roman" w:cs="Times New Roman"/>
          <w:highlight w:val="white"/>
        </w:rPr>
        <w:t>47</w:t>
      </w:r>
      <w:r w:rsidRPr="00045188">
        <w:rPr>
          <w:rFonts w:ascii="Times New Roman" w:eastAsia="Times New Roman" w:hAnsi="Times New Roman" w:cs="Times New Roman"/>
          <w:b/>
          <w:highlight w:val="white"/>
        </w:rPr>
        <w:t xml:space="preserve"> Особливостей:</w:t>
      </w:r>
    </w:p>
    <w:p w14:paraId="7639576B" w14:textId="77777777" w:rsidR="005B6686" w:rsidRPr="00045188" w:rsidRDefault="005B6686" w:rsidP="005B66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45188">
        <w:rPr>
          <w:rFonts w:ascii="Times New Roman" w:eastAsia="Times New Roman" w:hAnsi="Times New Roman" w:cs="Times New Roman"/>
          <w:highlight w:val="white"/>
        </w:rPr>
        <w:t xml:space="preserve">Переможець процедури закупівлі у строк, що </w:t>
      </w:r>
      <w:r w:rsidRPr="00045188">
        <w:rPr>
          <w:rFonts w:ascii="Times New Roman" w:eastAsia="Times New Roman" w:hAnsi="Times New Roman" w:cs="Times New Roman"/>
          <w:b/>
          <w:i/>
          <w:highlight w:val="white"/>
        </w:rPr>
        <w:t xml:space="preserve">не перевищує чотири дні </w:t>
      </w:r>
      <w:r w:rsidRPr="00045188">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045188">
        <w:rPr>
          <w:rFonts w:ascii="Times New Roman" w:eastAsia="Times New Roman" w:hAnsi="Times New Roman" w:cs="Times New Roman"/>
        </w:rPr>
        <w:t xml:space="preserve">, зазначених у підпунктах 3, 5, 6 і 12 пункту 47 Особливостей. </w:t>
      </w:r>
    </w:p>
    <w:p w14:paraId="10DB9DC8" w14:textId="3BC867C6" w:rsidR="005B6686" w:rsidRPr="00045188" w:rsidRDefault="005B6686" w:rsidP="005B66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45188">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241D7E5" w14:textId="0304322E" w:rsidR="00F41AF7" w:rsidRPr="00045188" w:rsidRDefault="00F41AF7" w:rsidP="005B66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5305B4D9" w14:textId="77777777" w:rsidR="00F41AF7" w:rsidRPr="00045188" w:rsidRDefault="00F41AF7" w:rsidP="005B66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5440C983" w14:textId="77777777" w:rsidR="005B6686" w:rsidRDefault="005B6686" w:rsidP="005B6686">
      <w:pPr>
        <w:spacing w:after="0" w:line="240" w:lineRule="auto"/>
        <w:rPr>
          <w:rFonts w:ascii="Times New Roman" w:eastAsia="Times New Roman" w:hAnsi="Times New Roman" w:cs="Times New Roman"/>
          <w:b/>
          <w:sz w:val="20"/>
          <w:szCs w:val="20"/>
          <w:highlight w:val="white"/>
        </w:rPr>
      </w:pPr>
    </w:p>
    <w:p w14:paraId="547F87D9" w14:textId="77777777" w:rsidR="005B6686" w:rsidRDefault="005B6686" w:rsidP="005B6686">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B6686" w:rsidRPr="00045188" w14:paraId="6D12AC2B" w14:textId="77777777" w:rsidTr="009B2AD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B60D5" w14:textId="77777777" w:rsidR="005B6686" w:rsidRPr="00045188" w:rsidRDefault="005B6686" w:rsidP="009B2AD4">
            <w:pPr>
              <w:spacing w:after="0" w:line="240" w:lineRule="auto"/>
              <w:ind w:left="100"/>
              <w:jc w:val="center"/>
              <w:rPr>
                <w:rFonts w:ascii="Times New Roman" w:eastAsia="Times New Roman" w:hAnsi="Times New Roman" w:cs="Times New Roman"/>
                <w:highlight w:val="white"/>
              </w:rPr>
            </w:pPr>
            <w:r w:rsidRPr="00045188">
              <w:rPr>
                <w:rFonts w:ascii="Times New Roman" w:eastAsia="Times New Roman" w:hAnsi="Times New Roman" w:cs="Times New Roman"/>
                <w:b/>
                <w:color w:val="000000"/>
                <w:highlight w:val="white"/>
              </w:rPr>
              <w:t>№</w:t>
            </w:r>
          </w:p>
          <w:p w14:paraId="6D0E8C6A" w14:textId="77777777" w:rsidR="005B6686" w:rsidRPr="00045188" w:rsidRDefault="005B6686" w:rsidP="009B2AD4">
            <w:pPr>
              <w:spacing w:after="0" w:line="240" w:lineRule="auto"/>
              <w:ind w:left="100"/>
              <w:jc w:val="center"/>
              <w:rPr>
                <w:rFonts w:ascii="Times New Roman" w:eastAsia="Times New Roman" w:hAnsi="Times New Roman" w:cs="Times New Roman"/>
                <w:highlight w:val="white"/>
              </w:rPr>
            </w:pPr>
            <w:r w:rsidRPr="00045188">
              <w:rPr>
                <w:rFonts w:ascii="Times New Roman" w:eastAsia="Times New Roman" w:hAnsi="Times New Roman" w:cs="Times New Roman"/>
                <w:b/>
                <w:highlight w:val="white"/>
              </w:rPr>
              <w:t>з</w:t>
            </w:r>
            <w:r w:rsidRPr="00045188">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DB1D2" w14:textId="77777777" w:rsidR="005B6686" w:rsidRPr="00045188" w:rsidRDefault="005B6686" w:rsidP="009B2AD4">
            <w:pPr>
              <w:spacing w:after="0" w:line="240" w:lineRule="auto"/>
              <w:ind w:left="100"/>
              <w:jc w:val="center"/>
              <w:rPr>
                <w:rFonts w:ascii="Times New Roman" w:eastAsia="Times New Roman" w:hAnsi="Times New Roman" w:cs="Times New Roman"/>
                <w:b/>
                <w:highlight w:val="white"/>
              </w:rPr>
            </w:pPr>
            <w:r w:rsidRPr="00045188">
              <w:rPr>
                <w:rFonts w:ascii="Times New Roman" w:eastAsia="Times New Roman" w:hAnsi="Times New Roman" w:cs="Times New Roman"/>
                <w:b/>
                <w:highlight w:val="white"/>
              </w:rPr>
              <w:t>Вимоги згідно п. 47 Особливостей</w:t>
            </w:r>
          </w:p>
          <w:p w14:paraId="0E0BB41D" w14:textId="77777777" w:rsidR="005B6686" w:rsidRPr="00045188" w:rsidRDefault="005B6686" w:rsidP="009B2AD4">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96272" w14:textId="77777777" w:rsidR="005B6686" w:rsidRPr="00045188" w:rsidRDefault="005B6686" w:rsidP="009B2AD4">
            <w:pPr>
              <w:spacing w:after="0" w:line="240" w:lineRule="auto"/>
              <w:ind w:left="100"/>
              <w:jc w:val="center"/>
              <w:rPr>
                <w:rFonts w:ascii="Times New Roman" w:eastAsia="Times New Roman" w:hAnsi="Times New Roman" w:cs="Times New Roman"/>
                <w:b/>
                <w:highlight w:val="white"/>
              </w:rPr>
            </w:pPr>
            <w:r w:rsidRPr="00045188">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B6686" w:rsidRPr="00045188" w14:paraId="4CBD5AD8" w14:textId="77777777" w:rsidTr="009B2A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3D819" w14:textId="77777777" w:rsidR="005B6686" w:rsidRPr="00045188" w:rsidRDefault="005B6686" w:rsidP="009B2AD4">
            <w:pPr>
              <w:spacing w:after="0" w:line="240" w:lineRule="auto"/>
              <w:ind w:left="100"/>
              <w:jc w:val="center"/>
              <w:rPr>
                <w:rFonts w:ascii="Times New Roman" w:eastAsia="Times New Roman" w:hAnsi="Times New Roman" w:cs="Times New Roman"/>
                <w:highlight w:val="white"/>
              </w:rPr>
            </w:pPr>
            <w:r w:rsidRPr="00045188">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5EEE8" w14:textId="77777777" w:rsidR="005B6686" w:rsidRPr="00045188" w:rsidRDefault="005B6686" w:rsidP="009B2A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4518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8AFA20" w14:textId="77777777" w:rsidR="005B6686" w:rsidRPr="00045188" w:rsidRDefault="005B6686" w:rsidP="009B2AD4">
            <w:pPr>
              <w:spacing w:after="0" w:line="240" w:lineRule="auto"/>
              <w:jc w:val="both"/>
              <w:rPr>
                <w:rFonts w:ascii="Times New Roman" w:eastAsia="Times New Roman" w:hAnsi="Times New Roman" w:cs="Times New Roman"/>
                <w:b/>
                <w:highlight w:val="white"/>
              </w:rPr>
            </w:pPr>
            <w:r w:rsidRPr="00045188">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A562E" w14:textId="77777777" w:rsidR="005B6686" w:rsidRPr="00045188" w:rsidRDefault="005B6686" w:rsidP="009B2AD4">
            <w:pPr>
              <w:spacing w:after="0" w:line="276" w:lineRule="auto"/>
              <w:ind w:right="140"/>
              <w:jc w:val="both"/>
              <w:rPr>
                <w:rFonts w:ascii="Times New Roman" w:eastAsia="Times New Roman" w:hAnsi="Times New Roman" w:cs="Times New Roman"/>
                <w:b/>
                <w:highlight w:val="white"/>
              </w:rPr>
            </w:pPr>
            <w:r w:rsidRPr="00045188">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14:paraId="15B8E35C" w14:textId="77777777" w:rsidR="005B6686" w:rsidRPr="00045188" w:rsidRDefault="005B6686" w:rsidP="009B2AD4">
            <w:pPr>
              <w:spacing w:after="0" w:line="276" w:lineRule="auto"/>
              <w:ind w:right="140"/>
              <w:jc w:val="both"/>
              <w:rPr>
                <w:rFonts w:ascii="Times New Roman" w:eastAsia="Times New Roman" w:hAnsi="Times New Roman" w:cs="Times New Roman"/>
                <w:i/>
                <w:highlight w:val="white"/>
              </w:rPr>
            </w:pPr>
            <w:r w:rsidRPr="00045188">
              <w:rPr>
                <w:rFonts w:ascii="Times New Roman" w:eastAsia="Times New Roman" w:hAnsi="Times New Roman" w:cs="Times New Roman"/>
                <w:i/>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45188">
              <w:rPr>
                <w:rFonts w:ascii="Times New Roman" w:eastAsia="Times New Roman" w:hAnsi="Times New Roman" w:cs="Times New Roman"/>
                <w:b/>
                <w:i/>
                <w:highlight w:val="white"/>
              </w:rPr>
              <w:t xml:space="preserve"> </w:t>
            </w:r>
            <w:r w:rsidRPr="00045188">
              <w:rPr>
                <w:rFonts w:ascii="Times New Roman" w:eastAsia="Times New Roman" w:hAnsi="Times New Roman" w:cs="Times New Roman"/>
                <w:i/>
                <w:highlight w:val="white"/>
              </w:rPr>
              <w:t>свою роботу, так і відкриватись, поновлюватись у період воєнного стану.</w:t>
            </w:r>
          </w:p>
          <w:p w14:paraId="70F6F261" w14:textId="77777777" w:rsidR="005B6686" w:rsidRPr="00045188" w:rsidRDefault="005B6686" w:rsidP="009B2AD4">
            <w:pPr>
              <w:spacing w:after="0" w:line="256" w:lineRule="auto"/>
              <w:ind w:right="140"/>
              <w:jc w:val="both"/>
              <w:rPr>
                <w:rFonts w:ascii="Times New Roman" w:eastAsia="Times New Roman" w:hAnsi="Times New Roman" w:cs="Times New Roman"/>
                <w:i/>
                <w:highlight w:val="white"/>
              </w:rPr>
            </w:pPr>
            <w:r w:rsidRPr="00045188">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45188">
              <w:rPr>
                <w:rFonts w:ascii="Times New Roman" w:eastAsia="Times New Roman" w:hAnsi="Times New Roman" w:cs="Times New Roman"/>
                <w:b/>
                <w:i/>
                <w:highlight w:val="white"/>
              </w:rPr>
              <w:t>керівника учасника</w:t>
            </w:r>
            <w:r w:rsidRPr="00045188">
              <w:rPr>
                <w:rFonts w:ascii="Times New Roman" w:eastAsia="Times New Roman" w:hAnsi="Times New Roman" w:cs="Times New Roman"/>
                <w:i/>
                <w:highlight w:val="white"/>
              </w:rPr>
              <w:t xml:space="preserve"> процедури закупівлі, на виконання пункту 47 Особливостей надається переможцем торгів.</w:t>
            </w:r>
          </w:p>
        </w:tc>
      </w:tr>
      <w:tr w:rsidR="005B6686" w:rsidRPr="00045188" w14:paraId="6D863AB4" w14:textId="77777777" w:rsidTr="009B2A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2FA32" w14:textId="77777777" w:rsidR="005B6686" w:rsidRPr="00045188" w:rsidRDefault="005B6686" w:rsidP="009B2AD4">
            <w:pPr>
              <w:spacing w:after="0" w:line="240" w:lineRule="auto"/>
              <w:ind w:left="100"/>
              <w:jc w:val="center"/>
              <w:rPr>
                <w:rFonts w:ascii="Times New Roman" w:eastAsia="Times New Roman" w:hAnsi="Times New Roman" w:cs="Times New Roman"/>
                <w:b/>
                <w:color w:val="000000"/>
                <w:highlight w:val="white"/>
              </w:rPr>
            </w:pPr>
            <w:r w:rsidRPr="00045188">
              <w:rPr>
                <w:rFonts w:ascii="Times New Roman" w:eastAsia="Times New Roman" w:hAnsi="Times New Roman" w:cs="Times New Roman"/>
                <w:b/>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50EF4" w14:textId="77777777" w:rsidR="005B6686" w:rsidRPr="00045188" w:rsidRDefault="005B6686" w:rsidP="009B2AD4">
            <w:pPr>
              <w:widowControl w:val="0"/>
              <w:spacing w:before="120" w:after="0" w:line="240" w:lineRule="auto"/>
              <w:jc w:val="both"/>
              <w:rPr>
                <w:rFonts w:ascii="Times New Roman" w:eastAsia="Times New Roman" w:hAnsi="Times New Roman" w:cs="Times New Roman"/>
                <w:highlight w:val="white"/>
              </w:rPr>
            </w:pPr>
            <w:r w:rsidRPr="00045188">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2B88BA" w14:textId="77777777" w:rsidR="005B6686" w:rsidRPr="00045188" w:rsidRDefault="005B6686" w:rsidP="009B2AD4">
            <w:pPr>
              <w:spacing w:after="0" w:line="240" w:lineRule="auto"/>
              <w:ind w:right="140"/>
              <w:jc w:val="both"/>
              <w:rPr>
                <w:rFonts w:ascii="Times New Roman" w:eastAsia="Times New Roman" w:hAnsi="Times New Roman" w:cs="Times New Roman"/>
                <w:highlight w:val="white"/>
              </w:rPr>
            </w:pPr>
            <w:r w:rsidRPr="00045188">
              <w:rPr>
                <w:rFonts w:ascii="Times New Roman" w:eastAsia="Times New Roman" w:hAnsi="Times New Roman" w:cs="Times New Roman"/>
                <w:b/>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8F222" w14:textId="77777777" w:rsidR="005B6686" w:rsidRPr="00045188" w:rsidRDefault="005B6686" w:rsidP="009B2AD4">
            <w:pPr>
              <w:spacing w:after="0" w:line="240" w:lineRule="auto"/>
              <w:jc w:val="both"/>
              <w:rPr>
                <w:rFonts w:ascii="Times New Roman" w:eastAsia="Times New Roman" w:hAnsi="Times New Roman" w:cs="Times New Roman"/>
                <w:b/>
                <w:highlight w:val="white"/>
              </w:rPr>
            </w:pPr>
            <w:r w:rsidRPr="00045188">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45188">
              <w:rPr>
                <w:rFonts w:ascii="Times New Roman" w:eastAsia="Times New Roman" w:hAnsi="Times New Roman" w:cs="Times New Roman"/>
                <w:b/>
                <w:highlight w:val="white"/>
              </w:rPr>
              <w:lastRenderedPageBreak/>
              <w:t xml:space="preserve">щодо керівника учасника процедури закупівлі. </w:t>
            </w:r>
          </w:p>
          <w:p w14:paraId="5DDDBC6B" w14:textId="77777777" w:rsidR="005B6686" w:rsidRPr="00045188" w:rsidRDefault="005B6686" w:rsidP="009B2AD4">
            <w:pPr>
              <w:spacing w:after="0" w:line="240" w:lineRule="auto"/>
              <w:jc w:val="both"/>
              <w:rPr>
                <w:rFonts w:ascii="Times New Roman" w:eastAsia="Times New Roman" w:hAnsi="Times New Roman" w:cs="Times New Roman"/>
                <w:b/>
                <w:highlight w:val="white"/>
              </w:rPr>
            </w:pPr>
          </w:p>
          <w:p w14:paraId="1E924C4F" w14:textId="77777777" w:rsidR="005B6686" w:rsidRPr="00045188" w:rsidRDefault="005B6686" w:rsidP="009B2AD4">
            <w:pPr>
              <w:spacing w:after="0" w:line="240" w:lineRule="auto"/>
              <w:jc w:val="both"/>
              <w:rPr>
                <w:rFonts w:ascii="Times New Roman" w:eastAsia="Times New Roman" w:hAnsi="Times New Roman" w:cs="Times New Roman"/>
                <w:b/>
                <w:highlight w:val="white"/>
              </w:rPr>
            </w:pPr>
            <w:r w:rsidRPr="00045188">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5B6686" w:rsidRPr="00045188" w14:paraId="239FF508" w14:textId="77777777" w:rsidTr="009B2A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6FA95" w14:textId="77777777" w:rsidR="005B6686" w:rsidRPr="00045188" w:rsidRDefault="005B6686" w:rsidP="009B2AD4">
            <w:pPr>
              <w:spacing w:after="0" w:line="240" w:lineRule="auto"/>
              <w:ind w:left="100"/>
              <w:jc w:val="center"/>
              <w:rPr>
                <w:rFonts w:ascii="Times New Roman" w:eastAsia="Times New Roman" w:hAnsi="Times New Roman" w:cs="Times New Roman"/>
                <w:b/>
                <w:color w:val="000000"/>
                <w:highlight w:val="white"/>
              </w:rPr>
            </w:pPr>
            <w:r w:rsidRPr="00045188">
              <w:rPr>
                <w:rFonts w:ascii="Times New Roman" w:eastAsia="Times New Roman" w:hAnsi="Times New Roman" w:cs="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8153F" w14:textId="77777777" w:rsidR="005B6686" w:rsidRPr="00045188" w:rsidRDefault="005B6686" w:rsidP="009B2AD4">
            <w:pPr>
              <w:widowControl w:val="0"/>
              <w:spacing w:before="120" w:after="0" w:line="240" w:lineRule="auto"/>
              <w:jc w:val="both"/>
              <w:rPr>
                <w:rFonts w:ascii="Times New Roman" w:eastAsia="Times New Roman" w:hAnsi="Times New Roman" w:cs="Times New Roman"/>
                <w:highlight w:val="white"/>
              </w:rPr>
            </w:pPr>
            <w:r w:rsidRPr="0004518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63FA09" w14:textId="77777777" w:rsidR="005B6686" w:rsidRPr="00045188" w:rsidRDefault="005B6686" w:rsidP="009B2AD4">
            <w:pPr>
              <w:spacing w:after="0" w:line="240" w:lineRule="auto"/>
              <w:jc w:val="both"/>
              <w:rPr>
                <w:rFonts w:ascii="Times New Roman" w:eastAsia="Times New Roman" w:hAnsi="Times New Roman" w:cs="Times New Roman"/>
                <w:highlight w:val="white"/>
              </w:rPr>
            </w:pPr>
            <w:r w:rsidRPr="00045188">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C178B" w14:textId="77777777" w:rsidR="005B6686" w:rsidRPr="00045188" w:rsidRDefault="005B6686" w:rsidP="009B2AD4">
            <w:pPr>
              <w:spacing w:after="0" w:line="240" w:lineRule="auto"/>
              <w:ind w:right="140"/>
              <w:jc w:val="both"/>
              <w:rPr>
                <w:rFonts w:ascii="Times New Roman" w:eastAsia="Times New Roman" w:hAnsi="Times New Roman" w:cs="Times New Roman"/>
                <w:b/>
                <w:highlight w:val="white"/>
              </w:rPr>
            </w:pPr>
          </w:p>
        </w:tc>
      </w:tr>
    </w:tbl>
    <w:p w14:paraId="4A87FCF6" w14:textId="77777777" w:rsidR="005B6686" w:rsidRDefault="005B6686" w:rsidP="005B6686">
      <w:pPr>
        <w:spacing w:after="0" w:line="240" w:lineRule="auto"/>
        <w:rPr>
          <w:rFonts w:ascii="Times New Roman" w:eastAsia="Times New Roman" w:hAnsi="Times New Roman" w:cs="Times New Roman"/>
          <w:b/>
          <w:color w:val="000000"/>
          <w:sz w:val="20"/>
          <w:szCs w:val="20"/>
        </w:rPr>
      </w:pPr>
    </w:p>
    <w:p w14:paraId="5E004707" w14:textId="77777777" w:rsidR="005B6686" w:rsidRPr="00045188" w:rsidRDefault="005B6686" w:rsidP="005B6686">
      <w:pPr>
        <w:spacing w:before="240" w:after="0" w:line="240" w:lineRule="auto"/>
        <w:jc w:val="center"/>
        <w:rPr>
          <w:rFonts w:ascii="Times New Roman" w:eastAsia="Times New Roman" w:hAnsi="Times New Roman" w:cs="Times New Roman"/>
        </w:rPr>
      </w:pPr>
      <w:r w:rsidRPr="00045188">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045188">
        <w:rPr>
          <w:rFonts w:ascii="Times New Roman" w:eastAsia="Times New Roman" w:hAnsi="Times New Roman" w:cs="Times New Roman"/>
          <w:b/>
        </w:rPr>
        <w:t xml:space="preserve"> — </w:t>
      </w:r>
      <w:r w:rsidRPr="00045188">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B6686" w:rsidRPr="00045188" w14:paraId="2A665A31" w14:textId="77777777" w:rsidTr="009B2AD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1B354" w14:textId="77777777" w:rsidR="005B6686" w:rsidRPr="00045188" w:rsidRDefault="005B6686" w:rsidP="009B2AD4">
            <w:pPr>
              <w:spacing w:after="0" w:line="240" w:lineRule="auto"/>
              <w:ind w:left="100"/>
              <w:jc w:val="center"/>
              <w:rPr>
                <w:rFonts w:ascii="Times New Roman" w:eastAsia="Times New Roman" w:hAnsi="Times New Roman" w:cs="Times New Roman"/>
              </w:rPr>
            </w:pPr>
            <w:r w:rsidRPr="00045188">
              <w:rPr>
                <w:rFonts w:ascii="Times New Roman" w:eastAsia="Times New Roman" w:hAnsi="Times New Roman" w:cs="Times New Roman"/>
                <w:b/>
                <w:color w:val="000000"/>
              </w:rPr>
              <w:t>№</w:t>
            </w:r>
          </w:p>
          <w:p w14:paraId="7B398AE8" w14:textId="77777777" w:rsidR="005B6686" w:rsidRPr="00045188" w:rsidRDefault="005B6686" w:rsidP="009B2AD4">
            <w:pPr>
              <w:spacing w:after="0" w:line="240" w:lineRule="auto"/>
              <w:ind w:left="100"/>
              <w:jc w:val="center"/>
              <w:rPr>
                <w:rFonts w:ascii="Times New Roman" w:eastAsia="Times New Roman" w:hAnsi="Times New Roman" w:cs="Times New Roman"/>
              </w:rPr>
            </w:pPr>
            <w:r w:rsidRPr="00045188">
              <w:rPr>
                <w:rFonts w:ascii="Times New Roman" w:eastAsia="Times New Roman" w:hAnsi="Times New Roman" w:cs="Times New Roman"/>
                <w:b/>
              </w:rPr>
              <w:t>з</w:t>
            </w:r>
            <w:r w:rsidRPr="00045188">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2EDF9" w14:textId="77777777" w:rsidR="005B6686" w:rsidRPr="00045188" w:rsidRDefault="005B6686" w:rsidP="009B2AD4">
            <w:pPr>
              <w:spacing w:after="0" w:line="240" w:lineRule="auto"/>
              <w:ind w:left="100"/>
              <w:jc w:val="center"/>
              <w:rPr>
                <w:rFonts w:ascii="Times New Roman" w:eastAsia="Times New Roman" w:hAnsi="Times New Roman" w:cs="Times New Roman"/>
                <w:b/>
                <w:highlight w:val="white"/>
              </w:rPr>
            </w:pPr>
            <w:r w:rsidRPr="00045188">
              <w:rPr>
                <w:rFonts w:ascii="Times New Roman" w:eastAsia="Times New Roman" w:hAnsi="Times New Roman" w:cs="Times New Roman"/>
                <w:b/>
                <w:highlight w:val="white"/>
              </w:rPr>
              <w:t>Вимоги згідно пункту 47 Особливостей</w:t>
            </w:r>
          </w:p>
          <w:p w14:paraId="44C067DC" w14:textId="77777777" w:rsidR="005B6686" w:rsidRPr="00045188" w:rsidRDefault="005B6686" w:rsidP="009B2AD4">
            <w:pPr>
              <w:spacing w:after="0" w:line="240" w:lineRule="auto"/>
              <w:ind w:left="100"/>
              <w:jc w:val="center"/>
              <w:rPr>
                <w:rFonts w:ascii="Times New Roman" w:eastAsia="Times New Roman" w:hAnsi="Times New Roman" w:cs="Times New Roman"/>
                <w:b/>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D4D2C" w14:textId="77777777" w:rsidR="005B6686" w:rsidRPr="00045188" w:rsidRDefault="005B6686" w:rsidP="009B2AD4">
            <w:pPr>
              <w:spacing w:after="0" w:line="240" w:lineRule="auto"/>
              <w:ind w:left="100"/>
              <w:jc w:val="center"/>
              <w:rPr>
                <w:rFonts w:ascii="Times New Roman" w:eastAsia="Times New Roman" w:hAnsi="Times New Roman" w:cs="Times New Roman"/>
                <w:b/>
              </w:rPr>
            </w:pPr>
            <w:r w:rsidRPr="00045188">
              <w:rPr>
                <w:rFonts w:ascii="Times New Roman" w:eastAsia="Times New Roman" w:hAnsi="Times New Roman" w:cs="Times New Roman"/>
                <w:b/>
              </w:rPr>
              <w:t xml:space="preserve">Переможець </w:t>
            </w:r>
            <w:r w:rsidRPr="00045188">
              <w:rPr>
                <w:rFonts w:ascii="Times New Roman" w:eastAsia="Times New Roman" w:hAnsi="Times New Roman" w:cs="Times New Roman"/>
                <w:b/>
                <w:highlight w:val="white"/>
              </w:rPr>
              <w:t>торгів на виконання вимоги згідно пункту 47 Особ</w:t>
            </w:r>
            <w:r w:rsidRPr="00045188">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5B6686" w:rsidRPr="00045188" w14:paraId="12CEB932" w14:textId="77777777" w:rsidTr="009B2AD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ECF09" w14:textId="77777777" w:rsidR="005B6686" w:rsidRPr="00045188" w:rsidRDefault="005B6686" w:rsidP="009B2AD4">
            <w:pPr>
              <w:spacing w:after="0" w:line="240" w:lineRule="auto"/>
              <w:ind w:left="100"/>
              <w:jc w:val="center"/>
              <w:rPr>
                <w:rFonts w:ascii="Times New Roman" w:eastAsia="Times New Roman" w:hAnsi="Times New Roman" w:cs="Times New Roman"/>
              </w:rPr>
            </w:pPr>
            <w:r w:rsidRPr="00045188">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95FD0" w14:textId="77777777" w:rsidR="005B6686" w:rsidRPr="00045188" w:rsidRDefault="005B6686" w:rsidP="009B2A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4518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5D9CB5" w14:textId="77777777" w:rsidR="005B6686" w:rsidRPr="00045188" w:rsidRDefault="005B6686" w:rsidP="009B2AD4">
            <w:pPr>
              <w:spacing w:after="0" w:line="240" w:lineRule="auto"/>
              <w:jc w:val="both"/>
              <w:rPr>
                <w:rFonts w:ascii="Times New Roman" w:eastAsia="Times New Roman" w:hAnsi="Times New Roman" w:cs="Times New Roman"/>
                <w:b/>
                <w:highlight w:val="white"/>
              </w:rPr>
            </w:pPr>
            <w:r w:rsidRPr="00045188">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1A631" w14:textId="77777777" w:rsidR="005B6686" w:rsidRPr="00045188" w:rsidRDefault="005B6686" w:rsidP="009B2AD4">
            <w:pPr>
              <w:spacing w:after="0" w:line="276" w:lineRule="auto"/>
              <w:ind w:right="140"/>
              <w:jc w:val="both"/>
              <w:rPr>
                <w:rFonts w:ascii="Times New Roman" w:eastAsia="Times New Roman" w:hAnsi="Times New Roman" w:cs="Times New Roman"/>
                <w:b/>
              </w:rPr>
            </w:pPr>
            <w:r w:rsidRPr="00045188">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14:paraId="3A6188DB" w14:textId="77777777" w:rsidR="005B6686" w:rsidRPr="00045188" w:rsidRDefault="005B6686" w:rsidP="009B2AD4">
            <w:pPr>
              <w:spacing w:after="0" w:line="276" w:lineRule="auto"/>
              <w:ind w:right="140"/>
              <w:jc w:val="both"/>
              <w:rPr>
                <w:rFonts w:ascii="Times New Roman" w:eastAsia="Times New Roman" w:hAnsi="Times New Roman" w:cs="Times New Roman"/>
                <w:i/>
              </w:rPr>
            </w:pPr>
            <w:r w:rsidRPr="00045188">
              <w:rPr>
                <w:rFonts w:ascii="Times New Roman" w:eastAsia="Times New Roman" w:hAnsi="Times New Roman" w:cs="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45188">
              <w:rPr>
                <w:rFonts w:ascii="Times New Roman" w:eastAsia="Times New Roman" w:hAnsi="Times New Roman" w:cs="Times New Roman"/>
                <w:b/>
                <w:i/>
              </w:rPr>
              <w:t xml:space="preserve"> </w:t>
            </w:r>
            <w:r w:rsidRPr="00045188">
              <w:rPr>
                <w:rFonts w:ascii="Times New Roman" w:eastAsia="Times New Roman" w:hAnsi="Times New Roman" w:cs="Times New Roman"/>
                <w:i/>
              </w:rPr>
              <w:t>свою роботу, так і відкриватись, поновлюватись у період воєнного стану.</w:t>
            </w:r>
          </w:p>
          <w:p w14:paraId="4ACC1858" w14:textId="77777777" w:rsidR="005B6686" w:rsidRPr="00045188" w:rsidRDefault="005B6686" w:rsidP="009B2AD4">
            <w:pPr>
              <w:spacing w:after="0" w:line="240" w:lineRule="auto"/>
              <w:ind w:right="140"/>
              <w:jc w:val="both"/>
              <w:rPr>
                <w:rFonts w:ascii="Times New Roman" w:eastAsia="Times New Roman" w:hAnsi="Times New Roman" w:cs="Times New Roman"/>
                <w:i/>
                <w:color w:val="FF0000"/>
                <w:highlight w:val="yellow"/>
              </w:rPr>
            </w:pPr>
            <w:r w:rsidRPr="00045188">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45188">
              <w:rPr>
                <w:rFonts w:ascii="Times New Roman" w:eastAsia="Times New Roman" w:hAnsi="Times New Roman" w:cs="Times New Roman"/>
                <w:b/>
                <w:i/>
              </w:rPr>
              <w:t xml:space="preserve"> </w:t>
            </w:r>
            <w:r w:rsidRPr="00045188">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45188">
              <w:rPr>
                <w:rFonts w:ascii="Times New Roman" w:eastAsia="Times New Roman" w:hAnsi="Times New Roman" w:cs="Times New Roman"/>
                <w:b/>
                <w:i/>
              </w:rPr>
              <w:t>фізичної особи</w:t>
            </w:r>
            <w:r w:rsidRPr="00045188">
              <w:rPr>
                <w:rFonts w:ascii="Times New Roman" w:eastAsia="Times New Roman" w:hAnsi="Times New Roman" w:cs="Times New Roman"/>
                <w:i/>
              </w:rPr>
              <w:t>, яка є  учасником процедури закупівлі, на виконання пункту 47 Особливостей надається переможцем торгів.</w:t>
            </w:r>
          </w:p>
        </w:tc>
      </w:tr>
      <w:tr w:rsidR="005B6686" w:rsidRPr="00045188" w14:paraId="092A463C" w14:textId="77777777" w:rsidTr="009B2AD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362BF" w14:textId="77777777" w:rsidR="005B6686" w:rsidRPr="00045188" w:rsidRDefault="005B6686" w:rsidP="009B2AD4">
            <w:pPr>
              <w:spacing w:after="0" w:line="240" w:lineRule="auto"/>
              <w:ind w:left="100"/>
              <w:jc w:val="center"/>
              <w:rPr>
                <w:rFonts w:ascii="Times New Roman" w:eastAsia="Times New Roman" w:hAnsi="Times New Roman" w:cs="Times New Roman"/>
                <w:b/>
                <w:color w:val="000000"/>
              </w:rPr>
            </w:pPr>
            <w:r w:rsidRPr="00045188">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FF9F9" w14:textId="77777777" w:rsidR="005B6686" w:rsidRPr="00045188" w:rsidRDefault="005B6686" w:rsidP="009B2AD4">
            <w:pPr>
              <w:widowControl w:val="0"/>
              <w:spacing w:before="120" w:after="0" w:line="240" w:lineRule="auto"/>
              <w:jc w:val="both"/>
              <w:rPr>
                <w:rFonts w:ascii="Times New Roman" w:eastAsia="Times New Roman" w:hAnsi="Times New Roman" w:cs="Times New Roman"/>
                <w:highlight w:val="white"/>
              </w:rPr>
            </w:pPr>
            <w:r w:rsidRPr="00045188">
              <w:rPr>
                <w:rFonts w:ascii="Times New Roman" w:eastAsia="Times New Roman" w:hAnsi="Times New Roman" w:cs="Times New Roman"/>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w:t>
            </w:r>
            <w:r w:rsidRPr="00045188">
              <w:rPr>
                <w:rFonts w:ascii="Times New Roman" w:eastAsia="Times New Roman" w:hAnsi="Times New Roman" w:cs="Times New Roman"/>
                <w:highlight w:val="white"/>
              </w:rPr>
              <w:lastRenderedPageBreak/>
              <w:t>законом порядку.</w:t>
            </w:r>
          </w:p>
          <w:p w14:paraId="31F5B553" w14:textId="77777777" w:rsidR="005B6686" w:rsidRPr="00045188" w:rsidRDefault="005B6686" w:rsidP="009B2AD4">
            <w:pPr>
              <w:widowControl w:val="0"/>
              <w:spacing w:before="120" w:after="0" w:line="240" w:lineRule="auto"/>
              <w:jc w:val="both"/>
              <w:rPr>
                <w:rFonts w:ascii="Times New Roman" w:eastAsia="Times New Roman" w:hAnsi="Times New Roman" w:cs="Times New Roman"/>
                <w:highlight w:val="white"/>
              </w:rPr>
            </w:pPr>
            <w:r w:rsidRPr="00045188">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A1243" w14:textId="77777777" w:rsidR="005B6686" w:rsidRPr="00045188" w:rsidRDefault="005B6686" w:rsidP="009B2AD4">
            <w:pPr>
              <w:spacing w:after="0" w:line="240" w:lineRule="auto"/>
              <w:jc w:val="both"/>
              <w:rPr>
                <w:rFonts w:ascii="Times New Roman" w:eastAsia="Times New Roman" w:hAnsi="Times New Roman" w:cs="Times New Roman"/>
                <w:b/>
              </w:rPr>
            </w:pPr>
            <w:r w:rsidRPr="00045188">
              <w:rPr>
                <w:rFonts w:ascii="Times New Roman" w:eastAsia="Times New Roman" w:hAnsi="Times New Roman" w:cs="Times New Roman"/>
                <w:b/>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045188">
              <w:rPr>
                <w:rFonts w:ascii="Times New Roman" w:eastAsia="Times New Roman" w:hAnsi="Times New Roman" w:cs="Times New Roman"/>
                <w:b/>
              </w:rPr>
              <w:lastRenderedPageBreak/>
              <w:t xml:space="preserve">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0DB5766" w14:textId="77777777" w:rsidR="005B6686" w:rsidRPr="00045188" w:rsidRDefault="005B6686" w:rsidP="009B2AD4">
            <w:pPr>
              <w:spacing w:after="0" w:line="240" w:lineRule="auto"/>
              <w:jc w:val="both"/>
              <w:rPr>
                <w:rFonts w:ascii="Times New Roman" w:eastAsia="Times New Roman" w:hAnsi="Times New Roman" w:cs="Times New Roman"/>
                <w:b/>
              </w:rPr>
            </w:pPr>
          </w:p>
          <w:p w14:paraId="59B4D3B2" w14:textId="77777777" w:rsidR="005B6686" w:rsidRPr="00045188" w:rsidRDefault="005B6686" w:rsidP="009B2AD4">
            <w:pPr>
              <w:spacing w:after="0" w:line="240" w:lineRule="auto"/>
              <w:jc w:val="both"/>
              <w:rPr>
                <w:rFonts w:ascii="Times New Roman" w:eastAsia="Times New Roman" w:hAnsi="Times New Roman" w:cs="Times New Roman"/>
                <w:b/>
              </w:rPr>
            </w:pPr>
            <w:r w:rsidRPr="00045188">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045188">
              <w:rPr>
                <w:rFonts w:ascii="Times New Roman" w:eastAsia="Times New Roman" w:hAnsi="Times New Roman" w:cs="Times New Roman"/>
              </w:rPr>
              <w:t> </w:t>
            </w:r>
          </w:p>
        </w:tc>
      </w:tr>
      <w:tr w:rsidR="005B6686" w:rsidRPr="00045188" w14:paraId="5553108E" w14:textId="77777777" w:rsidTr="009B2AD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514DC" w14:textId="77777777" w:rsidR="005B6686" w:rsidRPr="00045188" w:rsidRDefault="005B6686" w:rsidP="009B2AD4">
            <w:pPr>
              <w:spacing w:after="0" w:line="240" w:lineRule="auto"/>
              <w:ind w:left="100"/>
              <w:jc w:val="center"/>
              <w:rPr>
                <w:rFonts w:ascii="Times New Roman" w:eastAsia="Times New Roman" w:hAnsi="Times New Roman" w:cs="Times New Roman"/>
                <w:b/>
                <w:color w:val="000000"/>
              </w:rPr>
            </w:pPr>
            <w:r w:rsidRPr="00045188">
              <w:rPr>
                <w:rFonts w:ascii="Times New Roman" w:eastAsia="Times New Roman" w:hAnsi="Times New Roman" w:cs="Times New Roman"/>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E0414" w14:textId="77777777" w:rsidR="005B6686" w:rsidRPr="00045188" w:rsidRDefault="005B6686" w:rsidP="009B2AD4">
            <w:pPr>
              <w:widowControl w:val="0"/>
              <w:spacing w:before="120" w:after="0" w:line="240" w:lineRule="auto"/>
              <w:jc w:val="both"/>
              <w:rPr>
                <w:rFonts w:ascii="Times New Roman" w:eastAsia="Times New Roman" w:hAnsi="Times New Roman" w:cs="Times New Roman"/>
                <w:highlight w:val="white"/>
              </w:rPr>
            </w:pPr>
            <w:r w:rsidRPr="0004518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3F4A08" w14:textId="77777777" w:rsidR="005B6686" w:rsidRPr="00045188" w:rsidRDefault="005B6686" w:rsidP="009B2AD4">
            <w:pPr>
              <w:spacing w:after="0" w:line="240" w:lineRule="auto"/>
              <w:jc w:val="both"/>
              <w:rPr>
                <w:rFonts w:ascii="Times New Roman" w:eastAsia="Times New Roman" w:hAnsi="Times New Roman" w:cs="Times New Roman"/>
                <w:highlight w:val="white"/>
              </w:rPr>
            </w:pPr>
            <w:r w:rsidRPr="00045188">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7FBC9" w14:textId="77777777" w:rsidR="005B6686" w:rsidRPr="00045188" w:rsidRDefault="005B6686" w:rsidP="009B2AD4">
            <w:pPr>
              <w:spacing w:after="0" w:line="240" w:lineRule="auto"/>
              <w:ind w:right="140"/>
              <w:jc w:val="both"/>
              <w:rPr>
                <w:rFonts w:ascii="Times New Roman" w:eastAsia="Times New Roman" w:hAnsi="Times New Roman" w:cs="Times New Roman"/>
                <w:b/>
              </w:rPr>
            </w:pPr>
          </w:p>
        </w:tc>
      </w:tr>
    </w:tbl>
    <w:p w14:paraId="6EAEFCD0" w14:textId="77777777" w:rsidR="005B6686" w:rsidRPr="00045188" w:rsidRDefault="005B6686" w:rsidP="005B6686">
      <w:pPr>
        <w:shd w:val="clear" w:color="auto" w:fill="FFFFFF"/>
        <w:spacing w:after="0" w:line="240" w:lineRule="auto"/>
        <w:rPr>
          <w:rFonts w:ascii="Times New Roman" w:eastAsia="Times New Roman" w:hAnsi="Times New Roman" w:cs="Times New Roman"/>
        </w:rPr>
      </w:pPr>
    </w:p>
    <w:p w14:paraId="4A25A09D" w14:textId="77777777" w:rsidR="005B6686" w:rsidRPr="00045188" w:rsidRDefault="005B6686" w:rsidP="005B6686">
      <w:pPr>
        <w:shd w:val="clear" w:color="auto" w:fill="FFFFFF"/>
        <w:spacing w:after="0" w:line="240" w:lineRule="auto"/>
        <w:rPr>
          <w:rFonts w:ascii="Times New Roman" w:eastAsia="Times New Roman" w:hAnsi="Times New Roman" w:cs="Times New Roman"/>
        </w:rPr>
      </w:pPr>
      <w:r w:rsidRPr="00045188">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045188">
        <w:rPr>
          <w:rFonts w:ascii="Times New Roman" w:eastAsia="Times New Roman" w:hAnsi="Times New Roman" w:cs="Times New Roman"/>
          <w:b/>
        </w:rPr>
        <w:t>—</w:t>
      </w:r>
      <w:r w:rsidRPr="00045188">
        <w:rPr>
          <w:rFonts w:ascii="Times New Roman" w:eastAsia="Times New Roman" w:hAnsi="Times New Roman" w:cs="Times New Roman"/>
          <w:b/>
          <w:color w:val="000000"/>
        </w:rPr>
        <w:t xml:space="preserve"> юридичних осіб, фізичних осіб та фізичних осіб</w:t>
      </w:r>
      <w:r w:rsidRPr="00045188">
        <w:rPr>
          <w:rFonts w:ascii="Times New Roman" w:eastAsia="Times New Roman" w:hAnsi="Times New Roman" w:cs="Times New Roman"/>
          <w:b/>
        </w:rPr>
        <w:t xml:space="preserve"> — </w:t>
      </w:r>
      <w:r w:rsidRPr="00045188">
        <w:rPr>
          <w:rFonts w:ascii="Times New Roman" w:eastAsia="Times New Roman" w:hAnsi="Times New Roman" w:cs="Times New Roman"/>
          <w:b/>
          <w:color w:val="000000"/>
        </w:rPr>
        <w:t>підприємців)</w:t>
      </w:r>
      <w:r w:rsidRPr="00045188">
        <w:rPr>
          <w:rFonts w:ascii="Times New Roman" w:eastAsia="Times New Roman" w:hAnsi="Times New Roman" w:cs="Times New Roman"/>
          <w:b/>
        </w:rPr>
        <w:t>.</w:t>
      </w:r>
    </w:p>
    <w:tbl>
      <w:tblPr>
        <w:tblW w:w="9619" w:type="dxa"/>
        <w:tblInd w:w="-100" w:type="dxa"/>
        <w:tblLayout w:type="fixed"/>
        <w:tblLook w:val="0400" w:firstRow="0" w:lastRow="0" w:firstColumn="0" w:lastColumn="0" w:noHBand="0" w:noVBand="1"/>
      </w:tblPr>
      <w:tblGrid>
        <w:gridCol w:w="400"/>
        <w:gridCol w:w="9219"/>
      </w:tblGrid>
      <w:tr w:rsidR="005B6686" w:rsidRPr="00045188" w14:paraId="3A61794B" w14:textId="77777777" w:rsidTr="009B2AD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08F73FD" w14:textId="77777777" w:rsidR="005B6686" w:rsidRPr="00045188" w:rsidRDefault="005B6686" w:rsidP="009B2AD4">
            <w:pPr>
              <w:spacing w:after="0" w:line="240" w:lineRule="auto"/>
              <w:ind w:left="100"/>
              <w:jc w:val="center"/>
              <w:rPr>
                <w:rFonts w:ascii="Times New Roman" w:eastAsia="Times New Roman" w:hAnsi="Times New Roman" w:cs="Times New Roman"/>
              </w:rPr>
            </w:pPr>
            <w:r w:rsidRPr="00045188">
              <w:rPr>
                <w:rFonts w:ascii="Times New Roman" w:eastAsia="Times New Roman" w:hAnsi="Times New Roman" w:cs="Times New Roman"/>
                <w:b/>
                <w:color w:val="000000"/>
              </w:rPr>
              <w:t>Інші документи від Учасника:</w:t>
            </w:r>
          </w:p>
        </w:tc>
      </w:tr>
      <w:tr w:rsidR="005B6686" w:rsidRPr="00045188" w14:paraId="0A45F21C" w14:textId="77777777" w:rsidTr="009B2AD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6F78E" w14:textId="77777777" w:rsidR="005B6686" w:rsidRPr="00045188" w:rsidRDefault="005B6686" w:rsidP="009B2AD4">
            <w:pPr>
              <w:spacing w:after="0" w:line="240" w:lineRule="auto"/>
              <w:ind w:left="100"/>
              <w:rPr>
                <w:rFonts w:ascii="Times New Roman" w:eastAsia="Times New Roman" w:hAnsi="Times New Roman" w:cs="Times New Roman"/>
              </w:rPr>
            </w:pPr>
            <w:r w:rsidRPr="00045188">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3DD1A" w14:textId="77777777" w:rsidR="005B6686" w:rsidRPr="00045188" w:rsidRDefault="005B6686" w:rsidP="009B2AD4">
            <w:pPr>
              <w:spacing w:after="0" w:line="240" w:lineRule="auto"/>
              <w:ind w:left="100"/>
              <w:jc w:val="both"/>
              <w:rPr>
                <w:rFonts w:ascii="Times New Roman" w:eastAsia="Times New Roman" w:hAnsi="Times New Roman" w:cs="Times New Roman"/>
              </w:rPr>
            </w:pPr>
            <w:r w:rsidRPr="00045188">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45188">
              <w:rPr>
                <w:rFonts w:ascii="Times New Roman" w:eastAsia="Times New Roman" w:hAnsi="Times New Roman" w:cs="Times New Roman"/>
              </w:rPr>
              <w:t xml:space="preserve">— </w:t>
            </w:r>
            <w:r w:rsidRPr="00045188">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5B6686" w:rsidRPr="00045188" w14:paraId="0C7D6C14" w14:textId="77777777" w:rsidTr="009B2A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5D079" w14:textId="77777777" w:rsidR="005B6686" w:rsidRPr="00045188" w:rsidRDefault="005B6686" w:rsidP="009B2AD4">
            <w:pPr>
              <w:spacing w:before="240" w:after="0" w:line="240" w:lineRule="auto"/>
              <w:ind w:left="100"/>
              <w:rPr>
                <w:rFonts w:ascii="Times New Roman" w:eastAsia="Times New Roman" w:hAnsi="Times New Roman" w:cs="Times New Roman"/>
              </w:rPr>
            </w:pPr>
            <w:r w:rsidRPr="00045188">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B838E" w14:textId="77777777" w:rsidR="005B6686" w:rsidRPr="00045188" w:rsidRDefault="005B6686" w:rsidP="009B2AD4">
            <w:pPr>
              <w:spacing w:after="0" w:line="240" w:lineRule="auto"/>
              <w:ind w:left="100" w:right="120" w:hanging="20"/>
              <w:jc w:val="both"/>
              <w:rPr>
                <w:rFonts w:ascii="Times New Roman" w:eastAsia="Times New Roman" w:hAnsi="Times New Roman" w:cs="Times New Roman"/>
                <w:i/>
                <w:color w:val="000000"/>
              </w:rPr>
            </w:pPr>
            <w:r w:rsidRPr="00045188">
              <w:rPr>
                <w:rFonts w:ascii="Times New Roman" w:eastAsia="Times New Roman" w:hAnsi="Times New Roman" w:cs="Times New Roman"/>
                <w:b/>
                <w:color w:val="000000"/>
              </w:rPr>
              <w:t xml:space="preserve">Достовірна інформація у вигляді довідки довільної форми, </w:t>
            </w:r>
            <w:r w:rsidRPr="00045188">
              <w:rPr>
                <w:rFonts w:ascii="Times New Roman" w:eastAsia="Times New Roman" w:hAnsi="Times New Roman" w:cs="Times New Roman"/>
              </w:rPr>
              <w:t>у</w:t>
            </w:r>
            <w:r w:rsidRPr="00045188">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45188">
              <w:rPr>
                <w:rFonts w:ascii="Times New Roman" w:eastAsia="Times New Roman" w:hAnsi="Times New Roman" w:cs="Times New Roman"/>
                <w:i/>
                <w:color w:val="000000"/>
              </w:rPr>
              <w:t xml:space="preserve">Замість довідки довільної форми учасник може надати чинну ліцензію або документ дозвільного характеру. </w:t>
            </w:r>
          </w:p>
          <w:p w14:paraId="2FF2B102" w14:textId="77777777" w:rsidR="005B6686" w:rsidRPr="00045188" w:rsidRDefault="005B6686" w:rsidP="009B2AD4">
            <w:pPr>
              <w:spacing w:after="0" w:line="240" w:lineRule="auto"/>
              <w:ind w:left="100" w:right="120" w:hanging="20"/>
              <w:jc w:val="both"/>
              <w:rPr>
                <w:rFonts w:ascii="Times New Roman" w:eastAsia="Times New Roman" w:hAnsi="Times New Roman" w:cs="Times New Roman"/>
              </w:rPr>
            </w:pPr>
            <w:r w:rsidRPr="00045188">
              <w:rPr>
                <w:rFonts w:ascii="Times New Roman" w:eastAsia="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5B6686" w:rsidRPr="00045188" w14:paraId="080ADE2E" w14:textId="77777777" w:rsidTr="009B2A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7E048" w14:textId="77777777" w:rsidR="005B6686" w:rsidRPr="00045188" w:rsidRDefault="005B6686" w:rsidP="009B2AD4">
            <w:pPr>
              <w:spacing w:before="240" w:after="0" w:line="240" w:lineRule="auto"/>
              <w:ind w:left="100"/>
              <w:rPr>
                <w:rFonts w:ascii="Times New Roman" w:eastAsia="Times New Roman" w:hAnsi="Times New Roman" w:cs="Times New Roman"/>
                <w:b/>
                <w:color w:val="000000"/>
              </w:rPr>
            </w:pPr>
            <w:r w:rsidRPr="00045188">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3F9A8" w14:textId="77777777" w:rsidR="005B6686" w:rsidRPr="00045188" w:rsidRDefault="005B6686" w:rsidP="009B2AD4">
            <w:pPr>
              <w:spacing w:after="0" w:line="240" w:lineRule="auto"/>
              <w:jc w:val="both"/>
              <w:rPr>
                <w:rFonts w:ascii="Times New Roman" w:eastAsia="Times New Roman" w:hAnsi="Times New Roman" w:cs="Times New Roman"/>
              </w:rPr>
            </w:pPr>
            <w:r w:rsidRPr="00045188">
              <w:rPr>
                <w:rFonts w:ascii="Times New Roman" w:eastAsia="Times New Roman" w:hAnsi="Times New Roman" w:cs="Times New Roman"/>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045188">
              <w:rPr>
                <w:rFonts w:ascii="Times New Roman" w:eastAsia="Times New Roman" w:hAnsi="Times New Roman" w:cs="Times New Roman"/>
                <w:highlight w:val="white"/>
              </w:rPr>
              <w:t xml:space="preserve">Ісламської Республіки Іран </w:t>
            </w:r>
            <w:r w:rsidRPr="00045188">
              <w:rPr>
                <w:rFonts w:ascii="Times New Roman" w:eastAsia="Times New Roman" w:hAnsi="Times New Roman" w:cs="Times New Roman"/>
              </w:rPr>
              <w:t>та проживає на території України на законних підставах, учасник у складі тендерної пропозиції має надати стосовно таких осіб:</w:t>
            </w:r>
          </w:p>
          <w:p w14:paraId="599D7127" w14:textId="77777777" w:rsidR="005B6686" w:rsidRPr="00045188" w:rsidRDefault="005B6686" w:rsidP="00723969">
            <w:pPr>
              <w:spacing w:after="0" w:line="240" w:lineRule="auto"/>
              <w:rPr>
                <w:rFonts w:ascii="Times New Roman" w:eastAsia="Times New Roman" w:hAnsi="Times New Roman" w:cs="Times New Roman"/>
              </w:rPr>
            </w:pPr>
            <w:r w:rsidRPr="00045188">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45188">
              <w:rPr>
                <w:rFonts w:ascii="Times New Roman" w:eastAsia="Times New Roman" w:hAnsi="Times New Roman" w:cs="Times New Roman"/>
              </w:rPr>
              <w:br/>
              <w:t xml:space="preserve"> </w:t>
            </w:r>
            <w:r w:rsidRPr="00045188">
              <w:rPr>
                <w:rFonts w:ascii="Times New Roman" w:eastAsia="Times New Roman" w:hAnsi="Times New Roman" w:cs="Times New Roman"/>
                <w:i/>
              </w:rPr>
              <w:t>або</w:t>
            </w:r>
            <w:r w:rsidRPr="00045188">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045188">
              <w:rPr>
                <w:rFonts w:ascii="Times New Roman" w:eastAsia="Times New Roman" w:hAnsi="Times New Roman" w:cs="Times New Roman"/>
              </w:rPr>
              <w:br/>
              <w:t xml:space="preserve"> </w:t>
            </w:r>
            <w:r w:rsidRPr="00045188">
              <w:rPr>
                <w:rFonts w:ascii="Times New Roman" w:eastAsia="Times New Roman" w:hAnsi="Times New Roman" w:cs="Times New Roman"/>
                <w:i/>
              </w:rPr>
              <w:t>або</w:t>
            </w:r>
            <w:r w:rsidRPr="00045188">
              <w:rPr>
                <w:rFonts w:ascii="Times New Roman" w:eastAsia="Times New Roman" w:hAnsi="Times New Roman" w:cs="Times New Roman"/>
                <w:i/>
              </w:rPr>
              <w:br/>
            </w:r>
            <w:r w:rsidRPr="00045188">
              <w:rPr>
                <w:rFonts w:ascii="Times New Roman" w:eastAsia="Times New Roman" w:hAnsi="Times New Roman" w:cs="Times New Roman"/>
              </w:rPr>
              <w:t xml:space="preserve"> • посвідчення особи, яка потребує додаткового захисту в Україні,</w:t>
            </w:r>
            <w:r w:rsidRPr="00045188">
              <w:rPr>
                <w:rFonts w:ascii="Times New Roman" w:eastAsia="Times New Roman" w:hAnsi="Times New Roman" w:cs="Times New Roman"/>
              </w:rPr>
              <w:br/>
            </w:r>
            <w:r w:rsidRPr="00045188">
              <w:rPr>
                <w:rFonts w:ascii="Times New Roman" w:eastAsia="Times New Roman" w:hAnsi="Times New Roman" w:cs="Times New Roman"/>
                <w:i/>
              </w:rPr>
              <w:t xml:space="preserve"> або</w:t>
            </w:r>
            <w:r w:rsidRPr="00045188">
              <w:rPr>
                <w:rFonts w:ascii="Times New Roman" w:eastAsia="Times New Roman" w:hAnsi="Times New Roman" w:cs="Times New Roman"/>
              </w:rPr>
              <w:br/>
              <w:t xml:space="preserve"> •    посвідчення особи, якій надано тимчасовий захист в Україні,</w:t>
            </w:r>
            <w:r w:rsidRPr="00045188">
              <w:rPr>
                <w:rFonts w:ascii="Times New Roman" w:eastAsia="Times New Roman" w:hAnsi="Times New Roman" w:cs="Times New Roman"/>
              </w:rPr>
              <w:br/>
            </w:r>
            <w:r w:rsidRPr="00045188">
              <w:rPr>
                <w:rFonts w:ascii="Times New Roman" w:eastAsia="Times New Roman" w:hAnsi="Times New Roman" w:cs="Times New Roman"/>
                <w:i/>
              </w:rPr>
              <w:t xml:space="preserve"> або</w:t>
            </w:r>
            <w:r w:rsidRPr="00045188">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45188">
              <w:rPr>
                <w:rFonts w:ascii="Times New Roman" w:eastAsia="Times New Roman" w:hAnsi="Times New Roman" w:cs="Times New Roman"/>
              </w:rPr>
              <w:br/>
            </w:r>
            <w:r w:rsidRPr="00045188">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45188">
              <w:rPr>
                <w:rFonts w:ascii="Times New Roman" w:eastAsia="Times New Roman" w:hAnsi="Times New Roman" w:cs="Times New Roman"/>
              </w:rPr>
              <w:br/>
              <w:t xml:space="preserve"> • Ухвалу слідчого судді, суду, щодо арешту активів,</w:t>
            </w:r>
            <w:r w:rsidRPr="00045188">
              <w:rPr>
                <w:rFonts w:ascii="Times New Roman" w:eastAsia="Times New Roman" w:hAnsi="Times New Roman" w:cs="Times New Roman"/>
              </w:rPr>
              <w:br/>
            </w:r>
            <w:r w:rsidRPr="00045188">
              <w:rPr>
                <w:rFonts w:ascii="Times New Roman" w:eastAsia="Times New Roman" w:hAnsi="Times New Roman" w:cs="Times New Roman"/>
                <w:i/>
              </w:rPr>
              <w:t xml:space="preserve"> або</w:t>
            </w:r>
            <w:r w:rsidRPr="00045188">
              <w:rPr>
                <w:rFonts w:ascii="Times New Roman" w:eastAsia="Times New Roman" w:hAnsi="Times New Roman" w:cs="Times New Roman"/>
                <w:i/>
              </w:rPr>
              <w:br/>
            </w:r>
            <w:r w:rsidRPr="00045188">
              <w:rPr>
                <w:rFonts w:ascii="Times New Roman" w:eastAsia="Times New Roman" w:hAnsi="Times New Roman" w:cs="Times New Roman"/>
              </w:rPr>
              <w:t xml:space="preserve"> • Нотаріально засвідчену копію згоди власника, щодо управління активами,</w:t>
            </w:r>
            <w:r w:rsidRPr="00045188">
              <w:rPr>
                <w:rFonts w:ascii="Times New Roman" w:eastAsia="Times New Roman" w:hAnsi="Times New Roman" w:cs="Times New Roman"/>
              </w:rPr>
              <w:br/>
            </w:r>
            <w:r w:rsidRPr="00045188">
              <w:rPr>
                <w:rFonts w:ascii="Times New Roman" w:eastAsia="Times New Roman" w:hAnsi="Times New Roman" w:cs="Times New Roman"/>
              </w:rPr>
              <w:lastRenderedPageBreak/>
              <w:t xml:space="preserve"> а також:</w:t>
            </w:r>
            <w:r w:rsidRPr="00045188">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45188">
              <w:rPr>
                <w:rFonts w:ascii="Times New Roman" w:eastAsia="Times New Roman" w:hAnsi="Times New Roman" w:cs="Times New Roman"/>
              </w:rPr>
              <w:br/>
              <w:t xml:space="preserve"> </w:t>
            </w:r>
            <w:r w:rsidRPr="00045188">
              <w:rPr>
                <w:rFonts w:ascii="Times New Roman" w:eastAsia="Times New Roman" w:hAnsi="Times New Roman" w:cs="Times New Roman"/>
                <w:i/>
              </w:rPr>
              <w:t>або</w:t>
            </w:r>
            <w:r w:rsidRPr="00045188">
              <w:rPr>
                <w:rFonts w:ascii="Times New Roman" w:eastAsia="Times New Roman" w:hAnsi="Times New Roman" w:cs="Times New Roman"/>
                <w:i/>
              </w:rPr>
              <w:br/>
            </w:r>
            <w:r w:rsidRPr="00045188">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23FA4B9A" w14:textId="77777777" w:rsidR="005B6686" w:rsidRPr="00045188" w:rsidRDefault="005B6686" w:rsidP="005B6686">
      <w:pPr>
        <w:spacing w:after="0" w:line="240" w:lineRule="auto"/>
        <w:rPr>
          <w:rFonts w:ascii="Times New Roman" w:eastAsia="Times New Roman" w:hAnsi="Times New Roman" w:cs="Times New Roman"/>
        </w:rPr>
      </w:pPr>
    </w:p>
    <w:p w14:paraId="504847BA" w14:textId="0017F6F7" w:rsidR="005B6686" w:rsidRPr="00045188" w:rsidRDefault="005B6686">
      <w:pPr>
        <w:rPr>
          <w:rFonts w:ascii="Times New Roman" w:eastAsia="Times New Roman" w:hAnsi="Times New Roman" w:cs="Times New Roman"/>
        </w:rPr>
      </w:pPr>
    </w:p>
    <w:p w14:paraId="326A1BBA" w14:textId="2BB678AD" w:rsidR="00F41AF7" w:rsidRPr="00045188" w:rsidRDefault="00F41AF7">
      <w:pPr>
        <w:rPr>
          <w:rFonts w:ascii="Times New Roman" w:eastAsia="Times New Roman" w:hAnsi="Times New Roman" w:cs="Times New Roman"/>
        </w:rPr>
      </w:pPr>
    </w:p>
    <w:p w14:paraId="12405E9D" w14:textId="4A7A77BD" w:rsidR="00F41AF7" w:rsidRPr="00045188" w:rsidRDefault="00F41AF7">
      <w:pPr>
        <w:rPr>
          <w:rFonts w:ascii="Times New Roman" w:eastAsia="Times New Roman" w:hAnsi="Times New Roman" w:cs="Times New Roman"/>
        </w:rPr>
      </w:pPr>
    </w:p>
    <w:p w14:paraId="57506B2B" w14:textId="432C44D6" w:rsidR="00F41AF7" w:rsidRPr="00045188" w:rsidRDefault="00F41AF7">
      <w:pPr>
        <w:rPr>
          <w:rFonts w:ascii="Times New Roman" w:eastAsia="Times New Roman" w:hAnsi="Times New Roman" w:cs="Times New Roman"/>
        </w:rPr>
      </w:pPr>
    </w:p>
    <w:p w14:paraId="14599505" w14:textId="4BB69B09" w:rsidR="00F41AF7" w:rsidRDefault="00F41AF7">
      <w:pPr>
        <w:rPr>
          <w:rFonts w:ascii="Times New Roman" w:eastAsia="Times New Roman" w:hAnsi="Times New Roman" w:cs="Times New Roman"/>
          <w:sz w:val="24"/>
          <w:szCs w:val="24"/>
        </w:rPr>
      </w:pPr>
    </w:p>
    <w:p w14:paraId="37668748" w14:textId="736094EB" w:rsidR="00F41AF7" w:rsidRDefault="00F41AF7">
      <w:pPr>
        <w:rPr>
          <w:rFonts w:ascii="Times New Roman" w:eastAsia="Times New Roman" w:hAnsi="Times New Roman" w:cs="Times New Roman"/>
          <w:sz w:val="24"/>
          <w:szCs w:val="24"/>
        </w:rPr>
      </w:pPr>
    </w:p>
    <w:p w14:paraId="5B3DEB50" w14:textId="71794449" w:rsidR="00F41AF7" w:rsidRDefault="00F41AF7">
      <w:pPr>
        <w:rPr>
          <w:rFonts w:ascii="Times New Roman" w:eastAsia="Times New Roman" w:hAnsi="Times New Roman" w:cs="Times New Roman"/>
          <w:sz w:val="24"/>
          <w:szCs w:val="24"/>
        </w:rPr>
      </w:pPr>
    </w:p>
    <w:p w14:paraId="543D97C2" w14:textId="59F3D567" w:rsidR="00F41AF7" w:rsidRDefault="00F41AF7">
      <w:pPr>
        <w:rPr>
          <w:rFonts w:ascii="Times New Roman" w:eastAsia="Times New Roman" w:hAnsi="Times New Roman" w:cs="Times New Roman"/>
          <w:sz w:val="24"/>
          <w:szCs w:val="24"/>
        </w:rPr>
      </w:pPr>
    </w:p>
    <w:p w14:paraId="7A4EA7C8" w14:textId="36879BEB" w:rsidR="00F41AF7" w:rsidRDefault="00F41AF7">
      <w:pPr>
        <w:rPr>
          <w:rFonts w:ascii="Times New Roman" w:eastAsia="Times New Roman" w:hAnsi="Times New Roman" w:cs="Times New Roman"/>
          <w:sz w:val="24"/>
          <w:szCs w:val="24"/>
        </w:rPr>
      </w:pPr>
    </w:p>
    <w:p w14:paraId="0B754E61" w14:textId="52C2E7BD" w:rsidR="00F41AF7" w:rsidRDefault="00F41AF7">
      <w:pPr>
        <w:rPr>
          <w:rFonts w:ascii="Times New Roman" w:eastAsia="Times New Roman" w:hAnsi="Times New Roman" w:cs="Times New Roman"/>
          <w:sz w:val="24"/>
          <w:szCs w:val="24"/>
        </w:rPr>
      </w:pPr>
    </w:p>
    <w:p w14:paraId="1A411B79" w14:textId="4EC7B451" w:rsidR="00045188" w:rsidRDefault="00045188">
      <w:pPr>
        <w:rPr>
          <w:rFonts w:ascii="Times New Roman" w:eastAsia="Times New Roman" w:hAnsi="Times New Roman" w:cs="Times New Roman"/>
          <w:sz w:val="24"/>
          <w:szCs w:val="24"/>
        </w:rPr>
      </w:pPr>
    </w:p>
    <w:p w14:paraId="5E5D6C94" w14:textId="411B4BD9" w:rsidR="00045188" w:rsidRDefault="00045188">
      <w:pPr>
        <w:rPr>
          <w:rFonts w:ascii="Times New Roman" w:eastAsia="Times New Roman" w:hAnsi="Times New Roman" w:cs="Times New Roman"/>
          <w:sz w:val="24"/>
          <w:szCs w:val="24"/>
        </w:rPr>
      </w:pPr>
    </w:p>
    <w:p w14:paraId="4F3994C1" w14:textId="6F0C908B" w:rsidR="00045188" w:rsidRDefault="00045188">
      <w:pPr>
        <w:rPr>
          <w:rFonts w:ascii="Times New Roman" w:eastAsia="Times New Roman" w:hAnsi="Times New Roman" w:cs="Times New Roman"/>
          <w:sz w:val="24"/>
          <w:szCs w:val="24"/>
        </w:rPr>
      </w:pPr>
    </w:p>
    <w:p w14:paraId="50121BEE" w14:textId="61C667FA" w:rsidR="00045188" w:rsidRDefault="00045188">
      <w:pPr>
        <w:rPr>
          <w:rFonts w:ascii="Times New Roman" w:eastAsia="Times New Roman" w:hAnsi="Times New Roman" w:cs="Times New Roman"/>
          <w:sz w:val="24"/>
          <w:szCs w:val="24"/>
        </w:rPr>
      </w:pPr>
    </w:p>
    <w:p w14:paraId="138FDEF4" w14:textId="1168F728" w:rsidR="00045188" w:rsidRDefault="00045188">
      <w:pPr>
        <w:rPr>
          <w:rFonts w:ascii="Times New Roman" w:eastAsia="Times New Roman" w:hAnsi="Times New Roman" w:cs="Times New Roman"/>
          <w:sz w:val="24"/>
          <w:szCs w:val="24"/>
        </w:rPr>
      </w:pPr>
    </w:p>
    <w:p w14:paraId="02DE7C12" w14:textId="2C4A7D68" w:rsidR="00045188" w:rsidRDefault="00045188">
      <w:pPr>
        <w:rPr>
          <w:rFonts w:ascii="Times New Roman" w:eastAsia="Times New Roman" w:hAnsi="Times New Roman" w:cs="Times New Roman"/>
          <w:sz w:val="24"/>
          <w:szCs w:val="24"/>
        </w:rPr>
      </w:pPr>
    </w:p>
    <w:p w14:paraId="40B9C178" w14:textId="313FFC66" w:rsidR="00045188" w:rsidRDefault="00045188">
      <w:pPr>
        <w:rPr>
          <w:rFonts w:ascii="Times New Roman" w:eastAsia="Times New Roman" w:hAnsi="Times New Roman" w:cs="Times New Roman"/>
          <w:sz w:val="24"/>
          <w:szCs w:val="24"/>
        </w:rPr>
      </w:pPr>
    </w:p>
    <w:p w14:paraId="7EC2ACCB" w14:textId="0D6BDC7D" w:rsidR="00045188" w:rsidRDefault="00045188">
      <w:pPr>
        <w:rPr>
          <w:rFonts w:ascii="Times New Roman" w:eastAsia="Times New Roman" w:hAnsi="Times New Roman" w:cs="Times New Roman"/>
          <w:sz w:val="24"/>
          <w:szCs w:val="24"/>
        </w:rPr>
      </w:pPr>
    </w:p>
    <w:p w14:paraId="7DF65AE2" w14:textId="6F098822" w:rsidR="00045188" w:rsidRDefault="00045188">
      <w:pPr>
        <w:rPr>
          <w:rFonts w:ascii="Times New Roman" w:eastAsia="Times New Roman" w:hAnsi="Times New Roman" w:cs="Times New Roman"/>
          <w:sz w:val="24"/>
          <w:szCs w:val="24"/>
        </w:rPr>
      </w:pPr>
    </w:p>
    <w:p w14:paraId="5BB88041" w14:textId="501D19D9" w:rsidR="00045188" w:rsidRDefault="00045188">
      <w:pPr>
        <w:rPr>
          <w:rFonts w:ascii="Times New Roman" w:eastAsia="Times New Roman" w:hAnsi="Times New Roman" w:cs="Times New Roman"/>
          <w:sz w:val="24"/>
          <w:szCs w:val="24"/>
        </w:rPr>
      </w:pPr>
    </w:p>
    <w:p w14:paraId="07758AAE" w14:textId="4355D774" w:rsidR="00045188" w:rsidRDefault="00045188">
      <w:pPr>
        <w:rPr>
          <w:rFonts w:ascii="Times New Roman" w:eastAsia="Times New Roman" w:hAnsi="Times New Roman" w:cs="Times New Roman"/>
          <w:sz w:val="24"/>
          <w:szCs w:val="24"/>
        </w:rPr>
      </w:pPr>
    </w:p>
    <w:p w14:paraId="4F37575B" w14:textId="191F0C36" w:rsidR="00045188" w:rsidRDefault="00045188">
      <w:pPr>
        <w:rPr>
          <w:rFonts w:ascii="Times New Roman" w:eastAsia="Times New Roman" w:hAnsi="Times New Roman" w:cs="Times New Roman"/>
          <w:sz w:val="24"/>
          <w:szCs w:val="24"/>
        </w:rPr>
      </w:pPr>
    </w:p>
    <w:p w14:paraId="57243866" w14:textId="23949785" w:rsidR="00045188" w:rsidRDefault="00045188">
      <w:pPr>
        <w:rPr>
          <w:rFonts w:ascii="Times New Roman" w:eastAsia="Times New Roman" w:hAnsi="Times New Roman" w:cs="Times New Roman"/>
          <w:sz w:val="24"/>
          <w:szCs w:val="24"/>
        </w:rPr>
      </w:pPr>
    </w:p>
    <w:p w14:paraId="16858377" w14:textId="1B111DE9" w:rsidR="00045188" w:rsidRDefault="00045188">
      <w:pPr>
        <w:rPr>
          <w:rFonts w:ascii="Times New Roman" w:eastAsia="Times New Roman" w:hAnsi="Times New Roman" w:cs="Times New Roman"/>
          <w:sz w:val="24"/>
          <w:szCs w:val="24"/>
        </w:rPr>
      </w:pPr>
    </w:p>
    <w:p w14:paraId="7AB53787" w14:textId="1520259D" w:rsidR="00045188" w:rsidRDefault="00045188">
      <w:pPr>
        <w:rPr>
          <w:rFonts w:ascii="Times New Roman" w:eastAsia="Times New Roman" w:hAnsi="Times New Roman" w:cs="Times New Roman"/>
          <w:sz w:val="24"/>
          <w:szCs w:val="24"/>
          <w:lang w:val="ru-RU"/>
        </w:rPr>
      </w:pPr>
    </w:p>
    <w:p w14:paraId="0D9F65D0" w14:textId="77777777" w:rsidR="0013516D" w:rsidRDefault="0013516D">
      <w:pPr>
        <w:rPr>
          <w:rFonts w:ascii="Times New Roman" w:eastAsia="Times New Roman" w:hAnsi="Times New Roman" w:cs="Times New Roman"/>
          <w:sz w:val="24"/>
          <w:szCs w:val="24"/>
          <w:lang w:val="ru-RU"/>
        </w:rPr>
      </w:pPr>
    </w:p>
    <w:p w14:paraId="37119FA0" w14:textId="77777777" w:rsidR="0013516D" w:rsidRDefault="0013516D">
      <w:pPr>
        <w:rPr>
          <w:rFonts w:ascii="Times New Roman" w:eastAsia="Times New Roman" w:hAnsi="Times New Roman" w:cs="Times New Roman"/>
          <w:sz w:val="24"/>
          <w:szCs w:val="24"/>
          <w:lang w:val="ru-RU"/>
        </w:rPr>
      </w:pPr>
    </w:p>
    <w:p w14:paraId="3A258668" w14:textId="77777777" w:rsidR="0013516D" w:rsidRDefault="0013516D">
      <w:pPr>
        <w:rPr>
          <w:rFonts w:ascii="Times New Roman" w:eastAsia="Times New Roman" w:hAnsi="Times New Roman" w:cs="Times New Roman"/>
          <w:sz w:val="24"/>
          <w:szCs w:val="24"/>
          <w:lang w:val="ru-RU"/>
        </w:rPr>
      </w:pPr>
    </w:p>
    <w:p w14:paraId="4CA20FFC" w14:textId="77777777" w:rsidR="0013516D" w:rsidRPr="0013516D" w:rsidRDefault="0013516D">
      <w:pPr>
        <w:rPr>
          <w:rFonts w:ascii="Times New Roman" w:eastAsia="Times New Roman" w:hAnsi="Times New Roman" w:cs="Times New Roman"/>
          <w:sz w:val="24"/>
          <w:szCs w:val="24"/>
          <w:lang w:val="ru-RU"/>
        </w:rPr>
      </w:pPr>
    </w:p>
    <w:p w14:paraId="389E4FD5" w14:textId="2C69676F" w:rsidR="00F41AF7" w:rsidRDefault="00F41AF7">
      <w:pPr>
        <w:rPr>
          <w:rFonts w:ascii="Times New Roman" w:eastAsia="Times New Roman" w:hAnsi="Times New Roman" w:cs="Times New Roman"/>
          <w:sz w:val="24"/>
          <w:szCs w:val="24"/>
        </w:rPr>
      </w:pPr>
    </w:p>
    <w:p w14:paraId="1F49DD22" w14:textId="77777777" w:rsidR="00F41AF7" w:rsidRPr="00F41AF7" w:rsidRDefault="00F41AF7" w:rsidP="00F41AF7">
      <w:pPr>
        <w:tabs>
          <w:tab w:val="left" w:pos="0"/>
          <w:tab w:val="center" w:pos="4153"/>
          <w:tab w:val="right" w:pos="8306"/>
        </w:tabs>
        <w:spacing w:after="0" w:line="240" w:lineRule="auto"/>
        <w:jc w:val="right"/>
        <w:rPr>
          <w:rFonts w:ascii="Times New Roman" w:eastAsia="Times New Roman" w:hAnsi="Times New Roman" w:cs="Arial"/>
          <w:b/>
          <w:bCs/>
          <w:color w:val="000000"/>
          <w:sz w:val="24"/>
          <w:szCs w:val="24"/>
        </w:rPr>
      </w:pPr>
      <w:bookmarkStart w:id="7" w:name="_Hlk166072780"/>
      <w:r w:rsidRPr="00F41AF7">
        <w:rPr>
          <w:rFonts w:ascii="Times New Roman" w:eastAsia="Times New Roman" w:hAnsi="Times New Roman" w:cs="Arial"/>
          <w:b/>
          <w:bCs/>
          <w:color w:val="000000"/>
          <w:sz w:val="24"/>
          <w:szCs w:val="24"/>
        </w:rPr>
        <w:t>ДОДАТОК № 2</w:t>
      </w:r>
    </w:p>
    <w:p w14:paraId="6FB534E5" w14:textId="77777777" w:rsidR="00F41AF7" w:rsidRPr="00F41AF7" w:rsidRDefault="00F41AF7" w:rsidP="00F41AF7">
      <w:pPr>
        <w:tabs>
          <w:tab w:val="left" w:pos="0"/>
          <w:tab w:val="center" w:pos="4153"/>
          <w:tab w:val="right" w:pos="8306"/>
        </w:tabs>
        <w:spacing w:after="0" w:line="240" w:lineRule="auto"/>
        <w:jc w:val="right"/>
        <w:rPr>
          <w:rFonts w:ascii="Times New Roman" w:eastAsia="Times New Roman" w:hAnsi="Times New Roman" w:cs="Arial"/>
          <w:b/>
          <w:bCs/>
          <w:color w:val="000000"/>
          <w:sz w:val="24"/>
          <w:szCs w:val="24"/>
        </w:rPr>
      </w:pPr>
      <w:r w:rsidRPr="00F41AF7">
        <w:rPr>
          <w:rFonts w:ascii="Times New Roman" w:eastAsia="Times New Roman" w:hAnsi="Times New Roman" w:cs="Arial"/>
          <w:b/>
          <w:bCs/>
          <w:color w:val="000000"/>
          <w:sz w:val="24"/>
          <w:szCs w:val="24"/>
        </w:rPr>
        <w:t xml:space="preserve">до Тендерної документації </w:t>
      </w:r>
      <w:bookmarkEnd w:id="7"/>
    </w:p>
    <w:p w14:paraId="15BB2357" w14:textId="77777777" w:rsidR="00F41AF7" w:rsidRPr="00F41AF7" w:rsidRDefault="00F41AF7" w:rsidP="00F41AF7">
      <w:pPr>
        <w:tabs>
          <w:tab w:val="left" w:pos="1400"/>
        </w:tabs>
        <w:spacing w:after="0" w:line="240" w:lineRule="auto"/>
        <w:jc w:val="center"/>
        <w:rPr>
          <w:rFonts w:ascii="Times New Roman" w:eastAsia="Times New Roman" w:hAnsi="Times New Roman" w:cs="Times New Roman"/>
          <w:i/>
          <w:iCs/>
          <w:color w:val="000000"/>
          <w:sz w:val="24"/>
          <w:szCs w:val="24"/>
          <w:lang w:val="ru-RU"/>
        </w:rPr>
      </w:pPr>
    </w:p>
    <w:p w14:paraId="474774AE" w14:textId="77777777" w:rsidR="00F41AF7" w:rsidRPr="00F41AF7" w:rsidRDefault="00F41AF7" w:rsidP="00F41AF7">
      <w:pPr>
        <w:tabs>
          <w:tab w:val="left" w:pos="1400"/>
        </w:tabs>
        <w:spacing w:after="0" w:line="240" w:lineRule="auto"/>
        <w:jc w:val="center"/>
        <w:rPr>
          <w:rFonts w:ascii="Times New Roman" w:eastAsia="Times New Roman" w:hAnsi="Times New Roman" w:cs="Times New Roman"/>
          <w:color w:val="000000"/>
          <w:sz w:val="24"/>
          <w:szCs w:val="24"/>
          <w:lang w:val="ru-RU"/>
        </w:rPr>
      </w:pPr>
    </w:p>
    <w:p w14:paraId="1B541A45" w14:textId="77777777" w:rsidR="00F41AF7" w:rsidRPr="00F41AF7" w:rsidRDefault="00F41AF7" w:rsidP="00F41AF7">
      <w:pPr>
        <w:widowControl w:val="0"/>
        <w:tabs>
          <w:tab w:val="left" w:pos="567"/>
          <w:tab w:val="left" w:pos="993"/>
        </w:tabs>
        <w:suppressAutoHyphens/>
        <w:spacing w:after="0" w:line="264" w:lineRule="auto"/>
        <w:rPr>
          <w:rFonts w:ascii="Times New Roman" w:eastAsia="Times New Roman" w:hAnsi="Times New Roman" w:cs="Times New Roman"/>
          <w:color w:val="000000"/>
          <w:sz w:val="24"/>
          <w:szCs w:val="24"/>
          <w:lang w:val="ru-RU"/>
        </w:rPr>
      </w:pPr>
    </w:p>
    <w:p w14:paraId="0480817E" w14:textId="77777777" w:rsidR="00F41AF7" w:rsidRPr="00F41AF7" w:rsidRDefault="00F41AF7" w:rsidP="00F41AF7">
      <w:pPr>
        <w:ind w:left="360"/>
        <w:jc w:val="center"/>
        <w:rPr>
          <w:rFonts w:ascii="Times New Roman" w:hAnsi="Times New Roman" w:cs="Times New Roman"/>
          <w:b/>
          <w:sz w:val="28"/>
          <w:szCs w:val="28"/>
          <w:lang w:eastAsia="uk-UA"/>
        </w:rPr>
      </w:pPr>
      <w:r w:rsidRPr="00F41AF7">
        <w:rPr>
          <w:rFonts w:ascii="Times New Roman" w:hAnsi="Times New Roman" w:cs="Times New Roman"/>
          <w:b/>
          <w:sz w:val="28"/>
          <w:szCs w:val="28"/>
          <w:lang w:eastAsia="uk-UA"/>
        </w:rPr>
        <w:t>Медико-технічні вимоги</w:t>
      </w:r>
    </w:p>
    <w:p w14:paraId="50F469A2" w14:textId="77777777" w:rsidR="00F41AF7" w:rsidRPr="00F41AF7" w:rsidRDefault="00F41AF7" w:rsidP="00F41AF7">
      <w:pPr>
        <w:jc w:val="center"/>
        <w:rPr>
          <w:rFonts w:ascii="Times New Roman" w:hAnsi="Times New Roman" w:cs="Times New Roman"/>
          <w:lang w:eastAsia="uk-UA"/>
        </w:rPr>
      </w:pPr>
      <w:r w:rsidRPr="00F41AF7">
        <w:rPr>
          <w:rFonts w:ascii="Times New Roman" w:hAnsi="Times New Roman" w:cs="Times New Roman"/>
          <w:lang w:eastAsia="uk-UA"/>
        </w:rPr>
        <w:t>за кодом НК України ЄЗС ДК 021:</w:t>
      </w:r>
      <w:r w:rsidRPr="00F41AF7">
        <w:rPr>
          <w:rFonts w:ascii="Times New Roman" w:hAnsi="Times New Roman" w:cs="Times New Roman"/>
          <w:sz w:val="24"/>
          <w:szCs w:val="24"/>
          <w:lang w:eastAsia="uk-UA"/>
        </w:rPr>
        <w:t xml:space="preserve">2015 </w:t>
      </w:r>
      <w:r w:rsidRPr="00F41AF7">
        <w:rPr>
          <w:rFonts w:ascii="Times New Roman" w:hAnsi="Times New Roman" w:cs="Times New Roman"/>
          <w:sz w:val="24"/>
          <w:szCs w:val="24"/>
          <w:shd w:val="clear" w:color="auto" w:fill="FAFAFA"/>
          <w:lang w:eastAsia="uk-UA"/>
        </w:rPr>
        <w:t>–</w:t>
      </w:r>
      <w:r w:rsidRPr="00F41AF7">
        <w:rPr>
          <w:rFonts w:ascii="Times New Roman" w:hAnsi="Times New Roman" w:cs="Times New Roman"/>
          <w:b/>
          <w:sz w:val="24"/>
          <w:szCs w:val="24"/>
          <w:lang w:val="ru-RU" w:eastAsia="uk-UA"/>
        </w:rPr>
        <w:t>33600000-6 «Фармацевтична продукція»</w:t>
      </w:r>
    </w:p>
    <w:p w14:paraId="4B8541CB" w14:textId="03C1A40E" w:rsidR="00F41AF7" w:rsidRPr="00F41AF7" w:rsidRDefault="00F41AF7" w:rsidP="00F41AF7">
      <w:pPr>
        <w:spacing w:after="0"/>
        <w:jc w:val="center"/>
        <w:rPr>
          <w:rFonts w:ascii="Times New Roman" w:hAnsi="Times New Roman" w:cs="Times New Roman"/>
          <w:sz w:val="20"/>
          <w:szCs w:val="20"/>
          <w:lang w:eastAsia="uk-UA"/>
        </w:rPr>
      </w:pPr>
      <w:bookmarkStart w:id="8" w:name="_Hlk166073456"/>
      <w:r w:rsidRPr="00F41AF7">
        <w:rPr>
          <w:rFonts w:ascii="Times New Roman" w:hAnsi="Times New Roman" w:cs="Times New Roman"/>
          <w:sz w:val="20"/>
          <w:szCs w:val="20"/>
          <w:lang w:eastAsia="uk-UA"/>
        </w:rPr>
        <w:t>(</w:t>
      </w:r>
      <w:r w:rsidR="00045188" w:rsidRPr="00045188">
        <w:rPr>
          <w:rFonts w:ascii="Times New Roman" w:eastAsia="Times New Roman" w:hAnsi="Times New Roman" w:cs="Times New Roman"/>
          <w:color w:val="000000"/>
          <w:sz w:val="20"/>
          <w:szCs w:val="20"/>
        </w:rPr>
        <w:t>Калію аспарагінат та магнію аспарагінат (комбінація солей) (Magnesium (different salts in combination)); Лерканідипін (Lercanidipine); Цефоперазон (монопрепарат та в комбінації з сульбактамом натрію) (Cefoperazone and beta-lactamase inhibitor); Адеметіонін (Ademetionine); Дифенгідраміну гідрохлорид (Diphenhydramine); Кислота тіоктова (ліпоєва)(Thioctic acid); Декскетопрофен (Dexketoprofen); Keторолак (Ketorolac); L-лізину есцинат (Mono); Іпідакрин гідрохлорид (Ipidacrine); Мельдоний (Meldonium); Цитиколін (Citicoline); Пірацетам (Piracetam); Інозин (Inosine); Фосфатидилхолін (монопрепарат та в комбінації з:диметилфенілантранілатом алюмінію; кверцетином)(Mono); Торасемід (Torasemide); Тіотриазолін (Tiazotic acid); Толперизон (монопрепарат та його комбінація з лідокаїном)(Comb drug); Торасемід (Torasemide); Хлорофіліпт (Chlorophyllipt)</w:t>
      </w:r>
      <w:r>
        <w:rPr>
          <w:rFonts w:ascii="Times New Roman" w:eastAsia="Times New Roman" w:hAnsi="Times New Roman" w:cs="Times New Roman"/>
          <w:color w:val="000000"/>
          <w:sz w:val="20"/>
          <w:szCs w:val="20"/>
        </w:rPr>
        <w:t>)</w:t>
      </w:r>
    </w:p>
    <w:bookmarkEnd w:id="8"/>
    <w:p w14:paraId="5239EFB2" w14:textId="77777777" w:rsidR="00F41AF7" w:rsidRPr="00F41AF7" w:rsidRDefault="00F41AF7" w:rsidP="00F41AF7">
      <w:pPr>
        <w:widowControl w:val="0"/>
        <w:tabs>
          <w:tab w:val="left" w:pos="567"/>
          <w:tab w:val="left" w:pos="993"/>
        </w:tabs>
        <w:suppressAutoHyphens/>
        <w:spacing w:after="0" w:line="264" w:lineRule="auto"/>
        <w:jc w:val="both"/>
        <w:rPr>
          <w:rFonts w:ascii="Times New Roman" w:hAnsi="Times New Roman" w:cs="Times New Roman"/>
          <w:sz w:val="16"/>
          <w:szCs w:val="16"/>
          <w:lang w:eastAsia="uk-UA"/>
        </w:rPr>
      </w:pPr>
    </w:p>
    <w:tbl>
      <w:tblPr>
        <w:tblW w:w="104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2369"/>
        <w:gridCol w:w="1843"/>
        <w:gridCol w:w="3827"/>
        <w:gridCol w:w="1008"/>
        <w:gridCol w:w="834"/>
      </w:tblGrid>
      <w:tr w:rsidR="00F41AF7" w:rsidRPr="00F41AF7" w14:paraId="199F9376" w14:textId="77777777" w:rsidTr="00914415">
        <w:trPr>
          <w:trHeight w:val="720"/>
        </w:trPr>
        <w:tc>
          <w:tcPr>
            <w:tcW w:w="608" w:type="dxa"/>
            <w:shd w:val="clear" w:color="auto" w:fill="auto"/>
            <w:vAlign w:val="center"/>
          </w:tcPr>
          <w:p w14:paraId="13AD6F89" w14:textId="77777777" w:rsidR="00F41AF7" w:rsidRPr="00F41AF7" w:rsidRDefault="00F41AF7" w:rsidP="00914415">
            <w:pPr>
              <w:suppressAutoHyphens/>
              <w:spacing w:after="0"/>
              <w:jc w:val="center"/>
              <w:rPr>
                <w:rFonts w:ascii="Times New Roman" w:hAnsi="Times New Roman" w:cs="Times New Roman"/>
                <w:sz w:val="20"/>
                <w:szCs w:val="20"/>
                <w:lang w:eastAsia="zh-CN"/>
              </w:rPr>
            </w:pPr>
            <w:r w:rsidRPr="00F41AF7">
              <w:rPr>
                <w:rFonts w:ascii="Times New Roman" w:hAnsi="Times New Roman" w:cs="Times New Roman"/>
                <w:sz w:val="20"/>
                <w:szCs w:val="20"/>
                <w:lang w:eastAsia="zh-CN"/>
              </w:rPr>
              <w:t>№ з/п</w:t>
            </w:r>
          </w:p>
        </w:tc>
        <w:tc>
          <w:tcPr>
            <w:tcW w:w="2369" w:type="dxa"/>
            <w:shd w:val="clear" w:color="auto" w:fill="auto"/>
            <w:vAlign w:val="center"/>
          </w:tcPr>
          <w:p w14:paraId="7F9C9582" w14:textId="77777777" w:rsidR="00F41AF7" w:rsidRPr="00F41AF7" w:rsidRDefault="00F41AF7" w:rsidP="00914415">
            <w:pPr>
              <w:spacing w:after="0"/>
              <w:jc w:val="center"/>
              <w:rPr>
                <w:rFonts w:ascii="Times New Roman" w:hAnsi="Times New Roman" w:cs="Times New Roman"/>
                <w:bCs/>
                <w:sz w:val="20"/>
                <w:szCs w:val="20"/>
                <w:lang w:eastAsia="uk-UA"/>
              </w:rPr>
            </w:pPr>
            <w:r w:rsidRPr="00F41AF7">
              <w:rPr>
                <w:rFonts w:ascii="Times New Roman" w:hAnsi="Times New Roman" w:cs="Times New Roman"/>
                <w:bCs/>
                <w:sz w:val="20"/>
                <w:szCs w:val="20"/>
                <w:lang w:eastAsia="uk-UA"/>
              </w:rPr>
              <w:t>Міжнародна непатентована або загальноприйнята назва лікарського засобу</w:t>
            </w:r>
          </w:p>
        </w:tc>
        <w:tc>
          <w:tcPr>
            <w:tcW w:w="1843" w:type="dxa"/>
            <w:shd w:val="clear" w:color="auto" w:fill="auto"/>
            <w:vAlign w:val="center"/>
          </w:tcPr>
          <w:p w14:paraId="3520AC04" w14:textId="523F79C9" w:rsidR="00F41AF7" w:rsidRPr="00F41AF7" w:rsidRDefault="00F41AF7" w:rsidP="00914415">
            <w:pPr>
              <w:spacing w:after="0"/>
              <w:jc w:val="center"/>
              <w:rPr>
                <w:rFonts w:ascii="Times New Roman" w:hAnsi="Times New Roman" w:cs="Times New Roman"/>
                <w:bCs/>
                <w:sz w:val="20"/>
                <w:szCs w:val="20"/>
                <w:lang w:eastAsia="uk-UA"/>
              </w:rPr>
            </w:pPr>
            <w:r w:rsidRPr="00F41AF7">
              <w:rPr>
                <w:rFonts w:ascii="Times New Roman" w:hAnsi="Times New Roman" w:cs="Times New Roman"/>
                <w:bCs/>
                <w:sz w:val="20"/>
                <w:szCs w:val="20"/>
                <w:lang w:eastAsia="uk-UA"/>
              </w:rPr>
              <w:t>Торговельна назва лікарського засобу</w:t>
            </w:r>
            <w:r w:rsidR="00914415">
              <w:rPr>
                <w:rFonts w:ascii="Times New Roman" w:hAnsi="Times New Roman" w:cs="Times New Roman"/>
                <w:bCs/>
                <w:sz w:val="20"/>
                <w:szCs w:val="20"/>
                <w:lang w:eastAsia="uk-UA"/>
              </w:rPr>
              <w:t xml:space="preserve"> (або еквівалент)</w:t>
            </w:r>
          </w:p>
        </w:tc>
        <w:tc>
          <w:tcPr>
            <w:tcW w:w="3827" w:type="dxa"/>
            <w:shd w:val="clear" w:color="auto" w:fill="auto"/>
            <w:vAlign w:val="center"/>
          </w:tcPr>
          <w:p w14:paraId="4173DECF" w14:textId="77777777" w:rsidR="00F41AF7" w:rsidRPr="00F41AF7" w:rsidRDefault="00F41AF7" w:rsidP="00914415">
            <w:pPr>
              <w:spacing w:after="0"/>
              <w:jc w:val="center"/>
              <w:rPr>
                <w:rFonts w:ascii="Times New Roman" w:hAnsi="Times New Roman" w:cs="Times New Roman"/>
                <w:bCs/>
                <w:sz w:val="20"/>
                <w:szCs w:val="20"/>
                <w:lang w:eastAsia="uk-UA"/>
              </w:rPr>
            </w:pPr>
            <w:r w:rsidRPr="00F41AF7">
              <w:rPr>
                <w:rFonts w:ascii="Times New Roman" w:hAnsi="Times New Roman" w:cs="Times New Roman"/>
                <w:bCs/>
                <w:sz w:val="20"/>
                <w:szCs w:val="20"/>
                <w:lang w:eastAsia="uk-UA"/>
              </w:rPr>
              <w:t>Форма випуску та дозування</w:t>
            </w:r>
          </w:p>
        </w:tc>
        <w:tc>
          <w:tcPr>
            <w:tcW w:w="1008" w:type="dxa"/>
            <w:shd w:val="clear" w:color="auto" w:fill="auto"/>
            <w:vAlign w:val="center"/>
          </w:tcPr>
          <w:p w14:paraId="15377E5F" w14:textId="77777777" w:rsidR="00F41AF7" w:rsidRPr="00F41AF7" w:rsidRDefault="00F41AF7" w:rsidP="00914415">
            <w:pPr>
              <w:spacing w:after="0"/>
              <w:jc w:val="center"/>
              <w:rPr>
                <w:rFonts w:ascii="Times New Roman" w:hAnsi="Times New Roman" w:cs="Times New Roman"/>
                <w:bCs/>
                <w:sz w:val="20"/>
                <w:szCs w:val="20"/>
                <w:lang w:eastAsia="uk-UA"/>
              </w:rPr>
            </w:pPr>
            <w:r w:rsidRPr="00F41AF7">
              <w:rPr>
                <w:rFonts w:ascii="Times New Roman" w:hAnsi="Times New Roman" w:cs="Times New Roman"/>
                <w:bCs/>
                <w:sz w:val="20"/>
                <w:szCs w:val="20"/>
                <w:lang w:eastAsia="uk-UA"/>
              </w:rPr>
              <w:t>Одиниці виміру</w:t>
            </w:r>
          </w:p>
        </w:tc>
        <w:tc>
          <w:tcPr>
            <w:tcW w:w="834" w:type="dxa"/>
            <w:shd w:val="clear" w:color="auto" w:fill="auto"/>
            <w:vAlign w:val="center"/>
          </w:tcPr>
          <w:p w14:paraId="0CF7CDD1" w14:textId="77777777" w:rsidR="00F41AF7" w:rsidRPr="00F41AF7" w:rsidRDefault="00F41AF7" w:rsidP="00914415">
            <w:pPr>
              <w:suppressAutoHyphens/>
              <w:spacing w:after="0"/>
              <w:jc w:val="center"/>
              <w:rPr>
                <w:rFonts w:ascii="Times New Roman" w:hAnsi="Times New Roman" w:cs="Times New Roman"/>
                <w:sz w:val="20"/>
                <w:szCs w:val="20"/>
                <w:lang w:eastAsia="zh-CN"/>
              </w:rPr>
            </w:pPr>
            <w:r w:rsidRPr="00F41AF7">
              <w:rPr>
                <w:rFonts w:ascii="Times New Roman" w:hAnsi="Times New Roman" w:cs="Times New Roman"/>
                <w:sz w:val="20"/>
                <w:szCs w:val="20"/>
                <w:lang w:eastAsia="zh-CN"/>
              </w:rPr>
              <w:t>К-ть</w:t>
            </w:r>
          </w:p>
        </w:tc>
      </w:tr>
      <w:tr w:rsidR="00F41AF7" w:rsidRPr="00914415" w14:paraId="42BC243F" w14:textId="77777777" w:rsidTr="00914415">
        <w:trPr>
          <w:trHeight w:val="455"/>
        </w:trPr>
        <w:tc>
          <w:tcPr>
            <w:tcW w:w="608" w:type="dxa"/>
            <w:shd w:val="clear" w:color="auto" w:fill="auto"/>
            <w:vAlign w:val="center"/>
          </w:tcPr>
          <w:p w14:paraId="19E8C2C0" w14:textId="77777777" w:rsidR="00F41AF7" w:rsidRPr="00F41AF7" w:rsidRDefault="00F41AF7" w:rsidP="00914415">
            <w:pPr>
              <w:suppressAutoHyphens/>
              <w:spacing w:after="0"/>
              <w:jc w:val="center"/>
              <w:rPr>
                <w:rFonts w:ascii="Times New Roman" w:hAnsi="Times New Roman" w:cs="Times New Roman"/>
                <w:sz w:val="20"/>
                <w:szCs w:val="20"/>
                <w:lang w:eastAsia="zh-CN"/>
              </w:rPr>
            </w:pPr>
            <w:bookmarkStart w:id="9" w:name="_Hlk166073237"/>
            <w:r w:rsidRPr="00F41AF7">
              <w:rPr>
                <w:rFonts w:ascii="Times New Roman" w:hAnsi="Times New Roman" w:cs="Times New Roman"/>
                <w:sz w:val="20"/>
                <w:szCs w:val="20"/>
                <w:lang w:eastAsia="zh-CN"/>
              </w:rPr>
              <w:t>1</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bottom"/>
          </w:tcPr>
          <w:p w14:paraId="11841206" w14:textId="6774BE3E" w:rsidR="00F41AF7" w:rsidRPr="00F41AF7" w:rsidRDefault="00F41AF7" w:rsidP="00914415">
            <w:pPr>
              <w:spacing w:after="0" w:line="240" w:lineRule="auto"/>
              <w:jc w:val="center"/>
              <w:rPr>
                <w:rFonts w:ascii="Times New Roman" w:eastAsia="Times New Roman" w:hAnsi="Times New Roman" w:cs="Times New Roman"/>
                <w:sz w:val="20"/>
                <w:szCs w:val="20"/>
              </w:rPr>
            </w:pPr>
            <w:r w:rsidRPr="00914415">
              <w:rPr>
                <w:rFonts w:ascii="Times New Roman" w:hAnsi="Times New Roman" w:cs="Times New Roman"/>
                <w:sz w:val="20"/>
                <w:szCs w:val="20"/>
              </w:rPr>
              <w:t>Калію аспарагінат та магнію аспарагінат (комбінація солей) (Magnesium (different salts in combination))</w:t>
            </w:r>
          </w:p>
        </w:tc>
        <w:tc>
          <w:tcPr>
            <w:tcW w:w="1843" w:type="dxa"/>
            <w:tcBorders>
              <w:top w:val="single" w:sz="4" w:space="0" w:color="auto"/>
              <w:left w:val="nil"/>
              <w:bottom w:val="single" w:sz="4" w:space="0" w:color="auto"/>
              <w:right w:val="single" w:sz="4" w:space="0" w:color="auto"/>
            </w:tcBorders>
            <w:shd w:val="clear" w:color="auto" w:fill="auto"/>
            <w:vAlign w:val="bottom"/>
          </w:tcPr>
          <w:p w14:paraId="12B43498" w14:textId="04B3348F"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АСПАРКАМ</w:t>
            </w:r>
          </w:p>
        </w:tc>
        <w:tc>
          <w:tcPr>
            <w:tcW w:w="3827" w:type="dxa"/>
            <w:tcBorders>
              <w:top w:val="single" w:sz="4" w:space="0" w:color="auto"/>
              <w:left w:val="nil"/>
              <w:bottom w:val="single" w:sz="4" w:space="0" w:color="auto"/>
              <w:right w:val="single" w:sz="4" w:space="0" w:color="auto"/>
            </w:tcBorders>
            <w:shd w:val="clear" w:color="auto" w:fill="auto"/>
            <w:vAlign w:val="bottom"/>
          </w:tcPr>
          <w:p w14:paraId="2652587A" w14:textId="01F9AD21"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 xml:space="preserve">розчин для ін'єкцій,магнію аспарагінат 40 мг, калію аспарагінат 45,2 мг,по 10 мл в ампулі; по 5 ампул у блістері; по 2 блістери в пачці </w:t>
            </w:r>
          </w:p>
        </w:tc>
        <w:tc>
          <w:tcPr>
            <w:tcW w:w="1008" w:type="dxa"/>
            <w:tcBorders>
              <w:top w:val="single" w:sz="4" w:space="0" w:color="auto"/>
              <w:left w:val="nil"/>
              <w:bottom w:val="single" w:sz="4" w:space="0" w:color="auto"/>
              <w:right w:val="single" w:sz="4" w:space="0" w:color="auto"/>
            </w:tcBorders>
            <w:shd w:val="clear" w:color="auto" w:fill="auto"/>
            <w:vAlign w:val="bottom"/>
          </w:tcPr>
          <w:p w14:paraId="40190F12" w14:textId="4E92BA06"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single" w:sz="4" w:space="0" w:color="auto"/>
              <w:left w:val="single" w:sz="4" w:space="0" w:color="auto"/>
              <w:bottom w:val="single" w:sz="4" w:space="0" w:color="auto"/>
              <w:right w:val="single" w:sz="4" w:space="0" w:color="auto"/>
            </w:tcBorders>
            <w:shd w:val="clear" w:color="auto" w:fill="auto"/>
            <w:vAlign w:val="bottom"/>
          </w:tcPr>
          <w:p w14:paraId="1C63FBB6" w14:textId="6D152251" w:rsidR="00F41AF7" w:rsidRPr="00F41AF7" w:rsidRDefault="00F41AF7" w:rsidP="00914415">
            <w:pPr>
              <w:spacing w:after="0" w:line="240" w:lineRule="auto"/>
              <w:jc w:val="center"/>
              <w:rPr>
                <w:rFonts w:ascii="Times New Roman" w:eastAsia="Times New Roman" w:hAnsi="Times New Roman" w:cs="Times New Roman"/>
                <w:bCs/>
                <w:sz w:val="20"/>
                <w:szCs w:val="20"/>
                <w:lang w:val="ru-RU"/>
              </w:rPr>
            </w:pPr>
            <w:r w:rsidRPr="00914415">
              <w:rPr>
                <w:rFonts w:ascii="Times New Roman" w:hAnsi="Times New Roman" w:cs="Times New Roman"/>
                <w:sz w:val="20"/>
                <w:szCs w:val="20"/>
              </w:rPr>
              <w:t>250</w:t>
            </w:r>
          </w:p>
        </w:tc>
      </w:tr>
      <w:tr w:rsidR="00F41AF7" w:rsidRPr="00914415" w14:paraId="2740E494" w14:textId="77777777" w:rsidTr="00914415">
        <w:trPr>
          <w:trHeight w:val="455"/>
        </w:trPr>
        <w:tc>
          <w:tcPr>
            <w:tcW w:w="608" w:type="dxa"/>
            <w:shd w:val="clear" w:color="auto" w:fill="auto"/>
            <w:vAlign w:val="center"/>
          </w:tcPr>
          <w:p w14:paraId="46C76864" w14:textId="77777777" w:rsidR="00F41AF7" w:rsidRPr="00F41AF7" w:rsidRDefault="00F41AF7" w:rsidP="00914415">
            <w:pPr>
              <w:suppressAutoHyphens/>
              <w:spacing w:after="0" w:line="276" w:lineRule="auto"/>
              <w:jc w:val="center"/>
              <w:rPr>
                <w:rFonts w:ascii="Times New Roman" w:eastAsia="Times New Roman" w:hAnsi="Times New Roman" w:cs="Times New Roman"/>
                <w:color w:val="000000"/>
                <w:sz w:val="20"/>
                <w:szCs w:val="20"/>
                <w:lang w:eastAsia="zh-CN"/>
              </w:rPr>
            </w:pPr>
            <w:r w:rsidRPr="00F41AF7">
              <w:rPr>
                <w:rFonts w:ascii="Times New Roman" w:eastAsia="Times New Roman" w:hAnsi="Times New Roman" w:cs="Times New Roman"/>
                <w:color w:val="000000"/>
                <w:sz w:val="20"/>
                <w:szCs w:val="20"/>
                <w:lang w:eastAsia="zh-CN"/>
              </w:rPr>
              <w:t>2</w:t>
            </w:r>
          </w:p>
        </w:tc>
        <w:tc>
          <w:tcPr>
            <w:tcW w:w="2369" w:type="dxa"/>
            <w:tcBorders>
              <w:top w:val="nil"/>
              <w:left w:val="single" w:sz="4" w:space="0" w:color="auto"/>
              <w:bottom w:val="single" w:sz="4" w:space="0" w:color="auto"/>
              <w:right w:val="single" w:sz="4" w:space="0" w:color="auto"/>
            </w:tcBorders>
            <w:shd w:val="clear" w:color="auto" w:fill="auto"/>
            <w:vAlign w:val="bottom"/>
          </w:tcPr>
          <w:p w14:paraId="798E9ACE" w14:textId="6DF752FE" w:rsidR="00F41AF7" w:rsidRPr="00F41AF7" w:rsidRDefault="00F41AF7" w:rsidP="00914415">
            <w:pPr>
              <w:spacing w:after="0" w:line="276" w:lineRule="auto"/>
              <w:jc w:val="center"/>
              <w:rPr>
                <w:rFonts w:ascii="Times New Roman" w:eastAsia="Times New Roman" w:hAnsi="Times New Roman" w:cs="Times New Roman"/>
                <w:sz w:val="20"/>
                <w:szCs w:val="20"/>
                <w:lang w:val="ru-RU"/>
              </w:rPr>
            </w:pPr>
            <w:r w:rsidRPr="00914415">
              <w:rPr>
                <w:rFonts w:ascii="Times New Roman" w:hAnsi="Times New Roman" w:cs="Times New Roman"/>
                <w:sz w:val="20"/>
                <w:szCs w:val="20"/>
              </w:rPr>
              <w:t>Лерканідипін (Lercanidipine)</w:t>
            </w:r>
          </w:p>
        </w:tc>
        <w:tc>
          <w:tcPr>
            <w:tcW w:w="1843" w:type="dxa"/>
            <w:tcBorders>
              <w:top w:val="nil"/>
              <w:left w:val="nil"/>
              <w:bottom w:val="single" w:sz="4" w:space="0" w:color="auto"/>
              <w:right w:val="single" w:sz="4" w:space="0" w:color="auto"/>
            </w:tcBorders>
            <w:shd w:val="clear" w:color="auto" w:fill="auto"/>
            <w:vAlign w:val="bottom"/>
          </w:tcPr>
          <w:p w14:paraId="6ED5CF8A" w14:textId="4437B9CF" w:rsidR="00F41AF7" w:rsidRPr="00F41AF7" w:rsidRDefault="00F41AF7" w:rsidP="00914415">
            <w:pPr>
              <w:spacing w:after="0" w:line="276" w:lineRule="auto"/>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ЛЕРКАНІЯ®</w:t>
            </w:r>
          </w:p>
        </w:tc>
        <w:tc>
          <w:tcPr>
            <w:tcW w:w="3827" w:type="dxa"/>
            <w:tcBorders>
              <w:top w:val="nil"/>
              <w:left w:val="nil"/>
              <w:bottom w:val="single" w:sz="4" w:space="0" w:color="auto"/>
              <w:right w:val="single" w:sz="4" w:space="0" w:color="auto"/>
            </w:tcBorders>
            <w:shd w:val="clear" w:color="auto" w:fill="auto"/>
            <w:vAlign w:val="bottom"/>
          </w:tcPr>
          <w:p w14:paraId="1B87C0F8" w14:textId="28E00474"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таблетки, вкриті плівковою оболонкою,20 мг,по 10 таблеток у блістері; по 3 блістери у пачці.</w:t>
            </w:r>
          </w:p>
        </w:tc>
        <w:tc>
          <w:tcPr>
            <w:tcW w:w="1008" w:type="dxa"/>
            <w:tcBorders>
              <w:top w:val="nil"/>
              <w:left w:val="nil"/>
              <w:bottom w:val="single" w:sz="4" w:space="0" w:color="auto"/>
              <w:right w:val="single" w:sz="4" w:space="0" w:color="auto"/>
            </w:tcBorders>
            <w:shd w:val="clear" w:color="auto" w:fill="auto"/>
            <w:vAlign w:val="bottom"/>
          </w:tcPr>
          <w:p w14:paraId="4202A9DC" w14:textId="3517B035"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nil"/>
              <w:left w:val="single" w:sz="4" w:space="0" w:color="auto"/>
              <w:bottom w:val="single" w:sz="4" w:space="0" w:color="auto"/>
              <w:right w:val="single" w:sz="4" w:space="0" w:color="auto"/>
            </w:tcBorders>
            <w:shd w:val="clear" w:color="auto" w:fill="auto"/>
            <w:vAlign w:val="bottom"/>
          </w:tcPr>
          <w:p w14:paraId="7B3B2680" w14:textId="5ED26A12" w:rsidR="00F41AF7" w:rsidRPr="00F41AF7" w:rsidRDefault="00F41AF7" w:rsidP="00914415">
            <w:pPr>
              <w:spacing w:after="0" w:line="276" w:lineRule="auto"/>
              <w:jc w:val="center"/>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10</w:t>
            </w:r>
          </w:p>
        </w:tc>
      </w:tr>
      <w:tr w:rsidR="00F41AF7" w:rsidRPr="00914415" w14:paraId="62EA034A" w14:textId="77777777" w:rsidTr="00914415">
        <w:trPr>
          <w:trHeight w:val="455"/>
        </w:trPr>
        <w:tc>
          <w:tcPr>
            <w:tcW w:w="608" w:type="dxa"/>
            <w:shd w:val="clear" w:color="auto" w:fill="auto"/>
            <w:vAlign w:val="center"/>
          </w:tcPr>
          <w:p w14:paraId="7F8DC0C7" w14:textId="77777777" w:rsidR="00F41AF7" w:rsidRPr="00F41AF7" w:rsidRDefault="00F41AF7" w:rsidP="00914415">
            <w:pPr>
              <w:suppressAutoHyphens/>
              <w:spacing w:after="0" w:line="276" w:lineRule="auto"/>
              <w:jc w:val="center"/>
              <w:rPr>
                <w:rFonts w:ascii="Times New Roman" w:eastAsia="Times New Roman" w:hAnsi="Times New Roman" w:cs="Times New Roman"/>
                <w:color w:val="000000"/>
                <w:sz w:val="20"/>
                <w:szCs w:val="20"/>
                <w:lang w:eastAsia="zh-CN"/>
              </w:rPr>
            </w:pPr>
            <w:r w:rsidRPr="00F41AF7">
              <w:rPr>
                <w:rFonts w:ascii="Times New Roman" w:eastAsia="Times New Roman" w:hAnsi="Times New Roman" w:cs="Times New Roman"/>
                <w:color w:val="000000"/>
                <w:sz w:val="20"/>
                <w:szCs w:val="20"/>
                <w:lang w:eastAsia="zh-CN"/>
              </w:rPr>
              <w:t>3</w:t>
            </w:r>
          </w:p>
        </w:tc>
        <w:tc>
          <w:tcPr>
            <w:tcW w:w="2369" w:type="dxa"/>
            <w:tcBorders>
              <w:top w:val="nil"/>
              <w:left w:val="single" w:sz="4" w:space="0" w:color="auto"/>
              <w:bottom w:val="single" w:sz="4" w:space="0" w:color="auto"/>
              <w:right w:val="single" w:sz="4" w:space="0" w:color="auto"/>
            </w:tcBorders>
            <w:shd w:val="clear" w:color="auto" w:fill="auto"/>
            <w:vAlign w:val="bottom"/>
          </w:tcPr>
          <w:p w14:paraId="7C298947" w14:textId="68CFA177" w:rsidR="00F41AF7" w:rsidRPr="00F41AF7" w:rsidRDefault="00F41AF7" w:rsidP="00914415">
            <w:pPr>
              <w:spacing w:after="0" w:line="276" w:lineRule="auto"/>
              <w:jc w:val="center"/>
              <w:rPr>
                <w:rFonts w:ascii="Times New Roman" w:eastAsia="Times New Roman" w:hAnsi="Times New Roman" w:cs="Times New Roman"/>
                <w:sz w:val="20"/>
                <w:szCs w:val="20"/>
              </w:rPr>
            </w:pPr>
            <w:r w:rsidRPr="00914415">
              <w:rPr>
                <w:rFonts w:ascii="Times New Roman" w:hAnsi="Times New Roman" w:cs="Times New Roman"/>
                <w:sz w:val="20"/>
                <w:szCs w:val="20"/>
              </w:rPr>
              <w:t>Цефоперазон (монопрепарат та в комбінації з сульбактамом натрію) (Cefoperazone and beta-lactamase inhibitor)</w:t>
            </w:r>
          </w:p>
        </w:tc>
        <w:tc>
          <w:tcPr>
            <w:tcW w:w="1843" w:type="dxa"/>
            <w:tcBorders>
              <w:top w:val="nil"/>
              <w:left w:val="nil"/>
              <w:bottom w:val="single" w:sz="4" w:space="0" w:color="auto"/>
              <w:right w:val="single" w:sz="4" w:space="0" w:color="auto"/>
            </w:tcBorders>
            <w:shd w:val="clear" w:color="auto" w:fill="auto"/>
            <w:vAlign w:val="bottom"/>
          </w:tcPr>
          <w:p w14:paraId="608453B7" w14:textId="007245A0" w:rsidR="00F41AF7" w:rsidRPr="00F41AF7" w:rsidRDefault="00F41AF7" w:rsidP="00914415">
            <w:pPr>
              <w:spacing w:after="0" w:line="276" w:lineRule="auto"/>
              <w:jc w:val="both"/>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ГЕПАЦЕФ КОМБІ</w:t>
            </w:r>
          </w:p>
        </w:tc>
        <w:tc>
          <w:tcPr>
            <w:tcW w:w="3827" w:type="dxa"/>
            <w:tcBorders>
              <w:top w:val="nil"/>
              <w:left w:val="nil"/>
              <w:bottom w:val="single" w:sz="4" w:space="0" w:color="auto"/>
              <w:right w:val="single" w:sz="4" w:space="0" w:color="auto"/>
            </w:tcBorders>
            <w:shd w:val="clear" w:color="auto" w:fill="auto"/>
            <w:vAlign w:val="bottom"/>
          </w:tcPr>
          <w:p w14:paraId="4F8C751D" w14:textId="5689DD3F"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 xml:space="preserve">Порошок для розчину для ін’єкцій,Цефоперазон 1,0 г, сульбактам 1,0 г ,по 2 г у флаконі; по 1 флакону в пачці </w:t>
            </w:r>
          </w:p>
        </w:tc>
        <w:tc>
          <w:tcPr>
            <w:tcW w:w="1008" w:type="dxa"/>
            <w:tcBorders>
              <w:top w:val="nil"/>
              <w:left w:val="nil"/>
              <w:bottom w:val="single" w:sz="4" w:space="0" w:color="auto"/>
              <w:right w:val="single" w:sz="4" w:space="0" w:color="auto"/>
            </w:tcBorders>
            <w:shd w:val="clear" w:color="auto" w:fill="auto"/>
            <w:vAlign w:val="bottom"/>
          </w:tcPr>
          <w:p w14:paraId="5A75A702" w14:textId="193B7DBA"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nil"/>
              <w:left w:val="single" w:sz="4" w:space="0" w:color="auto"/>
              <w:bottom w:val="single" w:sz="4" w:space="0" w:color="auto"/>
              <w:right w:val="single" w:sz="4" w:space="0" w:color="auto"/>
            </w:tcBorders>
            <w:shd w:val="clear" w:color="auto" w:fill="auto"/>
            <w:vAlign w:val="bottom"/>
          </w:tcPr>
          <w:p w14:paraId="6E94F0E2" w14:textId="493C1D10" w:rsidR="00F41AF7" w:rsidRPr="00F41AF7" w:rsidRDefault="00F41AF7" w:rsidP="00914415">
            <w:pPr>
              <w:spacing w:after="0" w:line="276" w:lineRule="auto"/>
              <w:jc w:val="center"/>
              <w:rPr>
                <w:rFonts w:ascii="Times New Roman" w:eastAsia="Times New Roman" w:hAnsi="Times New Roman" w:cs="Times New Roman"/>
                <w:bCs/>
                <w:sz w:val="20"/>
                <w:szCs w:val="20"/>
                <w:lang w:val="ru-RU"/>
              </w:rPr>
            </w:pPr>
            <w:r w:rsidRPr="00914415">
              <w:rPr>
                <w:rFonts w:ascii="Times New Roman" w:hAnsi="Times New Roman" w:cs="Times New Roman"/>
                <w:sz w:val="20"/>
                <w:szCs w:val="20"/>
              </w:rPr>
              <w:t>200</w:t>
            </w:r>
          </w:p>
        </w:tc>
      </w:tr>
      <w:tr w:rsidR="00F41AF7" w:rsidRPr="00914415" w14:paraId="3C8FFFFB" w14:textId="77777777" w:rsidTr="00914415">
        <w:trPr>
          <w:trHeight w:val="455"/>
        </w:trPr>
        <w:tc>
          <w:tcPr>
            <w:tcW w:w="608" w:type="dxa"/>
            <w:shd w:val="clear" w:color="auto" w:fill="auto"/>
            <w:vAlign w:val="center"/>
          </w:tcPr>
          <w:p w14:paraId="468D0B05" w14:textId="77777777" w:rsidR="00F41AF7" w:rsidRPr="00F41AF7" w:rsidRDefault="00F41AF7" w:rsidP="00914415">
            <w:pPr>
              <w:suppressAutoHyphens/>
              <w:spacing w:after="0" w:line="276" w:lineRule="auto"/>
              <w:jc w:val="center"/>
              <w:rPr>
                <w:rFonts w:ascii="Times New Roman" w:eastAsia="Times New Roman" w:hAnsi="Times New Roman" w:cs="Times New Roman"/>
                <w:color w:val="000000"/>
                <w:sz w:val="20"/>
                <w:szCs w:val="20"/>
                <w:lang w:eastAsia="zh-CN"/>
              </w:rPr>
            </w:pPr>
            <w:r w:rsidRPr="00F41AF7">
              <w:rPr>
                <w:rFonts w:ascii="Times New Roman" w:eastAsia="Times New Roman" w:hAnsi="Times New Roman" w:cs="Times New Roman"/>
                <w:color w:val="000000"/>
                <w:sz w:val="20"/>
                <w:szCs w:val="20"/>
                <w:lang w:eastAsia="zh-CN"/>
              </w:rPr>
              <w:t>4</w:t>
            </w:r>
          </w:p>
        </w:tc>
        <w:tc>
          <w:tcPr>
            <w:tcW w:w="2369" w:type="dxa"/>
            <w:tcBorders>
              <w:top w:val="nil"/>
              <w:left w:val="single" w:sz="4" w:space="0" w:color="auto"/>
              <w:bottom w:val="single" w:sz="4" w:space="0" w:color="auto"/>
              <w:right w:val="single" w:sz="4" w:space="0" w:color="auto"/>
            </w:tcBorders>
            <w:shd w:val="clear" w:color="auto" w:fill="auto"/>
            <w:vAlign w:val="bottom"/>
          </w:tcPr>
          <w:p w14:paraId="2BEC9031" w14:textId="1A530890" w:rsidR="00F41AF7" w:rsidRPr="00F41AF7" w:rsidRDefault="00F41AF7" w:rsidP="00914415">
            <w:pPr>
              <w:spacing w:after="0" w:line="276" w:lineRule="auto"/>
              <w:jc w:val="center"/>
              <w:rPr>
                <w:rFonts w:ascii="Times New Roman" w:eastAsia="Times New Roman" w:hAnsi="Times New Roman" w:cs="Times New Roman"/>
                <w:sz w:val="20"/>
                <w:szCs w:val="20"/>
                <w:lang w:val="ru-RU"/>
              </w:rPr>
            </w:pPr>
            <w:r w:rsidRPr="00914415">
              <w:rPr>
                <w:rFonts w:ascii="Times New Roman" w:hAnsi="Times New Roman" w:cs="Times New Roman"/>
                <w:sz w:val="20"/>
                <w:szCs w:val="20"/>
              </w:rPr>
              <w:t>Адеметіонін (Ademetionine)</w:t>
            </w:r>
          </w:p>
        </w:tc>
        <w:tc>
          <w:tcPr>
            <w:tcW w:w="1843" w:type="dxa"/>
            <w:tcBorders>
              <w:top w:val="nil"/>
              <w:left w:val="nil"/>
              <w:bottom w:val="single" w:sz="4" w:space="0" w:color="auto"/>
              <w:right w:val="single" w:sz="4" w:space="0" w:color="auto"/>
            </w:tcBorders>
            <w:shd w:val="clear" w:color="auto" w:fill="auto"/>
            <w:vAlign w:val="bottom"/>
          </w:tcPr>
          <w:p w14:paraId="2D646552" w14:textId="7E7C346E"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ГЕПАМЕТІОН®</w:t>
            </w:r>
          </w:p>
        </w:tc>
        <w:tc>
          <w:tcPr>
            <w:tcW w:w="3827" w:type="dxa"/>
            <w:tcBorders>
              <w:top w:val="nil"/>
              <w:left w:val="nil"/>
              <w:bottom w:val="single" w:sz="4" w:space="0" w:color="auto"/>
              <w:right w:val="single" w:sz="4" w:space="0" w:color="auto"/>
            </w:tcBorders>
            <w:shd w:val="clear" w:color="auto" w:fill="auto"/>
            <w:vAlign w:val="bottom"/>
          </w:tcPr>
          <w:p w14:paraId="7F8FB322" w14:textId="7DF46208"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ліофілізат для розчину для ін'єкцій,500 мг,по 5 флаконів з ліофілізатом у комплекті з 5 ампулами розчинника по 5 мл в контурній чарунковій упаковці; по 1 контурній чарунковій упаковці в пачці.</w:t>
            </w:r>
          </w:p>
        </w:tc>
        <w:tc>
          <w:tcPr>
            <w:tcW w:w="1008" w:type="dxa"/>
            <w:tcBorders>
              <w:top w:val="nil"/>
              <w:left w:val="nil"/>
              <w:bottom w:val="single" w:sz="4" w:space="0" w:color="auto"/>
              <w:right w:val="single" w:sz="4" w:space="0" w:color="auto"/>
            </w:tcBorders>
            <w:shd w:val="clear" w:color="auto" w:fill="auto"/>
            <w:vAlign w:val="bottom"/>
          </w:tcPr>
          <w:p w14:paraId="46D80FF8" w14:textId="2361D9B3"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nil"/>
              <w:left w:val="single" w:sz="4" w:space="0" w:color="auto"/>
              <w:bottom w:val="single" w:sz="4" w:space="0" w:color="auto"/>
              <w:right w:val="single" w:sz="4" w:space="0" w:color="auto"/>
            </w:tcBorders>
            <w:shd w:val="clear" w:color="auto" w:fill="auto"/>
            <w:vAlign w:val="bottom"/>
          </w:tcPr>
          <w:p w14:paraId="69E9773B" w14:textId="2233D790" w:rsidR="00F41AF7" w:rsidRPr="00F41AF7" w:rsidRDefault="00F41AF7" w:rsidP="00914415">
            <w:pPr>
              <w:spacing w:after="0" w:line="276" w:lineRule="auto"/>
              <w:jc w:val="center"/>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120</w:t>
            </w:r>
          </w:p>
        </w:tc>
      </w:tr>
      <w:tr w:rsidR="00F41AF7" w:rsidRPr="00914415" w14:paraId="31C2CFED" w14:textId="77777777" w:rsidTr="00914415">
        <w:trPr>
          <w:trHeight w:val="455"/>
        </w:trPr>
        <w:tc>
          <w:tcPr>
            <w:tcW w:w="608" w:type="dxa"/>
            <w:shd w:val="clear" w:color="auto" w:fill="auto"/>
            <w:vAlign w:val="center"/>
          </w:tcPr>
          <w:p w14:paraId="7B5C0916" w14:textId="77777777" w:rsidR="00F41AF7" w:rsidRPr="00F41AF7" w:rsidRDefault="00F41AF7" w:rsidP="00914415">
            <w:pPr>
              <w:suppressAutoHyphens/>
              <w:spacing w:after="0" w:line="276" w:lineRule="auto"/>
              <w:jc w:val="center"/>
              <w:rPr>
                <w:rFonts w:ascii="Times New Roman" w:eastAsia="Times New Roman" w:hAnsi="Times New Roman" w:cs="Times New Roman"/>
                <w:color w:val="000000"/>
                <w:sz w:val="20"/>
                <w:szCs w:val="20"/>
                <w:lang w:eastAsia="zh-CN"/>
              </w:rPr>
            </w:pPr>
            <w:r w:rsidRPr="00F41AF7">
              <w:rPr>
                <w:rFonts w:ascii="Times New Roman" w:eastAsia="Times New Roman" w:hAnsi="Times New Roman" w:cs="Times New Roman"/>
                <w:color w:val="000000"/>
                <w:sz w:val="20"/>
                <w:szCs w:val="20"/>
                <w:lang w:eastAsia="zh-CN"/>
              </w:rPr>
              <w:t>5</w:t>
            </w:r>
          </w:p>
        </w:tc>
        <w:tc>
          <w:tcPr>
            <w:tcW w:w="2369" w:type="dxa"/>
            <w:tcBorders>
              <w:top w:val="nil"/>
              <w:left w:val="single" w:sz="4" w:space="0" w:color="auto"/>
              <w:bottom w:val="single" w:sz="4" w:space="0" w:color="auto"/>
              <w:right w:val="single" w:sz="4" w:space="0" w:color="auto"/>
            </w:tcBorders>
            <w:shd w:val="clear" w:color="auto" w:fill="auto"/>
            <w:vAlign w:val="bottom"/>
          </w:tcPr>
          <w:p w14:paraId="14D58715" w14:textId="7BE96730" w:rsidR="00F41AF7" w:rsidRPr="00F41AF7" w:rsidRDefault="00F41AF7" w:rsidP="00914415">
            <w:pPr>
              <w:spacing w:after="0" w:line="276" w:lineRule="auto"/>
              <w:jc w:val="center"/>
              <w:rPr>
                <w:rFonts w:ascii="Times New Roman" w:eastAsia="Times New Roman" w:hAnsi="Times New Roman" w:cs="Times New Roman"/>
                <w:sz w:val="20"/>
                <w:szCs w:val="20"/>
              </w:rPr>
            </w:pPr>
            <w:r w:rsidRPr="00914415">
              <w:rPr>
                <w:rFonts w:ascii="Times New Roman" w:hAnsi="Times New Roman" w:cs="Times New Roman"/>
                <w:sz w:val="20"/>
                <w:szCs w:val="20"/>
              </w:rPr>
              <w:t>Дифенгідраміну гідрохлорид (Diphenhydramine)</w:t>
            </w:r>
          </w:p>
        </w:tc>
        <w:tc>
          <w:tcPr>
            <w:tcW w:w="1843" w:type="dxa"/>
            <w:tcBorders>
              <w:top w:val="nil"/>
              <w:left w:val="nil"/>
              <w:bottom w:val="single" w:sz="4" w:space="0" w:color="auto"/>
              <w:right w:val="single" w:sz="4" w:space="0" w:color="auto"/>
            </w:tcBorders>
            <w:shd w:val="clear" w:color="auto" w:fill="auto"/>
            <w:vAlign w:val="bottom"/>
          </w:tcPr>
          <w:p w14:paraId="5EABEE4B" w14:textId="4428A15C" w:rsidR="00F41AF7" w:rsidRPr="00F41AF7" w:rsidRDefault="00F41AF7" w:rsidP="00914415">
            <w:pPr>
              <w:spacing w:after="0" w:line="276" w:lineRule="auto"/>
              <w:jc w:val="both"/>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ДИМЕДРОЛ</w:t>
            </w:r>
          </w:p>
        </w:tc>
        <w:tc>
          <w:tcPr>
            <w:tcW w:w="3827" w:type="dxa"/>
            <w:tcBorders>
              <w:top w:val="nil"/>
              <w:left w:val="nil"/>
              <w:bottom w:val="single" w:sz="4" w:space="0" w:color="auto"/>
              <w:right w:val="single" w:sz="4" w:space="0" w:color="auto"/>
            </w:tcBorders>
            <w:shd w:val="clear" w:color="auto" w:fill="auto"/>
            <w:vAlign w:val="bottom"/>
          </w:tcPr>
          <w:p w14:paraId="04E19FE5" w14:textId="62738C66"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 xml:space="preserve">розчин для ін'єкцій,10 мг/мл,по 1 мл в ампулі; по 10 ампул у контурній чарунковій упаковці; по 1 контурній чарунковій упаковці в пачці </w:t>
            </w:r>
          </w:p>
        </w:tc>
        <w:tc>
          <w:tcPr>
            <w:tcW w:w="1008" w:type="dxa"/>
            <w:tcBorders>
              <w:top w:val="nil"/>
              <w:left w:val="nil"/>
              <w:bottom w:val="single" w:sz="4" w:space="0" w:color="auto"/>
              <w:right w:val="single" w:sz="4" w:space="0" w:color="auto"/>
            </w:tcBorders>
            <w:shd w:val="clear" w:color="auto" w:fill="auto"/>
            <w:vAlign w:val="bottom"/>
          </w:tcPr>
          <w:p w14:paraId="5EBFD634" w14:textId="0B126C7F"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nil"/>
              <w:left w:val="single" w:sz="4" w:space="0" w:color="auto"/>
              <w:bottom w:val="single" w:sz="4" w:space="0" w:color="auto"/>
              <w:right w:val="single" w:sz="4" w:space="0" w:color="auto"/>
            </w:tcBorders>
            <w:shd w:val="clear" w:color="auto" w:fill="auto"/>
            <w:vAlign w:val="bottom"/>
          </w:tcPr>
          <w:p w14:paraId="008963B5" w14:textId="39E1869B" w:rsidR="00F41AF7" w:rsidRPr="00F41AF7" w:rsidRDefault="00F41AF7" w:rsidP="00914415">
            <w:pPr>
              <w:spacing w:after="0" w:line="276" w:lineRule="auto"/>
              <w:jc w:val="center"/>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70</w:t>
            </w:r>
          </w:p>
        </w:tc>
      </w:tr>
      <w:tr w:rsidR="00F41AF7" w:rsidRPr="00914415" w14:paraId="7DB7FF87" w14:textId="77777777" w:rsidTr="00914415">
        <w:trPr>
          <w:trHeight w:val="455"/>
        </w:trPr>
        <w:tc>
          <w:tcPr>
            <w:tcW w:w="608" w:type="dxa"/>
            <w:shd w:val="clear" w:color="auto" w:fill="auto"/>
            <w:vAlign w:val="center"/>
          </w:tcPr>
          <w:p w14:paraId="19AF8148" w14:textId="77777777" w:rsidR="00F41AF7" w:rsidRPr="00F41AF7" w:rsidRDefault="00F41AF7" w:rsidP="00914415">
            <w:pPr>
              <w:suppressAutoHyphens/>
              <w:spacing w:after="0" w:line="276" w:lineRule="auto"/>
              <w:jc w:val="center"/>
              <w:rPr>
                <w:rFonts w:ascii="Times New Roman" w:eastAsia="Times New Roman" w:hAnsi="Times New Roman" w:cs="Times New Roman"/>
                <w:color w:val="000000"/>
                <w:sz w:val="20"/>
                <w:szCs w:val="20"/>
                <w:lang w:eastAsia="zh-CN"/>
              </w:rPr>
            </w:pPr>
            <w:r w:rsidRPr="00F41AF7">
              <w:rPr>
                <w:rFonts w:ascii="Times New Roman" w:eastAsia="Times New Roman" w:hAnsi="Times New Roman" w:cs="Times New Roman"/>
                <w:color w:val="000000"/>
                <w:sz w:val="20"/>
                <w:szCs w:val="20"/>
                <w:lang w:eastAsia="zh-CN"/>
              </w:rPr>
              <w:t>6</w:t>
            </w:r>
          </w:p>
        </w:tc>
        <w:tc>
          <w:tcPr>
            <w:tcW w:w="2369" w:type="dxa"/>
            <w:tcBorders>
              <w:top w:val="nil"/>
              <w:left w:val="single" w:sz="4" w:space="0" w:color="auto"/>
              <w:bottom w:val="single" w:sz="4" w:space="0" w:color="auto"/>
              <w:right w:val="single" w:sz="4" w:space="0" w:color="auto"/>
            </w:tcBorders>
            <w:shd w:val="clear" w:color="auto" w:fill="auto"/>
            <w:vAlign w:val="bottom"/>
          </w:tcPr>
          <w:p w14:paraId="7CFF5F63" w14:textId="5CD8FB5C" w:rsidR="00F41AF7" w:rsidRPr="00F41AF7" w:rsidRDefault="00F41AF7" w:rsidP="00914415">
            <w:pPr>
              <w:spacing w:after="0" w:line="276" w:lineRule="auto"/>
              <w:jc w:val="center"/>
              <w:rPr>
                <w:rFonts w:ascii="Times New Roman" w:eastAsia="Times New Roman" w:hAnsi="Times New Roman" w:cs="Times New Roman"/>
                <w:sz w:val="20"/>
                <w:szCs w:val="20"/>
              </w:rPr>
            </w:pPr>
            <w:r w:rsidRPr="00914415">
              <w:rPr>
                <w:rFonts w:ascii="Times New Roman" w:hAnsi="Times New Roman" w:cs="Times New Roman"/>
                <w:sz w:val="20"/>
                <w:szCs w:val="20"/>
              </w:rPr>
              <w:t>Кислота тіоктова (ліпоєва)(Thioctic acid)</w:t>
            </w:r>
          </w:p>
        </w:tc>
        <w:tc>
          <w:tcPr>
            <w:tcW w:w="1843" w:type="dxa"/>
            <w:tcBorders>
              <w:top w:val="nil"/>
              <w:left w:val="nil"/>
              <w:bottom w:val="single" w:sz="4" w:space="0" w:color="auto"/>
              <w:right w:val="single" w:sz="4" w:space="0" w:color="auto"/>
            </w:tcBorders>
            <w:shd w:val="clear" w:color="auto" w:fill="auto"/>
            <w:vAlign w:val="bottom"/>
          </w:tcPr>
          <w:p w14:paraId="6BFB524F" w14:textId="0B2FCD3F"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ДІАЛІПОН®</w:t>
            </w:r>
          </w:p>
        </w:tc>
        <w:tc>
          <w:tcPr>
            <w:tcW w:w="3827" w:type="dxa"/>
            <w:tcBorders>
              <w:top w:val="nil"/>
              <w:left w:val="nil"/>
              <w:bottom w:val="single" w:sz="4" w:space="0" w:color="auto"/>
              <w:right w:val="single" w:sz="4" w:space="0" w:color="auto"/>
            </w:tcBorders>
            <w:shd w:val="clear" w:color="auto" w:fill="auto"/>
            <w:vAlign w:val="bottom"/>
          </w:tcPr>
          <w:p w14:paraId="2391942A" w14:textId="56E16C63"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розчин для інфузій, 3% ,по 20 мл в ампулі; по 5 ампул у блістері; по 1 блістеру в пачці з картону</w:t>
            </w:r>
          </w:p>
        </w:tc>
        <w:tc>
          <w:tcPr>
            <w:tcW w:w="1008" w:type="dxa"/>
            <w:tcBorders>
              <w:top w:val="nil"/>
              <w:left w:val="nil"/>
              <w:bottom w:val="single" w:sz="4" w:space="0" w:color="auto"/>
              <w:right w:val="single" w:sz="4" w:space="0" w:color="auto"/>
            </w:tcBorders>
            <w:shd w:val="clear" w:color="auto" w:fill="auto"/>
            <w:vAlign w:val="bottom"/>
          </w:tcPr>
          <w:p w14:paraId="22EDE5A7" w14:textId="3F2B63CE"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nil"/>
              <w:left w:val="single" w:sz="4" w:space="0" w:color="auto"/>
              <w:bottom w:val="single" w:sz="4" w:space="0" w:color="auto"/>
              <w:right w:val="single" w:sz="4" w:space="0" w:color="auto"/>
            </w:tcBorders>
            <w:shd w:val="clear" w:color="auto" w:fill="auto"/>
            <w:vAlign w:val="bottom"/>
          </w:tcPr>
          <w:p w14:paraId="1B8FFBB5" w14:textId="1BF5B33D" w:rsidR="00F41AF7" w:rsidRPr="00F41AF7" w:rsidRDefault="00F41AF7" w:rsidP="00914415">
            <w:pPr>
              <w:spacing w:after="0" w:line="276" w:lineRule="auto"/>
              <w:jc w:val="center"/>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300</w:t>
            </w:r>
          </w:p>
        </w:tc>
      </w:tr>
      <w:tr w:rsidR="00F41AF7" w:rsidRPr="00914415" w14:paraId="05D0C5D5" w14:textId="77777777" w:rsidTr="00914415">
        <w:trPr>
          <w:trHeight w:val="455"/>
        </w:trPr>
        <w:tc>
          <w:tcPr>
            <w:tcW w:w="608" w:type="dxa"/>
            <w:shd w:val="clear" w:color="auto" w:fill="auto"/>
            <w:vAlign w:val="center"/>
          </w:tcPr>
          <w:p w14:paraId="16D2E7C4" w14:textId="77777777" w:rsidR="00F41AF7" w:rsidRPr="00F41AF7" w:rsidRDefault="00F41AF7" w:rsidP="00914415">
            <w:pPr>
              <w:suppressAutoHyphens/>
              <w:spacing w:after="0" w:line="276" w:lineRule="auto"/>
              <w:jc w:val="center"/>
              <w:rPr>
                <w:rFonts w:ascii="Times New Roman" w:eastAsia="Times New Roman" w:hAnsi="Times New Roman" w:cs="Times New Roman"/>
                <w:color w:val="000000"/>
                <w:sz w:val="20"/>
                <w:szCs w:val="20"/>
                <w:lang w:eastAsia="zh-CN"/>
              </w:rPr>
            </w:pPr>
            <w:r w:rsidRPr="00F41AF7">
              <w:rPr>
                <w:rFonts w:ascii="Times New Roman" w:eastAsia="Times New Roman" w:hAnsi="Times New Roman" w:cs="Times New Roman"/>
                <w:color w:val="000000"/>
                <w:sz w:val="20"/>
                <w:szCs w:val="20"/>
                <w:lang w:eastAsia="zh-CN"/>
              </w:rPr>
              <w:t>7</w:t>
            </w:r>
          </w:p>
        </w:tc>
        <w:tc>
          <w:tcPr>
            <w:tcW w:w="2369" w:type="dxa"/>
            <w:tcBorders>
              <w:top w:val="nil"/>
              <w:left w:val="single" w:sz="4" w:space="0" w:color="auto"/>
              <w:bottom w:val="single" w:sz="4" w:space="0" w:color="auto"/>
              <w:right w:val="single" w:sz="4" w:space="0" w:color="auto"/>
            </w:tcBorders>
            <w:shd w:val="clear" w:color="auto" w:fill="auto"/>
            <w:vAlign w:val="bottom"/>
          </w:tcPr>
          <w:p w14:paraId="3411F849" w14:textId="7EA0B152" w:rsidR="00F41AF7" w:rsidRPr="00F41AF7" w:rsidRDefault="00F41AF7" w:rsidP="00914415">
            <w:pPr>
              <w:spacing w:after="0" w:line="276" w:lineRule="auto"/>
              <w:jc w:val="center"/>
              <w:rPr>
                <w:rFonts w:ascii="Times New Roman" w:eastAsia="Times New Roman" w:hAnsi="Times New Roman" w:cs="Times New Roman"/>
                <w:sz w:val="20"/>
                <w:szCs w:val="20"/>
              </w:rPr>
            </w:pPr>
            <w:r w:rsidRPr="00914415">
              <w:rPr>
                <w:rFonts w:ascii="Times New Roman" w:hAnsi="Times New Roman" w:cs="Times New Roman"/>
                <w:sz w:val="20"/>
                <w:szCs w:val="20"/>
              </w:rPr>
              <w:t>Декскетопрофен (Dexketoprofen)</w:t>
            </w:r>
          </w:p>
        </w:tc>
        <w:tc>
          <w:tcPr>
            <w:tcW w:w="1843" w:type="dxa"/>
            <w:tcBorders>
              <w:top w:val="nil"/>
              <w:left w:val="nil"/>
              <w:bottom w:val="single" w:sz="4" w:space="0" w:color="auto"/>
              <w:right w:val="single" w:sz="4" w:space="0" w:color="auto"/>
            </w:tcBorders>
            <w:shd w:val="clear" w:color="auto" w:fill="auto"/>
            <w:vAlign w:val="bottom"/>
          </w:tcPr>
          <w:p w14:paraId="306ED732" w14:textId="75BF8EAC"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КЕЙВЕР®</w:t>
            </w:r>
          </w:p>
        </w:tc>
        <w:tc>
          <w:tcPr>
            <w:tcW w:w="3827" w:type="dxa"/>
            <w:tcBorders>
              <w:top w:val="nil"/>
              <w:left w:val="nil"/>
              <w:bottom w:val="single" w:sz="4" w:space="0" w:color="auto"/>
              <w:right w:val="single" w:sz="4" w:space="0" w:color="auto"/>
            </w:tcBorders>
            <w:shd w:val="clear" w:color="auto" w:fill="auto"/>
            <w:vAlign w:val="bottom"/>
          </w:tcPr>
          <w:p w14:paraId="2742685D" w14:textId="0E8B8B10"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розчин для ін'єкцій,50 мг/2 мл,по 2 мл в ампулі; по 5 ампул у пачці з картону</w:t>
            </w:r>
          </w:p>
        </w:tc>
        <w:tc>
          <w:tcPr>
            <w:tcW w:w="1008" w:type="dxa"/>
            <w:tcBorders>
              <w:top w:val="nil"/>
              <w:left w:val="nil"/>
              <w:bottom w:val="single" w:sz="4" w:space="0" w:color="auto"/>
              <w:right w:val="single" w:sz="4" w:space="0" w:color="auto"/>
            </w:tcBorders>
            <w:shd w:val="clear" w:color="auto" w:fill="auto"/>
            <w:vAlign w:val="bottom"/>
          </w:tcPr>
          <w:p w14:paraId="39AA9166" w14:textId="08B5B685"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nil"/>
              <w:left w:val="single" w:sz="4" w:space="0" w:color="auto"/>
              <w:bottom w:val="single" w:sz="4" w:space="0" w:color="auto"/>
              <w:right w:val="single" w:sz="4" w:space="0" w:color="auto"/>
            </w:tcBorders>
            <w:shd w:val="clear" w:color="auto" w:fill="auto"/>
            <w:vAlign w:val="bottom"/>
          </w:tcPr>
          <w:p w14:paraId="5F98D92F" w14:textId="3BE9F737" w:rsidR="00F41AF7" w:rsidRPr="00F41AF7" w:rsidRDefault="00F41AF7" w:rsidP="00914415">
            <w:pPr>
              <w:spacing w:after="0" w:line="276" w:lineRule="auto"/>
              <w:jc w:val="center"/>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15</w:t>
            </w:r>
          </w:p>
        </w:tc>
      </w:tr>
      <w:tr w:rsidR="00F41AF7" w:rsidRPr="00914415" w14:paraId="4B2B0A60" w14:textId="77777777" w:rsidTr="00914415">
        <w:trPr>
          <w:trHeight w:val="455"/>
        </w:trPr>
        <w:tc>
          <w:tcPr>
            <w:tcW w:w="608" w:type="dxa"/>
            <w:shd w:val="clear" w:color="auto" w:fill="auto"/>
            <w:vAlign w:val="center"/>
          </w:tcPr>
          <w:p w14:paraId="3542231E" w14:textId="77777777" w:rsidR="00F41AF7" w:rsidRPr="00F41AF7" w:rsidRDefault="00F41AF7" w:rsidP="00914415">
            <w:pPr>
              <w:suppressAutoHyphens/>
              <w:spacing w:after="0" w:line="276" w:lineRule="auto"/>
              <w:jc w:val="center"/>
              <w:rPr>
                <w:rFonts w:ascii="Times New Roman" w:eastAsia="Times New Roman" w:hAnsi="Times New Roman" w:cs="Times New Roman"/>
                <w:color w:val="000000"/>
                <w:sz w:val="20"/>
                <w:szCs w:val="20"/>
                <w:lang w:eastAsia="zh-CN"/>
              </w:rPr>
            </w:pPr>
            <w:r w:rsidRPr="00F41AF7">
              <w:rPr>
                <w:rFonts w:ascii="Times New Roman" w:eastAsia="Times New Roman" w:hAnsi="Times New Roman" w:cs="Times New Roman"/>
                <w:color w:val="000000"/>
                <w:sz w:val="20"/>
                <w:szCs w:val="20"/>
                <w:lang w:eastAsia="zh-CN"/>
              </w:rPr>
              <w:t>8</w:t>
            </w:r>
          </w:p>
        </w:tc>
        <w:tc>
          <w:tcPr>
            <w:tcW w:w="2369" w:type="dxa"/>
            <w:tcBorders>
              <w:top w:val="nil"/>
              <w:left w:val="single" w:sz="4" w:space="0" w:color="auto"/>
              <w:bottom w:val="single" w:sz="4" w:space="0" w:color="auto"/>
              <w:right w:val="single" w:sz="4" w:space="0" w:color="auto"/>
            </w:tcBorders>
            <w:shd w:val="clear" w:color="auto" w:fill="auto"/>
            <w:vAlign w:val="bottom"/>
          </w:tcPr>
          <w:p w14:paraId="454A0C37" w14:textId="3E27B7ED" w:rsidR="00F41AF7" w:rsidRPr="00F41AF7" w:rsidRDefault="00F41AF7" w:rsidP="00914415">
            <w:pPr>
              <w:spacing w:after="0" w:line="276" w:lineRule="auto"/>
              <w:jc w:val="center"/>
              <w:rPr>
                <w:rFonts w:ascii="Times New Roman" w:eastAsia="Times New Roman" w:hAnsi="Times New Roman" w:cs="Times New Roman"/>
                <w:sz w:val="20"/>
                <w:szCs w:val="20"/>
                <w:lang w:val="ru-RU"/>
              </w:rPr>
            </w:pPr>
            <w:r w:rsidRPr="00914415">
              <w:rPr>
                <w:rFonts w:ascii="Times New Roman" w:hAnsi="Times New Roman" w:cs="Times New Roman"/>
                <w:sz w:val="20"/>
                <w:szCs w:val="20"/>
              </w:rPr>
              <w:t>Keторолак (Ketorolac)</w:t>
            </w:r>
          </w:p>
        </w:tc>
        <w:tc>
          <w:tcPr>
            <w:tcW w:w="1843" w:type="dxa"/>
            <w:tcBorders>
              <w:top w:val="nil"/>
              <w:left w:val="nil"/>
              <w:bottom w:val="single" w:sz="4" w:space="0" w:color="auto"/>
              <w:right w:val="single" w:sz="4" w:space="0" w:color="auto"/>
            </w:tcBorders>
            <w:shd w:val="clear" w:color="auto" w:fill="auto"/>
            <w:vAlign w:val="bottom"/>
          </w:tcPr>
          <w:p w14:paraId="44C37D69" w14:textId="14C7CE00" w:rsidR="00F41AF7" w:rsidRPr="00F41AF7" w:rsidRDefault="00F41AF7" w:rsidP="00914415">
            <w:pPr>
              <w:spacing w:after="0" w:line="276" w:lineRule="auto"/>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АМБІТ®</w:t>
            </w:r>
          </w:p>
        </w:tc>
        <w:tc>
          <w:tcPr>
            <w:tcW w:w="3827" w:type="dxa"/>
            <w:tcBorders>
              <w:top w:val="nil"/>
              <w:left w:val="nil"/>
              <w:bottom w:val="single" w:sz="4" w:space="0" w:color="auto"/>
              <w:right w:val="single" w:sz="4" w:space="0" w:color="auto"/>
            </w:tcBorders>
            <w:shd w:val="clear" w:color="auto" w:fill="auto"/>
            <w:vAlign w:val="bottom"/>
          </w:tcPr>
          <w:p w14:paraId="1AAF0069" w14:textId="363569F0"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 xml:space="preserve">розчин для ін'єкцій,30 мг/мл,по 1 мл в ампулі, по 10 ампул у блістері, по 1 блістеру в пачці </w:t>
            </w:r>
          </w:p>
        </w:tc>
        <w:tc>
          <w:tcPr>
            <w:tcW w:w="1008" w:type="dxa"/>
            <w:tcBorders>
              <w:top w:val="nil"/>
              <w:left w:val="nil"/>
              <w:bottom w:val="single" w:sz="4" w:space="0" w:color="auto"/>
              <w:right w:val="single" w:sz="4" w:space="0" w:color="auto"/>
            </w:tcBorders>
            <w:shd w:val="clear" w:color="auto" w:fill="auto"/>
            <w:vAlign w:val="bottom"/>
          </w:tcPr>
          <w:p w14:paraId="46AF78C3" w14:textId="58CEAD46"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nil"/>
              <w:left w:val="single" w:sz="4" w:space="0" w:color="auto"/>
              <w:bottom w:val="single" w:sz="4" w:space="0" w:color="auto"/>
              <w:right w:val="single" w:sz="4" w:space="0" w:color="auto"/>
            </w:tcBorders>
            <w:shd w:val="clear" w:color="auto" w:fill="auto"/>
            <w:vAlign w:val="bottom"/>
          </w:tcPr>
          <w:p w14:paraId="54B8A8A8" w14:textId="19BDBA78" w:rsidR="00F41AF7" w:rsidRPr="00F41AF7" w:rsidRDefault="00F41AF7" w:rsidP="00914415">
            <w:pPr>
              <w:spacing w:after="0" w:line="276" w:lineRule="auto"/>
              <w:jc w:val="center"/>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5</w:t>
            </w:r>
          </w:p>
        </w:tc>
      </w:tr>
      <w:tr w:rsidR="00F41AF7" w:rsidRPr="00914415" w14:paraId="5CE86F0D" w14:textId="77777777" w:rsidTr="00914415">
        <w:trPr>
          <w:trHeight w:val="455"/>
        </w:trPr>
        <w:tc>
          <w:tcPr>
            <w:tcW w:w="608" w:type="dxa"/>
            <w:shd w:val="clear" w:color="auto" w:fill="auto"/>
            <w:vAlign w:val="center"/>
          </w:tcPr>
          <w:p w14:paraId="4D39DA71" w14:textId="77777777" w:rsidR="00F41AF7" w:rsidRPr="00F41AF7" w:rsidRDefault="00F41AF7" w:rsidP="00914415">
            <w:pPr>
              <w:suppressAutoHyphens/>
              <w:spacing w:after="0"/>
              <w:jc w:val="center"/>
              <w:rPr>
                <w:rFonts w:ascii="Times New Roman" w:hAnsi="Times New Roman" w:cs="Times New Roman"/>
                <w:sz w:val="20"/>
                <w:szCs w:val="20"/>
                <w:lang w:eastAsia="zh-CN"/>
              </w:rPr>
            </w:pPr>
            <w:r w:rsidRPr="00F41AF7">
              <w:rPr>
                <w:rFonts w:ascii="Times New Roman" w:hAnsi="Times New Roman" w:cs="Times New Roman"/>
                <w:sz w:val="20"/>
                <w:szCs w:val="20"/>
                <w:lang w:eastAsia="zh-CN"/>
              </w:rPr>
              <w:t>9</w:t>
            </w:r>
          </w:p>
        </w:tc>
        <w:tc>
          <w:tcPr>
            <w:tcW w:w="2369" w:type="dxa"/>
            <w:tcBorders>
              <w:top w:val="nil"/>
              <w:left w:val="single" w:sz="4" w:space="0" w:color="auto"/>
              <w:bottom w:val="single" w:sz="4" w:space="0" w:color="auto"/>
              <w:right w:val="single" w:sz="4" w:space="0" w:color="auto"/>
            </w:tcBorders>
            <w:shd w:val="clear" w:color="auto" w:fill="auto"/>
            <w:vAlign w:val="bottom"/>
          </w:tcPr>
          <w:p w14:paraId="3F7E0B86" w14:textId="0BDA3AB0" w:rsidR="00F41AF7" w:rsidRPr="00F41AF7" w:rsidRDefault="00F41AF7" w:rsidP="00914415">
            <w:pPr>
              <w:spacing w:after="0" w:line="276" w:lineRule="auto"/>
              <w:jc w:val="center"/>
              <w:rPr>
                <w:rFonts w:ascii="Times New Roman" w:eastAsia="Times New Roman" w:hAnsi="Times New Roman" w:cs="Times New Roman"/>
                <w:sz w:val="20"/>
                <w:szCs w:val="20"/>
              </w:rPr>
            </w:pPr>
            <w:r w:rsidRPr="00914415">
              <w:rPr>
                <w:rFonts w:ascii="Times New Roman" w:hAnsi="Times New Roman" w:cs="Times New Roman"/>
                <w:sz w:val="20"/>
                <w:szCs w:val="20"/>
              </w:rPr>
              <w:t>L-лізину есцинат (Mono)</w:t>
            </w:r>
          </w:p>
        </w:tc>
        <w:tc>
          <w:tcPr>
            <w:tcW w:w="1843" w:type="dxa"/>
            <w:tcBorders>
              <w:top w:val="nil"/>
              <w:left w:val="nil"/>
              <w:bottom w:val="single" w:sz="4" w:space="0" w:color="auto"/>
              <w:right w:val="single" w:sz="4" w:space="0" w:color="auto"/>
            </w:tcBorders>
            <w:shd w:val="clear" w:color="auto" w:fill="auto"/>
            <w:vAlign w:val="bottom"/>
          </w:tcPr>
          <w:p w14:paraId="618CF1CA" w14:textId="4E0A26C3" w:rsidR="00F41AF7" w:rsidRPr="00F41AF7" w:rsidRDefault="00F41AF7" w:rsidP="00914415">
            <w:pPr>
              <w:spacing w:after="0" w:line="276" w:lineRule="auto"/>
              <w:jc w:val="both"/>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L-ЛІЗИНУ ЕСЦИНАТ®</w:t>
            </w:r>
          </w:p>
        </w:tc>
        <w:tc>
          <w:tcPr>
            <w:tcW w:w="3827" w:type="dxa"/>
            <w:tcBorders>
              <w:top w:val="nil"/>
              <w:left w:val="nil"/>
              <w:bottom w:val="single" w:sz="4" w:space="0" w:color="auto"/>
              <w:right w:val="single" w:sz="4" w:space="0" w:color="auto"/>
            </w:tcBorders>
            <w:shd w:val="clear" w:color="auto" w:fill="auto"/>
            <w:vAlign w:val="bottom"/>
          </w:tcPr>
          <w:p w14:paraId="7724B19D" w14:textId="767DE2D9"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розчин для ін’єкцій,1 мг/мл,по 5 мл в ампулі; по 5 ампул у блістері; по 2 блістери в пачці .</w:t>
            </w:r>
          </w:p>
        </w:tc>
        <w:tc>
          <w:tcPr>
            <w:tcW w:w="1008" w:type="dxa"/>
            <w:tcBorders>
              <w:top w:val="nil"/>
              <w:left w:val="nil"/>
              <w:bottom w:val="single" w:sz="4" w:space="0" w:color="auto"/>
              <w:right w:val="single" w:sz="4" w:space="0" w:color="auto"/>
            </w:tcBorders>
            <w:shd w:val="clear" w:color="auto" w:fill="auto"/>
            <w:vAlign w:val="bottom"/>
          </w:tcPr>
          <w:p w14:paraId="55BECF11" w14:textId="5674A122"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nil"/>
              <w:left w:val="single" w:sz="4" w:space="0" w:color="auto"/>
              <w:bottom w:val="single" w:sz="4" w:space="0" w:color="auto"/>
              <w:right w:val="single" w:sz="4" w:space="0" w:color="auto"/>
            </w:tcBorders>
            <w:shd w:val="clear" w:color="auto" w:fill="auto"/>
            <w:vAlign w:val="bottom"/>
          </w:tcPr>
          <w:p w14:paraId="141AA2E9" w14:textId="1EA75DFF" w:rsidR="00F41AF7" w:rsidRPr="00F41AF7" w:rsidRDefault="00F41AF7" w:rsidP="00914415">
            <w:pPr>
              <w:spacing w:after="0" w:line="276" w:lineRule="auto"/>
              <w:jc w:val="center"/>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120</w:t>
            </w:r>
          </w:p>
        </w:tc>
      </w:tr>
      <w:tr w:rsidR="00F41AF7" w:rsidRPr="00914415" w14:paraId="422ADD41" w14:textId="77777777" w:rsidTr="00914415">
        <w:trPr>
          <w:trHeight w:val="455"/>
        </w:trPr>
        <w:tc>
          <w:tcPr>
            <w:tcW w:w="608" w:type="dxa"/>
            <w:shd w:val="clear" w:color="auto" w:fill="auto"/>
            <w:vAlign w:val="center"/>
          </w:tcPr>
          <w:p w14:paraId="5BF93E95" w14:textId="77777777" w:rsidR="00F41AF7" w:rsidRPr="00F41AF7" w:rsidRDefault="00F41AF7" w:rsidP="00914415">
            <w:pPr>
              <w:suppressAutoHyphens/>
              <w:spacing w:after="0"/>
              <w:jc w:val="center"/>
              <w:rPr>
                <w:rFonts w:ascii="Times New Roman" w:hAnsi="Times New Roman" w:cs="Times New Roman"/>
                <w:sz w:val="20"/>
                <w:szCs w:val="20"/>
                <w:lang w:eastAsia="zh-CN"/>
              </w:rPr>
            </w:pPr>
            <w:r w:rsidRPr="00F41AF7">
              <w:rPr>
                <w:rFonts w:ascii="Times New Roman" w:hAnsi="Times New Roman" w:cs="Times New Roman"/>
                <w:sz w:val="20"/>
                <w:szCs w:val="20"/>
                <w:lang w:eastAsia="zh-CN"/>
              </w:rPr>
              <w:lastRenderedPageBreak/>
              <w:t>10</w:t>
            </w:r>
          </w:p>
        </w:tc>
        <w:tc>
          <w:tcPr>
            <w:tcW w:w="2369" w:type="dxa"/>
            <w:tcBorders>
              <w:top w:val="nil"/>
              <w:left w:val="single" w:sz="4" w:space="0" w:color="auto"/>
              <w:bottom w:val="single" w:sz="4" w:space="0" w:color="auto"/>
              <w:right w:val="single" w:sz="4" w:space="0" w:color="auto"/>
            </w:tcBorders>
            <w:shd w:val="clear" w:color="auto" w:fill="auto"/>
            <w:vAlign w:val="bottom"/>
          </w:tcPr>
          <w:p w14:paraId="03E2B373" w14:textId="53566A65" w:rsidR="00F41AF7" w:rsidRPr="00F41AF7" w:rsidRDefault="00F41AF7" w:rsidP="00914415">
            <w:pPr>
              <w:spacing w:after="0" w:line="276" w:lineRule="auto"/>
              <w:jc w:val="center"/>
              <w:rPr>
                <w:rFonts w:ascii="Times New Roman" w:eastAsia="Times New Roman" w:hAnsi="Times New Roman" w:cs="Times New Roman"/>
                <w:sz w:val="20"/>
                <w:szCs w:val="20"/>
              </w:rPr>
            </w:pPr>
            <w:r w:rsidRPr="00914415">
              <w:rPr>
                <w:rFonts w:ascii="Times New Roman" w:hAnsi="Times New Roman" w:cs="Times New Roman"/>
                <w:sz w:val="20"/>
                <w:szCs w:val="20"/>
              </w:rPr>
              <w:t>Іпідакрин гідрохлорид (Ipidacrine)</w:t>
            </w:r>
          </w:p>
        </w:tc>
        <w:tc>
          <w:tcPr>
            <w:tcW w:w="1843" w:type="dxa"/>
            <w:tcBorders>
              <w:top w:val="nil"/>
              <w:left w:val="nil"/>
              <w:bottom w:val="single" w:sz="4" w:space="0" w:color="auto"/>
              <w:right w:val="single" w:sz="4" w:space="0" w:color="auto"/>
            </w:tcBorders>
            <w:shd w:val="clear" w:color="auto" w:fill="auto"/>
            <w:vAlign w:val="bottom"/>
          </w:tcPr>
          <w:p w14:paraId="2B0AE3AC" w14:textId="353C84C0"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МЕДІАТОРН</w:t>
            </w:r>
          </w:p>
        </w:tc>
        <w:tc>
          <w:tcPr>
            <w:tcW w:w="3827" w:type="dxa"/>
            <w:tcBorders>
              <w:top w:val="nil"/>
              <w:left w:val="nil"/>
              <w:bottom w:val="single" w:sz="4" w:space="0" w:color="auto"/>
              <w:right w:val="single" w:sz="4" w:space="0" w:color="auto"/>
            </w:tcBorders>
            <w:shd w:val="clear" w:color="auto" w:fill="auto"/>
            <w:vAlign w:val="bottom"/>
          </w:tcPr>
          <w:p w14:paraId="5BCD0D5B" w14:textId="3A2DE5EB"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 xml:space="preserve">розчин для ін`єкцій,15 мг/мл,по 1 мл в ампулі, по 10 ампул у контурній чарунковій упаковці, по 1 контурній чарунковій упаковці в пачці </w:t>
            </w:r>
          </w:p>
        </w:tc>
        <w:tc>
          <w:tcPr>
            <w:tcW w:w="1008" w:type="dxa"/>
            <w:tcBorders>
              <w:top w:val="nil"/>
              <w:left w:val="nil"/>
              <w:bottom w:val="single" w:sz="4" w:space="0" w:color="auto"/>
              <w:right w:val="single" w:sz="4" w:space="0" w:color="auto"/>
            </w:tcBorders>
            <w:shd w:val="clear" w:color="auto" w:fill="auto"/>
            <w:vAlign w:val="bottom"/>
          </w:tcPr>
          <w:p w14:paraId="64864E06" w14:textId="1C0AA295"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nil"/>
              <w:left w:val="single" w:sz="4" w:space="0" w:color="auto"/>
              <w:bottom w:val="single" w:sz="4" w:space="0" w:color="auto"/>
              <w:right w:val="single" w:sz="4" w:space="0" w:color="auto"/>
            </w:tcBorders>
            <w:shd w:val="clear" w:color="auto" w:fill="auto"/>
            <w:vAlign w:val="bottom"/>
          </w:tcPr>
          <w:p w14:paraId="0F6C2096" w14:textId="15CDAF4B" w:rsidR="00F41AF7" w:rsidRPr="00F41AF7" w:rsidRDefault="00F41AF7" w:rsidP="00914415">
            <w:pPr>
              <w:spacing w:after="0" w:line="276" w:lineRule="auto"/>
              <w:jc w:val="center"/>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30</w:t>
            </w:r>
          </w:p>
        </w:tc>
      </w:tr>
      <w:tr w:rsidR="00F41AF7" w:rsidRPr="00914415" w14:paraId="7A1C5615" w14:textId="77777777" w:rsidTr="00914415">
        <w:trPr>
          <w:trHeight w:val="455"/>
        </w:trPr>
        <w:tc>
          <w:tcPr>
            <w:tcW w:w="608" w:type="dxa"/>
            <w:shd w:val="clear" w:color="auto" w:fill="auto"/>
            <w:vAlign w:val="center"/>
          </w:tcPr>
          <w:p w14:paraId="0176DA63" w14:textId="77777777" w:rsidR="00F41AF7" w:rsidRPr="00F41AF7" w:rsidRDefault="00F41AF7" w:rsidP="00914415">
            <w:pPr>
              <w:suppressAutoHyphens/>
              <w:spacing w:after="0"/>
              <w:jc w:val="center"/>
              <w:rPr>
                <w:rFonts w:ascii="Times New Roman" w:hAnsi="Times New Roman" w:cs="Times New Roman"/>
                <w:sz w:val="20"/>
                <w:szCs w:val="20"/>
                <w:lang w:eastAsia="zh-CN"/>
              </w:rPr>
            </w:pPr>
            <w:r w:rsidRPr="00F41AF7">
              <w:rPr>
                <w:rFonts w:ascii="Times New Roman" w:hAnsi="Times New Roman" w:cs="Times New Roman"/>
                <w:sz w:val="20"/>
                <w:szCs w:val="20"/>
                <w:lang w:eastAsia="zh-CN"/>
              </w:rPr>
              <w:t>11</w:t>
            </w:r>
          </w:p>
        </w:tc>
        <w:tc>
          <w:tcPr>
            <w:tcW w:w="2369" w:type="dxa"/>
            <w:tcBorders>
              <w:top w:val="nil"/>
              <w:left w:val="single" w:sz="4" w:space="0" w:color="auto"/>
              <w:bottom w:val="single" w:sz="4" w:space="0" w:color="auto"/>
              <w:right w:val="single" w:sz="4" w:space="0" w:color="auto"/>
            </w:tcBorders>
            <w:shd w:val="clear" w:color="auto" w:fill="auto"/>
            <w:vAlign w:val="bottom"/>
          </w:tcPr>
          <w:p w14:paraId="47A4BE4A" w14:textId="5F0BF516" w:rsidR="00F41AF7" w:rsidRPr="00F41AF7" w:rsidRDefault="00F41AF7" w:rsidP="00914415">
            <w:pPr>
              <w:spacing w:after="0" w:line="276" w:lineRule="auto"/>
              <w:jc w:val="center"/>
              <w:rPr>
                <w:rFonts w:ascii="Times New Roman" w:eastAsia="Times New Roman" w:hAnsi="Times New Roman" w:cs="Times New Roman"/>
                <w:sz w:val="20"/>
                <w:szCs w:val="20"/>
                <w:lang w:val="ru-RU"/>
              </w:rPr>
            </w:pPr>
            <w:r w:rsidRPr="00914415">
              <w:rPr>
                <w:rFonts w:ascii="Times New Roman" w:hAnsi="Times New Roman" w:cs="Times New Roman"/>
                <w:sz w:val="20"/>
                <w:szCs w:val="20"/>
              </w:rPr>
              <w:t>Мельдоний (Meldonium)</w:t>
            </w:r>
          </w:p>
        </w:tc>
        <w:tc>
          <w:tcPr>
            <w:tcW w:w="1843" w:type="dxa"/>
            <w:tcBorders>
              <w:top w:val="nil"/>
              <w:left w:val="nil"/>
              <w:bottom w:val="single" w:sz="4" w:space="0" w:color="auto"/>
              <w:right w:val="single" w:sz="4" w:space="0" w:color="auto"/>
            </w:tcBorders>
            <w:shd w:val="clear" w:color="auto" w:fill="auto"/>
            <w:vAlign w:val="bottom"/>
          </w:tcPr>
          <w:p w14:paraId="1624EAD0" w14:textId="68C6275B"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ВАЗОПРО®</w:t>
            </w:r>
          </w:p>
        </w:tc>
        <w:tc>
          <w:tcPr>
            <w:tcW w:w="3827" w:type="dxa"/>
            <w:tcBorders>
              <w:top w:val="nil"/>
              <w:left w:val="nil"/>
              <w:bottom w:val="single" w:sz="4" w:space="0" w:color="auto"/>
              <w:right w:val="single" w:sz="4" w:space="0" w:color="auto"/>
            </w:tcBorders>
            <w:shd w:val="clear" w:color="auto" w:fill="auto"/>
            <w:vAlign w:val="bottom"/>
          </w:tcPr>
          <w:p w14:paraId="2150E8E8" w14:textId="0DDA3806"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 xml:space="preserve">розчин для ін'єкцій,100 мг/мл,по 5 мл в ампулі; по 5 ампул у блістері; по 2 блістери у пачці з картону </w:t>
            </w:r>
          </w:p>
        </w:tc>
        <w:tc>
          <w:tcPr>
            <w:tcW w:w="1008" w:type="dxa"/>
            <w:tcBorders>
              <w:top w:val="nil"/>
              <w:left w:val="nil"/>
              <w:bottom w:val="single" w:sz="4" w:space="0" w:color="auto"/>
              <w:right w:val="single" w:sz="4" w:space="0" w:color="auto"/>
            </w:tcBorders>
            <w:shd w:val="clear" w:color="auto" w:fill="auto"/>
            <w:vAlign w:val="bottom"/>
          </w:tcPr>
          <w:p w14:paraId="3803E0BA" w14:textId="09EC305A"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nil"/>
              <w:left w:val="single" w:sz="4" w:space="0" w:color="auto"/>
              <w:bottom w:val="single" w:sz="4" w:space="0" w:color="auto"/>
              <w:right w:val="single" w:sz="4" w:space="0" w:color="auto"/>
            </w:tcBorders>
            <w:shd w:val="clear" w:color="auto" w:fill="auto"/>
            <w:vAlign w:val="bottom"/>
          </w:tcPr>
          <w:p w14:paraId="07D10E40" w14:textId="0ECA97CE" w:rsidR="00F41AF7" w:rsidRPr="00F41AF7" w:rsidRDefault="00F41AF7" w:rsidP="00914415">
            <w:pPr>
              <w:spacing w:after="0" w:line="276" w:lineRule="auto"/>
              <w:jc w:val="center"/>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600</w:t>
            </w:r>
          </w:p>
        </w:tc>
      </w:tr>
      <w:tr w:rsidR="00F41AF7" w:rsidRPr="00914415" w14:paraId="262643AB" w14:textId="77777777" w:rsidTr="00914415">
        <w:trPr>
          <w:trHeight w:val="455"/>
        </w:trPr>
        <w:tc>
          <w:tcPr>
            <w:tcW w:w="608" w:type="dxa"/>
            <w:shd w:val="clear" w:color="auto" w:fill="auto"/>
            <w:vAlign w:val="center"/>
          </w:tcPr>
          <w:p w14:paraId="2C1F639C" w14:textId="77777777" w:rsidR="00F41AF7" w:rsidRPr="00F41AF7" w:rsidRDefault="00F41AF7" w:rsidP="00914415">
            <w:pPr>
              <w:suppressAutoHyphens/>
              <w:spacing w:after="0"/>
              <w:jc w:val="center"/>
              <w:rPr>
                <w:rFonts w:ascii="Times New Roman" w:hAnsi="Times New Roman" w:cs="Times New Roman"/>
                <w:sz w:val="20"/>
                <w:szCs w:val="20"/>
                <w:lang w:eastAsia="zh-CN"/>
              </w:rPr>
            </w:pPr>
            <w:r w:rsidRPr="00F41AF7">
              <w:rPr>
                <w:rFonts w:ascii="Times New Roman" w:hAnsi="Times New Roman" w:cs="Times New Roman"/>
                <w:sz w:val="20"/>
                <w:szCs w:val="20"/>
                <w:lang w:eastAsia="zh-CN"/>
              </w:rPr>
              <w:t>12</w:t>
            </w:r>
          </w:p>
        </w:tc>
        <w:tc>
          <w:tcPr>
            <w:tcW w:w="2369" w:type="dxa"/>
            <w:tcBorders>
              <w:top w:val="nil"/>
              <w:left w:val="single" w:sz="4" w:space="0" w:color="auto"/>
              <w:bottom w:val="single" w:sz="4" w:space="0" w:color="auto"/>
              <w:right w:val="single" w:sz="4" w:space="0" w:color="auto"/>
            </w:tcBorders>
            <w:shd w:val="clear" w:color="auto" w:fill="auto"/>
            <w:vAlign w:val="bottom"/>
          </w:tcPr>
          <w:p w14:paraId="4B3D1470" w14:textId="4507972E" w:rsidR="00F41AF7" w:rsidRPr="00F41AF7" w:rsidRDefault="00F41AF7" w:rsidP="00914415">
            <w:pPr>
              <w:spacing w:after="0" w:line="276" w:lineRule="auto"/>
              <w:jc w:val="center"/>
              <w:rPr>
                <w:rFonts w:ascii="Times New Roman" w:eastAsia="Times New Roman" w:hAnsi="Times New Roman" w:cs="Times New Roman"/>
                <w:sz w:val="20"/>
                <w:szCs w:val="20"/>
              </w:rPr>
            </w:pPr>
            <w:r w:rsidRPr="00914415">
              <w:rPr>
                <w:rFonts w:ascii="Times New Roman" w:hAnsi="Times New Roman" w:cs="Times New Roman"/>
                <w:sz w:val="20"/>
                <w:szCs w:val="20"/>
              </w:rPr>
              <w:t>Цитиколін (Citicoline)</w:t>
            </w:r>
          </w:p>
        </w:tc>
        <w:tc>
          <w:tcPr>
            <w:tcW w:w="1843" w:type="dxa"/>
            <w:tcBorders>
              <w:top w:val="nil"/>
              <w:left w:val="nil"/>
              <w:bottom w:val="single" w:sz="4" w:space="0" w:color="auto"/>
              <w:right w:val="single" w:sz="4" w:space="0" w:color="auto"/>
            </w:tcBorders>
            <w:shd w:val="clear" w:color="auto" w:fill="auto"/>
            <w:vAlign w:val="bottom"/>
          </w:tcPr>
          <w:p w14:paraId="0145F272" w14:textId="4F3F992D"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ЛІРА®</w:t>
            </w:r>
          </w:p>
        </w:tc>
        <w:tc>
          <w:tcPr>
            <w:tcW w:w="3827" w:type="dxa"/>
            <w:tcBorders>
              <w:top w:val="nil"/>
              <w:left w:val="nil"/>
              <w:bottom w:val="single" w:sz="4" w:space="0" w:color="auto"/>
              <w:right w:val="single" w:sz="4" w:space="0" w:color="auto"/>
            </w:tcBorders>
            <w:shd w:val="clear" w:color="auto" w:fill="auto"/>
            <w:vAlign w:val="bottom"/>
          </w:tcPr>
          <w:p w14:paraId="7372A626" w14:textId="79221B13"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розчин для ін'єкцій,1000 мг/4 мл,по 4 мл в ампулі; по 5 ампул у блістері; по 2 блістери в пачці з картону</w:t>
            </w:r>
          </w:p>
        </w:tc>
        <w:tc>
          <w:tcPr>
            <w:tcW w:w="1008" w:type="dxa"/>
            <w:tcBorders>
              <w:top w:val="nil"/>
              <w:left w:val="nil"/>
              <w:bottom w:val="single" w:sz="4" w:space="0" w:color="auto"/>
              <w:right w:val="single" w:sz="4" w:space="0" w:color="auto"/>
            </w:tcBorders>
            <w:shd w:val="clear" w:color="auto" w:fill="auto"/>
            <w:vAlign w:val="bottom"/>
          </w:tcPr>
          <w:p w14:paraId="105CFC7D" w14:textId="2CF42421"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nil"/>
              <w:left w:val="single" w:sz="4" w:space="0" w:color="auto"/>
              <w:bottom w:val="single" w:sz="4" w:space="0" w:color="auto"/>
              <w:right w:val="single" w:sz="4" w:space="0" w:color="auto"/>
            </w:tcBorders>
            <w:shd w:val="clear" w:color="auto" w:fill="auto"/>
            <w:vAlign w:val="bottom"/>
          </w:tcPr>
          <w:p w14:paraId="5A4F1004" w14:textId="0D2E7F39" w:rsidR="00F41AF7" w:rsidRPr="00F41AF7" w:rsidRDefault="00F41AF7" w:rsidP="00914415">
            <w:pPr>
              <w:spacing w:after="0" w:line="276" w:lineRule="auto"/>
              <w:jc w:val="center"/>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650</w:t>
            </w:r>
          </w:p>
        </w:tc>
      </w:tr>
      <w:tr w:rsidR="00F41AF7" w:rsidRPr="00914415" w14:paraId="69A63852" w14:textId="77777777" w:rsidTr="00914415">
        <w:trPr>
          <w:trHeight w:val="455"/>
        </w:trPr>
        <w:tc>
          <w:tcPr>
            <w:tcW w:w="608" w:type="dxa"/>
            <w:shd w:val="clear" w:color="auto" w:fill="auto"/>
            <w:vAlign w:val="center"/>
          </w:tcPr>
          <w:p w14:paraId="24FEC546" w14:textId="77777777" w:rsidR="00F41AF7" w:rsidRPr="00F41AF7" w:rsidRDefault="00F41AF7" w:rsidP="00914415">
            <w:pPr>
              <w:suppressAutoHyphens/>
              <w:spacing w:after="0"/>
              <w:jc w:val="center"/>
              <w:rPr>
                <w:rFonts w:ascii="Times New Roman" w:hAnsi="Times New Roman" w:cs="Times New Roman"/>
                <w:sz w:val="20"/>
                <w:szCs w:val="20"/>
                <w:lang w:eastAsia="zh-CN"/>
              </w:rPr>
            </w:pPr>
            <w:r w:rsidRPr="00F41AF7">
              <w:rPr>
                <w:rFonts w:ascii="Times New Roman" w:hAnsi="Times New Roman" w:cs="Times New Roman"/>
                <w:sz w:val="20"/>
                <w:szCs w:val="20"/>
                <w:lang w:eastAsia="zh-CN"/>
              </w:rPr>
              <w:t>13</w:t>
            </w:r>
          </w:p>
        </w:tc>
        <w:tc>
          <w:tcPr>
            <w:tcW w:w="2369" w:type="dxa"/>
            <w:tcBorders>
              <w:top w:val="nil"/>
              <w:left w:val="single" w:sz="4" w:space="0" w:color="auto"/>
              <w:bottom w:val="single" w:sz="4" w:space="0" w:color="auto"/>
              <w:right w:val="single" w:sz="4" w:space="0" w:color="auto"/>
            </w:tcBorders>
            <w:shd w:val="clear" w:color="auto" w:fill="auto"/>
            <w:vAlign w:val="bottom"/>
          </w:tcPr>
          <w:p w14:paraId="5CE2D336" w14:textId="2D1AD257" w:rsidR="00F41AF7" w:rsidRPr="00F41AF7" w:rsidRDefault="00F41AF7" w:rsidP="00914415">
            <w:pPr>
              <w:spacing w:after="0" w:line="276" w:lineRule="auto"/>
              <w:jc w:val="center"/>
              <w:rPr>
                <w:rFonts w:ascii="Times New Roman" w:eastAsia="Times New Roman" w:hAnsi="Times New Roman" w:cs="Times New Roman"/>
                <w:sz w:val="20"/>
                <w:szCs w:val="20"/>
                <w:lang w:val="ru-RU"/>
              </w:rPr>
            </w:pPr>
            <w:r w:rsidRPr="00914415">
              <w:rPr>
                <w:rFonts w:ascii="Times New Roman" w:hAnsi="Times New Roman" w:cs="Times New Roman"/>
                <w:sz w:val="20"/>
                <w:szCs w:val="20"/>
              </w:rPr>
              <w:t>Пірацетам (Piracetam)</w:t>
            </w:r>
          </w:p>
        </w:tc>
        <w:tc>
          <w:tcPr>
            <w:tcW w:w="1843" w:type="dxa"/>
            <w:tcBorders>
              <w:top w:val="nil"/>
              <w:left w:val="nil"/>
              <w:bottom w:val="single" w:sz="4" w:space="0" w:color="auto"/>
              <w:right w:val="single" w:sz="4" w:space="0" w:color="auto"/>
            </w:tcBorders>
            <w:shd w:val="clear" w:color="auto" w:fill="auto"/>
            <w:vAlign w:val="bottom"/>
          </w:tcPr>
          <w:p w14:paraId="04CDB515" w14:textId="790430F7"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ПІРАЦЕТАМ</w:t>
            </w:r>
          </w:p>
        </w:tc>
        <w:tc>
          <w:tcPr>
            <w:tcW w:w="3827" w:type="dxa"/>
            <w:tcBorders>
              <w:top w:val="nil"/>
              <w:left w:val="nil"/>
              <w:bottom w:val="single" w:sz="4" w:space="0" w:color="auto"/>
              <w:right w:val="single" w:sz="4" w:space="0" w:color="auto"/>
            </w:tcBorders>
            <w:shd w:val="clear" w:color="auto" w:fill="auto"/>
            <w:vAlign w:val="bottom"/>
          </w:tcPr>
          <w:p w14:paraId="62A8A0C5" w14:textId="30D75A02"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розчин для ін'єкцій , 20% ,по 10 мл в ампулі; по 5 ампул у блістері; по 2 блістери в пачці з картону.</w:t>
            </w:r>
          </w:p>
        </w:tc>
        <w:tc>
          <w:tcPr>
            <w:tcW w:w="1008" w:type="dxa"/>
            <w:tcBorders>
              <w:top w:val="nil"/>
              <w:left w:val="nil"/>
              <w:bottom w:val="single" w:sz="4" w:space="0" w:color="auto"/>
              <w:right w:val="single" w:sz="4" w:space="0" w:color="auto"/>
            </w:tcBorders>
            <w:shd w:val="clear" w:color="auto" w:fill="auto"/>
            <w:vAlign w:val="bottom"/>
          </w:tcPr>
          <w:p w14:paraId="7A2CA3F8" w14:textId="50A4D651"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nil"/>
              <w:left w:val="single" w:sz="4" w:space="0" w:color="auto"/>
              <w:bottom w:val="single" w:sz="4" w:space="0" w:color="auto"/>
              <w:right w:val="single" w:sz="4" w:space="0" w:color="auto"/>
            </w:tcBorders>
            <w:shd w:val="clear" w:color="auto" w:fill="auto"/>
            <w:vAlign w:val="bottom"/>
          </w:tcPr>
          <w:p w14:paraId="1D9B4B58" w14:textId="4BD368D3" w:rsidR="00F41AF7" w:rsidRPr="00F41AF7" w:rsidRDefault="00F41AF7" w:rsidP="00914415">
            <w:pPr>
              <w:spacing w:after="0" w:line="276" w:lineRule="auto"/>
              <w:jc w:val="center"/>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100</w:t>
            </w:r>
          </w:p>
        </w:tc>
      </w:tr>
      <w:tr w:rsidR="00F41AF7" w:rsidRPr="00914415" w14:paraId="62192C0B" w14:textId="77777777" w:rsidTr="00914415">
        <w:trPr>
          <w:trHeight w:val="455"/>
        </w:trPr>
        <w:tc>
          <w:tcPr>
            <w:tcW w:w="608" w:type="dxa"/>
            <w:shd w:val="clear" w:color="auto" w:fill="auto"/>
            <w:vAlign w:val="center"/>
          </w:tcPr>
          <w:p w14:paraId="28CB9B53" w14:textId="77777777" w:rsidR="00F41AF7" w:rsidRPr="00F41AF7" w:rsidRDefault="00F41AF7" w:rsidP="00914415">
            <w:pPr>
              <w:suppressAutoHyphens/>
              <w:spacing w:after="0"/>
              <w:jc w:val="center"/>
              <w:rPr>
                <w:rFonts w:ascii="Times New Roman" w:hAnsi="Times New Roman" w:cs="Times New Roman"/>
                <w:sz w:val="20"/>
                <w:szCs w:val="20"/>
                <w:lang w:eastAsia="zh-CN"/>
              </w:rPr>
            </w:pPr>
            <w:r w:rsidRPr="00F41AF7">
              <w:rPr>
                <w:rFonts w:ascii="Times New Roman" w:hAnsi="Times New Roman" w:cs="Times New Roman"/>
                <w:sz w:val="20"/>
                <w:szCs w:val="20"/>
                <w:lang w:eastAsia="zh-CN"/>
              </w:rPr>
              <w:t>14</w:t>
            </w:r>
          </w:p>
        </w:tc>
        <w:tc>
          <w:tcPr>
            <w:tcW w:w="2369" w:type="dxa"/>
            <w:tcBorders>
              <w:top w:val="nil"/>
              <w:left w:val="single" w:sz="4" w:space="0" w:color="auto"/>
              <w:bottom w:val="single" w:sz="4" w:space="0" w:color="auto"/>
              <w:right w:val="single" w:sz="4" w:space="0" w:color="auto"/>
            </w:tcBorders>
            <w:shd w:val="clear" w:color="auto" w:fill="auto"/>
            <w:vAlign w:val="bottom"/>
          </w:tcPr>
          <w:p w14:paraId="26128A75" w14:textId="5EBEC83A" w:rsidR="00F41AF7" w:rsidRPr="00F41AF7" w:rsidRDefault="00F41AF7" w:rsidP="00914415">
            <w:pPr>
              <w:spacing w:after="0" w:line="276" w:lineRule="auto"/>
              <w:jc w:val="center"/>
              <w:rPr>
                <w:rFonts w:ascii="Times New Roman" w:eastAsia="Times New Roman" w:hAnsi="Times New Roman" w:cs="Times New Roman"/>
                <w:sz w:val="20"/>
                <w:szCs w:val="20"/>
                <w:lang w:val="ru-RU"/>
              </w:rPr>
            </w:pPr>
            <w:r w:rsidRPr="00914415">
              <w:rPr>
                <w:rFonts w:ascii="Times New Roman" w:hAnsi="Times New Roman" w:cs="Times New Roman"/>
                <w:sz w:val="20"/>
                <w:szCs w:val="20"/>
              </w:rPr>
              <w:t>Інозин (Inosine)</w:t>
            </w:r>
          </w:p>
        </w:tc>
        <w:tc>
          <w:tcPr>
            <w:tcW w:w="1843" w:type="dxa"/>
            <w:tcBorders>
              <w:top w:val="nil"/>
              <w:left w:val="nil"/>
              <w:bottom w:val="single" w:sz="4" w:space="0" w:color="auto"/>
              <w:right w:val="single" w:sz="4" w:space="0" w:color="auto"/>
            </w:tcBorders>
            <w:shd w:val="clear" w:color="auto" w:fill="auto"/>
            <w:vAlign w:val="bottom"/>
          </w:tcPr>
          <w:p w14:paraId="30567309" w14:textId="58143B00"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РИБОКСИН</w:t>
            </w:r>
          </w:p>
        </w:tc>
        <w:tc>
          <w:tcPr>
            <w:tcW w:w="3827" w:type="dxa"/>
            <w:tcBorders>
              <w:top w:val="nil"/>
              <w:left w:val="nil"/>
              <w:bottom w:val="single" w:sz="4" w:space="0" w:color="auto"/>
              <w:right w:val="single" w:sz="4" w:space="0" w:color="auto"/>
            </w:tcBorders>
            <w:shd w:val="clear" w:color="auto" w:fill="auto"/>
            <w:vAlign w:val="bottom"/>
          </w:tcPr>
          <w:p w14:paraId="7F87F383" w14:textId="1B28585A"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розчин для ін’єкцій,20 мг/мл,по 5 мл в ампулі; по 5 ампул у контурній чарунковій упаковці; по 2 контурні чарункові упаковки у пачці.</w:t>
            </w:r>
          </w:p>
        </w:tc>
        <w:tc>
          <w:tcPr>
            <w:tcW w:w="1008" w:type="dxa"/>
            <w:tcBorders>
              <w:top w:val="nil"/>
              <w:left w:val="nil"/>
              <w:bottom w:val="single" w:sz="4" w:space="0" w:color="auto"/>
              <w:right w:val="single" w:sz="4" w:space="0" w:color="auto"/>
            </w:tcBorders>
            <w:shd w:val="clear" w:color="auto" w:fill="auto"/>
            <w:vAlign w:val="bottom"/>
          </w:tcPr>
          <w:p w14:paraId="1D95E13A" w14:textId="75D23701"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nil"/>
              <w:left w:val="single" w:sz="4" w:space="0" w:color="auto"/>
              <w:bottom w:val="single" w:sz="4" w:space="0" w:color="auto"/>
              <w:right w:val="single" w:sz="4" w:space="0" w:color="auto"/>
            </w:tcBorders>
            <w:shd w:val="clear" w:color="auto" w:fill="auto"/>
            <w:vAlign w:val="bottom"/>
          </w:tcPr>
          <w:p w14:paraId="19EE32A2" w14:textId="08694C8F" w:rsidR="00F41AF7" w:rsidRPr="00F41AF7" w:rsidRDefault="00F41AF7" w:rsidP="00914415">
            <w:pPr>
              <w:spacing w:after="0" w:line="276" w:lineRule="auto"/>
              <w:jc w:val="center"/>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300</w:t>
            </w:r>
          </w:p>
        </w:tc>
      </w:tr>
      <w:tr w:rsidR="00F41AF7" w:rsidRPr="00914415" w14:paraId="7984A75F" w14:textId="77777777" w:rsidTr="00914415">
        <w:trPr>
          <w:trHeight w:val="455"/>
        </w:trPr>
        <w:tc>
          <w:tcPr>
            <w:tcW w:w="608" w:type="dxa"/>
            <w:shd w:val="clear" w:color="auto" w:fill="auto"/>
            <w:vAlign w:val="center"/>
          </w:tcPr>
          <w:p w14:paraId="7ABB8EDD" w14:textId="77777777" w:rsidR="00F41AF7" w:rsidRPr="00F41AF7" w:rsidRDefault="00F41AF7" w:rsidP="00914415">
            <w:pPr>
              <w:suppressAutoHyphens/>
              <w:spacing w:after="0"/>
              <w:jc w:val="center"/>
              <w:rPr>
                <w:rFonts w:ascii="Times New Roman" w:hAnsi="Times New Roman" w:cs="Times New Roman"/>
                <w:sz w:val="20"/>
                <w:szCs w:val="20"/>
                <w:lang w:eastAsia="zh-CN"/>
              </w:rPr>
            </w:pPr>
            <w:r w:rsidRPr="00F41AF7">
              <w:rPr>
                <w:rFonts w:ascii="Times New Roman" w:hAnsi="Times New Roman" w:cs="Times New Roman"/>
                <w:sz w:val="20"/>
                <w:szCs w:val="20"/>
                <w:lang w:eastAsia="zh-CN"/>
              </w:rPr>
              <w:t>15</w:t>
            </w:r>
          </w:p>
        </w:tc>
        <w:tc>
          <w:tcPr>
            <w:tcW w:w="2369" w:type="dxa"/>
            <w:tcBorders>
              <w:top w:val="nil"/>
              <w:left w:val="single" w:sz="4" w:space="0" w:color="auto"/>
              <w:bottom w:val="single" w:sz="4" w:space="0" w:color="auto"/>
              <w:right w:val="single" w:sz="4" w:space="0" w:color="auto"/>
            </w:tcBorders>
            <w:shd w:val="clear" w:color="auto" w:fill="auto"/>
            <w:vAlign w:val="bottom"/>
          </w:tcPr>
          <w:p w14:paraId="0864B192" w14:textId="1C95180D" w:rsidR="00F41AF7" w:rsidRPr="00F41AF7" w:rsidRDefault="00F41AF7" w:rsidP="00914415">
            <w:pPr>
              <w:spacing w:after="0" w:line="276" w:lineRule="auto"/>
              <w:jc w:val="center"/>
              <w:rPr>
                <w:rFonts w:ascii="Times New Roman" w:eastAsia="Times New Roman" w:hAnsi="Times New Roman" w:cs="Times New Roman"/>
                <w:sz w:val="20"/>
                <w:szCs w:val="20"/>
              </w:rPr>
            </w:pPr>
            <w:r w:rsidRPr="00914415">
              <w:rPr>
                <w:rFonts w:ascii="Times New Roman" w:hAnsi="Times New Roman" w:cs="Times New Roman"/>
                <w:sz w:val="20"/>
                <w:szCs w:val="20"/>
              </w:rPr>
              <w:t>Фосфатидилхолін (монопрепарат та в комбінації з: диметилфенілантранілатом алюмінію; кверцетином)(Mono)</w:t>
            </w:r>
          </w:p>
        </w:tc>
        <w:tc>
          <w:tcPr>
            <w:tcW w:w="1843" w:type="dxa"/>
            <w:tcBorders>
              <w:top w:val="nil"/>
              <w:left w:val="nil"/>
              <w:bottom w:val="single" w:sz="4" w:space="0" w:color="auto"/>
              <w:right w:val="single" w:sz="4" w:space="0" w:color="auto"/>
            </w:tcBorders>
            <w:shd w:val="clear" w:color="auto" w:fill="auto"/>
            <w:vAlign w:val="bottom"/>
          </w:tcPr>
          <w:p w14:paraId="19FCD621" w14:textId="1EC879C6"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ЛЕСФАЛЬ</w:t>
            </w:r>
          </w:p>
        </w:tc>
        <w:tc>
          <w:tcPr>
            <w:tcW w:w="3827" w:type="dxa"/>
            <w:tcBorders>
              <w:top w:val="nil"/>
              <w:left w:val="nil"/>
              <w:bottom w:val="single" w:sz="4" w:space="0" w:color="auto"/>
              <w:right w:val="single" w:sz="4" w:space="0" w:color="auto"/>
            </w:tcBorders>
            <w:shd w:val="clear" w:color="auto" w:fill="auto"/>
            <w:vAlign w:val="bottom"/>
          </w:tcPr>
          <w:p w14:paraId="13AF6A49" w14:textId="2C75AC9A"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 xml:space="preserve">розчин для ін'єкцій,50 мг/мл,по 5 мл в ампулі; по 5 ампул у блістері; по 1 блістеру у пачці з картону. </w:t>
            </w:r>
          </w:p>
        </w:tc>
        <w:tc>
          <w:tcPr>
            <w:tcW w:w="1008" w:type="dxa"/>
            <w:tcBorders>
              <w:top w:val="nil"/>
              <w:left w:val="nil"/>
              <w:bottom w:val="single" w:sz="4" w:space="0" w:color="auto"/>
              <w:right w:val="single" w:sz="4" w:space="0" w:color="auto"/>
            </w:tcBorders>
            <w:shd w:val="clear" w:color="auto" w:fill="auto"/>
            <w:vAlign w:val="bottom"/>
          </w:tcPr>
          <w:p w14:paraId="4B8D3222" w14:textId="3AF761AE"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nil"/>
              <w:left w:val="single" w:sz="4" w:space="0" w:color="auto"/>
              <w:bottom w:val="single" w:sz="4" w:space="0" w:color="auto"/>
              <w:right w:val="single" w:sz="4" w:space="0" w:color="auto"/>
            </w:tcBorders>
            <w:shd w:val="clear" w:color="auto" w:fill="auto"/>
            <w:vAlign w:val="bottom"/>
          </w:tcPr>
          <w:p w14:paraId="02C9245D" w14:textId="4AAABEA0" w:rsidR="00F41AF7" w:rsidRPr="00F41AF7" w:rsidRDefault="00F41AF7" w:rsidP="00914415">
            <w:pPr>
              <w:spacing w:after="0" w:line="276" w:lineRule="auto"/>
              <w:jc w:val="center"/>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40</w:t>
            </w:r>
          </w:p>
        </w:tc>
      </w:tr>
      <w:tr w:rsidR="00F41AF7" w:rsidRPr="00914415" w14:paraId="1EDB55F6" w14:textId="77777777" w:rsidTr="00914415">
        <w:trPr>
          <w:trHeight w:val="455"/>
        </w:trPr>
        <w:tc>
          <w:tcPr>
            <w:tcW w:w="608" w:type="dxa"/>
            <w:shd w:val="clear" w:color="auto" w:fill="auto"/>
            <w:vAlign w:val="center"/>
          </w:tcPr>
          <w:p w14:paraId="7115F26E" w14:textId="77777777" w:rsidR="00F41AF7" w:rsidRPr="00F41AF7" w:rsidRDefault="00F41AF7" w:rsidP="00914415">
            <w:pPr>
              <w:suppressAutoHyphens/>
              <w:spacing w:after="0"/>
              <w:jc w:val="center"/>
              <w:rPr>
                <w:rFonts w:ascii="Times New Roman" w:hAnsi="Times New Roman" w:cs="Times New Roman"/>
                <w:sz w:val="20"/>
                <w:szCs w:val="20"/>
                <w:lang w:eastAsia="zh-CN"/>
              </w:rPr>
            </w:pPr>
            <w:r w:rsidRPr="00F41AF7">
              <w:rPr>
                <w:rFonts w:ascii="Times New Roman" w:hAnsi="Times New Roman" w:cs="Times New Roman"/>
                <w:sz w:val="20"/>
                <w:szCs w:val="20"/>
                <w:lang w:eastAsia="zh-CN"/>
              </w:rPr>
              <w:t>16</w:t>
            </w:r>
          </w:p>
        </w:tc>
        <w:tc>
          <w:tcPr>
            <w:tcW w:w="2369" w:type="dxa"/>
            <w:tcBorders>
              <w:top w:val="nil"/>
              <w:left w:val="single" w:sz="4" w:space="0" w:color="auto"/>
              <w:bottom w:val="single" w:sz="4" w:space="0" w:color="auto"/>
              <w:right w:val="single" w:sz="4" w:space="0" w:color="auto"/>
            </w:tcBorders>
            <w:shd w:val="clear" w:color="auto" w:fill="auto"/>
            <w:vAlign w:val="bottom"/>
          </w:tcPr>
          <w:p w14:paraId="72024DBC" w14:textId="3F6B3537"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Торасемід (Torasemide)</w:t>
            </w:r>
          </w:p>
        </w:tc>
        <w:tc>
          <w:tcPr>
            <w:tcW w:w="1843" w:type="dxa"/>
            <w:tcBorders>
              <w:top w:val="nil"/>
              <w:left w:val="nil"/>
              <w:bottom w:val="single" w:sz="4" w:space="0" w:color="auto"/>
              <w:right w:val="single" w:sz="4" w:space="0" w:color="auto"/>
            </w:tcBorders>
            <w:shd w:val="clear" w:color="auto" w:fill="auto"/>
            <w:vAlign w:val="bottom"/>
          </w:tcPr>
          <w:p w14:paraId="5D6D152A" w14:textId="0EE55321" w:rsidR="00F41AF7" w:rsidRPr="00F41AF7" w:rsidRDefault="00F41AF7" w:rsidP="00914415">
            <w:pPr>
              <w:spacing w:after="0" w:line="276" w:lineRule="auto"/>
              <w:jc w:val="both"/>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ТОРСИД®</w:t>
            </w:r>
          </w:p>
        </w:tc>
        <w:tc>
          <w:tcPr>
            <w:tcW w:w="3827" w:type="dxa"/>
            <w:tcBorders>
              <w:top w:val="nil"/>
              <w:left w:val="nil"/>
              <w:bottom w:val="single" w:sz="4" w:space="0" w:color="auto"/>
              <w:right w:val="single" w:sz="4" w:space="0" w:color="auto"/>
            </w:tcBorders>
            <w:shd w:val="clear" w:color="auto" w:fill="auto"/>
            <w:vAlign w:val="bottom"/>
          </w:tcPr>
          <w:p w14:paraId="3CD1CD71" w14:textId="66FA2A62"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розчин для ін'єкцій,5 мг/мл,по 4 мл в ампулі; по 5 ампул в блістері; по 1 блістеру в пачці з картону</w:t>
            </w:r>
          </w:p>
        </w:tc>
        <w:tc>
          <w:tcPr>
            <w:tcW w:w="1008" w:type="dxa"/>
            <w:tcBorders>
              <w:top w:val="nil"/>
              <w:left w:val="nil"/>
              <w:bottom w:val="single" w:sz="4" w:space="0" w:color="auto"/>
              <w:right w:val="single" w:sz="4" w:space="0" w:color="auto"/>
            </w:tcBorders>
            <w:shd w:val="clear" w:color="auto" w:fill="auto"/>
            <w:vAlign w:val="bottom"/>
          </w:tcPr>
          <w:p w14:paraId="57C33214" w14:textId="7C40E410"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nil"/>
              <w:left w:val="single" w:sz="4" w:space="0" w:color="auto"/>
              <w:bottom w:val="single" w:sz="4" w:space="0" w:color="auto"/>
              <w:right w:val="single" w:sz="4" w:space="0" w:color="auto"/>
            </w:tcBorders>
            <w:shd w:val="clear" w:color="auto" w:fill="auto"/>
            <w:vAlign w:val="bottom"/>
          </w:tcPr>
          <w:p w14:paraId="766514C9" w14:textId="135FCE34" w:rsidR="00F41AF7" w:rsidRPr="00F41AF7" w:rsidRDefault="00F41AF7" w:rsidP="00914415">
            <w:pPr>
              <w:spacing w:after="0" w:line="276" w:lineRule="auto"/>
              <w:jc w:val="center"/>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600</w:t>
            </w:r>
          </w:p>
        </w:tc>
      </w:tr>
      <w:tr w:rsidR="00F41AF7" w:rsidRPr="00914415" w14:paraId="66AD2947" w14:textId="77777777" w:rsidTr="00914415">
        <w:trPr>
          <w:trHeight w:val="455"/>
        </w:trPr>
        <w:tc>
          <w:tcPr>
            <w:tcW w:w="608" w:type="dxa"/>
            <w:shd w:val="clear" w:color="auto" w:fill="auto"/>
            <w:vAlign w:val="center"/>
          </w:tcPr>
          <w:p w14:paraId="5F7D8A6B" w14:textId="77777777" w:rsidR="00F41AF7" w:rsidRPr="00F41AF7" w:rsidRDefault="00F41AF7" w:rsidP="00914415">
            <w:pPr>
              <w:suppressAutoHyphens/>
              <w:spacing w:after="0"/>
              <w:jc w:val="center"/>
              <w:rPr>
                <w:rFonts w:ascii="Times New Roman" w:hAnsi="Times New Roman" w:cs="Times New Roman"/>
                <w:sz w:val="20"/>
                <w:szCs w:val="20"/>
                <w:lang w:eastAsia="zh-CN"/>
              </w:rPr>
            </w:pPr>
            <w:r w:rsidRPr="00F41AF7">
              <w:rPr>
                <w:rFonts w:ascii="Times New Roman" w:hAnsi="Times New Roman" w:cs="Times New Roman"/>
                <w:sz w:val="20"/>
                <w:szCs w:val="20"/>
                <w:lang w:eastAsia="zh-CN"/>
              </w:rPr>
              <w:t>17</w:t>
            </w:r>
          </w:p>
        </w:tc>
        <w:tc>
          <w:tcPr>
            <w:tcW w:w="2369" w:type="dxa"/>
            <w:tcBorders>
              <w:top w:val="nil"/>
              <w:left w:val="single" w:sz="4" w:space="0" w:color="auto"/>
              <w:bottom w:val="single" w:sz="4" w:space="0" w:color="auto"/>
              <w:right w:val="single" w:sz="4" w:space="0" w:color="auto"/>
            </w:tcBorders>
            <w:shd w:val="clear" w:color="auto" w:fill="auto"/>
            <w:vAlign w:val="bottom"/>
          </w:tcPr>
          <w:p w14:paraId="6E3412B8" w14:textId="607A384A" w:rsidR="00F41AF7" w:rsidRPr="00F41AF7" w:rsidRDefault="00F41AF7" w:rsidP="00914415">
            <w:pPr>
              <w:spacing w:after="0" w:line="276" w:lineRule="auto"/>
              <w:jc w:val="center"/>
              <w:rPr>
                <w:rFonts w:ascii="Times New Roman" w:eastAsia="Times New Roman" w:hAnsi="Times New Roman" w:cs="Times New Roman"/>
                <w:sz w:val="20"/>
                <w:szCs w:val="20"/>
              </w:rPr>
            </w:pPr>
            <w:r w:rsidRPr="00914415">
              <w:rPr>
                <w:rFonts w:ascii="Times New Roman" w:hAnsi="Times New Roman" w:cs="Times New Roman"/>
                <w:sz w:val="20"/>
                <w:szCs w:val="20"/>
              </w:rPr>
              <w:t>Тіотриазолін (Tiazotic acid)</w:t>
            </w:r>
          </w:p>
        </w:tc>
        <w:tc>
          <w:tcPr>
            <w:tcW w:w="1843" w:type="dxa"/>
            <w:tcBorders>
              <w:top w:val="nil"/>
              <w:left w:val="nil"/>
              <w:bottom w:val="single" w:sz="4" w:space="0" w:color="auto"/>
              <w:right w:val="single" w:sz="4" w:space="0" w:color="auto"/>
            </w:tcBorders>
            <w:shd w:val="clear" w:color="auto" w:fill="auto"/>
            <w:vAlign w:val="bottom"/>
          </w:tcPr>
          <w:p w14:paraId="5EBF139B" w14:textId="4BCE6019" w:rsidR="00F41AF7" w:rsidRPr="00F41AF7" w:rsidRDefault="00F41AF7" w:rsidP="00914415">
            <w:pPr>
              <w:spacing w:after="0" w:line="276" w:lineRule="auto"/>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ТІОТРИАЗОЛІН®</w:t>
            </w:r>
          </w:p>
        </w:tc>
        <w:tc>
          <w:tcPr>
            <w:tcW w:w="3827" w:type="dxa"/>
            <w:tcBorders>
              <w:top w:val="nil"/>
              <w:left w:val="nil"/>
              <w:bottom w:val="single" w:sz="4" w:space="0" w:color="auto"/>
              <w:right w:val="single" w:sz="4" w:space="0" w:color="auto"/>
            </w:tcBorders>
            <w:shd w:val="clear" w:color="auto" w:fill="auto"/>
            <w:vAlign w:val="bottom"/>
          </w:tcPr>
          <w:p w14:paraId="635FF766" w14:textId="2638D230"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 xml:space="preserve">розчин для ін’єкцій,25 мг/мл,по 4 мл в ампулі; по 10 ампул у контурній чарунковій упаковці; по 1 контурній чарунковій упаковці в пачці </w:t>
            </w:r>
          </w:p>
        </w:tc>
        <w:tc>
          <w:tcPr>
            <w:tcW w:w="1008" w:type="dxa"/>
            <w:tcBorders>
              <w:top w:val="nil"/>
              <w:left w:val="nil"/>
              <w:bottom w:val="single" w:sz="4" w:space="0" w:color="auto"/>
              <w:right w:val="single" w:sz="4" w:space="0" w:color="auto"/>
            </w:tcBorders>
            <w:shd w:val="clear" w:color="auto" w:fill="auto"/>
            <w:vAlign w:val="bottom"/>
          </w:tcPr>
          <w:p w14:paraId="73A2F8F1" w14:textId="6B544903"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nil"/>
              <w:left w:val="single" w:sz="4" w:space="0" w:color="auto"/>
              <w:bottom w:val="single" w:sz="4" w:space="0" w:color="auto"/>
              <w:right w:val="single" w:sz="4" w:space="0" w:color="auto"/>
            </w:tcBorders>
            <w:shd w:val="clear" w:color="auto" w:fill="auto"/>
            <w:vAlign w:val="bottom"/>
          </w:tcPr>
          <w:p w14:paraId="4E351D2D" w14:textId="5D765EB4" w:rsidR="00F41AF7" w:rsidRPr="00F41AF7" w:rsidRDefault="00F41AF7" w:rsidP="00914415">
            <w:pPr>
              <w:spacing w:after="0" w:line="276" w:lineRule="auto"/>
              <w:jc w:val="center"/>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500</w:t>
            </w:r>
          </w:p>
        </w:tc>
      </w:tr>
      <w:tr w:rsidR="00F41AF7" w:rsidRPr="00914415" w14:paraId="25FEAA0A" w14:textId="77777777" w:rsidTr="00914415">
        <w:trPr>
          <w:trHeight w:val="455"/>
        </w:trPr>
        <w:tc>
          <w:tcPr>
            <w:tcW w:w="608" w:type="dxa"/>
            <w:shd w:val="clear" w:color="auto" w:fill="auto"/>
            <w:vAlign w:val="center"/>
          </w:tcPr>
          <w:p w14:paraId="1C157225" w14:textId="77777777" w:rsidR="00F41AF7" w:rsidRPr="00F41AF7" w:rsidRDefault="00F41AF7" w:rsidP="00914415">
            <w:pPr>
              <w:suppressAutoHyphens/>
              <w:spacing w:after="0"/>
              <w:jc w:val="center"/>
              <w:rPr>
                <w:rFonts w:ascii="Times New Roman" w:hAnsi="Times New Roman" w:cs="Times New Roman"/>
                <w:sz w:val="20"/>
                <w:szCs w:val="20"/>
                <w:lang w:eastAsia="zh-CN"/>
              </w:rPr>
            </w:pPr>
            <w:r w:rsidRPr="00F41AF7">
              <w:rPr>
                <w:rFonts w:ascii="Times New Roman" w:hAnsi="Times New Roman" w:cs="Times New Roman"/>
                <w:sz w:val="20"/>
                <w:szCs w:val="20"/>
                <w:lang w:eastAsia="zh-CN"/>
              </w:rPr>
              <w:t>18</w:t>
            </w:r>
          </w:p>
        </w:tc>
        <w:tc>
          <w:tcPr>
            <w:tcW w:w="2369" w:type="dxa"/>
            <w:tcBorders>
              <w:top w:val="nil"/>
              <w:left w:val="single" w:sz="4" w:space="0" w:color="auto"/>
              <w:bottom w:val="single" w:sz="4" w:space="0" w:color="auto"/>
              <w:right w:val="single" w:sz="4" w:space="0" w:color="auto"/>
            </w:tcBorders>
            <w:shd w:val="clear" w:color="auto" w:fill="auto"/>
            <w:vAlign w:val="bottom"/>
          </w:tcPr>
          <w:p w14:paraId="7DC8B7C0" w14:textId="1B81EE7B" w:rsidR="00F41AF7" w:rsidRPr="00F41AF7" w:rsidRDefault="00F41AF7" w:rsidP="00914415">
            <w:pPr>
              <w:spacing w:after="0" w:line="276" w:lineRule="auto"/>
              <w:jc w:val="center"/>
              <w:rPr>
                <w:rFonts w:ascii="Times New Roman" w:eastAsia="Times New Roman" w:hAnsi="Times New Roman" w:cs="Times New Roman"/>
                <w:sz w:val="20"/>
                <w:szCs w:val="20"/>
              </w:rPr>
            </w:pPr>
            <w:r w:rsidRPr="00914415">
              <w:rPr>
                <w:rFonts w:ascii="Times New Roman" w:hAnsi="Times New Roman" w:cs="Times New Roman"/>
                <w:sz w:val="20"/>
                <w:szCs w:val="20"/>
              </w:rPr>
              <w:t>Толперизон (монопрепарат та його комбінація з лідокаїном)(Comb drug)</w:t>
            </w:r>
          </w:p>
        </w:tc>
        <w:tc>
          <w:tcPr>
            <w:tcW w:w="1843" w:type="dxa"/>
            <w:tcBorders>
              <w:top w:val="nil"/>
              <w:left w:val="nil"/>
              <w:bottom w:val="single" w:sz="4" w:space="0" w:color="auto"/>
              <w:right w:val="single" w:sz="4" w:space="0" w:color="auto"/>
            </w:tcBorders>
            <w:shd w:val="clear" w:color="auto" w:fill="auto"/>
            <w:vAlign w:val="bottom"/>
          </w:tcPr>
          <w:p w14:paraId="183E3770" w14:textId="62A697DC"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ТОККАТА</w:t>
            </w:r>
          </w:p>
        </w:tc>
        <w:tc>
          <w:tcPr>
            <w:tcW w:w="3827" w:type="dxa"/>
            <w:tcBorders>
              <w:top w:val="nil"/>
              <w:left w:val="nil"/>
              <w:bottom w:val="single" w:sz="4" w:space="0" w:color="auto"/>
              <w:right w:val="single" w:sz="4" w:space="0" w:color="auto"/>
            </w:tcBorders>
            <w:shd w:val="clear" w:color="auto" w:fill="auto"/>
            <w:vAlign w:val="bottom"/>
          </w:tcPr>
          <w:p w14:paraId="25E192BD" w14:textId="2C1CAF16"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розчин для ін`єкцій,1 мл розчину містить: толперизону гідрохлориду – 100 мг, лідокаїну гідрохлориду – 2,5 мг,по 1 мл в ампулі; по 5 ампул у блістері; по 1 блістеру в пачці.</w:t>
            </w:r>
          </w:p>
        </w:tc>
        <w:tc>
          <w:tcPr>
            <w:tcW w:w="1008" w:type="dxa"/>
            <w:tcBorders>
              <w:top w:val="nil"/>
              <w:left w:val="nil"/>
              <w:bottom w:val="single" w:sz="4" w:space="0" w:color="auto"/>
              <w:right w:val="single" w:sz="4" w:space="0" w:color="auto"/>
            </w:tcBorders>
            <w:shd w:val="clear" w:color="auto" w:fill="auto"/>
            <w:vAlign w:val="bottom"/>
          </w:tcPr>
          <w:p w14:paraId="59C72856" w14:textId="6375A280"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nil"/>
              <w:left w:val="single" w:sz="4" w:space="0" w:color="auto"/>
              <w:bottom w:val="single" w:sz="4" w:space="0" w:color="auto"/>
              <w:right w:val="single" w:sz="4" w:space="0" w:color="auto"/>
            </w:tcBorders>
            <w:shd w:val="clear" w:color="auto" w:fill="auto"/>
            <w:vAlign w:val="bottom"/>
          </w:tcPr>
          <w:p w14:paraId="4863569D" w14:textId="211C19FA" w:rsidR="00F41AF7" w:rsidRPr="00F41AF7" w:rsidRDefault="00F41AF7" w:rsidP="00914415">
            <w:pPr>
              <w:spacing w:after="0" w:line="276" w:lineRule="auto"/>
              <w:jc w:val="center"/>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70</w:t>
            </w:r>
          </w:p>
        </w:tc>
      </w:tr>
      <w:tr w:rsidR="00F41AF7" w:rsidRPr="00914415" w14:paraId="0AF9FB54" w14:textId="77777777" w:rsidTr="00914415">
        <w:trPr>
          <w:trHeight w:val="455"/>
        </w:trPr>
        <w:tc>
          <w:tcPr>
            <w:tcW w:w="608" w:type="dxa"/>
            <w:shd w:val="clear" w:color="auto" w:fill="auto"/>
            <w:vAlign w:val="center"/>
          </w:tcPr>
          <w:p w14:paraId="35CE15C7" w14:textId="77777777" w:rsidR="00F41AF7" w:rsidRPr="00F41AF7" w:rsidRDefault="00F41AF7" w:rsidP="00914415">
            <w:pPr>
              <w:suppressAutoHyphens/>
              <w:spacing w:after="0"/>
              <w:jc w:val="center"/>
              <w:rPr>
                <w:rFonts w:ascii="Times New Roman" w:hAnsi="Times New Roman" w:cs="Times New Roman"/>
                <w:sz w:val="20"/>
                <w:szCs w:val="20"/>
                <w:lang w:eastAsia="zh-CN"/>
              </w:rPr>
            </w:pPr>
            <w:r w:rsidRPr="00F41AF7">
              <w:rPr>
                <w:rFonts w:ascii="Times New Roman" w:hAnsi="Times New Roman" w:cs="Times New Roman"/>
                <w:sz w:val="20"/>
                <w:szCs w:val="20"/>
                <w:lang w:eastAsia="zh-CN"/>
              </w:rPr>
              <w:t>19</w:t>
            </w:r>
          </w:p>
        </w:tc>
        <w:tc>
          <w:tcPr>
            <w:tcW w:w="2369" w:type="dxa"/>
            <w:tcBorders>
              <w:top w:val="nil"/>
              <w:left w:val="single" w:sz="4" w:space="0" w:color="auto"/>
              <w:bottom w:val="single" w:sz="4" w:space="0" w:color="auto"/>
              <w:right w:val="single" w:sz="4" w:space="0" w:color="auto"/>
            </w:tcBorders>
            <w:shd w:val="clear" w:color="auto" w:fill="auto"/>
            <w:vAlign w:val="bottom"/>
          </w:tcPr>
          <w:p w14:paraId="3E264C75" w14:textId="32E7FB97" w:rsidR="00F41AF7" w:rsidRPr="00F41AF7" w:rsidRDefault="00F41AF7" w:rsidP="00914415">
            <w:pPr>
              <w:spacing w:after="0" w:line="276" w:lineRule="auto"/>
              <w:jc w:val="center"/>
              <w:rPr>
                <w:rFonts w:ascii="Times New Roman" w:eastAsia="Times New Roman" w:hAnsi="Times New Roman" w:cs="Times New Roman"/>
                <w:sz w:val="20"/>
                <w:szCs w:val="20"/>
                <w:lang w:val="ru-RU"/>
              </w:rPr>
            </w:pPr>
            <w:r w:rsidRPr="00914415">
              <w:rPr>
                <w:rFonts w:ascii="Times New Roman" w:hAnsi="Times New Roman" w:cs="Times New Roman"/>
                <w:sz w:val="20"/>
                <w:szCs w:val="20"/>
              </w:rPr>
              <w:t>Торасемід (Torasemide)</w:t>
            </w:r>
          </w:p>
        </w:tc>
        <w:tc>
          <w:tcPr>
            <w:tcW w:w="1843" w:type="dxa"/>
            <w:tcBorders>
              <w:top w:val="nil"/>
              <w:left w:val="nil"/>
              <w:bottom w:val="single" w:sz="4" w:space="0" w:color="auto"/>
              <w:right w:val="single" w:sz="4" w:space="0" w:color="auto"/>
            </w:tcBorders>
            <w:shd w:val="clear" w:color="auto" w:fill="auto"/>
            <w:vAlign w:val="bottom"/>
          </w:tcPr>
          <w:p w14:paraId="5E500430" w14:textId="08ABA9B3"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ТОРСИД®</w:t>
            </w:r>
          </w:p>
        </w:tc>
        <w:tc>
          <w:tcPr>
            <w:tcW w:w="3827" w:type="dxa"/>
            <w:tcBorders>
              <w:top w:val="nil"/>
              <w:left w:val="nil"/>
              <w:bottom w:val="single" w:sz="4" w:space="0" w:color="auto"/>
              <w:right w:val="single" w:sz="4" w:space="0" w:color="auto"/>
            </w:tcBorders>
            <w:shd w:val="clear" w:color="auto" w:fill="auto"/>
            <w:vAlign w:val="bottom"/>
          </w:tcPr>
          <w:p w14:paraId="3EBD7D8E" w14:textId="3C99E356"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таблетки,10 мг,по 10 таблеток у блістері; по 3 блістери у пачці .</w:t>
            </w:r>
          </w:p>
        </w:tc>
        <w:tc>
          <w:tcPr>
            <w:tcW w:w="1008" w:type="dxa"/>
            <w:tcBorders>
              <w:top w:val="nil"/>
              <w:left w:val="nil"/>
              <w:bottom w:val="single" w:sz="4" w:space="0" w:color="auto"/>
              <w:right w:val="single" w:sz="4" w:space="0" w:color="auto"/>
            </w:tcBorders>
            <w:shd w:val="clear" w:color="auto" w:fill="auto"/>
            <w:vAlign w:val="bottom"/>
          </w:tcPr>
          <w:p w14:paraId="06867B71" w14:textId="76B333A1"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nil"/>
              <w:left w:val="single" w:sz="4" w:space="0" w:color="auto"/>
              <w:bottom w:val="single" w:sz="4" w:space="0" w:color="auto"/>
              <w:right w:val="single" w:sz="4" w:space="0" w:color="auto"/>
            </w:tcBorders>
            <w:shd w:val="clear" w:color="auto" w:fill="auto"/>
            <w:vAlign w:val="bottom"/>
          </w:tcPr>
          <w:p w14:paraId="703A6322" w14:textId="4E1D4597" w:rsidR="00F41AF7" w:rsidRPr="00F41AF7" w:rsidRDefault="00F41AF7" w:rsidP="00914415">
            <w:pPr>
              <w:spacing w:after="0" w:line="276" w:lineRule="auto"/>
              <w:jc w:val="center"/>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10</w:t>
            </w:r>
          </w:p>
        </w:tc>
      </w:tr>
      <w:tr w:rsidR="00F41AF7" w:rsidRPr="00914415" w14:paraId="40CCA4F9" w14:textId="77777777" w:rsidTr="00914415">
        <w:trPr>
          <w:trHeight w:val="455"/>
        </w:trPr>
        <w:tc>
          <w:tcPr>
            <w:tcW w:w="608" w:type="dxa"/>
            <w:shd w:val="clear" w:color="auto" w:fill="auto"/>
            <w:vAlign w:val="center"/>
          </w:tcPr>
          <w:p w14:paraId="332B6F40" w14:textId="77777777" w:rsidR="00F41AF7" w:rsidRPr="00F41AF7" w:rsidRDefault="00F41AF7" w:rsidP="00914415">
            <w:pPr>
              <w:suppressAutoHyphens/>
              <w:spacing w:after="0"/>
              <w:jc w:val="center"/>
              <w:rPr>
                <w:rFonts w:ascii="Times New Roman" w:hAnsi="Times New Roman" w:cs="Times New Roman"/>
                <w:sz w:val="20"/>
                <w:szCs w:val="20"/>
                <w:lang w:eastAsia="zh-CN"/>
              </w:rPr>
            </w:pPr>
            <w:r w:rsidRPr="00F41AF7">
              <w:rPr>
                <w:rFonts w:ascii="Times New Roman" w:hAnsi="Times New Roman" w:cs="Times New Roman"/>
                <w:sz w:val="20"/>
                <w:szCs w:val="20"/>
                <w:lang w:eastAsia="zh-CN"/>
              </w:rPr>
              <w:t>20</w:t>
            </w:r>
          </w:p>
        </w:tc>
        <w:tc>
          <w:tcPr>
            <w:tcW w:w="2369" w:type="dxa"/>
            <w:tcBorders>
              <w:top w:val="nil"/>
              <w:left w:val="single" w:sz="4" w:space="0" w:color="auto"/>
              <w:bottom w:val="single" w:sz="4" w:space="0" w:color="auto"/>
              <w:right w:val="single" w:sz="4" w:space="0" w:color="auto"/>
            </w:tcBorders>
            <w:shd w:val="clear" w:color="auto" w:fill="auto"/>
            <w:vAlign w:val="bottom"/>
          </w:tcPr>
          <w:p w14:paraId="2457CAC2" w14:textId="53D09C13" w:rsidR="00F41AF7" w:rsidRPr="00F41AF7" w:rsidRDefault="00F41AF7" w:rsidP="00914415">
            <w:pPr>
              <w:spacing w:after="0" w:line="276" w:lineRule="auto"/>
              <w:jc w:val="center"/>
              <w:rPr>
                <w:rFonts w:ascii="Times New Roman" w:eastAsia="Times New Roman" w:hAnsi="Times New Roman" w:cs="Times New Roman"/>
                <w:sz w:val="20"/>
                <w:szCs w:val="20"/>
                <w:lang w:val="ru-RU"/>
              </w:rPr>
            </w:pPr>
            <w:r w:rsidRPr="00914415">
              <w:rPr>
                <w:rFonts w:ascii="Times New Roman" w:hAnsi="Times New Roman" w:cs="Times New Roman"/>
                <w:sz w:val="20"/>
                <w:szCs w:val="20"/>
              </w:rPr>
              <w:t>Хлорофіліпт (Chlorophyllipt*)</w:t>
            </w:r>
          </w:p>
        </w:tc>
        <w:tc>
          <w:tcPr>
            <w:tcW w:w="1843" w:type="dxa"/>
            <w:tcBorders>
              <w:top w:val="nil"/>
              <w:left w:val="nil"/>
              <w:bottom w:val="single" w:sz="4" w:space="0" w:color="auto"/>
              <w:right w:val="single" w:sz="4" w:space="0" w:color="auto"/>
            </w:tcBorders>
            <w:shd w:val="clear" w:color="auto" w:fill="auto"/>
            <w:vAlign w:val="bottom"/>
          </w:tcPr>
          <w:p w14:paraId="570A4C84" w14:textId="05007706"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ХЛОРОФІЛІПТ®</w:t>
            </w:r>
          </w:p>
        </w:tc>
        <w:tc>
          <w:tcPr>
            <w:tcW w:w="3827" w:type="dxa"/>
            <w:tcBorders>
              <w:top w:val="nil"/>
              <w:left w:val="nil"/>
              <w:bottom w:val="single" w:sz="4" w:space="0" w:color="auto"/>
              <w:right w:val="single" w:sz="4" w:space="0" w:color="auto"/>
            </w:tcBorders>
            <w:shd w:val="clear" w:color="auto" w:fill="auto"/>
            <w:vAlign w:val="bottom"/>
          </w:tcPr>
          <w:p w14:paraId="41264E34" w14:textId="7DE2C6CA" w:rsidR="00F41AF7" w:rsidRPr="00F41AF7" w:rsidRDefault="00F41AF7" w:rsidP="00914415">
            <w:pPr>
              <w:spacing w:after="0" w:line="276" w:lineRule="auto"/>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розчин олійний,20 мг/мл,по 25 мл у флаконі; по 1 флакону в пачці.</w:t>
            </w:r>
          </w:p>
        </w:tc>
        <w:tc>
          <w:tcPr>
            <w:tcW w:w="1008" w:type="dxa"/>
            <w:tcBorders>
              <w:top w:val="nil"/>
              <w:left w:val="nil"/>
              <w:bottom w:val="single" w:sz="4" w:space="0" w:color="auto"/>
              <w:right w:val="single" w:sz="4" w:space="0" w:color="auto"/>
            </w:tcBorders>
            <w:shd w:val="clear" w:color="auto" w:fill="auto"/>
            <w:vAlign w:val="bottom"/>
          </w:tcPr>
          <w:p w14:paraId="7592EA18" w14:textId="7FF13AA0" w:rsidR="00F41AF7" w:rsidRPr="00F41AF7" w:rsidRDefault="00F41AF7" w:rsidP="00914415">
            <w:pPr>
              <w:spacing w:after="0" w:line="276" w:lineRule="auto"/>
              <w:jc w:val="center"/>
              <w:rPr>
                <w:rFonts w:ascii="Times New Roman" w:eastAsia="Times New Roman" w:hAnsi="Times New Roman" w:cs="Times New Roman"/>
                <w:color w:val="000000"/>
                <w:sz w:val="20"/>
                <w:szCs w:val="20"/>
                <w:lang w:val="ru-RU"/>
              </w:rPr>
            </w:pPr>
            <w:r w:rsidRPr="00914415">
              <w:rPr>
                <w:rFonts w:ascii="Times New Roman" w:hAnsi="Times New Roman" w:cs="Times New Roman"/>
                <w:sz w:val="20"/>
                <w:szCs w:val="20"/>
              </w:rPr>
              <w:t>упаковка</w:t>
            </w:r>
          </w:p>
        </w:tc>
        <w:tc>
          <w:tcPr>
            <w:tcW w:w="834" w:type="dxa"/>
            <w:tcBorders>
              <w:top w:val="nil"/>
              <w:left w:val="single" w:sz="4" w:space="0" w:color="auto"/>
              <w:bottom w:val="single" w:sz="4" w:space="0" w:color="auto"/>
              <w:right w:val="single" w:sz="4" w:space="0" w:color="auto"/>
            </w:tcBorders>
            <w:shd w:val="clear" w:color="auto" w:fill="auto"/>
            <w:vAlign w:val="bottom"/>
          </w:tcPr>
          <w:p w14:paraId="202B8651" w14:textId="54038D6B" w:rsidR="00F41AF7" w:rsidRPr="00F41AF7" w:rsidRDefault="00F41AF7" w:rsidP="00914415">
            <w:pPr>
              <w:spacing w:after="0" w:line="276" w:lineRule="auto"/>
              <w:jc w:val="center"/>
              <w:rPr>
                <w:rFonts w:ascii="Times New Roman" w:eastAsia="Times New Roman" w:hAnsi="Times New Roman" w:cs="Times New Roman"/>
                <w:bCs/>
                <w:color w:val="000000"/>
                <w:sz w:val="20"/>
                <w:szCs w:val="20"/>
                <w:lang w:val="ru-RU"/>
              </w:rPr>
            </w:pPr>
            <w:r w:rsidRPr="00914415">
              <w:rPr>
                <w:rFonts w:ascii="Times New Roman" w:hAnsi="Times New Roman" w:cs="Times New Roman"/>
                <w:sz w:val="20"/>
                <w:szCs w:val="20"/>
              </w:rPr>
              <w:t>5</w:t>
            </w:r>
          </w:p>
        </w:tc>
      </w:tr>
      <w:bookmarkEnd w:id="9"/>
    </w:tbl>
    <w:p w14:paraId="4BF8D1F3" w14:textId="77777777" w:rsidR="00F41AF7" w:rsidRPr="00F41AF7" w:rsidRDefault="00F41AF7" w:rsidP="00F41AF7">
      <w:pPr>
        <w:spacing w:after="0" w:line="276" w:lineRule="auto"/>
        <w:rPr>
          <w:rFonts w:ascii="Times New Roman" w:eastAsia="Times New Roman" w:hAnsi="Times New Roman" w:cs="Times New Roman"/>
          <w:color w:val="000000"/>
          <w:sz w:val="16"/>
          <w:szCs w:val="16"/>
          <w:lang w:val="ru-RU"/>
        </w:rPr>
      </w:pPr>
    </w:p>
    <w:p w14:paraId="239B292D" w14:textId="77777777" w:rsidR="00F41AF7" w:rsidRPr="00F41AF7" w:rsidRDefault="00F41AF7" w:rsidP="00F41AF7">
      <w:pPr>
        <w:tabs>
          <w:tab w:val="left" w:pos="567"/>
          <w:tab w:val="left" w:pos="709"/>
        </w:tabs>
        <w:spacing w:after="0" w:line="240" w:lineRule="auto"/>
        <w:jc w:val="both"/>
        <w:rPr>
          <w:rFonts w:ascii="Times New Roman" w:hAnsi="Times New Roman"/>
          <w:i/>
          <w:sz w:val="20"/>
          <w:szCs w:val="20"/>
          <w:lang w:eastAsia="uk-UA"/>
        </w:rPr>
      </w:pPr>
      <w:r w:rsidRPr="00F41AF7">
        <w:rPr>
          <w:rFonts w:ascii="Times New Roman" w:hAnsi="Times New Roman"/>
          <w:b/>
          <w:i/>
          <w:sz w:val="20"/>
          <w:szCs w:val="20"/>
          <w:lang w:eastAsia="uk-UA"/>
        </w:rPr>
        <w:t>*</w:t>
      </w:r>
      <w:r w:rsidRPr="00F41AF7">
        <w:rPr>
          <w:rFonts w:ascii="Times New Roman" w:hAnsi="Times New Roman"/>
          <w:i/>
          <w:sz w:val="20"/>
          <w:szCs w:val="20"/>
          <w:lang w:eastAsia="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еквівалент»,який включений до Переліку лікарських засобів, дозволених до закупівлі за бюджетні кошти.</w:t>
      </w:r>
    </w:p>
    <w:p w14:paraId="2FC94378" w14:textId="77777777" w:rsidR="00045188" w:rsidRDefault="00045188" w:rsidP="00F41AF7">
      <w:pPr>
        <w:tabs>
          <w:tab w:val="left" w:pos="567"/>
          <w:tab w:val="left" w:pos="709"/>
        </w:tabs>
        <w:spacing w:after="0" w:line="240" w:lineRule="auto"/>
        <w:jc w:val="both"/>
        <w:rPr>
          <w:rFonts w:ascii="Times New Roman" w:hAnsi="Times New Roman"/>
          <w:sz w:val="24"/>
          <w:szCs w:val="24"/>
          <w:lang w:eastAsia="uk-UA"/>
        </w:rPr>
      </w:pPr>
    </w:p>
    <w:p w14:paraId="702B6B04" w14:textId="68A57D6A" w:rsidR="00F41AF7" w:rsidRPr="00F41AF7" w:rsidRDefault="00F41AF7" w:rsidP="00F41AF7">
      <w:pPr>
        <w:tabs>
          <w:tab w:val="left" w:pos="567"/>
          <w:tab w:val="left" w:pos="709"/>
        </w:tabs>
        <w:spacing w:after="0" w:line="240" w:lineRule="auto"/>
        <w:jc w:val="both"/>
        <w:rPr>
          <w:rFonts w:ascii="Times New Roman" w:hAnsi="Times New Roman"/>
          <w:lang w:eastAsia="uk-UA"/>
        </w:rPr>
      </w:pPr>
      <w:r w:rsidRPr="00F41AF7">
        <w:rPr>
          <w:rFonts w:ascii="Times New Roman" w:hAnsi="Times New Roman"/>
          <w:sz w:val="24"/>
          <w:szCs w:val="24"/>
          <w:lang w:eastAsia="uk-UA"/>
        </w:rPr>
        <w:tab/>
      </w:r>
      <w:r w:rsidRPr="00F41AF7">
        <w:rPr>
          <w:rFonts w:ascii="Times New Roman" w:hAnsi="Times New Roman"/>
          <w:lang w:eastAsia="uk-UA"/>
        </w:rPr>
        <w:t xml:space="preserve">Еквівалентом (аналогом) лікарського засобу в розумінні даної тендерної документації є лікарський засіб, у якого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14:paraId="4CB56BB1" w14:textId="77777777" w:rsidR="00F41AF7" w:rsidRPr="00F41AF7" w:rsidRDefault="00F41AF7" w:rsidP="00F41AF7">
      <w:pPr>
        <w:widowControl w:val="0"/>
        <w:spacing w:line="240" w:lineRule="auto"/>
        <w:jc w:val="both"/>
        <w:outlineLvl w:val="0"/>
        <w:rPr>
          <w:rFonts w:ascii="Times New Roman" w:hAnsi="Times New Roman"/>
          <w:b/>
          <w:caps/>
          <w:lang w:eastAsia="uk-UA"/>
        </w:rPr>
      </w:pPr>
      <w:r w:rsidRPr="00F41AF7">
        <w:rPr>
          <w:rFonts w:ascii="Times New Roman" w:hAnsi="Times New Roman"/>
          <w:bCs/>
          <w:lang w:eastAsia="uk-UA"/>
        </w:rPr>
        <w:t>В разі якщо пропозицією учасника передбачаються еквівалентні лікарські засоби   до тих препаратів, що є предметом закупівлі, визначених в Додатку 2, учаснику в складі пропозиції необхідно додатково надати порівняльну таблицю.</w:t>
      </w:r>
    </w:p>
    <w:p w14:paraId="66F14D39" w14:textId="77777777" w:rsidR="00F41AF7" w:rsidRPr="00F41AF7" w:rsidRDefault="00F41AF7" w:rsidP="00F41AF7">
      <w:pPr>
        <w:spacing w:after="0"/>
        <w:rPr>
          <w:rFonts w:ascii="Times New Roman" w:hAnsi="Times New Roman"/>
          <w:b/>
          <w:sz w:val="24"/>
          <w:szCs w:val="24"/>
          <w:lang w:eastAsia="uk-UA"/>
        </w:rPr>
      </w:pPr>
      <w:r w:rsidRPr="00F41AF7">
        <w:rPr>
          <w:rFonts w:ascii="Times New Roman" w:hAnsi="Times New Roman"/>
          <w:b/>
          <w:sz w:val="24"/>
          <w:szCs w:val="24"/>
          <w:lang w:eastAsia="uk-UA"/>
        </w:rPr>
        <w:t xml:space="preserve">Загальні вимоги: </w:t>
      </w:r>
    </w:p>
    <w:p w14:paraId="522C8170" w14:textId="77777777" w:rsidR="00F41AF7" w:rsidRPr="00F41AF7" w:rsidRDefault="00F41AF7" w:rsidP="00F41AF7">
      <w:pPr>
        <w:spacing w:after="0"/>
        <w:ind w:firstLine="567"/>
        <w:jc w:val="both"/>
        <w:rPr>
          <w:rFonts w:ascii="Times New Roman" w:hAnsi="Times New Roman"/>
          <w:color w:val="000000"/>
          <w:sz w:val="24"/>
          <w:szCs w:val="24"/>
          <w:lang w:eastAsia="uk-UA"/>
        </w:rPr>
      </w:pPr>
      <w:r w:rsidRPr="00F41AF7">
        <w:rPr>
          <w:rFonts w:ascii="Times New Roman" w:hAnsi="Times New Roman"/>
          <w:color w:val="000000"/>
          <w:sz w:val="24"/>
          <w:szCs w:val="24"/>
          <w:lang w:eastAsia="uk-UA"/>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14:paraId="106E7796" w14:textId="77777777" w:rsidR="00F41AF7" w:rsidRPr="00F41AF7" w:rsidRDefault="00F41AF7" w:rsidP="00F41AF7">
      <w:pPr>
        <w:tabs>
          <w:tab w:val="left" w:pos="0"/>
        </w:tabs>
        <w:spacing w:after="0" w:line="240" w:lineRule="auto"/>
        <w:jc w:val="both"/>
        <w:rPr>
          <w:rFonts w:ascii="Times New Roman" w:hAnsi="Times New Roman"/>
          <w:sz w:val="24"/>
          <w:szCs w:val="24"/>
          <w:lang w:eastAsia="uk-UA"/>
        </w:rPr>
      </w:pPr>
      <w:r w:rsidRPr="00F41AF7">
        <w:rPr>
          <w:rFonts w:ascii="Times New Roman" w:hAnsi="Times New Roman"/>
          <w:sz w:val="24"/>
          <w:szCs w:val="24"/>
          <w:lang w:eastAsia="uk-UA"/>
        </w:rPr>
        <w:lastRenderedPageBreak/>
        <w:t>1. Лікарські засоби мають бути включені до Реєстру оптово-відпускних цін на лікарські засоби або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(надати гарантійний лист від імені Учасника).</w:t>
      </w:r>
    </w:p>
    <w:p w14:paraId="78EE7D6C" w14:textId="77777777" w:rsidR="00F41AF7" w:rsidRPr="00F41AF7" w:rsidRDefault="00F41AF7" w:rsidP="00F41AF7">
      <w:pPr>
        <w:suppressAutoHyphens/>
        <w:spacing w:after="0"/>
        <w:jc w:val="both"/>
        <w:rPr>
          <w:rFonts w:ascii="Times New Roman" w:hAnsi="Times New Roman"/>
          <w:sz w:val="24"/>
          <w:szCs w:val="24"/>
          <w:lang w:eastAsia="uk-UA"/>
        </w:rPr>
      </w:pPr>
      <w:r w:rsidRPr="00F41AF7">
        <w:rPr>
          <w:rFonts w:ascii="Times New Roman" w:hAnsi="Times New Roman"/>
          <w:sz w:val="24"/>
          <w:szCs w:val="24"/>
          <w:lang w:eastAsia="uk-UA"/>
        </w:rPr>
        <w:t xml:space="preserve">2. Надати копію, засвідчену Учасником, або оригінал ліцензії на право займатися відповідною діяльністю </w:t>
      </w:r>
      <w:r w:rsidRPr="00F41AF7">
        <w:rPr>
          <w:rFonts w:ascii="Times New Roman" w:hAnsi="Times New Roman"/>
          <w:iCs/>
          <w:sz w:val="24"/>
          <w:szCs w:val="24"/>
          <w:lang w:eastAsia="uk-UA"/>
        </w:rPr>
        <w:t>згідно  чинного законодавства</w:t>
      </w:r>
      <w:r w:rsidRPr="00F41AF7">
        <w:rPr>
          <w:rFonts w:ascii="Times New Roman" w:hAnsi="Times New Roman"/>
          <w:sz w:val="24"/>
          <w:szCs w:val="24"/>
          <w:lang w:eastAsia="uk-UA"/>
        </w:rPr>
        <w:t>.</w:t>
      </w:r>
    </w:p>
    <w:p w14:paraId="704E8075" w14:textId="77777777" w:rsidR="00F41AF7" w:rsidRPr="00F41AF7" w:rsidRDefault="00F41AF7" w:rsidP="00F41AF7">
      <w:pPr>
        <w:tabs>
          <w:tab w:val="left" w:pos="676"/>
          <w:tab w:val="left" w:pos="8421"/>
        </w:tabs>
        <w:spacing w:after="0"/>
        <w:contextualSpacing/>
        <w:jc w:val="both"/>
        <w:rPr>
          <w:rFonts w:ascii="Times New Roman" w:hAnsi="Times New Roman"/>
          <w:sz w:val="24"/>
          <w:szCs w:val="24"/>
          <w:lang w:eastAsia="uk-UA"/>
        </w:rPr>
      </w:pPr>
      <w:r w:rsidRPr="00F41AF7">
        <w:rPr>
          <w:rFonts w:ascii="Times New Roman" w:hAnsi="Times New Roman"/>
          <w:sz w:val="24"/>
          <w:szCs w:val="24"/>
          <w:lang w:eastAsia="uk-UA"/>
        </w:rPr>
        <w:t>3. Залишковий термін придатності лікарських засобів на момент постачання повинен складати не менше ніж 75% загального терміну їх зберігання (надати гарантійний лист від імені Учасника).</w:t>
      </w:r>
    </w:p>
    <w:p w14:paraId="0EA2FBD2" w14:textId="77777777" w:rsidR="00F41AF7" w:rsidRPr="00F41AF7" w:rsidRDefault="00F41AF7" w:rsidP="00F41AF7">
      <w:pPr>
        <w:tabs>
          <w:tab w:val="left" w:pos="676"/>
          <w:tab w:val="left" w:pos="8421"/>
        </w:tabs>
        <w:spacing w:after="0"/>
        <w:contextualSpacing/>
        <w:jc w:val="both"/>
        <w:rPr>
          <w:rFonts w:ascii="Times New Roman" w:hAnsi="Times New Roman"/>
          <w:sz w:val="24"/>
          <w:szCs w:val="24"/>
          <w:lang w:eastAsia="uk-UA"/>
        </w:rPr>
      </w:pPr>
      <w:r w:rsidRPr="00F41AF7">
        <w:rPr>
          <w:rFonts w:ascii="Times New Roman" w:hAnsi="Times New Roman"/>
          <w:sz w:val="24"/>
          <w:szCs w:val="24"/>
          <w:lang w:eastAsia="uk-UA"/>
        </w:rPr>
        <w:t xml:space="preserve">4. </w:t>
      </w:r>
      <w:r w:rsidRPr="00F41AF7">
        <w:rPr>
          <w:rFonts w:ascii="Times New Roman" w:hAnsi="Times New Roman" w:cs="Times New Roman"/>
          <w:sz w:val="24"/>
          <w:szCs w:val="24"/>
          <w:lang w:eastAsia="uk-UA"/>
        </w:rPr>
        <w:t>Запропонований Учасником лікарський засіб повинен бути зареєстрованим та сертифікованим в Україні у встановленому законодавством порядку. Надати</w:t>
      </w:r>
      <w:r w:rsidRPr="00F41AF7">
        <w:rPr>
          <w:rFonts w:ascii="Times New Roman" w:hAnsi="Times New Roman"/>
          <w:sz w:val="24"/>
          <w:szCs w:val="24"/>
          <w:lang w:eastAsia="uk-UA"/>
        </w:rPr>
        <w:t xml:space="preserve"> гарантійний лист довільної форми, засвідчений  Учасником,  щодо надання при поставці реєстраційних посвідчень та сертифікатів якості на кожен лікарський засіб, згідно з Додатком №2.</w:t>
      </w:r>
    </w:p>
    <w:p w14:paraId="1DA36FBF" w14:textId="77777777" w:rsidR="00F41AF7" w:rsidRPr="00F41AF7" w:rsidRDefault="00F41AF7" w:rsidP="00F41AF7">
      <w:pPr>
        <w:spacing w:after="0"/>
        <w:ind w:hanging="142"/>
        <w:rPr>
          <w:rFonts w:ascii="Times New Roman" w:hAnsi="Times New Roman"/>
          <w:sz w:val="24"/>
          <w:szCs w:val="24"/>
          <w:lang w:eastAsia="uk-UA"/>
        </w:rPr>
      </w:pPr>
      <w:r w:rsidRPr="00F41AF7">
        <w:rPr>
          <w:rFonts w:ascii="Times New Roman" w:hAnsi="Times New Roman"/>
          <w:sz w:val="24"/>
          <w:szCs w:val="24"/>
          <w:lang w:eastAsia="uk-UA"/>
        </w:rPr>
        <w:t xml:space="preserve">  5.  Поставка товару здійснюється за рахунок постачальника (включаючи завантажувально-розвантажувальні роботи) за адресою Замовника.</w:t>
      </w:r>
    </w:p>
    <w:p w14:paraId="2202BEAA" w14:textId="1DE8C3EC" w:rsidR="00F41AF7" w:rsidRPr="00F41AF7" w:rsidRDefault="00F41AF7" w:rsidP="00F41AF7">
      <w:pPr>
        <w:tabs>
          <w:tab w:val="left" w:pos="676"/>
          <w:tab w:val="left" w:pos="8421"/>
        </w:tabs>
        <w:suppressAutoHyphens/>
        <w:spacing w:before="60"/>
        <w:contextualSpacing/>
        <w:jc w:val="both"/>
        <w:rPr>
          <w:rFonts w:ascii="Times New Roman" w:hAnsi="Times New Roman" w:cs="Times New Roman"/>
          <w:sz w:val="24"/>
          <w:szCs w:val="24"/>
          <w:lang w:eastAsia="uk-UA"/>
        </w:rPr>
      </w:pPr>
      <w:r w:rsidRPr="00F41AF7">
        <w:rPr>
          <w:rFonts w:ascii="Times New Roman" w:hAnsi="Times New Roman"/>
          <w:sz w:val="24"/>
          <w:szCs w:val="24"/>
          <w:lang w:eastAsia="uk-UA"/>
        </w:rPr>
        <w:t>6. Учасник повинен надати авторизаційний лист (листи) виробника (представництва, філії виробника – з підтвердженням їх повноважень) або представника, дилера, дистриб’ютора чи іншого уповноваженого на це виробником (з документальним підтвердженням такого представництва), яким підтверджується можливість поставки товару в 202</w:t>
      </w:r>
      <w:r w:rsidR="00914415">
        <w:rPr>
          <w:rFonts w:ascii="Times New Roman" w:hAnsi="Times New Roman"/>
          <w:sz w:val="24"/>
          <w:szCs w:val="24"/>
          <w:lang w:eastAsia="uk-UA"/>
        </w:rPr>
        <w:t>4</w:t>
      </w:r>
      <w:r w:rsidRPr="00F41AF7">
        <w:rPr>
          <w:rFonts w:ascii="Times New Roman" w:hAnsi="Times New Roman"/>
          <w:sz w:val="24"/>
          <w:szCs w:val="24"/>
          <w:lang w:eastAsia="uk-UA"/>
        </w:rPr>
        <w:t xml:space="preserve"> році, який є предметом закупівлі цих торгів та пропонується учасником. </w:t>
      </w:r>
      <w:r w:rsidRPr="00F41AF7">
        <w:rPr>
          <w:rFonts w:ascii="Times New Roman" w:hAnsi="Times New Roman" w:cs="Times New Roman"/>
          <w:sz w:val="24"/>
          <w:szCs w:val="24"/>
          <w:lang w:eastAsia="uk-UA"/>
        </w:rPr>
        <w:t xml:space="preserve">Лист  від виробника повинен включати: назву учасника, адресуватися Замовнику, мати назву предмету закупівлі  з переліком найменувань та кількість. </w:t>
      </w:r>
    </w:p>
    <w:p w14:paraId="5E595626" w14:textId="77777777" w:rsidR="00F41AF7" w:rsidRPr="00F41AF7" w:rsidRDefault="00F41AF7" w:rsidP="00F41AF7">
      <w:pPr>
        <w:spacing w:after="0" w:line="276" w:lineRule="auto"/>
        <w:jc w:val="both"/>
        <w:rPr>
          <w:rFonts w:ascii="Times New Roman" w:hAnsi="Times New Roman"/>
          <w:sz w:val="24"/>
          <w:szCs w:val="24"/>
          <w:lang w:eastAsia="uk-UA"/>
        </w:rPr>
      </w:pPr>
      <w:r w:rsidRPr="00F41AF7">
        <w:rPr>
          <w:rFonts w:ascii="Times New Roman" w:hAnsi="Times New Roman"/>
          <w:sz w:val="24"/>
          <w:szCs w:val="24"/>
          <w:lang w:eastAsia="uk-UA"/>
        </w:rPr>
        <w:t>При формуванні ціни Постачальник повинен керуватися вимогами чинного законодавства.</w:t>
      </w:r>
    </w:p>
    <w:p w14:paraId="244ADA34" w14:textId="77777777" w:rsidR="00F41AF7" w:rsidRPr="00F41AF7" w:rsidRDefault="00F41AF7" w:rsidP="00F41AF7">
      <w:pPr>
        <w:spacing w:after="0"/>
        <w:jc w:val="both"/>
        <w:rPr>
          <w:rFonts w:ascii="Times New Roman" w:hAnsi="Times New Roman"/>
          <w:sz w:val="24"/>
          <w:szCs w:val="24"/>
          <w:lang w:eastAsia="uk-UA"/>
        </w:rPr>
      </w:pPr>
    </w:p>
    <w:p w14:paraId="66A1D408" w14:textId="77777777" w:rsidR="00F41AF7" w:rsidRPr="00F41AF7" w:rsidRDefault="00F41AF7" w:rsidP="00F41AF7">
      <w:pPr>
        <w:spacing w:after="0"/>
        <w:ind w:firstLine="567"/>
        <w:jc w:val="both"/>
        <w:rPr>
          <w:rFonts w:ascii="Times New Roman" w:hAnsi="Times New Roman"/>
          <w:sz w:val="24"/>
          <w:szCs w:val="24"/>
        </w:rPr>
      </w:pPr>
      <w:r w:rsidRPr="00F41AF7">
        <w:rPr>
          <w:rFonts w:ascii="Times New Roman" w:hAnsi="Times New Roman"/>
          <w:sz w:val="24"/>
          <w:szCs w:val="24"/>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69501A42" w14:textId="77777777" w:rsidR="00F41AF7" w:rsidRPr="00F41AF7" w:rsidRDefault="00F41AF7" w:rsidP="00F41AF7">
      <w:pPr>
        <w:spacing w:after="0"/>
        <w:ind w:right="15" w:firstLine="567"/>
        <w:jc w:val="both"/>
        <w:textAlignment w:val="baseline"/>
        <w:rPr>
          <w:rFonts w:ascii="Times New Roman" w:hAnsi="Times New Roman"/>
          <w:sz w:val="24"/>
          <w:szCs w:val="24"/>
        </w:rPr>
      </w:pPr>
      <w:r w:rsidRPr="00F41AF7">
        <w:rPr>
          <w:rFonts w:ascii="Times New Roman" w:hAnsi="Times New Roman"/>
          <w:sz w:val="24"/>
          <w:szCs w:val="24"/>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14:paraId="410C50A2" w14:textId="77777777" w:rsidR="00F41AF7" w:rsidRPr="00F41AF7" w:rsidRDefault="00F41AF7" w:rsidP="00F41AF7">
      <w:pPr>
        <w:spacing w:after="0"/>
        <w:ind w:right="15" w:firstLine="567"/>
        <w:jc w:val="both"/>
        <w:textAlignment w:val="baseline"/>
        <w:rPr>
          <w:rFonts w:ascii="Times New Roman" w:hAnsi="Times New Roman"/>
          <w:sz w:val="24"/>
          <w:szCs w:val="24"/>
        </w:rPr>
      </w:pPr>
    </w:p>
    <w:p w14:paraId="107E3DF5" w14:textId="77777777" w:rsidR="00F41AF7" w:rsidRPr="00F41AF7" w:rsidRDefault="00F41AF7" w:rsidP="00F41AF7">
      <w:pPr>
        <w:spacing w:after="0"/>
        <w:ind w:firstLine="567"/>
        <w:jc w:val="both"/>
        <w:rPr>
          <w:rFonts w:ascii="Times New Roman" w:hAnsi="Times New Roman"/>
          <w:sz w:val="24"/>
          <w:szCs w:val="24"/>
        </w:rPr>
      </w:pPr>
      <w:r w:rsidRPr="00F41AF7">
        <w:rPr>
          <w:rFonts w:ascii="Times New Roman" w:hAnsi="Times New Roman"/>
          <w:sz w:val="24"/>
          <w:szCs w:val="24"/>
        </w:rPr>
        <w:t>Подання пропозицій за окремими частинами предмету закупівлі не передбачено.</w:t>
      </w:r>
    </w:p>
    <w:p w14:paraId="561B9115" w14:textId="77777777" w:rsidR="00F41AF7" w:rsidRPr="00F41AF7" w:rsidRDefault="00F41AF7" w:rsidP="00F41AF7">
      <w:pPr>
        <w:spacing w:after="0"/>
        <w:ind w:firstLine="567"/>
        <w:jc w:val="both"/>
        <w:rPr>
          <w:rFonts w:ascii="Times New Roman" w:hAnsi="Times New Roman"/>
          <w:sz w:val="24"/>
          <w:szCs w:val="24"/>
        </w:rPr>
      </w:pPr>
    </w:p>
    <w:p w14:paraId="7A99AB7E" w14:textId="77777777" w:rsidR="00F41AF7" w:rsidRPr="00F41AF7" w:rsidRDefault="00F41AF7" w:rsidP="00F41AF7">
      <w:pPr>
        <w:widowControl w:val="0"/>
        <w:spacing w:after="120" w:line="240" w:lineRule="auto"/>
        <w:ind w:firstLine="567"/>
        <w:jc w:val="both"/>
        <w:rPr>
          <w:rFonts w:ascii="Times New Roman" w:hAnsi="Times New Roman" w:cs="Times New Roman"/>
          <w:sz w:val="24"/>
          <w:szCs w:val="24"/>
          <w:lang w:val="ru-RU" w:eastAsia="en-US"/>
        </w:rPr>
      </w:pPr>
      <w:r w:rsidRPr="00F41AF7">
        <w:rPr>
          <w:rFonts w:ascii="Times New Roman" w:hAnsi="Times New Roman" w:cs="Times New Roman"/>
          <w:sz w:val="24"/>
          <w:szCs w:val="24"/>
          <w:lang w:val="ru-RU" w:eastAsia="en-US"/>
        </w:rPr>
        <w:t xml:space="preserve">                          ___________________________________________</w:t>
      </w:r>
    </w:p>
    <w:p w14:paraId="7454EAF2" w14:textId="77777777" w:rsidR="00F41AF7" w:rsidRPr="00F41AF7" w:rsidRDefault="00F41AF7" w:rsidP="00F41AF7">
      <w:pPr>
        <w:spacing w:line="240" w:lineRule="auto"/>
        <w:ind w:firstLine="540"/>
        <w:jc w:val="center"/>
        <w:rPr>
          <w:rFonts w:ascii="Times New Roman" w:hAnsi="Times New Roman"/>
          <w:bCs/>
          <w:sz w:val="24"/>
          <w:szCs w:val="24"/>
          <w:lang w:eastAsia="uk-UA"/>
        </w:rPr>
      </w:pPr>
      <w:r w:rsidRPr="00F41AF7">
        <w:rPr>
          <w:rFonts w:ascii="Times New Roman" w:hAnsi="Times New Roman"/>
          <w:sz w:val="24"/>
          <w:szCs w:val="24"/>
          <w:lang w:eastAsia="uk-UA"/>
        </w:rPr>
        <w:tab/>
      </w:r>
      <w:r w:rsidRPr="00F41AF7">
        <w:rPr>
          <w:rFonts w:ascii="Times New Roman" w:hAnsi="Times New Roman"/>
          <w:iCs/>
          <w:sz w:val="24"/>
          <w:szCs w:val="24"/>
          <w:lang w:eastAsia="uk-UA"/>
        </w:rPr>
        <w:t>Посада, прізвище, ініціали, підпис Учасника або уповноваженої особи Учасника, відбиток печатки</w:t>
      </w:r>
    </w:p>
    <w:p w14:paraId="78C62E96" w14:textId="77777777" w:rsidR="00F41AF7" w:rsidRPr="00F41AF7" w:rsidRDefault="00F41AF7" w:rsidP="00F41AF7">
      <w:pPr>
        <w:shd w:val="clear" w:color="auto" w:fill="FFFFFF"/>
        <w:spacing w:line="240" w:lineRule="atLeast"/>
        <w:jc w:val="center"/>
        <w:rPr>
          <w:rFonts w:ascii="Times New Roman" w:hAnsi="Times New Roman" w:cs="Times New Roman"/>
          <w:b/>
          <w:sz w:val="24"/>
          <w:szCs w:val="24"/>
          <w:lang w:eastAsia="uk-UA"/>
        </w:rPr>
      </w:pPr>
    </w:p>
    <w:p w14:paraId="65F62740" w14:textId="77777777" w:rsidR="00F41AF7" w:rsidRPr="00F41AF7" w:rsidRDefault="00F41AF7" w:rsidP="00F41AF7">
      <w:pPr>
        <w:spacing w:after="0" w:line="276" w:lineRule="auto"/>
        <w:rPr>
          <w:rFonts w:ascii="Times New Roman" w:eastAsia="Times New Roman" w:hAnsi="Times New Roman" w:cs="Arial"/>
          <w:color w:val="000000"/>
          <w:sz w:val="24"/>
          <w:szCs w:val="24"/>
        </w:rPr>
      </w:pPr>
    </w:p>
    <w:p w14:paraId="62B1EAFC" w14:textId="5E90A155" w:rsidR="00F41AF7" w:rsidRDefault="00F41AF7">
      <w:pPr>
        <w:rPr>
          <w:rFonts w:ascii="Times New Roman" w:eastAsia="Times New Roman" w:hAnsi="Times New Roman" w:cs="Times New Roman"/>
          <w:sz w:val="24"/>
          <w:szCs w:val="24"/>
        </w:rPr>
      </w:pPr>
    </w:p>
    <w:p w14:paraId="728F09FD" w14:textId="6CE43415" w:rsidR="00914415" w:rsidRDefault="00914415">
      <w:pPr>
        <w:rPr>
          <w:rFonts w:ascii="Times New Roman" w:eastAsia="Times New Roman" w:hAnsi="Times New Roman" w:cs="Times New Roman"/>
          <w:sz w:val="24"/>
          <w:szCs w:val="24"/>
        </w:rPr>
      </w:pPr>
    </w:p>
    <w:p w14:paraId="09AEEFC3" w14:textId="1730AF22" w:rsidR="000A6307" w:rsidRDefault="000A6307">
      <w:pPr>
        <w:rPr>
          <w:rFonts w:ascii="Times New Roman" w:eastAsia="Times New Roman" w:hAnsi="Times New Roman" w:cs="Times New Roman"/>
          <w:sz w:val="24"/>
          <w:szCs w:val="24"/>
        </w:rPr>
      </w:pPr>
    </w:p>
    <w:p w14:paraId="41BB7408" w14:textId="4F5F3816" w:rsidR="000A6307" w:rsidRDefault="000A6307">
      <w:pPr>
        <w:rPr>
          <w:rFonts w:ascii="Times New Roman" w:eastAsia="Times New Roman" w:hAnsi="Times New Roman" w:cs="Times New Roman"/>
          <w:sz w:val="24"/>
          <w:szCs w:val="24"/>
        </w:rPr>
      </w:pPr>
    </w:p>
    <w:p w14:paraId="12F79463" w14:textId="3F045F20" w:rsidR="000A6307" w:rsidRDefault="000A6307">
      <w:pPr>
        <w:rPr>
          <w:rFonts w:ascii="Times New Roman" w:eastAsia="Times New Roman" w:hAnsi="Times New Roman" w:cs="Times New Roman"/>
          <w:sz w:val="24"/>
          <w:szCs w:val="24"/>
        </w:rPr>
      </w:pPr>
    </w:p>
    <w:p w14:paraId="25C21B34" w14:textId="229A65CC" w:rsidR="000A6307" w:rsidRDefault="000A6307">
      <w:pPr>
        <w:rPr>
          <w:rFonts w:ascii="Times New Roman" w:eastAsia="Times New Roman" w:hAnsi="Times New Roman" w:cs="Times New Roman"/>
          <w:sz w:val="24"/>
          <w:szCs w:val="24"/>
        </w:rPr>
      </w:pPr>
    </w:p>
    <w:p w14:paraId="183FF6AA" w14:textId="68E68A08" w:rsidR="000A6307" w:rsidRDefault="000A6307">
      <w:pPr>
        <w:rPr>
          <w:rFonts w:ascii="Times New Roman" w:eastAsia="Times New Roman" w:hAnsi="Times New Roman" w:cs="Times New Roman"/>
          <w:sz w:val="24"/>
          <w:szCs w:val="24"/>
          <w:lang w:val="ru-RU"/>
        </w:rPr>
      </w:pPr>
    </w:p>
    <w:p w14:paraId="33C9D286" w14:textId="77777777" w:rsidR="0013516D" w:rsidRDefault="0013516D">
      <w:pPr>
        <w:rPr>
          <w:rFonts w:ascii="Times New Roman" w:eastAsia="Times New Roman" w:hAnsi="Times New Roman" w:cs="Times New Roman"/>
          <w:sz w:val="24"/>
          <w:szCs w:val="24"/>
          <w:lang w:val="ru-RU"/>
        </w:rPr>
      </w:pPr>
    </w:p>
    <w:p w14:paraId="609E1DC5" w14:textId="77777777" w:rsidR="0013516D" w:rsidRDefault="0013516D">
      <w:pPr>
        <w:rPr>
          <w:rFonts w:ascii="Times New Roman" w:eastAsia="Times New Roman" w:hAnsi="Times New Roman" w:cs="Times New Roman"/>
          <w:sz w:val="24"/>
          <w:szCs w:val="24"/>
          <w:lang w:val="ru-RU"/>
        </w:rPr>
      </w:pPr>
    </w:p>
    <w:p w14:paraId="2CE8E629" w14:textId="77777777" w:rsidR="0013516D" w:rsidRDefault="0013516D">
      <w:pPr>
        <w:rPr>
          <w:rFonts w:ascii="Times New Roman" w:eastAsia="Times New Roman" w:hAnsi="Times New Roman" w:cs="Times New Roman"/>
          <w:sz w:val="24"/>
          <w:szCs w:val="24"/>
          <w:lang w:val="ru-RU"/>
        </w:rPr>
      </w:pPr>
    </w:p>
    <w:p w14:paraId="7DD27354" w14:textId="77777777" w:rsidR="0013516D" w:rsidRPr="0013516D" w:rsidRDefault="0013516D">
      <w:pPr>
        <w:rPr>
          <w:rFonts w:ascii="Times New Roman" w:eastAsia="Times New Roman" w:hAnsi="Times New Roman" w:cs="Times New Roman"/>
          <w:sz w:val="24"/>
          <w:szCs w:val="24"/>
          <w:lang w:val="ru-RU"/>
        </w:rPr>
      </w:pPr>
    </w:p>
    <w:p w14:paraId="33CB467B" w14:textId="3B3BAF0A" w:rsidR="00723969" w:rsidRPr="00F41AF7" w:rsidRDefault="00723969" w:rsidP="00723969">
      <w:pPr>
        <w:tabs>
          <w:tab w:val="left" w:pos="0"/>
          <w:tab w:val="center" w:pos="4153"/>
          <w:tab w:val="right" w:pos="8306"/>
        </w:tabs>
        <w:spacing w:after="0" w:line="240" w:lineRule="auto"/>
        <w:jc w:val="right"/>
        <w:rPr>
          <w:rFonts w:ascii="Times New Roman" w:eastAsia="Times New Roman" w:hAnsi="Times New Roman" w:cs="Arial"/>
          <w:b/>
          <w:bCs/>
          <w:color w:val="000000"/>
          <w:sz w:val="24"/>
          <w:szCs w:val="24"/>
        </w:rPr>
      </w:pPr>
      <w:bookmarkStart w:id="10" w:name="_Hlk166073134"/>
      <w:r w:rsidRPr="00F41AF7">
        <w:rPr>
          <w:rFonts w:ascii="Times New Roman" w:eastAsia="Times New Roman" w:hAnsi="Times New Roman" w:cs="Arial"/>
          <w:b/>
          <w:bCs/>
          <w:color w:val="000000"/>
          <w:sz w:val="24"/>
          <w:szCs w:val="24"/>
        </w:rPr>
        <w:t xml:space="preserve">ДОДАТОК № </w:t>
      </w:r>
      <w:r>
        <w:rPr>
          <w:rFonts w:ascii="Times New Roman" w:eastAsia="Times New Roman" w:hAnsi="Times New Roman" w:cs="Arial"/>
          <w:b/>
          <w:bCs/>
          <w:color w:val="000000"/>
          <w:sz w:val="24"/>
          <w:szCs w:val="24"/>
        </w:rPr>
        <w:t>3</w:t>
      </w:r>
    </w:p>
    <w:p w14:paraId="385E606C" w14:textId="076EB9CA" w:rsidR="00914415" w:rsidRDefault="00723969" w:rsidP="00723969">
      <w:pPr>
        <w:jc w:val="right"/>
        <w:rPr>
          <w:rFonts w:ascii="Times New Roman" w:eastAsia="Times New Roman" w:hAnsi="Times New Roman" w:cs="Arial"/>
          <w:b/>
          <w:bCs/>
          <w:color w:val="000000"/>
          <w:sz w:val="24"/>
          <w:szCs w:val="24"/>
        </w:rPr>
      </w:pPr>
      <w:r w:rsidRPr="00F41AF7">
        <w:rPr>
          <w:rFonts w:ascii="Times New Roman" w:eastAsia="Times New Roman" w:hAnsi="Times New Roman" w:cs="Arial"/>
          <w:b/>
          <w:bCs/>
          <w:color w:val="000000"/>
          <w:sz w:val="24"/>
          <w:szCs w:val="24"/>
        </w:rPr>
        <w:t>до Тендерної документації</w:t>
      </w:r>
    </w:p>
    <w:bookmarkEnd w:id="10"/>
    <w:p w14:paraId="3DDA23AB" w14:textId="7497342E" w:rsidR="00723969" w:rsidRDefault="00723969" w:rsidP="00723969">
      <w:pPr>
        <w:jc w:val="right"/>
        <w:rPr>
          <w:rFonts w:ascii="Times New Roman" w:eastAsia="Times New Roman" w:hAnsi="Times New Roman" w:cs="Arial"/>
          <w:b/>
          <w:bCs/>
          <w:color w:val="000000"/>
          <w:sz w:val="24"/>
          <w:szCs w:val="24"/>
        </w:rPr>
      </w:pPr>
    </w:p>
    <w:p w14:paraId="6B06FE05" w14:textId="77777777" w:rsidR="00723969" w:rsidRPr="00723969" w:rsidRDefault="00723969" w:rsidP="00723969">
      <w:pPr>
        <w:spacing w:after="0" w:line="220" w:lineRule="exact"/>
        <w:jc w:val="center"/>
        <w:rPr>
          <w:rFonts w:ascii="Times New Roman" w:eastAsia="Courier New" w:hAnsi="Times New Roman" w:cs="Times New Roman"/>
          <w:b/>
          <w:noProof/>
          <w:sz w:val="24"/>
          <w:szCs w:val="24"/>
        </w:rPr>
      </w:pPr>
      <w:r w:rsidRPr="00723969">
        <w:rPr>
          <w:rFonts w:ascii="Times New Roman" w:eastAsia="Courier New" w:hAnsi="Times New Roman" w:cs="Times New Roman"/>
          <w:b/>
          <w:noProof/>
          <w:sz w:val="24"/>
          <w:szCs w:val="24"/>
        </w:rPr>
        <w:t>ПРОЕКТ ДОГОВОРУ</w:t>
      </w:r>
    </w:p>
    <w:p w14:paraId="064C04D3" w14:textId="77777777" w:rsidR="00723969" w:rsidRPr="00723969" w:rsidRDefault="00723969" w:rsidP="00723969">
      <w:pPr>
        <w:spacing w:after="0" w:line="220" w:lineRule="exact"/>
        <w:jc w:val="center"/>
        <w:rPr>
          <w:rFonts w:ascii="Times New Roman" w:eastAsia="Courier New" w:hAnsi="Times New Roman" w:cs="Times New Roman"/>
          <w:b/>
          <w:noProof/>
          <w:sz w:val="24"/>
          <w:szCs w:val="24"/>
        </w:rPr>
      </w:pPr>
      <w:r w:rsidRPr="00723969">
        <w:rPr>
          <w:rFonts w:ascii="Times New Roman" w:eastAsia="Times New Roman" w:hAnsi="Times New Roman" w:cs="Times New Roman"/>
          <w:b/>
          <w:sz w:val="24"/>
          <w:szCs w:val="24"/>
        </w:rPr>
        <w:t xml:space="preserve">про закупівлю товарів </w:t>
      </w:r>
    </w:p>
    <w:p w14:paraId="2D61C1A2" w14:textId="77777777" w:rsidR="00723969" w:rsidRPr="00723969" w:rsidRDefault="00723969" w:rsidP="00723969">
      <w:pPr>
        <w:spacing w:after="0" w:line="220" w:lineRule="exact"/>
        <w:jc w:val="center"/>
        <w:rPr>
          <w:rFonts w:ascii="Times New Roman" w:eastAsia="Courier New" w:hAnsi="Times New Roman" w:cs="Times New Roman"/>
          <w:b/>
          <w:noProof/>
          <w:sz w:val="24"/>
          <w:szCs w:val="24"/>
        </w:rPr>
      </w:pPr>
    </w:p>
    <w:p w14:paraId="1A4E396C" w14:textId="77777777" w:rsidR="00723969" w:rsidRPr="00723969" w:rsidRDefault="00723969" w:rsidP="00723969">
      <w:pPr>
        <w:spacing w:after="0" w:line="220" w:lineRule="exact"/>
        <w:ind w:left="4956"/>
        <w:jc w:val="right"/>
        <w:rPr>
          <w:rFonts w:ascii="Times New Roman" w:eastAsia="Courier New" w:hAnsi="Times New Roman" w:cs="Times New Roman"/>
          <w:b/>
          <w:noProof/>
          <w:sz w:val="24"/>
          <w:szCs w:val="24"/>
        </w:rPr>
      </w:pPr>
    </w:p>
    <w:p w14:paraId="45FDA858" w14:textId="60E3CF18" w:rsidR="00723969" w:rsidRPr="00723969" w:rsidRDefault="00723969" w:rsidP="00723969">
      <w:pPr>
        <w:spacing w:after="0" w:line="240" w:lineRule="exact"/>
        <w:jc w:val="center"/>
        <w:rPr>
          <w:rFonts w:ascii="Times New Roman" w:eastAsia="Times New Roman" w:hAnsi="Times New Roman" w:cs="Times New Roman"/>
          <w:b/>
          <w:sz w:val="24"/>
          <w:szCs w:val="24"/>
        </w:rPr>
      </w:pPr>
      <w:r w:rsidRPr="00723969">
        <w:rPr>
          <w:rFonts w:ascii="Times New Roman" w:eastAsia="Times New Roman" w:hAnsi="Times New Roman" w:cs="Times New Roman"/>
          <w:b/>
          <w:sz w:val="24"/>
          <w:szCs w:val="24"/>
        </w:rPr>
        <w:t xml:space="preserve">м. Одеса                                           </w:t>
      </w:r>
      <w:r>
        <w:rPr>
          <w:rFonts w:ascii="Times New Roman" w:eastAsia="Times New Roman" w:hAnsi="Times New Roman" w:cs="Times New Roman"/>
          <w:b/>
          <w:sz w:val="24"/>
          <w:szCs w:val="24"/>
        </w:rPr>
        <w:t xml:space="preserve">                                   </w:t>
      </w:r>
      <w:r w:rsidRPr="00723969">
        <w:rPr>
          <w:rFonts w:ascii="Times New Roman" w:eastAsia="Times New Roman" w:hAnsi="Times New Roman" w:cs="Times New Roman"/>
          <w:b/>
          <w:sz w:val="24"/>
          <w:szCs w:val="24"/>
        </w:rPr>
        <w:t xml:space="preserve">             « _____ » </w:t>
      </w:r>
      <w:r>
        <w:rPr>
          <w:rFonts w:ascii="Times New Roman" w:eastAsia="Times New Roman" w:hAnsi="Times New Roman" w:cs="Times New Roman"/>
          <w:b/>
          <w:sz w:val="24"/>
          <w:szCs w:val="24"/>
        </w:rPr>
        <w:t xml:space="preserve">                   </w:t>
      </w:r>
      <w:r w:rsidRPr="00723969">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4р.</w:t>
      </w:r>
      <w:r w:rsidRPr="00723969">
        <w:rPr>
          <w:rFonts w:ascii="Times New Roman" w:eastAsia="Times New Roman" w:hAnsi="Times New Roman" w:cs="Times New Roman"/>
          <w:b/>
          <w:sz w:val="24"/>
          <w:szCs w:val="24"/>
        </w:rPr>
        <w:t xml:space="preserve"> </w:t>
      </w:r>
    </w:p>
    <w:p w14:paraId="2F301614" w14:textId="77777777" w:rsidR="00723969" w:rsidRPr="00723969" w:rsidRDefault="00723969" w:rsidP="00723969">
      <w:pPr>
        <w:spacing w:after="0" w:line="220" w:lineRule="exact"/>
        <w:jc w:val="center"/>
        <w:rPr>
          <w:rFonts w:ascii="Times New Roman" w:eastAsia="Times New Roman" w:hAnsi="Times New Roman" w:cs="Times New Roman"/>
          <w:b/>
          <w:sz w:val="24"/>
          <w:szCs w:val="24"/>
        </w:rPr>
      </w:pPr>
    </w:p>
    <w:p w14:paraId="70677D39" w14:textId="77777777" w:rsidR="009B2AD4" w:rsidRPr="00CD33D6" w:rsidRDefault="009B2AD4" w:rsidP="009B2AD4">
      <w:pPr>
        <w:spacing w:after="200"/>
        <w:ind w:left="-180" w:firstLine="360"/>
        <w:jc w:val="both"/>
        <w:rPr>
          <w:rFonts w:ascii="Times New Roman" w:hAnsi="Times New Roman" w:cs="Times New Roman"/>
          <w:sz w:val="24"/>
          <w:szCs w:val="24"/>
        </w:rPr>
      </w:pPr>
      <w:r w:rsidRPr="00CD33D6">
        <w:rPr>
          <w:rFonts w:ascii="Times New Roman" w:hAnsi="Times New Roman" w:cs="Times New Roman"/>
          <w:b/>
          <w:snapToGrid w:val="0"/>
          <w:sz w:val="24"/>
          <w:szCs w:val="24"/>
        </w:rPr>
        <w:t xml:space="preserve">_______________________________________________ </w:t>
      </w:r>
      <w:r w:rsidRPr="00CD33D6">
        <w:rPr>
          <w:rFonts w:ascii="Times New Roman" w:hAnsi="Times New Roman" w:cs="Times New Roman"/>
          <w:sz w:val="24"/>
          <w:szCs w:val="24"/>
        </w:rPr>
        <w:t xml:space="preserve">в особі </w:t>
      </w:r>
      <w:r w:rsidRPr="00CD33D6">
        <w:rPr>
          <w:rFonts w:ascii="Times New Roman" w:hAnsi="Times New Roman" w:cs="Times New Roman"/>
          <w:b/>
          <w:snapToGrid w:val="0"/>
          <w:sz w:val="24"/>
          <w:szCs w:val="24"/>
        </w:rPr>
        <w:t xml:space="preserve">_____________________________, </w:t>
      </w:r>
      <w:r w:rsidRPr="00CD33D6">
        <w:rPr>
          <w:rFonts w:ascii="Times New Roman" w:hAnsi="Times New Roman" w:cs="Times New Roman"/>
          <w:sz w:val="24"/>
          <w:szCs w:val="24"/>
        </w:rPr>
        <w:t xml:space="preserve">(надалі – «Постачальник»), який діє на підставі </w:t>
      </w:r>
      <w:r w:rsidRPr="00CD33D6">
        <w:rPr>
          <w:rFonts w:ascii="Times New Roman" w:hAnsi="Times New Roman" w:cs="Times New Roman"/>
          <w:snapToGrid w:val="0"/>
          <w:sz w:val="24"/>
          <w:szCs w:val="24"/>
        </w:rPr>
        <w:t>_______________</w:t>
      </w:r>
      <w:r w:rsidRPr="00CD33D6">
        <w:rPr>
          <w:rFonts w:ascii="Times New Roman" w:hAnsi="Times New Roman" w:cs="Times New Roman"/>
          <w:sz w:val="24"/>
          <w:szCs w:val="24"/>
        </w:rPr>
        <w:t xml:space="preserve">з однієї сторони, та </w:t>
      </w:r>
      <w:r w:rsidRPr="00CD33D6">
        <w:rPr>
          <w:rFonts w:ascii="Times New Roman" w:hAnsi="Times New Roman" w:cs="Times New Roman"/>
          <w:b/>
          <w:sz w:val="24"/>
          <w:szCs w:val="24"/>
        </w:rPr>
        <w:t>Комунальне некомерційне підприємство «Міська лікарня № 5» Одеської міської ради,</w:t>
      </w:r>
      <w:r w:rsidRPr="00CD33D6">
        <w:rPr>
          <w:rFonts w:ascii="Times New Roman" w:hAnsi="Times New Roman" w:cs="Times New Roman"/>
          <w:sz w:val="24"/>
          <w:szCs w:val="24"/>
        </w:rPr>
        <w:t xml:space="preserve"> (надалі «Замовник») в особі </w:t>
      </w:r>
      <w:r w:rsidRPr="00CD33D6">
        <w:rPr>
          <w:rFonts w:ascii="Times New Roman" w:hAnsi="Times New Roman" w:cs="Times New Roman"/>
          <w:b/>
          <w:sz w:val="24"/>
          <w:szCs w:val="24"/>
        </w:rPr>
        <w:t>директора Прохорової Алли Миколаївни,</w:t>
      </w:r>
      <w:r w:rsidRPr="00CD33D6">
        <w:rPr>
          <w:rFonts w:ascii="Times New Roman" w:hAnsi="Times New Roman" w:cs="Times New Roman"/>
          <w:sz w:val="24"/>
          <w:szCs w:val="24"/>
        </w:rPr>
        <w:t xml:space="preserve"> яка діє на підставі Статуту, з другої сторони, надалі разом Сторони, а кожна окремо Сторона, уклали цей Договір про нижчезазначене.</w:t>
      </w:r>
    </w:p>
    <w:p w14:paraId="4D3BD530" w14:textId="21341BD3" w:rsidR="009B2AD4" w:rsidRPr="00CD33D6" w:rsidRDefault="009B2AD4" w:rsidP="009B2AD4">
      <w:pPr>
        <w:numPr>
          <w:ilvl w:val="0"/>
          <w:numId w:val="6"/>
        </w:numPr>
        <w:spacing w:after="200" w:line="276" w:lineRule="auto"/>
        <w:contextualSpacing/>
        <w:jc w:val="center"/>
        <w:rPr>
          <w:rFonts w:ascii="Times New Roman" w:hAnsi="Times New Roman" w:cs="Times New Roman"/>
          <w:b/>
          <w:sz w:val="24"/>
          <w:szCs w:val="24"/>
          <w:lang w:eastAsia="uk-UA"/>
        </w:rPr>
      </w:pPr>
      <w:r w:rsidRPr="00CD33D6">
        <w:rPr>
          <w:rFonts w:ascii="Times New Roman" w:hAnsi="Times New Roman" w:cs="Times New Roman"/>
          <w:b/>
          <w:sz w:val="24"/>
          <w:szCs w:val="24"/>
          <w:lang w:eastAsia="uk-UA"/>
        </w:rPr>
        <w:t>ПРЕДМЕТ ДОГОВОРУ</w:t>
      </w:r>
      <w:r w:rsidR="008214D9">
        <w:rPr>
          <w:rFonts w:ascii="Times New Roman" w:hAnsi="Times New Roman" w:cs="Times New Roman"/>
          <w:b/>
          <w:sz w:val="24"/>
          <w:szCs w:val="24"/>
          <w:lang w:eastAsia="uk-UA"/>
        </w:rPr>
        <w:t xml:space="preserve">  </w:t>
      </w:r>
    </w:p>
    <w:p w14:paraId="0B6E786B" w14:textId="0D3760C4" w:rsidR="009B2AD4" w:rsidRPr="00CD33D6" w:rsidRDefault="008214D9" w:rsidP="009E621F">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uk-UA"/>
        </w:rPr>
        <w:t xml:space="preserve">  </w:t>
      </w:r>
      <w:r w:rsidR="009B2AD4" w:rsidRPr="00CD33D6">
        <w:rPr>
          <w:rFonts w:ascii="Times New Roman" w:hAnsi="Times New Roman" w:cs="Times New Roman"/>
          <w:sz w:val="24"/>
          <w:szCs w:val="24"/>
          <w:lang w:eastAsia="uk-UA"/>
        </w:rPr>
        <w:t>За результатами проведеної процедури відкритих торгів, в</w:t>
      </w:r>
      <w:r w:rsidR="009B2AD4" w:rsidRPr="00CD33D6">
        <w:rPr>
          <w:rFonts w:ascii="Times New Roman" w:hAnsi="Times New Roman" w:cs="Times New Roman"/>
          <w:sz w:val="24"/>
          <w:szCs w:val="24"/>
        </w:rPr>
        <w:t xml:space="preserve"> порядку та на умовах даного </w:t>
      </w:r>
    </w:p>
    <w:p w14:paraId="280E5C84" w14:textId="7E5BC226" w:rsidR="009B2AD4" w:rsidRPr="009E621F" w:rsidRDefault="009B2AD4" w:rsidP="009E621F">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 xml:space="preserve">Договору Постачальник зобов`язується передати у власність Замовника, а Замовник зобов`язується прийняти та оплатити Товар за кодом </w:t>
      </w:r>
      <w:r w:rsidRPr="00A43E62">
        <w:rPr>
          <w:rFonts w:ascii="Times New Roman" w:hAnsi="Times New Roman"/>
          <w:noProof/>
          <w:color w:val="121212"/>
          <w:shd w:val="clear" w:color="auto" w:fill="FAFAFA"/>
        </w:rPr>
        <w:t>за кодом НК України</w:t>
      </w:r>
      <w:r w:rsidRPr="00A43E62">
        <w:rPr>
          <w:rFonts w:ascii="Times New Roman" w:hAnsi="Times New Roman" w:cs="Times New Roman"/>
        </w:rPr>
        <w:t xml:space="preserve"> ЄЗС ДК 021:2015 - </w:t>
      </w:r>
      <w:r w:rsidRPr="009E621F">
        <w:rPr>
          <w:rFonts w:ascii="Times New Roman" w:eastAsia="Times New Roman" w:hAnsi="Times New Roman" w:cs="Times New Roman"/>
          <w:b/>
          <w:iCs/>
          <w:sz w:val="24"/>
          <w:szCs w:val="24"/>
        </w:rPr>
        <w:t>33600000-6  – Фармацевтична продукція (Калію аспарагінат та магнію аспарагінат (комбінація солей) (Magnesium (different salts in combination)); Лерканідипін (Lercanidipine); Цефоперазон (монопрепарат та в комбінації з сульбактамом натрію) (Cefoperazone and beta-lactamase inhibitor); Адеметіонін (Ademetionine); Дифенгідраміну гідрохлорид (Diphenhydramine); Кислота тіоктова (ліпоєва)(Thioctic acid); Декскетопрофен (Dexketoprofen); Keторолак (Ketorolac); L-лізину есцинат (Mono); Іпідакрин гідрохлорид (Ipidacrine); Мельдоний (Meldonium); Цитиколін (Citicoline); Пірацетам (Piracetam); Інозин (Inosine); Фосфатидилхолін (монопрепарат та в комбінації з:диметилфенілантранілатом алюмінію; кверцетином)(Mono); Торасемід (Torasemide); Тіотриазолін (Tiazotic acid); Толперизон (монопрепарат та його комбінація з лідокаїном)(Comb drug); Торасемід (Torasemide); Хлорофіліпт (Chlorophyllipt))</w:t>
      </w:r>
      <w:r w:rsidRPr="009E621F">
        <w:rPr>
          <w:rFonts w:ascii="Times New Roman" w:hAnsi="Times New Roman" w:cs="Times New Roman"/>
          <w:sz w:val="24"/>
          <w:szCs w:val="24"/>
        </w:rPr>
        <w:t>. Найменування, кількість, ціна Товару зазначена у Специфікації (Додаток №</w:t>
      </w:r>
      <w:r w:rsidR="008214D9">
        <w:rPr>
          <w:rFonts w:ascii="Times New Roman" w:hAnsi="Times New Roman" w:cs="Times New Roman"/>
          <w:sz w:val="24"/>
          <w:szCs w:val="24"/>
        </w:rPr>
        <w:t xml:space="preserve"> </w:t>
      </w:r>
      <w:r w:rsidRPr="009E621F">
        <w:rPr>
          <w:rFonts w:ascii="Times New Roman" w:hAnsi="Times New Roman" w:cs="Times New Roman"/>
          <w:sz w:val="24"/>
          <w:szCs w:val="24"/>
        </w:rPr>
        <w:t>1 до Договору), що є невід’ємною частиною Договору.</w:t>
      </w:r>
    </w:p>
    <w:p w14:paraId="49FFFDE8" w14:textId="1C5BEA47" w:rsidR="009B2AD4" w:rsidRPr="008214D9" w:rsidRDefault="008214D9" w:rsidP="008214D9">
      <w:pPr>
        <w:pStyle w:val="a5"/>
        <w:numPr>
          <w:ilvl w:val="1"/>
          <w:numId w:val="8"/>
        </w:numPr>
        <w:spacing w:after="20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9B2AD4" w:rsidRPr="008214D9">
        <w:rPr>
          <w:rFonts w:ascii="Times New Roman" w:hAnsi="Times New Roman" w:cs="Times New Roman"/>
          <w:sz w:val="24"/>
          <w:szCs w:val="24"/>
          <w:lang w:eastAsia="uk-UA"/>
        </w:rPr>
        <w:t xml:space="preserve">Обсяги закупівлі товарів можуть бути зменшені залежно від реального фінансування видатків та фактичної потреби  Замовника. </w:t>
      </w:r>
    </w:p>
    <w:p w14:paraId="7CBC91D5" w14:textId="77777777" w:rsidR="009B2AD4" w:rsidRPr="009E621F" w:rsidRDefault="009B2AD4" w:rsidP="009B2AD4">
      <w:pPr>
        <w:spacing w:line="240" w:lineRule="auto"/>
        <w:jc w:val="center"/>
        <w:rPr>
          <w:rFonts w:ascii="Times New Roman" w:hAnsi="Times New Roman" w:cs="Times New Roman"/>
          <w:b/>
          <w:bCs/>
          <w:sz w:val="24"/>
          <w:szCs w:val="24"/>
          <w:lang w:eastAsia="uk-UA"/>
        </w:rPr>
      </w:pPr>
      <w:r w:rsidRPr="009E621F">
        <w:rPr>
          <w:rFonts w:ascii="Times New Roman" w:hAnsi="Times New Roman" w:cs="Times New Roman"/>
          <w:b/>
          <w:bCs/>
          <w:sz w:val="24"/>
          <w:szCs w:val="24"/>
          <w:lang w:eastAsia="uk-UA"/>
        </w:rPr>
        <w:t>2. ЯКІСТЬ ТОВАРУ</w:t>
      </w:r>
    </w:p>
    <w:p w14:paraId="69338F70" w14:textId="77777777" w:rsidR="009B2AD4" w:rsidRPr="00CD33D6" w:rsidRDefault="009B2AD4" w:rsidP="009B2AD4">
      <w:pPr>
        <w:spacing w:line="240" w:lineRule="auto"/>
        <w:jc w:val="both"/>
        <w:rPr>
          <w:rFonts w:ascii="Times New Roman" w:hAnsi="Times New Roman" w:cs="Times New Roman"/>
          <w:sz w:val="24"/>
          <w:szCs w:val="24"/>
        </w:rPr>
      </w:pPr>
      <w:r w:rsidRPr="00CD33D6">
        <w:rPr>
          <w:rFonts w:ascii="Times New Roman" w:hAnsi="Times New Roman" w:cs="Times New Roman"/>
          <w:sz w:val="24"/>
          <w:szCs w:val="24"/>
          <w:lang w:eastAsia="uk-UA"/>
        </w:rPr>
        <w:t xml:space="preserve">2.1. Якість Товару, що поставляється за даним Договором, повинна відповідати вимогам </w:t>
      </w:r>
      <w:r w:rsidRPr="00CD33D6">
        <w:rPr>
          <w:rFonts w:ascii="Times New Roman" w:hAnsi="Times New Roman" w:cs="Times New Roman"/>
          <w:sz w:val="24"/>
          <w:szCs w:val="24"/>
        </w:rPr>
        <w:t>нормативно-технічній документації. Термін придатності товару на момент поставки Замовнику повинен становити не менше 85% від загального терміну придатності товару.</w:t>
      </w:r>
    </w:p>
    <w:p w14:paraId="7A12ADA6" w14:textId="77777777" w:rsidR="009B2AD4" w:rsidRPr="00CD33D6" w:rsidRDefault="009B2AD4" w:rsidP="009B2AD4">
      <w:pPr>
        <w:spacing w:line="240" w:lineRule="auto"/>
        <w:jc w:val="both"/>
        <w:rPr>
          <w:rFonts w:ascii="Times New Roman" w:hAnsi="Times New Roman" w:cs="Times New Roman"/>
          <w:sz w:val="24"/>
          <w:szCs w:val="24"/>
          <w:lang w:eastAsia="uk-UA"/>
        </w:rPr>
      </w:pPr>
      <w:r w:rsidRPr="00CD33D6">
        <w:rPr>
          <w:rFonts w:ascii="Times New Roman" w:hAnsi="Times New Roman" w:cs="Times New Roman"/>
          <w:sz w:val="24"/>
          <w:szCs w:val="24"/>
        </w:rPr>
        <w:t>2.2.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399CC413" w14:textId="77777777" w:rsidR="009B2AD4" w:rsidRPr="00CD33D6" w:rsidRDefault="009B2AD4" w:rsidP="009B2AD4">
      <w:pPr>
        <w:spacing w:line="240" w:lineRule="auto"/>
        <w:jc w:val="center"/>
        <w:rPr>
          <w:rFonts w:ascii="Times New Roman" w:hAnsi="Times New Roman" w:cs="Times New Roman"/>
          <w:b/>
          <w:bCs/>
          <w:sz w:val="24"/>
          <w:szCs w:val="24"/>
          <w:lang w:eastAsia="uk-UA"/>
        </w:rPr>
      </w:pPr>
      <w:r w:rsidRPr="00CD33D6">
        <w:rPr>
          <w:rFonts w:ascii="Times New Roman" w:hAnsi="Times New Roman" w:cs="Times New Roman"/>
          <w:b/>
          <w:bCs/>
          <w:sz w:val="24"/>
          <w:szCs w:val="24"/>
          <w:lang w:eastAsia="uk-UA"/>
        </w:rPr>
        <w:t>3. ЦІНА ДОГОВОРУ. ПОРЯДОК ЗДІЙСНЕННЯ ОПЛАТИ</w:t>
      </w:r>
    </w:p>
    <w:p w14:paraId="4E1ACFAA"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3.1. Сума Договору складає _______ (__________) грн., в тому числі ПДВ _____________ грн.</w:t>
      </w:r>
    </w:p>
    <w:p w14:paraId="759D8086" w14:textId="77777777" w:rsidR="009B2AD4" w:rsidRPr="00CD33D6" w:rsidRDefault="009B2AD4" w:rsidP="002C1023">
      <w:pPr>
        <w:spacing w:after="0" w:line="240" w:lineRule="auto"/>
        <w:jc w:val="both"/>
        <w:rPr>
          <w:rFonts w:ascii="Times New Roman" w:hAnsi="Times New Roman" w:cs="Times New Roman"/>
          <w:sz w:val="24"/>
          <w:szCs w:val="24"/>
          <w:lang w:eastAsia="zh-CN"/>
        </w:rPr>
      </w:pPr>
      <w:r w:rsidRPr="00CD33D6">
        <w:rPr>
          <w:rFonts w:ascii="Times New Roman" w:hAnsi="Times New Roman" w:cs="Times New Roman"/>
          <w:sz w:val="24"/>
          <w:szCs w:val="24"/>
        </w:rPr>
        <w:t xml:space="preserve">3.2. Оплата Товару проводиться Замовником у національній грошовій одиниці України </w:t>
      </w:r>
      <w:r w:rsidRPr="00CD33D6">
        <w:rPr>
          <w:rFonts w:ascii="Times New Roman" w:hAnsi="Times New Roman" w:cs="Times New Roman"/>
          <w:sz w:val="24"/>
          <w:szCs w:val="24"/>
          <w:lang w:eastAsia="zh-CN"/>
        </w:rPr>
        <w:t xml:space="preserve">протягом 15 (п’ятнадцяти) робочих днів з дати поставки Товару на підставі підписаної </w:t>
      </w:r>
      <w:r w:rsidRPr="00CD33D6">
        <w:rPr>
          <w:rFonts w:ascii="Times New Roman" w:hAnsi="Times New Roman" w:cs="Times New Roman"/>
          <w:sz w:val="24"/>
          <w:szCs w:val="24"/>
          <w:lang w:eastAsia="zh-CN"/>
        </w:rPr>
        <w:lastRenderedPageBreak/>
        <w:t>накладної (видаткової накладної), шляхом перерахування грошових коштів з поточного рахунку Замовника на рахунок Постачальника.</w:t>
      </w:r>
    </w:p>
    <w:p w14:paraId="365897BB" w14:textId="77777777" w:rsidR="009B2AD4" w:rsidRPr="00CD33D6" w:rsidRDefault="009B2AD4" w:rsidP="002C1023">
      <w:pPr>
        <w:spacing w:after="0" w:line="240" w:lineRule="auto"/>
        <w:jc w:val="center"/>
        <w:rPr>
          <w:rFonts w:ascii="Times New Roman" w:hAnsi="Times New Roman" w:cs="Times New Roman"/>
          <w:b/>
          <w:bCs/>
          <w:sz w:val="24"/>
          <w:szCs w:val="24"/>
          <w:lang w:eastAsia="uk-UA"/>
        </w:rPr>
      </w:pPr>
      <w:r w:rsidRPr="00CD33D6">
        <w:rPr>
          <w:rFonts w:ascii="Times New Roman" w:hAnsi="Times New Roman" w:cs="Times New Roman"/>
          <w:b/>
          <w:bCs/>
          <w:sz w:val="24"/>
          <w:szCs w:val="24"/>
          <w:lang w:eastAsia="uk-UA"/>
        </w:rPr>
        <w:t>4. ПОСТАВКА ТОВАРУ. ПРАВА ТА ОБОВ’ЯЗКИ СТОРІН.</w:t>
      </w:r>
    </w:p>
    <w:p w14:paraId="7FC1AEEE" w14:textId="3DB5F4CD"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4.1. Строк поставки товару: протягом 202</w:t>
      </w:r>
      <w:r w:rsidR="002C1023">
        <w:rPr>
          <w:rFonts w:ascii="Times New Roman" w:hAnsi="Times New Roman" w:cs="Times New Roman"/>
          <w:sz w:val="24"/>
          <w:szCs w:val="24"/>
        </w:rPr>
        <w:t>4</w:t>
      </w:r>
      <w:r w:rsidRPr="00CD33D6">
        <w:rPr>
          <w:rFonts w:ascii="Times New Roman" w:hAnsi="Times New Roman" w:cs="Times New Roman"/>
          <w:sz w:val="24"/>
          <w:szCs w:val="24"/>
        </w:rPr>
        <w:t xml:space="preserve"> року. </w:t>
      </w:r>
    </w:p>
    <w:p w14:paraId="4460E409"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Постачальник постачає Товар власними силами, протягом 10 (десяти) календарних днів з дати отримання заявки-замовлення від Замовника, у кількості та по цінах, встановлених цим Договором.</w:t>
      </w:r>
    </w:p>
    <w:p w14:paraId="5419059C"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4.2. Місце поставки товару: м. Одеса, вул. Троїцька, 38.</w:t>
      </w:r>
    </w:p>
    <w:p w14:paraId="5EF9116E"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lang w:eastAsia="uk-UA"/>
        </w:rPr>
        <w:t xml:space="preserve">4.3. </w:t>
      </w:r>
      <w:r w:rsidRPr="00CD33D6">
        <w:rPr>
          <w:rFonts w:ascii="Times New Roman" w:hAnsi="Times New Roman" w:cs="Times New Roman"/>
          <w:sz w:val="24"/>
          <w:szCs w:val="24"/>
        </w:rPr>
        <w:t>Постачальник зобов’язаний:</w:t>
      </w:r>
    </w:p>
    <w:p w14:paraId="141E880C"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4.3.1. Передавати Замовнику Товар, що визначений в Специфікації, належної якості в обсягах відповідно до наданого Замовником замовлення.</w:t>
      </w:r>
    </w:p>
    <w:p w14:paraId="7255FB17"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4.3.2. Передати Замовнику усі необхідні документи згідно з діючим законодавством на переданий  Товар (сертифікат якості, сертифікат відповідності, тощо).</w:t>
      </w:r>
    </w:p>
    <w:p w14:paraId="678E8D2D"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4.3.3. Приймання-передача Товару оформлюється накладною (видатковою накладною), в якій зазначається найменування Товару, його кількість та вартість. Доставка товару та відповідних документів, а також його розвантаження та підйом на поверх здійснюється за рахунок Постачальника.</w:t>
      </w:r>
    </w:p>
    <w:p w14:paraId="62CADFDF"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4.4. Замовник зобов’язаний:</w:t>
      </w:r>
    </w:p>
    <w:p w14:paraId="1BFB56C4"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4.4.1. Прийняти Товар та документи, які його супроводжують.</w:t>
      </w:r>
    </w:p>
    <w:p w14:paraId="143C4E22"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4.4.2. В день одержання товару, Замовник перевіряє Товар за якістю, комплектністю, кількістю, та:</w:t>
      </w:r>
    </w:p>
    <w:p w14:paraId="688E3947"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а) у випадку відсутності претензій до якості, комплектності та кількості Товару підписує накладну (видаткову накладну) та передає Постачальнику один примірник;</w:t>
      </w:r>
    </w:p>
    <w:p w14:paraId="33384B36"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 xml:space="preserve">б) у випадку наявності претензій до кількості, комплектності,  якості,  Товару Замовник на свій розсуд: </w:t>
      </w:r>
    </w:p>
    <w:p w14:paraId="11AA181C"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 приймає Товар, складає відповідну претензію, яку вручає під розпис представникові Постачальника;</w:t>
      </w:r>
    </w:p>
    <w:p w14:paraId="456B9435"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 відмовляється від приймання Товару і в цьому випадку складає відповідну претензію.</w:t>
      </w:r>
    </w:p>
    <w:p w14:paraId="4B218B45"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 xml:space="preserve">4.4.3. При виявленні Замовником недоліків Товару (щодо якості), що не могли бути виявлені при прийманні Товару, Замовник вправі заявити Постачальнику претензію протягом п’яти днів після виявлення недоліків. </w:t>
      </w:r>
    </w:p>
    <w:p w14:paraId="60E8C3FC"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4.4.4. Якщо Постачальник відмовляється передати Замовнику Товар, то Замовник має право відмовитися від виконання умов цього Договору.</w:t>
      </w:r>
    </w:p>
    <w:p w14:paraId="5CB3864B" w14:textId="77777777" w:rsidR="009B2AD4" w:rsidRPr="00CD33D6" w:rsidRDefault="009B2AD4" w:rsidP="002C1023">
      <w:pPr>
        <w:spacing w:after="0" w:line="240" w:lineRule="auto"/>
        <w:jc w:val="center"/>
        <w:rPr>
          <w:rFonts w:ascii="Times New Roman" w:hAnsi="Times New Roman" w:cs="Times New Roman"/>
          <w:b/>
          <w:bCs/>
          <w:sz w:val="24"/>
          <w:szCs w:val="24"/>
          <w:lang w:eastAsia="uk-UA"/>
        </w:rPr>
      </w:pPr>
      <w:r w:rsidRPr="00CD33D6">
        <w:rPr>
          <w:rFonts w:ascii="Times New Roman" w:hAnsi="Times New Roman" w:cs="Times New Roman"/>
          <w:b/>
          <w:bCs/>
          <w:sz w:val="24"/>
          <w:szCs w:val="24"/>
          <w:lang w:eastAsia="uk-UA"/>
        </w:rPr>
        <w:t>5. ВІДПОВІДАЛЬНІСТЬ СТОРІН</w:t>
      </w:r>
    </w:p>
    <w:p w14:paraId="6E33CCBA" w14:textId="77777777" w:rsidR="009B2AD4" w:rsidRPr="00CD33D6" w:rsidRDefault="009B2AD4" w:rsidP="002C1023">
      <w:pPr>
        <w:spacing w:after="0" w:line="240" w:lineRule="auto"/>
        <w:jc w:val="both"/>
        <w:rPr>
          <w:rFonts w:ascii="Times New Roman" w:hAnsi="Times New Roman" w:cs="Times New Roman"/>
          <w:sz w:val="24"/>
          <w:szCs w:val="24"/>
          <w:lang w:eastAsia="uk-UA"/>
        </w:rPr>
      </w:pPr>
      <w:r w:rsidRPr="00CD33D6">
        <w:rPr>
          <w:rFonts w:ascii="Times New Roman" w:hAnsi="Times New Roman" w:cs="Times New Roman"/>
          <w:sz w:val="24"/>
          <w:szCs w:val="24"/>
          <w:lang w:eastAsia="uk-UA"/>
        </w:rPr>
        <w:t>5.1.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5441E179" w14:textId="77777777" w:rsidR="009B2AD4" w:rsidRPr="00CD33D6" w:rsidRDefault="009B2AD4" w:rsidP="002C1023">
      <w:pPr>
        <w:spacing w:after="0" w:line="240" w:lineRule="auto"/>
        <w:jc w:val="both"/>
        <w:rPr>
          <w:rFonts w:ascii="Times New Roman" w:hAnsi="Times New Roman" w:cs="Times New Roman"/>
          <w:sz w:val="24"/>
          <w:szCs w:val="24"/>
          <w:lang w:eastAsia="uk-UA"/>
        </w:rPr>
      </w:pPr>
      <w:r w:rsidRPr="00CD33D6">
        <w:rPr>
          <w:rFonts w:ascii="Times New Roman" w:hAnsi="Times New Roman" w:cs="Times New Roman"/>
          <w:sz w:val="24"/>
          <w:szCs w:val="24"/>
          <w:lang w:eastAsia="uk-UA"/>
        </w:rPr>
        <w:t>5.2. При порушенні Постачальником умов зобов'язання щодо якості товару, він зобов'язаний замінити неякісний Товар протягом трьох робочих днів.</w:t>
      </w:r>
    </w:p>
    <w:p w14:paraId="7E73B9FE" w14:textId="77777777" w:rsidR="009B2AD4" w:rsidRPr="00CD33D6" w:rsidRDefault="009B2AD4" w:rsidP="002C1023">
      <w:pPr>
        <w:spacing w:after="0" w:line="240" w:lineRule="auto"/>
        <w:jc w:val="both"/>
        <w:rPr>
          <w:rFonts w:ascii="Times New Roman" w:hAnsi="Times New Roman" w:cs="Times New Roman"/>
          <w:sz w:val="24"/>
          <w:szCs w:val="24"/>
          <w:lang w:eastAsia="uk-UA"/>
        </w:rPr>
      </w:pPr>
      <w:r w:rsidRPr="00CD33D6">
        <w:rPr>
          <w:rFonts w:ascii="Times New Roman" w:hAnsi="Times New Roman" w:cs="Times New Roman"/>
          <w:sz w:val="24"/>
          <w:szCs w:val="24"/>
          <w:lang w:eastAsia="uk-UA"/>
        </w:rPr>
        <w:t>5.3. Усі правовідносини, що виникають у зв'язку з виконанням умов цього Договору і не врегульовані ним, регулюються нормами законодавства України.</w:t>
      </w:r>
    </w:p>
    <w:p w14:paraId="38B339B6" w14:textId="77777777" w:rsidR="009B2AD4" w:rsidRPr="00CD33D6" w:rsidRDefault="009B2AD4" w:rsidP="002C1023">
      <w:pPr>
        <w:spacing w:after="0" w:line="240" w:lineRule="auto"/>
        <w:jc w:val="center"/>
        <w:rPr>
          <w:rFonts w:ascii="Times New Roman" w:hAnsi="Times New Roman" w:cs="Times New Roman"/>
          <w:b/>
          <w:bCs/>
          <w:sz w:val="24"/>
          <w:szCs w:val="24"/>
          <w:lang w:eastAsia="uk-UA"/>
        </w:rPr>
      </w:pPr>
      <w:bookmarkStart w:id="11" w:name="84"/>
      <w:bookmarkEnd w:id="11"/>
      <w:r w:rsidRPr="00CD33D6">
        <w:rPr>
          <w:rFonts w:ascii="Times New Roman" w:hAnsi="Times New Roman" w:cs="Times New Roman"/>
          <w:b/>
          <w:bCs/>
          <w:sz w:val="24"/>
          <w:szCs w:val="24"/>
          <w:lang w:eastAsia="uk-UA"/>
        </w:rPr>
        <w:t>6. ОБСТАВИНИ НЕПЕРЕБОРНОЇ СИЛИ</w:t>
      </w:r>
    </w:p>
    <w:p w14:paraId="4EB9DF4C" w14:textId="77777777" w:rsidR="009B2AD4" w:rsidRPr="00CD33D6" w:rsidRDefault="009B2AD4" w:rsidP="002C1023">
      <w:pPr>
        <w:spacing w:after="0" w:line="240" w:lineRule="auto"/>
        <w:jc w:val="both"/>
        <w:rPr>
          <w:rFonts w:ascii="Times New Roman" w:hAnsi="Times New Roman" w:cs="Times New Roman"/>
          <w:sz w:val="24"/>
          <w:szCs w:val="24"/>
          <w:lang w:eastAsia="uk-UA"/>
        </w:rPr>
      </w:pPr>
      <w:r w:rsidRPr="00CD33D6">
        <w:rPr>
          <w:rFonts w:ascii="Times New Roman" w:hAnsi="Times New Roman" w:cs="Times New Roman"/>
          <w:sz w:val="24"/>
          <w:szCs w:val="24"/>
          <w:lang w:eastAsia="uk-UA"/>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14:paraId="4BB83AD4" w14:textId="77777777" w:rsidR="009B2AD4" w:rsidRPr="00CD33D6" w:rsidRDefault="009B2AD4" w:rsidP="002C1023">
      <w:pPr>
        <w:spacing w:after="0" w:line="240" w:lineRule="auto"/>
        <w:jc w:val="both"/>
        <w:rPr>
          <w:rFonts w:ascii="Times New Roman" w:hAnsi="Times New Roman" w:cs="Times New Roman"/>
          <w:sz w:val="24"/>
          <w:szCs w:val="24"/>
          <w:lang w:eastAsia="uk-UA"/>
        </w:rPr>
      </w:pPr>
      <w:r w:rsidRPr="00CD33D6">
        <w:rPr>
          <w:rFonts w:ascii="Times New Roman" w:hAnsi="Times New Roman" w:cs="Times New Roman"/>
          <w:sz w:val="24"/>
          <w:szCs w:val="24"/>
          <w:lang w:eastAsia="uk-UA"/>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75B5B725" w14:textId="77777777" w:rsidR="009B2AD4" w:rsidRPr="00CD33D6" w:rsidRDefault="009B2AD4" w:rsidP="002C1023">
      <w:pPr>
        <w:spacing w:after="0" w:line="240" w:lineRule="auto"/>
        <w:jc w:val="both"/>
        <w:rPr>
          <w:rFonts w:ascii="Times New Roman" w:hAnsi="Times New Roman" w:cs="Times New Roman"/>
          <w:sz w:val="24"/>
          <w:szCs w:val="24"/>
          <w:lang w:eastAsia="uk-UA"/>
        </w:rPr>
      </w:pPr>
      <w:r w:rsidRPr="00CD33D6">
        <w:rPr>
          <w:rFonts w:ascii="Times New Roman" w:hAnsi="Times New Roman" w:cs="Times New Roman"/>
          <w:sz w:val="24"/>
          <w:szCs w:val="24"/>
          <w:lang w:eastAsia="uk-UA"/>
        </w:rPr>
        <w:t>6.2. Сторона, що не може виконувати зобов'язання за цим Договором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5740085E" w14:textId="77777777" w:rsidR="009B2AD4" w:rsidRPr="00CD33D6" w:rsidRDefault="009B2AD4" w:rsidP="002C1023">
      <w:pPr>
        <w:spacing w:after="0" w:line="240" w:lineRule="auto"/>
        <w:jc w:val="both"/>
        <w:rPr>
          <w:rFonts w:ascii="Times New Roman" w:hAnsi="Times New Roman" w:cs="Times New Roman"/>
          <w:sz w:val="24"/>
          <w:szCs w:val="24"/>
          <w:lang w:eastAsia="uk-UA"/>
        </w:rPr>
      </w:pPr>
      <w:r w:rsidRPr="00CD33D6">
        <w:rPr>
          <w:rFonts w:ascii="Times New Roman" w:hAnsi="Times New Roman" w:cs="Times New Roman"/>
          <w:sz w:val="24"/>
          <w:szCs w:val="24"/>
          <w:lang w:eastAsia="uk-UA"/>
        </w:rPr>
        <w:lastRenderedPageBreak/>
        <w:t>Несвоєчасне повідомлення про настання форс-мажорних обставин позбавляє постраждалу Сторону права посилатися на ці обставини.</w:t>
      </w:r>
    </w:p>
    <w:p w14:paraId="4E8DD6A3" w14:textId="77777777" w:rsidR="009B2AD4" w:rsidRPr="00CD33D6" w:rsidRDefault="009B2AD4" w:rsidP="002C1023">
      <w:pPr>
        <w:spacing w:after="0" w:line="240" w:lineRule="auto"/>
        <w:jc w:val="both"/>
        <w:rPr>
          <w:rFonts w:ascii="Times New Roman" w:hAnsi="Times New Roman" w:cs="Times New Roman"/>
          <w:sz w:val="24"/>
          <w:szCs w:val="24"/>
          <w:lang w:eastAsia="uk-UA"/>
        </w:rPr>
      </w:pPr>
      <w:r w:rsidRPr="00CD33D6">
        <w:rPr>
          <w:rFonts w:ascii="Times New Roman" w:hAnsi="Times New Roman" w:cs="Times New Roman"/>
          <w:sz w:val="24"/>
          <w:szCs w:val="24"/>
          <w:lang w:eastAsia="uk-UA"/>
        </w:rPr>
        <w:t>6.3.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14:paraId="327018E9" w14:textId="77777777" w:rsidR="009B2AD4" w:rsidRPr="00CD33D6" w:rsidRDefault="009B2AD4" w:rsidP="002C1023">
      <w:pPr>
        <w:spacing w:after="0" w:line="240" w:lineRule="auto"/>
        <w:jc w:val="both"/>
        <w:rPr>
          <w:rFonts w:ascii="Times New Roman" w:hAnsi="Times New Roman" w:cs="Times New Roman"/>
          <w:sz w:val="24"/>
          <w:szCs w:val="24"/>
          <w:lang w:eastAsia="uk-UA"/>
        </w:rPr>
      </w:pPr>
      <w:r w:rsidRPr="00CD33D6">
        <w:rPr>
          <w:rFonts w:ascii="Times New Roman" w:hAnsi="Times New Roman" w:cs="Times New Roman"/>
          <w:sz w:val="24"/>
          <w:szCs w:val="24"/>
          <w:lang w:eastAsia="uk-UA"/>
        </w:rPr>
        <w:t xml:space="preserve">6.4.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14:paraId="1178797D" w14:textId="77777777" w:rsidR="009B2AD4" w:rsidRPr="00CD33D6" w:rsidRDefault="009B2AD4" w:rsidP="002C1023">
      <w:pPr>
        <w:spacing w:after="0" w:line="240" w:lineRule="auto"/>
        <w:jc w:val="center"/>
        <w:rPr>
          <w:rFonts w:ascii="Times New Roman" w:hAnsi="Times New Roman" w:cs="Times New Roman"/>
          <w:b/>
          <w:bCs/>
          <w:sz w:val="24"/>
          <w:szCs w:val="24"/>
          <w:lang w:eastAsia="uk-UA"/>
        </w:rPr>
      </w:pPr>
      <w:r w:rsidRPr="00CD33D6">
        <w:rPr>
          <w:rFonts w:ascii="Times New Roman" w:hAnsi="Times New Roman" w:cs="Times New Roman"/>
          <w:b/>
          <w:bCs/>
          <w:sz w:val="24"/>
          <w:szCs w:val="24"/>
          <w:lang w:eastAsia="uk-UA"/>
        </w:rPr>
        <w:t>7. ВИРІШЕННЯ СПОРІВ</w:t>
      </w:r>
    </w:p>
    <w:p w14:paraId="55D977E4" w14:textId="77777777" w:rsidR="009B2AD4" w:rsidRPr="00CD33D6" w:rsidRDefault="009B2AD4" w:rsidP="002C1023">
      <w:pPr>
        <w:spacing w:after="0" w:line="240" w:lineRule="auto"/>
        <w:jc w:val="both"/>
        <w:rPr>
          <w:rFonts w:ascii="Times New Roman" w:hAnsi="Times New Roman" w:cs="Times New Roman"/>
          <w:sz w:val="24"/>
          <w:szCs w:val="24"/>
          <w:lang w:eastAsia="uk-UA"/>
        </w:rPr>
      </w:pPr>
      <w:r w:rsidRPr="00CD33D6">
        <w:rPr>
          <w:rFonts w:ascii="Times New Roman" w:hAnsi="Times New Roman" w:cs="Times New Roman"/>
          <w:sz w:val="24"/>
          <w:szCs w:val="24"/>
          <w:lang w:eastAsia="uk-UA"/>
        </w:rPr>
        <w:t>7.1. У випадку виникнення спорів або розбіжностей  Сторони зобов'язуються вирішувати їх шляхом взаємних переговорів та консультацій.</w:t>
      </w:r>
    </w:p>
    <w:p w14:paraId="12D94A9C" w14:textId="77777777" w:rsidR="009B2AD4" w:rsidRPr="00CD33D6" w:rsidRDefault="009B2AD4" w:rsidP="002C1023">
      <w:pPr>
        <w:spacing w:after="0" w:line="240" w:lineRule="auto"/>
        <w:jc w:val="both"/>
        <w:rPr>
          <w:rFonts w:ascii="Times New Roman" w:hAnsi="Times New Roman" w:cs="Times New Roman"/>
          <w:sz w:val="24"/>
          <w:szCs w:val="24"/>
          <w:lang w:eastAsia="uk-UA"/>
        </w:rPr>
      </w:pPr>
      <w:r w:rsidRPr="00CD33D6">
        <w:rPr>
          <w:rFonts w:ascii="Times New Roman" w:hAnsi="Times New Roman" w:cs="Times New Roman"/>
          <w:sz w:val="24"/>
          <w:szCs w:val="24"/>
          <w:lang w:eastAsia="uk-UA"/>
        </w:rPr>
        <w:t>7.2. У разі недосягнення Сторонами згоди спори (розбіжності) вирішуються у судовому порядку.</w:t>
      </w:r>
    </w:p>
    <w:p w14:paraId="351001EA" w14:textId="77777777" w:rsidR="009B2AD4" w:rsidRPr="00CD33D6" w:rsidRDefault="009B2AD4" w:rsidP="002C1023">
      <w:pPr>
        <w:spacing w:after="0" w:line="240" w:lineRule="auto"/>
        <w:jc w:val="center"/>
        <w:rPr>
          <w:rFonts w:ascii="Times New Roman" w:hAnsi="Times New Roman" w:cs="Times New Roman"/>
          <w:b/>
          <w:bCs/>
          <w:sz w:val="24"/>
          <w:szCs w:val="24"/>
          <w:lang w:eastAsia="uk-UA"/>
        </w:rPr>
      </w:pPr>
      <w:r w:rsidRPr="00CD33D6">
        <w:rPr>
          <w:rFonts w:ascii="Times New Roman" w:hAnsi="Times New Roman" w:cs="Times New Roman"/>
          <w:b/>
          <w:bCs/>
          <w:sz w:val="24"/>
          <w:szCs w:val="24"/>
          <w:lang w:eastAsia="uk-UA"/>
        </w:rPr>
        <w:t>8. СТРОК ДІЇ ДОГОВОРУ</w:t>
      </w:r>
    </w:p>
    <w:p w14:paraId="42262D2C" w14:textId="4523BD8C" w:rsidR="009B2AD4" w:rsidRPr="00CD33D6" w:rsidRDefault="009B2AD4" w:rsidP="002C1023">
      <w:pPr>
        <w:spacing w:after="0" w:line="240" w:lineRule="auto"/>
        <w:jc w:val="both"/>
        <w:rPr>
          <w:rFonts w:ascii="Times New Roman" w:hAnsi="Times New Roman" w:cs="Times New Roman"/>
          <w:sz w:val="24"/>
          <w:szCs w:val="24"/>
          <w:lang w:eastAsia="uk-UA"/>
        </w:rPr>
      </w:pPr>
      <w:r w:rsidRPr="00CD33D6">
        <w:rPr>
          <w:rFonts w:ascii="Times New Roman" w:hAnsi="Times New Roman" w:cs="Times New Roman"/>
          <w:sz w:val="24"/>
          <w:szCs w:val="24"/>
          <w:lang w:eastAsia="uk-UA"/>
        </w:rPr>
        <w:t>8.1. Цей Договір набирає чинності з дати підписання і діє до 31 грудня 202</w:t>
      </w:r>
      <w:r w:rsidR="002C1023">
        <w:rPr>
          <w:rFonts w:ascii="Times New Roman" w:hAnsi="Times New Roman" w:cs="Times New Roman"/>
          <w:sz w:val="24"/>
          <w:szCs w:val="24"/>
          <w:lang w:eastAsia="uk-UA"/>
        </w:rPr>
        <w:t>4</w:t>
      </w:r>
      <w:r w:rsidRPr="00CD33D6">
        <w:rPr>
          <w:rFonts w:ascii="Times New Roman" w:hAnsi="Times New Roman" w:cs="Times New Roman"/>
          <w:sz w:val="24"/>
          <w:szCs w:val="24"/>
          <w:lang w:eastAsia="uk-UA"/>
        </w:rPr>
        <w:t xml:space="preserve"> року, але у будь якому випадку до повного виконання Сторонами своїх зобов’язань.</w:t>
      </w:r>
    </w:p>
    <w:p w14:paraId="4D9FCF8B" w14:textId="77777777" w:rsidR="009B2AD4" w:rsidRPr="00CD33D6" w:rsidRDefault="009B2AD4" w:rsidP="002C1023">
      <w:pPr>
        <w:spacing w:after="0" w:line="240" w:lineRule="auto"/>
        <w:jc w:val="both"/>
        <w:rPr>
          <w:rFonts w:ascii="Times New Roman" w:hAnsi="Times New Roman" w:cs="Times New Roman"/>
          <w:sz w:val="24"/>
          <w:szCs w:val="24"/>
          <w:lang w:eastAsia="uk-UA"/>
        </w:rPr>
      </w:pPr>
      <w:r w:rsidRPr="00CD33D6">
        <w:rPr>
          <w:rFonts w:ascii="Times New Roman" w:hAnsi="Times New Roman" w:cs="Times New Roman"/>
          <w:sz w:val="24"/>
          <w:szCs w:val="24"/>
          <w:lang w:eastAsia="uk-UA"/>
        </w:rPr>
        <w:t>8.2. Цей Договір складений українською мовою, в двох примірниках, що мають однакову юридичну силу.</w:t>
      </w:r>
    </w:p>
    <w:p w14:paraId="06E9EA2E" w14:textId="77777777" w:rsidR="009B2AD4" w:rsidRPr="00CD33D6" w:rsidRDefault="009B2AD4" w:rsidP="002C1023">
      <w:pPr>
        <w:spacing w:after="0" w:line="240" w:lineRule="auto"/>
        <w:jc w:val="center"/>
        <w:rPr>
          <w:rFonts w:ascii="Times New Roman" w:hAnsi="Times New Roman" w:cs="Times New Roman"/>
          <w:b/>
          <w:bCs/>
          <w:sz w:val="24"/>
          <w:szCs w:val="24"/>
          <w:lang w:eastAsia="uk-UA"/>
        </w:rPr>
      </w:pPr>
    </w:p>
    <w:p w14:paraId="56C9A2A7" w14:textId="77777777" w:rsidR="009B2AD4" w:rsidRPr="00CD33D6" w:rsidRDefault="009B2AD4" w:rsidP="002C1023">
      <w:pPr>
        <w:spacing w:after="0" w:line="240" w:lineRule="auto"/>
        <w:jc w:val="center"/>
        <w:rPr>
          <w:rFonts w:ascii="Times New Roman" w:hAnsi="Times New Roman" w:cs="Times New Roman"/>
          <w:b/>
          <w:bCs/>
          <w:sz w:val="24"/>
          <w:szCs w:val="24"/>
          <w:lang w:eastAsia="uk-UA"/>
        </w:rPr>
      </w:pPr>
      <w:r w:rsidRPr="00CD33D6">
        <w:rPr>
          <w:rFonts w:ascii="Times New Roman" w:hAnsi="Times New Roman" w:cs="Times New Roman"/>
          <w:b/>
          <w:bCs/>
          <w:sz w:val="24"/>
          <w:szCs w:val="24"/>
          <w:lang w:eastAsia="uk-UA"/>
        </w:rPr>
        <w:t>9. ІНШІ УМОВИ</w:t>
      </w:r>
    </w:p>
    <w:p w14:paraId="1071C680"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lang w:eastAsia="uk-UA"/>
        </w:rPr>
        <w:t xml:space="preserve">9.1. </w:t>
      </w:r>
      <w:r w:rsidRPr="00CD33D6">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D8CA34"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52D22573"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F390A8"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5015BBE"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0295248"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C4647DC"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F3F8323"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96A2BE" w14:textId="77777777" w:rsidR="009B2AD4" w:rsidRPr="00CD33D6" w:rsidRDefault="009B2AD4" w:rsidP="002C1023">
      <w:pPr>
        <w:spacing w:after="0" w:line="240" w:lineRule="auto"/>
        <w:jc w:val="both"/>
        <w:rPr>
          <w:rFonts w:ascii="Times New Roman" w:hAnsi="Times New Roman" w:cs="Times New Roman"/>
          <w:sz w:val="24"/>
          <w:szCs w:val="24"/>
        </w:rPr>
      </w:pPr>
      <w:r w:rsidRPr="00CD33D6">
        <w:rPr>
          <w:rFonts w:ascii="Times New Roman" w:hAnsi="Times New Roman" w:cs="Times New Roman"/>
          <w:sz w:val="24"/>
          <w:szCs w:val="24"/>
        </w:rPr>
        <w:t>8) зміни умов у зв’язку із застосуванням положень частини шостої статті 41 Закону.</w:t>
      </w:r>
    </w:p>
    <w:p w14:paraId="77EE225F" w14:textId="77777777" w:rsidR="009B2AD4" w:rsidRPr="00CD33D6" w:rsidRDefault="009B2AD4" w:rsidP="002C1023">
      <w:pPr>
        <w:spacing w:after="0" w:line="240" w:lineRule="auto"/>
        <w:jc w:val="both"/>
        <w:rPr>
          <w:rFonts w:ascii="Times New Roman" w:hAnsi="Times New Roman" w:cs="Times New Roman"/>
          <w:sz w:val="24"/>
          <w:szCs w:val="24"/>
          <w:lang w:eastAsia="uk-UA"/>
        </w:rPr>
      </w:pPr>
      <w:r w:rsidRPr="00CD33D6">
        <w:rPr>
          <w:rFonts w:ascii="Times New Roman" w:hAnsi="Times New Roman" w:cs="Times New Roman"/>
          <w:sz w:val="24"/>
          <w:szCs w:val="24"/>
          <w:lang w:eastAsia="uk-UA"/>
        </w:rPr>
        <w:t>Будь-які зміни та доповнення до цього Договору дійсні тільки у разі, якщо вони виконані у письмовій формі шляхом підписання додаткової угоди до цього Договору і завірені печаткою та належним чином підписані уповноваженими представниками обох Сторін..</w:t>
      </w:r>
    </w:p>
    <w:p w14:paraId="05A97E11" w14:textId="77777777" w:rsidR="009B2AD4" w:rsidRPr="00CD33D6" w:rsidRDefault="009B2AD4" w:rsidP="002C1023">
      <w:pPr>
        <w:spacing w:after="0" w:line="240" w:lineRule="auto"/>
        <w:jc w:val="both"/>
        <w:rPr>
          <w:rFonts w:ascii="Times New Roman" w:hAnsi="Times New Roman" w:cs="Times New Roman"/>
          <w:sz w:val="24"/>
          <w:szCs w:val="24"/>
          <w:lang w:eastAsia="uk-UA"/>
        </w:rPr>
      </w:pPr>
      <w:r w:rsidRPr="00CD33D6">
        <w:rPr>
          <w:rFonts w:ascii="Times New Roman" w:hAnsi="Times New Roman" w:cs="Times New Roman"/>
          <w:sz w:val="24"/>
          <w:szCs w:val="24"/>
          <w:lang w:eastAsia="uk-UA"/>
        </w:rPr>
        <w:t>9.2. При зміні реквізитів будь-яка Сторона Договору не пізніше ніж за 3 /три/ календарних дні письмово повідомляє про це іншу Сторону.</w:t>
      </w:r>
    </w:p>
    <w:p w14:paraId="525606B3" w14:textId="77777777" w:rsidR="009B2AD4" w:rsidRPr="00CD33D6" w:rsidRDefault="009B2AD4" w:rsidP="002C1023">
      <w:pPr>
        <w:spacing w:after="0" w:line="240" w:lineRule="auto"/>
        <w:jc w:val="both"/>
        <w:rPr>
          <w:rFonts w:ascii="Times New Roman" w:hAnsi="Times New Roman" w:cs="Times New Roman"/>
          <w:sz w:val="24"/>
          <w:szCs w:val="24"/>
          <w:lang w:eastAsia="uk-UA"/>
        </w:rPr>
      </w:pPr>
      <w:r w:rsidRPr="00CD33D6">
        <w:rPr>
          <w:rFonts w:ascii="Times New Roman" w:hAnsi="Times New Roman" w:cs="Times New Roman"/>
          <w:sz w:val="24"/>
          <w:szCs w:val="24"/>
          <w:lang w:eastAsia="uk-UA"/>
        </w:rPr>
        <w:lastRenderedPageBreak/>
        <w:t>9.3. Жодна із Сторін не має права передавати свої права за Договором третій Стороні без письмової згоди другої Сторони.</w:t>
      </w:r>
    </w:p>
    <w:p w14:paraId="494BE787" w14:textId="77777777" w:rsidR="009B2AD4" w:rsidRPr="00CD33D6" w:rsidRDefault="009B2AD4" w:rsidP="002C1023">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Times New Roman" w:hAnsi="Times New Roman" w:cs="Times New Roman"/>
          <w:b/>
          <w:sz w:val="24"/>
          <w:szCs w:val="24"/>
          <w:lang w:eastAsia="uk-UA"/>
        </w:rPr>
      </w:pPr>
      <w:r w:rsidRPr="00CD33D6">
        <w:rPr>
          <w:rFonts w:ascii="Times New Roman" w:hAnsi="Times New Roman" w:cs="Times New Roman"/>
          <w:b/>
          <w:sz w:val="24"/>
          <w:szCs w:val="24"/>
          <w:lang w:eastAsia="uk-UA"/>
        </w:rPr>
        <w:t>ДОДАТКИ ДО ДОГОВОРУ</w:t>
      </w:r>
    </w:p>
    <w:p w14:paraId="7FFE1276" w14:textId="77777777" w:rsidR="009B2AD4" w:rsidRPr="00CD33D6" w:rsidRDefault="009B2AD4" w:rsidP="002C1023">
      <w:pPr>
        <w:numPr>
          <w:ilvl w:val="1"/>
          <w:numId w:val="7"/>
        </w:numPr>
        <w:shd w:val="clear" w:color="auto" w:fill="FFFFFF"/>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rPr>
          <w:rFonts w:ascii="Times New Roman" w:hAnsi="Times New Roman" w:cs="Times New Roman"/>
          <w:sz w:val="24"/>
          <w:szCs w:val="24"/>
          <w:lang w:eastAsia="uk-UA"/>
        </w:rPr>
      </w:pPr>
      <w:r w:rsidRPr="00CD33D6">
        <w:rPr>
          <w:rFonts w:ascii="Times New Roman" w:hAnsi="Times New Roman" w:cs="Times New Roman"/>
          <w:sz w:val="24"/>
          <w:szCs w:val="24"/>
          <w:lang w:eastAsia="uk-UA"/>
        </w:rPr>
        <w:t xml:space="preserve"> Невід’ємними частинами цього договору є :</w:t>
      </w:r>
    </w:p>
    <w:p w14:paraId="511732B3" w14:textId="77777777" w:rsidR="009B2AD4" w:rsidRPr="00CD33D6" w:rsidRDefault="009B2AD4" w:rsidP="002C1023">
      <w:pPr>
        <w:spacing w:after="0"/>
        <w:rPr>
          <w:rFonts w:ascii="Times New Roman" w:hAnsi="Times New Roman" w:cs="Times New Roman"/>
          <w:sz w:val="24"/>
          <w:szCs w:val="24"/>
          <w:lang w:eastAsia="uk-UA"/>
        </w:rPr>
      </w:pPr>
      <w:r w:rsidRPr="00CD33D6">
        <w:rPr>
          <w:rFonts w:ascii="Times New Roman" w:hAnsi="Times New Roman" w:cs="Times New Roman"/>
          <w:sz w:val="24"/>
          <w:szCs w:val="24"/>
          <w:lang w:eastAsia="uk-UA"/>
        </w:rPr>
        <w:t>• Додаток № 1 до договору – Специфікація.</w:t>
      </w:r>
    </w:p>
    <w:p w14:paraId="0200E435" w14:textId="77777777" w:rsidR="009B2AD4" w:rsidRPr="00CD33D6" w:rsidRDefault="009B2AD4" w:rsidP="009B2AD4">
      <w:pPr>
        <w:spacing w:after="200"/>
        <w:jc w:val="center"/>
        <w:rPr>
          <w:rFonts w:ascii="Times New Roman" w:hAnsi="Times New Roman" w:cs="Times New Roman"/>
          <w:b/>
          <w:sz w:val="24"/>
          <w:szCs w:val="24"/>
          <w:lang w:eastAsia="uk-UA"/>
        </w:rPr>
      </w:pPr>
      <w:r w:rsidRPr="00CD33D6">
        <w:rPr>
          <w:rFonts w:ascii="Times New Roman" w:hAnsi="Times New Roman" w:cs="Times New Roman"/>
          <w:sz w:val="24"/>
          <w:szCs w:val="24"/>
          <w:lang w:eastAsia="uk-UA"/>
        </w:rPr>
        <w:t>  </w:t>
      </w:r>
      <w:r w:rsidRPr="00CD33D6">
        <w:rPr>
          <w:rFonts w:ascii="Times New Roman" w:hAnsi="Times New Roman" w:cs="Times New Roman"/>
          <w:b/>
          <w:sz w:val="24"/>
          <w:szCs w:val="24"/>
          <w:lang w:eastAsia="uk-UA"/>
        </w:rPr>
        <w:t xml:space="preserve">11. </w:t>
      </w:r>
      <w:r w:rsidRPr="00CD33D6">
        <w:rPr>
          <w:rFonts w:ascii="Times New Roman" w:hAnsi="Times New Roman" w:cs="Times New Roman"/>
          <w:b/>
          <w:sz w:val="24"/>
          <w:szCs w:val="24"/>
        </w:rPr>
        <w:t>МІСЦЕЗНАХОДЖЕННЯ ТА БАНКІВСЬКІ РЕКВІЗИТИ СТОРІН</w:t>
      </w:r>
      <w:r w:rsidRPr="00CD33D6">
        <w:rPr>
          <w:rFonts w:ascii="Times New Roman" w:hAnsi="Times New Roman" w:cs="Times New Roman"/>
          <w:b/>
          <w:sz w:val="24"/>
          <w:szCs w:val="24"/>
          <w:lang w:eastAsia="uk-UA"/>
        </w:rPr>
        <w:t>:</w:t>
      </w:r>
    </w:p>
    <w:tbl>
      <w:tblPr>
        <w:tblW w:w="9648" w:type="dxa"/>
        <w:tblLook w:val="0000" w:firstRow="0" w:lastRow="0" w:firstColumn="0" w:lastColumn="0" w:noHBand="0" w:noVBand="0"/>
      </w:tblPr>
      <w:tblGrid>
        <w:gridCol w:w="4780"/>
        <w:gridCol w:w="439"/>
        <w:gridCol w:w="4429"/>
      </w:tblGrid>
      <w:tr w:rsidR="009B2AD4" w:rsidRPr="00CD33D6" w14:paraId="537F43EB" w14:textId="77777777" w:rsidTr="009B2AD4">
        <w:trPr>
          <w:trHeight w:val="382"/>
        </w:trPr>
        <w:tc>
          <w:tcPr>
            <w:tcW w:w="4780" w:type="dxa"/>
          </w:tcPr>
          <w:p w14:paraId="773F7D4C" w14:textId="77777777" w:rsidR="009B2AD4" w:rsidRPr="006D216F" w:rsidRDefault="009B2AD4" w:rsidP="009B2AD4">
            <w:pPr>
              <w:spacing w:line="240" w:lineRule="auto"/>
              <w:rPr>
                <w:rFonts w:ascii="Times New Roman" w:hAnsi="Times New Roman" w:cs="Times New Roman"/>
                <w:lang w:eastAsia="uk-UA"/>
              </w:rPr>
            </w:pPr>
            <w:r w:rsidRPr="006D216F">
              <w:rPr>
                <w:rFonts w:ascii="Times New Roman" w:hAnsi="Times New Roman" w:cs="Times New Roman"/>
                <w:lang w:eastAsia="uk-UA"/>
              </w:rPr>
              <w:t>Замовник :</w:t>
            </w:r>
          </w:p>
        </w:tc>
        <w:tc>
          <w:tcPr>
            <w:tcW w:w="439" w:type="dxa"/>
          </w:tcPr>
          <w:p w14:paraId="59B6C7B8" w14:textId="77777777" w:rsidR="009B2AD4" w:rsidRPr="006D216F" w:rsidRDefault="009B2AD4" w:rsidP="009B2AD4">
            <w:pPr>
              <w:spacing w:line="240" w:lineRule="auto"/>
              <w:rPr>
                <w:rFonts w:ascii="Times New Roman" w:hAnsi="Times New Roman" w:cs="Times New Roman"/>
                <w:lang w:eastAsia="uk-UA"/>
              </w:rPr>
            </w:pPr>
          </w:p>
        </w:tc>
        <w:tc>
          <w:tcPr>
            <w:tcW w:w="4429" w:type="dxa"/>
          </w:tcPr>
          <w:p w14:paraId="5418B908" w14:textId="77777777" w:rsidR="009B2AD4" w:rsidRPr="006D216F" w:rsidRDefault="009B2AD4" w:rsidP="009B2AD4">
            <w:pPr>
              <w:spacing w:line="240" w:lineRule="auto"/>
              <w:rPr>
                <w:rFonts w:ascii="Times New Roman" w:hAnsi="Times New Roman" w:cs="Times New Roman"/>
                <w:lang w:eastAsia="uk-UA"/>
              </w:rPr>
            </w:pPr>
            <w:r w:rsidRPr="006D216F">
              <w:rPr>
                <w:rFonts w:ascii="Times New Roman" w:hAnsi="Times New Roman" w:cs="Times New Roman"/>
                <w:lang w:eastAsia="uk-UA"/>
              </w:rPr>
              <w:t>Постачальник :</w:t>
            </w:r>
          </w:p>
        </w:tc>
      </w:tr>
      <w:tr w:rsidR="009B2AD4" w:rsidRPr="00CD33D6" w14:paraId="36C1637F" w14:textId="77777777" w:rsidTr="009B2AD4">
        <w:trPr>
          <w:trHeight w:val="835"/>
        </w:trPr>
        <w:tc>
          <w:tcPr>
            <w:tcW w:w="4780" w:type="dxa"/>
          </w:tcPr>
          <w:p w14:paraId="545D6A4F" w14:textId="77777777" w:rsidR="009B2AD4" w:rsidRPr="0013516D" w:rsidRDefault="009B2AD4" w:rsidP="002C1023">
            <w:pPr>
              <w:spacing w:after="0" w:line="240" w:lineRule="auto"/>
              <w:rPr>
                <w:rFonts w:ascii="Times New Roman" w:hAnsi="Times New Roman" w:cs="Times New Roman"/>
                <w:b/>
                <w:lang w:eastAsia="uk-UA"/>
              </w:rPr>
            </w:pPr>
            <w:r w:rsidRPr="0013516D">
              <w:rPr>
                <w:rFonts w:ascii="Times New Roman" w:hAnsi="Times New Roman" w:cs="Times New Roman"/>
                <w:b/>
                <w:lang w:eastAsia="uk-UA"/>
              </w:rPr>
              <w:t>КНП «Міська лікарня № 5»</w:t>
            </w:r>
          </w:p>
          <w:p w14:paraId="1EC42DAC" w14:textId="77777777" w:rsidR="009B2AD4" w:rsidRPr="0013516D" w:rsidRDefault="009B2AD4" w:rsidP="002C1023">
            <w:pPr>
              <w:spacing w:after="0" w:line="240" w:lineRule="auto"/>
              <w:rPr>
                <w:rFonts w:ascii="Times New Roman" w:hAnsi="Times New Roman" w:cs="Times New Roman"/>
                <w:b/>
                <w:lang w:eastAsia="uk-UA"/>
              </w:rPr>
            </w:pPr>
            <w:r w:rsidRPr="0013516D">
              <w:rPr>
                <w:rFonts w:ascii="Times New Roman" w:hAnsi="Times New Roman" w:cs="Times New Roman"/>
                <w:b/>
                <w:lang w:eastAsia="uk-UA"/>
              </w:rPr>
              <w:t>Одеської міської ради</w:t>
            </w:r>
          </w:p>
          <w:p w14:paraId="6718D235" w14:textId="77777777" w:rsidR="009B2AD4" w:rsidRPr="0013516D" w:rsidRDefault="009B2AD4" w:rsidP="002C1023">
            <w:pPr>
              <w:spacing w:after="0" w:line="240" w:lineRule="auto"/>
              <w:rPr>
                <w:rFonts w:ascii="Times New Roman" w:hAnsi="Times New Roman" w:cs="Times New Roman"/>
                <w:lang w:eastAsia="uk-UA"/>
              </w:rPr>
            </w:pPr>
            <w:r w:rsidRPr="0013516D">
              <w:rPr>
                <w:rFonts w:ascii="Times New Roman" w:hAnsi="Times New Roman" w:cs="Times New Roman"/>
                <w:lang w:eastAsia="uk-UA"/>
              </w:rPr>
              <w:t>65011, м. Одеса, вул. Троїцька, 38</w:t>
            </w:r>
          </w:p>
          <w:p w14:paraId="3E453A55" w14:textId="77777777" w:rsidR="009B2AD4" w:rsidRPr="0013516D" w:rsidRDefault="009B2AD4" w:rsidP="002C1023">
            <w:pPr>
              <w:spacing w:after="0" w:line="240" w:lineRule="auto"/>
              <w:rPr>
                <w:rFonts w:ascii="Times New Roman" w:hAnsi="Times New Roman" w:cs="Times New Roman"/>
                <w:lang w:eastAsia="uk-UA"/>
              </w:rPr>
            </w:pPr>
            <w:r w:rsidRPr="0013516D">
              <w:rPr>
                <w:rFonts w:ascii="Times New Roman" w:hAnsi="Times New Roman" w:cs="Times New Roman"/>
                <w:lang w:eastAsia="uk-UA"/>
              </w:rPr>
              <w:t>Код ЄДРПОУ: 01998957</w:t>
            </w:r>
          </w:p>
          <w:p w14:paraId="06406862" w14:textId="77777777" w:rsidR="009B2AD4" w:rsidRPr="0013516D" w:rsidRDefault="009B2AD4" w:rsidP="002C1023">
            <w:pPr>
              <w:spacing w:after="0" w:line="240" w:lineRule="auto"/>
              <w:rPr>
                <w:rFonts w:ascii="Times New Roman" w:hAnsi="Times New Roman" w:cs="Times New Roman"/>
                <w:lang w:eastAsia="uk-UA"/>
              </w:rPr>
            </w:pPr>
            <w:r w:rsidRPr="0013516D">
              <w:rPr>
                <w:rFonts w:ascii="Times New Roman" w:hAnsi="Times New Roman" w:cs="Times New Roman"/>
                <w:lang w:eastAsia="uk-UA"/>
              </w:rPr>
              <w:t>UA 183288450000026007300985441</w:t>
            </w:r>
          </w:p>
          <w:p w14:paraId="6FF119D8" w14:textId="77777777" w:rsidR="009B2AD4" w:rsidRPr="0013516D" w:rsidRDefault="009B2AD4" w:rsidP="002C1023">
            <w:pPr>
              <w:spacing w:after="0" w:line="240" w:lineRule="auto"/>
              <w:rPr>
                <w:rFonts w:ascii="Times New Roman" w:hAnsi="Times New Roman" w:cs="Times New Roman"/>
                <w:lang w:eastAsia="uk-UA"/>
              </w:rPr>
            </w:pPr>
            <w:r w:rsidRPr="0013516D">
              <w:rPr>
                <w:rFonts w:ascii="Times New Roman" w:hAnsi="Times New Roman" w:cs="Times New Roman"/>
                <w:lang w:eastAsia="uk-UA"/>
              </w:rPr>
              <w:t>в Філії Одеське обласне управління АТ «Ощадбанк», МФО 328845</w:t>
            </w:r>
          </w:p>
          <w:p w14:paraId="0F795930" w14:textId="77777777" w:rsidR="009B2AD4" w:rsidRPr="0013516D" w:rsidRDefault="009B2AD4" w:rsidP="002C1023">
            <w:pPr>
              <w:spacing w:after="0" w:line="240" w:lineRule="auto"/>
              <w:rPr>
                <w:rFonts w:ascii="Times New Roman" w:hAnsi="Times New Roman" w:cs="Times New Roman"/>
                <w:lang w:eastAsia="uk-UA"/>
              </w:rPr>
            </w:pPr>
            <w:r w:rsidRPr="0013516D">
              <w:rPr>
                <w:rFonts w:ascii="Times New Roman" w:hAnsi="Times New Roman" w:cs="Times New Roman"/>
                <w:lang w:eastAsia="uk-UA"/>
              </w:rPr>
              <w:t xml:space="preserve">Витяг з реєстру платників податку на додану вартість № 2115534500343, тел. (048)722-03-71, </w:t>
            </w:r>
          </w:p>
          <w:p w14:paraId="3D5F3CE9" w14:textId="77777777" w:rsidR="009B2AD4" w:rsidRPr="0013516D" w:rsidRDefault="009B2AD4" w:rsidP="002C1023">
            <w:pPr>
              <w:spacing w:after="0" w:line="240" w:lineRule="auto"/>
              <w:rPr>
                <w:rFonts w:ascii="Times New Roman" w:hAnsi="Times New Roman" w:cs="Times New Roman"/>
                <w:lang w:eastAsia="uk-UA"/>
              </w:rPr>
            </w:pPr>
            <w:r w:rsidRPr="0013516D">
              <w:rPr>
                <w:rFonts w:ascii="Times New Roman" w:hAnsi="Times New Roman" w:cs="Times New Roman"/>
                <w:lang w:eastAsia="uk-UA"/>
              </w:rPr>
              <w:t>Електронна адреса: e-mail:bolnica5od@gmail.com</w:t>
            </w:r>
          </w:p>
        </w:tc>
        <w:tc>
          <w:tcPr>
            <w:tcW w:w="439" w:type="dxa"/>
          </w:tcPr>
          <w:p w14:paraId="09B09283" w14:textId="77777777" w:rsidR="009B2AD4" w:rsidRPr="006D216F" w:rsidRDefault="009B2AD4" w:rsidP="002C1023">
            <w:pPr>
              <w:spacing w:after="0" w:line="240" w:lineRule="auto"/>
              <w:rPr>
                <w:rFonts w:ascii="Times New Roman" w:hAnsi="Times New Roman" w:cs="Times New Roman"/>
                <w:lang w:eastAsia="uk-UA"/>
              </w:rPr>
            </w:pPr>
          </w:p>
          <w:p w14:paraId="55F1533A" w14:textId="77777777" w:rsidR="009B2AD4" w:rsidRPr="006D216F" w:rsidRDefault="009B2AD4" w:rsidP="002C1023">
            <w:pPr>
              <w:spacing w:after="0" w:line="240" w:lineRule="auto"/>
              <w:rPr>
                <w:rFonts w:ascii="Times New Roman" w:hAnsi="Times New Roman" w:cs="Times New Roman"/>
                <w:lang w:eastAsia="uk-UA"/>
              </w:rPr>
            </w:pPr>
          </w:p>
        </w:tc>
        <w:tc>
          <w:tcPr>
            <w:tcW w:w="4429" w:type="dxa"/>
          </w:tcPr>
          <w:p w14:paraId="2612B548" w14:textId="77777777" w:rsidR="009B2AD4" w:rsidRPr="006D216F" w:rsidRDefault="009B2AD4" w:rsidP="002C1023">
            <w:pPr>
              <w:spacing w:after="0" w:line="240" w:lineRule="auto"/>
              <w:rPr>
                <w:rFonts w:ascii="Times New Roman" w:hAnsi="Times New Roman" w:cs="Times New Roman"/>
                <w:lang w:eastAsia="uk-UA"/>
              </w:rPr>
            </w:pPr>
          </w:p>
        </w:tc>
      </w:tr>
      <w:tr w:rsidR="009B2AD4" w:rsidRPr="00CD33D6" w14:paraId="3AB0CF04" w14:textId="77777777" w:rsidTr="009B2AD4">
        <w:trPr>
          <w:trHeight w:val="1144"/>
        </w:trPr>
        <w:tc>
          <w:tcPr>
            <w:tcW w:w="4780" w:type="dxa"/>
          </w:tcPr>
          <w:p w14:paraId="3412DEE5" w14:textId="77777777" w:rsidR="009B2AD4" w:rsidRPr="006D216F" w:rsidRDefault="009B2AD4" w:rsidP="002C1023">
            <w:pPr>
              <w:spacing w:after="0" w:line="240" w:lineRule="auto"/>
              <w:rPr>
                <w:rFonts w:ascii="Times New Roman" w:hAnsi="Times New Roman" w:cs="Times New Roman"/>
                <w:lang w:eastAsia="uk-UA"/>
              </w:rPr>
            </w:pPr>
          </w:p>
          <w:p w14:paraId="52FDD646" w14:textId="77777777" w:rsidR="009B2AD4" w:rsidRPr="006D216F" w:rsidRDefault="009B2AD4" w:rsidP="002C1023">
            <w:pPr>
              <w:spacing w:after="0" w:line="240" w:lineRule="auto"/>
              <w:rPr>
                <w:rFonts w:ascii="Times New Roman" w:hAnsi="Times New Roman" w:cs="Times New Roman"/>
                <w:lang w:eastAsia="uk-UA"/>
              </w:rPr>
            </w:pPr>
            <w:r w:rsidRPr="006D216F">
              <w:rPr>
                <w:rFonts w:ascii="Times New Roman" w:hAnsi="Times New Roman" w:cs="Times New Roman"/>
                <w:lang w:eastAsia="uk-UA"/>
              </w:rPr>
              <w:t xml:space="preserve">Директор </w:t>
            </w:r>
          </w:p>
          <w:p w14:paraId="6F122886" w14:textId="77777777" w:rsidR="009B2AD4" w:rsidRPr="006D216F" w:rsidRDefault="009B2AD4" w:rsidP="002C1023">
            <w:pPr>
              <w:spacing w:after="0" w:line="240" w:lineRule="auto"/>
              <w:rPr>
                <w:rFonts w:ascii="Times New Roman" w:hAnsi="Times New Roman" w:cs="Times New Roman"/>
                <w:lang w:eastAsia="uk-UA"/>
              </w:rPr>
            </w:pPr>
          </w:p>
          <w:p w14:paraId="26A98881" w14:textId="77777777" w:rsidR="009B2AD4" w:rsidRPr="006D216F" w:rsidRDefault="009B2AD4" w:rsidP="002C1023">
            <w:pPr>
              <w:spacing w:after="0" w:line="240" w:lineRule="auto"/>
              <w:rPr>
                <w:rFonts w:ascii="Times New Roman" w:hAnsi="Times New Roman" w:cs="Times New Roman"/>
                <w:lang w:eastAsia="uk-UA"/>
              </w:rPr>
            </w:pPr>
            <w:r w:rsidRPr="006D216F">
              <w:rPr>
                <w:rFonts w:ascii="Times New Roman" w:hAnsi="Times New Roman" w:cs="Times New Roman"/>
                <w:lang w:eastAsia="uk-UA"/>
              </w:rPr>
              <w:t>___________</w:t>
            </w:r>
            <w:r w:rsidRPr="006D216F">
              <w:rPr>
                <w:rFonts w:ascii="Times New Roman" w:hAnsi="Times New Roman" w:cs="Times New Roman"/>
              </w:rPr>
              <w:t xml:space="preserve"> Алла ПРОХОРОВА</w:t>
            </w:r>
          </w:p>
        </w:tc>
        <w:tc>
          <w:tcPr>
            <w:tcW w:w="439" w:type="dxa"/>
          </w:tcPr>
          <w:p w14:paraId="50E67F06" w14:textId="77777777" w:rsidR="009B2AD4" w:rsidRPr="006D216F" w:rsidRDefault="009B2AD4" w:rsidP="002C1023">
            <w:pPr>
              <w:spacing w:after="0" w:line="240" w:lineRule="auto"/>
              <w:rPr>
                <w:rFonts w:ascii="Times New Roman" w:hAnsi="Times New Roman" w:cs="Times New Roman"/>
                <w:lang w:eastAsia="uk-UA"/>
              </w:rPr>
            </w:pPr>
          </w:p>
          <w:p w14:paraId="35A3F1EE" w14:textId="77777777" w:rsidR="009B2AD4" w:rsidRPr="006D216F" w:rsidRDefault="009B2AD4" w:rsidP="002C1023">
            <w:pPr>
              <w:spacing w:after="0" w:line="240" w:lineRule="auto"/>
              <w:rPr>
                <w:rFonts w:ascii="Times New Roman" w:hAnsi="Times New Roman" w:cs="Times New Roman"/>
                <w:lang w:eastAsia="uk-UA"/>
              </w:rPr>
            </w:pPr>
          </w:p>
        </w:tc>
        <w:tc>
          <w:tcPr>
            <w:tcW w:w="4429" w:type="dxa"/>
          </w:tcPr>
          <w:p w14:paraId="6D850EC0" w14:textId="77777777" w:rsidR="009B2AD4" w:rsidRPr="006D216F" w:rsidRDefault="009B2AD4" w:rsidP="002C1023">
            <w:pPr>
              <w:spacing w:after="0" w:line="240" w:lineRule="auto"/>
              <w:rPr>
                <w:rFonts w:ascii="Times New Roman" w:hAnsi="Times New Roman" w:cs="Times New Roman"/>
                <w:lang w:eastAsia="uk-UA"/>
              </w:rPr>
            </w:pPr>
          </w:p>
          <w:p w14:paraId="2493CD0B" w14:textId="77777777" w:rsidR="009B2AD4" w:rsidRPr="006D216F" w:rsidRDefault="009B2AD4" w:rsidP="002C1023">
            <w:pPr>
              <w:spacing w:after="0" w:line="240" w:lineRule="auto"/>
              <w:rPr>
                <w:rFonts w:ascii="Times New Roman" w:hAnsi="Times New Roman" w:cs="Times New Roman"/>
                <w:lang w:eastAsia="uk-UA"/>
              </w:rPr>
            </w:pPr>
          </w:p>
          <w:p w14:paraId="552DEB0C" w14:textId="77777777" w:rsidR="009B2AD4" w:rsidRPr="006D216F" w:rsidRDefault="009B2AD4" w:rsidP="002C1023">
            <w:pPr>
              <w:spacing w:after="0" w:line="240" w:lineRule="auto"/>
              <w:rPr>
                <w:rFonts w:ascii="Times New Roman" w:hAnsi="Times New Roman" w:cs="Times New Roman"/>
                <w:lang w:eastAsia="uk-UA"/>
              </w:rPr>
            </w:pPr>
          </w:p>
          <w:p w14:paraId="5D9F1335" w14:textId="77777777" w:rsidR="009B2AD4" w:rsidRPr="006D216F" w:rsidRDefault="009B2AD4" w:rsidP="002C1023">
            <w:pPr>
              <w:spacing w:after="0" w:line="240" w:lineRule="auto"/>
              <w:rPr>
                <w:rFonts w:ascii="Times New Roman" w:hAnsi="Times New Roman" w:cs="Times New Roman"/>
                <w:lang w:eastAsia="uk-UA"/>
              </w:rPr>
            </w:pPr>
            <w:r w:rsidRPr="006D216F">
              <w:rPr>
                <w:rFonts w:ascii="Times New Roman" w:hAnsi="Times New Roman" w:cs="Times New Roman"/>
                <w:lang w:eastAsia="uk-UA"/>
              </w:rPr>
              <w:t>__________________ /_____________/</w:t>
            </w:r>
          </w:p>
        </w:tc>
      </w:tr>
    </w:tbl>
    <w:p w14:paraId="35E7CC1A" w14:textId="77777777" w:rsidR="009B2AD4" w:rsidRPr="0013516D" w:rsidRDefault="009B2AD4" w:rsidP="0013516D">
      <w:pPr>
        <w:widowControl w:val="0"/>
        <w:suppressAutoHyphens/>
        <w:autoSpaceDE w:val="0"/>
        <w:spacing w:line="220" w:lineRule="exact"/>
        <w:rPr>
          <w:rFonts w:ascii="Times New Roman" w:hAnsi="Times New Roman" w:cs="Times New Roman"/>
          <w:b/>
          <w:sz w:val="24"/>
          <w:szCs w:val="24"/>
          <w:lang w:val="ru-RU"/>
        </w:rPr>
      </w:pPr>
    </w:p>
    <w:p w14:paraId="188DCE40" w14:textId="77777777" w:rsidR="009B2AD4" w:rsidRDefault="009B2AD4"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4E4566CE"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5785D296"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43ECB7F5"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6B5A0852"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77FE1537"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6980E0AE"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10385D3D"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5D5DA175"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6C07FD76"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099390A8"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7D212903"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7C2F49D4"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3D304007"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7F1529AD"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69ECC995"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3BFE3D29"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237D142E"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107BEABA"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7CE89604"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01D01D5B"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2802CFF3"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0EF07759"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3A1F4230"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5C3AEF65"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5BFEEC3A"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5DB9548B"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29ED52C8"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108D86EB" w14:textId="77777777" w:rsid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207DAB0F" w14:textId="77777777" w:rsidR="0013516D" w:rsidRPr="0013516D" w:rsidRDefault="0013516D" w:rsidP="009B2AD4">
      <w:pPr>
        <w:widowControl w:val="0"/>
        <w:suppressAutoHyphens/>
        <w:autoSpaceDE w:val="0"/>
        <w:spacing w:line="220" w:lineRule="exact"/>
        <w:ind w:firstLine="550"/>
        <w:jc w:val="right"/>
        <w:rPr>
          <w:rFonts w:ascii="Times New Roman" w:hAnsi="Times New Roman" w:cs="Times New Roman"/>
          <w:b/>
          <w:sz w:val="24"/>
          <w:szCs w:val="24"/>
          <w:lang w:val="ru-RU"/>
        </w:rPr>
      </w:pPr>
    </w:p>
    <w:p w14:paraId="132E27B2" w14:textId="77777777" w:rsidR="009B2AD4" w:rsidRDefault="009B2AD4" w:rsidP="009B2AD4">
      <w:pPr>
        <w:widowControl w:val="0"/>
        <w:suppressAutoHyphens/>
        <w:autoSpaceDE w:val="0"/>
        <w:spacing w:line="220" w:lineRule="exact"/>
        <w:ind w:firstLine="550"/>
        <w:jc w:val="right"/>
        <w:rPr>
          <w:rFonts w:ascii="Times New Roman" w:hAnsi="Times New Roman" w:cs="Times New Roman"/>
          <w:b/>
          <w:sz w:val="24"/>
          <w:szCs w:val="24"/>
        </w:rPr>
      </w:pPr>
    </w:p>
    <w:p w14:paraId="2A13C4AD" w14:textId="77777777" w:rsidR="009B2AD4" w:rsidRPr="00515831" w:rsidRDefault="009B2AD4" w:rsidP="009B2AD4">
      <w:pPr>
        <w:widowControl w:val="0"/>
        <w:suppressAutoHyphens/>
        <w:autoSpaceDE w:val="0"/>
        <w:spacing w:line="220" w:lineRule="exact"/>
        <w:ind w:firstLine="550"/>
        <w:jc w:val="right"/>
        <w:rPr>
          <w:rFonts w:ascii="Times New Roman" w:hAnsi="Times New Roman" w:cs="Times New Roman"/>
          <w:sz w:val="24"/>
          <w:szCs w:val="24"/>
        </w:rPr>
      </w:pPr>
      <w:r w:rsidRPr="00515831">
        <w:rPr>
          <w:rFonts w:ascii="Times New Roman" w:hAnsi="Times New Roman" w:cs="Times New Roman"/>
          <w:sz w:val="24"/>
          <w:szCs w:val="24"/>
        </w:rPr>
        <w:t>Додаток №1</w:t>
      </w:r>
    </w:p>
    <w:p w14:paraId="536CE794" w14:textId="77777777" w:rsidR="009B2AD4" w:rsidRPr="00515831" w:rsidRDefault="009B2AD4" w:rsidP="009B2AD4">
      <w:pPr>
        <w:widowControl w:val="0"/>
        <w:suppressAutoHyphens/>
        <w:autoSpaceDE w:val="0"/>
        <w:spacing w:line="220" w:lineRule="exact"/>
        <w:ind w:firstLine="550"/>
        <w:jc w:val="right"/>
        <w:rPr>
          <w:rFonts w:ascii="Times New Roman" w:hAnsi="Times New Roman" w:cs="Times New Roman"/>
          <w:sz w:val="24"/>
          <w:szCs w:val="24"/>
        </w:rPr>
      </w:pPr>
      <w:r w:rsidRPr="00515831">
        <w:rPr>
          <w:rFonts w:ascii="Times New Roman" w:hAnsi="Times New Roman" w:cs="Times New Roman"/>
          <w:sz w:val="24"/>
          <w:szCs w:val="24"/>
        </w:rPr>
        <w:t>до Договору №</w:t>
      </w:r>
      <w:r w:rsidRPr="00515831">
        <w:rPr>
          <w:rFonts w:ascii="Times New Roman" w:hAnsi="Times New Roman" w:cs="Times New Roman"/>
          <w:sz w:val="24"/>
          <w:szCs w:val="24"/>
          <w:u w:val="single"/>
        </w:rPr>
        <w:t>________</w:t>
      </w:r>
    </w:p>
    <w:p w14:paraId="13FD0497" w14:textId="044E03EB" w:rsidR="009B2AD4" w:rsidRPr="00515831" w:rsidRDefault="009B2AD4" w:rsidP="009B2AD4">
      <w:pPr>
        <w:widowControl w:val="0"/>
        <w:suppressAutoHyphens/>
        <w:autoSpaceDE w:val="0"/>
        <w:spacing w:line="220" w:lineRule="exact"/>
        <w:ind w:left="-851" w:firstLine="550"/>
        <w:jc w:val="right"/>
        <w:rPr>
          <w:rFonts w:ascii="Times New Roman" w:hAnsi="Times New Roman" w:cs="Times New Roman"/>
          <w:sz w:val="24"/>
          <w:szCs w:val="24"/>
        </w:rPr>
      </w:pPr>
      <w:r w:rsidRPr="00515831">
        <w:rPr>
          <w:rFonts w:ascii="Times New Roman" w:hAnsi="Times New Roman" w:cs="Times New Roman"/>
          <w:sz w:val="24"/>
          <w:szCs w:val="24"/>
        </w:rPr>
        <w:t>від «</w:t>
      </w:r>
      <w:r w:rsidRPr="00515831">
        <w:rPr>
          <w:rFonts w:ascii="Times New Roman" w:hAnsi="Times New Roman" w:cs="Times New Roman"/>
          <w:sz w:val="24"/>
          <w:szCs w:val="24"/>
          <w:u w:val="single"/>
        </w:rPr>
        <w:t xml:space="preserve"> _____</w:t>
      </w:r>
      <w:r w:rsidRPr="00515831">
        <w:rPr>
          <w:rFonts w:ascii="Times New Roman" w:hAnsi="Times New Roman" w:cs="Times New Roman"/>
          <w:sz w:val="24"/>
          <w:szCs w:val="24"/>
        </w:rPr>
        <w:t xml:space="preserve"> »</w:t>
      </w:r>
      <w:r w:rsidRPr="00515831">
        <w:rPr>
          <w:rFonts w:ascii="Times New Roman" w:hAnsi="Times New Roman" w:cs="Times New Roman"/>
          <w:sz w:val="24"/>
          <w:szCs w:val="24"/>
          <w:u w:val="single"/>
        </w:rPr>
        <w:t xml:space="preserve"> ___________</w:t>
      </w:r>
      <w:r w:rsidRPr="00515831">
        <w:rPr>
          <w:rFonts w:ascii="Times New Roman" w:hAnsi="Times New Roman" w:cs="Times New Roman"/>
          <w:sz w:val="24"/>
          <w:szCs w:val="24"/>
        </w:rPr>
        <w:t xml:space="preserve"> 202</w:t>
      </w:r>
      <w:r w:rsidR="00B33845">
        <w:rPr>
          <w:rFonts w:ascii="Times New Roman" w:hAnsi="Times New Roman" w:cs="Times New Roman"/>
          <w:sz w:val="24"/>
          <w:szCs w:val="24"/>
        </w:rPr>
        <w:t>4</w:t>
      </w:r>
      <w:r w:rsidRPr="00515831">
        <w:rPr>
          <w:rFonts w:ascii="Times New Roman" w:hAnsi="Times New Roman" w:cs="Times New Roman"/>
          <w:sz w:val="24"/>
          <w:szCs w:val="24"/>
        </w:rPr>
        <w:t>р.</w:t>
      </w:r>
    </w:p>
    <w:p w14:paraId="6CA5D6F1" w14:textId="77777777" w:rsidR="009B2AD4" w:rsidRPr="00515831" w:rsidRDefault="009B2AD4" w:rsidP="009B2AD4">
      <w:pPr>
        <w:widowControl w:val="0"/>
        <w:suppressAutoHyphens/>
        <w:autoSpaceDE w:val="0"/>
        <w:spacing w:line="220" w:lineRule="exact"/>
        <w:ind w:firstLine="550"/>
        <w:jc w:val="right"/>
        <w:rPr>
          <w:rFonts w:ascii="Times New Roman" w:hAnsi="Times New Roman" w:cs="Times New Roman"/>
          <w:b/>
          <w:sz w:val="24"/>
          <w:szCs w:val="24"/>
        </w:rPr>
      </w:pPr>
      <w:r w:rsidRPr="00515831">
        <w:rPr>
          <w:rFonts w:ascii="Times New Roman" w:hAnsi="Times New Roman" w:cs="Times New Roman"/>
          <w:sz w:val="24"/>
          <w:szCs w:val="24"/>
        </w:rPr>
        <w:t xml:space="preserve">                </w:t>
      </w:r>
    </w:p>
    <w:p w14:paraId="3133BD55" w14:textId="77777777" w:rsidR="009B2AD4" w:rsidRPr="00515831" w:rsidRDefault="009B2AD4" w:rsidP="009B2AD4">
      <w:pPr>
        <w:shd w:val="clear" w:color="auto" w:fill="FFFFFF"/>
        <w:spacing w:line="220" w:lineRule="exact"/>
        <w:ind w:firstLine="567"/>
        <w:jc w:val="center"/>
        <w:rPr>
          <w:rFonts w:ascii="Times New Roman" w:hAnsi="Times New Roman" w:cs="Times New Roman"/>
          <w:b/>
          <w:sz w:val="24"/>
          <w:szCs w:val="24"/>
        </w:rPr>
      </w:pPr>
    </w:p>
    <w:p w14:paraId="28F3415E" w14:textId="77777777" w:rsidR="009B2AD4" w:rsidRPr="00515831" w:rsidRDefault="009B2AD4" w:rsidP="009B2AD4">
      <w:pPr>
        <w:shd w:val="clear" w:color="auto" w:fill="FFFFFF"/>
        <w:spacing w:line="220" w:lineRule="exact"/>
        <w:ind w:firstLine="567"/>
        <w:jc w:val="center"/>
        <w:rPr>
          <w:rFonts w:ascii="Times New Roman" w:hAnsi="Times New Roman" w:cs="Times New Roman"/>
          <w:b/>
          <w:sz w:val="24"/>
          <w:szCs w:val="24"/>
        </w:rPr>
      </w:pPr>
      <w:r w:rsidRPr="00515831">
        <w:rPr>
          <w:rFonts w:ascii="Times New Roman" w:hAnsi="Times New Roman" w:cs="Times New Roman"/>
          <w:b/>
          <w:sz w:val="24"/>
          <w:szCs w:val="24"/>
        </w:rPr>
        <w:t>СПЕЦИФІКАЦІЯ</w:t>
      </w:r>
    </w:p>
    <w:p w14:paraId="171F84AC" w14:textId="77777777" w:rsidR="009B2AD4" w:rsidRPr="00515831" w:rsidRDefault="009B2AD4" w:rsidP="009B2AD4">
      <w:pPr>
        <w:shd w:val="clear" w:color="auto" w:fill="FFFFFF"/>
        <w:spacing w:line="220" w:lineRule="exact"/>
        <w:ind w:firstLine="567"/>
        <w:jc w:val="center"/>
        <w:rPr>
          <w:rFonts w:ascii="Times New Roman" w:hAnsi="Times New Roman" w:cs="Times New Roman"/>
          <w:b/>
          <w:sz w:val="24"/>
          <w:szCs w:val="24"/>
        </w:rPr>
      </w:pPr>
    </w:p>
    <w:tbl>
      <w:tblPr>
        <w:tblW w:w="11107" w:type="dxa"/>
        <w:tblInd w:w="-4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4"/>
        <w:gridCol w:w="1276"/>
        <w:gridCol w:w="1559"/>
        <w:gridCol w:w="2268"/>
        <w:gridCol w:w="567"/>
        <w:gridCol w:w="709"/>
        <w:gridCol w:w="709"/>
        <w:gridCol w:w="850"/>
        <w:gridCol w:w="993"/>
        <w:gridCol w:w="992"/>
      </w:tblGrid>
      <w:tr w:rsidR="009B2AD4" w:rsidRPr="00515831" w14:paraId="553CD2DC" w14:textId="77777777" w:rsidTr="009B2AD4">
        <w:trPr>
          <w:trHeight w:val="331"/>
        </w:trPr>
        <w:tc>
          <w:tcPr>
            <w:tcW w:w="1184" w:type="dxa"/>
            <w:vMerge w:val="restart"/>
            <w:tcBorders>
              <w:top w:val="single" w:sz="4" w:space="0" w:color="auto"/>
              <w:left w:val="single" w:sz="4" w:space="0" w:color="auto"/>
              <w:right w:val="single" w:sz="4" w:space="0" w:color="auto"/>
            </w:tcBorders>
            <w:textDirection w:val="btLr"/>
            <w:vAlign w:val="center"/>
          </w:tcPr>
          <w:p w14:paraId="2F3185F0" w14:textId="77777777" w:rsidR="009B2AD4" w:rsidRPr="00515831" w:rsidRDefault="009B2AD4" w:rsidP="009B2AD4">
            <w:pPr>
              <w:spacing w:line="240" w:lineRule="auto"/>
              <w:ind w:left="367" w:right="113" w:hanging="142"/>
              <w:jc w:val="center"/>
              <w:rPr>
                <w:rFonts w:ascii="Times New Roman" w:hAnsi="Times New Roman" w:cs="Times New Roman"/>
                <w:b/>
                <w:sz w:val="20"/>
                <w:szCs w:val="20"/>
              </w:rPr>
            </w:pPr>
            <w:r w:rsidRPr="00515831">
              <w:rPr>
                <w:rFonts w:ascii="Times New Roman" w:hAnsi="Times New Roman" w:cs="Times New Roman"/>
                <w:b/>
                <w:sz w:val="20"/>
                <w:szCs w:val="20"/>
              </w:rPr>
              <w:t>№ з/п</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9EC1EA8" w14:textId="77777777" w:rsidR="009B2AD4" w:rsidRPr="00515831" w:rsidRDefault="009B2AD4" w:rsidP="009B2AD4">
            <w:pPr>
              <w:spacing w:line="240" w:lineRule="auto"/>
              <w:jc w:val="center"/>
              <w:rPr>
                <w:rFonts w:ascii="Times New Roman" w:hAnsi="Times New Roman" w:cs="Times New Roman"/>
                <w:b/>
                <w:sz w:val="20"/>
                <w:szCs w:val="20"/>
              </w:rPr>
            </w:pPr>
            <w:r w:rsidRPr="00515831">
              <w:rPr>
                <w:rFonts w:ascii="Times New Roman" w:hAnsi="Times New Roman" w:cs="Times New Roman"/>
                <w:b/>
                <w:sz w:val="20"/>
                <w:szCs w:val="20"/>
              </w:rPr>
              <w:t>Найменування товару</w:t>
            </w:r>
          </w:p>
        </w:tc>
        <w:tc>
          <w:tcPr>
            <w:tcW w:w="2268" w:type="dxa"/>
            <w:vMerge w:val="restart"/>
            <w:tcBorders>
              <w:top w:val="single" w:sz="4" w:space="0" w:color="auto"/>
              <w:left w:val="single" w:sz="4" w:space="0" w:color="auto"/>
              <w:right w:val="single" w:sz="4" w:space="0" w:color="auto"/>
            </w:tcBorders>
            <w:textDirection w:val="btLr"/>
          </w:tcPr>
          <w:p w14:paraId="1260DE0A" w14:textId="77777777" w:rsidR="009B2AD4" w:rsidRPr="00515831" w:rsidRDefault="009B2AD4" w:rsidP="009B2AD4">
            <w:pPr>
              <w:spacing w:line="240" w:lineRule="auto"/>
              <w:ind w:left="113" w:right="113"/>
              <w:jc w:val="center"/>
              <w:rPr>
                <w:rFonts w:ascii="Times New Roman" w:hAnsi="Times New Roman" w:cs="Times New Roman"/>
                <w:b/>
                <w:sz w:val="20"/>
                <w:szCs w:val="20"/>
              </w:rPr>
            </w:pPr>
            <w:r w:rsidRPr="00515831">
              <w:rPr>
                <w:rFonts w:ascii="Times New Roman" w:hAnsi="Times New Roman" w:cs="Times New Roman"/>
                <w:b/>
                <w:sz w:val="20"/>
                <w:szCs w:val="20"/>
              </w:rPr>
              <w:t xml:space="preserve">Дозування, форма випуску, </w:t>
            </w:r>
          </w:p>
          <w:p w14:paraId="2932D24B" w14:textId="77777777" w:rsidR="009B2AD4" w:rsidRPr="00515831" w:rsidRDefault="009B2AD4" w:rsidP="009B2AD4">
            <w:pPr>
              <w:spacing w:line="240" w:lineRule="auto"/>
              <w:ind w:left="113" w:right="113"/>
              <w:jc w:val="center"/>
              <w:rPr>
                <w:rFonts w:ascii="Times New Roman" w:hAnsi="Times New Roman" w:cs="Times New Roman"/>
                <w:b/>
                <w:sz w:val="20"/>
                <w:szCs w:val="20"/>
              </w:rPr>
            </w:pPr>
            <w:r w:rsidRPr="00515831">
              <w:rPr>
                <w:rFonts w:ascii="Times New Roman" w:hAnsi="Times New Roman" w:cs="Times New Roman"/>
                <w:b/>
                <w:sz w:val="20"/>
                <w:szCs w:val="20"/>
              </w:rPr>
              <w:t>вміст упаковки</w:t>
            </w:r>
          </w:p>
        </w:tc>
        <w:tc>
          <w:tcPr>
            <w:tcW w:w="567" w:type="dxa"/>
            <w:vMerge w:val="restart"/>
            <w:tcBorders>
              <w:top w:val="single" w:sz="4" w:space="0" w:color="auto"/>
              <w:left w:val="single" w:sz="4" w:space="0" w:color="auto"/>
              <w:right w:val="single" w:sz="4" w:space="0" w:color="auto"/>
            </w:tcBorders>
            <w:textDirection w:val="btLr"/>
            <w:vAlign w:val="center"/>
          </w:tcPr>
          <w:p w14:paraId="1DBA449D" w14:textId="77777777" w:rsidR="009B2AD4" w:rsidRPr="00515831" w:rsidRDefault="009B2AD4" w:rsidP="009B2AD4">
            <w:pPr>
              <w:spacing w:line="240" w:lineRule="auto"/>
              <w:ind w:left="113" w:right="113"/>
              <w:jc w:val="center"/>
              <w:rPr>
                <w:rFonts w:ascii="Times New Roman" w:hAnsi="Times New Roman" w:cs="Times New Roman"/>
                <w:b/>
                <w:sz w:val="20"/>
                <w:szCs w:val="20"/>
              </w:rPr>
            </w:pPr>
            <w:r w:rsidRPr="00515831">
              <w:rPr>
                <w:rFonts w:ascii="Times New Roman" w:hAnsi="Times New Roman" w:cs="Times New Roman"/>
                <w:b/>
                <w:sz w:val="20"/>
                <w:szCs w:val="20"/>
              </w:rPr>
              <w:t>Одиниця виміру</w:t>
            </w:r>
          </w:p>
          <w:p w14:paraId="0DE70BD0" w14:textId="77777777" w:rsidR="009B2AD4" w:rsidRPr="00515831" w:rsidRDefault="009B2AD4" w:rsidP="009B2AD4">
            <w:pPr>
              <w:spacing w:line="240" w:lineRule="auto"/>
              <w:ind w:left="113" w:right="113"/>
              <w:jc w:val="center"/>
              <w:rPr>
                <w:rFonts w:ascii="Times New Roman" w:hAnsi="Times New Roman" w:cs="Times New Roman"/>
                <w:b/>
                <w:sz w:val="20"/>
                <w:szCs w:val="20"/>
              </w:rPr>
            </w:pPr>
          </w:p>
        </w:tc>
        <w:tc>
          <w:tcPr>
            <w:tcW w:w="709" w:type="dxa"/>
            <w:vMerge w:val="restart"/>
            <w:tcBorders>
              <w:top w:val="single" w:sz="4" w:space="0" w:color="auto"/>
              <w:left w:val="single" w:sz="4" w:space="0" w:color="auto"/>
              <w:right w:val="single" w:sz="4" w:space="0" w:color="auto"/>
            </w:tcBorders>
            <w:textDirection w:val="btLr"/>
            <w:vAlign w:val="center"/>
          </w:tcPr>
          <w:p w14:paraId="73BCD6B1" w14:textId="77777777" w:rsidR="009B2AD4" w:rsidRPr="00515831" w:rsidRDefault="009B2AD4" w:rsidP="009B2AD4">
            <w:pPr>
              <w:spacing w:line="240" w:lineRule="auto"/>
              <w:ind w:left="113" w:right="113"/>
              <w:jc w:val="center"/>
              <w:rPr>
                <w:rFonts w:ascii="Times New Roman" w:hAnsi="Times New Roman" w:cs="Times New Roman"/>
                <w:b/>
                <w:sz w:val="20"/>
                <w:szCs w:val="20"/>
              </w:rPr>
            </w:pPr>
            <w:r w:rsidRPr="00515831">
              <w:rPr>
                <w:rFonts w:ascii="Times New Roman" w:hAnsi="Times New Roman" w:cs="Times New Roman"/>
                <w:b/>
                <w:sz w:val="20"/>
                <w:szCs w:val="20"/>
              </w:rPr>
              <w:t>Кількість</w:t>
            </w:r>
          </w:p>
        </w:tc>
        <w:tc>
          <w:tcPr>
            <w:tcW w:w="709" w:type="dxa"/>
            <w:vMerge w:val="restart"/>
            <w:tcBorders>
              <w:top w:val="single" w:sz="4" w:space="0" w:color="auto"/>
              <w:left w:val="single" w:sz="4" w:space="0" w:color="auto"/>
              <w:right w:val="single" w:sz="4" w:space="0" w:color="auto"/>
            </w:tcBorders>
            <w:textDirection w:val="btLr"/>
            <w:vAlign w:val="center"/>
          </w:tcPr>
          <w:p w14:paraId="2E8543FB" w14:textId="77777777" w:rsidR="009B2AD4" w:rsidRPr="00515831" w:rsidRDefault="009B2AD4" w:rsidP="009B2AD4">
            <w:pPr>
              <w:spacing w:line="240" w:lineRule="auto"/>
              <w:ind w:left="113" w:right="113"/>
              <w:jc w:val="center"/>
              <w:rPr>
                <w:rFonts w:ascii="Times New Roman" w:hAnsi="Times New Roman" w:cs="Times New Roman"/>
                <w:b/>
                <w:sz w:val="20"/>
                <w:szCs w:val="20"/>
              </w:rPr>
            </w:pPr>
            <w:r w:rsidRPr="00515831">
              <w:rPr>
                <w:rFonts w:ascii="Times New Roman" w:hAnsi="Times New Roman" w:cs="Times New Roman"/>
                <w:b/>
                <w:sz w:val="20"/>
                <w:szCs w:val="20"/>
              </w:rPr>
              <w:t>Ціна за одиницю</w:t>
            </w:r>
          </w:p>
          <w:p w14:paraId="498DBB71" w14:textId="77777777" w:rsidR="009B2AD4" w:rsidRPr="00515831" w:rsidRDefault="009B2AD4" w:rsidP="009B2AD4">
            <w:pPr>
              <w:spacing w:line="240" w:lineRule="auto"/>
              <w:ind w:left="113" w:right="113"/>
              <w:jc w:val="center"/>
              <w:rPr>
                <w:rFonts w:ascii="Times New Roman" w:hAnsi="Times New Roman" w:cs="Times New Roman"/>
                <w:b/>
                <w:sz w:val="20"/>
                <w:szCs w:val="20"/>
              </w:rPr>
            </w:pPr>
            <w:r w:rsidRPr="00515831">
              <w:rPr>
                <w:rFonts w:ascii="Times New Roman" w:hAnsi="Times New Roman" w:cs="Times New Roman"/>
                <w:b/>
                <w:sz w:val="20"/>
                <w:szCs w:val="20"/>
              </w:rPr>
              <w:t>без ПДВ, грн.</w:t>
            </w:r>
          </w:p>
        </w:tc>
        <w:tc>
          <w:tcPr>
            <w:tcW w:w="850" w:type="dxa"/>
            <w:vMerge w:val="restart"/>
            <w:tcBorders>
              <w:top w:val="single" w:sz="4" w:space="0" w:color="auto"/>
              <w:left w:val="single" w:sz="4" w:space="0" w:color="auto"/>
              <w:right w:val="single" w:sz="4" w:space="0" w:color="auto"/>
            </w:tcBorders>
            <w:textDirection w:val="btLr"/>
            <w:vAlign w:val="center"/>
          </w:tcPr>
          <w:p w14:paraId="5D5CADEC" w14:textId="77777777" w:rsidR="009B2AD4" w:rsidRPr="00515831" w:rsidRDefault="009B2AD4" w:rsidP="009B2AD4">
            <w:pPr>
              <w:spacing w:line="240" w:lineRule="auto"/>
              <w:ind w:left="113" w:right="113"/>
              <w:jc w:val="center"/>
              <w:rPr>
                <w:rFonts w:ascii="Times New Roman" w:hAnsi="Times New Roman" w:cs="Times New Roman"/>
                <w:b/>
                <w:sz w:val="20"/>
                <w:szCs w:val="20"/>
              </w:rPr>
            </w:pPr>
            <w:r w:rsidRPr="00515831">
              <w:rPr>
                <w:rFonts w:ascii="Times New Roman" w:hAnsi="Times New Roman" w:cs="Times New Roman"/>
                <w:b/>
                <w:sz w:val="20"/>
                <w:szCs w:val="20"/>
              </w:rPr>
              <w:t>ПДВ, грн</w:t>
            </w:r>
          </w:p>
        </w:tc>
        <w:tc>
          <w:tcPr>
            <w:tcW w:w="993" w:type="dxa"/>
            <w:vMerge w:val="restart"/>
            <w:tcBorders>
              <w:top w:val="single" w:sz="4" w:space="0" w:color="auto"/>
              <w:left w:val="single" w:sz="4" w:space="0" w:color="auto"/>
              <w:right w:val="single" w:sz="4" w:space="0" w:color="auto"/>
            </w:tcBorders>
            <w:textDirection w:val="btLr"/>
            <w:vAlign w:val="center"/>
          </w:tcPr>
          <w:p w14:paraId="478928B3" w14:textId="77777777" w:rsidR="009B2AD4" w:rsidRPr="00515831" w:rsidRDefault="009B2AD4" w:rsidP="009B2AD4">
            <w:pPr>
              <w:spacing w:line="240" w:lineRule="auto"/>
              <w:ind w:left="113" w:right="113"/>
              <w:jc w:val="center"/>
              <w:rPr>
                <w:rFonts w:ascii="Times New Roman" w:hAnsi="Times New Roman" w:cs="Times New Roman"/>
                <w:b/>
                <w:sz w:val="20"/>
                <w:szCs w:val="20"/>
              </w:rPr>
            </w:pPr>
            <w:r w:rsidRPr="00515831">
              <w:rPr>
                <w:rFonts w:ascii="Times New Roman" w:hAnsi="Times New Roman" w:cs="Times New Roman"/>
                <w:b/>
                <w:sz w:val="20"/>
                <w:szCs w:val="20"/>
              </w:rPr>
              <w:t>Ціна за одиницю</w:t>
            </w:r>
          </w:p>
          <w:p w14:paraId="73EB3F6E" w14:textId="77777777" w:rsidR="009B2AD4" w:rsidRPr="00515831" w:rsidRDefault="009B2AD4" w:rsidP="009B2AD4">
            <w:pPr>
              <w:spacing w:line="240" w:lineRule="auto"/>
              <w:ind w:left="113" w:right="113"/>
              <w:jc w:val="center"/>
              <w:rPr>
                <w:rFonts w:ascii="Times New Roman" w:hAnsi="Times New Roman" w:cs="Times New Roman"/>
                <w:b/>
                <w:sz w:val="20"/>
                <w:szCs w:val="20"/>
              </w:rPr>
            </w:pPr>
            <w:r w:rsidRPr="00515831">
              <w:rPr>
                <w:rFonts w:ascii="Times New Roman" w:hAnsi="Times New Roman" w:cs="Times New Roman"/>
                <w:b/>
                <w:sz w:val="20"/>
                <w:szCs w:val="20"/>
              </w:rPr>
              <w:t>з ПДВ, грн.</w:t>
            </w:r>
          </w:p>
        </w:tc>
        <w:tc>
          <w:tcPr>
            <w:tcW w:w="992" w:type="dxa"/>
            <w:vMerge w:val="restart"/>
            <w:tcBorders>
              <w:top w:val="single" w:sz="4" w:space="0" w:color="auto"/>
              <w:left w:val="single" w:sz="4" w:space="0" w:color="auto"/>
              <w:right w:val="single" w:sz="4" w:space="0" w:color="auto"/>
            </w:tcBorders>
            <w:textDirection w:val="btLr"/>
            <w:vAlign w:val="center"/>
          </w:tcPr>
          <w:p w14:paraId="22ED4816" w14:textId="77777777" w:rsidR="009B2AD4" w:rsidRPr="00515831" w:rsidRDefault="009B2AD4" w:rsidP="009B2AD4">
            <w:pPr>
              <w:spacing w:line="240" w:lineRule="auto"/>
              <w:ind w:left="113" w:right="113"/>
              <w:jc w:val="center"/>
              <w:rPr>
                <w:rFonts w:ascii="Times New Roman" w:hAnsi="Times New Roman" w:cs="Times New Roman"/>
                <w:b/>
                <w:sz w:val="20"/>
                <w:szCs w:val="20"/>
              </w:rPr>
            </w:pPr>
            <w:r w:rsidRPr="00515831">
              <w:rPr>
                <w:rFonts w:ascii="Times New Roman" w:hAnsi="Times New Roman" w:cs="Times New Roman"/>
                <w:b/>
                <w:sz w:val="20"/>
                <w:szCs w:val="20"/>
              </w:rPr>
              <w:t>Сума з ПДВ, грн.</w:t>
            </w:r>
          </w:p>
          <w:p w14:paraId="03F347D7" w14:textId="77777777" w:rsidR="009B2AD4" w:rsidRPr="00515831" w:rsidRDefault="009B2AD4" w:rsidP="009B2AD4">
            <w:pPr>
              <w:spacing w:line="240" w:lineRule="auto"/>
              <w:ind w:left="113" w:right="113"/>
              <w:jc w:val="center"/>
              <w:rPr>
                <w:rFonts w:ascii="Times New Roman" w:hAnsi="Times New Roman" w:cs="Times New Roman"/>
                <w:b/>
                <w:sz w:val="20"/>
                <w:szCs w:val="20"/>
              </w:rPr>
            </w:pPr>
          </w:p>
          <w:p w14:paraId="2717C066" w14:textId="77777777" w:rsidR="009B2AD4" w:rsidRPr="00515831" w:rsidRDefault="009B2AD4" w:rsidP="009B2AD4">
            <w:pPr>
              <w:spacing w:line="240" w:lineRule="auto"/>
              <w:ind w:left="113" w:right="113"/>
              <w:jc w:val="center"/>
              <w:rPr>
                <w:rFonts w:ascii="Times New Roman" w:hAnsi="Times New Roman" w:cs="Times New Roman"/>
                <w:b/>
                <w:sz w:val="20"/>
                <w:szCs w:val="20"/>
              </w:rPr>
            </w:pPr>
          </w:p>
        </w:tc>
      </w:tr>
      <w:tr w:rsidR="009B2AD4" w:rsidRPr="00515831" w14:paraId="281BB354" w14:textId="77777777" w:rsidTr="009B2AD4">
        <w:trPr>
          <w:cantSplit/>
          <w:trHeight w:val="2406"/>
        </w:trPr>
        <w:tc>
          <w:tcPr>
            <w:tcW w:w="1184" w:type="dxa"/>
            <w:vMerge/>
            <w:tcBorders>
              <w:left w:val="single" w:sz="4" w:space="0" w:color="auto"/>
              <w:bottom w:val="single" w:sz="4" w:space="0" w:color="auto"/>
              <w:right w:val="single" w:sz="4" w:space="0" w:color="auto"/>
            </w:tcBorders>
            <w:vAlign w:val="center"/>
          </w:tcPr>
          <w:p w14:paraId="1972188B" w14:textId="77777777" w:rsidR="009B2AD4" w:rsidRPr="00515831" w:rsidRDefault="009B2AD4" w:rsidP="009B2AD4">
            <w:pPr>
              <w:spacing w:line="240" w:lineRule="auto"/>
              <w:ind w:left="367" w:hanging="142"/>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49243F13" w14:textId="77777777" w:rsidR="009B2AD4" w:rsidRPr="00515831" w:rsidRDefault="009B2AD4" w:rsidP="009B2AD4">
            <w:pPr>
              <w:spacing w:line="240" w:lineRule="auto"/>
              <w:ind w:left="113" w:right="33"/>
              <w:jc w:val="center"/>
              <w:rPr>
                <w:rFonts w:ascii="Times New Roman" w:hAnsi="Times New Roman" w:cs="Times New Roman"/>
                <w:b/>
                <w:sz w:val="20"/>
                <w:szCs w:val="20"/>
              </w:rPr>
            </w:pPr>
            <w:r w:rsidRPr="00515831">
              <w:rPr>
                <w:rFonts w:ascii="Times New Roman" w:hAnsi="Times New Roman" w:cs="Times New Roman"/>
                <w:b/>
                <w:sz w:val="20"/>
                <w:szCs w:val="20"/>
              </w:rPr>
              <w:t xml:space="preserve">Міжнародна </w:t>
            </w:r>
          </w:p>
          <w:p w14:paraId="0E9486AF" w14:textId="77777777" w:rsidR="009B2AD4" w:rsidRPr="00515831" w:rsidRDefault="009B2AD4" w:rsidP="009B2AD4">
            <w:pPr>
              <w:spacing w:line="240" w:lineRule="auto"/>
              <w:ind w:left="113" w:right="33"/>
              <w:jc w:val="center"/>
              <w:rPr>
                <w:rFonts w:ascii="Times New Roman" w:hAnsi="Times New Roman" w:cs="Times New Roman"/>
                <w:b/>
                <w:sz w:val="20"/>
                <w:szCs w:val="20"/>
              </w:rPr>
            </w:pPr>
            <w:r w:rsidRPr="00515831">
              <w:rPr>
                <w:rFonts w:ascii="Times New Roman" w:hAnsi="Times New Roman" w:cs="Times New Roman"/>
                <w:b/>
                <w:sz w:val="20"/>
                <w:szCs w:val="20"/>
              </w:rPr>
              <w:t>непатентована назва</w:t>
            </w:r>
          </w:p>
        </w:tc>
        <w:tc>
          <w:tcPr>
            <w:tcW w:w="1559" w:type="dxa"/>
            <w:tcBorders>
              <w:top w:val="single" w:sz="4" w:space="0" w:color="auto"/>
              <w:left w:val="single" w:sz="4" w:space="0" w:color="auto"/>
              <w:bottom w:val="single" w:sz="4" w:space="0" w:color="auto"/>
              <w:right w:val="single" w:sz="4" w:space="0" w:color="auto"/>
            </w:tcBorders>
            <w:textDirection w:val="btLr"/>
          </w:tcPr>
          <w:p w14:paraId="72FFA5B0" w14:textId="77777777" w:rsidR="009B2AD4" w:rsidRPr="00515831" w:rsidRDefault="009B2AD4" w:rsidP="009B2AD4">
            <w:pPr>
              <w:spacing w:line="240" w:lineRule="auto"/>
              <w:ind w:left="-900" w:right="113"/>
              <w:jc w:val="center"/>
              <w:rPr>
                <w:rFonts w:ascii="Times New Roman" w:hAnsi="Times New Roman" w:cs="Times New Roman"/>
                <w:b/>
                <w:sz w:val="20"/>
                <w:szCs w:val="20"/>
              </w:rPr>
            </w:pPr>
            <w:r w:rsidRPr="00515831">
              <w:rPr>
                <w:rFonts w:ascii="Times New Roman" w:hAnsi="Times New Roman" w:cs="Times New Roman"/>
                <w:b/>
                <w:sz w:val="20"/>
                <w:szCs w:val="20"/>
              </w:rPr>
              <w:t>То                  Торгівельна назва або еквівалент</w:t>
            </w:r>
          </w:p>
        </w:tc>
        <w:tc>
          <w:tcPr>
            <w:tcW w:w="2268" w:type="dxa"/>
            <w:vMerge/>
            <w:tcBorders>
              <w:left w:val="single" w:sz="4" w:space="0" w:color="auto"/>
              <w:bottom w:val="single" w:sz="4" w:space="0" w:color="auto"/>
              <w:right w:val="single" w:sz="4" w:space="0" w:color="auto"/>
            </w:tcBorders>
          </w:tcPr>
          <w:p w14:paraId="54844107" w14:textId="77777777" w:rsidR="009B2AD4" w:rsidRPr="00515831" w:rsidRDefault="009B2AD4" w:rsidP="009B2AD4">
            <w:pPr>
              <w:spacing w:line="240" w:lineRule="auto"/>
              <w:ind w:left="-900"/>
              <w:jc w:val="right"/>
              <w:rPr>
                <w:rFonts w:ascii="Times New Roman" w:hAnsi="Times New Roman" w:cs="Times New Roman"/>
                <w:sz w:val="20"/>
                <w:szCs w:val="20"/>
              </w:rPr>
            </w:pPr>
          </w:p>
        </w:tc>
        <w:tc>
          <w:tcPr>
            <w:tcW w:w="567" w:type="dxa"/>
            <w:vMerge/>
            <w:tcBorders>
              <w:left w:val="single" w:sz="4" w:space="0" w:color="auto"/>
              <w:bottom w:val="single" w:sz="4" w:space="0" w:color="auto"/>
              <w:right w:val="single" w:sz="4" w:space="0" w:color="auto"/>
            </w:tcBorders>
            <w:vAlign w:val="center"/>
          </w:tcPr>
          <w:p w14:paraId="70BF9F8D" w14:textId="77777777" w:rsidR="009B2AD4" w:rsidRPr="00515831" w:rsidRDefault="009B2AD4" w:rsidP="009B2AD4">
            <w:pPr>
              <w:spacing w:line="240" w:lineRule="auto"/>
              <w:ind w:left="-900"/>
              <w:jc w:val="right"/>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vAlign w:val="center"/>
          </w:tcPr>
          <w:p w14:paraId="0258E7A7" w14:textId="77777777" w:rsidR="009B2AD4" w:rsidRPr="00515831" w:rsidRDefault="009B2AD4" w:rsidP="009B2AD4">
            <w:pPr>
              <w:spacing w:line="240" w:lineRule="auto"/>
              <w:ind w:left="-900"/>
              <w:jc w:val="right"/>
              <w:rPr>
                <w:rFonts w:ascii="Times New Roman" w:hAnsi="Times New Roman" w:cs="Times New Roman"/>
                <w:color w:val="FF0000"/>
                <w:sz w:val="20"/>
                <w:szCs w:val="20"/>
              </w:rPr>
            </w:pPr>
          </w:p>
        </w:tc>
        <w:tc>
          <w:tcPr>
            <w:tcW w:w="709" w:type="dxa"/>
            <w:vMerge/>
            <w:tcBorders>
              <w:left w:val="single" w:sz="4" w:space="0" w:color="auto"/>
              <w:bottom w:val="single" w:sz="4" w:space="0" w:color="auto"/>
              <w:right w:val="single" w:sz="4" w:space="0" w:color="auto"/>
            </w:tcBorders>
            <w:vAlign w:val="center"/>
          </w:tcPr>
          <w:p w14:paraId="27BB95B6" w14:textId="77777777" w:rsidR="009B2AD4" w:rsidRPr="00515831" w:rsidRDefault="009B2AD4" w:rsidP="009B2AD4">
            <w:pPr>
              <w:spacing w:line="240" w:lineRule="auto"/>
              <w:ind w:left="-900"/>
              <w:jc w:val="right"/>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tcPr>
          <w:p w14:paraId="626B28C1" w14:textId="77777777" w:rsidR="009B2AD4" w:rsidRPr="00515831" w:rsidRDefault="009B2AD4" w:rsidP="009B2AD4">
            <w:pPr>
              <w:spacing w:line="240" w:lineRule="auto"/>
              <w:ind w:left="-900"/>
              <w:jc w:val="right"/>
              <w:rPr>
                <w:rFonts w:ascii="Times New Roman" w:hAnsi="Times New Roman" w:cs="Times New Roman"/>
                <w:color w:val="FF0000"/>
                <w:sz w:val="20"/>
                <w:szCs w:val="20"/>
              </w:rPr>
            </w:pPr>
          </w:p>
        </w:tc>
        <w:tc>
          <w:tcPr>
            <w:tcW w:w="993" w:type="dxa"/>
            <w:vMerge/>
            <w:tcBorders>
              <w:left w:val="single" w:sz="4" w:space="0" w:color="auto"/>
              <w:bottom w:val="single" w:sz="4" w:space="0" w:color="auto"/>
              <w:right w:val="single" w:sz="4" w:space="0" w:color="auto"/>
            </w:tcBorders>
            <w:vAlign w:val="center"/>
          </w:tcPr>
          <w:p w14:paraId="44076973" w14:textId="77777777" w:rsidR="009B2AD4" w:rsidRPr="00515831" w:rsidRDefault="009B2AD4" w:rsidP="009B2AD4">
            <w:pPr>
              <w:spacing w:line="240" w:lineRule="auto"/>
              <w:ind w:left="-900"/>
              <w:jc w:val="right"/>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tcPr>
          <w:p w14:paraId="6B654BD9" w14:textId="77777777" w:rsidR="009B2AD4" w:rsidRPr="00515831" w:rsidRDefault="009B2AD4" w:rsidP="009B2AD4">
            <w:pPr>
              <w:spacing w:line="240" w:lineRule="auto"/>
              <w:ind w:left="-900"/>
              <w:jc w:val="right"/>
              <w:rPr>
                <w:rFonts w:ascii="Times New Roman" w:hAnsi="Times New Roman" w:cs="Times New Roman"/>
                <w:sz w:val="20"/>
                <w:szCs w:val="20"/>
              </w:rPr>
            </w:pPr>
          </w:p>
        </w:tc>
      </w:tr>
      <w:tr w:rsidR="009B2AD4" w:rsidRPr="00515831" w14:paraId="2156FE2E" w14:textId="77777777" w:rsidTr="009B2AD4">
        <w:trPr>
          <w:trHeight w:val="838"/>
        </w:trPr>
        <w:tc>
          <w:tcPr>
            <w:tcW w:w="1184" w:type="dxa"/>
            <w:tcBorders>
              <w:top w:val="single" w:sz="4" w:space="0" w:color="auto"/>
              <w:left w:val="single" w:sz="4" w:space="0" w:color="auto"/>
              <w:bottom w:val="single" w:sz="4" w:space="0" w:color="auto"/>
              <w:right w:val="single" w:sz="4" w:space="0" w:color="auto"/>
            </w:tcBorders>
            <w:vAlign w:val="center"/>
          </w:tcPr>
          <w:p w14:paraId="49BB5BC8" w14:textId="77777777" w:rsidR="009B2AD4" w:rsidRPr="00515831" w:rsidRDefault="009B2AD4" w:rsidP="009B2AD4">
            <w:pPr>
              <w:spacing w:line="240" w:lineRule="auto"/>
              <w:ind w:left="367" w:hanging="142"/>
              <w:jc w:val="center"/>
              <w:rPr>
                <w:rFonts w:ascii="Times New Roman" w:hAnsi="Times New Roman" w:cs="Times New Roman"/>
                <w:sz w:val="18"/>
                <w:szCs w:val="18"/>
              </w:rPr>
            </w:pPr>
            <w:r w:rsidRPr="00515831">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3BCDF53" w14:textId="77777777" w:rsidR="009B2AD4" w:rsidRPr="00515831" w:rsidRDefault="009B2AD4" w:rsidP="009B2AD4">
            <w:pPr>
              <w:spacing w:line="240" w:lineRule="auto"/>
              <w:ind w:right="33"/>
              <w:jc w:val="center"/>
              <w:rPr>
                <w:rFonts w:ascii="Times New Roman" w:hAnsi="Times New Roman" w:cs="Times New Roman"/>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14:paraId="6FD03A8E" w14:textId="77777777" w:rsidR="009B2AD4" w:rsidRPr="00515831" w:rsidRDefault="009B2AD4" w:rsidP="009B2AD4">
            <w:pPr>
              <w:spacing w:line="240" w:lineRule="auto"/>
              <w:ind w:left="-900"/>
              <w:jc w:val="right"/>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2635DC3" w14:textId="77777777" w:rsidR="009B2AD4" w:rsidRPr="00515831" w:rsidRDefault="009B2AD4" w:rsidP="009B2AD4">
            <w:pPr>
              <w:spacing w:line="240" w:lineRule="auto"/>
              <w:ind w:left="-900"/>
              <w:jc w:val="righ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910C533" w14:textId="77777777" w:rsidR="009B2AD4" w:rsidRPr="00515831" w:rsidRDefault="009B2AD4" w:rsidP="009B2AD4">
            <w:pPr>
              <w:spacing w:line="240" w:lineRule="auto"/>
              <w:ind w:left="-900"/>
              <w:jc w:val="righ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6A1AAD" w14:textId="77777777" w:rsidR="009B2AD4" w:rsidRPr="00515831" w:rsidRDefault="009B2AD4" w:rsidP="009B2AD4">
            <w:pPr>
              <w:spacing w:line="240" w:lineRule="auto"/>
              <w:ind w:left="-900"/>
              <w:jc w:val="righ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88E674B" w14:textId="77777777" w:rsidR="009B2AD4" w:rsidRPr="00515831" w:rsidRDefault="009B2AD4" w:rsidP="009B2AD4">
            <w:pPr>
              <w:spacing w:line="240" w:lineRule="auto"/>
              <w:ind w:left="-900"/>
              <w:jc w:val="right"/>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A1D793F" w14:textId="77777777" w:rsidR="009B2AD4" w:rsidRPr="00515831" w:rsidRDefault="009B2AD4" w:rsidP="009B2AD4">
            <w:pPr>
              <w:spacing w:line="240" w:lineRule="auto"/>
              <w:ind w:left="-900"/>
              <w:jc w:val="right"/>
              <w:rPr>
                <w:rFonts w:ascii="Times New Roman" w:hAnsi="Times New Roman" w:cs="Times New Roman"/>
                <w:color w:val="FF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7C126EC" w14:textId="77777777" w:rsidR="009B2AD4" w:rsidRPr="00515831" w:rsidRDefault="009B2AD4" w:rsidP="009B2AD4">
            <w:pPr>
              <w:spacing w:line="240" w:lineRule="auto"/>
              <w:ind w:left="-900"/>
              <w:jc w:val="righ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7FF1F0D" w14:textId="77777777" w:rsidR="009B2AD4" w:rsidRPr="00515831" w:rsidRDefault="009B2AD4" w:rsidP="009B2AD4">
            <w:pPr>
              <w:spacing w:line="240" w:lineRule="auto"/>
              <w:ind w:left="-900"/>
              <w:jc w:val="right"/>
              <w:rPr>
                <w:rFonts w:ascii="Times New Roman" w:hAnsi="Times New Roman" w:cs="Times New Roman"/>
                <w:sz w:val="18"/>
                <w:szCs w:val="18"/>
              </w:rPr>
            </w:pPr>
          </w:p>
        </w:tc>
      </w:tr>
      <w:tr w:rsidR="009B2AD4" w:rsidRPr="00515831" w14:paraId="5F93118E" w14:textId="77777777" w:rsidTr="009B2AD4">
        <w:trPr>
          <w:trHeight w:val="838"/>
        </w:trPr>
        <w:tc>
          <w:tcPr>
            <w:tcW w:w="1184" w:type="dxa"/>
            <w:tcBorders>
              <w:top w:val="single" w:sz="4" w:space="0" w:color="auto"/>
              <w:left w:val="single" w:sz="4" w:space="0" w:color="auto"/>
              <w:bottom w:val="single" w:sz="4" w:space="0" w:color="auto"/>
              <w:right w:val="single" w:sz="4" w:space="0" w:color="auto"/>
            </w:tcBorders>
            <w:vAlign w:val="center"/>
          </w:tcPr>
          <w:p w14:paraId="2161F6FD" w14:textId="77777777" w:rsidR="009B2AD4" w:rsidRPr="00515831" w:rsidRDefault="009B2AD4" w:rsidP="009B2AD4">
            <w:pPr>
              <w:spacing w:line="240" w:lineRule="auto"/>
              <w:ind w:left="367" w:hanging="142"/>
              <w:jc w:val="center"/>
              <w:rPr>
                <w:rFonts w:ascii="Times New Roman" w:hAnsi="Times New Roman" w:cs="Times New Roman"/>
                <w:sz w:val="18"/>
                <w:szCs w:val="18"/>
              </w:rPr>
            </w:pPr>
            <w:r w:rsidRPr="00515831">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464D1E4D" w14:textId="77777777" w:rsidR="009B2AD4" w:rsidRPr="00515831" w:rsidRDefault="009B2AD4" w:rsidP="009B2AD4">
            <w:pPr>
              <w:spacing w:line="240" w:lineRule="auto"/>
              <w:ind w:right="33"/>
              <w:jc w:val="center"/>
              <w:rPr>
                <w:rFonts w:ascii="Times New Roman" w:hAnsi="Times New Roman" w:cs="Times New Roman"/>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14:paraId="17905A60" w14:textId="77777777" w:rsidR="009B2AD4" w:rsidRPr="00515831" w:rsidRDefault="009B2AD4" w:rsidP="009B2AD4">
            <w:pPr>
              <w:spacing w:line="240" w:lineRule="auto"/>
              <w:ind w:left="-900"/>
              <w:jc w:val="right"/>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7E7C5A8" w14:textId="77777777" w:rsidR="009B2AD4" w:rsidRPr="00515831" w:rsidRDefault="009B2AD4" w:rsidP="009B2AD4">
            <w:pPr>
              <w:spacing w:line="240" w:lineRule="auto"/>
              <w:ind w:left="-900"/>
              <w:jc w:val="righ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1967B06" w14:textId="77777777" w:rsidR="009B2AD4" w:rsidRPr="00515831" w:rsidRDefault="009B2AD4" w:rsidP="009B2AD4">
            <w:pPr>
              <w:spacing w:line="240" w:lineRule="auto"/>
              <w:ind w:left="-900"/>
              <w:jc w:val="righ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4FA6979" w14:textId="77777777" w:rsidR="009B2AD4" w:rsidRPr="00515831" w:rsidRDefault="009B2AD4" w:rsidP="009B2AD4">
            <w:pPr>
              <w:spacing w:line="240" w:lineRule="auto"/>
              <w:ind w:left="-900"/>
              <w:jc w:val="righ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5AD2E0F" w14:textId="77777777" w:rsidR="009B2AD4" w:rsidRPr="00515831" w:rsidRDefault="009B2AD4" w:rsidP="009B2AD4">
            <w:pPr>
              <w:spacing w:line="240" w:lineRule="auto"/>
              <w:ind w:left="-900"/>
              <w:jc w:val="right"/>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FCCCCE5" w14:textId="77777777" w:rsidR="009B2AD4" w:rsidRPr="00515831" w:rsidRDefault="009B2AD4" w:rsidP="009B2AD4">
            <w:pPr>
              <w:spacing w:line="240" w:lineRule="auto"/>
              <w:ind w:left="-900"/>
              <w:jc w:val="right"/>
              <w:rPr>
                <w:rFonts w:ascii="Times New Roman" w:hAnsi="Times New Roman" w:cs="Times New Roman"/>
                <w:color w:val="FF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EDD1FB2" w14:textId="77777777" w:rsidR="009B2AD4" w:rsidRPr="00515831" w:rsidRDefault="009B2AD4" w:rsidP="009B2AD4">
            <w:pPr>
              <w:spacing w:line="240" w:lineRule="auto"/>
              <w:ind w:left="-900"/>
              <w:jc w:val="righ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415B379" w14:textId="77777777" w:rsidR="009B2AD4" w:rsidRPr="00515831" w:rsidRDefault="009B2AD4" w:rsidP="009B2AD4">
            <w:pPr>
              <w:spacing w:line="240" w:lineRule="auto"/>
              <w:ind w:left="-900"/>
              <w:jc w:val="right"/>
              <w:rPr>
                <w:rFonts w:ascii="Times New Roman" w:hAnsi="Times New Roman" w:cs="Times New Roman"/>
                <w:sz w:val="18"/>
                <w:szCs w:val="18"/>
              </w:rPr>
            </w:pPr>
          </w:p>
        </w:tc>
      </w:tr>
      <w:tr w:rsidR="009B2AD4" w:rsidRPr="00515831" w14:paraId="76196187" w14:textId="77777777" w:rsidTr="009B2AD4">
        <w:trPr>
          <w:trHeight w:val="838"/>
        </w:trPr>
        <w:tc>
          <w:tcPr>
            <w:tcW w:w="10115" w:type="dxa"/>
            <w:gridSpan w:val="9"/>
            <w:tcBorders>
              <w:top w:val="single" w:sz="4" w:space="0" w:color="auto"/>
              <w:left w:val="single" w:sz="4" w:space="0" w:color="auto"/>
              <w:bottom w:val="single" w:sz="4" w:space="0" w:color="auto"/>
              <w:right w:val="single" w:sz="4" w:space="0" w:color="auto"/>
            </w:tcBorders>
            <w:vAlign w:val="center"/>
          </w:tcPr>
          <w:p w14:paraId="2815644E" w14:textId="77777777" w:rsidR="009B2AD4" w:rsidRPr="00515831" w:rsidRDefault="009B2AD4" w:rsidP="009B2AD4">
            <w:pPr>
              <w:spacing w:line="240" w:lineRule="auto"/>
              <w:ind w:left="-900"/>
              <w:jc w:val="right"/>
              <w:rPr>
                <w:rFonts w:ascii="Times New Roman" w:hAnsi="Times New Roman" w:cs="Times New Roman"/>
                <w:sz w:val="18"/>
                <w:szCs w:val="18"/>
              </w:rPr>
            </w:pPr>
            <w:r w:rsidRPr="00515831">
              <w:rPr>
                <w:rFonts w:ascii="Times New Roman" w:hAnsi="Times New Roman" w:cs="Times New Roman"/>
                <w:sz w:val="18"/>
                <w:szCs w:val="18"/>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14:paraId="57B5D781" w14:textId="77777777" w:rsidR="009B2AD4" w:rsidRPr="00515831" w:rsidRDefault="009B2AD4" w:rsidP="009B2AD4">
            <w:pPr>
              <w:spacing w:line="240" w:lineRule="auto"/>
              <w:ind w:left="-900"/>
              <w:jc w:val="right"/>
              <w:rPr>
                <w:rFonts w:ascii="Times New Roman" w:hAnsi="Times New Roman" w:cs="Times New Roman"/>
                <w:sz w:val="18"/>
                <w:szCs w:val="18"/>
              </w:rPr>
            </w:pPr>
          </w:p>
        </w:tc>
      </w:tr>
    </w:tbl>
    <w:p w14:paraId="46BF66F0" w14:textId="77777777" w:rsidR="009B2AD4" w:rsidRPr="00515831" w:rsidRDefault="009B2AD4" w:rsidP="009B2AD4">
      <w:pPr>
        <w:spacing w:line="240" w:lineRule="auto"/>
        <w:rPr>
          <w:rFonts w:ascii="Times New Roman" w:hAnsi="Times New Roman" w:cs="Times New Roman"/>
          <w:b/>
          <w:sz w:val="28"/>
          <w:szCs w:val="28"/>
          <w:lang w:eastAsia="uk-UA"/>
        </w:rPr>
      </w:pPr>
    </w:p>
    <w:p w14:paraId="37DCD86F" w14:textId="77777777" w:rsidR="009B2AD4" w:rsidRPr="00515831" w:rsidRDefault="009B2AD4" w:rsidP="009B2AD4">
      <w:pPr>
        <w:spacing w:line="240" w:lineRule="auto"/>
        <w:jc w:val="both"/>
        <w:rPr>
          <w:rFonts w:ascii="Times New Roman" w:hAnsi="Times New Roman" w:cs="Times New Roman"/>
          <w:sz w:val="24"/>
          <w:szCs w:val="24"/>
          <w:lang w:eastAsia="ar-SA"/>
        </w:rPr>
      </w:pPr>
      <w:r w:rsidRPr="00515831">
        <w:rPr>
          <w:rFonts w:ascii="Times New Roman" w:hAnsi="Times New Roman" w:cs="Times New Roman"/>
          <w:sz w:val="28"/>
          <w:szCs w:val="28"/>
          <w:lang w:eastAsia="uk-UA"/>
        </w:rPr>
        <w:t>ВСЬОГО: ______________ грн (_________________________________________ грн ___ коп), у тому числі ПДВ _________ грн</w:t>
      </w:r>
    </w:p>
    <w:tbl>
      <w:tblPr>
        <w:tblW w:w="9648" w:type="dxa"/>
        <w:tblLook w:val="0000" w:firstRow="0" w:lastRow="0" w:firstColumn="0" w:lastColumn="0" w:noHBand="0" w:noVBand="0"/>
      </w:tblPr>
      <w:tblGrid>
        <w:gridCol w:w="4780"/>
        <w:gridCol w:w="439"/>
        <w:gridCol w:w="4429"/>
      </w:tblGrid>
      <w:tr w:rsidR="009B2AD4" w:rsidRPr="00CD33D6" w14:paraId="23705CA1" w14:textId="77777777" w:rsidTr="00B33845">
        <w:trPr>
          <w:trHeight w:val="382"/>
        </w:trPr>
        <w:tc>
          <w:tcPr>
            <w:tcW w:w="4780" w:type="dxa"/>
          </w:tcPr>
          <w:p w14:paraId="433A92B8" w14:textId="77777777" w:rsidR="009B2AD4" w:rsidRPr="00B33845" w:rsidRDefault="009B2AD4" w:rsidP="00B33845">
            <w:pPr>
              <w:spacing w:after="0" w:line="240" w:lineRule="auto"/>
              <w:rPr>
                <w:rFonts w:ascii="Times New Roman" w:hAnsi="Times New Roman" w:cs="Times New Roman"/>
                <w:lang w:eastAsia="uk-UA"/>
              </w:rPr>
            </w:pPr>
            <w:r w:rsidRPr="00B33845">
              <w:rPr>
                <w:rFonts w:ascii="Times New Roman" w:hAnsi="Times New Roman" w:cs="Times New Roman"/>
                <w:lang w:eastAsia="uk-UA"/>
              </w:rPr>
              <w:t>Замовник :</w:t>
            </w:r>
          </w:p>
        </w:tc>
        <w:tc>
          <w:tcPr>
            <w:tcW w:w="439" w:type="dxa"/>
          </w:tcPr>
          <w:p w14:paraId="391B80B9" w14:textId="77777777" w:rsidR="009B2AD4" w:rsidRPr="00CD33D6" w:rsidRDefault="009B2AD4" w:rsidP="00B33845">
            <w:pPr>
              <w:spacing w:after="0" w:line="240" w:lineRule="auto"/>
              <w:rPr>
                <w:rFonts w:ascii="Times New Roman" w:hAnsi="Times New Roman" w:cs="Times New Roman"/>
                <w:sz w:val="24"/>
                <w:szCs w:val="24"/>
                <w:lang w:eastAsia="uk-UA"/>
              </w:rPr>
            </w:pPr>
          </w:p>
        </w:tc>
        <w:tc>
          <w:tcPr>
            <w:tcW w:w="4429" w:type="dxa"/>
          </w:tcPr>
          <w:p w14:paraId="6F2617EA" w14:textId="77777777" w:rsidR="009B2AD4" w:rsidRPr="00CD33D6" w:rsidRDefault="009B2AD4" w:rsidP="00B33845">
            <w:pPr>
              <w:spacing w:after="0" w:line="240" w:lineRule="auto"/>
              <w:rPr>
                <w:rFonts w:ascii="Times New Roman" w:hAnsi="Times New Roman" w:cs="Times New Roman"/>
                <w:sz w:val="24"/>
                <w:szCs w:val="24"/>
                <w:lang w:eastAsia="uk-UA"/>
              </w:rPr>
            </w:pPr>
            <w:r w:rsidRPr="00CD33D6">
              <w:rPr>
                <w:rFonts w:ascii="Times New Roman" w:hAnsi="Times New Roman" w:cs="Times New Roman"/>
                <w:sz w:val="24"/>
                <w:szCs w:val="24"/>
                <w:lang w:eastAsia="uk-UA"/>
              </w:rPr>
              <w:t>Постачальник :</w:t>
            </w:r>
          </w:p>
        </w:tc>
      </w:tr>
      <w:tr w:rsidR="009B2AD4" w:rsidRPr="00CD33D6" w14:paraId="6B2132B1" w14:textId="77777777" w:rsidTr="00B33845">
        <w:trPr>
          <w:trHeight w:val="835"/>
        </w:trPr>
        <w:tc>
          <w:tcPr>
            <w:tcW w:w="4780" w:type="dxa"/>
          </w:tcPr>
          <w:p w14:paraId="289E4044" w14:textId="709D63C2" w:rsidR="009B2AD4" w:rsidRPr="0013516D" w:rsidRDefault="009B2AD4" w:rsidP="00B33845">
            <w:pPr>
              <w:spacing w:after="0" w:line="240" w:lineRule="auto"/>
              <w:rPr>
                <w:rFonts w:ascii="Times New Roman" w:hAnsi="Times New Roman" w:cs="Times New Roman"/>
                <w:b/>
                <w:lang w:eastAsia="uk-UA"/>
              </w:rPr>
            </w:pPr>
            <w:r w:rsidRPr="0013516D">
              <w:rPr>
                <w:rFonts w:ascii="Times New Roman" w:hAnsi="Times New Roman" w:cs="Times New Roman"/>
                <w:b/>
                <w:lang w:eastAsia="uk-UA"/>
              </w:rPr>
              <w:t>КНП «Міська лікарня № 5»</w:t>
            </w:r>
            <w:r w:rsidR="00B33845" w:rsidRPr="0013516D">
              <w:rPr>
                <w:rFonts w:ascii="Times New Roman" w:hAnsi="Times New Roman" w:cs="Times New Roman"/>
                <w:b/>
                <w:lang w:eastAsia="uk-UA"/>
              </w:rPr>
              <w:t xml:space="preserve"> </w:t>
            </w:r>
            <w:r w:rsidRPr="0013516D">
              <w:rPr>
                <w:rFonts w:ascii="Times New Roman" w:hAnsi="Times New Roman" w:cs="Times New Roman"/>
                <w:b/>
                <w:lang w:eastAsia="uk-UA"/>
              </w:rPr>
              <w:t>Одеської міської ради</w:t>
            </w:r>
          </w:p>
          <w:p w14:paraId="5A1437E2" w14:textId="77777777" w:rsidR="009B2AD4" w:rsidRPr="0013516D" w:rsidRDefault="009B2AD4" w:rsidP="00B33845">
            <w:pPr>
              <w:spacing w:after="0" w:line="240" w:lineRule="auto"/>
              <w:rPr>
                <w:rFonts w:ascii="Times New Roman" w:hAnsi="Times New Roman" w:cs="Times New Roman"/>
                <w:lang w:eastAsia="uk-UA"/>
              </w:rPr>
            </w:pPr>
            <w:r w:rsidRPr="0013516D">
              <w:rPr>
                <w:rFonts w:ascii="Times New Roman" w:hAnsi="Times New Roman" w:cs="Times New Roman"/>
                <w:lang w:eastAsia="uk-UA"/>
              </w:rPr>
              <w:t>65011, м. Одеса, вул. Троїцька, 38</w:t>
            </w:r>
          </w:p>
          <w:p w14:paraId="54B0C85E" w14:textId="77777777" w:rsidR="009B2AD4" w:rsidRPr="0013516D" w:rsidRDefault="009B2AD4" w:rsidP="00B33845">
            <w:pPr>
              <w:spacing w:after="0" w:line="240" w:lineRule="auto"/>
              <w:rPr>
                <w:rFonts w:ascii="Times New Roman" w:hAnsi="Times New Roman" w:cs="Times New Roman"/>
                <w:lang w:eastAsia="uk-UA"/>
              </w:rPr>
            </w:pPr>
            <w:r w:rsidRPr="0013516D">
              <w:rPr>
                <w:rFonts w:ascii="Times New Roman" w:hAnsi="Times New Roman" w:cs="Times New Roman"/>
                <w:lang w:eastAsia="uk-UA"/>
              </w:rPr>
              <w:t>Код ЄДРПОУ: 01998957</w:t>
            </w:r>
          </w:p>
          <w:p w14:paraId="01519C4D" w14:textId="77777777" w:rsidR="009B2AD4" w:rsidRPr="0013516D" w:rsidRDefault="009B2AD4" w:rsidP="00B33845">
            <w:pPr>
              <w:spacing w:after="0" w:line="240" w:lineRule="auto"/>
              <w:rPr>
                <w:rFonts w:ascii="Times New Roman" w:hAnsi="Times New Roman" w:cs="Times New Roman"/>
                <w:lang w:eastAsia="uk-UA"/>
              </w:rPr>
            </w:pPr>
            <w:r w:rsidRPr="0013516D">
              <w:rPr>
                <w:rFonts w:ascii="Times New Roman" w:hAnsi="Times New Roman" w:cs="Times New Roman"/>
                <w:lang w:eastAsia="uk-UA"/>
              </w:rPr>
              <w:t>UA 183288450000026007300985441</w:t>
            </w:r>
          </w:p>
          <w:p w14:paraId="32E5F7FC" w14:textId="77777777" w:rsidR="009B2AD4" w:rsidRPr="0013516D" w:rsidRDefault="009B2AD4" w:rsidP="00B33845">
            <w:pPr>
              <w:spacing w:after="0" w:line="240" w:lineRule="auto"/>
              <w:rPr>
                <w:rFonts w:ascii="Times New Roman" w:hAnsi="Times New Roman" w:cs="Times New Roman"/>
                <w:lang w:eastAsia="uk-UA"/>
              </w:rPr>
            </w:pPr>
            <w:r w:rsidRPr="0013516D">
              <w:rPr>
                <w:rFonts w:ascii="Times New Roman" w:hAnsi="Times New Roman" w:cs="Times New Roman"/>
                <w:lang w:eastAsia="uk-UA"/>
              </w:rPr>
              <w:t>в Філії Одеське обласне управління АТ «Ощадбанк», МФО 328845</w:t>
            </w:r>
          </w:p>
          <w:p w14:paraId="3B67595D" w14:textId="77777777" w:rsidR="009B2AD4" w:rsidRPr="0013516D" w:rsidRDefault="009B2AD4" w:rsidP="00B33845">
            <w:pPr>
              <w:spacing w:after="0" w:line="240" w:lineRule="auto"/>
              <w:rPr>
                <w:rFonts w:ascii="Times New Roman" w:hAnsi="Times New Roman" w:cs="Times New Roman"/>
                <w:lang w:eastAsia="uk-UA"/>
              </w:rPr>
            </w:pPr>
            <w:r w:rsidRPr="0013516D">
              <w:rPr>
                <w:rFonts w:ascii="Times New Roman" w:hAnsi="Times New Roman" w:cs="Times New Roman"/>
                <w:lang w:eastAsia="uk-UA"/>
              </w:rPr>
              <w:t xml:space="preserve">Витяг з реєстру платників податку на додану вартість </w:t>
            </w:r>
          </w:p>
          <w:p w14:paraId="06DC0976" w14:textId="77777777" w:rsidR="009B2AD4" w:rsidRPr="0013516D" w:rsidRDefault="009B2AD4" w:rsidP="00B33845">
            <w:pPr>
              <w:spacing w:after="0" w:line="240" w:lineRule="auto"/>
              <w:rPr>
                <w:rFonts w:ascii="Times New Roman" w:hAnsi="Times New Roman" w:cs="Times New Roman"/>
                <w:lang w:eastAsia="uk-UA"/>
              </w:rPr>
            </w:pPr>
            <w:r w:rsidRPr="0013516D">
              <w:rPr>
                <w:rFonts w:ascii="Times New Roman" w:hAnsi="Times New Roman" w:cs="Times New Roman"/>
                <w:lang w:eastAsia="uk-UA"/>
              </w:rPr>
              <w:t>№ 2115534500343</w:t>
            </w:r>
          </w:p>
          <w:p w14:paraId="4263A65E" w14:textId="77777777" w:rsidR="009B2AD4" w:rsidRPr="0013516D" w:rsidRDefault="009B2AD4" w:rsidP="00B33845">
            <w:pPr>
              <w:spacing w:after="0" w:line="240" w:lineRule="auto"/>
              <w:rPr>
                <w:rFonts w:ascii="Times New Roman" w:hAnsi="Times New Roman" w:cs="Times New Roman"/>
                <w:lang w:eastAsia="uk-UA"/>
              </w:rPr>
            </w:pPr>
            <w:r w:rsidRPr="0013516D">
              <w:rPr>
                <w:rFonts w:ascii="Times New Roman" w:hAnsi="Times New Roman" w:cs="Times New Roman"/>
                <w:lang w:eastAsia="uk-UA"/>
              </w:rPr>
              <w:lastRenderedPageBreak/>
              <w:t xml:space="preserve">тел. (048)722-03-71, </w:t>
            </w:r>
          </w:p>
          <w:p w14:paraId="03F24E53" w14:textId="77777777" w:rsidR="009B2AD4" w:rsidRPr="0013516D" w:rsidRDefault="009B2AD4" w:rsidP="00B33845">
            <w:pPr>
              <w:spacing w:after="0" w:line="240" w:lineRule="auto"/>
              <w:rPr>
                <w:rFonts w:ascii="Times New Roman" w:hAnsi="Times New Roman" w:cs="Times New Roman"/>
                <w:lang w:eastAsia="uk-UA"/>
              </w:rPr>
            </w:pPr>
            <w:r w:rsidRPr="0013516D">
              <w:rPr>
                <w:rFonts w:ascii="Times New Roman" w:hAnsi="Times New Roman" w:cs="Times New Roman"/>
                <w:lang w:eastAsia="uk-UA"/>
              </w:rPr>
              <w:t>Електронна адреса: e-mail:bolnica5od@gmail.com</w:t>
            </w:r>
          </w:p>
        </w:tc>
        <w:tc>
          <w:tcPr>
            <w:tcW w:w="439" w:type="dxa"/>
          </w:tcPr>
          <w:p w14:paraId="01B38865" w14:textId="77777777" w:rsidR="009B2AD4" w:rsidRPr="00CD33D6" w:rsidRDefault="009B2AD4" w:rsidP="00B33845">
            <w:pPr>
              <w:spacing w:after="0" w:line="240" w:lineRule="auto"/>
              <w:rPr>
                <w:rFonts w:ascii="Times New Roman" w:hAnsi="Times New Roman" w:cs="Times New Roman"/>
                <w:sz w:val="24"/>
                <w:szCs w:val="24"/>
                <w:lang w:eastAsia="uk-UA"/>
              </w:rPr>
            </w:pPr>
          </w:p>
          <w:p w14:paraId="5F842DAE" w14:textId="77777777" w:rsidR="009B2AD4" w:rsidRPr="00CD33D6" w:rsidRDefault="009B2AD4" w:rsidP="00B33845">
            <w:pPr>
              <w:spacing w:after="0" w:line="240" w:lineRule="auto"/>
              <w:rPr>
                <w:rFonts w:ascii="Times New Roman" w:hAnsi="Times New Roman" w:cs="Times New Roman"/>
                <w:sz w:val="24"/>
                <w:szCs w:val="24"/>
                <w:lang w:eastAsia="uk-UA"/>
              </w:rPr>
            </w:pPr>
          </w:p>
        </w:tc>
        <w:tc>
          <w:tcPr>
            <w:tcW w:w="4429" w:type="dxa"/>
          </w:tcPr>
          <w:p w14:paraId="6CD965BF" w14:textId="77777777" w:rsidR="009B2AD4" w:rsidRPr="00CD33D6" w:rsidRDefault="009B2AD4" w:rsidP="00B33845">
            <w:pPr>
              <w:spacing w:after="0" w:line="240" w:lineRule="auto"/>
              <w:rPr>
                <w:rFonts w:ascii="Times New Roman" w:hAnsi="Times New Roman" w:cs="Times New Roman"/>
                <w:sz w:val="24"/>
                <w:szCs w:val="24"/>
                <w:lang w:eastAsia="uk-UA"/>
              </w:rPr>
            </w:pPr>
          </w:p>
        </w:tc>
      </w:tr>
      <w:tr w:rsidR="009B2AD4" w:rsidRPr="00CD33D6" w14:paraId="111E89DD" w14:textId="77777777" w:rsidTr="00B33845">
        <w:trPr>
          <w:trHeight w:val="1144"/>
        </w:trPr>
        <w:tc>
          <w:tcPr>
            <w:tcW w:w="4780" w:type="dxa"/>
          </w:tcPr>
          <w:p w14:paraId="3F664422" w14:textId="77777777" w:rsidR="009B2AD4" w:rsidRPr="00CD33D6" w:rsidRDefault="009B2AD4" w:rsidP="009B2AD4">
            <w:pPr>
              <w:spacing w:line="240" w:lineRule="auto"/>
              <w:rPr>
                <w:rFonts w:ascii="Times New Roman" w:hAnsi="Times New Roman" w:cs="Times New Roman"/>
                <w:sz w:val="24"/>
                <w:szCs w:val="24"/>
                <w:lang w:eastAsia="uk-UA"/>
              </w:rPr>
            </w:pPr>
            <w:r w:rsidRPr="00CD33D6">
              <w:rPr>
                <w:rFonts w:ascii="Times New Roman" w:hAnsi="Times New Roman" w:cs="Times New Roman"/>
                <w:sz w:val="24"/>
                <w:szCs w:val="24"/>
                <w:lang w:eastAsia="uk-UA"/>
              </w:rPr>
              <w:lastRenderedPageBreak/>
              <w:t xml:space="preserve">Директор </w:t>
            </w:r>
          </w:p>
          <w:p w14:paraId="5150A597" w14:textId="77777777" w:rsidR="009B2AD4" w:rsidRPr="00CD33D6" w:rsidRDefault="009B2AD4" w:rsidP="009B2AD4">
            <w:pPr>
              <w:spacing w:line="240" w:lineRule="auto"/>
              <w:rPr>
                <w:rFonts w:ascii="Times New Roman" w:hAnsi="Times New Roman" w:cs="Times New Roman"/>
                <w:sz w:val="24"/>
                <w:szCs w:val="24"/>
                <w:lang w:eastAsia="uk-UA"/>
              </w:rPr>
            </w:pPr>
          </w:p>
          <w:p w14:paraId="1DED7882" w14:textId="77777777" w:rsidR="009B2AD4" w:rsidRPr="00CD33D6" w:rsidRDefault="009B2AD4" w:rsidP="009B2AD4">
            <w:pPr>
              <w:spacing w:line="240" w:lineRule="auto"/>
              <w:rPr>
                <w:rFonts w:ascii="Times New Roman" w:hAnsi="Times New Roman" w:cs="Times New Roman"/>
                <w:sz w:val="24"/>
                <w:szCs w:val="24"/>
                <w:lang w:eastAsia="uk-UA"/>
              </w:rPr>
            </w:pPr>
            <w:r w:rsidRPr="00CD33D6">
              <w:rPr>
                <w:rFonts w:ascii="Times New Roman" w:hAnsi="Times New Roman" w:cs="Times New Roman"/>
                <w:sz w:val="24"/>
                <w:szCs w:val="24"/>
                <w:lang w:eastAsia="uk-UA"/>
              </w:rPr>
              <w:t>____________Алла ПРОХОРОВА</w:t>
            </w:r>
          </w:p>
        </w:tc>
        <w:tc>
          <w:tcPr>
            <w:tcW w:w="439" w:type="dxa"/>
          </w:tcPr>
          <w:p w14:paraId="3A34E739" w14:textId="77777777" w:rsidR="009B2AD4" w:rsidRPr="00CD33D6" w:rsidRDefault="009B2AD4" w:rsidP="009B2AD4">
            <w:pPr>
              <w:spacing w:line="240" w:lineRule="auto"/>
              <w:rPr>
                <w:rFonts w:ascii="Times New Roman" w:hAnsi="Times New Roman" w:cs="Times New Roman"/>
                <w:sz w:val="24"/>
                <w:szCs w:val="24"/>
                <w:lang w:eastAsia="uk-UA"/>
              </w:rPr>
            </w:pPr>
          </w:p>
          <w:p w14:paraId="1A9740F0" w14:textId="77777777" w:rsidR="009B2AD4" w:rsidRPr="00CD33D6" w:rsidRDefault="009B2AD4" w:rsidP="009B2AD4">
            <w:pPr>
              <w:spacing w:line="240" w:lineRule="auto"/>
              <w:rPr>
                <w:rFonts w:ascii="Times New Roman" w:hAnsi="Times New Roman" w:cs="Times New Roman"/>
                <w:sz w:val="24"/>
                <w:szCs w:val="24"/>
                <w:lang w:eastAsia="uk-UA"/>
              </w:rPr>
            </w:pPr>
          </w:p>
        </w:tc>
        <w:tc>
          <w:tcPr>
            <w:tcW w:w="4429" w:type="dxa"/>
          </w:tcPr>
          <w:p w14:paraId="022DB51F" w14:textId="77777777" w:rsidR="009B2AD4" w:rsidRPr="00CD33D6" w:rsidRDefault="009B2AD4" w:rsidP="009B2AD4">
            <w:pPr>
              <w:spacing w:line="240" w:lineRule="auto"/>
              <w:rPr>
                <w:rFonts w:ascii="Times New Roman" w:hAnsi="Times New Roman" w:cs="Times New Roman"/>
                <w:sz w:val="24"/>
                <w:szCs w:val="24"/>
                <w:lang w:eastAsia="uk-UA"/>
              </w:rPr>
            </w:pPr>
          </w:p>
          <w:p w14:paraId="2E8A11CC" w14:textId="77777777" w:rsidR="009B2AD4" w:rsidRPr="00CD33D6" w:rsidRDefault="009B2AD4" w:rsidP="009B2AD4">
            <w:pPr>
              <w:spacing w:line="240" w:lineRule="auto"/>
              <w:rPr>
                <w:rFonts w:ascii="Times New Roman" w:hAnsi="Times New Roman" w:cs="Times New Roman"/>
                <w:sz w:val="24"/>
                <w:szCs w:val="24"/>
                <w:lang w:eastAsia="uk-UA"/>
              </w:rPr>
            </w:pPr>
          </w:p>
          <w:p w14:paraId="01D9870C" w14:textId="77777777" w:rsidR="009B2AD4" w:rsidRPr="00CD33D6" w:rsidRDefault="009B2AD4" w:rsidP="009B2AD4">
            <w:pPr>
              <w:spacing w:line="240" w:lineRule="auto"/>
              <w:rPr>
                <w:rFonts w:ascii="Times New Roman" w:hAnsi="Times New Roman" w:cs="Times New Roman"/>
                <w:sz w:val="24"/>
                <w:szCs w:val="24"/>
                <w:lang w:eastAsia="uk-UA"/>
              </w:rPr>
            </w:pPr>
            <w:r w:rsidRPr="00CD33D6">
              <w:rPr>
                <w:rFonts w:ascii="Times New Roman" w:hAnsi="Times New Roman" w:cs="Times New Roman"/>
                <w:sz w:val="24"/>
                <w:szCs w:val="24"/>
                <w:lang w:eastAsia="uk-UA"/>
              </w:rPr>
              <w:t>__________________ /_____________/</w:t>
            </w:r>
          </w:p>
        </w:tc>
      </w:tr>
    </w:tbl>
    <w:p w14:paraId="5EBEADC5" w14:textId="541D467E" w:rsidR="00723969" w:rsidRDefault="00723969" w:rsidP="00723969">
      <w:pPr>
        <w:jc w:val="right"/>
        <w:rPr>
          <w:rFonts w:ascii="Times New Roman" w:eastAsia="Times New Roman" w:hAnsi="Times New Roman" w:cs="Times New Roman"/>
          <w:sz w:val="24"/>
          <w:szCs w:val="24"/>
        </w:rPr>
      </w:pPr>
    </w:p>
    <w:p w14:paraId="4D8B3934" w14:textId="0B2B041A" w:rsidR="00723969" w:rsidRPr="00723969" w:rsidRDefault="00723969" w:rsidP="00723969">
      <w:pPr>
        <w:spacing w:after="0" w:line="240" w:lineRule="auto"/>
        <w:jc w:val="right"/>
        <w:rPr>
          <w:rFonts w:ascii="Times New Roman" w:eastAsia="Times New Roman" w:hAnsi="Times New Roman" w:cs="Times New Roman"/>
          <w:b/>
          <w:sz w:val="24"/>
          <w:szCs w:val="24"/>
        </w:rPr>
      </w:pPr>
      <w:r w:rsidRPr="00723969">
        <w:rPr>
          <w:rFonts w:ascii="Times New Roman" w:eastAsia="Times New Roman" w:hAnsi="Times New Roman" w:cs="Times New Roman"/>
          <w:b/>
          <w:sz w:val="24"/>
          <w:szCs w:val="24"/>
        </w:rPr>
        <w:t xml:space="preserve">ДОДАТОК № </w:t>
      </w:r>
      <w:r>
        <w:rPr>
          <w:rFonts w:ascii="Times New Roman" w:eastAsia="Times New Roman" w:hAnsi="Times New Roman" w:cs="Times New Roman"/>
          <w:b/>
          <w:sz w:val="24"/>
          <w:szCs w:val="24"/>
        </w:rPr>
        <w:t>4</w:t>
      </w:r>
    </w:p>
    <w:p w14:paraId="6C2F5F0C" w14:textId="711E4E7D" w:rsidR="00723969" w:rsidRPr="00723969" w:rsidRDefault="00723969" w:rsidP="00723969">
      <w:pPr>
        <w:spacing w:after="0" w:line="240" w:lineRule="auto"/>
        <w:jc w:val="right"/>
        <w:rPr>
          <w:rFonts w:ascii="Times New Roman" w:eastAsia="Times New Roman" w:hAnsi="Times New Roman" w:cs="Times New Roman"/>
          <w:b/>
        </w:rPr>
      </w:pPr>
      <w:r w:rsidRPr="00723969">
        <w:rPr>
          <w:rFonts w:ascii="Times New Roman" w:eastAsia="Times New Roman" w:hAnsi="Times New Roman" w:cs="Times New Roman"/>
          <w:b/>
          <w:sz w:val="24"/>
          <w:szCs w:val="24"/>
        </w:rPr>
        <w:t>до Тендерної документації</w:t>
      </w:r>
    </w:p>
    <w:p w14:paraId="705E4EF6" w14:textId="77777777" w:rsidR="00723969" w:rsidRPr="00723969" w:rsidRDefault="00723969" w:rsidP="00723969">
      <w:pPr>
        <w:spacing w:after="0" w:line="240" w:lineRule="auto"/>
        <w:ind w:right="22"/>
        <w:jc w:val="right"/>
        <w:rPr>
          <w:rFonts w:ascii="Times New Roman" w:eastAsia="Times New Roman" w:hAnsi="Times New Roman" w:cs="Times New Roman"/>
          <w:iCs/>
        </w:rPr>
      </w:pPr>
    </w:p>
    <w:p w14:paraId="6D081A17" w14:textId="77777777" w:rsidR="00723969" w:rsidRPr="00723969" w:rsidRDefault="00723969" w:rsidP="00723969">
      <w:pPr>
        <w:spacing w:after="0" w:line="240" w:lineRule="auto"/>
        <w:ind w:right="22"/>
        <w:jc w:val="right"/>
        <w:rPr>
          <w:rFonts w:ascii="Times New Roman" w:eastAsia="Times New Roman" w:hAnsi="Times New Roman" w:cs="Times New Roman"/>
          <w:iCs/>
        </w:rPr>
      </w:pPr>
      <w:r w:rsidRPr="00723969">
        <w:rPr>
          <w:rFonts w:ascii="Times New Roman" w:eastAsia="Times New Roman" w:hAnsi="Times New Roman" w:cs="Times New Roman"/>
          <w:iCs/>
        </w:rPr>
        <w:t xml:space="preserve">Уповноваженій особі </w:t>
      </w:r>
    </w:p>
    <w:p w14:paraId="6ADDE5C1" w14:textId="77777777" w:rsidR="00723969" w:rsidRPr="00723969" w:rsidRDefault="00723969" w:rsidP="00723969">
      <w:pPr>
        <w:spacing w:after="0" w:line="240" w:lineRule="auto"/>
        <w:rPr>
          <w:rFonts w:ascii="Times New Roman" w:eastAsia="Times New Roman" w:hAnsi="Times New Roman" w:cs="Times New Roman"/>
        </w:rPr>
      </w:pPr>
    </w:p>
    <w:p w14:paraId="5DC411A0" w14:textId="77777777" w:rsidR="00723969" w:rsidRPr="00723969" w:rsidRDefault="00723969" w:rsidP="00723969">
      <w:pPr>
        <w:spacing w:after="0" w:line="240" w:lineRule="auto"/>
        <w:rPr>
          <w:rFonts w:ascii="Times New Roman" w:eastAsia="Times New Roman" w:hAnsi="Times New Roman" w:cs="Times New Roman"/>
        </w:rPr>
      </w:pPr>
    </w:p>
    <w:p w14:paraId="45E51259" w14:textId="77777777" w:rsidR="00723969" w:rsidRPr="00723969" w:rsidRDefault="00723969" w:rsidP="00723969">
      <w:pPr>
        <w:spacing w:after="0" w:line="240" w:lineRule="auto"/>
        <w:rPr>
          <w:rFonts w:ascii="Times New Roman" w:eastAsia="Times New Roman" w:hAnsi="Times New Roman" w:cs="Times New Roman"/>
        </w:rPr>
      </w:pPr>
    </w:p>
    <w:p w14:paraId="7FFDB765" w14:textId="77777777" w:rsidR="00723969" w:rsidRPr="00723969" w:rsidRDefault="00723969" w:rsidP="00723969">
      <w:pPr>
        <w:tabs>
          <w:tab w:val="left" w:pos="3585"/>
        </w:tabs>
        <w:spacing w:after="0" w:line="240" w:lineRule="auto"/>
        <w:jc w:val="center"/>
        <w:rPr>
          <w:rFonts w:ascii="Times New Roman" w:eastAsia="Times New Roman" w:hAnsi="Times New Roman" w:cs="Arial"/>
          <w:color w:val="000000"/>
        </w:rPr>
      </w:pPr>
      <w:r w:rsidRPr="00723969">
        <w:rPr>
          <w:rFonts w:ascii="Times New Roman" w:eastAsia="Times New Roman" w:hAnsi="Times New Roman" w:cs="Times New Roman"/>
          <w:b/>
        </w:rPr>
        <w:t>ФОРМА ЛИСТА-ЗГОДИ</w:t>
      </w:r>
    </w:p>
    <w:p w14:paraId="4371A071" w14:textId="77777777" w:rsidR="00723969" w:rsidRPr="00723969" w:rsidRDefault="00723969" w:rsidP="00723969">
      <w:pPr>
        <w:tabs>
          <w:tab w:val="left" w:pos="3585"/>
        </w:tabs>
        <w:spacing w:after="0" w:line="240" w:lineRule="auto"/>
        <w:jc w:val="center"/>
        <w:rPr>
          <w:rFonts w:ascii="Times New Roman" w:eastAsia="Times New Roman" w:hAnsi="Times New Roman" w:cs="Times New Roman"/>
        </w:rPr>
      </w:pPr>
      <w:r w:rsidRPr="00723969">
        <w:rPr>
          <w:rFonts w:ascii="Times New Roman" w:eastAsia="Times New Roman" w:hAnsi="Times New Roman" w:cs="Times New Roman"/>
        </w:rPr>
        <w:t xml:space="preserve">  </w:t>
      </w:r>
      <w:r w:rsidRPr="00723969">
        <w:rPr>
          <w:rFonts w:ascii="Times New Roman" w:eastAsia="Times New Roman" w:hAnsi="Times New Roman" w:cs="Times New Roman"/>
          <w:b/>
          <w:bCs/>
        </w:rPr>
        <w:t>НА ОБРОБКУ ПЕРСОНАЛЬНИХ ДАНИХ УЧАСНИКА</w:t>
      </w:r>
    </w:p>
    <w:p w14:paraId="7924E78A" w14:textId="77777777" w:rsidR="00723969" w:rsidRPr="00723969" w:rsidRDefault="00723969" w:rsidP="00723969">
      <w:pPr>
        <w:tabs>
          <w:tab w:val="left" w:pos="3585"/>
        </w:tabs>
        <w:spacing w:after="0" w:line="240" w:lineRule="auto"/>
        <w:rPr>
          <w:rFonts w:ascii="Times New Roman" w:eastAsia="Times New Roman" w:hAnsi="Times New Roman" w:cs="Times New Roman"/>
        </w:rPr>
      </w:pPr>
    </w:p>
    <w:p w14:paraId="17D386D5" w14:textId="77777777" w:rsidR="00723969" w:rsidRPr="00723969" w:rsidRDefault="00723969" w:rsidP="00723969">
      <w:pPr>
        <w:tabs>
          <w:tab w:val="left" w:pos="3585"/>
        </w:tabs>
        <w:spacing w:after="0" w:line="240" w:lineRule="auto"/>
        <w:ind w:firstLine="709"/>
        <w:jc w:val="both"/>
        <w:rPr>
          <w:rFonts w:ascii="Times New Roman" w:eastAsia="Times New Roman" w:hAnsi="Times New Roman" w:cs="Times New Roman"/>
          <w:sz w:val="23"/>
          <w:szCs w:val="23"/>
        </w:rPr>
      </w:pPr>
      <w:r w:rsidRPr="00723969">
        <w:rPr>
          <w:rFonts w:ascii="Times New Roman" w:eastAsia="Times New Roman" w:hAnsi="Times New Roman" w:cs="Times New Roma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28E849DC" w14:textId="77777777" w:rsidR="00723969" w:rsidRPr="00723969" w:rsidRDefault="00723969" w:rsidP="00723969">
      <w:pPr>
        <w:tabs>
          <w:tab w:val="left" w:pos="3585"/>
        </w:tabs>
        <w:spacing w:after="0" w:line="240" w:lineRule="auto"/>
        <w:ind w:firstLine="709"/>
        <w:rPr>
          <w:rFonts w:ascii="Times New Roman" w:eastAsia="Times New Roman" w:hAnsi="Times New Roman" w:cs="Times New Roman"/>
        </w:rPr>
      </w:pPr>
    </w:p>
    <w:p w14:paraId="72664467" w14:textId="77777777" w:rsidR="00723969" w:rsidRPr="00723969" w:rsidRDefault="00723969" w:rsidP="00723969">
      <w:pPr>
        <w:spacing w:after="0" w:line="240" w:lineRule="auto"/>
        <w:jc w:val="both"/>
        <w:rPr>
          <w:rFonts w:ascii="Times New Roman" w:eastAsia="Times New Roman" w:hAnsi="Times New Roman" w:cs="Times New Roman"/>
        </w:rPr>
      </w:pPr>
    </w:p>
    <w:p w14:paraId="585B0832" w14:textId="77777777" w:rsidR="00723969" w:rsidRPr="00723969" w:rsidRDefault="00723969" w:rsidP="00723969">
      <w:pPr>
        <w:spacing w:after="0" w:line="240" w:lineRule="auto"/>
        <w:jc w:val="both"/>
        <w:rPr>
          <w:rFonts w:ascii="Times New Roman" w:eastAsia="Times New Roman" w:hAnsi="Times New Roman" w:cs="Times New Roman"/>
          <w:sz w:val="23"/>
          <w:szCs w:val="23"/>
        </w:rPr>
      </w:pPr>
      <w:r w:rsidRPr="00723969">
        <w:rPr>
          <w:rFonts w:ascii="Times New Roman" w:eastAsia="Times New Roman" w:hAnsi="Times New Roman" w:cs="Times New Roman"/>
        </w:rPr>
        <w:t>Уповноважена особа</w:t>
      </w:r>
      <w:r w:rsidRPr="00723969">
        <w:rPr>
          <w:rFonts w:ascii="Times New Roman" w:eastAsia="Times New Roman" w:hAnsi="Times New Roman" w:cs="Times New Roman"/>
        </w:rPr>
        <w:tab/>
      </w:r>
      <w:r w:rsidRPr="00723969">
        <w:rPr>
          <w:rFonts w:ascii="Times New Roman" w:eastAsia="Times New Roman" w:hAnsi="Times New Roman" w:cs="Times New Roman"/>
        </w:rPr>
        <w:tab/>
      </w:r>
      <w:r w:rsidRPr="00723969">
        <w:rPr>
          <w:rFonts w:ascii="Times New Roman" w:eastAsia="Times New Roman" w:hAnsi="Times New Roman" w:cs="Times New Roman"/>
        </w:rPr>
        <w:tab/>
        <w:t xml:space="preserve">         _______________ </w:t>
      </w:r>
      <w:r w:rsidRPr="00723969">
        <w:rPr>
          <w:rFonts w:ascii="Times New Roman" w:eastAsia="Times New Roman" w:hAnsi="Times New Roman" w:cs="Times New Roman"/>
        </w:rPr>
        <w:tab/>
        <w:t xml:space="preserve"> </w:t>
      </w:r>
      <w:r w:rsidRPr="00723969">
        <w:rPr>
          <w:rFonts w:ascii="Times New Roman" w:eastAsia="Times New Roman" w:hAnsi="Times New Roman" w:cs="Times New Roman"/>
        </w:rPr>
        <w:tab/>
        <w:t xml:space="preserve"> _______________________</w:t>
      </w:r>
    </w:p>
    <w:p w14:paraId="37564BD8" w14:textId="77777777" w:rsidR="00723969" w:rsidRPr="00723969" w:rsidRDefault="00723969" w:rsidP="00723969">
      <w:pPr>
        <w:spacing w:after="0" w:line="240" w:lineRule="auto"/>
        <w:ind w:firstLine="708"/>
        <w:jc w:val="both"/>
        <w:rPr>
          <w:rFonts w:ascii="Times New Roman" w:eastAsia="Times New Roman" w:hAnsi="Times New Roman" w:cs="Times New Roman"/>
          <w:sz w:val="20"/>
          <w:szCs w:val="20"/>
        </w:rPr>
      </w:pPr>
      <w:r w:rsidRPr="00723969">
        <w:rPr>
          <w:rFonts w:ascii="Times New Roman" w:eastAsia="Times New Roman" w:hAnsi="Times New Roman" w:cs="Times New Roman"/>
        </w:rPr>
        <w:tab/>
      </w:r>
      <w:r w:rsidRPr="00723969">
        <w:rPr>
          <w:rFonts w:ascii="Times New Roman" w:eastAsia="Times New Roman" w:hAnsi="Times New Roman" w:cs="Times New Roman"/>
        </w:rPr>
        <w:tab/>
      </w:r>
      <w:r w:rsidRPr="00723969">
        <w:rPr>
          <w:rFonts w:ascii="Times New Roman" w:eastAsia="Times New Roman" w:hAnsi="Times New Roman" w:cs="Times New Roman"/>
        </w:rPr>
        <w:tab/>
      </w:r>
      <w:r w:rsidRPr="00723969">
        <w:rPr>
          <w:rFonts w:ascii="Times New Roman" w:eastAsia="Times New Roman" w:hAnsi="Times New Roman" w:cs="Times New Roman"/>
        </w:rPr>
        <w:tab/>
      </w:r>
      <w:r w:rsidRPr="00723969">
        <w:rPr>
          <w:rFonts w:ascii="Times New Roman" w:eastAsia="Times New Roman" w:hAnsi="Times New Roman" w:cs="Times New Roman"/>
        </w:rPr>
        <w:tab/>
        <w:t xml:space="preserve">       (підпис)            </w:t>
      </w:r>
      <w:r w:rsidRPr="00723969">
        <w:rPr>
          <w:rFonts w:ascii="Times New Roman" w:eastAsia="Times New Roman" w:hAnsi="Times New Roman" w:cs="Times New Roman"/>
        </w:rPr>
        <w:tab/>
      </w:r>
      <w:r w:rsidRPr="00723969">
        <w:rPr>
          <w:rFonts w:ascii="Times New Roman" w:eastAsia="Times New Roman" w:hAnsi="Times New Roman" w:cs="Times New Roman"/>
        </w:rPr>
        <w:tab/>
      </w:r>
      <w:r w:rsidRPr="00723969">
        <w:rPr>
          <w:rFonts w:ascii="Times New Roman" w:eastAsia="Times New Roman" w:hAnsi="Times New Roman" w:cs="Times New Roman"/>
        </w:rPr>
        <w:tab/>
        <w:t>(ініціали та прізвище)</w:t>
      </w:r>
    </w:p>
    <w:p w14:paraId="04A8639B" w14:textId="77777777" w:rsidR="00723969" w:rsidRPr="00723969" w:rsidRDefault="00723969" w:rsidP="00723969">
      <w:pPr>
        <w:tabs>
          <w:tab w:val="left" w:pos="3585"/>
        </w:tabs>
        <w:spacing w:after="0" w:line="240" w:lineRule="auto"/>
        <w:ind w:firstLine="709"/>
        <w:rPr>
          <w:rFonts w:ascii="Times New Roman" w:eastAsia="Times New Roman" w:hAnsi="Times New Roman" w:cs="Times New Roman"/>
        </w:rPr>
      </w:pPr>
    </w:p>
    <w:p w14:paraId="4B01E562" w14:textId="77777777" w:rsidR="00723969" w:rsidRPr="00723969" w:rsidRDefault="00723969" w:rsidP="00723969">
      <w:pPr>
        <w:spacing w:after="0" w:line="240" w:lineRule="auto"/>
        <w:ind w:firstLine="6946"/>
        <w:jc w:val="right"/>
        <w:rPr>
          <w:rFonts w:ascii="Times New Roman" w:eastAsia="Times New Roman" w:hAnsi="Times New Roman" w:cs="Times New Roman"/>
          <w:b/>
        </w:rPr>
      </w:pPr>
    </w:p>
    <w:p w14:paraId="22C9C3A9" w14:textId="77777777" w:rsidR="00723969" w:rsidRPr="00723969" w:rsidRDefault="00723969" w:rsidP="00723969">
      <w:pPr>
        <w:spacing w:after="0" w:line="240" w:lineRule="auto"/>
        <w:ind w:firstLine="6946"/>
        <w:jc w:val="right"/>
        <w:rPr>
          <w:rFonts w:ascii="Times New Roman" w:eastAsia="Times New Roman" w:hAnsi="Times New Roman" w:cs="Times New Roman"/>
          <w:b/>
        </w:rPr>
      </w:pPr>
    </w:p>
    <w:p w14:paraId="3163E2D1" w14:textId="77777777" w:rsidR="00723969" w:rsidRPr="00723969" w:rsidRDefault="00723969" w:rsidP="00723969">
      <w:pPr>
        <w:spacing w:after="0" w:line="240" w:lineRule="auto"/>
        <w:ind w:firstLine="6946"/>
        <w:jc w:val="right"/>
        <w:rPr>
          <w:rFonts w:ascii="Times New Roman" w:eastAsia="Times New Roman" w:hAnsi="Times New Roman" w:cs="Times New Roman"/>
          <w:b/>
        </w:rPr>
      </w:pPr>
    </w:p>
    <w:p w14:paraId="60013D25" w14:textId="77777777" w:rsidR="00723969" w:rsidRPr="00723969" w:rsidRDefault="00723969" w:rsidP="00723969">
      <w:pPr>
        <w:spacing w:after="0" w:line="240" w:lineRule="auto"/>
        <w:ind w:firstLine="6946"/>
        <w:jc w:val="right"/>
        <w:rPr>
          <w:rFonts w:ascii="Times New Roman" w:eastAsia="Times New Roman" w:hAnsi="Times New Roman" w:cs="Times New Roman"/>
          <w:b/>
        </w:rPr>
      </w:pPr>
    </w:p>
    <w:p w14:paraId="2A93B0C0" w14:textId="77777777" w:rsidR="00723969" w:rsidRPr="00723969" w:rsidRDefault="00723969" w:rsidP="00723969">
      <w:pPr>
        <w:spacing w:after="0" w:line="240" w:lineRule="auto"/>
        <w:ind w:firstLine="6946"/>
        <w:jc w:val="right"/>
        <w:rPr>
          <w:rFonts w:ascii="Times New Roman" w:eastAsia="Times New Roman" w:hAnsi="Times New Roman" w:cs="Times New Roman"/>
          <w:b/>
        </w:rPr>
      </w:pPr>
    </w:p>
    <w:p w14:paraId="7EF07656" w14:textId="77777777" w:rsidR="00723969" w:rsidRPr="00723969" w:rsidRDefault="00723969" w:rsidP="00723969">
      <w:pPr>
        <w:spacing w:after="0" w:line="240" w:lineRule="auto"/>
        <w:ind w:firstLine="6946"/>
        <w:jc w:val="right"/>
        <w:rPr>
          <w:rFonts w:ascii="Times New Roman" w:eastAsia="Times New Roman" w:hAnsi="Times New Roman" w:cs="Times New Roman"/>
          <w:b/>
        </w:rPr>
      </w:pPr>
    </w:p>
    <w:p w14:paraId="69F8B11C" w14:textId="77777777" w:rsidR="00723969" w:rsidRPr="00723969" w:rsidRDefault="00723969" w:rsidP="00723969">
      <w:pPr>
        <w:spacing w:after="0" w:line="240" w:lineRule="auto"/>
        <w:ind w:firstLine="6946"/>
        <w:jc w:val="right"/>
        <w:rPr>
          <w:rFonts w:ascii="Times New Roman" w:eastAsia="Times New Roman" w:hAnsi="Times New Roman" w:cs="Times New Roman"/>
          <w:b/>
        </w:rPr>
      </w:pPr>
    </w:p>
    <w:p w14:paraId="04AF605C" w14:textId="77777777" w:rsidR="00723969" w:rsidRPr="00723969" w:rsidRDefault="00723969" w:rsidP="00723969">
      <w:pPr>
        <w:spacing w:after="0" w:line="240" w:lineRule="auto"/>
        <w:ind w:firstLine="6946"/>
        <w:jc w:val="right"/>
        <w:rPr>
          <w:rFonts w:ascii="Times New Roman" w:eastAsia="Times New Roman" w:hAnsi="Times New Roman" w:cs="Times New Roman"/>
          <w:b/>
        </w:rPr>
      </w:pPr>
    </w:p>
    <w:p w14:paraId="57104D16" w14:textId="77777777" w:rsidR="00723969" w:rsidRPr="00723969" w:rsidRDefault="00723969" w:rsidP="00723969">
      <w:pPr>
        <w:spacing w:after="0" w:line="240" w:lineRule="auto"/>
        <w:ind w:firstLine="6946"/>
        <w:jc w:val="right"/>
        <w:rPr>
          <w:rFonts w:ascii="Times New Roman" w:eastAsia="Times New Roman" w:hAnsi="Times New Roman" w:cs="Times New Roman"/>
          <w:b/>
        </w:rPr>
      </w:pPr>
    </w:p>
    <w:p w14:paraId="276A3084" w14:textId="77777777" w:rsidR="00723969" w:rsidRPr="00723969" w:rsidRDefault="00723969" w:rsidP="00723969">
      <w:pPr>
        <w:spacing w:after="0" w:line="240" w:lineRule="auto"/>
        <w:ind w:firstLine="6946"/>
        <w:jc w:val="right"/>
        <w:rPr>
          <w:rFonts w:ascii="Times New Roman" w:eastAsia="Times New Roman" w:hAnsi="Times New Roman" w:cs="Times New Roman"/>
          <w:b/>
        </w:rPr>
      </w:pPr>
    </w:p>
    <w:p w14:paraId="2FD40488" w14:textId="77777777" w:rsidR="00723969" w:rsidRPr="00723969" w:rsidRDefault="00723969" w:rsidP="00723969">
      <w:pPr>
        <w:spacing w:after="0" w:line="240" w:lineRule="auto"/>
        <w:ind w:firstLine="6946"/>
        <w:jc w:val="right"/>
        <w:rPr>
          <w:rFonts w:ascii="Times New Roman" w:eastAsia="Times New Roman" w:hAnsi="Times New Roman" w:cs="Times New Roman"/>
          <w:b/>
        </w:rPr>
      </w:pPr>
    </w:p>
    <w:p w14:paraId="73BEA14E" w14:textId="77777777" w:rsidR="00723969" w:rsidRPr="00723969" w:rsidRDefault="00723969" w:rsidP="00723969">
      <w:pPr>
        <w:spacing w:after="0" w:line="240" w:lineRule="auto"/>
        <w:ind w:firstLine="6946"/>
        <w:jc w:val="right"/>
        <w:rPr>
          <w:rFonts w:ascii="Times New Roman" w:eastAsia="Times New Roman" w:hAnsi="Times New Roman" w:cs="Times New Roman"/>
          <w:b/>
        </w:rPr>
      </w:pPr>
    </w:p>
    <w:p w14:paraId="733F2D9C" w14:textId="77777777" w:rsidR="00723969" w:rsidRPr="00723969" w:rsidRDefault="00723969" w:rsidP="00723969">
      <w:pPr>
        <w:spacing w:after="0" w:line="240" w:lineRule="auto"/>
        <w:ind w:firstLine="6946"/>
        <w:jc w:val="right"/>
        <w:rPr>
          <w:rFonts w:ascii="Times New Roman" w:eastAsia="Times New Roman" w:hAnsi="Times New Roman" w:cs="Times New Roman"/>
          <w:b/>
        </w:rPr>
      </w:pPr>
    </w:p>
    <w:p w14:paraId="59C5B8AD" w14:textId="77777777" w:rsidR="00723969" w:rsidRPr="00723969" w:rsidRDefault="00723969" w:rsidP="00723969">
      <w:pPr>
        <w:spacing w:after="0" w:line="240" w:lineRule="auto"/>
        <w:ind w:firstLine="6946"/>
        <w:jc w:val="right"/>
        <w:rPr>
          <w:rFonts w:ascii="Times New Roman" w:eastAsia="Times New Roman" w:hAnsi="Times New Roman" w:cs="Times New Roman"/>
          <w:b/>
        </w:rPr>
      </w:pPr>
    </w:p>
    <w:p w14:paraId="114A9A32" w14:textId="77777777" w:rsidR="00723969" w:rsidRPr="00723969" w:rsidRDefault="00723969" w:rsidP="00723969">
      <w:pPr>
        <w:spacing w:after="0" w:line="240" w:lineRule="auto"/>
        <w:ind w:firstLine="6946"/>
        <w:jc w:val="right"/>
        <w:rPr>
          <w:rFonts w:ascii="Times New Roman" w:eastAsia="Times New Roman" w:hAnsi="Times New Roman" w:cs="Times New Roman"/>
          <w:b/>
        </w:rPr>
      </w:pPr>
    </w:p>
    <w:p w14:paraId="760A1F5E" w14:textId="77777777" w:rsidR="00723969" w:rsidRPr="00723969" w:rsidRDefault="00723969" w:rsidP="00723969">
      <w:pPr>
        <w:spacing w:after="0" w:line="240" w:lineRule="auto"/>
        <w:ind w:firstLine="6946"/>
        <w:jc w:val="right"/>
        <w:rPr>
          <w:rFonts w:ascii="Times New Roman" w:eastAsia="Times New Roman" w:hAnsi="Times New Roman" w:cs="Times New Roman"/>
          <w:b/>
        </w:rPr>
      </w:pPr>
    </w:p>
    <w:p w14:paraId="7D62439E" w14:textId="77777777" w:rsidR="00723969" w:rsidRPr="00723969" w:rsidRDefault="00723969" w:rsidP="00723969">
      <w:pPr>
        <w:spacing w:after="0" w:line="240" w:lineRule="auto"/>
        <w:ind w:firstLine="6946"/>
        <w:jc w:val="right"/>
        <w:rPr>
          <w:rFonts w:ascii="Times New Roman" w:eastAsia="Times New Roman" w:hAnsi="Times New Roman" w:cs="Times New Roman"/>
          <w:b/>
        </w:rPr>
      </w:pPr>
    </w:p>
    <w:p w14:paraId="3DC908F2" w14:textId="77777777" w:rsidR="00723969" w:rsidRPr="00723969" w:rsidRDefault="00723969" w:rsidP="00723969">
      <w:pPr>
        <w:spacing w:after="0" w:line="240" w:lineRule="auto"/>
        <w:ind w:firstLine="6946"/>
        <w:jc w:val="right"/>
        <w:rPr>
          <w:rFonts w:ascii="Times New Roman" w:eastAsia="Times New Roman" w:hAnsi="Times New Roman" w:cs="Times New Roman"/>
          <w:b/>
        </w:rPr>
      </w:pPr>
    </w:p>
    <w:p w14:paraId="64691230" w14:textId="77777777" w:rsidR="00723969" w:rsidRPr="00723969" w:rsidRDefault="00723969" w:rsidP="00723969">
      <w:pPr>
        <w:spacing w:after="0" w:line="240" w:lineRule="auto"/>
        <w:ind w:firstLine="6946"/>
        <w:jc w:val="right"/>
        <w:rPr>
          <w:rFonts w:ascii="Times New Roman" w:eastAsia="Times New Roman" w:hAnsi="Times New Roman" w:cs="Times New Roman"/>
          <w:b/>
        </w:rPr>
      </w:pPr>
    </w:p>
    <w:p w14:paraId="2DEBB952" w14:textId="0C4915D7" w:rsidR="00723969" w:rsidRDefault="00723969" w:rsidP="00723969">
      <w:pPr>
        <w:spacing w:after="0" w:line="240" w:lineRule="auto"/>
        <w:rPr>
          <w:rFonts w:ascii="Times New Roman" w:eastAsia="Times New Roman" w:hAnsi="Times New Roman" w:cs="Times New Roman"/>
          <w:b/>
        </w:rPr>
      </w:pPr>
    </w:p>
    <w:p w14:paraId="6AD79C04" w14:textId="6C892728" w:rsidR="00723969" w:rsidRDefault="00723969" w:rsidP="00723969">
      <w:pPr>
        <w:spacing w:after="0" w:line="240" w:lineRule="auto"/>
        <w:rPr>
          <w:rFonts w:ascii="Times New Roman" w:eastAsia="Times New Roman" w:hAnsi="Times New Roman" w:cs="Times New Roman"/>
          <w:b/>
        </w:rPr>
      </w:pPr>
    </w:p>
    <w:p w14:paraId="64B02456" w14:textId="546EEC5B" w:rsidR="00723969" w:rsidRDefault="00723969" w:rsidP="00723969">
      <w:pPr>
        <w:spacing w:after="0" w:line="240" w:lineRule="auto"/>
        <w:rPr>
          <w:rFonts w:ascii="Times New Roman" w:eastAsia="Times New Roman" w:hAnsi="Times New Roman" w:cs="Times New Roman"/>
          <w:b/>
        </w:rPr>
      </w:pPr>
    </w:p>
    <w:p w14:paraId="3E6E353A" w14:textId="24FCC791" w:rsidR="00723969" w:rsidRDefault="00723969" w:rsidP="00723969">
      <w:pPr>
        <w:spacing w:after="0" w:line="240" w:lineRule="auto"/>
        <w:rPr>
          <w:rFonts w:ascii="Times New Roman" w:eastAsia="Times New Roman" w:hAnsi="Times New Roman" w:cs="Times New Roman"/>
          <w:b/>
        </w:rPr>
      </w:pPr>
    </w:p>
    <w:p w14:paraId="1080C2D2" w14:textId="36BEAE28" w:rsidR="00723969" w:rsidRDefault="00723969" w:rsidP="00723969">
      <w:pPr>
        <w:spacing w:after="0" w:line="240" w:lineRule="auto"/>
        <w:rPr>
          <w:rFonts w:ascii="Times New Roman" w:eastAsia="Times New Roman" w:hAnsi="Times New Roman" w:cs="Times New Roman"/>
          <w:b/>
        </w:rPr>
      </w:pPr>
    </w:p>
    <w:p w14:paraId="4C2C1364" w14:textId="51F0BB85" w:rsidR="00723969" w:rsidRDefault="00723969" w:rsidP="00723969">
      <w:pPr>
        <w:spacing w:after="0" w:line="240" w:lineRule="auto"/>
        <w:rPr>
          <w:rFonts w:ascii="Times New Roman" w:eastAsia="Times New Roman" w:hAnsi="Times New Roman" w:cs="Times New Roman"/>
          <w:b/>
        </w:rPr>
      </w:pPr>
    </w:p>
    <w:p w14:paraId="1B56AF24" w14:textId="6789B90A" w:rsidR="00723969" w:rsidRDefault="00723969" w:rsidP="00723969">
      <w:pPr>
        <w:spacing w:after="0" w:line="240" w:lineRule="auto"/>
        <w:rPr>
          <w:rFonts w:ascii="Times New Roman" w:eastAsia="Times New Roman" w:hAnsi="Times New Roman" w:cs="Times New Roman"/>
          <w:b/>
        </w:rPr>
      </w:pPr>
    </w:p>
    <w:p w14:paraId="298CA0FB" w14:textId="130889B0" w:rsidR="00723969" w:rsidRDefault="00723969" w:rsidP="00723969">
      <w:pPr>
        <w:spacing w:after="0" w:line="240" w:lineRule="auto"/>
        <w:rPr>
          <w:rFonts w:ascii="Times New Roman" w:eastAsia="Times New Roman" w:hAnsi="Times New Roman" w:cs="Times New Roman"/>
          <w:b/>
        </w:rPr>
      </w:pPr>
    </w:p>
    <w:p w14:paraId="4996E9DF" w14:textId="3D96EE0C" w:rsidR="00723969" w:rsidRDefault="00723969" w:rsidP="00723969">
      <w:pPr>
        <w:spacing w:after="0" w:line="240" w:lineRule="auto"/>
        <w:rPr>
          <w:rFonts w:ascii="Times New Roman" w:eastAsia="Times New Roman" w:hAnsi="Times New Roman" w:cs="Times New Roman"/>
          <w:b/>
        </w:rPr>
      </w:pPr>
    </w:p>
    <w:p w14:paraId="62371AA0" w14:textId="770544E9" w:rsidR="00723969" w:rsidRDefault="00723969" w:rsidP="00723969">
      <w:pPr>
        <w:spacing w:after="0" w:line="240" w:lineRule="auto"/>
        <w:rPr>
          <w:rFonts w:ascii="Times New Roman" w:eastAsia="Times New Roman" w:hAnsi="Times New Roman" w:cs="Times New Roman"/>
          <w:b/>
        </w:rPr>
      </w:pPr>
    </w:p>
    <w:p w14:paraId="2031A837" w14:textId="2C0F0C57" w:rsidR="00723969" w:rsidRDefault="00723969" w:rsidP="00723969">
      <w:pPr>
        <w:spacing w:after="0" w:line="240" w:lineRule="auto"/>
        <w:rPr>
          <w:rFonts w:ascii="Times New Roman" w:eastAsia="Times New Roman" w:hAnsi="Times New Roman" w:cs="Times New Roman"/>
          <w:b/>
        </w:rPr>
      </w:pPr>
    </w:p>
    <w:p w14:paraId="58592E96" w14:textId="705D072E" w:rsidR="00723969" w:rsidRDefault="00723969" w:rsidP="00723969">
      <w:pPr>
        <w:spacing w:after="0" w:line="240" w:lineRule="auto"/>
        <w:rPr>
          <w:rFonts w:ascii="Times New Roman" w:eastAsia="Times New Roman" w:hAnsi="Times New Roman" w:cs="Times New Roman"/>
          <w:b/>
        </w:rPr>
      </w:pPr>
    </w:p>
    <w:p w14:paraId="3BE975FC" w14:textId="06600B35" w:rsidR="00723969" w:rsidRDefault="00723969" w:rsidP="00723969">
      <w:pPr>
        <w:spacing w:after="0" w:line="240" w:lineRule="auto"/>
        <w:rPr>
          <w:rFonts w:ascii="Times New Roman" w:eastAsia="Times New Roman" w:hAnsi="Times New Roman" w:cs="Times New Roman"/>
          <w:b/>
        </w:rPr>
      </w:pPr>
    </w:p>
    <w:p w14:paraId="2D9AAEBF" w14:textId="222E9B99" w:rsidR="00723969" w:rsidRDefault="00723969" w:rsidP="00723969">
      <w:pPr>
        <w:spacing w:after="0" w:line="240" w:lineRule="auto"/>
        <w:rPr>
          <w:rFonts w:ascii="Times New Roman" w:eastAsia="Times New Roman" w:hAnsi="Times New Roman" w:cs="Times New Roman"/>
          <w:b/>
        </w:rPr>
      </w:pPr>
    </w:p>
    <w:p w14:paraId="7113F79F" w14:textId="260F9410" w:rsidR="00723969" w:rsidRDefault="00723969" w:rsidP="00723969">
      <w:pPr>
        <w:spacing w:after="0" w:line="240" w:lineRule="auto"/>
        <w:rPr>
          <w:rFonts w:ascii="Times New Roman" w:eastAsia="Times New Roman" w:hAnsi="Times New Roman" w:cs="Times New Roman"/>
          <w:b/>
        </w:rPr>
      </w:pPr>
    </w:p>
    <w:p w14:paraId="3EAFE2AF" w14:textId="77777777" w:rsidR="00723969" w:rsidRDefault="00723969" w:rsidP="00723969">
      <w:pPr>
        <w:spacing w:after="0" w:line="240" w:lineRule="auto"/>
        <w:rPr>
          <w:rFonts w:ascii="Times New Roman" w:eastAsia="Times New Roman" w:hAnsi="Times New Roman" w:cs="Times New Roman"/>
          <w:b/>
          <w:lang w:val="ru-RU"/>
        </w:rPr>
      </w:pPr>
    </w:p>
    <w:p w14:paraId="1190DA5F" w14:textId="77777777" w:rsidR="0013516D" w:rsidRDefault="0013516D" w:rsidP="00723969">
      <w:pPr>
        <w:spacing w:after="0" w:line="240" w:lineRule="auto"/>
        <w:rPr>
          <w:rFonts w:ascii="Times New Roman" w:eastAsia="Times New Roman" w:hAnsi="Times New Roman" w:cs="Times New Roman"/>
          <w:b/>
          <w:lang w:val="ru-RU"/>
        </w:rPr>
      </w:pPr>
    </w:p>
    <w:p w14:paraId="7D162847" w14:textId="77777777" w:rsidR="0013516D" w:rsidRDefault="0013516D" w:rsidP="00723969">
      <w:pPr>
        <w:spacing w:after="0" w:line="240" w:lineRule="auto"/>
        <w:rPr>
          <w:rFonts w:ascii="Times New Roman" w:eastAsia="Times New Roman" w:hAnsi="Times New Roman" w:cs="Times New Roman"/>
          <w:b/>
          <w:lang w:val="ru-RU"/>
        </w:rPr>
      </w:pPr>
    </w:p>
    <w:p w14:paraId="56142DB8" w14:textId="77777777" w:rsidR="0013516D" w:rsidRDefault="0013516D" w:rsidP="00723969">
      <w:pPr>
        <w:spacing w:after="0" w:line="240" w:lineRule="auto"/>
        <w:rPr>
          <w:rFonts w:ascii="Times New Roman" w:eastAsia="Times New Roman" w:hAnsi="Times New Roman" w:cs="Times New Roman"/>
          <w:b/>
          <w:lang w:val="ru-RU"/>
        </w:rPr>
      </w:pPr>
    </w:p>
    <w:p w14:paraId="5F2AC47B" w14:textId="77777777" w:rsidR="0013516D" w:rsidRDefault="0013516D" w:rsidP="00723969">
      <w:pPr>
        <w:spacing w:after="0" w:line="240" w:lineRule="auto"/>
        <w:rPr>
          <w:rFonts w:ascii="Times New Roman" w:eastAsia="Times New Roman" w:hAnsi="Times New Roman" w:cs="Times New Roman"/>
          <w:b/>
          <w:lang w:val="ru-RU"/>
        </w:rPr>
      </w:pPr>
    </w:p>
    <w:p w14:paraId="06C09E52" w14:textId="77777777" w:rsidR="0013516D" w:rsidRDefault="0013516D" w:rsidP="00723969">
      <w:pPr>
        <w:spacing w:after="0" w:line="240" w:lineRule="auto"/>
        <w:rPr>
          <w:rFonts w:ascii="Times New Roman" w:eastAsia="Times New Roman" w:hAnsi="Times New Roman" w:cs="Times New Roman"/>
          <w:b/>
          <w:lang w:val="ru-RU"/>
        </w:rPr>
      </w:pPr>
    </w:p>
    <w:p w14:paraId="26865807" w14:textId="77777777" w:rsidR="0013516D" w:rsidRDefault="0013516D" w:rsidP="00723969">
      <w:pPr>
        <w:spacing w:after="0" w:line="240" w:lineRule="auto"/>
        <w:rPr>
          <w:rFonts w:ascii="Times New Roman" w:eastAsia="Times New Roman" w:hAnsi="Times New Roman" w:cs="Times New Roman"/>
          <w:b/>
          <w:lang w:val="ru-RU"/>
        </w:rPr>
      </w:pPr>
    </w:p>
    <w:p w14:paraId="0AEBCCC7" w14:textId="77777777" w:rsidR="0013516D" w:rsidRDefault="0013516D" w:rsidP="00723969">
      <w:pPr>
        <w:spacing w:after="0" w:line="240" w:lineRule="auto"/>
        <w:rPr>
          <w:rFonts w:ascii="Times New Roman" w:eastAsia="Times New Roman" w:hAnsi="Times New Roman" w:cs="Times New Roman"/>
          <w:b/>
          <w:lang w:val="ru-RU"/>
        </w:rPr>
      </w:pPr>
    </w:p>
    <w:p w14:paraId="131BA5AB" w14:textId="77777777" w:rsidR="0013516D" w:rsidRDefault="0013516D" w:rsidP="00723969">
      <w:pPr>
        <w:spacing w:after="0" w:line="240" w:lineRule="auto"/>
        <w:rPr>
          <w:rFonts w:ascii="Times New Roman" w:eastAsia="Times New Roman" w:hAnsi="Times New Roman" w:cs="Times New Roman"/>
          <w:b/>
          <w:lang w:val="ru-RU"/>
        </w:rPr>
      </w:pPr>
    </w:p>
    <w:p w14:paraId="26AF4D84" w14:textId="77777777" w:rsidR="0013516D" w:rsidRDefault="0013516D" w:rsidP="00723969">
      <w:pPr>
        <w:spacing w:after="0" w:line="240" w:lineRule="auto"/>
        <w:rPr>
          <w:rFonts w:ascii="Times New Roman" w:eastAsia="Times New Roman" w:hAnsi="Times New Roman" w:cs="Times New Roman"/>
          <w:b/>
          <w:lang w:val="ru-RU"/>
        </w:rPr>
      </w:pPr>
    </w:p>
    <w:p w14:paraId="2E3D83DE" w14:textId="77777777" w:rsidR="0013516D" w:rsidRDefault="0013516D" w:rsidP="00723969">
      <w:pPr>
        <w:spacing w:after="0" w:line="240" w:lineRule="auto"/>
        <w:rPr>
          <w:rFonts w:ascii="Times New Roman" w:eastAsia="Times New Roman" w:hAnsi="Times New Roman" w:cs="Times New Roman"/>
          <w:b/>
          <w:lang w:val="ru-RU"/>
        </w:rPr>
      </w:pPr>
    </w:p>
    <w:p w14:paraId="08F896FF" w14:textId="77777777" w:rsidR="0013516D" w:rsidRDefault="0013516D" w:rsidP="00723969">
      <w:pPr>
        <w:spacing w:after="0" w:line="240" w:lineRule="auto"/>
        <w:rPr>
          <w:rFonts w:ascii="Times New Roman" w:eastAsia="Times New Roman" w:hAnsi="Times New Roman" w:cs="Times New Roman"/>
          <w:b/>
          <w:lang w:val="ru-RU"/>
        </w:rPr>
      </w:pPr>
    </w:p>
    <w:p w14:paraId="43C562B8" w14:textId="77777777" w:rsidR="0013516D" w:rsidRDefault="0013516D" w:rsidP="00723969">
      <w:pPr>
        <w:spacing w:after="0" w:line="240" w:lineRule="auto"/>
        <w:rPr>
          <w:rFonts w:ascii="Times New Roman" w:eastAsia="Times New Roman" w:hAnsi="Times New Roman" w:cs="Times New Roman"/>
          <w:b/>
          <w:lang w:val="ru-RU"/>
        </w:rPr>
      </w:pPr>
    </w:p>
    <w:p w14:paraId="0668FB86" w14:textId="77777777" w:rsidR="0013516D" w:rsidRDefault="0013516D" w:rsidP="00723969">
      <w:pPr>
        <w:spacing w:after="0" w:line="240" w:lineRule="auto"/>
        <w:rPr>
          <w:rFonts w:ascii="Times New Roman" w:eastAsia="Times New Roman" w:hAnsi="Times New Roman" w:cs="Times New Roman"/>
          <w:b/>
          <w:lang w:val="ru-RU"/>
        </w:rPr>
      </w:pPr>
    </w:p>
    <w:p w14:paraId="0485EC85" w14:textId="77777777" w:rsidR="0013516D" w:rsidRDefault="0013516D" w:rsidP="00723969">
      <w:pPr>
        <w:spacing w:after="0" w:line="240" w:lineRule="auto"/>
        <w:rPr>
          <w:rFonts w:ascii="Times New Roman" w:eastAsia="Times New Roman" w:hAnsi="Times New Roman" w:cs="Times New Roman"/>
          <w:b/>
          <w:lang w:val="ru-RU"/>
        </w:rPr>
      </w:pPr>
    </w:p>
    <w:p w14:paraId="20CF5D92" w14:textId="77777777" w:rsidR="0013516D" w:rsidRPr="0013516D" w:rsidRDefault="0013516D" w:rsidP="00723969">
      <w:pPr>
        <w:spacing w:after="0" w:line="240" w:lineRule="auto"/>
        <w:rPr>
          <w:rFonts w:ascii="Times New Roman" w:eastAsia="Times New Roman" w:hAnsi="Times New Roman" w:cs="Times New Roman"/>
          <w:b/>
          <w:lang w:val="ru-RU"/>
        </w:rPr>
      </w:pPr>
    </w:p>
    <w:p w14:paraId="47313842" w14:textId="11008CBC" w:rsidR="00723969" w:rsidRDefault="00723969" w:rsidP="00723969">
      <w:pPr>
        <w:spacing w:after="0" w:line="240" w:lineRule="auto"/>
        <w:ind w:firstLine="6946"/>
        <w:jc w:val="right"/>
        <w:rPr>
          <w:rFonts w:ascii="Times New Roman" w:eastAsia="Times New Roman" w:hAnsi="Times New Roman" w:cs="Times New Roman"/>
          <w:b/>
        </w:rPr>
      </w:pPr>
    </w:p>
    <w:p w14:paraId="5D23D09A" w14:textId="77777777" w:rsidR="000A6307" w:rsidRPr="00723969" w:rsidRDefault="000A6307" w:rsidP="00723969">
      <w:pPr>
        <w:spacing w:after="0" w:line="240" w:lineRule="auto"/>
        <w:ind w:firstLine="6946"/>
        <w:jc w:val="right"/>
        <w:rPr>
          <w:rFonts w:ascii="Times New Roman" w:eastAsia="Times New Roman" w:hAnsi="Times New Roman" w:cs="Times New Roman"/>
          <w:b/>
        </w:rPr>
      </w:pPr>
    </w:p>
    <w:p w14:paraId="46482207" w14:textId="77777777" w:rsidR="00723969" w:rsidRPr="00723969" w:rsidRDefault="00723969" w:rsidP="00723969">
      <w:pPr>
        <w:spacing w:after="0" w:line="240" w:lineRule="auto"/>
        <w:rPr>
          <w:rFonts w:ascii="Times New Roman" w:eastAsia="Times New Roman" w:hAnsi="Times New Roman" w:cs="Times New Roman"/>
          <w:b/>
        </w:rPr>
      </w:pPr>
    </w:p>
    <w:p w14:paraId="1857C1B6" w14:textId="12443CD2" w:rsidR="00723969" w:rsidRPr="00723969" w:rsidRDefault="00723969" w:rsidP="00723969">
      <w:pPr>
        <w:spacing w:after="0" w:line="240" w:lineRule="auto"/>
        <w:ind w:left="180" w:right="196"/>
        <w:jc w:val="right"/>
        <w:rPr>
          <w:rFonts w:ascii="Times New Roman" w:eastAsia="Times New Roman" w:hAnsi="Times New Roman" w:cs="Times New Roman"/>
          <w:b/>
          <w:sz w:val="24"/>
          <w:szCs w:val="24"/>
        </w:rPr>
      </w:pPr>
      <w:r w:rsidRPr="00723969">
        <w:rPr>
          <w:rFonts w:ascii="Times New Roman" w:eastAsia="Times New Roman" w:hAnsi="Times New Roman" w:cs="Times New Roman"/>
          <w:b/>
          <w:sz w:val="24"/>
          <w:szCs w:val="24"/>
        </w:rPr>
        <w:t>ДОДАТОК № 5</w:t>
      </w:r>
    </w:p>
    <w:p w14:paraId="677B01BB" w14:textId="79AF1E9C" w:rsidR="00723969" w:rsidRPr="00723969" w:rsidRDefault="00723969" w:rsidP="00723969">
      <w:pPr>
        <w:spacing w:after="0" w:line="240" w:lineRule="auto"/>
        <w:ind w:left="180" w:right="196"/>
        <w:jc w:val="right"/>
        <w:rPr>
          <w:rFonts w:ascii="Times New Roman" w:hAnsi="Times New Roman"/>
          <w:i/>
          <w:iCs/>
          <w:sz w:val="16"/>
          <w:szCs w:val="16"/>
        </w:rPr>
      </w:pPr>
      <w:r w:rsidRPr="00723969">
        <w:rPr>
          <w:rFonts w:ascii="Times New Roman" w:eastAsia="Times New Roman" w:hAnsi="Times New Roman" w:cs="Times New Roman"/>
          <w:b/>
          <w:sz w:val="24"/>
          <w:szCs w:val="24"/>
        </w:rPr>
        <w:t>до Тендерної документації</w:t>
      </w:r>
    </w:p>
    <w:p w14:paraId="74FE5678" w14:textId="77777777" w:rsidR="00723969" w:rsidRPr="00723969" w:rsidRDefault="00723969" w:rsidP="00723969">
      <w:pPr>
        <w:spacing w:after="0" w:line="240" w:lineRule="auto"/>
        <w:ind w:left="180" w:right="196"/>
        <w:jc w:val="both"/>
        <w:rPr>
          <w:rFonts w:ascii="Times New Roman" w:hAnsi="Times New Roman"/>
          <w:i/>
          <w:iCs/>
          <w:sz w:val="20"/>
          <w:szCs w:val="20"/>
        </w:rPr>
      </w:pPr>
      <w:r w:rsidRPr="00723969">
        <w:rPr>
          <w:rFonts w:ascii="Times New Roman" w:hAnsi="Times New Roman"/>
          <w:i/>
          <w:iCs/>
          <w:sz w:val="20"/>
          <w:szCs w:val="20"/>
        </w:rPr>
        <w:t>Форма «Цінова пропозиція»  подається учасниками у складі тендерної пропозиції на фірмовому бланку (у разі наявності) у вигляді, наведеному нижче. Учасник не повинен відступати від даної форми (за виключенням ціна з або без ПДВ).</w:t>
      </w:r>
    </w:p>
    <w:p w14:paraId="5C483D3E" w14:textId="77777777" w:rsidR="00723969" w:rsidRPr="00723969" w:rsidRDefault="00723969" w:rsidP="00723969">
      <w:pPr>
        <w:spacing w:after="0" w:line="240" w:lineRule="auto"/>
        <w:ind w:right="196"/>
        <w:jc w:val="both"/>
        <w:rPr>
          <w:rFonts w:ascii="Times New Roman" w:hAnsi="Times New Roman"/>
          <w:i/>
          <w:iCs/>
          <w:sz w:val="20"/>
          <w:szCs w:val="20"/>
        </w:rPr>
      </w:pPr>
    </w:p>
    <w:p w14:paraId="5A6252E8" w14:textId="77777777" w:rsidR="00723969" w:rsidRPr="00723969" w:rsidRDefault="00723969" w:rsidP="00723969">
      <w:pPr>
        <w:widowControl w:val="0"/>
        <w:autoSpaceDE w:val="0"/>
        <w:autoSpaceDN w:val="0"/>
        <w:adjustRightInd w:val="0"/>
        <w:spacing w:after="0" w:line="240" w:lineRule="auto"/>
        <w:jc w:val="center"/>
        <w:rPr>
          <w:rFonts w:ascii="Times New Roman" w:hAnsi="Times New Roman"/>
          <w:b/>
          <w:sz w:val="24"/>
          <w:szCs w:val="24"/>
        </w:rPr>
      </w:pPr>
      <w:r w:rsidRPr="00723969">
        <w:rPr>
          <w:rFonts w:ascii="Times New Roman" w:hAnsi="Times New Roman"/>
          <w:b/>
          <w:sz w:val="24"/>
          <w:szCs w:val="24"/>
        </w:rPr>
        <w:t>ФОРМА «ЦІНОВА ПРОПОЗИЦІЯ»</w:t>
      </w:r>
    </w:p>
    <w:tbl>
      <w:tblPr>
        <w:tblW w:w="0" w:type="auto"/>
        <w:tblInd w:w="108" w:type="dxa"/>
        <w:tblLook w:val="01E0" w:firstRow="1" w:lastRow="1" w:firstColumn="1" w:lastColumn="1" w:noHBand="0" w:noVBand="0"/>
      </w:tblPr>
      <w:tblGrid>
        <w:gridCol w:w="1231"/>
        <w:gridCol w:w="8016"/>
      </w:tblGrid>
      <w:tr w:rsidR="00723969" w:rsidRPr="00723969" w14:paraId="7A3F956B" w14:textId="77777777" w:rsidTr="009B2AD4">
        <w:tc>
          <w:tcPr>
            <w:tcW w:w="1231" w:type="dxa"/>
          </w:tcPr>
          <w:p w14:paraId="091370E4" w14:textId="77777777" w:rsidR="00723969" w:rsidRPr="00723969" w:rsidRDefault="00723969" w:rsidP="00723969">
            <w:pPr>
              <w:spacing w:after="0" w:line="240" w:lineRule="auto"/>
              <w:ind w:left="-108" w:firstLine="426"/>
              <w:jc w:val="both"/>
              <w:rPr>
                <w:rFonts w:ascii="Times New Roman" w:hAnsi="Times New Roman"/>
              </w:rPr>
            </w:pPr>
            <w:r w:rsidRPr="00723969">
              <w:rPr>
                <w:rFonts w:ascii="Times New Roman" w:hAnsi="Times New Roman"/>
              </w:rPr>
              <w:t>Ми,</w:t>
            </w:r>
          </w:p>
        </w:tc>
        <w:tc>
          <w:tcPr>
            <w:tcW w:w="8016" w:type="dxa"/>
            <w:tcBorders>
              <w:bottom w:val="single" w:sz="4" w:space="0" w:color="auto"/>
            </w:tcBorders>
          </w:tcPr>
          <w:p w14:paraId="49DE8FCD" w14:textId="77777777" w:rsidR="00723969" w:rsidRPr="00723969" w:rsidRDefault="00723969" w:rsidP="00723969">
            <w:pPr>
              <w:spacing w:after="0" w:line="240" w:lineRule="auto"/>
              <w:jc w:val="both"/>
              <w:rPr>
                <w:rFonts w:ascii="Times New Roman" w:hAnsi="Times New Roman"/>
              </w:rPr>
            </w:pPr>
          </w:p>
        </w:tc>
      </w:tr>
      <w:tr w:rsidR="00723969" w:rsidRPr="00723969" w14:paraId="3F9B91B4" w14:textId="77777777" w:rsidTr="009B2AD4">
        <w:tc>
          <w:tcPr>
            <w:tcW w:w="1231" w:type="dxa"/>
          </w:tcPr>
          <w:p w14:paraId="745423ED" w14:textId="77777777" w:rsidR="00723969" w:rsidRPr="00723969" w:rsidRDefault="00723969" w:rsidP="00723969">
            <w:pPr>
              <w:spacing w:after="0" w:line="240" w:lineRule="auto"/>
              <w:jc w:val="both"/>
              <w:rPr>
                <w:rFonts w:ascii="Times New Roman" w:hAnsi="Times New Roman"/>
              </w:rPr>
            </w:pPr>
          </w:p>
        </w:tc>
        <w:tc>
          <w:tcPr>
            <w:tcW w:w="8016" w:type="dxa"/>
            <w:tcBorders>
              <w:top w:val="single" w:sz="4" w:space="0" w:color="auto"/>
            </w:tcBorders>
          </w:tcPr>
          <w:p w14:paraId="5AF33741" w14:textId="77777777" w:rsidR="00723969" w:rsidRPr="00723969" w:rsidRDefault="00723969" w:rsidP="00723969">
            <w:pPr>
              <w:spacing w:after="0" w:line="240" w:lineRule="auto"/>
              <w:jc w:val="both"/>
              <w:rPr>
                <w:rFonts w:ascii="Times New Roman" w:hAnsi="Times New Roman"/>
                <w:i/>
              </w:rPr>
            </w:pPr>
            <w:r w:rsidRPr="00723969">
              <w:rPr>
                <w:rFonts w:ascii="Times New Roman" w:hAnsi="Times New Roman"/>
                <w:i/>
              </w:rPr>
              <w:t xml:space="preserve">повне найменування Учасника, </w:t>
            </w:r>
          </w:p>
        </w:tc>
      </w:tr>
    </w:tbl>
    <w:p w14:paraId="4E317F1B" w14:textId="34F92543" w:rsidR="00723969" w:rsidRPr="00723969" w:rsidRDefault="00723969" w:rsidP="00723969">
      <w:pPr>
        <w:spacing w:after="0"/>
        <w:jc w:val="both"/>
        <w:rPr>
          <w:rFonts w:ascii="Times New Roman" w:hAnsi="Times New Roman" w:cs="Times New Roman"/>
          <w:lang w:eastAsia="uk-UA"/>
        </w:rPr>
      </w:pPr>
      <w:r w:rsidRPr="00723969">
        <w:rPr>
          <w:rFonts w:ascii="Times New Roman" w:hAnsi="Times New Roman"/>
        </w:rPr>
        <w:t>надаємо свою пропозицію щодо участі у торгах на закупівлю</w:t>
      </w:r>
      <w:r w:rsidRPr="00723969">
        <w:rPr>
          <w:rFonts w:ascii="Times New Roman" w:hAnsi="Times New Roman"/>
          <w:noProof/>
        </w:rPr>
        <w:t xml:space="preserve"> </w:t>
      </w:r>
      <w:r w:rsidRPr="00723969">
        <w:rPr>
          <w:rFonts w:ascii="Times New Roman" w:hAnsi="Times New Roman"/>
          <w:noProof/>
          <w:color w:val="121212"/>
          <w:shd w:val="clear" w:color="auto" w:fill="FAFAFA"/>
        </w:rPr>
        <w:t>за кодом НК України</w:t>
      </w:r>
      <w:r w:rsidRPr="00723969">
        <w:rPr>
          <w:rFonts w:ascii="Times New Roman" w:hAnsi="Times New Roman" w:cs="Times New Roman"/>
        </w:rPr>
        <w:t xml:space="preserve"> ЄЗС ДК 021:2015 - </w:t>
      </w:r>
      <w:r w:rsidRPr="000A6307">
        <w:rPr>
          <w:rFonts w:ascii="Times New Roman" w:hAnsi="Times New Roman" w:cs="Times New Roman"/>
          <w:lang w:eastAsia="uk-UA"/>
        </w:rPr>
        <w:t>33600000-6 «Фармацевтичнапродукція»</w:t>
      </w:r>
      <w:r w:rsidRPr="00723969">
        <w:rPr>
          <w:rFonts w:ascii="Times New Roman" w:hAnsi="Times New Roman" w:cs="Times New Roman"/>
          <w:lang w:eastAsia="uk-UA"/>
        </w:rPr>
        <w:t xml:space="preserve"> </w:t>
      </w:r>
      <w:r w:rsidR="00045188" w:rsidRPr="00045188">
        <w:rPr>
          <w:rFonts w:ascii="Times New Roman" w:hAnsi="Times New Roman" w:cs="Times New Roman"/>
          <w:lang w:eastAsia="uk-UA"/>
        </w:rPr>
        <w:t>(Калію аспарагінат та магнію аспарагінат (комбінація солей) (Magnesium (different salts in combination)); Лерканідипін (Lercanidipine); Цефоперазон (монопрепарат та в комбінації з сульбактамом натрію) (Cefoperazone and beta-lactamase inhibitor); Адеметіонін (Ademetionine); Дифенгідраміну гідрохлорид (Diphenhydramine); Кислота тіоктова (ліпоєва)(Thioctic acid); Декскетопрофен (Dexketoprofen); Keторолак (Ketorolac); L-лізину есцинат (Mono); Іпідакрин гідрохлорид (Ipidacrine); Мельдоний (Meldonium); Цитиколін (Citicoline); Пірацетам (Piracetam); Інозин (Inosine); Фосфатидилхолін (монопрепарат та в комбінації з:диметилфенілантранілатом алюмінію; кверцетином)(Mono); Торасемід (Torasemide); Тіотриазолін (Tiazotic acid); Толперизон (монопрепарат та його комбінація з лідокаїном)(Comb drug); Торасемід (Torasemide); Хлорофіліпт (Chlorophyllipt))</w:t>
      </w:r>
      <w:r w:rsidRPr="00723969">
        <w:rPr>
          <w:rFonts w:ascii="Times New Roman" w:hAnsi="Times New Roman" w:cs="Times New Roman"/>
          <w:color w:val="000000"/>
        </w:rPr>
        <w:t xml:space="preserve">, </w:t>
      </w:r>
      <w:r w:rsidRPr="00723969">
        <w:rPr>
          <w:rFonts w:ascii="Times New Roman" w:hAnsi="Times New Roman"/>
        </w:rPr>
        <w:t>згідно з технічними та іншими вимогами замовника торгів.</w:t>
      </w:r>
    </w:p>
    <w:p w14:paraId="5BE60B0B" w14:textId="77777777" w:rsidR="00723969" w:rsidRPr="00723969" w:rsidRDefault="00723969" w:rsidP="00723969">
      <w:pPr>
        <w:tabs>
          <w:tab w:val="left" w:pos="0"/>
          <w:tab w:val="center" w:pos="4153"/>
          <w:tab w:val="right" w:pos="8306"/>
        </w:tabs>
        <w:spacing w:after="0" w:line="240" w:lineRule="auto"/>
        <w:rPr>
          <w:rFonts w:ascii="Times New Roman" w:hAnsi="Times New Roman"/>
        </w:rPr>
      </w:pPr>
      <w:r w:rsidRPr="00723969">
        <w:rPr>
          <w:rFonts w:ascii="Times New Roman" w:hAnsi="Times New Roman"/>
        </w:rPr>
        <w:tab/>
        <w:t>Вивчивши тендерну документацію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за наступними цінами:</w:t>
      </w:r>
    </w:p>
    <w:p w14:paraId="234295D7" w14:textId="77777777" w:rsidR="00723969" w:rsidRPr="00723969" w:rsidRDefault="00723969" w:rsidP="00723969">
      <w:pPr>
        <w:spacing w:after="0" w:line="276" w:lineRule="auto"/>
        <w:jc w:val="both"/>
        <w:rPr>
          <w:rFonts w:ascii="Times New Roman" w:hAnsi="Times New Roman" w:cs="Times New Roman"/>
          <w:b/>
          <w:sz w:val="16"/>
          <w:szCs w:val="16"/>
        </w:rPr>
      </w:pPr>
    </w:p>
    <w:tbl>
      <w:tblPr>
        <w:tblW w:w="10600" w:type="dxa"/>
        <w:tblInd w:w="-577" w:type="dxa"/>
        <w:tblLook w:val="00A0" w:firstRow="1" w:lastRow="0" w:firstColumn="1" w:lastColumn="0" w:noHBand="0" w:noVBand="0"/>
      </w:tblPr>
      <w:tblGrid>
        <w:gridCol w:w="556"/>
        <w:gridCol w:w="1830"/>
        <w:gridCol w:w="2127"/>
        <w:gridCol w:w="1109"/>
        <w:gridCol w:w="1017"/>
        <w:gridCol w:w="1276"/>
        <w:gridCol w:w="1275"/>
        <w:gridCol w:w="1410"/>
      </w:tblGrid>
      <w:tr w:rsidR="00723969" w:rsidRPr="00723969" w14:paraId="1A6218A0" w14:textId="77777777" w:rsidTr="009B2AD4">
        <w:trPr>
          <w:trHeight w:val="700"/>
        </w:trPr>
        <w:tc>
          <w:tcPr>
            <w:tcW w:w="556" w:type="dxa"/>
            <w:tcBorders>
              <w:top w:val="single" w:sz="4" w:space="0" w:color="000000"/>
              <w:left w:val="single" w:sz="4" w:space="0" w:color="000000"/>
              <w:bottom w:val="single" w:sz="4" w:space="0" w:color="000000"/>
            </w:tcBorders>
            <w:vAlign w:val="center"/>
          </w:tcPr>
          <w:p w14:paraId="4C7B21B6" w14:textId="77777777" w:rsidR="00723969" w:rsidRPr="00723969" w:rsidRDefault="00723969" w:rsidP="00723969">
            <w:pPr>
              <w:jc w:val="center"/>
              <w:rPr>
                <w:rFonts w:ascii="Times New Roman" w:hAnsi="Times New Roman" w:cs="Times New Roman"/>
                <w:b/>
                <w:sz w:val="18"/>
                <w:szCs w:val="18"/>
                <w:lang w:eastAsia="uk-UA"/>
              </w:rPr>
            </w:pPr>
            <w:r w:rsidRPr="00723969">
              <w:rPr>
                <w:rFonts w:ascii="Times New Roman" w:hAnsi="Times New Roman" w:cs="Times New Roman"/>
                <w:b/>
                <w:sz w:val="18"/>
                <w:szCs w:val="18"/>
                <w:lang w:eastAsia="uk-UA"/>
              </w:rPr>
              <w:t>№ з/п</w:t>
            </w:r>
          </w:p>
        </w:tc>
        <w:tc>
          <w:tcPr>
            <w:tcW w:w="1830" w:type="dxa"/>
            <w:tcBorders>
              <w:top w:val="single" w:sz="4" w:space="0" w:color="000000"/>
              <w:left w:val="single" w:sz="4" w:space="0" w:color="000000"/>
              <w:bottom w:val="single" w:sz="4" w:space="0" w:color="000000"/>
              <w:right w:val="single" w:sz="4" w:space="0" w:color="auto"/>
            </w:tcBorders>
            <w:vAlign w:val="center"/>
          </w:tcPr>
          <w:p w14:paraId="2AC91D55" w14:textId="77777777" w:rsidR="00723969" w:rsidRPr="00723969" w:rsidRDefault="00723969" w:rsidP="00723969">
            <w:pPr>
              <w:jc w:val="center"/>
              <w:rPr>
                <w:rFonts w:ascii="Times New Roman" w:hAnsi="Times New Roman" w:cs="Times New Roman"/>
                <w:b/>
                <w:sz w:val="18"/>
                <w:szCs w:val="18"/>
                <w:lang w:eastAsia="uk-UA"/>
              </w:rPr>
            </w:pPr>
            <w:r w:rsidRPr="00723969">
              <w:rPr>
                <w:rFonts w:ascii="Times New Roman" w:hAnsi="Times New Roman" w:cs="Times New Roman"/>
                <w:b/>
                <w:bCs/>
                <w:sz w:val="18"/>
                <w:szCs w:val="18"/>
                <w:lang w:eastAsia="uk-UA"/>
              </w:rPr>
              <w:t>Торговельна назва лікарського засобу</w:t>
            </w:r>
          </w:p>
        </w:tc>
        <w:tc>
          <w:tcPr>
            <w:tcW w:w="2127" w:type="dxa"/>
            <w:tcBorders>
              <w:top w:val="single" w:sz="4" w:space="0" w:color="000000"/>
              <w:left w:val="single" w:sz="4" w:space="0" w:color="auto"/>
              <w:bottom w:val="single" w:sz="4" w:space="0" w:color="000000"/>
            </w:tcBorders>
            <w:vAlign w:val="center"/>
          </w:tcPr>
          <w:p w14:paraId="00771409" w14:textId="77777777" w:rsidR="00723969" w:rsidRPr="00723969" w:rsidRDefault="00723969" w:rsidP="00723969">
            <w:pPr>
              <w:jc w:val="center"/>
              <w:rPr>
                <w:rFonts w:ascii="Times New Roman" w:hAnsi="Times New Roman" w:cs="Times New Roman"/>
                <w:b/>
                <w:sz w:val="18"/>
                <w:szCs w:val="18"/>
                <w:lang w:eastAsia="uk-UA"/>
              </w:rPr>
            </w:pPr>
            <w:r w:rsidRPr="00723969">
              <w:rPr>
                <w:rFonts w:ascii="Times New Roman" w:hAnsi="Times New Roman" w:cs="Times New Roman"/>
                <w:b/>
                <w:bCs/>
                <w:sz w:val="18"/>
                <w:szCs w:val="18"/>
                <w:lang w:eastAsia="uk-UA"/>
              </w:rPr>
              <w:t>Форма випуску та дозування</w:t>
            </w:r>
          </w:p>
        </w:tc>
        <w:tc>
          <w:tcPr>
            <w:tcW w:w="1109" w:type="dxa"/>
            <w:tcBorders>
              <w:top w:val="single" w:sz="4" w:space="0" w:color="000000"/>
              <w:left w:val="single" w:sz="4" w:space="0" w:color="000000"/>
              <w:bottom w:val="single" w:sz="4" w:space="0" w:color="000000"/>
            </w:tcBorders>
            <w:vAlign w:val="center"/>
          </w:tcPr>
          <w:p w14:paraId="73483BB0" w14:textId="77777777" w:rsidR="00723969" w:rsidRPr="00723969" w:rsidRDefault="00723969" w:rsidP="00723969">
            <w:pPr>
              <w:jc w:val="center"/>
              <w:rPr>
                <w:rFonts w:ascii="Times New Roman" w:hAnsi="Times New Roman" w:cs="Times New Roman"/>
                <w:b/>
                <w:sz w:val="18"/>
                <w:szCs w:val="18"/>
                <w:lang w:eastAsia="uk-UA"/>
              </w:rPr>
            </w:pPr>
            <w:r w:rsidRPr="00723969">
              <w:rPr>
                <w:rFonts w:ascii="Times New Roman" w:hAnsi="Times New Roman" w:cs="Times New Roman"/>
                <w:b/>
                <w:sz w:val="18"/>
                <w:szCs w:val="18"/>
                <w:lang w:eastAsia="uk-UA"/>
              </w:rPr>
              <w:t>Одиниця виміру</w:t>
            </w:r>
          </w:p>
        </w:tc>
        <w:tc>
          <w:tcPr>
            <w:tcW w:w="1017" w:type="dxa"/>
            <w:tcBorders>
              <w:top w:val="single" w:sz="4" w:space="0" w:color="000000"/>
              <w:left w:val="single" w:sz="4" w:space="0" w:color="000000"/>
              <w:bottom w:val="single" w:sz="4" w:space="0" w:color="000000"/>
            </w:tcBorders>
            <w:vAlign w:val="center"/>
          </w:tcPr>
          <w:p w14:paraId="3526C567" w14:textId="77777777" w:rsidR="00723969" w:rsidRPr="00723969" w:rsidRDefault="00723969" w:rsidP="00723969">
            <w:pPr>
              <w:jc w:val="center"/>
              <w:rPr>
                <w:rFonts w:ascii="Times New Roman" w:hAnsi="Times New Roman" w:cs="Times New Roman"/>
                <w:b/>
                <w:sz w:val="18"/>
                <w:szCs w:val="18"/>
                <w:lang w:eastAsia="uk-UA"/>
              </w:rPr>
            </w:pPr>
            <w:r w:rsidRPr="00723969">
              <w:rPr>
                <w:rFonts w:ascii="Times New Roman" w:hAnsi="Times New Roman" w:cs="Times New Roman"/>
                <w:b/>
                <w:sz w:val="18"/>
                <w:szCs w:val="18"/>
                <w:lang w:eastAsia="uk-UA"/>
              </w:rPr>
              <w:t>Кількість</w:t>
            </w:r>
          </w:p>
        </w:tc>
        <w:tc>
          <w:tcPr>
            <w:tcW w:w="1276" w:type="dxa"/>
            <w:tcBorders>
              <w:top w:val="single" w:sz="4" w:space="0" w:color="000000"/>
              <w:left w:val="single" w:sz="4" w:space="0" w:color="000000"/>
              <w:bottom w:val="single" w:sz="4" w:space="0" w:color="000000"/>
            </w:tcBorders>
            <w:vAlign w:val="center"/>
          </w:tcPr>
          <w:p w14:paraId="2B6FC62E" w14:textId="77777777" w:rsidR="00723969" w:rsidRPr="00723969" w:rsidRDefault="00723969" w:rsidP="00723969">
            <w:pPr>
              <w:jc w:val="center"/>
              <w:rPr>
                <w:rFonts w:ascii="Times New Roman" w:hAnsi="Times New Roman" w:cs="Times New Roman"/>
                <w:b/>
                <w:sz w:val="18"/>
                <w:szCs w:val="18"/>
                <w:lang w:eastAsia="uk-UA"/>
              </w:rPr>
            </w:pPr>
            <w:r w:rsidRPr="00723969">
              <w:rPr>
                <w:rFonts w:ascii="Times New Roman" w:hAnsi="Times New Roman" w:cs="Times New Roman"/>
                <w:b/>
                <w:sz w:val="18"/>
                <w:szCs w:val="18"/>
                <w:lang w:eastAsia="uk-UA"/>
              </w:rPr>
              <w:t>Ціна без ПДВ, грн.</w:t>
            </w:r>
          </w:p>
        </w:tc>
        <w:tc>
          <w:tcPr>
            <w:tcW w:w="1275" w:type="dxa"/>
            <w:tcBorders>
              <w:top w:val="single" w:sz="4" w:space="0" w:color="000000"/>
              <w:left w:val="single" w:sz="4" w:space="0" w:color="000000"/>
              <w:bottom w:val="single" w:sz="4" w:space="0" w:color="000000"/>
            </w:tcBorders>
            <w:vAlign w:val="center"/>
          </w:tcPr>
          <w:p w14:paraId="7A128A4E" w14:textId="77777777" w:rsidR="00723969" w:rsidRPr="00723969" w:rsidRDefault="00723969" w:rsidP="00723969">
            <w:pPr>
              <w:jc w:val="center"/>
              <w:rPr>
                <w:rFonts w:ascii="Times New Roman" w:hAnsi="Times New Roman" w:cs="Times New Roman"/>
                <w:b/>
                <w:sz w:val="18"/>
                <w:szCs w:val="18"/>
                <w:lang w:eastAsia="uk-UA"/>
              </w:rPr>
            </w:pPr>
            <w:r w:rsidRPr="00723969">
              <w:rPr>
                <w:rFonts w:ascii="Times New Roman" w:hAnsi="Times New Roman" w:cs="Times New Roman"/>
                <w:b/>
                <w:sz w:val="18"/>
                <w:szCs w:val="18"/>
                <w:lang w:eastAsia="uk-UA"/>
              </w:rPr>
              <w:t>Ціна з ПДВ, грн.</w:t>
            </w:r>
          </w:p>
        </w:tc>
        <w:tc>
          <w:tcPr>
            <w:tcW w:w="1410" w:type="dxa"/>
            <w:tcBorders>
              <w:top w:val="single" w:sz="4" w:space="0" w:color="000000"/>
              <w:left w:val="single" w:sz="4" w:space="0" w:color="000000"/>
              <w:bottom w:val="single" w:sz="4" w:space="0" w:color="000000"/>
              <w:right w:val="single" w:sz="4" w:space="0" w:color="000000"/>
            </w:tcBorders>
            <w:vAlign w:val="center"/>
          </w:tcPr>
          <w:p w14:paraId="3450C9FF" w14:textId="77777777" w:rsidR="00723969" w:rsidRPr="00723969" w:rsidRDefault="00723969" w:rsidP="00723969">
            <w:pPr>
              <w:jc w:val="center"/>
              <w:rPr>
                <w:rFonts w:ascii="Times New Roman" w:hAnsi="Times New Roman" w:cs="Times New Roman"/>
                <w:b/>
                <w:sz w:val="18"/>
                <w:szCs w:val="18"/>
                <w:lang w:eastAsia="uk-UA"/>
              </w:rPr>
            </w:pPr>
            <w:r w:rsidRPr="00723969">
              <w:rPr>
                <w:rFonts w:ascii="Times New Roman" w:hAnsi="Times New Roman" w:cs="Times New Roman"/>
                <w:b/>
                <w:sz w:val="18"/>
                <w:szCs w:val="18"/>
                <w:lang w:eastAsia="uk-UA"/>
              </w:rPr>
              <w:t>Вартість з ПДВ, грн.</w:t>
            </w:r>
          </w:p>
        </w:tc>
      </w:tr>
      <w:tr w:rsidR="00723969" w:rsidRPr="00723969" w14:paraId="77FE2A64" w14:textId="77777777" w:rsidTr="009B2AD4">
        <w:trPr>
          <w:trHeight w:val="289"/>
        </w:trPr>
        <w:tc>
          <w:tcPr>
            <w:tcW w:w="556" w:type="dxa"/>
            <w:tcBorders>
              <w:top w:val="single" w:sz="4" w:space="0" w:color="000000"/>
              <w:left w:val="single" w:sz="4" w:space="0" w:color="000000"/>
              <w:bottom w:val="single" w:sz="4" w:space="0" w:color="000000"/>
            </w:tcBorders>
            <w:vAlign w:val="center"/>
          </w:tcPr>
          <w:p w14:paraId="40577590" w14:textId="77777777" w:rsidR="00723969" w:rsidRPr="00723969" w:rsidRDefault="00723969" w:rsidP="00723969">
            <w:pPr>
              <w:snapToGrid w:val="0"/>
              <w:jc w:val="center"/>
              <w:rPr>
                <w:rFonts w:ascii="Times New Roman" w:hAnsi="Times New Roman" w:cs="Times New Roman"/>
                <w:sz w:val="20"/>
                <w:szCs w:val="20"/>
                <w:lang w:eastAsia="uk-UA"/>
              </w:rPr>
            </w:pPr>
          </w:p>
        </w:tc>
        <w:tc>
          <w:tcPr>
            <w:tcW w:w="1830" w:type="dxa"/>
            <w:tcBorders>
              <w:top w:val="single" w:sz="4" w:space="0" w:color="000000"/>
              <w:left w:val="single" w:sz="4" w:space="0" w:color="000000"/>
              <w:bottom w:val="single" w:sz="4" w:space="0" w:color="000000"/>
              <w:right w:val="single" w:sz="4" w:space="0" w:color="auto"/>
            </w:tcBorders>
            <w:vAlign w:val="center"/>
          </w:tcPr>
          <w:p w14:paraId="7645DB11" w14:textId="77777777" w:rsidR="00723969" w:rsidRPr="00723969" w:rsidRDefault="00723969" w:rsidP="00723969">
            <w:pPr>
              <w:snapToGrid w:val="0"/>
              <w:rPr>
                <w:rFonts w:ascii="Times New Roman" w:hAnsi="Times New Roman" w:cs="Times New Roman"/>
                <w:sz w:val="20"/>
                <w:szCs w:val="20"/>
                <w:lang w:eastAsia="uk-UA"/>
              </w:rPr>
            </w:pPr>
          </w:p>
        </w:tc>
        <w:tc>
          <w:tcPr>
            <w:tcW w:w="2127" w:type="dxa"/>
            <w:tcBorders>
              <w:top w:val="single" w:sz="4" w:space="0" w:color="000000"/>
              <w:left w:val="single" w:sz="4" w:space="0" w:color="auto"/>
              <w:bottom w:val="single" w:sz="4" w:space="0" w:color="000000"/>
            </w:tcBorders>
            <w:vAlign w:val="center"/>
          </w:tcPr>
          <w:p w14:paraId="70F21F7F" w14:textId="77777777" w:rsidR="00723969" w:rsidRPr="00723969" w:rsidRDefault="00723969" w:rsidP="00723969">
            <w:pPr>
              <w:snapToGrid w:val="0"/>
              <w:rPr>
                <w:rFonts w:ascii="Times New Roman" w:hAnsi="Times New Roman" w:cs="Times New Roman"/>
                <w:sz w:val="20"/>
                <w:szCs w:val="20"/>
                <w:lang w:eastAsia="uk-UA"/>
              </w:rPr>
            </w:pPr>
          </w:p>
        </w:tc>
        <w:tc>
          <w:tcPr>
            <w:tcW w:w="1109" w:type="dxa"/>
            <w:tcBorders>
              <w:top w:val="single" w:sz="4" w:space="0" w:color="000000"/>
              <w:left w:val="single" w:sz="4" w:space="0" w:color="000000"/>
              <w:bottom w:val="single" w:sz="4" w:space="0" w:color="000000"/>
            </w:tcBorders>
            <w:vAlign w:val="center"/>
          </w:tcPr>
          <w:p w14:paraId="13AF42F3" w14:textId="77777777" w:rsidR="00723969" w:rsidRPr="00723969" w:rsidRDefault="00723969" w:rsidP="00723969">
            <w:pPr>
              <w:snapToGrid w:val="0"/>
              <w:jc w:val="center"/>
              <w:rPr>
                <w:rFonts w:ascii="Times New Roman" w:hAnsi="Times New Roman" w:cs="Times New Roman"/>
                <w:sz w:val="20"/>
                <w:szCs w:val="20"/>
                <w:lang w:eastAsia="uk-UA"/>
              </w:rPr>
            </w:pPr>
          </w:p>
        </w:tc>
        <w:tc>
          <w:tcPr>
            <w:tcW w:w="1017" w:type="dxa"/>
            <w:tcBorders>
              <w:top w:val="single" w:sz="4" w:space="0" w:color="000000"/>
              <w:left w:val="single" w:sz="4" w:space="0" w:color="000000"/>
              <w:bottom w:val="single" w:sz="4" w:space="0" w:color="000000"/>
            </w:tcBorders>
            <w:vAlign w:val="center"/>
          </w:tcPr>
          <w:p w14:paraId="45A828D6" w14:textId="77777777" w:rsidR="00723969" w:rsidRPr="00723969" w:rsidRDefault="00723969" w:rsidP="00723969">
            <w:pPr>
              <w:snapToGrid w:val="0"/>
              <w:jc w:val="center"/>
              <w:rPr>
                <w:rFonts w:ascii="Times New Roman" w:hAnsi="Times New Roman" w:cs="Times New Roman"/>
                <w:sz w:val="20"/>
                <w:szCs w:val="20"/>
                <w:lang w:eastAsia="uk-UA"/>
              </w:rPr>
            </w:pPr>
          </w:p>
        </w:tc>
        <w:tc>
          <w:tcPr>
            <w:tcW w:w="1276" w:type="dxa"/>
            <w:tcBorders>
              <w:top w:val="single" w:sz="4" w:space="0" w:color="000000"/>
              <w:left w:val="single" w:sz="4" w:space="0" w:color="000000"/>
              <w:bottom w:val="single" w:sz="4" w:space="0" w:color="000000"/>
            </w:tcBorders>
            <w:vAlign w:val="center"/>
          </w:tcPr>
          <w:p w14:paraId="5F337B4C" w14:textId="77777777" w:rsidR="00723969" w:rsidRPr="00723969" w:rsidRDefault="00723969" w:rsidP="00723969">
            <w:pPr>
              <w:snapToGrid w:val="0"/>
              <w:jc w:val="center"/>
              <w:rPr>
                <w:rFonts w:ascii="Times New Roman" w:hAnsi="Times New Roman" w:cs="Times New Roman"/>
                <w:sz w:val="20"/>
                <w:szCs w:val="20"/>
                <w:lang w:eastAsia="uk-UA"/>
              </w:rPr>
            </w:pPr>
          </w:p>
        </w:tc>
        <w:tc>
          <w:tcPr>
            <w:tcW w:w="1275" w:type="dxa"/>
            <w:tcBorders>
              <w:top w:val="single" w:sz="4" w:space="0" w:color="000000"/>
              <w:left w:val="single" w:sz="4" w:space="0" w:color="000000"/>
              <w:bottom w:val="single" w:sz="4" w:space="0" w:color="000000"/>
            </w:tcBorders>
            <w:vAlign w:val="center"/>
          </w:tcPr>
          <w:p w14:paraId="550DFF7B" w14:textId="77777777" w:rsidR="00723969" w:rsidRPr="00723969" w:rsidRDefault="00723969" w:rsidP="00723969">
            <w:pPr>
              <w:snapToGrid w:val="0"/>
              <w:jc w:val="center"/>
              <w:rPr>
                <w:rFonts w:ascii="Times New Roman" w:hAnsi="Times New Roman" w:cs="Times New Roman"/>
                <w:sz w:val="20"/>
                <w:szCs w:val="20"/>
                <w:lang w:eastAsia="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150EE89A" w14:textId="77777777" w:rsidR="00723969" w:rsidRPr="00723969" w:rsidRDefault="00723969" w:rsidP="00723969">
            <w:pPr>
              <w:snapToGrid w:val="0"/>
              <w:jc w:val="center"/>
              <w:rPr>
                <w:rFonts w:ascii="Times New Roman" w:hAnsi="Times New Roman" w:cs="Times New Roman"/>
                <w:sz w:val="20"/>
                <w:szCs w:val="20"/>
                <w:lang w:eastAsia="uk-UA"/>
              </w:rPr>
            </w:pPr>
          </w:p>
        </w:tc>
      </w:tr>
      <w:tr w:rsidR="00723969" w:rsidRPr="00723969" w14:paraId="4131EA5C" w14:textId="77777777" w:rsidTr="009B2AD4">
        <w:trPr>
          <w:trHeight w:val="295"/>
        </w:trPr>
        <w:tc>
          <w:tcPr>
            <w:tcW w:w="556" w:type="dxa"/>
            <w:tcBorders>
              <w:top w:val="single" w:sz="4" w:space="0" w:color="000000"/>
              <w:left w:val="single" w:sz="4" w:space="0" w:color="000000"/>
              <w:bottom w:val="single" w:sz="4" w:space="0" w:color="000000"/>
            </w:tcBorders>
            <w:vAlign w:val="center"/>
          </w:tcPr>
          <w:p w14:paraId="6CAD4559" w14:textId="77777777" w:rsidR="00723969" w:rsidRPr="00723969" w:rsidRDefault="00723969" w:rsidP="00723969">
            <w:pPr>
              <w:snapToGrid w:val="0"/>
              <w:jc w:val="center"/>
              <w:rPr>
                <w:rFonts w:ascii="Times New Roman" w:hAnsi="Times New Roman" w:cs="Times New Roman"/>
                <w:sz w:val="20"/>
                <w:szCs w:val="20"/>
                <w:lang w:eastAsia="uk-UA"/>
              </w:rPr>
            </w:pPr>
          </w:p>
        </w:tc>
        <w:tc>
          <w:tcPr>
            <w:tcW w:w="8634" w:type="dxa"/>
            <w:gridSpan w:val="6"/>
            <w:tcBorders>
              <w:top w:val="single" w:sz="4" w:space="0" w:color="000000"/>
              <w:left w:val="single" w:sz="4" w:space="0" w:color="000000"/>
              <w:bottom w:val="single" w:sz="4" w:space="0" w:color="000000"/>
            </w:tcBorders>
            <w:vAlign w:val="center"/>
          </w:tcPr>
          <w:p w14:paraId="4E4A4D75" w14:textId="77777777" w:rsidR="00723969" w:rsidRPr="00723969" w:rsidRDefault="00723969" w:rsidP="00723969">
            <w:pPr>
              <w:widowControl w:val="0"/>
              <w:ind w:firstLine="540"/>
              <w:jc w:val="right"/>
              <w:rPr>
                <w:rFonts w:ascii="Times New Roman" w:hAnsi="Times New Roman" w:cs="Times New Roman"/>
                <w:b/>
                <w:bCs/>
                <w:sz w:val="20"/>
                <w:szCs w:val="20"/>
                <w:lang w:eastAsia="en-US"/>
              </w:rPr>
            </w:pPr>
            <w:r w:rsidRPr="00723969">
              <w:rPr>
                <w:rFonts w:ascii="Times New Roman" w:hAnsi="Times New Roman" w:cs="Times New Roman"/>
                <w:b/>
                <w:bCs/>
                <w:sz w:val="20"/>
                <w:szCs w:val="20"/>
                <w:lang w:eastAsia="en-US"/>
              </w:rPr>
              <w:t>Вартість без ПДВ</w:t>
            </w:r>
          </w:p>
        </w:tc>
        <w:tc>
          <w:tcPr>
            <w:tcW w:w="1410" w:type="dxa"/>
            <w:tcBorders>
              <w:top w:val="single" w:sz="4" w:space="0" w:color="000000"/>
              <w:left w:val="single" w:sz="4" w:space="0" w:color="000000"/>
              <w:bottom w:val="single" w:sz="4" w:space="0" w:color="000000"/>
              <w:right w:val="single" w:sz="4" w:space="0" w:color="000000"/>
            </w:tcBorders>
            <w:vAlign w:val="center"/>
          </w:tcPr>
          <w:p w14:paraId="138A7186" w14:textId="77777777" w:rsidR="00723969" w:rsidRPr="00723969" w:rsidRDefault="00723969" w:rsidP="00723969">
            <w:pPr>
              <w:snapToGrid w:val="0"/>
              <w:jc w:val="center"/>
              <w:rPr>
                <w:rFonts w:ascii="Times New Roman" w:hAnsi="Times New Roman" w:cs="Times New Roman"/>
                <w:b/>
                <w:sz w:val="20"/>
                <w:szCs w:val="20"/>
                <w:lang w:eastAsia="uk-UA"/>
              </w:rPr>
            </w:pPr>
          </w:p>
        </w:tc>
      </w:tr>
      <w:tr w:rsidR="00723969" w:rsidRPr="00723969" w14:paraId="339481C8" w14:textId="77777777" w:rsidTr="009B2AD4">
        <w:trPr>
          <w:trHeight w:val="302"/>
        </w:trPr>
        <w:tc>
          <w:tcPr>
            <w:tcW w:w="556" w:type="dxa"/>
            <w:tcBorders>
              <w:top w:val="single" w:sz="4" w:space="0" w:color="000000"/>
              <w:left w:val="single" w:sz="4" w:space="0" w:color="000000"/>
              <w:bottom w:val="single" w:sz="4" w:space="0" w:color="000000"/>
            </w:tcBorders>
            <w:vAlign w:val="center"/>
          </w:tcPr>
          <w:p w14:paraId="32F8AC9B" w14:textId="77777777" w:rsidR="00723969" w:rsidRPr="00723969" w:rsidRDefault="00723969" w:rsidP="00723969">
            <w:pPr>
              <w:snapToGrid w:val="0"/>
              <w:jc w:val="center"/>
              <w:rPr>
                <w:rFonts w:ascii="Times New Roman" w:hAnsi="Times New Roman" w:cs="Times New Roman"/>
                <w:b/>
                <w:sz w:val="20"/>
                <w:szCs w:val="20"/>
                <w:lang w:eastAsia="uk-UA"/>
              </w:rPr>
            </w:pPr>
          </w:p>
        </w:tc>
        <w:tc>
          <w:tcPr>
            <w:tcW w:w="8634" w:type="dxa"/>
            <w:gridSpan w:val="6"/>
            <w:tcBorders>
              <w:top w:val="single" w:sz="4" w:space="0" w:color="000000"/>
              <w:left w:val="single" w:sz="4" w:space="0" w:color="000000"/>
              <w:bottom w:val="single" w:sz="4" w:space="0" w:color="000000"/>
            </w:tcBorders>
            <w:vAlign w:val="center"/>
          </w:tcPr>
          <w:p w14:paraId="09028057" w14:textId="77777777" w:rsidR="00723969" w:rsidRPr="00723969" w:rsidRDefault="00723969" w:rsidP="00723969">
            <w:pPr>
              <w:widowControl w:val="0"/>
              <w:ind w:firstLine="540"/>
              <w:jc w:val="right"/>
              <w:rPr>
                <w:rFonts w:ascii="Times New Roman" w:hAnsi="Times New Roman" w:cs="Times New Roman"/>
                <w:b/>
                <w:bCs/>
                <w:sz w:val="20"/>
                <w:szCs w:val="20"/>
                <w:lang w:eastAsia="en-US"/>
              </w:rPr>
            </w:pPr>
            <w:r w:rsidRPr="00723969">
              <w:rPr>
                <w:rFonts w:ascii="Times New Roman" w:hAnsi="Times New Roman" w:cs="Times New Roman"/>
                <w:b/>
                <w:bCs/>
                <w:sz w:val="20"/>
                <w:szCs w:val="20"/>
                <w:lang w:eastAsia="en-US"/>
              </w:rPr>
              <w:t>крім того ПДВ</w:t>
            </w:r>
          </w:p>
        </w:tc>
        <w:tc>
          <w:tcPr>
            <w:tcW w:w="1410" w:type="dxa"/>
            <w:tcBorders>
              <w:top w:val="single" w:sz="4" w:space="0" w:color="000000"/>
              <w:left w:val="single" w:sz="4" w:space="0" w:color="000000"/>
              <w:bottom w:val="single" w:sz="4" w:space="0" w:color="000000"/>
              <w:right w:val="single" w:sz="4" w:space="0" w:color="000000"/>
            </w:tcBorders>
            <w:vAlign w:val="center"/>
          </w:tcPr>
          <w:p w14:paraId="40024EC4" w14:textId="77777777" w:rsidR="00723969" w:rsidRPr="00723969" w:rsidRDefault="00723969" w:rsidP="00723969">
            <w:pPr>
              <w:snapToGrid w:val="0"/>
              <w:jc w:val="center"/>
              <w:rPr>
                <w:rFonts w:ascii="Times New Roman" w:hAnsi="Times New Roman" w:cs="Times New Roman"/>
                <w:b/>
                <w:sz w:val="20"/>
                <w:szCs w:val="20"/>
                <w:lang w:eastAsia="uk-UA"/>
              </w:rPr>
            </w:pPr>
          </w:p>
        </w:tc>
      </w:tr>
      <w:tr w:rsidR="00723969" w:rsidRPr="00723969" w14:paraId="5BD59B5D" w14:textId="77777777" w:rsidTr="009B2AD4">
        <w:trPr>
          <w:trHeight w:val="307"/>
        </w:trPr>
        <w:tc>
          <w:tcPr>
            <w:tcW w:w="556" w:type="dxa"/>
            <w:tcBorders>
              <w:left w:val="single" w:sz="4" w:space="0" w:color="000000"/>
              <w:bottom w:val="single" w:sz="4" w:space="0" w:color="000000"/>
            </w:tcBorders>
            <w:vAlign w:val="center"/>
          </w:tcPr>
          <w:p w14:paraId="6343A18F" w14:textId="77777777" w:rsidR="00723969" w:rsidRPr="00723969" w:rsidRDefault="00723969" w:rsidP="00723969">
            <w:pPr>
              <w:snapToGrid w:val="0"/>
              <w:jc w:val="center"/>
              <w:rPr>
                <w:rFonts w:ascii="Times New Roman" w:hAnsi="Times New Roman" w:cs="Times New Roman"/>
                <w:b/>
                <w:sz w:val="20"/>
                <w:szCs w:val="20"/>
                <w:lang w:eastAsia="uk-UA"/>
              </w:rPr>
            </w:pPr>
          </w:p>
        </w:tc>
        <w:tc>
          <w:tcPr>
            <w:tcW w:w="8634" w:type="dxa"/>
            <w:gridSpan w:val="6"/>
            <w:tcBorders>
              <w:left w:val="single" w:sz="4" w:space="0" w:color="000000"/>
              <w:bottom w:val="single" w:sz="4" w:space="0" w:color="000000"/>
            </w:tcBorders>
            <w:vAlign w:val="center"/>
          </w:tcPr>
          <w:p w14:paraId="3499C4DD" w14:textId="77777777" w:rsidR="00723969" w:rsidRPr="00723969" w:rsidRDefault="00723969" w:rsidP="00723969">
            <w:pPr>
              <w:widowControl w:val="0"/>
              <w:ind w:firstLine="540"/>
              <w:jc w:val="right"/>
              <w:rPr>
                <w:rFonts w:ascii="Times New Roman" w:hAnsi="Times New Roman" w:cs="Times New Roman"/>
                <w:b/>
                <w:bCs/>
                <w:sz w:val="20"/>
                <w:szCs w:val="20"/>
                <w:lang w:eastAsia="en-US"/>
              </w:rPr>
            </w:pPr>
            <w:r w:rsidRPr="00723969">
              <w:rPr>
                <w:rFonts w:ascii="Times New Roman" w:hAnsi="Times New Roman" w:cs="Times New Roman"/>
                <w:b/>
                <w:bCs/>
                <w:sz w:val="20"/>
                <w:szCs w:val="20"/>
                <w:lang w:eastAsia="en-US"/>
              </w:rPr>
              <w:t>Загальна вартість з ПДВ</w:t>
            </w:r>
          </w:p>
        </w:tc>
        <w:tc>
          <w:tcPr>
            <w:tcW w:w="1410" w:type="dxa"/>
            <w:tcBorders>
              <w:left w:val="single" w:sz="4" w:space="0" w:color="000000"/>
              <w:bottom w:val="single" w:sz="4" w:space="0" w:color="000000"/>
              <w:right w:val="single" w:sz="4" w:space="0" w:color="000000"/>
            </w:tcBorders>
            <w:vAlign w:val="center"/>
          </w:tcPr>
          <w:p w14:paraId="0A222AEE" w14:textId="77777777" w:rsidR="00723969" w:rsidRPr="00723969" w:rsidRDefault="00723969" w:rsidP="00723969">
            <w:pPr>
              <w:snapToGrid w:val="0"/>
              <w:jc w:val="center"/>
              <w:rPr>
                <w:rFonts w:ascii="Times New Roman" w:hAnsi="Times New Roman" w:cs="Times New Roman"/>
                <w:b/>
                <w:sz w:val="20"/>
                <w:szCs w:val="20"/>
                <w:lang w:eastAsia="uk-UA"/>
              </w:rPr>
            </w:pPr>
          </w:p>
        </w:tc>
      </w:tr>
    </w:tbl>
    <w:p w14:paraId="2CB633C0" w14:textId="77777777" w:rsidR="00723969" w:rsidRPr="00723969" w:rsidRDefault="00723969" w:rsidP="00723969">
      <w:pPr>
        <w:tabs>
          <w:tab w:val="left" w:pos="794"/>
        </w:tabs>
        <w:spacing w:before="120" w:after="0" w:line="240" w:lineRule="auto"/>
        <w:ind w:firstLine="539"/>
        <w:jc w:val="both"/>
        <w:rPr>
          <w:rFonts w:ascii="Times New Roman" w:hAnsi="Times New Roman"/>
        </w:rPr>
      </w:pPr>
      <w:r w:rsidRPr="00723969">
        <w:rPr>
          <w:rFonts w:ascii="Times New Roman" w:hAnsi="Times New Roman"/>
        </w:rPr>
        <w:t>1.</w:t>
      </w:r>
      <w:r w:rsidRPr="00723969">
        <w:rPr>
          <w:rFonts w:ascii="Times New Roman" w:hAnsi="Times New Roman"/>
        </w:rPr>
        <w:tab/>
        <w:t>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64EC14FB" w14:textId="1713BA33" w:rsidR="00723969" w:rsidRPr="00723969" w:rsidRDefault="00723969" w:rsidP="00723969">
      <w:pPr>
        <w:tabs>
          <w:tab w:val="left" w:pos="794"/>
        </w:tabs>
        <w:spacing w:after="0" w:line="240" w:lineRule="auto"/>
        <w:ind w:firstLine="540"/>
        <w:jc w:val="both"/>
        <w:rPr>
          <w:rFonts w:ascii="Times New Roman" w:hAnsi="Times New Roman"/>
        </w:rPr>
      </w:pPr>
      <w:r w:rsidRPr="00723969">
        <w:rPr>
          <w:rFonts w:ascii="Times New Roman" w:hAnsi="Times New Roman"/>
        </w:rPr>
        <w:t>2.</w:t>
      </w:r>
      <w:r w:rsidRPr="00723969">
        <w:rPr>
          <w:rFonts w:ascii="Times New Roman" w:hAnsi="Times New Roman"/>
        </w:rPr>
        <w:tab/>
        <w:t xml:space="preserve">Ми погоджуємося дотримуватися умов цієї пропозиції протягом </w:t>
      </w:r>
      <w:r w:rsidR="00045188">
        <w:rPr>
          <w:rFonts w:ascii="Times New Roman" w:hAnsi="Times New Roman"/>
        </w:rPr>
        <w:t>12</w:t>
      </w:r>
      <w:r w:rsidRPr="00723969">
        <w:rPr>
          <w:rFonts w:ascii="Times New Roman" w:hAnsi="Times New Roman"/>
        </w:rPr>
        <w:t>0 календарних днів з дня розкриття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4FEDBEEB" w14:textId="77777777" w:rsidR="00723969" w:rsidRPr="00723969" w:rsidRDefault="00723969" w:rsidP="00723969">
      <w:pPr>
        <w:tabs>
          <w:tab w:val="left" w:pos="794"/>
        </w:tabs>
        <w:spacing w:after="0" w:line="240" w:lineRule="auto"/>
        <w:jc w:val="both"/>
        <w:rPr>
          <w:rFonts w:ascii="Times New Roman" w:hAnsi="Times New Roman"/>
        </w:rPr>
      </w:pPr>
    </w:p>
    <w:tbl>
      <w:tblPr>
        <w:tblW w:w="10164" w:type="dxa"/>
        <w:jc w:val="center"/>
        <w:tblLayout w:type="fixed"/>
        <w:tblLook w:val="0000" w:firstRow="0" w:lastRow="0" w:firstColumn="0" w:lastColumn="0" w:noHBand="0" w:noVBand="0"/>
      </w:tblPr>
      <w:tblGrid>
        <w:gridCol w:w="3060"/>
        <w:gridCol w:w="236"/>
        <w:gridCol w:w="2756"/>
        <w:gridCol w:w="248"/>
        <w:gridCol w:w="3864"/>
      </w:tblGrid>
      <w:tr w:rsidR="00723969" w:rsidRPr="00723969" w14:paraId="17A08412" w14:textId="77777777" w:rsidTr="009B2AD4">
        <w:trPr>
          <w:cantSplit/>
          <w:jc w:val="center"/>
        </w:trPr>
        <w:tc>
          <w:tcPr>
            <w:tcW w:w="3060" w:type="dxa"/>
            <w:tcBorders>
              <w:bottom w:val="single" w:sz="4" w:space="0" w:color="auto"/>
            </w:tcBorders>
          </w:tcPr>
          <w:p w14:paraId="6EC22020" w14:textId="77777777" w:rsidR="00723969" w:rsidRPr="00723969" w:rsidRDefault="00723969" w:rsidP="00723969">
            <w:pPr>
              <w:spacing w:after="0" w:line="240" w:lineRule="auto"/>
              <w:jc w:val="both"/>
              <w:rPr>
                <w:rFonts w:ascii="Times New Roman" w:hAnsi="Times New Roman"/>
                <w:sz w:val="24"/>
                <w:szCs w:val="24"/>
              </w:rPr>
            </w:pPr>
          </w:p>
        </w:tc>
        <w:tc>
          <w:tcPr>
            <w:tcW w:w="236" w:type="dxa"/>
          </w:tcPr>
          <w:p w14:paraId="285754E7" w14:textId="77777777" w:rsidR="00723969" w:rsidRPr="00723969" w:rsidRDefault="00723969" w:rsidP="00723969">
            <w:pPr>
              <w:spacing w:after="0" w:line="240" w:lineRule="auto"/>
              <w:jc w:val="both"/>
              <w:rPr>
                <w:rFonts w:ascii="Times New Roman" w:hAnsi="Times New Roman"/>
                <w:sz w:val="24"/>
                <w:szCs w:val="24"/>
              </w:rPr>
            </w:pPr>
          </w:p>
        </w:tc>
        <w:tc>
          <w:tcPr>
            <w:tcW w:w="2756" w:type="dxa"/>
            <w:tcBorders>
              <w:bottom w:val="single" w:sz="4" w:space="0" w:color="auto"/>
            </w:tcBorders>
          </w:tcPr>
          <w:p w14:paraId="3960DD56" w14:textId="77777777" w:rsidR="00723969" w:rsidRPr="00723969" w:rsidRDefault="00723969" w:rsidP="00723969">
            <w:pPr>
              <w:spacing w:after="0" w:line="240" w:lineRule="auto"/>
              <w:jc w:val="both"/>
              <w:rPr>
                <w:rFonts w:ascii="Times New Roman" w:hAnsi="Times New Roman"/>
                <w:sz w:val="24"/>
                <w:szCs w:val="24"/>
              </w:rPr>
            </w:pPr>
          </w:p>
        </w:tc>
        <w:tc>
          <w:tcPr>
            <w:tcW w:w="248" w:type="dxa"/>
            <w:tcBorders>
              <w:left w:val="nil"/>
            </w:tcBorders>
          </w:tcPr>
          <w:p w14:paraId="541807A7" w14:textId="77777777" w:rsidR="00723969" w:rsidRPr="00723969" w:rsidRDefault="00723969" w:rsidP="00723969">
            <w:pPr>
              <w:spacing w:after="0" w:line="240" w:lineRule="auto"/>
              <w:jc w:val="both"/>
              <w:rPr>
                <w:rFonts w:ascii="Times New Roman" w:hAnsi="Times New Roman"/>
                <w:sz w:val="24"/>
                <w:szCs w:val="24"/>
              </w:rPr>
            </w:pPr>
          </w:p>
        </w:tc>
        <w:tc>
          <w:tcPr>
            <w:tcW w:w="3864" w:type="dxa"/>
            <w:tcBorders>
              <w:bottom w:val="single" w:sz="4" w:space="0" w:color="auto"/>
            </w:tcBorders>
          </w:tcPr>
          <w:p w14:paraId="38EA8296" w14:textId="77777777" w:rsidR="00723969" w:rsidRPr="00723969" w:rsidRDefault="00723969" w:rsidP="00723969">
            <w:pPr>
              <w:spacing w:after="0" w:line="240" w:lineRule="auto"/>
              <w:jc w:val="both"/>
              <w:rPr>
                <w:rFonts w:ascii="Times New Roman" w:hAnsi="Times New Roman"/>
                <w:sz w:val="24"/>
                <w:szCs w:val="24"/>
              </w:rPr>
            </w:pPr>
          </w:p>
        </w:tc>
      </w:tr>
      <w:tr w:rsidR="00723969" w:rsidRPr="00723969" w14:paraId="3E342963" w14:textId="77777777" w:rsidTr="009B2AD4">
        <w:trPr>
          <w:cantSplit/>
          <w:trHeight w:val="439"/>
          <w:jc w:val="center"/>
        </w:trPr>
        <w:tc>
          <w:tcPr>
            <w:tcW w:w="3060" w:type="dxa"/>
            <w:tcBorders>
              <w:top w:val="single" w:sz="4" w:space="0" w:color="auto"/>
            </w:tcBorders>
          </w:tcPr>
          <w:p w14:paraId="03F75646" w14:textId="77777777" w:rsidR="00723969" w:rsidRPr="00723969" w:rsidRDefault="00723969" w:rsidP="00723969">
            <w:pPr>
              <w:spacing w:after="0" w:line="240" w:lineRule="auto"/>
              <w:jc w:val="center"/>
              <w:rPr>
                <w:rFonts w:ascii="Times New Roman" w:hAnsi="Times New Roman"/>
                <w:sz w:val="20"/>
                <w:szCs w:val="20"/>
              </w:rPr>
            </w:pPr>
            <w:r w:rsidRPr="00723969">
              <w:rPr>
                <w:rFonts w:ascii="Times New Roman" w:hAnsi="Times New Roman"/>
                <w:sz w:val="20"/>
                <w:szCs w:val="20"/>
              </w:rPr>
              <w:t>(посада уповноваженої особи Учасника)</w:t>
            </w:r>
          </w:p>
        </w:tc>
        <w:tc>
          <w:tcPr>
            <w:tcW w:w="236" w:type="dxa"/>
          </w:tcPr>
          <w:p w14:paraId="42B56397" w14:textId="77777777" w:rsidR="00723969" w:rsidRPr="00723969" w:rsidRDefault="00723969" w:rsidP="00723969">
            <w:pPr>
              <w:spacing w:after="0" w:line="240" w:lineRule="auto"/>
              <w:jc w:val="center"/>
              <w:rPr>
                <w:rFonts w:ascii="Times New Roman" w:hAnsi="Times New Roman"/>
                <w:sz w:val="20"/>
                <w:szCs w:val="20"/>
              </w:rPr>
            </w:pPr>
          </w:p>
        </w:tc>
        <w:tc>
          <w:tcPr>
            <w:tcW w:w="2756" w:type="dxa"/>
            <w:tcBorders>
              <w:top w:val="single" w:sz="4" w:space="0" w:color="auto"/>
            </w:tcBorders>
          </w:tcPr>
          <w:p w14:paraId="43BA7F7B" w14:textId="77777777" w:rsidR="00723969" w:rsidRPr="00723969" w:rsidRDefault="00723969" w:rsidP="00723969">
            <w:pPr>
              <w:spacing w:after="0" w:line="240" w:lineRule="auto"/>
              <w:jc w:val="center"/>
              <w:rPr>
                <w:rFonts w:ascii="Times New Roman" w:hAnsi="Times New Roman"/>
                <w:sz w:val="20"/>
                <w:szCs w:val="20"/>
              </w:rPr>
            </w:pPr>
            <w:r w:rsidRPr="00723969">
              <w:rPr>
                <w:rFonts w:ascii="Times New Roman" w:hAnsi="Times New Roman"/>
                <w:sz w:val="20"/>
                <w:szCs w:val="20"/>
              </w:rPr>
              <w:t>(підпис), М. П.</w:t>
            </w:r>
          </w:p>
        </w:tc>
        <w:tc>
          <w:tcPr>
            <w:tcW w:w="248" w:type="dxa"/>
          </w:tcPr>
          <w:p w14:paraId="64B9738A" w14:textId="77777777" w:rsidR="00723969" w:rsidRPr="00723969" w:rsidRDefault="00723969" w:rsidP="00723969">
            <w:pPr>
              <w:spacing w:after="0" w:line="240" w:lineRule="auto"/>
              <w:jc w:val="center"/>
              <w:rPr>
                <w:rFonts w:ascii="Times New Roman" w:hAnsi="Times New Roman"/>
                <w:sz w:val="20"/>
                <w:szCs w:val="20"/>
              </w:rPr>
            </w:pPr>
          </w:p>
        </w:tc>
        <w:tc>
          <w:tcPr>
            <w:tcW w:w="3864" w:type="dxa"/>
            <w:tcBorders>
              <w:top w:val="single" w:sz="4" w:space="0" w:color="auto"/>
            </w:tcBorders>
          </w:tcPr>
          <w:p w14:paraId="39925784" w14:textId="77777777" w:rsidR="00723969" w:rsidRPr="00723969" w:rsidRDefault="00723969" w:rsidP="00723969">
            <w:pPr>
              <w:spacing w:after="0" w:line="240" w:lineRule="auto"/>
              <w:jc w:val="center"/>
              <w:rPr>
                <w:rFonts w:ascii="Times New Roman" w:hAnsi="Times New Roman"/>
                <w:sz w:val="20"/>
                <w:szCs w:val="20"/>
              </w:rPr>
            </w:pPr>
            <w:r w:rsidRPr="00723969">
              <w:rPr>
                <w:rFonts w:ascii="Times New Roman" w:hAnsi="Times New Roman"/>
                <w:sz w:val="20"/>
                <w:szCs w:val="20"/>
              </w:rPr>
              <w:t>(прізвище, ім'я та по батькові)</w:t>
            </w:r>
          </w:p>
        </w:tc>
      </w:tr>
    </w:tbl>
    <w:p w14:paraId="72248AE9" w14:textId="77777777" w:rsidR="00723969" w:rsidRPr="00723969" w:rsidRDefault="00723969" w:rsidP="00723969">
      <w:pPr>
        <w:spacing w:after="200" w:line="276" w:lineRule="auto"/>
        <w:rPr>
          <w:rFonts w:ascii="Times New Roman" w:eastAsia="Times New Roman" w:hAnsi="Times New Roman" w:cs="Times New Roman"/>
        </w:rPr>
      </w:pPr>
    </w:p>
    <w:p w14:paraId="6060F6ED" w14:textId="77777777" w:rsidR="00045188" w:rsidRDefault="00045188" w:rsidP="00045188">
      <w:pPr>
        <w:rPr>
          <w:rFonts w:ascii="Times New Roman" w:eastAsia="Times New Roman" w:hAnsi="Times New Roman" w:cs="Times New Roman"/>
          <w:sz w:val="24"/>
          <w:szCs w:val="24"/>
        </w:rPr>
      </w:pPr>
    </w:p>
    <w:sectPr w:rsidR="00045188" w:rsidSect="00EB6769">
      <w:footerReference w:type="default" r:id="rId17"/>
      <w:headerReference w:type="first" r:id="rId18"/>
      <w:pgSz w:w="11906" w:h="16838"/>
      <w:pgMar w:top="404" w:right="850" w:bottom="682" w:left="1417" w:header="0"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AD30E" w14:textId="77777777" w:rsidR="00C335FC" w:rsidRDefault="00C335FC">
      <w:pPr>
        <w:spacing w:after="0" w:line="240" w:lineRule="auto"/>
      </w:pPr>
      <w:r>
        <w:separator/>
      </w:r>
    </w:p>
  </w:endnote>
  <w:endnote w:type="continuationSeparator" w:id="0">
    <w:p w14:paraId="2A78C176" w14:textId="77777777" w:rsidR="00C335FC" w:rsidRDefault="00C3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Noto Sans">
    <w:altName w:val="Arial"/>
    <w:charset w:val="00"/>
    <w:family w:val="swiss"/>
    <w:pitch w:val="variable"/>
    <w:sig w:usb0="E00082FF" w:usb1="400078FF" w:usb2="08000029"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4BC6F" w14:textId="77777777" w:rsidR="0013516D" w:rsidRDefault="0013516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1FA0">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06457" w14:textId="77777777" w:rsidR="00C335FC" w:rsidRDefault="00C335FC">
      <w:pPr>
        <w:spacing w:after="0" w:line="240" w:lineRule="auto"/>
      </w:pPr>
      <w:r>
        <w:separator/>
      </w:r>
    </w:p>
  </w:footnote>
  <w:footnote w:type="continuationSeparator" w:id="0">
    <w:p w14:paraId="666980A9" w14:textId="77777777" w:rsidR="00C335FC" w:rsidRDefault="00C33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F0D8" w14:textId="26DFF4B1" w:rsidR="0013516D" w:rsidRDefault="0013516D">
    <w:pPr>
      <w:shd w:val="clear" w:color="auto" w:fill="FFFFFF"/>
      <w:spacing w:before="280" w:after="280" w:line="240" w:lineRule="auto"/>
      <w:jc w:val="cente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01C2"/>
    <w:multiLevelType w:val="multilevel"/>
    <w:tmpl w:val="5B344E8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959492A"/>
    <w:multiLevelType w:val="multilevel"/>
    <w:tmpl w:val="4538CB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98B5065"/>
    <w:multiLevelType w:val="multilevel"/>
    <w:tmpl w:val="2E3AACB8"/>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3A21513E"/>
    <w:multiLevelType w:val="multilevel"/>
    <w:tmpl w:val="DD20A004"/>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4">
    <w:nsid w:val="3F393399"/>
    <w:multiLevelType w:val="multilevel"/>
    <w:tmpl w:val="385A3EB0"/>
    <w:lvl w:ilvl="0">
      <w:start w:val="10"/>
      <w:numFmt w:val="decimal"/>
      <w:lvlText w:val="%1."/>
      <w:lvlJc w:val="left"/>
      <w:pPr>
        <w:ind w:left="1800" w:hanging="360"/>
      </w:pPr>
      <w:rPr>
        <w:rFonts w:cs="Times New Roman" w:hint="default"/>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5">
    <w:nsid w:val="465A32AC"/>
    <w:multiLevelType w:val="multilevel"/>
    <w:tmpl w:val="75744E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AC26205"/>
    <w:multiLevelType w:val="multilevel"/>
    <w:tmpl w:val="3EE08F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4FE0C3E"/>
    <w:multiLevelType w:val="multilevel"/>
    <w:tmpl w:val="B7C81F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6"/>
  </w:num>
  <w:num w:numId="3">
    <w:abstractNumId w:val="1"/>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52"/>
    <w:rsid w:val="00045188"/>
    <w:rsid w:val="000A6307"/>
    <w:rsid w:val="000C50F1"/>
    <w:rsid w:val="0013516D"/>
    <w:rsid w:val="00163A52"/>
    <w:rsid w:val="001E04E6"/>
    <w:rsid w:val="0022549A"/>
    <w:rsid w:val="002A3F6F"/>
    <w:rsid w:val="002C1023"/>
    <w:rsid w:val="0036159C"/>
    <w:rsid w:val="0036346E"/>
    <w:rsid w:val="00440686"/>
    <w:rsid w:val="00471FA0"/>
    <w:rsid w:val="00553E77"/>
    <w:rsid w:val="00570FA9"/>
    <w:rsid w:val="005B6686"/>
    <w:rsid w:val="006D216F"/>
    <w:rsid w:val="00720AD4"/>
    <w:rsid w:val="00723969"/>
    <w:rsid w:val="008214D9"/>
    <w:rsid w:val="008A0C6C"/>
    <w:rsid w:val="00914415"/>
    <w:rsid w:val="00920EB2"/>
    <w:rsid w:val="009B2AD4"/>
    <w:rsid w:val="009E621F"/>
    <w:rsid w:val="00A861C0"/>
    <w:rsid w:val="00B239AB"/>
    <w:rsid w:val="00B33845"/>
    <w:rsid w:val="00C27352"/>
    <w:rsid w:val="00C335FC"/>
    <w:rsid w:val="00CF6F81"/>
    <w:rsid w:val="00EB6769"/>
    <w:rsid w:val="00F41AF7"/>
    <w:rsid w:val="00F50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A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18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EB6769"/>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B6769"/>
  </w:style>
  <w:style w:type="paragraph" w:styleId="af8">
    <w:name w:val="footer"/>
    <w:basedOn w:val="a"/>
    <w:link w:val="af9"/>
    <w:uiPriority w:val="99"/>
    <w:unhideWhenUsed/>
    <w:rsid w:val="00EB6769"/>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B6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18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EB6769"/>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B6769"/>
  </w:style>
  <w:style w:type="paragraph" w:styleId="af8">
    <w:name w:val="footer"/>
    <w:basedOn w:val="a"/>
    <w:link w:val="af9"/>
    <w:uiPriority w:val="99"/>
    <w:unhideWhenUsed/>
    <w:rsid w:val="00EB6769"/>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B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13371</Words>
  <Characters>76217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2024-05-08T14:50:00Z</cp:lastPrinted>
  <dcterms:created xsi:type="dcterms:W3CDTF">2024-05-08T14:56:00Z</dcterms:created>
  <dcterms:modified xsi:type="dcterms:W3CDTF">2024-05-08T14:56:00Z</dcterms:modified>
</cp:coreProperties>
</file>