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5A" w:rsidRDefault="000D325A">
      <w:pPr>
        <w:jc w:val="center"/>
        <w:rPr>
          <w:b/>
        </w:rPr>
      </w:pPr>
      <w:r>
        <w:rPr>
          <w:b/>
        </w:rPr>
        <w:t xml:space="preserve">                                                                                                                    Додаток 4</w:t>
      </w:r>
    </w:p>
    <w:p w:rsidR="000D325A" w:rsidRDefault="000D325A">
      <w:pPr>
        <w:jc w:val="center"/>
        <w:rPr>
          <w:b/>
        </w:rPr>
      </w:pPr>
    </w:p>
    <w:p w:rsidR="004834D0" w:rsidRDefault="0047238B">
      <w:pPr>
        <w:jc w:val="center"/>
        <w:rPr>
          <w:b/>
        </w:rPr>
      </w:pPr>
      <w:r>
        <w:rPr>
          <w:b/>
        </w:rPr>
        <w:t>ПРОЕКТ ДОГОВОРУ</w:t>
      </w:r>
    </w:p>
    <w:p w:rsidR="004834D0" w:rsidRDefault="0047238B">
      <w:pPr>
        <w:jc w:val="center"/>
        <w:rPr>
          <w:b/>
        </w:rPr>
      </w:pPr>
      <w:r>
        <w:rPr>
          <w:b/>
        </w:rPr>
        <w:t>Договір поставки</w:t>
      </w:r>
    </w:p>
    <w:p w:rsidR="004834D0" w:rsidRDefault="004834D0">
      <w:pPr>
        <w:jc w:val="center"/>
        <w:rPr>
          <w:b/>
        </w:rPr>
      </w:pPr>
    </w:p>
    <w:p w:rsidR="004834D0" w:rsidRDefault="0047238B" w:rsidP="00F07F87">
      <w:pPr>
        <w:spacing w:line="480" w:lineRule="auto"/>
        <w:ind w:firstLine="0"/>
        <w:rPr>
          <w:b/>
        </w:rPr>
      </w:pPr>
      <w:r>
        <w:rPr>
          <w:b/>
        </w:rPr>
        <w:t>м.</w:t>
      </w:r>
      <w:r w:rsidR="00DE6998">
        <w:rPr>
          <w:b/>
        </w:rPr>
        <w:t xml:space="preserve"> Монастирище«</w:t>
      </w:r>
      <w:r>
        <w:rPr>
          <w:b/>
        </w:rPr>
        <w:t>____</w:t>
      </w:r>
      <w:r w:rsidR="00DE6998">
        <w:rPr>
          <w:b/>
        </w:rPr>
        <w:t>»</w:t>
      </w:r>
      <w:r>
        <w:rPr>
          <w:b/>
        </w:rPr>
        <w:t xml:space="preserve"> ____________ 202</w:t>
      </w:r>
      <w:r w:rsidR="00F07F87">
        <w:rPr>
          <w:b/>
        </w:rPr>
        <w:t>3</w:t>
      </w:r>
      <w:r>
        <w:rPr>
          <w:b/>
        </w:rPr>
        <w:t xml:space="preserve"> року</w:t>
      </w:r>
    </w:p>
    <w:p w:rsidR="004834D0" w:rsidRDefault="004834D0">
      <w:pPr>
        <w:rPr>
          <w:b/>
          <w:color w:val="FF0000"/>
        </w:rPr>
      </w:pPr>
    </w:p>
    <w:p w:rsidR="004834D0" w:rsidRDefault="0047238B">
      <w:r>
        <w:rPr>
          <w:b/>
        </w:rPr>
        <w:t>ПОСТАЧАЛЬНИК: ___________________________________________________________</w:t>
      </w:r>
      <w:r w:rsidR="00DE6998">
        <w:rPr>
          <w:b/>
        </w:rPr>
        <w:t>__</w:t>
      </w:r>
      <w:r>
        <w:rPr>
          <w:b/>
        </w:rPr>
        <w:t xml:space="preserve">_______________, </w:t>
      </w:r>
      <w:r>
        <w:t>в особі ________________________________</w:t>
      </w:r>
      <w:r w:rsidR="00DE6998">
        <w:t>_____________</w:t>
      </w:r>
      <w:r>
        <w:t>__________, що діє на підставі _____________________</w:t>
      </w:r>
      <w:r w:rsidR="00DE6998">
        <w:t>______________________________________</w:t>
      </w:r>
      <w:r>
        <w:t>____, з одного боку та</w:t>
      </w:r>
    </w:p>
    <w:p w:rsidR="004834D0" w:rsidRDefault="0047238B">
      <w:r>
        <w:rPr>
          <w:b/>
        </w:rPr>
        <w:t>ПОКУПЕЦЬ:Комунальн</w:t>
      </w:r>
      <w:r w:rsidR="00DE6998">
        <w:rPr>
          <w:b/>
        </w:rPr>
        <w:t xml:space="preserve">е підприємство </w:t>
      </w:r>
      <w:r>
        <w:rPr>
          <w:b/>
        </w:rPr>
        <w:t>«Тепло</w:t>
      </w:r>
      <w:r w:rsidR="00DE6998">
        <w:rPr>
          <w:b/>
        </w:rPr>
        <w:t>комуненерго</w:t>
      </w:r>
      <w:r>
        <w:rPr>
          <w:b/>
        </w:rPr>
        <w:t xml:space="preserve">» </w:t>
      </w:r>
      <w:r w:rsidR="00DE6998">
        <w:rPr>
          <w:b/>
        </w:rPr>
        <w:t>міста Монастирище</w:t>
      </w:r>
      <w:r>
        <w:t xml:space="preserve">, в особі директора </w:t>
      </w:r>
      <w:r w:rsidR="00DE6998">
        <w:t>Крохмального Сергія Петровича</w:t>
      </w:r>
      <w:r>
        <w:t xml:space="preserve">, який діє на підставі Статуту, з другого боку, що далі іменуються </w:t>
      </w:r>
      <w:r w:rsidR="00DE6998">
        <w:t>«</w:t>
      </w:r>
      <w:r>
        <w:t>Сторони</w:t>
      </w:r>
      <w:r w:rsidR="00DE6998">
        <w:t>»</w:t>
      </w:r>
      <w:r>
        <w:t xml:space="preserve">, уклали цей договір, надалі </w:t>
      </w:r>
      <w:r w:rsidR="00DE6998">
        <w:t>«</w:t>
      </w:r>
      <w:r>
        <w:t>Договір</w:t>
      </w:r>
      <w:r w:rsidR="00DE6998">
        <w:t>»</w:t>
      </w:r>
      <w:r>
        <w:t xml:space="preserve"> про нижчевикладене.</w:t>
      </w:r>
    </w:p>
    <w:p w:rsidR="004834D0" w:rsidRDefault="004834D0"/>
    <w:p w:rsidR="004834D0" w:rsidRDefault="0047238B">
      <w:pPr>
        <w:jc w:val="center"/>
        <w:rPr>
          <w:b/>
        </w:rPr>
      </w:pPr>
      <w:r>
        <w:rPr>
          <w:b/>
        </w:rPr>
        <w:t>1. ПРЕДМЕТ ДОГОВОРУ</w:t>
      </w:r>
    </w:p>
    <w:p w:rsidR="004834D0" w:rsidRDefault="0047238B">
      <w:r>
        <w:rPr>
          <w:b/>
        </w:rPr>
        <w:t>1.1.</w:t>
      </w:r>
      <w:r>
        <w:t xml:space="preserve"> Постачальник зобов’язується в порядку та на умовах, визначених у цьому Договорі, поставити та передати у власність Покупцеві товар </w:t>
      </w:r>
      <w:r w:rsidR="00F07F87">
        <w:t>т</w:t>
      </w:r>
      <w:r w:rsidR="00F07F87" w:rsidRPr="000B5673">
        <w:t>руб</w:t>
      </w:r>
      <w:r w:rsidR="00F07F87">
        <w:t>у</w:t>
      </w:r>
      <w:r w:rsidR="00F07F87" w:rsidRPr="000B5673">
        <w:t xml:space="preserve"> попередньо ізольован</w:t>
      </w:r>
      <w:r w:rsidR="00F07F87">
        <w:t>у</w:t>
      </w:r>
      <w:r w:rsidR="00F07F87" w:rsidRPr="000B5673">
        <w:t>, подвійн</w:t>
      </w:r>
      <w:r w:rsidR="00F07F87">
        <w:t>у</w:t>
      </w:r>
      <w:r w:rsidR="00F07F87" w:rsidRPr="000B5673">
        <w:t xml:space="preserve">, із зшитого поліетилена </w:t>
      </w:r>
      <w:r w:rsidR="00F07F87" w:rsidRPr="000B5673">
        <w:rPr>
          <w:lang w:val="en-US"/>
        </w:rPr>
        <w:t>PE</w:t>
      </w:r>
      <w:r w:rsidR="00F07F87" w:rsidRPr="000B5673">
        <w:t>-</w:t>
      </w:r>
      <w:r w:rsidR="00F07F87" w:rsidRPr="000B5673">
        <w:rPr>
          <w:lang w:val="en-US"/>
        </w:rPr>
        <w:t>Xa</w:t>
      </w:r>
      <w:r w:rsidR="00F07F87" w:rsidRPr="000B5673">
        <w:t xml:space="preserve">, яка відповідає </w:t>
      </w:r>
      <w:r w:rsidR="00F07F87" w:rsidRPr="000B5673">
        <w:rPr>
          <w:lang w:val="en-US"/>
        </w:rPr>
        <w:t>DIN</w:t>
      </w:r>
      <w:r w:rsidR="00F07F87" w:rsidRPr="000B5673">
        <w:t xml:space="preserve"> 16892/16893 ДСТУ Б В.2.7-143:2007 (</w:t>
      </w:r>
      <w:r w:rsidR="00F07F87" w:rsidRPr="000B5673">
        <w:rPr>
          <w:lang w:val="en-US"/>
        </w:rPr>
        <w:t>ENISO</w:t>
      </w:r>
      <w:r w:rsidR="00F07F87" w:rsidRPr="000B5673">
        <w:t xml:space="preserve"> 15875-2)</w:t>
      </w:r>
      <w:r w:rsidR="004A3335" w:rsidRPr="004A3335">
        <w:t xml:space="preserve"> </w:t>
      </w:r>
      <w:r w:rsidR="007B4F80" w:rsidRPr="007B4F80">
        <w:t xml:space="preserve">та супутні </w:t>
      </w:r>
      <w:r w:rsidR="00F07F87">
        <w:t>вироби</w:t>
      </w:r>
      <w:r w:rsidR="007B4F80">
        <w:t xml:space="preserve"> (</w:t>
      </w:r>
      <w:r>
        <w:t xml:space="preserve">магістралі, трубопроводи, труби, обсадні труби, тюбінги та супутні вироби – код ДК </w:t>
      </w:r>
      <w:r>
        <w:rPr>
          <w:b/>
        </w:rPr>
        <w:t>021:2015 – 44160000-9</w:t>
      </w:r>
      <w:r w:rsidR="007B4F80">
        <w:rPr>
          <w:b/>
        </w:rPr>
        <w:t>)</w:t>
      </w:r>
      <w:r w:rsidR="00C0589C">
        <w:t>(далі – Товар)</w:t>
      </w:r>
      <w:r>
        <w:t xml:space="preserve"> в асортименті, кількості та цінами, </w:t>
      </w:r>
      <w:r w:rsidRPr="00C0589C">
        <w:rPr>
          <w:bCs/>
        </w:rPr>
        <w:t>згідно заявок Покупця,</w:t>
      </w:r>
      <w:r>
        <w:t xml:space="preserve"> а Покупець зобов’язується в порядку та на умовах, визначених у цьому Договорі прийняти та оплатити вказаний товар.</w:t>
      </w:r>
    </w:p>
    <w:p w:rsidR="004834D0" w:rsidRPr="00C0589C" w:rsidRDefault="0047238B">
      <w:pPr>
        <w:rPr>
          <w:bCs/>
        </w:rPr>
      </w:pPr>
      <w:r>
        <w:rPr>
          <w:b/>
        </w:rPr>
        <w:t>1.2</w:t>
      </w:r>
      <w:r w:rsidR="00C0589C">
        <w:rPr>
          <w:b/>
        </w:rPr>
        <w:t xml:space="preserve">. </w:t>
      </w:r>
      <w:r w:rsidR="00C0589C" w:rsidRPr="00C0589C">
        <w:rPr>
          <w:bCs/>
        </w:rPr>
        <w:t>Обсяг і вартість Товару визначається відповідно до специфікації (додаток 1), що додається до даного Договору і є невід’ємною його частиною</w:t>
      </w:r>
      <w:r w:rsidRPr="00C0589C">
        <w:rPr>
          <w:bCs/>
        </w:rPr>
        <w:t xml:space="preserve">.  </w:t>
      </w:r>
    </w:p>
    <w:p w:rsidR="004834D0" w:rsidRDefault="0047238B">
      <w:r>
        <w:rPr>
          <w:b/>
        </w:rPr>
        <w:t xml:space="preserve">1.3  </w:t>
      </w:r>
      <w:r w:rsidR="00C0589C">
        <w:t>Обсяг закупівлі, що є предметом Договору, може бути зменшений залежно від реальних фінансових можливостей, виробничих потреб Покупця</w:t>
      </w:r>
      <w:r>
        <w:t>.</w:t>
      </w:r>
    </w:p>
    <w:p w:rsidR="004834D0" w:rsidRDefault="004834D0"/>
    <w:p w:rsidR="004834D0" w:rsidRDefault="0047238B">
      <w:pPr>
        <w:jc w:val="center"/>
        <w:rPr>
          <w:b/>
        </w:rPr>
      </w:pPr>
      <w:r>
        <w:rPr>
          <w:b/>
        </w:rPr>
        <w:t>2. СТРОКИ І ПОРЯДОК ПОСТАВКИ</w:t>
      </w:r>
    </w:p>
    <w:p w:rsidR="00FF3943" w:rsidRDefault="0047238B" w:rsidP="00FF3943">
      <w:r>
        <w:rPr>
          <w:b/>
        </w:rPr>
        <w:t>2.1.</w:t>
      </w:r>
      <w:r>
        <w:t xml:space="preserve"> Передача </w:t>
      </w:r>
      <w:r w:rsidR="007F0F39">
        <w:t>Т</w:t>
      </w:r>
      <w:r>
        <w:t xml:space="preserve">овару від Постачальника Покупцю здійснюється за видатковою накладною, в якій сторони зазначають найменування товару, кількість, ціну товару та загальну вартість товару, що постачається. </w:t>
      </w:r>
    </w:p>
    <w:p w:rsidR="004834D0" w:rsidRDefault="0047238B" w:rsidP="00FF3943">
      <w:pPr>
        <w:rPr>
          <w:b/>
          <w:color w:val="FF0000"/>
          <w:szCs w:val="24"/>
        </w:rPr>
      </w:pPr>
      <w:r>
        <w:rPr>
          <w:b/>
          <w:szCs w:val="24"/>
        </w:rPr>
        <w:t>2.2.</w:t>
      </w:r>
      <w:r>
        <w:rPr>
          <w:szCs w:val="24"/>
        </w:rPr>
        <w:t xml:space="preserve"> Постачання Товару</w:t>
      </w:r>
      <w:r w:rsidR="007F0F39">
        <w:rPr>
          <w:szCs w:val="24"/>
        </w:rPr>
        <w:t xml:space="preserve"> (доставка)</w:t>
      </w:r>
      <w:r>
        <w:rPr>
          <w:szCs w:val="24"/>
        </w:rPr>
        <w:t xml:space="preserve"> здійсню</w:t>
      </w:r>
      <w:r w:rsidR="00C0589C">
        <w:rPr>
          <w:szCs w:val="24"/>
        </w:rPr>
        <w:t>є</w:t>
      </w:r>
      <w:r>
        <w:rPr>
          <w:szCs w:val="24"/>
        </w:rPr>
        <w:t>ться</w:t>
      </w:r>
      <w:r w:rsidR="00C0589C">
        <w:rPr>
          <w:szCs w:val="24"/>
        </w:rPr>
        <w:t xml:space="preserve"> за рахунок</w:t>
      </w:r>
      <w:r w:rsidR="007F0F39">
        <w:rPr>
          <w:szCs w:val="24"/>
        </w:rPr>
        <w:t xml:space="preserve"> Постачальника</w:t>
      </w:r>
      <w:r>
        <w:rPr>
          <w:szCs w:val="24"/>
        </w:rPr>
        <w:t xml:space="preserve"> на склад Покупця за адресою: </w:t>
      </w:r>
      <w:r w:rsidR="00C0589C">
        <w:rPr>
          <w:b/>
          <w:szCs w:val="24"/>
        </w:rPr>
        <w:t>Черка</w:t>
      </w:r>
      <w:r>
        <w:rPr>
          <w:b/>
          <w:szCs w:val="24"/>
        </w:rPr>
        <w:t xml:space="preserve">ська обл., м. </w:t>
      </w:r>
      <w:r w:rsidR="00C0589C">
        <w:rPr>
          <w:b/>
          <w:szCs w:val="24"/>
        </w:rPr>
        <w:t>Монастирище</w:t>
      </w:r>
      <w:r>
        <w:rPr>
          <w:b/>
          <w:szCs w:val="24"/>
        </w:rPr>
        <w:t>, вул</w:t>
      </w:r>
      <w:r w:rsidR="00C0589C">
        <w:rPr>
          <w:b/>
          <w:szCs w:val="24"/>
        </w:rPr>
        <w:t>. Соборна, 122-І.</w:t>
      </w:r>
    </w:p>
    <w:p w:rsidR="007F0F39" w:rsidRDefault="0047238B">
      <w:r>
        <w:rPr>
          <w:b/>
        </w:rPr>
        <w:t>2.3.</w:t>
      </w:r>
      <w:r>
        <w:t xml:space="preserve"> Сторони погоджують, що Постачальник зобов’язується поставити</w:t>
      </w:r>
      <w:r w:rsidR="007F0F39">
        <w:t xml:space="preserve"> Товар Покупцеві</w:t>
      </w:r>
      <w:bookmarkStart w:id="0" w:name="_Hlk70699115"/>
      <w:r>
        <w:t xml:space="preserve">у строк </w:t>
      </w:r>
      <w:r w:rsidR="00682401" w:rsidRPr="00682401">
        <w:t>30 календарних днів</w:t>
      </w:r>
      <w:r>
        <w:t xml:space="preserve"> з моменту </w:t>
      </w:r>
      <w:r w:rsidR="007F0F39">
        <w:t>укладення Договору</w:t>
      </w:r>
      <w:bookmarkEnd w:id="0"/>
      <w:r>
        <w:t xml:space="preserve">. </w:t>
      </w:r>
    </w:p>
    <w:p w:rsidR="004834D0" w:rsidRDefault="0047238B">
      <w:r>
        <w:rPr>
          <w:b/>
        </w:rPr>
        <w:t>2.4.</w:t>
      </w:r>
      <w:r>
        <w:t xml:space="preserve"> Право власності і ризик випадкової загибелі або пошкодження </w:t>
      </w:r>
      <w:r w:rsidR="007F0F39">
        <w:t>Т</w:t>
      </w:r>
      <w:r>
        <w:t xml:space="preserve">овару переходить до Покупця з моменту отримання </w:t>
      </w:r>
      <w:r w:rsidR="007F0F39">
        <w:t>Т</w:t>
      </w:r>
      <w:r>
        <w:t>овару від Постачальника та підписання сторонами видаткової накладної, що засвідчує факт отримання Покупцем товару.</w:t>
      </w:r>
    </w:p>
    <w:p w:rsidR="004834D0" w:rsidRDefault="0047238B">
      <w:r>
        <w:rPr>
          <w:b/>
        </w:rPr>
        <w:t>2.5.</w:t>
      </w:r>
      <w:r>
        <w:t xml:space="preserve"> Поставка </w:t>
      </w:r>
      <w:r w:rsidR="007F0F39">
        <w:t>Т</w:t>
      </w:r>
      <w:r>
        <w:t>овару вважається виконаною Постачальником в момент передачі товару уповноваженому представнику Покупця (Покупцю), що підтверджується отриманою від останнього довіреністю на отримання товарно-матеріальних цінностей та його підписом у видатковій накладній.</w:t>
      </w:r>
    </w:p>
    <w:p w:rsidR="004834D0" w:rsidRDefault="004834D0">
      <w:pPr>
        <w:rPr>
          <w:color w:val="FF0000"/>
        </w:rPr>
      </w:pPr>
    </w:p>
    <w:p w:rsidR="004834D0" w:rsidRDefault="0047238B">
      <w:pPr>
        <w:jc w:val="center"/>
        <w:rPr>
          <w:b/>
        </w:rPr>
      </w:pPr>
      <w:r>
        <w:rPr>
          <w:b/>
        </w:rPr>
        <w:t>3. ПОРЯДОК ПЕРЕДАЧІ ТОВАРУ</w:t>
      </w:r>
    </w:p>
    <w:p w:rsidR="0005661E" w:rsidRDefault="0047238B">
      <w:r>
        <w:rPr>
          <w:b/>
        </w:rPr>
        <w:t>3.1.</w:t>
      </w:r>
      <w:r>
        <w:t xml:space="preserve"> При прийомі товару Покупець повинен перевірити його на предмет відповідності умовам, викладеним в замовленні на поставку товару. При наявності зауважень та виявленні недоліків або невідповідність кількості або якості поставленого товару, Сторонами складається двосторонній Акт про виявлення недоліків. В акті Сторони вказують, які саме недоліки товару виявлені Сторонами, на причини їх виникнення та шляхи врегулювання ситуації (заміна товару, повернення коштів тощо). </w:t>
      </w:r>
    </w:p>
    <w:p w:rsidR="004834D0" w:rsidRDefault="0047238B" w:rsidP="0005661E">
      <w:r>
        <w:rPr>
          <w:b/>
        </w:rPr>
        <w:lastRenderedPageBreak/>
        <w:t>3.</w:t>
      </w:r>
      <w:r w:rsidR="0005661E">
        <w:rPr>
          <w:b/>
          <w:lang w:val="ru-RU"/>
        </w:rPr>
        <w:t>2</w:t>
      </w:r>
      <w:r>
        <w:rPr>
          <w:b/>
        </w:rPr>
        <w:t xml:space="preserve">. </w:t>
      </w:r>
      <w:r>
        <w:t>З інших питань приймання-передачі товару, що не передбачені цим Договором Сторони керуються Інструкцією про порядок приймання передачі продукції виробничо-технічного призначення і товарів народного споживання за кількістю, затвердженої постановою Держарбітражу при Раді М</w:t>
      </w:r>
      <w:r>
        <w:rPr>
          <w:lang w:val="en-US"/>
        </w:rPr>
        <w:t>i</w:t>
      </w:r>
      <w:r>
        <w:t>ністрів СРСР від15.06.1965 № П-6 та Інструкцією про порядок приймання продукції виробничо-технічного призначення та товарів народного споживання за якістю, затвердженої постановою Держарбітражу при Раді М</w:t>
      </w:r>
      <w:r>
        <w:rPr>
          <w:lang w:val="en-US"/>
        </w:rPr>
        <w:t>i</w:t>
      </w:r>
      <w:r>
        <w:t>ністрів СРСР від 25.04.1966 № П-7.</w:t>
      </w:r>
    </w:p>
    <w:p w:rsidR="004834D0" w:rsidRDefault="006918B9">
      <w:r w:rsidRPr="006918B9">
        <w:rPr>
          <w:b/>
          <w:bCs/>
        </w:rPr>
        <w:t>3.3.</w:t>
      </w:r>
      <w:r>
        <w:t xml:space="preserve"> Погрузка Товару на складі Постачальника здійснюється силами та засобами Постачальника, розгрузка на складі Покупця – силами та засобами Покупця.</w:t>
      </w:r>
    </w:p>
    <w:p w:rsidR="006918B9" w:rsidRDefault="006918B9">
      <w:r w:rsidRPr="006918B9">
        <w:rPr>
          <w:b/>
          <w:bCs/>
        </w:rPr>
        <w:t>3.4.</w:t>
      </w:r>
      <w:r w:rsidRPr="006918B9">
        <w:t xml:space="preserve"> З передачею Товару від Постачальника до Покупця, </w:t>
      </w:r>
      <w:r>
        <w:t>передається уся документація щодо кількості та якості Товару: видаткова накладна, сертифікати відповідності (якості), протоколи випробувань, документи на відповідність Товару технічним регламентам, ГОСТ, ДСТУ тощо.</w:t>
      </w:r>
    </w:p>
    <w:p w:rsidR="006918B9" w:rsidRPr="007B4F80" w:rsidRDefault="006918B9"/>
    <w:p w:rsidR="004834D0" w:rsidRPr="0005661E" w:rsidRDefault="0047238B">
      <w:pPr>
        <w:jc w:val="center"/>
        <w:rPr>
          <w:b/>
        </w:rPr>
      </w:pPr>
      <w:r>
        <w:rPr>
          <w:b/>
        </w:rPr>
        <w:t xml:space="preserve">4. ЯКІСТЬ ТОВАРІВТА </w:t>
      </w:r>
      <w:r w:rsidR="0005661E">
        <w:rPr>
          <w:b/>
          <w:lang w:val="ru-RU"/>
        </w:rPr>
        <w:t>ГАРАНТ</w:t>
      </w:r>
      <w:r w:rsidR="0005661E">
        <w:rPr>
          <w:b/>
        </w:rPr>
        <w:t>ІЇ</w:t>
      </w:r>
    </w:p>
    <w:p w:rsidR="004834D0" w:rsidRDefault="0047238B">
      <w:r>
        <w:rPr>
          <w:b/>
        </w:rPr>
        <w:t>4.1.</w:t>
      </w:r>
      <w:r>
        <w:t xml:space="preserve"> Відповідність </w:t>
      </w:r>
      <w:r w:rsidR="00733765">
        <w:t>Т</w:t>
      </w:r>
      <w:r>
        <w:t>овару вимогам законодавства підтверджується способом і в порядку, встановленому законом та іншими нормативно-правовими актами.</w:t>
      </w:r>
    </w:p>
    <w:p w:rsidR="004834D0" w:rsidRDefault="0047238B">
      <w:r>
        <w:rPr>
          <w:b/>
        </w:rPr>
        <w:t>4.2.</w:t>
      </w:r>
      <w:r>
        <w:t xml:space="preserve"> Товар відповідає сертифікату відповідності чи іншим документам, які відносяться до даного виду продукції, згідно до чинного законодавства України</w:t>
      </w:r>
      <w:r w:rsidR="0005661E">
        <w:t>.</w:t>
      </w:r>
    </w:p>
    <w:p w:rsidR="0005661E" w:rsidRDefault="0005661E">
      <w:r w:rsidRPr="00733765">
        <w:rPr>
          <w:b/>
          <w:bCs/>
        </w:rPr>
        <w:t>4.3.</w:t>
      </w:r>
      <w:r>
        <w:t xml:space="preserve"> Якість матеріалів, що використовуються для виготовлення Товару, повинна відповідати технічним умовам, ДСТУ іншим вимогам. Якість труб підтверджується сертифікатом відповідності, що надає Постачальник.</w:t>
      </w:r>
    </w:p>
    <w:p w:rsidR="0005661E" w:rsidRDefault="0005661E">
      <w:r w:rsidRPr="00733765">
        <w:rPr>
          <w:b/>
          <w:bCs/>
        </w:rPr>
        <w:t>4.4</w:t>
      </w:r>
      <w:r w:rsidR="00733765">
        <w:t>.</w:t>
      </w:r>
      <w:r>
        <w:t xml:space="preserve"> Протягом 5 (п</w:t>
      </w:r>
      <w:r w:rsidR="00733765">
        <w:t>’</w:t>
      </w:r>
      <w:r>
        <w:t xml:space="preserve">яти) років Постачальник гарантує якість </w:t>
      </w:r>
      <w:r w:rsidR="00733765">
        <w:t>Т</w:t>
      </w:r>
      <w:r>
        <w:t>овару, як такого та комплектуючих</w:t>
      </w:r>
      <w:r w:rsidR="00733765">
        <w:t xml:space="preserve"> (матеріалів)</w:t>
      </w:r>
      <w:r>
        <w:t>, з яких від складається (виготовляється)</w:t>
      </w:r>
      <w:r w:rsidR="00733765">
        <w:t>.</w:t>
      </w:r>
    </w:p>
    <w:p w:rsidR="004834D0" w:rsidRDefault="0047238B">
      <w:r>
        <w:rPr>
          <w:b/>
        </w:rPr>
        <w:t>4.</w:t>
      </w:r>
      <w:r w:rsidR="00733765">
        <w:rPr>
          <w:b/>
        </w:rPr>
        <w:t>5</w:t>
      </w:r>
      <w:r>
        <w:rPr>
          <w:b/>
        </w:rPr>
        <w:t>.</w:t>
      </w:r>
      <w:r>
        <w:t xml:space="preserve"> У рамках гарантії Постачальник зобов’язується здійснити виправлення несправності </w:t>
      </w:r>
      <w:r w:rsidR="00733765">
        <w:t>Т</w:t>
      </w:r>
      <w:r>
        <w:t>овару</w:t>
      </w:r>
      <w:r w:rsidR="00733765">
        <w:t xml:space="preserve"> або замінити на належної якості</w:t>
      </w:r>
      <w:r>
        <w:t>, якщо даний недолік виник не з вини Покупця. Постачальник не несе відповідальності за недоліки, викликані недбалістю Покупця при перевантаженні товару, його зберіганні, неправильній експлуатації й обслуговуванні, тобто гарантія Постачальника діє при умові дотримання основних вимог інструкції по експлуатації на даний товар.</w:t>
      </w:r>
    </w:p>
    <w:p w:rsidR="000B22F5" w:rsidRDefault="000B22F5">
      <w:r w:rsidRPr="000B22F5">
        <w:rPr>
          <w:b/>
          <w:bCs/>
        </w:rPr>
        <w:t>4.6.</w:t>
      </w:r>
      <w:r>
        <w:t xml:space="preserve"> Постачальник за власний рахунок усуває недоліки (брак, дефекти, недоробки тощо), виявлені протягом гарантійного строку.</w:t>
      </w:r>
    </w:p>
    <w:p w:rsidR="004834D0" w:rsidRDefault="0047238B">
      <w:r>
        <w:rPr>
          <w:b/>
        </w:rPr>
        <w:t>4.</w:t>
      </w:r>
      <w:r w:rsidR="000B22F5">
        <w:rPr>
          <w:b/>
        </w:rPr>
        <w:t>7</w:t>
      </w:r>
      <w:r>
        <w:rPr>
          <w:b/>
        </w:rPr>
        <w:t>.</w:t>
      </w:r>
      <w:r>
        <w:t xml:space="preserve"> Товар повинен бути </w:t>
      </w:r>
      <w:r w:rsidR="00733765">
        <w:t>доставле</w:t>
      </w:r>
      <w:r>
        <w:t xml:space="preserve">ний </w:t>
      </w:r>
      <w:r w:rsidR="00733765">
        <w:t>у</w:t>
      </w:r>
      <w:r>
        <w:t xml:space="preserve"> спос</w:t>
      </w:r>
      <w:r w:rsidR="00733765">
        <w:t>і</w:t>
      </w:r>
      <w:r>
        <w:t xml:space="preserve">б, що забезпечує зберігання </w:t>
      </w:r>
      <w:r w:rsidR="00733765">
        <w:t>Т</w:t>
      </w:r>
      <w:r>
        <w:t>овару під час звичайних умов зберігання та транспортування.</w:t>
      </w:r>
    </w:p>
    <w:p w:rsidR="000B22F5" w:rsidRDefault="000B22F5">
      <w:r w:rsidRPr="000B22F5">
        <w:rPr>
          <w:b/>
          <w:bCs/>
        </w:rPr>
        <w:t>4.8.</w:t>
      </w:r>
      <w:r>
        <w:t xml:space="preserve"> Постачальник безумовно повертає Покупцеві кошти у сумі виявленого контролюючими органами завищених обсягів використання матеріалів для виготовлення Товару та вартості Товару.</w:t>
      </w:r>
    </w:p>
    <w:p w:rsidR="004834D0" w:rsidRDefault="004834D0">
      <w:pPr>
        <w:jc w:val="center"/>
        <w:rPr>
          <w:b/>
          <w:color w:val="FF0000"/>
        </w:rPr>
      </w:pPr>
    </w:p>
    <w:p w:rsidR="004834D0" w:rsidRDefault="0047238B">
      <w:pPr>
        <w:jc w:val="center"/>
        <w:rPr>
          <w:b/>
        </w:rPr>
      </w:pPr>
      <w:r>
        <w:rPr>
          <w:b/>
        </w:rPr>
        <w:t>5. ВАРТІСТЬ ТОВАРУ</w:t>
      </w:r>
      <w:r w:rsidR="00213EA8">
        <w:rPr>
          <w:b/>
        </w:rPr>
        <w:t>,</w:t>
      </w:r>
      <w:r>
        <w:rPr>
          <w:b/>
        </w:rPr>
        <w:t xml:space="preserve"> ЦІНА ДОГОВОРУ</w:t>
      </w:r>
      <w:r w:rsidR="00213EA8">
        <w:rPr>
          <w:b/>
        </w:rPr>
        <w:t xml:space="preserve"> ТА ПОРЯДОК РОЗРАХУНКІВ</w:t>
      </w:r>
    </w:p>
    <w:p w:rsidR="00733765" w:rsidRDefault="0047238B" w:rsidP="00733765">
      <w:r>
        <w:rPr>
          <w:b/>
        </w:rPr>
        <w:t>5.1.</w:t>
      </w:r>
      <w:r w:rsidR="00733765">
        <w:t>Вартість Товару встановлюється в національній валюті України - гривні.</w:t>
      </w:r>
    </w:p>
    <w:p w:rsidR="004834D0" w:rsidRPr="00733765" w:rsidRDefault="00733765" w:rsidP="00733765">
      <w:r w:rsidRPr="00213EA8">
        <w:rPr>
          <w:b/>
          <w:bCs/>
        </w:rPr>
        <w:t>5.2.</w:t>
      </w:r>
      <w:r w:rsidR="00213EA8">
        <w:t>Вартість (ц</w:t>
      </w:r>
      <w:r w:rsidR="0047238B">
        <w:t>іна</w:t>
      </w:r>
      <w:r w:rsidR="00213EA8">
        <w:t>)</w:t>
      </w:r>
      <w:r w:rsidR="0047238B">
        <w:t xml:space="preserve"> Договору становить </w:t>
      </w:r>
      <w:r w:rsidR="0047238B">
        <w:rPr>
          <w:b/>
        </w:rPr>
        <w:t>___________</w:t>
      </w:r>
      <w:r w:rsidR="00213EA8">
        <w:rPr>
          <w:b/>
        </w:rPr>
        <w:t>_______________</w:t>
      </w:r>
      <w:r w:rsidR="0047238B">
        <w:rPr>
          <w:b/>
        </w:rPr>
        <w:t>____ грн. (_________________________________</w:t>
      </w:r>
      <w:r w:rsidR="00213EA8">
        <w:rPr>
          <w:b/>
        </w:rPr>
        <w:t>________________________________________</w:t>
      </w:r>
      <w:r w:rsidR="0047238B">
        <w:rPr>
          <w:b/>
        </w:rPr>
        <w:t>___), в т.ч. ПДВ (20 %) ___</w:t>
      </w:r>
      <w:r w:rsidR="00213EA8">
        <w:rPr>
          <w:b/>
        </w:rPr>
        <w:t>___</w:t>
      </w:r>
      <w:r w:rsidR="0047238B">
        <w:rPr>
          <w:b/>
        </w:rPr>
        <w:t>_______ грн.</w:t>
      </w:r>
      <w:r w:rsidR="00213EA8">
        <w:rPr>
          <w:b/>
        </w:rPr>
        <w:t xml:space="preserve"> (__________________________________________)</w:t>
      </w:r>
    </w:p>
    <w:p w:rsidR="004834D0" w:rsidRDefault="0047238B">
      <w:r>
        <w:rPr>
          <w:b/>
        </w:rPr>
        <w:t>5.</w:t>
      </w:r>
      <w:r w:rsidR="00213EA8">
        <w:rPr>
          <w:b/>
        </w:rPr>
        <w:t>3</w:t>
      </w:r>
      <w:r>
        <w:rPr>
          <w:b/>
        </w:rPr>
        <w:t>.</w:t>
      </w:r>
      <w:r w:rsidR="00213EA8">
        <w:t>Розрахунок здійснюється у безготівковій формі шляхом перерахування Покупцем грошових коштів на поточний рахунок Постачальника</w:t>
      </w:r>
      <w:r>
        <w:t xml:space="preserve">. </w:t>
      </w:r>
    </w:p>
    <w:p w:rsidR="00213EA8" w:rsidRPr="00682401" w:rsidRDefault="0047238B" w:rsidP="00213EA8">
      <w:pPr>
        <w:rPr>
          <w:b/>
        </w:rPr>
      </w:pPr>
      <w:r w:rsidRPr="00682401">
        <w:rPr>
          <w:b/>
        </w:rPr>
        <w:t>5.</w:t>
      </w:r>
      <w:r w:rsidR="00213EA8" w:rsidRPr="00682401">
        <w:rPr>
          <w:b/>
          <w:lang w:val="ru-RU"/>
        </w:rPr>
        <w:t>4</w:t>
      </w:r>
      <w:r w:rsidRPr="00682401">
        <w:rPr>
          <w:b/>
        </w:rPr>
        <w:t>.</w:t>
      </w:r>
      <w:r w:rsidR="00213EA8" w:rsidRPr="00682401">
        <w:t xml:space="preserve">Покупець зобов’язаний перерахувати Постачальнику 50% вартості Договору </w:t>
      </w:r>
      <w:r w:rsidR="006B29A2" w:rsidRPr="00682401">
        <w:t xml:space="preserve">протягом 3 (трьох) робочих днів з дня наступного за днем передачі Товару (підтвердженому підписаною видатковою накладною), що складає </w:t>
      </w:r>
      <w:r w:rsidR="006B29A2" w:rsidRPr="00682401">
        <w:rPr>
          <w:b/>
        </w:rPr>
        <w:t xml:space="preserve">______________________________ грн. (__________________________________________ (_________________________________________), в т. ч. ПДВ (20 %) _____________ грн. (__________________________________________) </w:t>
      </w:r>
      <w:r w:rsidR="006B29A2" w:rsidRPr="00682401">
        <w:rPr>
          <w:bCs/>
        </w:rPr>
        <w:t>і</w:t>
      </w:r>
      <w:r w:rsidR="006B29A2" w:rsidRPr="00682401">
        <w:t>50% вартості Договору – до 01 грудня 202</w:t>
      </w:r>
      <w:r w:rsidR="003B6139">
        <w:t>3</w:t>
      </w:r>
      <w:r w:rsidR="006B29A2" w:rsidRPr="00682401">
        <w:t xml:space="preserve"> року (за умови отримання Товару у строк, що підтверджується підписаною </w:t>
      </w:r>
      <w:r w:rsidR="006B29A2" w:rsidRPr="00682401">
        <w:lastRenderedPageBreak/>
        <w:t xml:space="preserve">сторонами видатковою накладною), що складає </w:t>
      </w:r>
      <w:r w:rsidR="006B29A2" w:rsidRPr="00682401">
        <w:rPr>
          <w:b/>
        </w:rPr>
        <w:t>______________________________ грн. (____________________________________________________________________________), в т. ч. ПДВ (20 %) ____________ грн. (___________________________________________ (____________________________________________________________________________).</w:t>
      </w:r>
    </w:p>
    <w:p w:rsidR="004754BE" w:rsidRPr="004754BE" w:rsidRDefault="004754BE" w:rsidP="004754BE">
      <w:pPr>
        <w:pStyle w:val="aff9"/>
        <w:spacing w:before="0" w:after="0"/>
        <w:jc w:val="both"/>
        <w:rPr>
          <w:rFonts w:ascii="Times New Roman" w:hAnsi="Times New Roman"/>
          <w:b/>
          <w:sz w:val="24"/>
          <w:szCs w:val="24"/>
          <w:lang w:val="uk-UA"/>
        </w:rPr>
      </w:pPr>
      <w:r w:rsidRPr="004754BE">
        <w:rPr>
          <w:rFonts w:ascii="Times New Roman" w:hAnsi="Times New Roman"/>
          <w:sz w:val="24"/>
          <w:szCs w:val="24"/>
          <w:lang w:val="uk-UA"/>
        </w:rPr>
        <w:t xml:space="preserve">Покупець залишає за собою право, без пояснень та будь-яких обгрунтувань, відстрочити оплату предмету закупівлі на </w:t>
      </w:r>
      <w:r w:rsidR="00682401" w:rsidRPr="00682401">
        <w:rPr>
          <w:rFonts w:ascii="Times New Roman" w:hAnsi="Times New Roman"/>
          <w:sz w:val="24"/>
          <w:szCs w:val="24"/>
          <w:lang w:val="uk-UA"/>
        </w:rPr>
        <w:t>12</w:t>
      </w:r>
      <w:r w:rsidRPr="00682401">
        <w:rPr>
          <w:rFonts w:ascii="Times New Roman" w:hAnsi="Times New Roman"/>
          <w:sz w:val="24"/>
          <w:szCs w:val="24"/>
          <w:lang w:val="uk-UA"/>
        </w:rPr>
        <w:t xml:space="preserve"> місяців</w:t>
      </w:r>
      <w:r w:rsidRPr="004754BE">
        <w:rPr>
          <w:rFonts w:ascii="Times New Roman" w:hAnsi="Times New Roman"/>
          <w:sz w:val="24"/>
          <w:szCs w:val="24"/>
          <w:lang w:val="uk-UA"/>
        </w:rPr>
        <w:t>з дня укладення договору на предмет закупівлі або з дня передачі предмету закупівлі від Учасника до Замовника, про що повідомляє Учасника за п’ять днів до настання дня оплати предмету закупівлі.</w:t>
      </w:r>
    </w:p>
    <w:p w:rsidR="004834D0" w:rsidRDefault="00D74269">
      <w:r>
        <w:rPr>
          <w:b/>
        </w:rPr>
        <w:t>5.</w:t>
      </w:r>
      <w:r w:rsidR="00682401">
        <w:rPr>
          <w:b/>
        </w:rPr>
        <w:t>5</w:t>
      </w:r>
      <w:r w:rsidR="0047238B">
        <w:rPr>
          <w:b/>
        </w:rPr>
        <w:t>.</w:t>
      </w:r>
      <w:r>
        <w:t xml:space="preserve">Покупець оплачує Товар за ціною визначеною за результатами </w:t>
      </w:r>
      <w:r w:rsidR="004754BE">
        <w:t>відкритих торгів з особливостями</w:t>
      </w:r>
      <w:r>
        <w:t>.</w:t>
      </w:r>
    </w:p>
    <w:p w:rsidR="00D74269" w:rsidRDefault="00D74269" w:rsidP="00D74269">
      <w:r>
        <w:rPr>
          <w:b/>
        </w:rPr>
        <w:t>5.</w:t>
      </w:r>
      <w:r w:rsidR="00682401">
        <w:rPr>
          <w:b/>
        </w:rPr>
        <w:t>6</w:t>
      </w:r>
      <w:r w:rsidR="0047238B">
        <w:rPr>
          <w:b/>
        </w:rPr>
        <w:t xml:space="preserve">. </w:t>
      </w:r>
      <w:r w:rsidR="0047238B">
        <w:t xml:space="preserve">Постачальник має статус платника </w:t>
      </w:r>
      <w:r>
        <w:t>податку на прибуток на загальних підставах.</w:t>
      </w:r>
    </w:p>
    <w:p w:rsidR="004834D0" w:rsidRDefault="00D74269">
      <w:r>
        <w:rPr>
          <w:b/>
        </w:rPr>
        <w:t>5.</w:t>
      </w:r>
      <w:r w:rsidR="00682401">
        <w:rPr>
          <w:b/>
        </w:rPr>
        <w:t>7</w:t>
      </w:r>
      <w:r w:rsidR="0047238B">
        <w:rPr>
          <w:b/>
        </w:rPr>
        <w:t>.</w:t>
      </w:r>
      <w:r w:rsidR="0047238B">
        <w:t xml:space="preserve"> Покупець має статус платника податку на прибуток на загальних підставах.</w:t>
      </w:r>
    </w:p>
    <w:p w:rsidR="004834D0" w:rsidRDefault="004834D0"/>
    <w:p w:rsidR="004834D0" w:rsidRDefault="00A45DC4">
      <w:pPr>
        <w:jc w:val="center"/>
        <w:rPr>
          <w:b/>
        </w:rPr>
      </w:pPr>
      <w:r>
        <w:rPr>
          <w:b/>
        </w:rPr>
        <w:t>6</w:t>
      </w:r>
      <w:r w:rsidR="0047238B">
        <w:rPr>
          <w:b/>
        </w:rPr>
        <w:t xml:space="preserve">. ВІДПОВІДАЛЬНІСТЬ СТОРІН </w:t>
      </w:r>
    </w:p>
    <w:p w:rsidR="004834D0" w:rsidRDefault="00A45DC4">
      <w:r>
        <w:rPr>
          <w:b/>
        </w:rPr>
        <w:t>6</w:t>
      </w:r>
      <w:r w:rsidR="0047238B">
        <w:rPr>
          <w:b/>
        </w:rPr>
        <w:t>.1.</w:t>
      </w:r>
      <w:r w:rsidR="0047238B">
        <w:t xml:space="preserve"> Сторона, яка порушила господарське зобов’язання, визначене Договором та/або чинним законодавством України, зобов’язана відшкодувати завдані цим збитки стороні, права або законні інтереси якої порушено, у тому числі не отриманий прибуток, що сталися внаслідок невиконання або неналежного виконання Сторонами своїх зобов’язань по Договору.</w:t>
      </w:r>
    </w:p>
    <w:p w:rsidR="004834D0" w:rsidRDefault="00A45DC4">
      <w:r>
        <w:rPr>
          <w:b/>
        </w:rPr>
        <w:t>6</w:t>
      </w:r>
      <w:r w:rsidR="0047238B">
        <w:rPr>
          <w:b/>
        </w:rPr>
        <w:t>.2.</w:t>
      </w:r>
      <w:r w:rsidR="0047238B">
        <w:t xml:space="preserve"> Склад та розмір відшкодування збитків визначається</w:t>
      </w:r>
      <w:r w:rsidR="006C34EC">
        <w:t xml:space="preserve"> цим Договором та</w:t>
      </w:r>
      <w:r w:rsidR="0047238B">
        <w:t xml:space="preserve"> за правилами встановленими чинним законодавством Україн</w:t>
      </w:r>
      <w:r w:rsidR="006C34EC">
        <w:t>и</w:t>
      </w:r>
      <w:r w:rsidR="0047238B">
        <w:t>.</w:t>
      </w:r>
    </w:p>
    <w:p w:rsidR="004834D0" w:rsidRDefault="00A45DC4">
      <w:r>
        <w:rPr>
          <w:b/>
        </w:rPr>
        <w:t>6</w:t>
      </w:r>
      <w:r w:rsidR="0047238B">
        <w:rPr>
          <w:b/>
        </w:rPr>
        <w:t xml:space="preserve">.3. </w:t>
      </w:r>
      <w:r w:rsidR="0047238B">
        <w:t xml:space="preserve">У разі невиконання або несвоєчасного виконання зобов’язань щодо поставки Товару, яке передбачене п. 2.3. Договору, Постачальник сплачує Покупцю </w:t>
      </w:r>
      <w:r w:rsidR="00814A70">
        <w:rPr>
          <w:lang w:val="ru-RU"/>
        </w:rPr>
        <w:t>пеню</w:t>
      </w:r>
      <w:r w:rsidR="0047238B">
        <w:t xml:space="preserve"> за кожний день прострочення у розмірі подвійної облікової ставки НБУ від ціни непоставленого в строк Товару.</w:t>
      </w:r>
    </w:p>
    <w:p w:rsidR="00814A70" w:rsidRDefault="00A45DC4">
      <w:pPr>
        <w:rPr>
          <w:lang w:val="ru-RU"/>
        </w:rPr>
      </w:pPr>
      <w:r>
        <w:rPr>
          <w:b/>
          <w:bCs/>
          <w:lang w:val="ru-RU"/>
        </w:rPr>
        <w:t>6</w:t>
      </w:r>
      <w:r w:rsidR="004B10F9" w:rsidRPr="004B10F9">
        <w:rPr>
          <w:b/>
          <w:bCs/>
          <w:lang w:val="ru-RU"/>
        </w:rPr>
        <w:t>.4.</w:t>
      </w:r>
      <w:r w:rsidR="00814A70">
        <w:rPr>
          <w:lang w:val="ru-RU"/>
        </w:rPr>
        <w:t>У разі порушення терміну поставки, недопоставки, не поставки Товару Постачальник сплачує Покупцеві штраф у розмірі 15% від вартості поставленого з порушенням терміну Товару, недопоставленого чи не поставленого Товару.</w:t>
      </w:r>
    </w:p>
    <w:p w:rsidR="00814A70" w:rsidRDefault="00A45DC4">
      <w:pPr>
        <w:rPr>
          <w:lang w:val="ru-RU"/>
        </w:rPr>
      </w:pPr>
      <w:r>
        <w:rPr>
          <w:b/>
          <w:bCs/>
          <w:lang w:val="ru-RU"/>
        </w:rPr>
        <w:t>6</w:t>
      </w:r>
      <w:r w:rsidR="004B10F9" w:rsidRPr="004B10F9">
        <w:rPr>
          <w:b/>
          <w:bCs/>
          <w:lang w:val="ru-RU"/>
        </w:rPr>
        <w:t>.5.</w:t>
      </w:r>
      <w:r w:rsidR="00814A70">
        <w:rPr>
          <w:lang w:val="ru-RU"/>
        </w:rPr>
        <w:t>Якщо поставлений Товар не відповідає за якістю стандартам, технічним умовам, зразкам (еталонам), іншій документації або умовам Договору, Постачальник сплачує покупцеві штраф у розмірі 20% вартості Товару неналежної якості.</w:t>
      </w:r>
    </w:p>
    <w:p w:rsidR="00814A70" w:rsidRPr="00814A70" w:rsidRDefault="00A45DC4">
      <w:r>
        <w:rPr>
          <w:b/>
          <w:bCs/>
          <w:lang w:val="ru-RU"/>
        </w:rPr>
        <w:t>6</w:t>
      </w:r>
      <w:r w:rsidR="004B10F9" w:rsidRPr="004B10F9">
        <w:rPr>
          <w:b/>
          <w:bCs/>
          <w:lang w:val="ru-RU"/>
        </w:rPr>
        <w:t>.6.</w:t>
      </w:r>
      <w:r w:rsidR="00814A70">
        <w:rPr>
          <w:lang w:val="ru-RU"/>
        </w:rPr>
        <w:t>У разі не реєстрування, неправильного або несвоєчасного реєстрування Постачальником податкової накладної в Єдиному реєстрі податкових накладних чи вчинення</w:t>
      </w:r>
      <w:r w:rsidR="004B10F9">
        <w:rPr>
          <w:lang w:val="ru-RU"/>
        </w:rPr>
        <w:t xml:space="preserve"> інших дій/бездіяльності в результаті чого Покупець втратить право на податковий кредит, Постачальник зобов'язаний сплатити Покупцеві розмір втраченого податкового кредиту.</w:t>
      </w:r>
    </w:p>
    <w:p w:rsidR="004834D0" w:rsidRDefault="00A45DC4">
      <w:r>
        <w:rPr>
          <w:b/>
        </w:rPr>
        <w:t>6</w:t>
      </w:r>
      <w:r w:rsidR="0047238B">
        <w:rPr>
          <w:b/>
        </w:rPr>
        <w:t>.</w:t>
      </w:r>
      <w:r w:rsidR="004B10F9">
        <w:rPr>
          <w:b/>
        </w:rPr>
        <w:t>7</w:t>
      </w:r>
      <w:r w:rsidR="0047238B">
        <w:rPr>
          <w:b/>
        </w:rPr>
        <w:t>.</w:t>
      </w:r>
      <w:r w:rsidR="0047238B">
        <w:t xml:space="preserve"> Сплата штрафів, пені та відшкодування збитків не позбавляє винну Сторону від виконання нею своїх зобов’язань за даним Договором.</w:t>
      </w:r>
    </w:p>
    <w:p w:rsidR="004834D0" w:rsidRDefault="00A45DC4">
      <w:r>
        <w:rPr>
          <w:b/>
        </w:rPr>
        <w:t>6</w:t>
      </w:r>
      <w:r w:rsidR="0047238B">
        <w:rPr>
          <w:b/>
        </w:rPr>
        <w:t>.</w:t>
      </w:r>
      <w:r w:rsidR="004B10F9">
        <w:rPr>
          <w:b/>
        </w:rPr>
        <w:t>8</w:t>
      </w:r>
      <w:r w:rsidR="0047238B">
        <w:t xml:space="preserve"> Замовник не несе будь-якої відповідальності в разі не замовлення Товару передбаченого п. 1.1. Договору, через відсутність виробничої необхідності.</w:t>
      </w:r>
    </w:p>
    <w:p w:rsidR="004B10F9" w:rsidRDefault="00A45DC4">
      <w:r>
        <w:rPr>
          <w:b/>
          <w:bCs/>
        </w:rPr>
        <w:t>6</w:t>
      </w:r>
      <w:r w:rsidR="004B10F9" w:rsidRPr="004B10F9">
        <w:rPr>
          <w:b/>
          <w:bCs/>
        </w:rPr>
        <w:t>.9.</w:t>
      </w:r>
      <w:r w:rsidR="004B10F9">
        <w:t xml:space="preserve"> У разі неможливості виконати взяті на себе обов’язки по строкам, якості та кількості Товару, Постачальник зобов’язаний повідомити Покупця у строк , не пізніше 5 (п’яти) робочих днів до кінцевої дати </w:t>
      </w:r>
      <w:r w:rsidR="006C34EC">
        <w:t>поставки Товару</w:t>
      </w:r>
      <w:r w:rsidR="004B10F9">
        <w:t>.</w:t>
      </w:r>
    </w:p>
    <w:p w:rsidR="004834D0" w:rsidRDefault="004834D0"/>
    <w:p w:rsidR="004834D0" w:rsidRDefault="00A45DC4">
      <w:pPr>
        <w:jc w:val="center"/>
        <w:rPr>
          <w:b/>
        </w:rPr>
      </w:pPr>
      <w:r>
        <w:rPr>
          <w:b/>
        </w:rPr>
        <w:t>7</w:t>
      </w:r>
      <w:r w:rsidR="0047238B">
        <w:rPr>
          <w:b/>
        </w:rPr>
        <w:t>. ФОРС-МАЖОРНІ ОБСТАВИНИ</w:t>
      </w:r>
    </w:p>
    <w:p w:rsidR="004834D0" w:rsidRDefault="00A45DC4">
      <w:r>
        <w:rPr>
          <w:b/>
        </w:rPr>
        <w:t>7</w:t>
      </w:r>
      <w:r w:rsidR="0047238B">
        <w:rPr>
          <w:b/>
        </w:rPr>
        <w:t>.1.</w:t>
      </w:r>
      <w:r w:rsidR="0047238B">
        <w:t xml:space="preserve">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834D0" w:rsidRDefault="00A45DC4">
      <w:r>
        <w:rPr>
          <w:b/>
        </w:rPr>
        <w:lastRenderedPageBreak/>
        <w:t>7</w:t>
      </w:r>
      <w:r w:rsidR="0047238B">
        <w:rPr>
          <w:b/>
        </w:rPr>
        <w:t>.1.1.</w:t>
      </w:r>
      <w:r w:rsidR="0047238B">
        <w:t xml:space="preserve"> Під форс-мажорними обставинами у цьому Договорі розуміються випадок та непереборна сила.</w:t>
      </w:r>
    </w:p>
    <w:p w:rsidR="004834D0" w:rsidRDefault="00A45DC4">
      <w:r>
        <w:rPr>
          <w:b/>
        </w:rPr>
        <w:t>7</w:t>
      </w:r>
      <w:r w:rsidR="0047238B">
        <w:rPr>
          <w:b/>
        </w:rPr>
        <w:t>.1.2.</w:t>
      </w:r>
      <w:r w:rsidR="0047238B">
        <w:t xml:space="preserve">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834D0" w:rsidRDefault="00A45DC4">
      <w:r>
        <w:rPr>
          <w:b/>
        </w:rPr>
        <w:t>7</w:t>
      </w:r>
      <w:r w:rsidR="0047238B">
        <w:rPr>
          <w:b/>
        </w:rPr>
        <w:t xml:space="preserve">.1.3. </w:t>
      </w:r>
      <w:r w:rsidR="0047238B">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834D0" w:rsidRDefault="00A45DC4">
      <w:r>
        <w:rPr>
          <w:b/>
        </w:rPr>
        <w:t>7</w:t>
      </w:r>
      <w:r w:rsidR="0047238B">
        <w:rPr>
          <w:b/>
        </w:rPr>
        <w:t>.1.4.</w:t>
      </w:r>
      <w:r w:rsidR="0047238B">
        <w:t xml:space="preserve">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4834D0" w:rsidRDefault="00A45DC4">
      <w:r>
        <w:rPr>
          <w:b/>
        </w:rPr>
        <w:t>7</w:t>
      </w:r>
      <w:r w:rsidR="0047238B">
        <w:rPr>
          <w:b/>
        </w:rPr>
        <w:t>.2.</w:t>
      </w:r>
      <w:r w:rsidR="0047238B">
        <w:t xml:space="preserve"> Настання непереборної сили має бути підтверджено довідкою Торгово-Промислової Палати України або іншого компетентного органу.</w:t>
      </w:r>
    </w:p>
    <w:p w:rsidR="004834D0" w:rsidRDefault="00A45DC4">
      <w:r>
        <w:rPr>
          <w:b/>
        </w:rPr>
        <w:t>7</w:t>
      </w:r>
      <w:r w:rsidR="0047238B">
        <w:rPr>
          <w:b/>
        </w:rPr>
        <w:t>.3.</w:t>
      </w:r>
      <w:r w:rsidR="0047238B">
        <w:t xml:space="preserve">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834D0" w:rsidRDefault="00A45DC4">
      <w:r>
        <w:rPr>
          <w:b/>
        </w:rPr>
        <w:t>7</w:t>
      </w:r>
      <w:r w:rsidR="0047238B">
        <w:rPr>
          <w:b/>
        </w:rPr>
        <w:t>.4.</w:t>
      </w:r>
      <w:r w:rsidR="0047238B">
        <w:t xml:space="preserve">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834D0" w:rsidRDefault="00A45DC4">
      <w:r>
        <w:rPr>
          <w:b/>
        </w:rPr>
        <w:t>7</w:t>
      </w:r>
      <w:r w:rsidR="0047238B">
        <w:rPr>
          <w:b/>
        </w:rPr>
        <w:t>.5.</w:t>
      </w:r>
      <w:r w:rsidR="0047238B">
        <w:t xml:space="preserve">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 однак Сторони не звільняються від обов'язку, визначеного у п. </w:t>
      </w:r>
      <w:r>
        <w:t>7</w:t>
      </w:r>
      <w:r w:rsidR="0047238B">
        <w:t>.3. цього Договору.</w:t>
      </w:r>
    </w:p>
    <w:p w:rsidR="006C34EC" w:rsidRDefault="00A45DC4">
      <w:r>
        <w:rPr>
          <w:b/>
          <w:bCs/>
        </w:rPr>
        <w:t>7</w:t>
      </w:r>
      <w:r w:rsidR="006C34EC" w:rsidRPr="006C34EC">
        <w:rPr>
          <w:b/>
          <w:bCs/>
        </w:rPr>
        <w:t>.6</w:t>
      </w:r>
      <w:r w:rsidR="006C34EC">
        <w:t xml:space="preserve">. У разі коли строк дії </w:t>
      </w:r>
      <w:r w:rsidR="000F0A3E">
        <w:t>форс-мажорних обставин</w:t>
      </w:r>
      <w:r w:rsidR="006C34EC">
        <w:t xml:space="preserve"> продовжується більш ніж на 30 днів, </w:t>
      </w:r>
      <w:r w:rsidR="000F0A3E">
        <w:t>кожна із Сторін має право розірвати даний Договір.</w:t>
      </w:r>
    </w:p>
    <w:p w:rsidR="004834D0" w:rsidRPr="000F0A3E" w:rsidRDefault="004834D0"/>
    <w:p w:rsidR="004834D0" w:rsidRDefault="00A45DC4">
      <w:pPr>
        <w:jc w:val="center"/>
        <w:rPr>
          <w:b/>
        </w:rPr>
      </w:pPr>
      <w:r>
        <w:rPr>
          <w:b/>
        </w:rPr>
        <w:t>8</w:t>
      </w:r>
      <w:r w:rsidR="0047238B">
        <w:rPr>
          <w:b/>
        </w:rPr>
        <w:t>. СТРОК ДІЇ ДОГОВОРУ</w:t>
      </w:r>
    </w:p>
    <w:p w:rsidR="004834D0" w:rsidRDefault="00A45DC4">
      <w:r>
        <w:rPr>
          <w:b/>
        </w:rPr>
        <w:t>8</w:t>
      </w:r>
      <w:r w:rsidR="0047238B">
        <w:rPr>
          <w:b/>
        </w:rPr>
        <w:t>.1.</w:t>
      </w:r>
      <w:r w:rsidR="0047238B">
        <w:t xml:space="preserve"> Договір вступає в дію</w:t>
      </w:r>
      <w:r w:rsidR="000F0A3E">
        <w:t xml:space="preserve"> (набирає чинності)</w:t>
      </w:r>
      <w:r w:rsidR="0047238B">
        <w:t xml:space="preserve"> з дати його укладання обома Сторонами і діє до 31.12.202</w:t>
      </w:r>
      <w:r w:rsidR="004754BE">
        <w:t>3</w:t>
      </w:r>
      <w:r w:rsidR="0047238B">
        <w:t xml:space="preserve"> року</w:t>
      </w:r>
      <w:r w:rsidR="000F0A3E">
        <w:t>, а в частині виконання фінансових зобов’язань – до повного виконання</w:t>
      </w:r>
      <w:r w:rsidR="0047238B">
        <w:t xml:space="preserve">. </w:t>
      </w:r>
    </w:p>
    <w:p w:rsidR="000F0A3E" w:rsidRDefault="00A45DC4">
      <w:r>
        <w:rPr>
          <w:b/>
          <w:bCs/>
        </w:rPr>
        <w:t>8</w:t>
      </w:r>
      <w:r w:rsidR="000F0A3E" w:rsidRPr="000F0A3E">
        <w:rPr>
          <w:b/>
          <w:bCs/>
        </w:rPr>
        <w:t>.2.</w:t>
      </w:r>
      <w:r w:rsidR="000F0A3E">
        <w:t xml:space="preserve"> Даний договір може бути пролонгований за згодою сторін.</w:t>
      </w:r>
    </w:p>
    <w:p w:rsidR="004834D0" w:rsidRDefault="00A45DC4">
      <w:r>
        <w:rPr>
          <w:b/>
        </w:rPr>
        <w:t>8</w:t>
      </w:r>
      <w:r w:rsidR="0047238B">
        <w:rPr>
          <w:b/>
        </w:rPr>
        <w:t>.</w:t>
      </w:r>
      <w:r w:rsidR="000F0A3E">
        <w:rPr>
          <w:b/>
        </w:rPr>
        <w:t>3</w:t>
      </w:r>
      <w:r w:rsidR="0047238B">
        <w:rPr>
          <w:b/>
        </w:rPr>
        <w:t>.</w:t>
      </w:r>
      <w:r w:rsidR="0047238B">
        <w:t xml:space="preserve"> Даний Договір може бути розірваний будь-якою із Сторін в односторонньому порядку шляхом направлення іншій Стороні рекомендованого поштового відправлення, змістом якого є повідомлення про розірвання Договору із зазначенням бажаної дати припинення відносин за Договором. Сторона, що бажає розірвати Договір у односторонньому порядку, направляє таке повідомлення іншій Стороні не менше ніж за 10 днів до бажаної дати розірвання. </w:t>
      </w:r>
    </w:p>
    <w:p w:rsidR="004834D0" w:rsidRDefault="00A45DC4">
      <w:r>
        <w:rPr>
          <w:b/>
        </w:rPr>
        <w:lastRenderedPageBreak/>
        <w:t>8</w:t>
      </w:r>
      <w:r w:rsidR="0047238B">
        <w:rPr>
          <w:b/>
        </w:rPr>
        <w:t>.</w:t>
      </w:r>
      <w:r w:rsidR="000F0A3E">
        <w:rPr>
          <w:b/>
        </w:rPr>
        <w:t>4.</w:t>
      </w:r>
      <w:r w:rsidR="0047238B">
        <w:t xml:space="preserve"> Закінчення строку Договору не звільняє Сторони від відповідальності за його порушення, яке мало місце під час дії цього Договору.</w:t>
      </w:r>
    </w:p>
    <w:p w:rsidR="00682401" w:rsidRPr="00DE2336" w:rsidRDefault="00682401" w:rsidP="00682401">
      <w:pPr>
        <w:rPr>
          <w:shd w:val="clear" w:color="auto" w:fill="FFFFFF"/>
        </w:rPr>
      </w:pPr>
      <w:r w:rsidRPr="00682401">
        <w:rPr>
          <w:b/>
          <w:bCs/>
          <w:shd w:val="clear" w:color="auto" w:fill="FFFFFF"/>
        </w:rPr>
        <w:t>8.5.</w:t>
      </w:r>
      <w:r w:rsidRPr="00DE2336">
        <w:rPr>
          <w:shd w:val="clear" w:color="auto" w:fill="FFFFFF"/>
        </w:rPr>
        <w:t xml:space="preserve">Протягом трьох років після укладення цього договору про закупівлю у разі якщо у Покупця виникне необхідність у постачанні додаткового обсягу товару тим самим Постачальником та якщо у разі зміни Постачальника Покупець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w:t>
      </w:r>
      <w:r>
        <w:rPr>
          <w:shd w:val="clear" w:color="auto" w:fill="FFFFFF"/>
        </w:rPr>
        <w:t xml:space="preserve">Покупець здійснює </w:t>
      </w:r>
      <w:r w:rsidRPr="00DE2336">
        <w:rPr>
          <w:shd w:val="clear" w:color="auto" w:fill="FFFFFF"/>
        </w:rPr>
        <w:t>закупівл</w:t>
      </w:r>
      <w:r>
        <w:rPr>
          <w:shd w:val="clear" w:color="auto" w:fill="FFFFFF"/>
        </w:rPr>
        <w:t>ю</w:t>
      </w:r>
      <w:r w:rsidRPr="00DE2336">
        <w:rPr>
          <w:shd w:val="clear" w:color="auto" w:fill="FFFFFF"/>
        </w:rPr>
        <w:t xml:space="preserve"> додаткового обсягу товару у того самого Постачальника  без застосування відкритих торгів та/або електронного каталогу, якщо загальна вартість такого постачання не перевищує 50 відсотків ціни </w:t>
      </w:r>
      <w:r>
        <w:rPr>
          <w:shd w:val="clear" w:color="auto" w:fill="FFFFFF"/>
        </w:rPr>
        <w:t xml:space="preserve">цього </w:t>
      </w:r>
      <w:r w:rsidRPr="00DE2336">
        <w:rPr>
          <w:shd w:val="clear" w:color="auto" w:fill="FFFFFF"/>
        </w:rPr>
        <w:t xml:space="preserve">договору про закупівлю. </w:t>
      </w:r>
    </w:p>
    <w:p w:rsidR="00682401" w:rsidRDefault="00682401"/>
    <w:p w:rsidR="004834D0" w:rsidRDefault="004834D0">
      <w:pPr>
        <w:jc w:val="center"/>
        <w:rPr>
          <w:b/>
          <w:color w:val="FF0000"/>
        </w:rPr>
      </w:pPr>
    </w:p>
    <w:p w:rsidR="004834D0" w:rsidRDefault="00A45DC4">
      <w:pPr>
        <w:jc w:val="center"/>
        <w:rPr>
          <w:b/>
        </w:rPr>
      </w:pPr>
      <w:r>
        <w:rPr>
          <w:b/>
        </w:rPr>
        <w:t>9</w:t>
      </w:r>
      <w:r w:rsidR="0047238B">
        <w:rPr>
          <w:b/>
        </w:rPr>
        <w:t>. ВИРІШЕННЯ СПОРІВ</w:t>
      </w:r>
    </w:p>
    <w:p w:rsidR="004834D0" w:rsidRDefault="00A45DC4">
      <w:pPr>
        <w:rPr>
          <w:b/>
          <w:i/>
        </w:rPr>
      </w:pPr>
      <w:r>
        <w:rPr>
          <w:b/>
        </w:rPr>
        <w:t>9</w:t>
      </w:r>
      <w:r w:rsidR="0047238B">
        <w:rPr>
          <w:b/>
        </w:rPr>
        <w:t>.1.</w:t>
      </w:r>
      <w:r w:rsidR="0047238B">
        <w:t xml:space="preserve"> Всі спори, які виникають між Сторонами з приводу виконання умов даного Договору, вирішуються шляхом переговорів, а в разі недосягнення згоди – передаються на розгляд в господарський суд згідно з чинним законодавством України.</w:t>
      </w:r>
    </w:p>
    <w:p w:rsidR="004834D0" w:rsidRDefault="004834D0">
      <w:pPr>
        <w:jc w:val="center"/>
        <w:rPr>
          <w:b/>
          <w:color w:val="FF0000"/>
        </w:rPr>
      </w:pPr>
    </w:p>
    <w:p w:rsidR="004834D0" w:rsidRDefault="0047238B">
      <w:pPr>
        <w:jc w:val="center"/>
        <w:rPr>
          <w:b/>
        </w:rPr>
      </w:pPr>
      <w:r>
        <w:rPr>
          <w:b/>
        </w:rPr>
        <w:t>1</w:t>
      </w:r>
      <w:r w:rsidR="00A45DC4">
        <w:rPr>
          <w:b/>
        </w:rPr>
        <w:t>0</w:t>
      </w:r>
      <w:r>
        <w:rPr>
          <w:b/>
        </w:rPr>
        <w:t>. ПРИКІНЦЕВІ ПОЛОЖЕННЯ</w:t>
      </w:r>
    </w:p>
    <w:p w:rsidR="004834D0" w:rsidRDefault="0047238B">
      <w:r>
        <w:rPr>
          <w:b/>
        </w:rPr>
        <w:t>1</w:t>
      </w:r>
      <w:r w:rsidR="00A45DC4">
        <w:rPr>
          <w:b/>
        </w:rPr>
        <w:t>0</w:t>
      </w:r>
      <w:r>
        <w:rPr>
          <w:b/>
        </w:rPr>
        <w:t>.1.</w:t>
      </w:r>
      <w:r>
        <w:t xml:space="preserve"> Усі правовідносини, що виникають із цього Договору або пов’язані 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порушенням Договору, регламентуються цим Договором та відповідними нормами чинного в Україні законодавства.</w:t>
      </w:r>
    </w:p>
    <w:p w:rsidR="004834D0" w:rsidRDefault="0047238B">
      <w:r>
        <w:rPr>
          <w:b/>
        </w:rPr>
        <w:t>1</w:t>
      </w:r>
      <w:r w:rsidR="00A45DC4">
        <w:rPr>
          <w:b/>
        </w:rPr>
        <w:t>0</w:t>
      </w:r>
      <w:r>
        <w:rPr>
          <w:b/>
        </w:rPr>
        <w:t>.</w:t>
      </w:r>
      <w:r w:rsidR="004D276F">
        <w:rPr>
          <w:b/>
        </w:rPr>
        <w:t>2</w:t>
      </w:r>
      <w:r>
        <w:rPr>
          <w:b/>
        </w:rPr>
        <w:t>.</w:t>
      </w:r>
      <w:r>
        <w:t xml:space="preserve"> Сторони дійшли згоди з усіх істотних умов даного Договору.</w:t>
      </w:r>
    </w:p>
    <w:p w:rsidR="004834D0" w:rsidRDefault="0047238B">
      <w:r>
        <w:rPr>
          <w:b/>
        </w:rPr>
        <w:t>1</w:t>
      </w:r>
      <w:r w:rsidR="00A45DC4">
        <w:rPr>
          <w:b/>
        </w:rPr>
        <w:t>0</w:t>
      </w:r>
      <w:r>
        <w:rPr>
          <w:b/>
        </w:rPr>
        <w:t>.</w:t>
      </w:r>
      <w:r w:rsidR="004D276F">
        <w:rPr>
          <w:b/>
        </w:rPr>
        <w:t>3</w:t>
      </w:r>
      <w:r>
        <w:rPr>
          <w:b/>
        </w:rPr>
        <w:t>.</w:t>
      </w:r>
      <w:r w:rsidR="000F0A3E">
        <w:t>Договір, в</w:t>
      </w:r>
      <w:r>
        <w:t xml:space="preserve">сі зміни та доповнення до </w:t>
      </w:r>
      <w:r w:rsidR="000F0A3E">
        <w:t>нього</w:t>
      </w:r>
      <w:r>
        <w:t>, а також специфікації, підписані сторонами шляхом факсимільного зв’язку, є дійсними при умові подальшого обміну оригіналами.</w:t>
      </w:r>
    </w:p>
    <w:p w:rsidR="004834D0" w:rsidRDefault="0047238B">
      <w:r>
        <w:rPr>
          <w:b/>
        </w:rPr>
        <w:t>1</w:t>
      </w:r>
      <w:r w:rsidR="00A45DC4">
        <w:rPr>
          <w:b/>
        </w:rPr>
        <w:t>0</w:t>
      </w:r>
      <w:r>
        <w:rPr>
          <w:b/>
        </w:rPr>
        <w:t>.</w:t>
      </w:r>
      <w:r w:rsidR="004D276F">
        <w:rPr>
          <w:b/>
        </w:rPr>
        <w:t>4</w:t>
      </w:r>
      <w:r>
        <w:rPr>
          <w:b/>
        </w:rPr>
        <w:t>.</w:t>
      </w:r>
      <w:r w:rsidR="000F0A3E">
        <w:t>Постачальник</w:t>
      </w:r>
      <w:r>
        <w:t xml:space="preserve"> зобов’язаний надати </w:t>
      </w:r>
      <w:r w:rsidR="000F0A3E">
        <w:t>Покупцеві</w:t>
      </w:r>
      <w:r>
        <w:t xml:space="preserve"> копії (завірені підписом керівника та печаткою) свідоцтва про державну реєстрацію, документа, що засвідчує правомочності на підписання договору, статутні документи (статут, установчий договір), довідку з ЄДРПОУ, свідоцтва платника ПДВ, банківські реквізити та інших документів, передбачених чинним законодавством України. </w:t>
      </w:r>
    </w:p>
    <w:p w:rsidR="004834D0" w:rsidRDefault="0047238B">
      <w:r>
        <w:rPr>
          <w:b/>
        </w:rPr>
        <w:t>1</w:t>
      </w:r>
      <w:r w:rsidR="00A45DC4">
        <w:rPr>
          <w:b/>
        </w:rPr>
        <w:t>0</w:t>
      </w:r>
      <w:r>
        <w:rPr>
          <w:b/>
        </w:rPr>
        <w:t>.</w:t>
      </w:r>
      <w:r w:rsidR="004D276F">
        <w:rPr>
          <w:b/>
        </w:rPr>
        <w:t>5</w:t>
      </w:r>
      <w:r>
        <w:rPr>
          <w:b/>
        </w:rPr>
        <w:t>.</w:t>
      </w:r>
      <w:r>
        <w:t xml:space="preserve"> У випадку реорганізації однієї із сторін, права та обов’язки по даному Договору переходять правонаступнику реорганізованої сторони.</w:t>
      </w:r>
    </w:p>
    <w:p w:rsidR="004834D0" w:rsidRDefault="0047238B">
      <w:r>
        <w:rPr>
          <w:b/>
        </w:rPr>
        <w:t>1</w:t>
      </w:r>
      <w:r w:rsidR="00A45DC4">
        <w:rPr>
          <w:b/>
        </w:rPr>
        <w:t>0</w:t>
      </w:r>
      <w:r>
        <w:rPr>
          <w:b/>
        </w:rPr>
        <w:t>.</w:t>
      </w:r>
      <w:r w:rsidR="004D276F">
        <w:rPr>
          <w:b/>
        </w:rPr>
        <w:t>6</w:t>
      </w:r>
      <w:r>
        <w:rPr>
          <w:b/>
        </w:rPr>
        <w:t>.</w:t>
      </w:r>
      <w:r>
        <w:t xml:space="preserve"> У випадку зміни назви, місцезнаходження, банківських реквізитів, По</w:t>
      </w:r>
      <w:r w:rsidR="000F0A3E">
        <w:t>стачальник</w:t>
      </w:r>
      <w:r>
        <w:t xml:space="preserve"> зобов’язаний негайно повідомити По</w:t>
      </w:r>
      <w:r w:rsidR="000F0A3E">
        <w:t>купця</w:t>
      </w:r>
      <w:r>
        <w:t xml:space="preserve"> про це письмово протягом 3-х </w:t>
      </w:r>
      <w:r w:rsidR="000F0A3E">
        <w:t xml:space="preserve">календарних </w:t>
      </w:r>
      <w:r>
        <w:t xml:space="preserve">дні. </w:t>
      </w:r>
    </w:p>
    <w:p w:rsidR="004834D0" w:rsidRDefault="0047238B">
      <w:r>
        <w:rPr>
          <w:b/>
        </w:rPr>
        <w:t>1</w:t>
      </w:r>
      <w:r w:rsidR="00A45DC4">
        <w:rPr>
          <w:b/>
        </w:rPr>
        <w:t>0</w:t>
      </w:r>
      <w:r>
        <w:rPr>
          <w:b/>
        </w:rPr>
        <w:t>.</w:t>
      </w:r>
      <w:r w:rsidR="004D276F">
        <w:rPr>
          <w:b/>
        </w:rPr>
        <w:t>7</w:t>
      </w:r>
      <w:r>
        <w:rPr>
          <w:b/>
        </w:rPr>
        <w:t>.</w:t>
      </w:r>
      <w:r>
        <w:t xml:space="preserve"> Недійсність окремих положень цього Договору не буде означати недійсності Договору в цілому.</w:t>
      </w:r>
    </w:p>
    <w:p w:rsidR="004834D0" w:rsidRDefault="0047238B">
      <w:r>
        <w:rPr>
          <w:b/>
        </w:rPr>
        <w:t>1</w:t>
      </w:r>
      <w:r w:rsidR="00A45DC4">
        <w:rPr>
          <w:b/>
        </w:rPr>
        <w:t>0</w:t>
      </w:r>
      <w:r>
        <w:rPr>
          <w:b/>
        </w:rPr>
        <w:t>.</w:t>
      </w:r>
      <w:r w:rsidR="004D276F">
        <w:rPr>
          <w:b/>
        </w:rPr>
        <w:t>8</w:t>
      </w:r>
      <w:r>
        <w:rPr>
          <w:b/>
        </w:rPr>
        <w:t>.</w:t>
      </w:r>
      <w:r>
        <w:t xml:space="preserve"> Покупець та Постачальник не мають права передавати свої права та обов’язки за цим Договором третій стороні без письмової згоди іншої Сторони Договору.</w:t>
      </w:r>
    </w:p>
    <w:p w:rsidR="004834D0" w:rsidRDefault="0047238B">
      <w:r>
        <w:rPr>
          <w:b/>
        </w:rPr>
        <w:t>1</w:t>
      </w:r>
      <w:r w:rsidR="00A45DC4">
        <w:rPr>
          <w:b/>
        </w:rPr>
        <w:t>0</w:t>
      </w:r>
      <w:r>
        <w:rPr>
          <w:b/>
        </w:rPr>
        <w:t>.</w:t>
      </w:r>
      <w:r w:rsidR="004D276F">
        <w:rPr>
          <w:b/>
        </w:rPr>
        <w:t>9</w:t>
      </w:r>
      <w:r>
        <w:rPr>
          <w:b/>
        </w:rPr>
        <w:t>.</w:t>
      </w:r>
      <w:r>
        <w:t xml:space="preserve"> Сторона несе відповідальність за правильність вказаних нею у цьому Договорі реквізитів, а у разі недостовірності несе ризик настання пов’язаних із ним несприятливих наслідків.</w:t>
      </w:r>
    </w:p>
    <w:p w:rsidR="004834D0" w:rsidRDefault="0047238B">
      <w:r>
        <w:rPr>
          <w:b/>
        </w:rPr>
        <w:t>1</w:t>
      </w:r>
      <w:r w:rsidR="00A45DC4">
        <w:rPr>
          <w:b/>
        </w:rPr>
        <w:t>0</w:t>
      </w:r>
      <w:r>
        <w:rPr>
          <w:b/>
        </w:rPr>
        <w:t>.1</w:t>
      </w:r>
      <w:r w:rsidR="004D276F">
        <w:rPr>
          <w:b/>
        </w:rPr>
        <w:t>0</w:t>
      </w:r>
      <w:r>
        <w:rPr>
          <w:b/>
        </w:rPr>
        <w:t>.</w:t>
      </w:r>
      <w:r>
        <w:t xml:space="preserve"> Всі зміни та доповнення до цього Договору будуть мати юридичну силу, якщо вони здійснені в письмовій формі, підписані уповноваженими на те представниками Сторін та скріплені їх печатками.</w:t>
      </w:r>
    </w:p>
    <w:p w:rsidR="004834D0" w:rsidRDefault="0047238B">
      <w:r>
        <w:rPr>
          <w:b/>
        </w:rPr>
        <w:t>1</w:t>
      </w:r>
      <w:r w:rsidR="00A45DC4">
        <w:rPr>
          <w:b/>
        </w:rPr>
        <w:t>0</w:t>
      </w:r>
      <w:r>
        <w:rPr>
          <w:b/>
        </w:rPr>
        <w:t>.1</w:t>
      </w:r>
      <w:r w:rsidR="004D276F">
        <w:rPr>
          <w:b/>
        </w:rPr>
        <w:t>1</w:t>
      </w:r>
      <w:r>
        <w:rPr>
          <w:b/>
        </w:rPr>
        <w:t>.</w:t>
      </w:r>
      <w: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834D0" w:rsidRDefault="0047238B">
      <w:r>
        <w:rPr>
          <w:b/>
        </w:rPr>
        <w:t>1</w:t>
      </w:r>
      <w:r w:rsidR="00A45DC4">
        <w:rPr>
          <w:b/>
        </w:rPr>
        <w:t>0</w:t>
      </w:r>
      <w:r>
        <w:rPr>
          <w:b/>
        </w:rPr>
        <w:t>.1</w:t>
      </w:r>
      <w:r w:rsidR="004D276F">
        <w:rPr>
          <w:b/>
        </w:rPr>
        <w:t>2</w:t>
      </w:r>
      <w:r>
        <w:rPr>
          <w:b/>
        </w:rPr>
        <w:t>.</w:t>
      </w:r>
      <w:r>
        <w:t xml:space="preserve"> Покупець та Постачальник відповідно до Закону України «Про захист персональних даних» надають один одному свою згоду на збір та обробку своїх </w:t>
      </w:r>
      <w:r>
        <w:lastRenderedPageBreak/>
        <w:t xml:space="preserve">персональних даних у картотеках та/або за допомогою інформаційно-телекомунікаційної системи бази персональних даних контрагентів (клієнтів) Сторін.  </w:t>
      </w:r>
    </w:p>
    <w:p w:rsidR="004834D0" w:rsidRDefault="0047238B">
      <w:r>
        <w:rPr>
          <w:b/>
        </w:rPr>
        <w:t>1</w:t>
      </w:r>
      <w:r w:rsidR="00A45DC4">
        <w:rPr>
          <w:b/>
        </w:rPr>
        <w:t>0</w:t>
      </w:r>
      <w:r>
        <w:rPr>
          <w:b/>
        </w:rPr>
        <w:t>.1</w:t>
      </w:r>
      <w:r w:rsidR="004D276F">
        <w:rPr>
          <w:b/>
        </w:rPr>
        <w:t>3</w:t>
      </w:r>
      <w:r>
        <w:rPr>
          <w:b/>
        </w:rPr>
        <w:t>.</w:t>
      </w:r>
      <w: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D276F" w:rsidRDefault="004D276F">
      <w:r w:rsidRPr="003920BE">
        <w:rPr>
          <w:b/>
          <w:bCs/>
        </w:rPr>
        <w:t>1</w:t>
      </w:r>
      <w:r w:rsidR="00A45DC4">
        <w:rPr>
          <w:b/>
          <w:bCs/>
        </w:rPr>
        <w:t>0</w:t>
      </w:r>
      <w:r w:rsidRPr="003920BE">
        <w:rPr>
          <w:b/>
          <w:bCs/>
        </w:rPr>
        <w:t>.14.</w:t>
      </w:r>
      <w: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w:t>
      </w:r>
    </w:p>
    <w:p w:rsidR="004834D0" w:rsidRDefault="004834D0"/>
    <w:p w:rsidR="004834D0" w:rsidRDefault="0047238B">
      <w:pPr>
        <w:jc w:val="center"/>
        <w:rPr>
          <w:b/>
        </w:rPr>
      </w:pPr>
      <w:r>
        <w:rPr>
          <w:b/>
        </w:rPr>
        <w:t>1</w:t>
      </w:r>
      <w:r w:rsidR="00A45DC4">
        <w:rPr>
          <w:b/>
        </w:rPr>
        <w:t>1</w:t>
      </w:r>
      <w:r>
        <w:rPr>
          <w:b/>
        </w:rPr>
        <w:t>. МІСЦЕЗНАХОДЖЕННЯ І РЕКВІЗИТИ СТОРІН</w:t>
      </w:r>
    </w:p>
    <w:p w:rsidR="004834D0" w:rsidRDefault="004834D0">
      <w:pPr>
        <w:jc w:val="center"/>
        <w:rPr>
          <w:b/>
        </w:rPr>
      </w:pPr>
    </w:p>
    <w:p w:rsidR="004834D0" w:rsidRDefault="0047238B">
      <w:pPr>
        <w:tabs>
          <w:tab w:val="left" w:pos="4820"/>
          <w:tab w:val="left" w:pos="5245"/>
        </w:tabs>
        <w:ind w:firstLine="567"/>
        <w:rPr>
          <w:b/>
        </w:rPr>
      </w:pPr>
      <w:r>
        <w:rPr>
          <w:b/>
        </w:rPr>
        <w:t>ПОСТАЧАЛЬНИК</w:t>
      </w:r>
      <w:r>
        <w:rPr>
          <w:b/>
        </w:rPr>
        <w:tab/>
        <w:t xml:space="preserve">                                   ПОКУПЕЦЬ</w:t>
      </w:r>
    </w:p>
    <w:tbl>
      <w:tblPr>
        <w:tblW w:w="10489" w:type="dxa"/>
        <w:tblInd w:w="-991" w:type="dxa"/>
        <w:tblLook w:val="01E0"/>
      </w:tblPr>
      <w:tblGrid>
        <w:gridCol w:w="5529"/>
        <w:gridCol w:w="4960"/>
      </w:tblGrid>
      <w:tr w:rsidR="004834D0">
        <w:tc>
          <w:tcPr>
            <w:tcW w:w="5528" w:type="dxa"/>
            <w:tcBorders>
              <w:top w:val="single" w:sz="4" w:space="0" w:color="000000"/>
              <w:left w:val="single" w:sz="4" w:space="0" w:color="000000"/>
              <w:bottom w:val="single" w:sz="4" w:space="0" w:color="000000"/>
              <w:right w:val="single" w:sz="4" w:space="0" w:color="000000"/>
            </w:tcBorders>
          </w:tcPr>
          <w:p w:rsidR="004834D0" w:rsidRDefault="004834D0">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rsidR="004834D0" w:rsidRDefault="003920BE" w:rsidP="003920BE">
            <w:pPr>
              <w:spacing w:before="0" w:after="0"/>
              <w:ind w:firstLine="0"/>
              <w:jc w:val="left"/>
              <w:rPr>
                <w:b/>
              </w:rPr>
            </w:pPr>
            <w:r>
              <w:rPr>
                <w:b/>
              </w:rPr>
              <w:t>Комунальне підприємство «Теплокомуненерго» міста Монастирище</w:t>
            </w:r>
          </w:p>
          <w:p w:rsidR="003920BE" w:rsidRDefault="003920BE" w:rsidP="003920BE">
            <w:pPr>
              <w:spacing w:before="0" w:after="0"/>
              <w:ind w:firstLine="0"/>
              <w:jc w:val="left"/>
              <w:rPr>
                <w:b/>
              </w:rPr>
            </w:pPr>
            <w:r>
              <w:rPr>
                <w:b/>
              </w:rPr>
              <w:t>19101, Черкаська обл., м. Монастирище, вул. Соборна, 122-І</w:t>
            </w:r>
          </w:p>
          <w:p w:rsidR="003920BE" w:rsidRDefault="003920BE" w:rsidP="003920BE">
            <w:pPr>
              <w:spacing w:before="0" w:after="0"/>
              <w:ind w:firstLine="0"/>
              <w:jc w:val="left"/>
              <w:rPr>
                <w:b/>
              </w:rPr>
            </w:pPr>
            <w:r>
              <w:rPr>
                <w:b/>
              </w:rPr>
              <w:t>ЄДРПОУ 25584373, ІПН 255843723202</w:t>
            </w:r>
          </w:p>
          <w:p w:rsidR="003920BE" w:rsidRDefault="003920BE" w:rsidP="003920BE">
            <w:pPr>
              <w:spacing w:before="0" w:after="0"/>
              <w:ind w:firstLine="0"/>
              <w:jc w:val="left"/>
              <w:rPr>
                <w:b/>
              </w:rPr>
            </w:pPr>
            <w:r>
              <w:rPr>
                <w:b/>
              </w:rPr>
              <w:t>№ витягу свідоцтва платника ПДВ:</w:t>
            </w:r>
          </w:p>
          <w:p w:rsidR="003920BE" w:rsidRDefault="009E4AFB" w:rsidP="003920BE">
            <w:pPr>
              <w:spacing w:before="0" w:after="0"/>
              <w:ind w:firstLine="0"/>
              <w:jc w:val="left"/>
              <w:rPr>
                <w:b/>
              </w:rPr>
            </w:pPr>
            <w:r>
              <w:rPr>
                <w:b/>
              </w:rPr>
              <w:t>1523204500048</w:t>
            </w:r>
          </w:p>
          <w:p w:rsidR="003920BE" w:rsidRDefault="009E4AFB" w:rsidP="003920BE">
            <w:pPr>
              <w:spacing w:before="0" w:after="0"/>
              <w:ind w:firstLine="0"/>
              <w:jc w:val="left"/>
              <w:rPr>
                <w:b/>
              </w:rPr>
            </w:pPr>
            <w:r>
              <w:rPr>
                <w:b/>
              </w:rPr>
              <w:t>р</w:t>
            </w:r>
            <w:r w:rsidR="003920BE">
              <w:rPr>
                <w:b/>
              </w:rPr>
              <w:t xml:space="preserve">ахунок </w:t>
            </w:r>
            <w:r w:rsidR="003920BE">
              <w:rPr>
                <w:b/>
                <w:lang w:val="en-US"/>
              </w:rPr>
              <w:t>UA</w:t>
            </w:r>
            <w:r w:rsidR="003920BE">
              <w:rPr>
                <w:b/>
              </w:rPr>
              <w:t>763052990000026003021601507</w:t>
            </w:r>
          </w:p>
          <w:p w:rsidR="003920BE" w:rsidRDefault="009E4AFB" w:rsidP="003920BE">
            <w:pPr>
              <w:spacing w:before="0" w:after="0"/>
              <w:ind w:firstLine="0"/>
              <w:jc w:val="left"/>
              <w:rPr>
                <w:b/>
              </w:rPr>
            </w:pPr>
            <w:r>
              <w:rPr>
                <w:b/>
              </w:rPr>
              <w:t>в</w:t>
            </w:r>
            <w:r w:rsidR="003920BE">
              <w:rPr>
                <w:b/>
              </w:rPr>
              <w:t xml:space="preserve"> АТ КБ «Приват банк», МФО 305299</w:t>
            </w:r>
          </w:p>
          <w:p w:rsidR="009E4AFB" w:rsidRDefault="009E4AFB" w:rsidP="003920BE">
            <w:pPr>
              <w:spacing w:before="0" w:after="0"/>
              <w:ind w:firstLine="0"/>
              <w:jc w:val="left"/>
              <w:rPr>
                <w:b/>
              </w:rPr>
            </w:pPr>
            <w:r>
              <w:rPr>
                <w:b/>
              </w:rPr>
              <w:t>тел. 04746 2-59-21/2-59-18</w:t>
            </w:r>
          </w:p>
          <w:p w:rsidR="009E4AFB" w:rsidRPr="009E4AFB" w:rsidRDefault="009E4AFB" w:rsidP="003920BE">
            <w:pPr>
              <w:spacing w:before="0" w:after="0"/>
              <w:ind w:firstLine="0"/>
              <w:jc w:val="left"/>
              <w:rPr>
                <w:b/>
                <w:lang w:val="ru-RU"/>
              </w:rPr>
            </w:pPr>
            <w:r>
              <w:rPr>
                <w:b/>
              </w:rPr>
              <w:t xml:space="preserve">ел. адреса: </w:t>
            </w:r>
            <w:r>
              <w:rPr>
                <w:b/>
                <w:lang w:val="en-US"/>
              </w:rPr>
              <w:t>mtkeoffice</w:t>
            </w:r>
            <w:r w:rsidRPr="009E4AFB">
              <w:rPr>
                <w:b/>
                <w:lang w:val="ru-RU"/>
              </w:rPr>
              <w:t>@</w:t>
            </w:r>
            <w:r>
              <w:rPr>
                <w:b/>
                <w:lang w:val="en-US"/>
              </w:rPr>
              <w:t>ukr</w:t>
            </w:r>
            <w:r w:rsidRPr="009E4AFB">
              <w:rPr>
                <w:b/>
                <w:lang w:val="ru-RU"/>
              </w:rPr>
              <w:t>.</w:t>
            </w:r>
            <w:r>
              <w:rPr>
                <w:b/>
                <w:lang w:val="en-US"/>
              </w:rPr>
              <w:t>net</w:t>
            </w:r>
          </w:p>
          <w:p w:rsidR="003920BE" w:rsidRDefault="003920BE" w:rsidP="003920BE">
            <w:pPr>
              <w:rPr>
                <w:b/>
              </w:rPr>
            </w:pPr>
          </w:p>
        </w:tc>
      </w:tr>
      <w:tr w:rsidR="004834D0">
        <w:tc>
          <w:tcPr>
            <w:tcW w:w="5528" w:type="dxa"/>
            <w:tcBorders>
              <w:top w:val="single" w:sz="4" w:space="0" w:color="000000"/>
              <w:left w:val="single" w:sz="4" w:space="0" w:color="000000"/>
              <w:bottom w:val="single" w:sz="4" w:space="0" w:color="000000"/>
              <w:right w:val="single" w:sz="4" w:space="0" w:color="000000"/>
            </w:tcBorders>
          </w:tcPr>
          <w:p w:rsidR="004834D0" w:rsidRDefault="004834D0">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rsidR="004834D0" w:rsidRDefault="0047238B" w:rsidP="009E4AFB">
            <w:pPr>
              <w:ind w:firstLine="0"/>
              <w:rPr>
                <w:b/>
              </w:rPr>
            </w:pPr>
            <w:r>
              <w:rPr>
                <w:b/>
              </w:rPr>
              <w:t>Є платником податку на прибуток на загальних підставах</w:t>
            </w:r>
          </w:p>
          <w:p w:rsidR="004834D0" w:rsidRDefault="004834D0">
            <w:pPr>
              <w:rPr>
                <w:b/>
              </w:rPr>
            </w:pPr>
          </w:p>
          <w:p w:rsidR="004834D0" w:rsidRDefault="004834D0">
            <w:pPr>
              <w:rPr>
                <w:b/>
              </w:rPr>
            </w:pPr>
          </w:p>
          <w:p w:rsidR="004834D0" w:rsidRDefault="0047238B" w:rsidP="009E4AFB">
            <w:pPr>
              <w:ind w:firstLine="0"/>
              <w:rPr>
                <w:b/>
              </w:rPr>
            </w:pPr>
            <w:r>
              <w:rPr>
                <w:b/>
              </w:rPr>
              <w:t xml:space="preserve">Директор              </w:t>
            </w:r>
            <w:r w:rsidR="003920BE">
              <w:rPr>
                <w:b/>
              </w:rPr>
              <w:t>С</w:t>
            </w:r>
            <w:r w:rsidR="004754BE">
              <w:rPr>
                <w:b/>
              </w:rPr>
              <w:t>ергій КРОХМАЛЬНИЙ</w:t>
            </w:r>
          </w:p>
        </w:tc>
      </w:tr>
    </w:tbl>
    <w:p w:rsidR="004834D0" w:rsidRDefault="004834D0">
      <w:pPr>
        <w:ind w:hanging="567"/>
        <w:jc w:val="right"/>
        <w:rPr>
          <w:b/>
          <w:color w:val="FF0000"/>
          <w:sz w:val="18"/>
          <w:szCs w:val="18"/>
        </w:rPr>
      </w:pPr>
    </w:p>
    <w:p w:rsidR="004834D0" w:rsidRDefault="004834D0">
      <w:pPr>
        <w:ind w:hanging="567"/>
        <w:jc w:val="right"/>
        <w:rPr>
          <w:color w:val="FF0000"/>
        </w:rPr>
      </w:pPr>
    </w:p>
    <w:p w:rsidR="004834D0" w:rsidRDefault="004834D0">
      <w:pPr>
        <w:ind w:hanging="567"/>
        <w:jc w:val="right"/>
        <w:rPr>
          <w:b/>
          <w:color w:val="FF0000"/>
        </w:rPr>
      </w:pPr>
    </w:p>
    <w:p w:rsidR="004834D0" w:rsidRDefault="004834D0">
      <w:pPr>
        <w:ind w:hanging="567"/>
        <w:jc w:val="right"/>
        <w:rPr>
          <w:b/>
          <w:color w:val="FF0000"/>
        </w:rPr>
      </w:pPr>
    </w:p>
    <w:p w:rsidR="004834D0" w:rsidRDefault="004834D0">
      <w:pPr>
        <w:ind w:hanging="567"/>
        <w:jc w:val="right"/>
        <w:rPr>
          <w:b/>
          <w:color w:val="FF0000"/>
        </w:rPr>
      </w:pPr>
    </w:p>
    <w:p w:rsidR="004834D0" w:rsidRDefault="004834D0">
      <w:pPr>
        <w:rPr>
          <w:b/>
          <w:color w:val="FF0000"/>
        </w:rPr>
      </w:pPr>
    </w:p>
    <w:p w:rsidR="004834D0" w:rsidRDefault="004834D0">
      <w:pPr>
        <w:rPr>
          <w:b/>
          <w:color w:val="FF0000"/>
        </w:rPr>
      </w:pPr>
    </w:p>
    <w:p w:rsidR="004834D0" w:rsidRDefault="004834D0">
      <w:pPr>
        <w:ind w:hanging="567"/>
        <w:jc w:val="right"/>
        <w:rPr>
          <w:b/>
          <w:color w:val="FF0000"/>
        </w:rPr>
      </w:pPr>
    </w:p>
    <w:p w:rsidR="004834D0" w:rsidRDefault="004834D0">
      <w:pPr>
        <w:ind w:hanging="567"/>
        <w:jc w:val="right"/>
        <w:rPr>
          <w:b/>
          <w:color w:val="FF0000"/>
        </w:rPr>
      </w:pPr>
    </w:p>
    <w:p w:rsidR="004834D0" w:rsidRDefault="004834D0">
      <w:pPr>
        <w:ind w:hanging="567"/>
        <w:jc w:val="right"/>
        <w:rPr>
          <w:b/>
          <w:color w:val="FF0000"/>
        </w:rPr>
      </w:pPr>
    </w:p>
    <w:p w:rsidR="004834D0" w:rsidRDefault="004834D0">
      <w:pPr>
        <w:ind w:hanging="567"/>
        <w:jc w:val="right"/>
        <w:rPr>
          <w:b/>
          <w:color w:val="FF0000"/>
        </w:rPr>
      </w:pPr>
    </w:p>
    <w:p w:rsidR="006E60EB" w:rsidRDefault="006E60EB">
      <w:pPr>
        <w:ind w:hanging="567"/>
        <w:jc w:val="right"/>
        <w:rPr>
          <w:b/>
          <w:color w:val="FF0000"/>
        </w:rPr>
      </w:pPr>
    </w:p>
    <w:p w:rsidR="006E60EB" w:rsidRDefault="006E60EB">
      <w:pPr>
        <w:ind w:hanging="567"/>
        <w:jc w:val="right"/>
        <w:rPr>
          <w:b/>
          <w:color w:val="FF0000"/>
        </w:rPr>
      </w:pPr>
    </w:p>
    <w:p w:rsidR="006E60EB" w:rsidRDefault="006E60EB">
      <w:pPr>
        <w:ind w:hanging="567"/>
        <w:jc w:val="right"/>
        <w:rPr>
          <w:b/>
          <w:color w:val="FF0000"/>
        </w:rPr>
      </w:pPr>
    </w:p>
    <w:p w:rsidR="006E60EB" w:rsidRDefault="006E60EB">
      <w:pPr>
        <w:ind w:hanging="567"/>
        <w:jc w:val="right"/>
        <w:rPr>
          <w:b/>
          <w:color w:val="FF0000"/>
        </w:rPr>
      </w:pPr>
    </w:p>
    <w:p w:rsidR="006E60EB" w:rsidRDefault="006E60EB">
      <w:pPr>
        <w:ind w:hanging="567"/>
        <w:jc w:val="right"/>
        <w:rPr>
          <w:b/>
          <w:color w:val="FF0000"/>
        </w:rPr>
      </w:pPr>
    </w:p>
    <w:p w:rsidR="006E60EB" w:rsidRDefault="006E60EB">
      <w:pPr>
        <w:ind w:hanging="567"/>
        <w:jc w:val="right"/>
        <w:rPr>
          <w:b/>
          <w:color w:val="FF0000"/>
        </w:rPr>
      </w:pPr>
    </w:p>
    <w:p w:rsidR="006E60EB" w:rsidRDefault="006E60EB">
      <w:pPr>
        <w:ind w:hanging="567"/>
        <w:jc w:val="right"/>
        <w:rPr>
          <w:b/>
          <w:color w:val="FF0000"/>
        </w:rPr>
      </w:pPr>
    </w:p>
    <w:p w:rsidR="004834D0" w:rsidRDefault="0047238B" w:rsidP="005D5F64">
      <w:pPr>
        <w:ind w:left="567" w:hanging="567"/>
        <w:jc w:val="center"/>
        <w:rPr>
          <w:b/>
        </w:rPr>
      </w:pPr>
      <w:r>
        <w:rPr>
          <w:b/>
        </w:rPr>
        <w:lastRenderedPageBreak/>
        <w:t xml:space="preserve">Додаток № 1 до Договору поставки </w:t>
      </w:r>
    </w:p>
    <w:p w:rsidR="004834D0" w:rsidRDefault="0047238B" w:rsidP="005D5F64">
      <w:pPr>
        <w:rPr>
          <w:b/>
        </w:rPr>
      </w:pPr>
      <w:r>
        <w:rPr>
          <w:b/>
        </w:rPr>
        <w:t xml:space="preserve">від </w:t>
      </w:r>
      <w:r w:rsidR="005D5F64">
        <w:rPr>
          <w:b/>
        </w:rPr>
        <w:t>«</w:t>
      </w:r>
      <w:r>
        <w:rPr>
          <w:b/>
        </w:rPr>
        <w:t>_____</w:t>
      </w:r>
      <w:r w:rsidR="005D5F64">
        <w:rPr>
          <w:b/>
        </w:rPr>
        <w:t>»</w:t>
      </w:r>
      <w:r>
        <w:rPr>
          <w:b/>
        </w:rPr>
        <w:t xml:space="preserve"> _____________ 202</w:t>
      </w:r>
      <w:r w:rsidR="004754BE">
        <w:rPr>
          <w:b/>
        </w:rPr>
        <w:t>3</w:t>
      </w:r>
      <w:r>
        <w:rPr>
          <w:b/>
        </w:rPr>
        <w:t xml:space="preserve"> року  </w:t>
      </w:r>
    </w:p>
    <w:p w:rsidR="004834D0" w:rsidRDefault="004834D0">
      <w:pPr>
        <w:jc w:val="center"/>
        <w:rPr>
          <w:b/>
        </w:rPr>
      </w:pPr>
    </w:p>
    <w:p w:rsidR="005D5F64" w:rsidRDefault="005D5F64">
      <w:pPr>
        <w:jc w:val="center"/>
        <w:rPr>
          <w:b/>
        </w:rPr>
      </w:pPr>
      <w:r>
        <w:rPr>
          <w:b/>
        </w:rPr>
        <w:t>Специфікація</w:t>
      </w:r>
    </w:p>
    <w:p w:rsidR="005D5F64" w:rsidRPr="00732BC2" w:rsidRDefault="005D5F64">
      <w:pPr>
        <w:jc w:val="center"/>
        <w:rPr>
          <w:b/>
          <w:bCs/>
        </w:rPr>
      </w:pPr>
      <w:r w:rsidRPr="00732BC2">
        <w:rPr>
          <w:b/>
          <w:bCs/>
        </w:rPr>
        <w:t>магістралі, трубопроводи, труби, обсадні труби, тюбінги та супутні вироби – код ДК 021:2015 – 44160000-9</w:t>
      </w:r>
    </w:p>
    <w:p w:rsidR="005D5F64" w:rsidRPr="00732BC2" w:rsidRDefault="005D5F64">
      <w:pPr>
        <w:jc w:val="center"/>
        <w:rPr>
          <w:b/>
          <w:bCs/>
        </w:rPr>
      </w:pPr>
    </w:p>
    <w:p w:rsidR="004834D0" w:rsidRDefault="004834D0">
      <w:pPr>
        <w:jc w:val="center"/>
        <w:rPr>
          <w:b/>
        </w:rPr>
      </w:pPr>
    </w:p>
    <w:tbl>
      <w:tblPr>
        <w:tblStyle w:val="afffff"/>
        <w:tblW w:w="0" w:type="auto"/>
        <w:tblLook w:val="04A0"/>
      </w:tblPr>
      <w:tblGrid>
        <w:gridCol w:w="909"/>
        <w:gridCol w:w="2687"/>
        <w:gridCol w:w="1621"/>
        <w:gridCol w:w="1405"/>
        <w:gridCol w:w="973"/>
        <w:gridCol w:w="1042"/>
        <w:gridCol w:w="935"/>
      </w:tblGrid>
      <w:tr w:rsidR="004754BE" w:rsidTr="004754BE">
        <w:tc>
          <w:tcPr>
            <w:tcW w:w="909" w:type="dxa"/>
          </w:tcPr>
          <w:p w:rsidR="00732BC2" w:rsidRDefault="00732BC2">
            <w:pPr>
              <w:ind w:firstLine="0"/>
              <w:jc w:val="center"/>
              <w:rPr>
                <w:b/>
              </w:rPr>
            </w:pPr>
            <w:r>
              <w:rPr>
                <w:b/>
              </w:rPr>
              <w:t>№ п.п.</w:t>
            </w:r>
          </w:p>
        </w:tc>
        <w:tc>
          <w:tcPr>
            <w:tcW w:w="2687" w:type="dxa"/>
          </w:tcPr>
          <w:p w:rsidR="00732BC2" w:rsidRDefault="00732BC2">
            <w:pPr>
              <w:ind w:firstLine="0"/>
              <w:jc w:val="center"/>
              <w:rPr>
                <w:b/>
              </w:rPr>
            </w:pPr>
            <w:r>
              <w:rPr>
                <w:b/>
              </w:rPr>
              <w:t>Назва</w:t>
            </w:r>
          </w:p>
        </w:tc>
        <w:tc>
          <w:tcPr>
            <w:tcW w:w="1621" w:type="dxa"/>
          </w:tcPr>
          <w:p w:rsidR="00732BC2" w:rsidRDefault="00732BC2">
            <w:pPr>
              <w:ind w:firstLine="0"/>
              <w:jc w:val="center"/>
              <w:rPr>
                <w:b/>
              </w:rPr>
            </w:pPr>
            <w:r>
              <w:rPr>
                <w:b/>
              </w:rPr>
              <w:t>Одиниці</w:t>
            </w:r>
          </w:p>
        </w:tc>
        <w:tc>
          <w:tcPr>
            <w:tcW w:w="1405" w:type="dxa"/>
          </w:tcPr>
          <w:p w:rsidR="00732BC2" w:rsidRDefault="004754BE">
            <w:pPr>
              <w:ind w:firstLine="0"/>
              <w:jc w:val="center"/>
              <w:rPr>
                <w:b/>
              </w:rPr>
            </w:pPr>
            <w:r>
              <w:rPr>
                <w:b/>
              </w:rPr>
              <w:t>Кількість</w:t>
            </w:r>
          </w:p>
        </w:tc>
        <w:tc>
          <w:tcPr>
            <w:tcW w:w="973" w:type="dxa"/>
          </w:tcPr>
          <w:p w:rsidR="00732BC2" w:rsidRDefault="00732BC2">
            <w:pPr>
              <w:ind w:firstLine="0"/>
              <w:jc w:val="center"/>
              <w:rPr>
                <w:b/>
              </w:rPr>
            </w:pPr>
            <w:r>
              <w:rPr>
                <w:b/>
              </w:rPr>
              <w:t>Ціна без ПДВ</w:t>
            </w:r>
          </w:p>
        </w:tc>
        <w:tc>
          <w:tcPr>
            <w:tcW w:w="1042" w:type="dxa"/>
          </w:tcPr>
          <w:p w:rsidR="00732BC2" w:rsidRDefault="00732BC2">
            <w:pPr>
              <w:ind w:firstLine="0"/>
              <w:jc w:val="center"/>
              <w:rPr>
                <w:b/>
              </w:rPr>
            </w:pPr>
            <w:r>
              <w:rPr>
                <w:b/>
              </w:rPr>
              <w:t>Сума без ПДВ</w:t>
            </w:r>
          </w:p>
        </w:tc>
        <w:tc>
          <w:tcPr>
            <w:tcW w:w="935" w:type="dxa"/>
          </w:tcPr>
          <w:p w:rsidR="00732BC2" w:rsidRDefault="00732BC2">
            <w:pPr>
              <w:ind w:firstLine="0"/>
              <w:jc w:val="center"/>
              <w:rPr>
                <w:b/>
              </w:rPr>
            </w:pPr>
            <w:r>
              <w:rPr>
                <w:b/>
              </w:rPr>
              <w:t>Сума з ПДВ</w:t>
            </w:r>
          </w:p>
        </w:tc>
      </w:tr>
      <w:tr w:rsidR="004754BE" w:rsidTr="004754BE">
        <w:tc>
          <w:tcPr>
            <w:tcW w:w="909" w:type="dxa"/>
          </w:tcPr>
          <w:p w:rsidR="00732BC2" w:rsidRDefault="004754BE">
            <w:pPr>
              <w:ind w:firstLine="0"/>
              <w:jc w:val="center"/>
              <w:rPr>
                <w:b/>
              </w:rPr>
            </w:pPr>
            <w:r>
              <w:rPr>
                <w:b/>
              </w:rPr>
              <w:t>1</w:t>
            </w:r>
          </w:p>
        </w:tc>
        <w:tc>
          <w:tcPr>
            <w:tcW w:w="2687" w:type="dxa"/>
          </w:tcPr>
          <w:p w:rsidR="00732BC2" w:rsidRPr="004754BE" w:rsidRDefault="004754BE" w:rsidP="003C3B3D">
            <w:pPr>
              <w:ind w:firstLine="0"/>
              <w:jc w:val="center"/>
              <w:rPr>
                <w:b/>
              </w:rPr>
            </w:pPr>
            <w:r>
              <w:rPr>
                <w:b/>
              </w:rPr>
              <w:t>Попередньо</w:t>
            </w:r>
            <w:r w:rsidR="004A3335" w:rsidRPr="004A3335">
              <w:rPr>
                <w:b/>
              </w:rPr>
              <w:t xml:space="preserve"> </w:t>
            </w:r>
            <w:r>
              <w:rPr>
                <w:b/>
              </w:rPr>
              <w:t>ізольована труб</w:t>
            </w:r>
            <w:r>
              <w:rPr>
                <w:b/>
                <w:lang w:val="en-US"/>
              </w:rPr>
              <w:t>a</w:t>
            </w:r>
            <w:r w:rsidR="004A3335" w:rsidRPr="004A3335">
              <w:rPr>
                <w:b/>
              </w:rPr>
              <w:t xml:space="preserve"> </w:t>
            </w:r>
            <w:r>
              <w:rPr>
                <w:b/>
              </w:rPr>
              <w:t>подвійна;</w:t>
            </w:r>
            <w:r w:rsidRPr="004754BE">
              <w:rPr>
                <w:b/>
              </w:rPr>
              <w:t xml:space="preserve"> 200</w:t>
            </w:r>
            <w:r>
              <w:rPr>
                <w:b/>
              </w:rPr>
              <w:t>/</w:t>
            </w:r>
            <w:r w:rsidRPr="004754BE">
              <w:rPr>
                <w:b/>
              </w:rPr>
              <w:t xml:space="preserve">2 </w:t>
            </w:r>
            <w:r>
              <w:rPr>
                <w:b/>
              </w:rPr>
              <w:t>*</w:t>
            </w:r>
            <w:r w:rsidRPr="004754BE">
              <w:rPr>
                <w:b/>
              </w:rPr>
              <w:t>75</w:t>
            </w:r>
            <w:r>
              <w:rPr>
                <w:b/>
              </w:rPr>
              <w:t>*</w:t>
            </w:r>
            <w:r w:rsidRPr="004754BE">
              <w:rPr>
                <w:b/>
              </w:rPr>
              <w:t>6</w:t>
            </w:r>
            <w:r>
              <w:rPr>
                <w:b/>
              </w:rPr>
              <w:t>,</w:t>
            </w:r>
            <w:r w:rsidRPr="004754BE">
              <w:rPr>
                <w:b/>
              </w:rPr>
              <w:t xml:space="preserve">8 </w:t>
            </w:r>
            <w:r>
              <w:rPr>
                <w:b/>
              </w:rPr>
              <w:t>m</w:t>
            </w:r>
            <w:r>
              <w:rPr>
                <w:b/>
                <w:lang w:val="en-US"/>
              </w:rPr>
              <w:t>m</w:t>
            </w:r>
            <w:r w:rsidR="004A3335" w:rsidRPr="004A3335">
              <w:rPr>
                <w:b/>
              </w:rPr>
              <w:t xml:space="preserve"> </w:t>
            </w:r>
            <w:r>
              <w:rPr>
                <w:b/>
                <w:lang w:val="en-US"/>
              </w:rPr>
              <w:t>PE</w:t>
            </w:r>
            <w:r w:rsidRPr="004754BE">
              <w:rPr>
                <w:b/>
              </w:rPr>
              <w:t>-</w:t>
            </w:r>
            <w:r>
              <w:rPr>
                <w:b/>
                <w:lang w:val="en-US"/>
              </w:rPr>
              <w:t>XA</w:t>
            </w:r>
            <w:r>
              <w:rPr>
                <w:b/>
              </w:rPr>
              <w:t>,</w:t>
            </w:r>
            <w:r w:rsidR="004A3335" w:rsidRPr="004A3335">
              <w:rPr>
                <w:b/>
              </w:rPr>
              <w:t xml:space="preserve"> </w:t>
            </w:r>
            <w:r>
              <w:rPr>
                <w:b/>
                <w:lang w:val="en-US"/>
              </w:rPr>
              <w:t>SDR</w:t>
            </w:r>
            <w:r w:rsidRPr="004754BE">
              <w:rPr>
                <w:b/>
              </w:rPr>
              <w:t xml:space="preserve"> 11 </w:t>
            </w:r>
          </w:p>
        </w:tc>
        <w:tc>
          <w:tcPr>
            <w:tcW w:w="1621" w:type="dxa"/>
          </w:tcPr>
          <w:p w:rsidR="00732BC2" w:rsidRDefault="004754BE">
            <w:pPr>
              <w:ind w:firstLine="0"/>
              <w:jc w:val="center"/>
              <w:rPr>
                <w:b/>
              </w:rPr>
            </w:pPr>
            <w:r>
              <w:rPr>
                <w:b/>
              </w:rPr>
              <w:t>Метри в двотрубному вимірі</w:t>
            </w:r>
          </w:p>
        </w:tc>
        <w:tc>
          <w:tcPr>
            <w:tcW w:w="1405" w:type="dxa"/>
          </w:tcPr>
          <w:p w:rsidR="00732BC2" w:rsidRPr="00682401" w:rsidRDefault="004754BE">
            <w:pPr>
              <w:ind w:firstLine="0"/>
              <w:jc w:val="center"/>
              <w:rPr>
                <w:b/>
              </w:rPr>
            </w:pPr>
            <w:r w:rsidRPr="00682401">
              <w:rPr>
                <w:b/>
              </w:rPr>
              <w:t>72</w:t>
            </w:r>
          </w:p>
        </w:tc>
        <w:tc>
          <w:tcPr>
            <w:tcW w:w="973" w:type="dxa"/>
          </w:tcPr>
          <w:p w:rsidR="00732BC2" w:rsidRDefault="004754BE">
            <w:pPr>
              <w:ind w:firstLine="0"/>
              <w:jc w:val="center"/>
              <w:rPr>
                <w:b/>
              </w:rPr>
            </w:pPr>
            <w:r>
              <w:rPr>
                <w:b/>
              </w:rPr>
              <w:t>-</w:t>
            </w:r>
          </w:p>
        </w:tc>
        <w:tc>
          <w:tcPr>
            <w:tcW w:w="1042" w:type="dxa"/>
          </w:tcPr>
          <w:p w:rsidR="00732BC2" w:rsidRDefault="004754BE">
            <w:pPr>
              <w:ind w:firstLine="0"/>
              <w:jc w:val="center"/>
              <w:rPr>
                <w:b/>
              </w:rPr>
            </w:pPr>
            <w:r>
              <w:rPr>
                <w:b/>
              </w:rPr>
              <w:t>-</w:t>
            </w:r>
          </w:p>
        </w:tc>
        <w:tc>
          <w:tcPr>
            <w:tcW w:w="935" w:type="dxa"/>
          </w:tcPr>
          <w:p w:rsidR="00732BC2" w:rsidRDefault="004754BE">
            <w:pPr>
              <w:ind w:firstLine="0"/>
              <w:jc w:val="center"/>
              <w:rPr>
                <w:b/>
              </w:rPr>
            </w:pPr>
            <w:r>
              <w:rPr>
                <w:b/>
              </w:rPr>
              <w:t>-</w:t>
            </w:r>
          </w:p>
        </w:tc>
      </w:tr>
      <w:tr w:rsidR="004754BE" w:rsidTr="004754BE">
        <w:tc>
          <w:tcPr>
            <w:tcW w:w="909" w:type="dxa"/>
          </w:tcPr>
          <w:p w:rsidR="00732BC2" w:rsidRDefault="00732BC2">
            <w:pPr>
              <w:ind w:firstLine="0"/>
              <w:jc w:val="center"/>
              <w:rPr>
                <w:b/>
              </w:rPr>
            </w:pPr>
          </w:p>
        </w:tc>
        <w:tc>
          <w:tcPr>
            <w:tcW w:w="2687" w:type="dxa"/>
          </w:tcPr>
          <w:p w:rsidR="00732BC2" w:rsidRPr="004754BE" w:rsidRDefault="004754BE">
            <w:pPr>
              <w:ind w:firstLine="0"/>
              <w:jc w:val="center"/>
              <w:rPr>
                <w:b/>
              </w:rPr>
            </w:pPr>
            <w:r>
              <w:rPr>
                <w:b/>
              </w:rPr>
              <w:t xml:space="preserve">Фітинг зажимний під зварювання для </w:t>
            </w:r>
            <w:r>
              <w:rPr>
                <w:b/>
                <w:lang w:val="en-US"/>
              </w:rPr>
              <w:t>PE</w:t>
            </w:r>
            <w:r w:rsidRPr="004754BE">
              <w:rPr>
                <w:b/>
              </w:rPr>
              <w:t>-</w:t>
            </w:r>
            <w:r>
              <w:rPr>
                <w:b/>
                <w:lang w:val="en-US"/>
              </w:rPr>
              <w:t>X</w:t>
            </w:r>
            <w:r>
              <w:rPr>
                <w:b/>
              </w:rPr>
              <w:t xml:space="preserve"> труб </w:t>
            </w:r>
            <w:r w:rsidRPr="004754BE">
              <w:rPr>
                <w:b/>
              </w:rPr>
              <w:t>75</w:t>
            </w:r>
            <w:r>
              <w:rPr>
                <w:b/>
              </w:rPr>
              <w:t>*</w:t>
            </w:r>
            <w:r w:rsidRPr="004754BE">
              <w:rPr>
                <w:b/>
              </w:rPr>
              <w:t>6</w:t>
            </w:r>
            <w:r>
              <w:rPr>
                <w:b/>
              </w:rPr>
              <w:t>,</w:t>
            </w:r>
            <w:r w:rsidRPr="004754BE">
              <w:rPr>
                <w:b/>
              </w:rPr>
              <w:t xml:space="preserve">8 </w:t>
            </w:r>
            <w:r>
              <w:rPr>
                <w:b/>
              </w:rPr>
              <w:t>m</w:t>
            </w:r>
            <w:r>
              <w:rPr>
                <w:b/>
                <w:lang w:val="en-US"/>
              </w:rPr>
              <w:t>m</w:t>
            </w:r>
            <w:r>
              <w:rPr>
                <w:b/>
              </w:rPr>
              <w:t xml:space="preserve">, </w:t>
            </w:r>
            <w:r>
              <w:rPr>
                <w:b/>
                <w:lang w:val="en-US"/>
              </w:rPr>
              <w:t>SDR</w:t>
            </w:r>
            <w:r w:rsidRPr="004754BE">
              <w:rPr>
                <w:b/>
              </w:rPr>
              <w:t xml:space="preserve"> 11</w:t>
            </w:r>
          </w:p>
        </w:tc>
        <w:tc>
          <w:tcPr>
            <w:tcW w:w="1621" w:type="dxa"/>
          </w:tcPr>
          <w:p w:rsidR="00732BC2" w:rsidRDefault="004754BE">
            <w:pPr>
              <w:ind w:firstLine="0"/>
              <w:jc w:val="center"/>
              <w:rPr>
                <w:b/>
              </w:rPr>
            </w:pPr>
            <w:r>
              <w:rPr>
                <w:b/>
              </w:rPr>
              <w:t>шт</w:t>
            </w:r>
          </w:p>
        </w:tc>
        <w:tc>
          <w:tcPr>
            <w:tcW w:w="1405" w:type="dxa"/>
          </w:tcPr>
          <w:p w:rsidR="00732BC2" w:rsidRPr="00682401" w:rsidRDefault="004754BE">
            <w:pPr>
              <w:ind w:firstLine="0"/>
              <w:jc w:val="center"/>
              <w:rPr>
                <w:b/>
              </w:rPr>
            </w:pPr>
            <w:r w:rsidRPr="00682401">
              <w:rPr>
                <w:b/>
              </w:rPr>
              <w:t>4</w:t>
            </w:r>
          </w:p>
        </w:tc>
        <w:tc>
          <w:tcPr>
            <w:tcW w:w="973" w:type="dxa"/>
          </w:tcPr>
          <w:p w:rsidR="00732BC2" w:rsidRDefault="004754BE">
            <w:pPr>
              <w:ind w:firstLine="0"/>
              <w:jc w:val="center"/>
              <w:rPr>
                <w:b/>
              </w:rPr>
            </w:pPr>
            <w:r>
              <w:rPr>
                <w:b/>
              </w:rPr>
              <w:t>-</w:t>
            </w:r>
          </w:p>
        </w:tc>
        <w:tc>
          <w:tcPr>
            <w:tcW w:w="1042" w:type="dxa"/>
          </w:tcPr>
          <w:p w:rsidR="00732BC2" w:rsidRDefault="004754BE">
            <w:pPr>
              <w:ind w:firstLine="0"/>
              <w:jc w:val="center"/>
              <w:rPr>
                <w:b/>
              </w:rPr>
            </w:pPr>
            <w:r>
              <w:rPr>
                <w:b/>
              </w:rPr>
              <w:t>-</w:t>
            </w:r>
          </w:p>
        </w:tc>
        <w:tc>
          <w:tcPr>
            <w:tcW w:w="935" w:type="dxa"/>
          </w:tcPr>
          <w:p w:rsidR="00732BC2" w:rsidRDefault="004754BE">
            <w:pPr>
              <w:ind w:firstLine="0"/>
              <w:jc w:val="center"/>
              <w:rPr>
                <w:b/>
              </w:rPr>
            </w:pPr>
            <w:r>
              <w:rPr>
                <w:b/>
              </w:rPr>
              <w:t>-</w:t>
            </w:r>
          </w:p>
        </w:tc>
      </w:tr>
      <w:tr w:rsidR="00732BC2" w:rsidTr="004754BE">
        <w:tc>
          <w:tcPr>
            <w:tcW w:w="7595" w:type="dxa"/>
            <w:gridSpan w:val="5"/>
          </w:tcPr>
          <w:p w:rsidR="00732BC2" w:rsidRDefault="00732BC2" w:rsidP="00260989">
            <w:pPr>
              <w:ind w:firstLine="0"/>
              <w:jc w:val="center"/>
              <w:rPr>
                <w:b/>
              </w:rPr>
            </w:pPr>
          </w:p>
        </w:tc>
        <w:tc>
          <w:tcPr>
            <w:tcW w:w="1042" w:type="dxa"/>
          </w:tcPr>
          <w:p w:rsidR="00732BC2" w:rsidRDefault="00732BC2" w:rsidP="00260989">
            <w:pPr>
              <w:ind w:firstLine="0"/>
              <w:jc w:val="center"/>
              <w:rPr>
                <w:b/>
              </w:rPr>
            </w:pPr>
            <w:r>
              <w:rPr>
                <w:b/>
              </w:rPr>
              <w:t>Разом</w:t>
            </w:r>
          </w:p>
        </w:tc>
        <w:tc>
          <w:tcPr>
            <w:tcW w:w="935" w:type="dxa"/>
          </w:tcPr>
          <w:p w:rsidR="00732BC2" w:rsidRDefault="004754BE" w:rsidP="00260989">
            <w:pPr>
              <w:ind w:firstLine="0"/>
              <w:jc w:val="center"/>
              <w:rPr>
                <w:b/>
              </w:rPr>
            </w:pPr>
            <w:r>
              <w:rPr>
                <w:b/>
              </w:rPr>
              <w:t>-</w:t>
            </w:r>
          </w:p>
        </w:tc>
      </w:tr>
    </w:tbl>
    <w:p w:rsidR="005D5F64" w:rsidRDefault="005D5F64">
      <w:pPr>
        <w:jc w:val="center"/>
        <w:rPr>
          <w:b/>
        </w:rPr>
      </w:pPr>
    </w:p>
    <w:p w:rsidR="005D5F64" w:rsidRDefault="005D5F64">
      <w:pPr>
        <w:jc w:val="center"/>
        <w:rPr>
          <w:b/>
        </w:rPr>
      </w:pPr>
    </w:p>
    <w:p w:rsidR="00732BC2" w:rsidRDefault="00732BC2" w:rsidP="00732BC2">
      <w:pPr>
        <w:jc w:val="center"/>
        <w:rPr>
          <w:b/>
        </w:rPr>
      </w:pPr>
      <w:r>
        <w:rPr>
          <w:b/>
        </w:rPr>
        <w:t>МІСЦЕЗНАХОДЖЕННЯ І РЕКВІЗИТИ СТОРІН</w:t>
      </w:r>
    </w:p>
    <w:p w:rsidR="00732BC2" w:rsidRDefault="00732BC2" w:rsidP="00732BC2">
      <w:pPr>
        <w:jc w:val="center"/>
        <w:rPr>
          <w:b/>
        </w:rPr>
      </w:pPr>
    </w:p>
    <w:p w:rsidR="00732BC2" w:rsidRDefault="00732BC2" w:rsidP="00732BC2">
      <w:pPr>
        <w:tabs>
          <w:tab w:val="left" w:pos="4820"/>
          <w:tab w:val="left" w:pos="5245"/>
        </w:tabs>
        <w:ind w:firstLine="567"/>
        <w:rPr>
          <w:b/>
        </w:rPr>
      </w:pPr>
      <w:r>
        <w:rPr>
          <w:b/>
        </w:rPr>
        <w:t>ПОСТАЧАЛЬНИК</w:t>
      </w:r>
      <w:r>
        <w:rPr>
          <w:b/>
        </w:rPr>
        <w:tab/>
        <w:t xml:space="preserve">                      ПОКУПЕЦЬ</w:t>
      </w:r>
    </w:p>
    <w:tbl>
      <w:tblPr>
        <w:tblW w:w="10489" w:type="dxa"/>
        <w:tblInd w:w="-991" w:type="dxa"/>
        <w:tblLook w:val="01E0"/>
      </w:tblPr>
      <w:tblGrid>
        <w:gridCol w:w="5529"/>
        <w:gridCol w:w="4960"/>
      </w:tblGrid>
      <w:tr w:rsidR="00732BC2" w:rsidTr="00260989">
        <w:tc>
          <w:tcPr>
            <w:tcW w:w="5528" w:type="dxa"/>
            <w:tcBorders>
              <w:top w:val="single" w:sz="4" w:space="0" w:color="000000"/>
              <w:left w:val="single" w:sz="4" w:space="0" w:color="000000"/>
              <w:bottom w:val="single" w:sz="4" w:space="0" w:color="000000"/>
              <w:right w:val="single" w:sz="4" w:space="0" w:color="000000"/>
            </w:tcBorders>
          </w:tcPr>
          <w:p w:rsidR="00732BC2" w:rsidRDefault="00732BC2" w:rsidP="00260989">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rsidR="00732BC2" w:rsidRDefault="00732BC2" w:rsidP="00260989">
            <w:pPr>
              <w:spacing w:before="0" w:after="0"/>
              <w:ind w:firstLine="0"/>
              <w:jc w:val="left"/>
              <w:rPr>
                <w:b/>
              </w:rPr>
            </w:pPr>
            <w:r>
              <w:rPr>
                <w:b/>
              </w:rPr>
              <w:t>Комунальне підприємство «Теплокомуненерго» міста Монастирище</w:t>
            </w:r>
          </w:p>
          <w:p w:rsidR="00732BC2" w:rsidRDefault="00732BC2" w:rsidP="00260989">
            <w:pPr>
              <w:spacing w:before="0" w:after="0"/>
              <w:ind w:firstLine="0"/>
              <w:jc w:val="left"/>
              <w:rPr>
                <w:b/>
              </w:rPr>
            </w:pPr>
            <w:r>
              <w:rPr>
                <w:b/>
              </w:rPr>
              <w:t>19101, Черкаська обл., м. Монастирище, вул. Соборна, 122-І</w:t>
            </w:r>
          </w:p>
          <w:p w:rsidR="00732BC2" w:rsidRDefault="00732BC2" w:rsidP="00260989">
            <w:pPr>
              <w:spacing w:before="0" w:after="0"/>
              <w:ind w:firstLine="0"/>
              <w:jc w:val="left"/>
              <w:rPr>
                <w:b/>
              </w:rPr>
            </w:pPr>
            <w:r>
              <w:rPr>
                <w:b/>
              </w:rPr>
              <w:t>ЄДРПОУ 25584373, ІПН 255843723202</w:t>
            </w:r>
          </w:p>
          <w:p w:rsidR="00732BC2" w:rsidRDefault="00732BC2" w:rsidP="00260989">
            <w:pPr>
              <w:spacing w:before="0" w:after="0"/>
              <w:ind w:firstLine="0"/>
              <w:jc w:val="left"/>
              <w:rPr>
                <w:b/>
              </w:rPr>
            </w:pPr>
            <w:r>
              <w:rPr>
                <w:b/>
              </w:rPr>
              <w:t>№ витягу свідоцтва платника ПДВ:</w:t>
            </w:r>
          </w:p>
          <w:p w:rsidR="00732BC2" w:rsidRDefault="00732BC2" w:rsidP="00260989">
            <w:pPr>
              <w:spacing w:before="0" w:after="0"/>
              <w:ind w:firstLine="0"/>
              <w:jc w:val="left"/>
              <w:rPr>
                <w:b/>
              </w:rPr>
            </w:pPr>
            <w:r>
              <w:rPr>
                <w:b/>
              </w:rPr>
              <w:t>1523204500048</w:t>
            </w:r>
          </w:p>
          <w:p w:rsidR="00732BC2" w:rsidRDefault="00732BC2" w:rsidP="00260989">
            <w:pPr>
              <w:spacing w:before="0" w:after="0"/>
              <w:ind w:firstLine="0"/>
              <w:jc w:val="left"/>
              <w:rPr>
                <w:b/>
              </w:rPr>
            </w:pPr>
            <w:r>
              <w:rPr>
                <w:b/>
              </w:rPr>
              <w:t xml:space="preserve">рахунок </w:t>
            </w:r>
            <w:r>
              <w:rPr>
                <w:b/>
                <w:lang w:val="en-US"/>
              </w:rPr>
              <w:t>UA</w:t>
            </w:r>
            <w:r>
              <w:rPr>
                <w:b/>
              </w:rPr>
              <w:t>763052990000026003021601507</w:t>
            </w:r>
          </w:p>
          <w:p w:rsidR="00732BC2" w:rsidRDefault="00732BC2" w:rsidP="00260989">
            <w:pPr>
              <w:spacing w:before="0" w:after="0"/>
              <w:ind w:firstLine="0"/>
              <w:jc w:val="left"/>
              <w:rPr>
                <w:b/>
              </w:rPr>
            </w:pPr>
            <w:r>
              <w:rPr>
                <w:b/>
              </w:rPr>
              <w:t>в АТ КБ «Приват банк», МФО 305299</w:t>
            </w:r>
          </w:p>
          <w:p w:rsidR="00732BC2" w:rsidRDefault="00732BC2" w:rsidP="00260989">
            <w:pPr>
              <w:spacing w:before="0" w:after="0"/>
              <w:ind w:firstLine="0"/>
              <w:jc w:val="left"/>
              <w:rPr>
                <w:b/>
              </w:rPr>
            </w:pPr>
            <w:r>
              <w:rPr>
                <w:b/>
              </w:rPr>
              <w:t>тел. 04746 2-59-21/2-59-18</w:t>
            </w:r>
          </w:p>
          <w:p w:rsidR="00732BC2" w:rsidRPr="009E4AFB" w:rsidRDefault="00732BC2" w:rsidP="00260989">
            <w:pPr>
              <w:spacing w:before="0" w:after="0"/>
              <w:ind w:firstLine="0"/>
              <w:jc w:val="left"/>
              <w:rPr>
                <w:b/>
                <w:lang w:val="ru-RU"/>
              </w:rPr>
            </w:pPr>
            <w:r>
              <w:rPr>
                <w:b/>
              </w:rPr>
              <w:t xml:space="preserve">ел. адреса: </w:t>
            </w:r>
            <w:r>
              <w:rPr>
                <w:b/>
                <w:lang w:val="en-US"/>
              </w:rPr>
              <w:t>mtkeoffice</w:t>
            </w:r>
            <w:r w:rsidRPr="009E4AFB">
              <w:rPr>
                <w:b/>
                <w:lang w:val="ru-RU"/>
              </w:rPr>
              <w:t>@</w:t>
            </w:r>
            <w:r>
              <w:rPr>
                <w:b/>
                <w:lang w:val="en-US"/>
              </w:rPr>
              <w:t>ukr</w:t>
            </w:r>
            <w:r w:rsidRPr="009E4AFB">
              <w:rPr>
                <w:b/>
                <w:lang w:val="ru-RU"/>
              </w:rPr>
              <w:t>.</w:t>
            </w:r>
            <w:r>
              <w:rPr>
                <w:b/>
                <w:lang w:val="en-US"/>
              </w:rPr>
              <w:t>net</w:t>
            </w:r>
          </w:p>
          <w:p w:rsidR="00732BC2" w:rsidRDefault="00732BC2" w:rsidP="00260989">
            <w:pPr>
              <w:rPr>
                <w:b/>
              </w:rPr>
            </w:pPr>
          </w:p>
        </w:tc>
      </w:tr>
      <w:tr w:rsidR="00732BC2" w:rsidTr="00260989">
        <w:tc>
          <w:tcPr>
            <w:tcW w:w="5528" w:type="dxa"/>
            <w:tcBorders>
              <w:top w:val="single" w:sz="4" w:space="0" w:color="000000"/>
              <w:left w:val="single" w:sz="4" w:space="0" w:color="000000"/>
              <w:bottom w:val="single" w:sz="4" w:space="0" w:color="000000"/>
              <w:right w:val="single" w:sz="4" w:space="0" w:color="000000"/>
            </w:tcBorders>
          </w:tcPr>
          <w:p w:rsidR="00732BC2" w:rsidRDefault="00732BC2" w:rsidP="00260989">
            <w:pPr>
              <w:ind w:left="35"/>
              <w:rPr>
                <w:b/>
              </w:rPr>
            </w:pPr>
          </w:p>
        </w:tc>
        <w:tc>
          <w:tcPr>
            <w:tcW w:w="4960" w:type="dxa"/>
            <w:tcBorders>
              <w:top w:val="single" w:sz="4" w:space="0" w:color="000000"/>
              <w:left w:val="single" w:sz="4" w:space="0" w:color="000000"/>
              <w:bottom w:val="single" w:sz="4" w:space="0" w:color="000000"/>
              <w:right w:val="single" w:sz="4" w:space="0" w:color="000000"/>
            </w:tcBorders>
          </w:tcPr>
          <w:p w:rsidR="00732BC2" w:rsidRDefault="00732BC2" w:rsidP="00260989">
            <w:pPr>
              <w:ind w:firstLine="0"/>
              <w:rPr>
                <w:b/>
              </w:rPr>
            </w:pPr>
            <w:r>
              <w:rPr>
                <w:b/>
              </w:rPr>
              <w:t>Є платником податку на прибуток на загальних підставах</w:t>
            </w:r>
          </w:p>
          <w:p w:rsidR="00732BC2" w:rsidRDefault="00732BC2" w:rsidP="00260989">
            <w:pPr>
              <w:rPr>
                <w:b/>
              </w:rPr>
            </w:pPr>
          </w:p>
          <w:p w:rsidR="00732BC2" w:rsidRDefault="00732BC2" w:rsidP="00260989">
            <w:pPr>
              <w:rPr>
                <w:b/>
              </w:rPr>
            </w:pPr>
          </w:p>
          <w:p w:rsidR="00732BC2" w:rsidRDefault="00732BC2" w:rsidP="00260989">
            <w:pPr>
              <w:ind w:firstLine="0"/>
              <w:rPr>
                <w:b/>
              </w:rPr>
            </w:pPr>
            <w:r>
              <w:rPr>
                <w:b/>
              </w:rPr>
              <w:t>Директор             С</w:t>
            </w:r>
            <w:r w:rsidR="004754BE">
              <w:rPr>
                <w:b/>
              </w:rPr>
              <w:t>ергій КРОХМАЛЬНИЙ</w:t>
            </w:r>
          </w:p>
        </w:tc>
      </w:tr>
    </w:tbl>
    <w:p w:rsidR="004834D0" w:rsidRDefault="004834D0">
      <w:pPr>
        <w:rPr>
          <w:sz w:val="21"/>
          <w:szCs w:val="21"/>
        </w:rPr>
      </w:pPr>
    </w:p>
    <w:sectPr w:rsidR="004834D0" w:rsidSect="000151E1">
      <w:footerReference w:type="default" r:id="rId8"/>
      <w:pgSz w:w="11906" w:h="16838"/>
      <w:pgMar w:top="568" w:right="849" w:bottom="766" w:left="1701"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36" w:rsidRDefault="004E5136">
      <w:pPr>
        <w:spacing w:before="0" w:after="0"/>
      </w:pPr>
      <w:r>
        <w:separator/>
      </w:r>
    </w:p>
  </w:endnote>
  <w:endnote w:type="continuationSeparator" w:id="1">
    <w:p w:rsidR="004E5136" w:rsidRDefault="004E51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Peterburg">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ntiqua">
    <w:charset w:val="CC"/>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Franklin Gothic Book">
    <w:charset w:val="CC"/>
    <w:family w:val="swiss"/>
    <w:pitch w:val="variable"/>
    <w:sig w:usb0="00000287" w:usb1="00000000" w:usb2="00000000" w:usb3="00000000" w:csb0="0000009F" w:csb1="00000000"/>
  </w:font>
  <w:font w:name="TimesET">
    <w:altName w:val="Cambria"/>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D0" w:rsidRDefault="004B7E5D">
    <w:pPr>
      <w:pStyle w:val="aff3"/>
    </w:pPr>
    <w:r w:rsidRPr="004B7E5D">
      <w:rPr>
        <w:noProof/>
      </w:rPr>
      <w:pict>
        <v:shapetype id="_x0000_t202" coordsize="21600,21600" o:spt="202" path="m,l,21600r21600,l21600,xe">
          <v:stroke joinstyle="miter"/>
          <v:path gradientshapeok="t" o:connecttype="rect"/>
        </v:shapetype>
        <v:shape id="Врезка1" o:spid="_x0000_s2049" type="#_x0000_t202" style="position:absolute;left:0;text-align:left;margin-left:0;margin-top:.05pt;width:48.9pt;height:14.8pt;z-index:31;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" stroked="f">
          <v:fill opacity="0"/>
          <v:textbox style="mso-fit-shape-to-text:t" inset="0,0,0,0">
            <w:txbxContent>
              <w:p w:rsidR="004834D0" w:rsidRDefault="004B7E5D">
                <w:pPr>
                  <w:pStyle w:val="aff3"/>
                </w:pPr>
                <w:r>
                  <w:rPr>
                    <w:rStyle w:val="a4"/>
                  </w:rPr>
                  <w:fldChar w:fldCharType="begin"/>
                </w:r>
                <w:r w:rsidR="0047238B">
                  <w:rPr>
                    <w:rStyle w:val="a4"/>
                  </w:rPr>
                  <w:instrText>PAGE</w:instrText>
                </w:r>
                <w:r>
                  <w:rPr>
                    <w:rStyle w:val="a4"/>
                  </w:rPr>
                  <w:fldChar w:fldCharType="separate"/>
                </w:r>
                <w:r w:rsidR="003C3B3D">
                  <w:rPr>
                    <w:rStyle w:val="a4"/>
                    <w:noProof/>
                  </w:rPr>
                  <w:t>6</w:t>
                </w:r>
                <w:r>
                  <w:rPr>
                    <w:rStyle w:val="a4"/>
                  </w:rPr>
                  <w:fldChar w:fldCharType="end"/>
                </w:r>
              </w:p>
            </w:txbxContent>
          </v:textbox>
          <w10:wrap type="square" side="largest" anchorx="margin"/>
        </v:shape>
      </w:pict>
    </w:r>
  </w:p>
  <w:p w:rsidR="004834D0" w:rsidRDefault="004834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36" w:rsidRDefault="004E5136">
      <w:pPr>
        <w:spacing w:before="0" w:after="0"/>
      </w:pPr>
      <w:r>
        <w:separator/>
      </w:r>
    </w:p>
  </w:footnote>
  <w:footnote w:type="continuationSeparator" w:id="1">
    <w:p w:rsidR="004E5136" w:rsidRDefault="004E513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1BD"/>
    <w:multiLevelType w:val="hybridMultilevel"/>
    <w:tmpl w:val="7E9E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F0973"/>
    <w:multiLevelType w:val="multilevel"/>
    <w:tmpl w:val="68E222E4"/>
    <w:lvl w:ilvl="0">
      <w:start w:val="1"/>
      <w:numFmt w:val="decimal"/>
      <w:lvlText w:val="%1)"/>
      <w:lvlJc w:val="left"/>
      <w:pPr>
        <w:tabs>
          <w:tab w:val="num" w:pos="0"/>
        </w:tabs>
        <w:ind w:left="2643" w:hanging="375"/>
      </w:pPr>
    </w:lvl>
    <w:lvl w:ilvl="1">
      <w:start w:val="1"/>
      <w:numFmt w:val="lowerLetter"/>
      <w:lvlText w:val="%2."/>
      <w:lvlJc w:val="left"/>
      <w:pPr>
        <w:tabs>
          <w:tab w:val="num" w:pos="0"/>
        </w:tabs>
        <w:ind w:left="3348" w:hanging="360"/>
      </w:p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2">
    <w:nsid w:val="4064729C"/>
    <w:multiLevelType w:val="multilevel"/>
    <w:tmpl w:val="3020CC9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4C837565"/>
    <w:multiLevelType w:val="multilevel"/>
    <w:tmpl w:val="001465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FB04BA4"/>
    <w:multiLevelType w:val="multilevel"/>
    <w:tmpl w:val="0E726F64"/>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1116" w:hanging="576"/>
      </w:pPr>
    </w:lvl>
    <w:lvl w:ilvl="2">
      <w:start w:val="1"/>
      <w:numFmt w:val="decimal"/>
      <w:pStyle w:val="3"/>
      <w:suff w:val="space"/>
      <w:lvlText w:val="%1.%2.%3"/>
      <w:lvlJc w:val="left"/>
      <w:pPr>
        <w:tabs>
          <w:tab w:val="num" w:pos="0"/>
        </w:tabs>
        <w:ind w:left="720" w:hanging="720"/>
      </w:pPr>
    </w:lvl>
    <w:lvl w:ilvl="3">
      <w:start w:val="1"/>
      <w:numFmt w:val="none"/>
      <w:pStyle w:val="4"/>
      <w:suff w:val="nothing"/>
      <w:lvlText w:val=""/>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AFC4B91"/>
    <w:multiLevelType w:val="multilevel"/>
    <w:tmpl w:val="81E00440"/>
    <w:lvl w:ilvl="0">
      <w:start w:val="1"/>
      <w:numFmt w:val="decimal"/>
      <w:lvlText w:val="%1."/>
      <w:lvlJc w:val="left"/>
      <w:pPr>
        <w:tabs>
          <w:tab w:val="num" w:pos="0"/>
        </w:tabs>
        <w:ind w:left="1097" w:hanging="360"/>
      </w:pPr>
    </w:lvl>
    <w:lvl w:ilvl="1">
      <w:start w:val="1"/>
      <w:numFmt w:val="lowerLetter"/>
      <w:lvlText w:val="%2."/>
      <w:lvlJc w:val="left"/>
      <w:pPr>
        <w:tabs>
          <w:tab w:val="num" w:pos="0"/>
        </w:tabs>
        <w:ind w:left="1817" w:hanging="360"/>
      </w:pPr>
    </w:lvl>
    <w:lvl w:ilvl="2">
      <w:start w:val="1"/>
      <w:numFmt w:val="lowerRoman"/>
      <w:lvlText w:val="%3."/>
      <w:lvlJc w:val="righ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righ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right"/>
      <w:pPr>
        <w:tabs>
          <w:tab w:val="num" w:pos="0"/>
        </w:tabs>
        <w:ind w:left="6857" w:hanging="180"/>
      </w:pPr>
    </w:lvl>
  </w:abstractNum>
  <w:abstractNum w:abstractNumId="6">
    <w:nsid w:val="675279F6"/>
    <w:multiLevelType w:val="multilevel"/>
    <w:tmpl w:val="5106C664"/>
    <w:lvl w:ilvl="0">
      <w:start w:val="1"/>
      <w:numFmt w:val="bullet"/>
      <w:lvlText w:val=""/>
      <w:lvlJc w:val="left"/>
      <w:pPr>
        <w:tabs>
          <w:tab w:val="num" w:pos="951"/>
        </w:tabs>
        <w:ind w:left="951" w:hanging="360"/>
      </w:pPr>
      <w:rPr>
        <w:rFonts w:ascii="Symbol" w:hAnsi="Symbol" w:cs="Symbol" w:hint="default"/>
      </w:rPr>
    </w:lvl>
    <w:lvl w:ilvl="1">
      <w:start w:val="1"/>
      <w:numFmt w:val="bullet"/>
      <w:lvlText w:val="o"/>
      <w:lvlJc w:val="left"/>
      <w:pPr>
        <w:tabs>
          <w:tab w:val="num" w:pos="1671"/>
        </w:tabs>
        <w:ind w:left="1671" w:hanging="360"/>
      </w:pPr>
      <w:rPr>
        <w:rFonts w:ascii="Courier New" w:hAnsi="Courier New" w:cs="Courier New" w:hint="default"/>
      </w:rPr>
    </w:lvl>
    <w:lvl w:ilvl="2">
      <w:start w:val="1"/>
      <w:numFmt w:val="bullet"/>
      <w:lvlText w:val=""/>
      <w:lvlJc w:val="left"/>
      <w:pPr>
        <w:tabs>
          <w:tab w:val="num" w:pos="2391"/>
        </w:tabs>
        <w:ind w:left="2391" w:hanging="360"/>
      </w:pPr>
      <w:rPr>
        <w:rFonts w:ascii="Wingdings" w:hAnsi="Wingdings" w:cs="Wingdings" w:hint="default"/>
      </w:rPr>
    </w:lvl>
    <w:lvl w:ilvl="3">
      <w:start w:val="1"/>
      <w:numFmt w:val="bullet"/>
      <w:lvlText w:val=""/>
      <w:lvlJc w:val="left"/>
      <w:pPr>
        <w:tabs>
          <w:tab w:val="num" w:pos="3111"/>
        </w:tabs>
        <w:ind w:left="3111" w:hanging="360"/>
      </w:pPr>
      <w:rPr>
        <w:rFonts w:ascii="Symbol" w:hAnsi="Symbol" w:cs="Symbol" w:hint="default"/>
      </w:rPr>
    </w:lvl>
    <w:lvl w:ilvl="4">
      <w:start w:val="1"/>
      <w:numFmt w:val="bullet"/>
      <w:lvlText w:val="o"/>
      <w:lvlJc w:val="left"/>
      <w:pPr>
        <w:tabs>
          <w:tab w:val="num" w:pos="3831"/>
        </w:tabs>
        <w:ind w:left="3831" w:hanging="360"/>
      </w:pPr>
      <w:rPr>
        <w:rFonts w:ascii="Courier New" w:hAnsi="Courier New" w:cs="Courier New" w:hint="default"/>
      </w:rPr>
    </w:lvl>
    <w:lvl w:ilvl="5">
      <w:start w:val="1"/>
      <w:numFmt w:val="bullet"/>
      <w:lvlText w:val=""/>
      <w:lvlJc w:val="left"/>
      <w:pPr>
        <w:tabs>
          <w:tab w:val="num" w:pos="4551"/>
        </w:tabs>
        <w:ind w:left="4551" w:hanging="360"/>
      </w:pPr>
      <w:rPr>
        <w:rFonts w:ascii="Wingdings" w:hAnsi="Wingdings" w:cs="Wingdings" w:hint="default"/>
      </w:rPr>
    </w:lvl>
    <w:lvl w:ilvl="6">
      <w:start w:val="1"/>
      <w:numFmt w:val="bullet"/>
      <w:lvlText w:val=""/>
      <w:lvlJc w:val="left"/>
      <w:pPr>
        <w:tabs>
          <w:tab w:val="num" w:pos="5271"/>
        </w:tabs>
        <w:ind w:left="5271" w:hanging="360"/>
      </w:pPr>
      <w:rPr>
        <w:rFonts w:ascii="Symbol" w:hAnsi="Symbol" w:cs="Symbol" w:hint="default"/>
      </w:rPr>
    </w:lvl>
    <w:lvl w:ilvl="7">
      <w:start w:val="1"/>
      <w:numFmt w:val="bullet"/>
      <w:lvlText w:val="o"/>
      <w:lvlJc w:val="left"/>
      <w:pPr>
        <w:tabs>
          <w:tab w:val="num" w:pos="5991"/>
        </w:tabs>
        <w:ind w:left="5991" w:hanging="360"/>
      </w:pPr>
      <w:rPr>
        <w:rFonts w:ascii="Courier New" w:hAnsi="Courier New" w:cs="Courier New" w:hint="default"/>
      </w:rPr>
    </w:lvl>
    <w:lvl w:ilvl="8">
      <w:start w:val="1"/>
      <w:numFmt w:val="bullet"/>
      <w:lvlText w:val=""/>
      <w:lvlJc w:val="left"/>
      <w:pPr>
        <w:tabs>
          <w:tab w:val="num" w:pos="6711"/>
        </w:tabs>
        <w:ind w:left="6711" w:hanging="360"/>
      </w:pPr>
      <w:rPr>
        <w:rFonts w:ascii="Wingdings" w:hAnsi="Wingdings" w:cs="Wingdings" w:hint="default"/>
      </w:rPr>
    </w:lvl>
  </w:abstractNum>
  <w:abstractNum w:abstractNumId="7">
    <w:nsid w:val="699956E5"/>
    <w:multiLevelType w:val="multilevel"/>
    <w:tmpl w:val="9B44FF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1A51C76"/>
    <w:multiLevelType w:val="multilevel"/>
    <w:tmpl w:val="FE4689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CE53C5D"/>
    <w:multiLevelType w:val="hybridMultilevel"/>
    <w:tmpl w:val="2168D76E"/>
    <w:lvl w:ilvl="0" w:tplc="7638CE90">
      <w:start w:val="1"/>
      <w:numFmt w:val="decimal"/>
      <w:lvlText w:val="%1."/>
      <w:lvlJc w:val="left"/>
      <w:pPr>
        <w:ind w:left="735" w:hanging="37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8"/>
  </w:num>
  <w:num w:numId="7">
    <w:abstractNumId w:val="7"/>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4834D0"/>
    <w:rsid w:val="000151E1"/>
    <w:rsid w:val="0005661E"/>
    <w:rsid w:val="00076B79"/>
    <w:rsid w:val="000B22F5"/>
    <w:rsid w:val="000D325A"/>
    <w:rsid w:val="000F0A3E"/>
    <w:rsid w:val="0011740B"/>
    <w:rsid w:val="00213EA8"/>
    <w:rsid w:val="003920BE"/>
    <w:rsid w:val="003B6139"/>
    <w:rsid w:val="003C3B3D"/>
    <w:rsid w:val="0047238B"/>
    <w:rsid w:val="004754BE"/>
    <w:rsid w:val="004834D0"/>
    <w:rsid w:val="004A3335"/>
    <w:rsid w:val="004B10F9"/>
    <w:rsid w:val="004B7E5D"/>
    <w:rsid w:val="004D276F"/>
    <w:rsid w:val="004E5136"/>
    <w:rsid w:val="005D5F64"/>
    <w:rsid w:val="00682401"/>
    <w:rsid w:val="006918B9"/>
    <w:rsid w:val="006B29A2"/>
    <w:rsid w:val="006C34EC"/>
    <w:rsid w:val="006D56FE"/>
    <w:rsid w:val="006E60EB"/>
    <w:rsid w:val="00732BC2"/>
    <w:rsid w:val="00733765"/>
    <w:rsid w:val="00771E7F"/>
    <w:rsid w:val="007B4F80"/>
    <w:rsid w:val="007D074D"/>
    <w:rsid w:val="007F0F39"/>
    <w:rsid w:val="00814A70"/>
    <w:rsid w:val="00912D8E"/>
    <w:rsid w:val="009B6CF2"/>
    <w:rsid w:val="009E4AFB"/>
    <w:rsid w:val="00A45DC4"/>
    <w:rsid w:val="00AD08EC"/>
    <w:rsid w:val="00AD5DB4"/>
    <w:rsid w:val="00B65DC3"/>
    <w:rsid w:val="00BF2F25"/>
    <w:rsid w:val="00C0589C"/>
    <w:rsid w:val="00C50621"/>
    <w:rsid w:val="00D715DA"/>
    <w:rsid w:val="00D74269"/>
    <w:rsid w:val="00DA0D93"/>
    <w:rsid w:val="00DE6998"/>
    <w:rsid w:val="00EC4935"/>
    <w:rsid w:val="00EF4114"/>
    <w:rsid w:val="00F07F87"/>
    <w:rsid w:val="00F264DB"/>
    <w:rsid w:val="00FF3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32"/>
    <w:pPr>
      <w:spacing w:before="20" w:after="20"/>
      <w:ind w:firstLine="737"/>
      <w:jc w:val="both"/>
    </w:pPr>
    <w:rPr>
      <w:sz w:val="24"/>
      <w:lang w:eastAsia="ru-RU"/>
    </w:rPr>
  </w:style>
  <w:style w:type="paragraph" w:styleId="1">
    <w:name w:val="heading 1"/>
    <w:basedOn w:val="a"/>
    <w:next w:val="a"/>
    <w:link w:val="11"/>
    <w:qFormat/>
    <w:rsid w:val="00FD4432"/>
    <w:pPr>
      <w:pageBreakBefore/>
      <w:widowControl w:val="0"/>
      <w:suppressLineNumbers/>
      <w:spacing w:before="0" w:after="0"/>
      <w:ind w:firstLine="0"/>
      <w:jc w:val="center"/>
      <w:outlineLvl w:val="0"/>
    </w:pPr>
    <w:rPr>
      <w:b/>
      <w:caps/>
      <w:color w:val="000000"/>
      <w:kern w:val="2"/>
      <w:sz w:val="28"/>
    </w:rPr>
  </w:style>
  <w:style w:type="paragraph" w:styleId="2">
    <w:name w:val="heading 2"/>
    <w:basedOn w:val="a"/>
    <w:next w:val="a"/>
    <w:link w:val="21"/>
    <w:qFormat/>
    <w:rsid w:val="00FD4432"/>
    <w:pPr>
      <w:keepNext/>
      <w:keepLines/>
      <w:numPr>
        <w:ilvl w:val="1"/>
        <w:numId w:val="1"/>
      </w:numPr>
      <w:spacing w:after="240"/>
      <w:outlineLvl w:val="1"/>
    </w:pPr>
    <w:rPr>
      <w:b/>
      <w:color w:val="000000"/>
    </w:rPr>
  </w:style>
  <w:style w:type="paragraph" w:styleId="3">
    <w:name w:val="heading 3"/>
    <w:basedOn w:val="a"/>
    <w:next w:val="a"/>
    <w:qFormat/>
    <w:rsid w:val="00FD4432"/>
    <w:pPr>
      <w:keepNext/>
      <w:keepLines/>
      <w:numPr>
        <w:ilvl w:val="2"/>
        <w:numId w:val="1"/>
      </w:numPr>
      <w:spacing w:before="60" w:after="60"/>
      <w:outlineLvl w:val="2"/>
    </w:pPr>
    <w:rPr>
      <w:i/>
    </w:rPr>
  </w:style>
  <w:style w:type="paragraph" w:styleId="4">
    <w:name w:val="heading 4"/>
    <w:basedOn w:val="a"/>
    <w:next w:val="a"/>
    <w:link w:val="40"/>
    <w:qFormat/>
    <w:rsid w:val="00FD4432"/>
    <w:pPr>
      <w:numPr>
        <w:ilvl w:val="3"/>
        <w:numId w:val="1"/>
      </w:numPr>
      <w:spacing w:before="240"/>
      <w:outlineLvl w:val="3"/>
    </w:pPr>
    <w:rPr>
      <w:b/>
      <w:sz w:val="22"/>
    </w:rPr>
  </w:style>
  <w:style w:type="paragraph" w:styleId="5">
    <w:name w:val="heading 5"/>
    <w:basedOn w:val="a"/>
    <w:next w:val="a"/>
    <w:link w:val="51"/>
    <w:qFormat/>
    <w:rsid w:val="00FD4432"/>
    <w:pPr>
      <w:keepNext/>
      <w:numPr>
        <w:ilvl w:val="4"/>
        <w:numId w:val="1"/>
      </w:numPr>
      <w:ind w:right="476" w:firstLine="737"/>
      <w:jc w:val="left"/>
      <w:outlineLvl w:val="4"/>
    </w:pPr>
    <w:rPr>
      <w:sz w:val="22"/>
    </w:rPr>
  </w:style>
  <w:style w:type="paragraph" w:styleId="6">
    <w:name w:val="heading 6"/>
    <w:basedOn w:val="a"/>
    <w:next w:val="a"/>
    <w:link w:val="61"/>
    <w:qFormat/>
    <w:rsid w:val="00FD4432"/>
    <w:pPr>
      <w:keepNext/>
      <w:spacing w:before="0" w:after="0"/>
      <w:ind w:firstLine="0"/>
      <w:jc w:val="left"/>
      <w:outlineLvl w:val="5"/>
    </w:pPr>
    <w:rPr>
      <w:b/>
      <w:sz w:val="28"/>
      <w:szCs w:val="24"/>
    </w:rPr>
  </w:style>
  <w:style w:type="paragraph" w:styleId="7">
    <w:name w:val="heading 7"/>
    <w:basedOn w:val="a"/>
    <w:next w:val="a"/>
    <w:link w:val="70"/>
    <w:qFormat/>
    <w:rsid w:val="00FD4432"/>
    <w:pPr>
      <w:keepNext/>
      <w:spacing w:before="0" w:after="0" w:line="218" w:lineRule="auto"/>
      <w:ind w:firstLine="0"/>
      <w:jc w:val="center"/>
      <w:outlineLvl w:val="6"/>
    </w:pPr>
    <w:rPr>
      <w:b/>
      <w:szCs w:val="24"/>
    </w:rPr>
  </w:style>
  <w:style w:type="paragraph" w:styleId="8">
    <w:name w:val="heading 8"/>
    <w:basedOn w:val="a"/>
    <w:next w:val="a"/>
    <w:link w:val="80"/>
    <w:qFormat/>
    <w:rsid w:val="00FD4432"/>
    <w:pPr>
      <w:keepNext/>
      <w:spacing w:before="0" w:after="0" w:line="218" w:lineRule="auto"/>
      <w:ind w:right="2246" w:firstLine="0"/>
      <w:jc w:val="center"/>
      <w:outlineLvl w:val="7"/>
    </w:pPr>
    <w:rPr>
      <w:b/>
      <w:sz w:val="28"/>
      <w:szCs w:val="24"/>
    </w:rPr>
  </w:style>
  <w:style w:type="paragraph" w:styleId="9">
    <w:name w:val="heading 9"/>
    <w:basedOn w:val="a"/>
    <w:next w:val="a"/>
    <w:link w:val="90"/>
    <w:qFormat/>
    <w:rsid w:val="00FD4432"/>
    <w:pPr>
      <w:keepNext/>
      <w:spacing w:before="0" w:after="0"/>
      <w:ind w:firstLine="709"/>
      <w:outlineLvl w:val="8"/>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FD4432"/>
    <w:rPr>
      <w:color w:val="0000FF"/>
      <w:u w:val="single"/>
    </w:rPr>
  </w:style>
  <w:style w:type="character" w:customStyle="1" w:styleId="a3">
    <w:name w:val="Посещённая гиперссылка"/>
    <w:rsid w:val="00FD4432"/>
    <w:rPr>
      <w:color w:val="800080"/>
      <w:u w:val="single"/>
    </w:rPr>
  </w:style>
  <w:style w:type="character" w:customStyle="1" w:styleId="10">
    <w:name w:val="Заголовок 1 Знак"/>
    <w:link w:val="12"/>
    <w:qFormat/>
    <w:rsid w:val="00FD4432"/>
    <w:rPr>
      <w:b/>
      <w:caps/>
      <w:color w:val="000000"/>
      <w:kern w:val="2"/>
      <w:sz w:val="28"/>
      <w:lang w:val="uk-UA" w:eastAsia="ru-RU" w:bidi="ar-SA"/>
    </w:rPr>
  </w:style>
  <w:style w:type="character" w:customStyle="1" w:styleId="Ru1">
    <w:name w:val="Стиль Ru уровень1 + по центру Знак Знак"/>
    <w:qFormat/>
    <w:rsid w:val="00FD4432"/>
    <w:rPr>
      <w:b/>
      <w:bCs/>
      <w:color w:val="000000"/>
      <w:spacing w:val="3"/>
      <w:sz w:val="28"/>
      <w:szCs w:val="28"/>
      <w:lang w:val="uk-UA" w:eastAsia="ru-RU" w:bidi="ar-SA"/>
    </w:rPr>
  </w:style>
  <w:style w:type="character" w:customStyle="1" w:styleId="unknown1">
    <w:name w:val="unknown1"/>
    <w:qFormat/>
    <w:rsid w:val="00FD4432"/>
    <w:rPr>
      <w:color w:val="FF0000"/>
    </w:rPr>
  </w:style>
  <w:style w:type="character" w:customStyle="1" w:styleId="variant1">
    <w:name w:val="variant1"/>
    <w:qFormat/>
    <w:rsid w:val="00FD4432"/>
    <w:rPr>
      <w:color w:val="0000FF"/>
    </w:rPr>
  </w:style>
  <w:style w:type="character" w:styleId="a4">
    <w:name w:val="page number"/>
    <w:basedOn w:val="a0"/>
    <w:qFormat/>
    <w:rsid w:val="00FD4432"/>
  </w:style>
  <w:style w:type="character" w:customStyle="1" w:styleId="a5">
    <w:name w:val="Привязка концевой сноски"/>
    <w:rsid w:val="000151E1"/>
    <w:rPr>
      <w:vertAlign w:val="superscript"/>
    </w:rPr>
  </w:style>
  <w:style w:type="character" w:customStyle="1" w:styleId="EndnoteCharacters">
    <w:name w:val="Endnote Characters"/>
    <w:qFormat/>
    <w:rsid w:val="00FD4432"/>
    <w:rPr>
      <w:vertAlign w:val="superscript"/>
    </w:rPr>
  </w:style>
  <w:style w:type="character" w:styleId="a6">
    <w:name w:val="annotation reference"/>
    <w:qFormat/>
    <w:rsid w:val="00FD4432"/>
    <w:rPr>
      <w:sz w:val="16"/>
      <w:szCs w:val="16"/>
    </w:rPr>
  </w:style>
  <w:style w:type="character" w:customStyle="1" w:styleId="Ru3">
    <w:name w:val="Ru Уровень 3 Знак"/>
    <w:qFormat/>
    <w:rsid w:val="00FD4432"/>
    <w:rPr>
      <w:b/>
      <w:sz w:val="28"/>
      <w:szCs w:val="28"/>
      <w:lang w:val="uk-UA" w:eastAsia="ru-RU" w:bidi="ar-SA"/>
    </w:rPr>
  </w:style>
  <w:style w:type="character" w:customStyle="1" w:styleId="a7">
    <w:name w:val="Основной текст с отступом Знак"/>
    <w:qFormat/>
    <w:rsid w:val="00FD4432"/>
    <w:rPr>
      <w:sz w:val="24"/>
      <w:lang w:val="uk-UA" w:eastAsia="ru-RU" w:bidi="ar-SA"/>
    </w:rPr>
  </w:style>
  <w:style w:type="character" w:customStyle="1" w:styleId="Ru10">
    <w:name w:val="Ru уровень1 Знак"/>
    <w:qFormat/>
    <w:rsid w:val="00FD4432"/>
    <w:rPr>
      <w:b/>
      <w:bCs/>
      <w:color w:val="000000"/>
      <w:spacing w:val="3"/>
      <w:sz w:val="28"/>
      <w:szCs w:val="28"/>
      <w:lang w:val="uk-UA" w:eastAsia="ru-RU" w:bidi="ar-SA"/>
    </w:rPr>
  </w:style>
  <w:style w:type="character" w:customStyle="1" w:styleId="spelle">
    <w:name w:val="spelle"/>
    <w:basedOn w:val="a0"/>
    <w:qFormat/>
    <w:rsid w:val="00FD4432"/>
  </w:style>
  <w:style w:type="character" w:customStyle="1" w:styleId="WW8Num1z0">
    <w:name w:val="WW8Num1z0"/>
    <w:qFormat/>
    <w:rsid w:val="00FD4432"/>
    <w:rPr>
      <w:rFonts w:ascii="Times New Roman" w:hAnsi="Times New Roman" w:cs="Times New Roman"/>
    </w:rPr>
  </w:style>
  <w:style w:type="character" w:customStyle="1" w:styleId="WW8Num2z0">
    <w:name w:val="WW8Num2z0"/>
    <w:qFormat/>
    <w:rsid w:val="00FD4432"/>
    <w:rPr>
      <w:rFonts w:ascii="Symbol" w:hAnsi="Symbol"/>
    </w:rPr>
  </w:style>
  <w:style w:type="character" w:customStyle="1" w:styleId="WW8Num2z1">
    <w:name w:val="WW8Num2z1"/>
    <w:qFormat/>
    <w:rsid w:val="00FD4432"/>
    <w:rPr>
      <w:rFonts w:ascii="Courier New" w:hAnsi="Courier New"/>
      <w:sz w:val="20"/>
    </w:rPr>
  </w:style>
  <w:style w:type="character" w:customStyle="1" w:styleId="WW8Num2z2">
    <w:name w:val="WW8Num2z2"/>
    <w:qFormat/>
    <w:rsid w:val="00FD4432"/>
    <w:rPr>
      <w:rFonts w:ascii="Wingdings" w:hAnsi="Wingdings"/>
      <w:sz w:val="20"/>
    </w:rPr>
  </w:style>
  <w:style w:type="character" w:customStyle="1" w:styleId="WW8Num3z0">
    <w:name w:val="WW8Num3z0"/>
    <w:qFormat/>
    <w:rsid w:val="00FD4432"/>
    <w:rPr>
      <w:rFonts w:ascii="Symbol" w:hAnsi="Symbol"/>
      <w:sz w:val="20"/>
    </w:rPr>
  </w:style>
  <w:style w:type="character" w:customStyle="1" w:styleId="WW8Num4z0">
    <w:name w:val="WW8Num4z0"/>
    <w:qFormat/>
    <w:rsid w:val="00FD4432"/>
    <w:rPr>
      <w:rFonts w:ascii="Symbol" w:hAnsi="Symbol"/>
      <w:sz w:val="20"/>
    </w:rPr>
  </w:style>
  <w:style w:type="character" w:customStyle="1" w:styleId="WW8Num5z0">
    <w:name w:val="WW8Num5z0"/>
    <w:qFormat/>
    <w:rsid w:val="00FD4432"/>
    <w:rPr>
      <w:rFonts w:ascii="Symbol" w:hAnsi="Symbol"/>
      <w:sz w:val="20"/>
    </w:rPr>
  </w:style>
  <w:style w:type="character" w:customStyle="1" w:styleId="WW8Num6z0">
    <w:name w:val="WW8Num6z0"/>
    <w:qFormat/>
    <w:rsid w:val="00FD4432"/>
    <w:rPr>
      <w:rFonts w:ascii="Symbol" w:hAnsi="Symbol"/>
      <w:sz w:val="20"/>
    </w:rPr>
  </w:style>
  <w:style w:type="character" w:customStyle="1" w:styleId="WW8Num7z0">
    <w:name w:val="WW8Num7z0"/>
    <w:qFormat/>
    <w:rsid w:val="00FD4432"/>
    <w:rPr>
      <w:rFonts w:ascii="Symbol" w:hAnsi="Symbol"/>
      <w:sz w:val="20"/>
    </w:rPr>
  </w:style>
  <w:style w:type="character" w:customStyle="1" w:styleId="12">
    <w:name w:val="Основной шрифт абзаца1"/>
    <w:link w:val="10"/>
    <w:qFormat/>
    <w:rsid w:val="00FD4432"/>
  </w:style>
  <w:style w:type="character" w:customStyle="1" w:styleId="tah10blue">
    <w:name w:val="tah10_blue"/>
    <w:basedOn w:val="12"/>
    <w:qFormat/>
    <w:rsid w:val="00FD4432"/>
  </w:style>
  <w:style w:type="character" w:customStyle="1" w:styleId="context2">
    <w:name w:val="context2"/>
    <w:basedOn w:val="12"/>
    <w:qFormat/>
    <w:rsid w:val="00FD4432"/>
  </w:style>
  <w:style w:type="character" w:customStyle="1" w:styleId="context31">
    <w:name w:val="context31"/>
    <w:basedOn w:val="12"/>
    <w:qFormat/>
    <w:rsid w:val="00FD4432"/>
  </w:style>
  <w:style w:type="character" w:customStyle="1" w:styleId="81">
    <w:name w:val="Знак Знак8"/>
    <w:qFormat/>
    <w:rsid w:val="00FD4432"/>
    <w:rPr>
      <w:b/>
      <w:caps/>
      <w:color w:val="000000"/>
      <w:kern w:val="2"/>
      <w:sz w:val="28"/>
      <w:lang w:val="uk-UA"/>
    </w:rPr>
  </w:style>
  <w:style w:type="character" w:customStyle="1" w:styleId="41">
    <w:name w:val="Знак Знак4"/>
    <w:qFormat/>
    <w:rsid w:val="00FD4432"/>
    <w:rPr>
      <w:sz w:val="24"/>
      <w:lang w:val="uk-UA"/>
    </w:rPr>
  </w:style>
  <w:style w:type="character" w:customStyle="1" w:styleId="15">
    <w:name w:val="Знак Знак15"/>
    <w:qFormat/>
    <w:rsid w:val="00FD4432"/>
    <w:rPr>
      <w:sz w:val="24"/>
      <w:lang w:val="uk-UA"/>
    </w:rPr>
  </w:style>
  <w:style w:type="character" w:customStyle="1" w:styleId="30">
    <w:name w:val="Знак Знак3"/>
    <w:link w:val="31"/>
    <w:qFormat/>
    <w:rsid w:val="00FD4432"/>
    <w:rPr>
      <w:sz w:val="28"/>
      <w:szCs w:val="28"/>
      <w:lang w:val="uk-UA"/>
    </w:rPr>
  </w:style>
  <w:style w:type="character" w:customStyle="1" w:styleId="21">
    <w:name w:val="Заголовок 2 Знак1"/>
    <w:link w:val="2"/>
    <w:qFormat/>
    <w:rsid w:val="00FD4432"/>
    <w:rPr>
      <w:b/>
      <w:bCs/>
      <w:color w:val="000000"/>
      <w:sz w:val="24"/>
      <w:lang w:val="uk-UA"/>
    </w:rPr>
  </w:style>
  <w:style w:type="character" w:customStyle="1" w:styleId="HTML">
    <w:name w:val="Стандартный HTML Знак"/>
    <w:link w:val="HTML0"/>
    <w:qFormat/>
    <w:rsid w:val="00FD4432"/>
    <w:rPr>
      <w:rFonts w:ascii="Courier New" w:hAnsi="Courier New"/>
      <w:color w:val="000000"/>
      <w:lang w:bidi="ar-SA"/>
    </w:rPr>
  </w:style>
  <w:style w:type="character" w:customStyle="1" w:styleId="51">
    <w:name w:val="Заголовок 5 Знак1"/>
    <w:link w:val="5"/>
    <w:qFormat/>
    <w:rsid w:val="00FD4432"/>
    <w:rPr>
      <w:sz w:val="24"/>
      <w:lang w:val="uk-UA"/>
    </w:rPr>
  </w:style>
  <w:style w:type="character" w:customStyle="1" w:styleId="61">
    <w:name w:val="Заголовок 6 Знак1"/>
    <w:link w:val="6"/>
    <w:qFormat/>
    <w:rsid w:val="00FD4432"/>
    <w:rPr>
      <w:b/>
      <w:sz w:val="22"/>
      <w:lang w:val="uk-UA"/>
    </w:rPr>
  </w:style>
  <w:style w:type="character" w:customStyle="1" w:styleId="71">
    <w:name w:val="Знак Знак7"/>
    <w:qFormat/>
    <w:rsid w:val="00FD4432"/>
    <w:rPr>
      <w:b/>
      <w:color w:val="000000"/>
      <w:sz w:val="24"/>
      <w:lang w:val="uk-UA"/>
    </w:rPr>
  </w:style>
  <w:style w:type="character" w:customStyle="1" w:styleId="FontStyle11">
    <w:name w:val="Font Style11"/>
    <w:qFormat/>
    <w:rsid w:val="00FD4432"/>
    <w:rPr>
      <w:rFonts w:ascii="Times New Roman" w:hAnsi="Times New Roman" w:cs="Times New Roman"/>
      <w:sz w:val="22"/>
      <w:szCs w:val="22"/>
    </w:rPr>
  </w:style>
  <w:style w:type="character" w:styleId="a8">
    <w:name w:val="Strong"/>
    <w:uiPriority w:val="99"/>
    <w:qFormat/>
    <w:rsid w:val="00FD4432"/>
    <w:rPr>
      <w:b/>
      <w:bCs/>
    </w:rPr>
  </w:style>
  <w:style w:type="character" w:customStyle="1" w:styleId="a9">
    <w:name w:val="Нижний колонтитул Знак"/>
    <w:qFormat/>
    <w:rsid w:val="00FD4432"/>
    <w:rPr>
      <w:sz w:val="24"/>
      <w:lang w:val="uk-UA" w:bidi="ar-SA"/>
    </w:rPr>
  </w:style>
  <w:style w:type="character" w:customStyle="1" w:styleId="120">
    <w:name w:val="Знак Знак12"/>
    <w:qFormat/>
    <w:rsid w:val="00FD4432"/>
    <w:rPr>
      <w:b/>
      <w:caps/>
      <w:color w:val="000000"/>
      <w:kern w:val="2"/>
      <w:sz w:val="28"/>
      <w:lang w:val="uk-UA" w:eastAsia="ru-RU" w:bidi="ar-SA"/>
    </w:rPr>
  </w:style>
  <w:style w:type="character" w:customStyle="1" w:styleId="aa">
    <w:name w:val="Название Знак"/>
    <w:uiPriority w:val="99"/>
    <w:qFormat/>
    <w:rsid w:val="00FD4432"/>
    <w:rPr>
      <w:b/>
      <w:sz w:val="24"/>
      <w:szCs w:val="24"/>
      <w:lang w:bidi="ar-SA"/>
    </w:rPr>
  </w:style>
  <w:style w:type="character" w:customStyle="1" w:styleId="ab">
    <w:name w:val="Основной текст Знак"/>
    <w:qFormat/>
    <w:rsid w:val="00FD4432"/>
    <w:rPr>
      <w:sz w:val="24"/>
      <w:lang w:val="uk-UA" w:bidi="ar-SA"/>
    </w:rPr>
  </w:style>
  <w:style w:type="character" w:customStyle="1" w:styleId="32">
    <w:name w:val="Основной текст с отступом 3 Знак"/>
    <w:link w:val="33"/>
    <w:qFormat/>
    <w:rsid w:val="00FD4432"/>
    <w:rPr>
      <w:sz w:val="16"/>
      <w:szCs w:val="16"/>
      <w:lang w:val="uk-UA" w:bidi="ar-SA"/>
    </w:rPr>
  </w:style>
  <w:style w:type="character" w:customStyle="1" w:styleId="ac">
    <w:name w:val="Заголовок записки Знак"/>
    <w:qFormat/>
    <w:rsid w:val="00FD4432"/>
    <w:rPr>
      <w:sz w:val="24"/>
      <w:szCs w:val="24"/>
      <w:lang w:bidi="ar-SA"/>
    </w:rPr>
  </w:style>
  <w:style w:type="character" w:customStyle="1" w:styleId="ad">
    <w:name w:val="Текст Знак"/>
    <w:qFormat/>
    <w:rsid w:val="00FD4432"/>
    <w:rPr>
      <w:rFonts w:ascii="Courier New" w:hAnsi="Courier New"/>
      <w:color w:val="000000"/>
      <w:lang w:bidi="ar-SA"/>
    </w:rPr>
  </w:style>
  <w:style w:type="character" w:customStyle="1" w:styleId="40">
    <w:name w:val="Заголовок 4 Знак"/>
    <w:link w:val="4"/>
    <w:qFormat/>
    <w:rsid w:val="00FD4432"/>
    <w:rPr>
      <w:b/>
      <w:sz w:val="22"/>
    </w:rPr>
  </w:style>
  <w:style w:type="character" w:customStyle="1" w:styleId="20">
    <w:name w:val="Основной текст 2 Знак"/>
    <w:qFormat/>
    <w:rsid w:val="00FD4432"/>
    <w:rPr>
      <w:sz w:val="28"/>
      <w:szCs w:val="28"/>
      <w:lang w:val="uk-UA" w:bidi="ar-SA"/>
    </w:rPr>
  </w:style>
  <w:style w:type="character" w:customStyle="1" w:styleId="22">
    <w:name w:val="Заголовок 2 Знак"/>
    <w:qFormat/>
    <w:rsid w:val="00FD4432"/>
    <w:rPr>
      <w:b/>
      <w:color w:val="000000"/>
      <w:sz w:val="24"/>
    </w:rPr>
  </w:style>
  <w:style w:type="character" w:customStyle="1" w:styleId="31">
    <w:name w:val="Заголовок 3 Знак"/>
    <w:link w:val="30"/>
    <w:qFormat/>
    <w:rsid w:val="00FD4432"/>
    <w:rPr>
      <w:i/>
      <w:sz w:val="24"/>
    </w:rPr>
  </w:style>
  <w:style w:type="character" w:customStyle="1" w:styleId="50">
    <w:name w:val="Заголовок 5 Знак"/>
    <w:qFormat/>
    <w:rsid w:val="00FD4432"/>
    <w:rPr>
      <w:sz w:val="22"/>
    </w:rPr>
  </w:style>
  <w:style w:type="character" w:customStyle="1" w:styleId="60">
    <w:name w:val="Заголовок 6 Знак"/>
    <w:qFormat/>
    <w:rsid w:val="00FD4432"/>
    <w:rPr>
      <w:b/>
      <w:sz w:val="28"/>
      <w:szCs w:val="24"/>
      <w:lang w:val="uk-UA" w:bidi="ar-SA"/>
    </w:rPr>
  </w:style>
  <w:style w:type="character" w:customStyle="1" w:styleId="70">
    <w:name w:val="Заголовок 7 Знак"/>
    <w:link w:val="7"/>
    <w:qFormat/>
    <w:rsid w:val="00FD4432"/>
    <w:rPr>
      <w:b/>
      <w:sz w:val="24"/>
      <w:szCs w:val="24"/>
      <w:lang w:val="uk-UA" w:bidi="ar-SA"/>
    </w:rPr>
  </w:style>
  <w:style w:type="character" w:customStyle="1" w:styleId="80">
    <w:name w:val="Заголовок 8 Знак"/>
    <w:link w:val="8"/>
    <w:qFormat/>
    <w:rsid w:val="00FD4432"/>
    <w:rPr>
      <w:b/>
      <w:sz w:val="28"/>
      <w:szCs w:val="24"/>
      <w:lang w:val="uk-UA" w:bidi="ar-SA"/>
    </w:rPr>
  </w:style>
  <w:style w:type="character" w:customStyle="1" w:styleId="90">
    <w:name w:val="Заголовок 9 Знак"/>
    <w:link w:val="9"/>
    <w:qFormat/>
    <w:rsid w:val="00FD4432"/>
    <w:rPr>
      <w:b/>
      <w:sz w:val="24"/>
      <w:szCs w:val="24"/>
      <w:lang w:val="uk-UA" w:bidi="ar-SA"/>
    </w:rPr>
  </w:style>
  <w:style w:type="character" w:customStyle="1" w:styleId="ae">
    <w:name w:val="Верхний колонтитул Знак"/>
    <w:qFormat/>
    <w:rsid w:val="00FD4432"/>
    <w:rPr>
      <w:sz w:val="24"/>
      <w:lang w:val="uk-UA" w:bidi="ar-SA"/>
    </w:rPr>
  </w:style>
  <w:style w:type="character" w:customStyle="1" w:styleId="34">
    <w:name w:val="Основной текст 3 Знак"/>
    <w:qFormat/>
    <w:rsid w:val="00FD4432"/>
    <w:rPr>
      <w:b/>
      <w:bCs/>
      <w:color w:val="000000"/>
      <w:sz w:val="24"/>
      <w:lang w:val="uk-UA" w:bidi="ar-SA"/>
    </w:rPr>
  </w:style>
  <w:style w:type="character" w:customStyle="1" w:styleId="af">
    <w:name w:val="Без интервала Знак"/>
    <w:qFormat/>
    <w:rsid w:val="00FD4432"/>
    <w:rPr>
      <w:rFonts w:ascii="Calibri" w:eastAsia="Calibri" w:hAnsi="Calibri"/>
      <w:sz w:val="22"/>
      <w:szCs w:val="22"/>
      <w:lang w:val="uk-UA" w:eastAsia="en-US" w:bidi="ar-SA"/>
    </w:rPr>
  </w:style>
  <w:style w:type="character" w:customStyle="1" w:styleId="postbody">
    <w:name w:val="postbody"/>
    <w:basedOn w:val="a0"/>
    <w:qFormat/>
    <w:rsid w:val="00FD4432"/>
  </w:style>
  <w:style w:type="character" w:customStyle="1" w:styleId="apple-converted-space">
    <w:name w:val="apple-converted-space"/>
    <w:basedOn w:val="a0"/>
    <w:qFormat/>
    <w:rsid w:val="00FD4432"/>
  </w:style>
  <w:style w:type="character" w:customStyle="1" w:styleId="FontStyle13">
    <w:name w:val="Font Style13"/>
    <w:qFormat/>
    <w:rsid w:val="00FD4432"/>
    <w:rPr>
      <w:rFonts w:ascii="Times New Roman" w:hAnsi="Times New Roman" w:cs="Times New Roman"/>
      <w:sz w:val="26"/>
      <w:szCs w:val="26"/>
    </w:rPr>
  </w:style>
  <w:style w:type="character" w:customStyle="1" w:styleId="FontStyle15">
    <w:name w:val="Font Style15"/>
    <w:qFormat/>
    <w:rsid w:val="00FD4432"/>
    <w:rPr>
      <w:rFonts w:ascii="Times New Roman" w:hAnsi="Times New Roman" w:cs="Times New Roman"/>
      <w:b/>
      <w:bCs/>
      <w:sz w:val="24"/>
      <w:szCs w:val="24"/>
    </w:rPr>
  </w:style>
  <w:style w:type="character" w:customStyle="1" w:styleId="af0">
    <w:name w:val="Текст выноски Знак"/>
    <w:qFormat/>
    <w:rsid w:val="00FD4432"/>
    <w:rPr>
      <w:rFonts w:ascii="Tahoma" w:hAnsi="Tahoma"/>
      <w:sz w:val="16"/>
      <w:szCs w:val="16"/>
      <w:lang w:val="uk-UA" w:bidi="ar-SA"/>
    </w:rPr>
  </w:style>
  <w:style w:type="character" w:customStyle="1" w:styleId="23">
    <w:name w:val="Основной текст с отступом 2 Знак"/>
    <w:link w:val="24"/>
    <w:qFormat/>
    <w:rsid w:val="00FD4432"/>
    <w:rPr>
      <w:sz w:val="24"/>
      <w:lang w:val="uk-UA" w:bidi="ar-SA"/>
    </w:rPr>
  </w:style>
  <w:style w:type="character" w:customStyle="1" w:styleId="af1">
    <w:name w:val="Текст концевой сноски Знак"/>
    <w:qFormat/>
    <w:rsid w:val="00FD4432"/>
    <w:rPr>
      <w:lang w:val="ru-RU" w:eastAsia="ru-RU" w:bidi="ar-SA"/>
    </w:rPr>
  </w:style>
  <w:style w:type="character" w:customStyle="1" w:styleId="af2">
    <w:name w:val="Текст примечания Знак"/>
    <w:qFormat/>
    <w:rsid w:val="00FD4432"/>
    <w:rPr>
      <w:lang w:val="ru-RU" w:eastAsia="ru-RU" w:bidi="ar-SA"/>
    </w:rPr>
  </w:style>
  <w:style w:type="character" w:customStyle="1" w:styleId="af3">
    <w:name w:val="Схема документа Знак"/>
    <w:qFormat/>
    <w:rsid w:val="00FD4432"/>
    <w:rPr>
      <w:rFonts w:ascii="Tahoma" w:hAnsi="Tahoma"/>
      <w:sz w:val="24"/>
      <w:szCs w:val="24"/>
      <w:lang w:bidi="ar-SA"/>
    </w:rPr>
  </w:style>
  <w:style w:type="character" w:customStyle="1" w:styleId="83">
    <w:name w:val="Знак Знак83"/>
    <w:qFormat/>
    <w:rsid w:val="00FD4432"/>
    <w:rPr>
      <w:b/>
      <w:caps/>
      <w:color w:val="000000"/>
      <w:kern w:val="2"/>
      <w:sz w:val="28"/>
      <w:lang w:val="uk-UA"/>
    </w:rPr>
  </w:style>
  <w:style w:type="character" w:customStyle="1" w:styleId="43">
    <w:name w:val="Знак Знак43"/>
    <w:qFormat/>
    <w:rsid w:val="00FD4432"/>
    <w:rPr>
      <w:sz w:val="24"/>
      <w:lang w:val="uk-UA"/>
    </w:rPr>
  </w:style>
  <w:style w:type="character" w:customStyle="1" w:styleId="14">
    <w:name w:val="Знак Знак14"/>
    <w:qFormat/>
    <w:rsid w:val="00FD4432"/>
    <w:rPr>
      <w:sz w:val="24"/>
      <w:lang w:val="uk-UA"/>
    </w:rPr>
  </w:style>
  <w:style w:type="character" w:customStyle="1" w:styleId="330">
    <w:name w:val="Знак Знак33"/>
    <w:qFormat/>
    <w:rsid w:val="00FD4432"/>
    <w:rPr>
      <w:sz w:val="28"/>
      <w:szCs w:val="28"/>
      <w:lang w:val="uk-UA"/>
    </w:rPr>
  </w:style>
  <w:style w:type="character" w:customStyle="1" w:styleId="230">
    <w:name w:val="Знак Знак23"/>
    <w:qFormat/>
    <w:rsid w:val="00FD4432"/>
    <w:rPr>
      <w:b/>
      <w:bCs/>
      <w:color w:val="000000"/>
      <w:sz w:val="24"/>
      <w:lang w:val="uk-UA"/>
    </w:rPr>
  </w:style>
  <w:style w:type="character" w:customStyle="1" w:styleId="53">
    <w:name w:val="Знак Знак53"/>
    <w:qFormat/>
    <w:rsid w:val="00FD4432"/>
    <w:rPr>
      <w:sz w:val="24"/>
      <w:lang w:val="uk-UA"/>
    </w:rPr>
  </w:style>
  <w:style w:type="character" w:customStyle="1" w:styleId="63">
    <w:name w:val="Знак Знак63"/>
    <w:qFormat/>
    <w:rsid w:val="00FD4432"/>
    <w:rPr>
      <w:b/>
      <w:sz w:val="22"/>
      <w:lang w:val="uk-UA"/>
    </w:rPr>
  </w:style>
  <w:style w:type="character" w:customStyle="1" w:styleId="73">
    <w:name w:val="Знак Знак73"/>
    <w:qFormat/>
    <w:rsid w:val="00FD4432"/>
    <w:rPr>
      <w:b/>
      <w:color w:val="000000"/>
      <w:sz w:val="24"/>
      <w:lang w:val="uk-UA"/>
    </w:rPr>
  </w:style>
  <w:style w:type="character" w:customStyle="1" w:styleId="HTML1">
    <w:name w:val="Стандартный HTML Знак1"/>
    <w:qFormat/>
    <w:rsid w:val="00FD4432"/>
    <w:rPr>
      <w:rFonts w:ascii="Courier New" w:hAnsi="Courier New" w:cs="Courier New"/>
      <w:lang w:eastAsia="ru-RU"/>
    </w:rPr>
  </w:style>
  <w:style w:type="character" w:customStyle="1" w:styleId="123">
    <w:name w:val="Знак Знак123"/>
    <w:qFormat/>
    <w:rsid w:val="00FD4432"/>
    <w:rPr>
      <w:b/>
      <w:caps/>
      <w:color w:val="000000"/>
      <w:kern w:val="2"/>
      <w:sz w:val="28"/>
      <w:lang w:val="uk-UA" w:eastAsia="ru-RU" w:bidi="ar-SA"/>
    </w:rPr>
  </w:style>
  <w:style w:type="character" w:customStyle="1" w:styleId="af4">
    <w:name w:val="Основной шрифт"/>
    <w:qFormat/>
    <w:rsid w:val="00FD4432"/>
  </w:style>
  <w:style w:type="character" w:customStyle="1" w:styleId="FontStyle12">
    <w:name w:val="Font Style12"/>
    <w:qFormat/>
    <w:rsid w:val="00FD4432"/>
    <w:rPr>
      <w:rFonts w:ascii="Times New Roman" w:hAnsi="Times New Roman" w:cs="Times New Roman"/>
      <w:sz w:val="20"/>
      <w:szCs w:val="20"/>
    </w:rPr>
  </w:style>
  <w:style w:type="character" w:customStyle="1" w:styleId="82">
    <w:name w:val="Знак Знак82"/>
    <w:qFormat/>
    <w:rsid w:val="00FD4432"/>
    <w:rPr>
      <w:b/>
      <w:bCs w:val="0"/>
      <w:caps/>
      <w:color w:val="000000"/>
      <w:kern w:val="2"/>
      <w:sz w:val="28"/>
      <w:lang w:val="uk-UA"/>
    </w:rPr>
  </w:style>
  <w:style w:type="character" w:customStyle="1" w:styleId="42">
    <w:name w:val="Знак Знак42"/>
    <w:qFormat/>
    <w:rsid w:val="00FD4432"/>
    <w:rPr>
      <w:sz w:val="24"/>
      <w:lang w:val="uk-UA"/>
    </w:rPr>
  </w:style>
  <w:style w:type="character" w:customStyle="1" w:styleId="110">
    <w:name w:val="Знак Знак11"/>
    <w:qFormat/>
    <w:rsid w:val="00FD4432"/>
    <w:rPr>
      <w:sz w:val="24"/>
      <w:lang w:val="uk-UA"/>
    </w:rPr>
  </w:style>
  <w:style w:type="character" w:customStyle="1" w:styleId="320">
    <w:name w:val="Знак Знак32"/>
    <w:qFormat/>
    <w:rsid w:val="00FD4432"/>
    <w:rPr>
      <w:sz w:val="28"/>
      <w:szCs w:val="28"/>
      <w:lang w:val="uk-UA"/>
    </w:rPr>
  </w:style>
  <w:style w:type="character" w:customStyle="1" w:styleId="220">
    <w:name w:val="Знак Знак22"/>
    <w:qFormat/>
    <w:rsid w:val="00FD4432"/>
    <w:rPr>
      <w:b/>
      <w:bCs/>
      <w:color w:val="000000"/>
      <w:sz w:val="24"/>
      <w:lang w:val="uk-UA"/>
    </w:rPr>
  </w:style>
  <w:style w:type="character" w:customStyle="1" w:styleId="52">
    <w:name w:val="Знак Знак52"/>
    <w:qFormat/>
    <w:rsid w:val="00FD4432"/>
    <w:rPr>
      <w:sz w:val="24"/>
      <w:lang w:val="uk-UA"/>
    </w:rPr>
  </w:style>
  <w:style w:type="character" w:customStyle="1" w:styleId="62">
    <w:name w:val="Знак Знак62"/>
    <w:qFormat/>
    <w:rsid w:val="00FD4432"/>
    <w:rPr>
      <w:b/>
      <w:bCs w:val="0"/>
      <w:sz w:val="22"/>
      <w:lang w:val="uk-UA"/>
    </w:rPr>
  </w:style>
  <w:style w:type="character" w:customStyle="1" w:styleId="72">
    <w:name w:val="Знак Знак72"/>
    <w:qFormat/>
    <w:rsid w:val="00FD4432"/>
    <w:rPr>
      <w:b/>
      <w:bCs w:val="0"/>
      <w:color w:val="000000"/>
      <w:sz w:val="24"/>
      <w:lang w:val="uk-UA"/>
    </w:rPr>
  </w:style>
  <w:style w:type="character" w:customStyle="1" w:styleId="122">
    <w:name w:val="Знак Знак122"/>
    <w:qFormat/>
    <w:rsid w:val="00FD4432"/>
    <w:rPr>
      <w:b/>
      <w:bCs w:val="0"/>
      <w:caps/>
      <w:color w:val="000000"/>
      <w:kern w:val="2"/>
      <w:sz w:val="28"/>
      <w:lang w:val="uk-UA" w:eastAsia="ru-RU" w:bidi="ar-SA"/>
    </w:rPr>
  </w:style>
  <w:style w:type="character" w:customStyle="1" w:styleId="810">
    <w:name w:val="Знак Знак81"/>
    <w:qFormat/>
    <w:rsid w:val="00FD4432"/>
    <w:rPr>
      <w:b/>
      <w:caps/>
      <w:color w:val="000000"/>
      <w:kern w:val="2"/>
      <w:sz w:val="28"/>
      <w:lang w:val="uk-UA"/>
    </w:rPr>
  </w:style>
  <w:style w:type="character" w:customStyle="1" w:styleId="410">
    <w:name w:val="Знак Знак41"/>
    <w:qFormat/>
    <w:rsid w:val="00FD4432"/>
    <w:rPr>
      <w:sz w:val="24"/>
      <w:lang w:val="uk-UA"/>
    </w:rPr>
  </w:style>
  <w:style w:type="character" w:customStyle="1" w:styleId="11">
    <w:name w:val="Заголовок 1 Знак1"/>
    <w:link w:val="1"/>
    <w:qFormat/>
    <w:rsid w:val="00FD4432"/>
    <w:rPr>
      <w:sz w:val="24"/>
      <w:lang w:val="uk-UA"/>
    </w:rPr>
  </w:style>
  <w:style w:type="character" w:customStyle="1" w:styleId="310">
    <w:name w:val="Знак Знак31"/>
    <w:qFormat/>
    <w:rsid w:val="00FD4432"/>
    <w:rPr>
      <w:sz w:val="28"/>
      <w:szCs w:val="28"/>
      <w:lang w:val="uk-UA"/>
    </w:rPr>
  </w:style>
  <w:style w:type="character" w:customStyle="1" w:styleId="210">
    <w:name w:val="Знак Знак21"/>
    <w:qFormat/>
    <w:rsid w:val="00FD4432"/>
    <w:rPr>
      <w:b/>
      <w:bCs/>
      <w:color w:val="000000"/>
      <w:sz w:val="24"/>
      <w:lang w:val="uk-UA"/>
    </w:rPr>
  </w:style>
  <w:style w:type="character" w:customStyle="1" w:styleId="510">
    <w:name w:val="Знак Знак51"/>
    <w:qFormat/>
    <w:rsid w:val="00FD4432"/>
    <w:rPr>
      <w:sz w:val="24"/>
      <w:lang w:val="uk-UA"/>
    </w:rPr>
  </w:style>
  <w:style w:type="character" w:customStyle="1" w:styleId="610">
    <w:name w:val="Знак Знак61"/>
    <w:qFormat/>
    <w:rsid w:val="00FD4432"/>
    <w:rPr>
      <w:b/>
      <w:sz w:val="22"/>
      <w:lang w:val="uk-UA"/>
    </w:rPr>
  </w:style>
  <w:style w:type="character" w:customStyle="1" w:styleId="710">
    <w:name w:val="Знак Знак71"/>
    <w:qFormat/>
    <w:rsid w:val="00FD4432"/>
    <w:rPr>
      <w:b/>
      <w:color w:val="000000"/>
      <w:sz w:val="24"/>
      <w:lang w:val="uk-UA"/>
    </w:rPr>
  </w:style>
  <w:style w:type="character" w:customStyle="1" w:styleId="121">
    <w:name w:val="Знак Знак121"/>
    <w:qFormat/>
    <w:rsid w:val="00FD4432"/>
    <w:rPr>
      <w:b/>
      <w:caps/>
      <w:color w:val="000000"/>
      <w:kern w:val="2"/>
      <w:sz w:val="28"/>
      <w:lang w:val="uk-UA" w:eastAsia="ru-RU" w:bidi="ar-SA"/>
    </w:rPr>
  </w:style>
  <w:style w:type="character" w:customStyle="1" w:styleId="af5">
    <w:name w:val="Текст сноски Знак"/>
    <w:qFormat/>
    <w:rsid w:val="00FD4432"/>
    <w:rPr>
      <w:lang w:val="uk-UA" w:bidi="ar-SA"/>
    </w:rPr>
  </w:style>
  <w:style w:type="character" w:customStyle="1" w:styleId="af6">
    <w:name w:val="Привязка сноски"/>
    <w:rsid w:val="000151E1"/>
    <w:rPr>
      <w:vertAlign w:val="superscript"/>
    </w:rPr>
  </w:style>
  <w:style w:type="character" w:customStyle="1" w:styleId="FootnoteCharacters">
    <w:name w:val="Footnote Characters"/>
    <w:qFormat/>
    <w:rsid w:val="00FD4432"/>
    <w:rPr>
      <w:vertAlign w:val="superscript"/>
    </w:rPr>
  </w:style>
  <w:style w:type="character" w:customStyle="1" w:styleId="13">
    <w:name w:val="Текст концевой сноски Знак1"/>
    <w:qFormat/>
    <w:rsid w:val="00FD4432"/>
    <w:rPr>
      <w:lang w:eastAsia="ru-RU"/>
    </w:rPr>
  </w:style>
  <w:style w:type="character" w:customStyle="1" w:styleId="16">
    <w:name w:val="Текст примечания Знак1"/>
    <w:qFormat/>
    <w:rsid w:val="00FD4432"/>
    <w:rPr>
      <w:lang w:eastAsia="ru-RU"/>
    </w:rPr>
  </w:style>
  <w:style w:type="character" w:customStyle="1" w:styleId="17">
    <w:name w:val="Схема документа Знак1"/>
    <w:qFormat/>
    <w:rsid w:val="00FD4432"/>
    <w:rPr>
      <w:rFonts w:ascii="Tahoma" w:hAnsi="Tahoma" w:cs="Tahoma"/>
      <w:sz w:val="16"/>
      <w:szCs w:val="16"/>
      <w:lang w:eastAsia="ru-RU"/>
    </w:rPr>
  </w:style>
  <w:style w:type="character" w:customStyle="1" w:styleId="64">
    <w:name w:val="Основной текст (6)_"/>
    <w:link w:val="611"/>
    <w:qFormat/>
    <w:rsid w:val="00FD4432"/>
    <w:rPr>
      <w:rFonts w:ascii="Palatino Linotype" w:hAnsi="Palatino Linotype"/>
      <w:sz w:val="16"/>
      <w:szCs w:val="16"/>
      <w:shd w:val="clear" w:color="auto" w:fill="FFFFFF"/>
      <w:lang w:bidi="ar-SA"/>
    </w:rPr>
  </w:style>
  <w:style w:type="character" w:customStyle="1" w:styleId="67">
    <w:name w:val="Основной текст (6) + 7"/>
    <w:qFormat/>
    <w:rsid w:val="00FD4432"/>
    <w:rPr>
      <w:rFonts w:ascii="Palatino Linotype" w:hAnsi="Palatino Linotype" w:cs="Palatino Linotype"/>
      <w:b/>
      <w:bCs/>
      <w:spacing w:val="0"/>
      <w:sz w:val="15"/>
      <w:szCs w:val="15"/>
      <w:lang w:bidi="ar-SA"/>
    </w:rPr>
  </w:style>
  <w:style w:type="character" w:customStyle="1" w:styleId="65">
    <w:name w:val="Основной текст (6)"/>
    <w:qFormat/>
    <w:rsid w:val="00FD4432"/>
    <w:rPr>
      <w:rFonts w:ascii="Palatino Linotype" w:hAnsi="Palatino Linotype" w:cs="Palatino Linotype"/>
      <w:spacing w:val="0"/>
      <w:sz w:val="16"/>
      <w:szCs w:val="16"/>
      <w:lang w:bidi="ar-SA"/>
    </w:rPr>
  </w:style>
  <w:style w:type="character" w:customStyle="1" w:styleId="66">
    <w:name w:val="Основной текст (6)6"/>
    <w:qFormat/>
    <w:rsid w:val="00FD4432"/>
    <w:rPr>
      <w:rFonts w:ascii="Palatino Linotype" w:hAnsi="Palatino Linotype" w:cs="Palatino Linotype"/>
      <w:spacing w:val="0"/>
      <w:sz w:val="16"/>
      <w:szCs w:val="16"/>
      <w:lang w:bidi="ar-SA"/>
    </w:rPr>
  </w:style>
  <w:style w:type="character" w:customStyle="1" w:styleId="620">
    <w:name w:val="Основной текст (6)2"/>
    <w:qFormat/>
    <w:rsid w:val="00FD4432"/>
    <w:rPr>
      <w:rFonts w:ascii="Palatino Linotype" w:hAnsi="Palatino Linotype" w:cs="Palatino Linotype"/>
      <w:spacing w:val="0"/>
      <w:sz w:val="16"/>
      <w:szCs w:val="16"/>
      <w:lang w:bidi="ar-SA"/>
    </w:rPr>
  </w:style>
  <w:style w:type="character" w:customStyle="1" w:styleId="FontStyle14">
    <w:name w:val="Font Style14"/>
    <w:qFormat/>
    <w:rsid w:val="00FD4432"/>
    <w:rPr>
      <w:rFonts w:ascii="Times New Roman" w:hAnsi="Times New Roman" w:cs="Times New Roman"/>
      <w:b/>
      <w:bCs/>
      <w:sz w:val="22"/>
      <w:szCs w:val="22"/>
    </w:rPr>
  </w:style>
  <w:style w:type="character" w:customStyle="1" w:styleId="FontStyle25">
    <w:name w:val="Font Style25"/>
    <w:qFormat/>
    <w:rsid w:val="00FD4432"/>
    <w:rPr>
      <w:rFonts w:ascii="Times New Roman" w:hAnsi="Times New Roman"/>
      <w:sz w:val="20"/>
    </w:rPr>
  </w:style>
  <w:style w:type="character" w:customStyle="1" w:styleId="af7">
    <w:name w:val="Подзаголовок Знак"/>
    <w:qFormat/>
    <w:rsid w:val="00FD4432"/>
    <w:rPr>
      <w:rFonts w:ascii="Cambria" w:hAnsi="Cambria"/>
      <w:sz w:val="24"/>
      <w:szCs w:val="24"/>
      <w:lang w:bidi="ar-SA"/>
    </w:rPr>
  </w:style>
  <w:style w:type="character" w:styleId="af8">
    <w:name w:val="Emphasis"/>
    <w:uiPriority w:val="99"/>
    <w:qFormat/>
    <w:rsid w:val="00FD4432"/>
    <w:rPr>
      <w:i/>
      <w:iCs/>
    </w:rPr>
  </w:style>
  <w:style w:type="character" w:customStyle="1" w:styleId="longtext">
    <w:name w:val="long_text"/>
    <w:qFormat/>
    <w:rsid w:val="00FD4432"/>
  </w:style>
  <w:style w:type="character" w:customStyle="1" w:styleId="greytext2">
    <w:name w:val="greytext2"/>
    <w:qFormat/>
    <w:rsid w:val="00FD4432"/>
    <w:rPr>
      <w:rFonts w:ascii="Tahoma" w:hAnsi="Tahoma" w:cs="Tahoma"/>
      <w:color w:val="7F7F7F"/>
      <w:sz w:val="13"/>
      <w:szCs w:val="13"/>
    </w:rPr>
  </w:style>
  <w:style w:type="character" w:customStyle="1" w:styleId="af9">
    <w:name w:val="Основной текст_"/>
    <w:qFormat/>
    <w:locked/>
    <w:rsid w:val="00FD4432"/>
    <w:rPr>
      <w:rFonts w:ascii="Peterburg" w:hAnsi="Peterburg"/>
      <w:sz w:val="24"/>
      <w:lang w:val="ru-RU" w:eastAsia="ru-RU" w:bidi="ar-SA"/>
    </w:rPr>
  </w:style>
  <w:style w:type="character" w:customStyle="1" w:styleId="apple-style-span">
    <w:name w:val="apple-style-span"/>
    <w:qFormat/>
    <w:rsid w:val="00FD4432"/>
  </w:style>
  <w:style w:type="character" w:customStyle="1" w:styleId="rvts0">
    <w:name w:val="rvts0"/>
    <w:basedOn w:val="a0"/>
    <w:qFormat/>
    <w:rsid w:val="00FD4432"/>
  </w:style>
  <w:style w:type="character" w:customStyle="1" w:styleId="FontStyle24">
    <w:name w:val="Font Style24"/>
    <w:qFormat/>
    <w:rsid w:val="00FD4432"/>
    <w:rPr>
      <w:rFonts w:ascii="Times New Roman" w:hAnsi="Times New Roman" w:cs="Times New Roman"/>
      <w:sz w:val="22"/>
      <w:szCs w:val="22"/>
    </w:rPr>
  </w:style>
  <w:style w:type="character" w:customStyle="1" w:styleId="SubtitleChar">
    <w:name w:val="Subtitle Char"/>
    <w:qFormat/>
    <w:locked/>
    <w:rsid w:val="00222482"/>
    <w:rPr>
      <w:rFonts w:cs="Times New Roman"/>
      <w:b/>
      <w:sz w:val="24"/>
      <w:szCs w:val="24"/>
      <w:lang w:val="en-GB" w:eastAsia="en-US" w:bidi="ar-SA"/>
    </w:rPr>
  </w:style>
  <w:style w:type="character" w:customStyle="1" w:styleId="st1">
    <w:name w:val="st1"/>
    <w:basedOn w:val="a0"/>
    <w:qFormat/>
    <w:rsid w:val="00646810"/>
  </w:style>
  <w:style w:type="character" w:customStyle="1" w:styleId="hps">
    <w:name w:val="hps"/>
    <w:uiPriority w:val="99"/>
    <w:qFormat/>
    <w:rsid w:val="008703B2"/>
  </w:style>
  <w:style w:type="character" w:customStyle="1" w:styleId="subject">
    <w:name w:val="subject"/>
    <w:qFormat/>
    <w:rsid w:val="008703B2"/>
    <w:rPr>
      <w:rFonts w:cs="Times New Roman"/>
    </w:rPr>
  </w:style>
  <w:style w:type="character" w:customStyle="1" w:styleId="translation-chunk">
    <w:name w:val="translation-chunk"/>
    <w:basedOn w:val="a0"/>
    <w:qFormat/>
    <w:rsid w:val="004A7012"/>
  </w:style>
  <w:style w:type="character" w:customStyle="1" w:styleId="FontStyle18">
    <w:name w:val="Font Style18"/>
    <w:qFormat/>
    <w:rsid w:val="00A526C2"/>
    <w:rPr>
      <w:rFonts w:ascii="Times New Roman" w:hAnsi="Times New Roman" w:cs="Times New Roman"/>
      <w:b/>
      <w:bCs/>
      <w:sz w:val="18"/>
      <w:szCs w:val="18"/>
    </w:rPr>
  </w:style>
  <w:style w:type="character" w:customStyle="1" w:styleId="FontStyle21">
    <w:name w:val="Font Style21"/>
    <w:qFormat/>
    <w:rsid w:val="00A526C2"/>
    <w:rPr>
      <w:rFonts w:ascii="Times New Roman" w:hAnsi="Times New Roman" w:cs="Times New Roman"/>
      <w:b/>
      <w:bCs/>
      <w:sz w:val="20"/>
      <w:szCs w:val="20"/>
    </w:rPr>
  </w:style>
  <w:style w:type="character" w:customStyle="1" w:styleId="211">
    <w:name w:val="Основной текст 2 Знак1"/>
    <w:link w:val="25"/>
    <w:qFormat/>
    <w:rsid w:val="00A526C2"/>
    <w:rPr>
      <w:b/>
      <w:bCs/>
      <w:spacing w:val="7"/>
      <w:sz w:val="19"/>
      <w:szCs w:val="19"/>
      <w:shd w:val="clear" w:color="auto" w:fill="FFFFFF"/>
    </w:rPr>
  </w:style>
  <w:style w:type="character" w:customStyle="1" w:styleId="24">
    <w:name w:val="Основной текст (2)_"/>
    <w:link w:val="23"/>
    <w:qFormat/>
    <w:rsid w:val="00A526C2"/>
    <w:rPr>
      <w:b/>
      <w:bCs/>
      <w:spacing w:val="7"/>
      <w:sz w:val="19"/>
      <w:szCs w:val="19"/>
      <w:shd w:val="clear" w:color="auto" w:fill="FFFFFF"/>
    </w:rPr>
  </w:style>
  <w:style w:type="character" w:customStyle="1" w:styleId="20pt">
    <w:name w:val="Заголовок №2 + Интервал 0 pt"/>
    <w:qFormat/>
    <w:rsid w:val="00A526C2"/>
    <w:rPr>
      <w:rFonts w:ascii="Times New Roman" w:eastAsia="Times New Roman" w:hAnsi="Times New Roman" w:cs="Times New Roman"/>
      <w:b/>
      <w:bCs/>
      <w:i w:val="0"/>
      <w:iCs w:val="0"/>
      <w:caps w:val="0"/>
      <w:smallCaps w:val="0"/>
      <w:strike w:val="0"/>
      <w:dstrike w:val="0"/>
      <w:color w:val="000000"/>
      <w:spacing w:val="6"/>
      <w:w w:val="100"/>
      <w:sz w:val="19"/>
      <w:szCs w:val="19"/>
      <w:u w:val="none"/>
      <w:shd w:val="clear" w:color="auto" w:fill="FFFFFF"/>
      <w:lang w:val="uk-UA"/>
    </w:rPr>
  </w:style>
  <w:style w:type="character" w:customStyle="1" w:styleId="20pt0">
    <w:name w:val="Основной текст (2) + Интервал 0 pt"/>
    <w:qFormat/>
    <w:rsid w:val="00A526C2"/>
    <w:rPr>
      <w:rFonts w:ascii="Times New Roman" w:eastAsia="Times New Roman" w:hAnsi="Times New Roman" w:cs="Times New Roman"/>
      <w:b/>
      <w:bCs/>
      <w:i w:val="0"/>
      <w:iCs w:val="0"/>
      <w:caps w:val="0"/>
      <w:smallCaps w:val="0"/>
      <w:strike w:val="0"/>
      <w:dstrike w:val="0"/>
      <w:color w:val="000000"/>
      <w:spacing w:val="6"/>
      <w:w w:val="100"/>
      <w:sz w:val="19"/>
      <w:szCs w:val="19"/>
      <w:u w:val="none"/>
      <w:shd w:val="clear" w:color="auto" w:fill="FFFFFF"/>
      <w:lang w:val="uk-UA"/>
    </w:rPr>
  </w:style>
  <w:style w:type="character" w:customStyle="1" w:styleId="afa">
    <w:name w:val="Обычный (веб) Знак"/>
    <w:uiPriority w:val="99"/>
    <w:qFormat/>
    <w:locked/>
    <w:rsid w:val="0078394F"/>
    <w:rPr>
      <w:rFonts w:ascii="Verdana" w:hAnsi="Verdana"/>
      <w:sz w:val="18"/>
      <w:szCs w:val="18"/>
    </w:rPr>
  </w:style>
  <w:style w:type="character" w:customStyle="1" w:styleId="afb">
    <w:name w:val="Маркеры списка"/>
    <w:qFormat/>
    <w:rsid w:val="000151E1"/>
    <w:rPr>
      <w:rFonts w:ascii="OpenSymbol" w:eastAsia="OpenSymbol" w:hAnsi="OpenSymbol" w:cs="OpenSymbol"/>
    </w:rPr>
  </w:style>
  <w:style w:type="character" w:customStyle="1" w:styleId="afc">
    <w:name w:val="Символ нумерации"/>
    <w:qFormat/>
    <w:rsid w:val="000151E1"/>
  </w:style>
  <w:style w:type="paragraph" w:styleId="afd">
    <w:name w:val="Title"/>
    <w:basedOn w:val="a"/>
    <w:next w:val="afe"/>
    <w:uiPriority w:val="99"/>
    <w:qFormat/>
    <w:rsid w:val="00FD4432"/>
    <w:pPr>
      <w:spacing w:before="0" w:after="0"/>
      <w:ind w:right="-165" w:firstLine="720"/>
      <w:jc w:val="center"/>
    </w:pPr>
    <w:rPr>
      <w:b/>
      <w:szCs w:val="24"/>
    </w:rPr>
  </w:style>
  <w:style w:type="paragraph" w:styleId="afe">
    <w:name w:val="Body Text"/>
    <w:basedOn w:val="a"/>
    <w:rsid w:val="00FD4432"/>
  </w:style>
  <w:style w:type="paragraph" w:styleId="aff">
    <w:name w:val="List"/>
    <w:basedOn w:val="afe"/>
    <w:rsid w:val="000151E1"/>
    <w:rPr>
      <w:rFonts w:cs="Mangal"/>
    </w:rPr>
  </w:style>
  <w:style w:type="paragraph" w:styleId="aff0">
    <w:name w:val="caption"/>
    <w:basedOn w:val="a"/>
    <w:next w:val="a"/>
    <w:qFormat/>
    <w:rsid w:val="00FD4432"/>
    <w:pPr>
      <w:spacing w:before="0" w:after="0" w:line="360" w:lineRule="auto"/>
      <w:ind w:firstLine="0"/>
      <w:jc w:val="center"/>
    </w:pPr>
    <w:rPr>
      <w:b/>
      <w:sz w:val="28"/>
      <w:szCs w:val="24"/>
    </w:rPr>
  </w:style>
  <w:style w:type="paragraph" w:styleId="aff1">
    <w:name w:val="index heading"/>
    <w:basedOn w:val="a"/>
    <w:qFormat/>
    <w:rsid w:val="000151E1"/>
    <w:pPr>
      <w:suppressLineNumbers/>
    </w:pPr>
    <w:rPr>
      <w:rFonts w:cs="Mangal"/>
    </w:rPr>
  </w:style>
  <w:style w:type="paragraph" w:customStyle="1" w:styleId="aff2">
    <w:name w:val="Верхний и нижний колонтитулы"/>
    <w:basedOn w:val="a"/>
    <w:qFormat/>
    <w:rsid w:val="000151E1"/>
  </w:style>
  <w:style w:type="paragraph" w:styleId="aff3">
    <w:name w:val="footer"/>
    <w:basedOn w:val="a"/>
    <w:rsid w:val="00FD4432"/>
    <w:pPr>
      <w:tabs>
        <w:tab w:val="center" w:pos="4153"/>
        <w:tab w:val="right" w:pos="8306"/>
      </w:tabs>
    </w:pPr>
  </w:style>
  <w:style w:type="paragraph" w:styleId="aff4">
    <w:name w:val="header"/>
    <w:basedOn w:val="a"/>
    <w:rsid w:val="00FD4432"/>
    <w:pPr>
      <w:tabs>
        <w:tab w:val="center" w:pos="4153"/>
        <w:tab w:val="right" w:pos="8306"/>
      </w:tabs>
    </w:p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7"/>
    <w:autoRedefine/>
    <w:rsid w:val="00FD4432"/>
    <w:pPr>
      <w:tabs>
        <w:tab w:val="right" w:leader="dot" w:pos="9628"/>
      </w:tabs>
      <w:spacing w:before="0" w:after="0"/>
      <w:ind w:left="1080" w:hanging="540"/>
      <w:jc w:val="left"/>
    </w:pPr>
    <w:rPr>
      <w:smallCaps/>
      <w:sz w:val="22"/>
      <w:szCs w:val="22"/>
    </w:rPr>
  </w:style>
  <w:style w:type="paragraph" w:styleId="28">
    <w:name w:val="List Bullet 2"/>
    <w:basedOn w:val="a"/>
    <w:autoRedefine/>
    <w:qFormat/>
    <w:rsid w:val="00FD4432"/>
    <w:pPr>
      <w:ind w:left="426" w:firstLine="0"/>
    </w:pPr>
    <w:rPr>
      <w:lang w:val="ru-RU"/>
    </w:rPr>
  </w:style>
  <w:style w:type="paragraph" w:styleId="35">
    <w:name w:val="List Bullet 3"/>
    <w:basedOn w:val="a"/>
    <w:rsid w:val="00FD4432"/>
    <w:pPr>
      <w:spacing w:before="0" w:after="0"/>
      <w:ind w:left="566" w:hanging="283"/>
      <w:jc w:val="left"/>
    </w:pPr>
    <w:rPr>
      <w:szCs w:val="24"/>
      <w:lang w:val="ru-RU"/>
    </w:rPr>
  </w:style>
  <w:style w:type="paragraph" w:styleId="aff5">
    <w:name w:val="Normal Indent"/>
    <w:basedOn w:val="a"/>
    <w:qFormat/>
    <w:rsid w:val="00FD4432"/>
    <w:pPr>
      <w:ind w:left="708"/>
    </w:pPr>
  </w:style>
  <w:style w:type="paragraph" w:styleId="25">
    <w:name w:val="Body Text 2"/>
    <w:basedOn w:val="a"/>
    <w:link w:val="211"/>
    <w:qFormat/>
    <w:rsid w:val="00FD4432"/>
    <w:pPr>
      <w:widowControl w:val="0"/>
      <w:suppressLineNumbers/>
      <w:spacing w:after="120"/>
      <w:ind w:firstLine="0"/>
    </w:pPr>
    <w:rPr>
      <w:sz w:val="28"/>
      <w:szCs w:val="28"/>
    </w:rPr>
  </w:style>
  <w:style w:type="paragraph" w:styleId="36">
    <w:name w:val="Body Text 3"/>
    <w:aliases w:val="Маркированный список 4 Знак,Основной текст 3 Знак1 Знак,Маркированный список 4 Знак Знак Знак,Основной текст 3 Знак1 Знак Знак Знак,Маркированный список 4 Знак Знак Знак Знак Знак,Основной текст 3 Знак1 Знак Знак Знак Знак Знак"/>
    <w:basedOn w:val="a"/>
    <w:link w:val="44"/>
    <w:qFormat/>
    <w:rsid w:val="00FD4432"/>
    <w:pPr>
      <w:ind w:firstLine="0"/>
    </w:pPr>
    <w:rPr>
      <w:b/>
      <w:bCs/>
      <w:color w:val="000000"/>
    </w:rPr>
  </w:style>
  <w:style w:type="paragraph" w:customStyle="1" w:styleId="FR1">
    <w:name w:val="FR1"/>
    <w:qFormat/>
    <w:rsid w:val="00FD4432"/>
    <w:pPr>
      <w:widowControl w:val="0"/>
      <w:spacing w:line="518" w:lineRule="auto"/>
      <w:ind w:left="360"/>
      <w:jc w:val="center"/>
    </w:pPr>
    <w:rPr>
      <w:b/>
      <w:sz w:val="28"/>
      <w:lang w:eastAsia="ru-RU"/>
    </w:rPr>
  </w:style>
  <w:style w:type="paragraph" w:styleId="18">
    <w:name w:val="toc 1"/>
    <w:basedOn w:val="a"/>
    <w:next w:val="a"/>
    <w:autoRedefine/>
    <w:rsid w:val="00FD4432"/>
    <w:pPr>
      <w:tabs>
        <w:tab w:val="right" w:leader="dot" w:pos="9629"/>
        <w:tab w:val="left" w:pos="9720"/>
      </w:tabs>
      <w:spacing w:before="0" w:after="0"/>
      <w:ind w:right="-43" w:firstLine="0"/>
      <w:jc w:val="left"/>
    </w:pPr>
    <w:rPr>
      <w:szCs w:val="24"/>
      <w:lang w:eastAsia="uk-UA"/>
    </w:rPr>
  </w:style>
  <w:style w:type="paragraph" w:styleId="37">
    <w:name w:val="Body Text Indent 3"/>
    <w:basedOn w:val="a"/>
    <w:link w:val="311"/>
    <w:qFormat/>
    <w:rsid w:val="00FD4432"/>
    <w:pPr>
      <w:spacing w:before="0" w:after="120"/>
      <w:ind w:left="283" w:firstLine="0"/>
      <w:jc w:val="left"/>
    </w:pPr>
    <w:rPr>
      <w:sz w:val="16"/>
      <w:szCs w:val="16"/>
    </w:rPr>
  </w:style>
  <w:style w:type="paragraph" w:styleId="aff6">
    <w:name w:val="Balloon Text"/>
    <w:basedOn w:val="a"/>
    <w:qFormat/>
    <w:rsid w:val="00FD4432"/>
    <w:rPr>
      <w:rFonts w:ascii="Tahoma" w:hAnsi="Tahoma"/>
      <w:sz w:val="16"/>
      <w:szCs w:val="16"/>
    </w:rPr>
  </w:style>
  <w:style w:type="paragraph" w:customStyle="1" w:styleId="19">
    <w:name w:val="Маркированный 1"/>
    <w:basedOn w:val="a"/>
    <w:next w:val="a"/>
    <w:qFormat/>
    <w:rsid w:val="00FD4432"/>
    <w:pPr>
      <w:tabs>
        <w:tab w:val="left" w:pos="1080"/>
      </w:tabs>
      <w:spacing w:before="120" w:after="0"/>
    </w:pPr>
    <w:rPr>
      <w:sz w:val="26"/>
      <w:szCs w:val="24"/>
      <w:lang w:val="ru-RU"/>
    </w:rPr>
  </w:style>
  <w:style w:type="paragraph" w:styleId="27">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qFormat/>
    <w:rsid w:val="00FD4432"/>
    <w:pPr>
      <w:spacing w:after="120" w:line="480" w:lineRule="auto"/>
      <w:ind w:left="283"/>
    </w:p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a">
    <w:name w:val="Знак Знак Знак Знак Знак Знак Знак Знак Знак Знак Знак Знак Знак Знак Знак Знак1 Знак Знак"/>
    <w:basedOn w:val="a"/>
    <w:qFormat/>
    <w:rsid w:val="00FD4432"/>
    <w:pPr>
      <w:spacing w:before="0" w:after="0"/>
      <w:ind w:firstLine="0"/>
      <w:jc w:val="left"/>
    </w:pPr>
    <w:rPr>
      <w:rFonts w:ascii="Verdana" w:hAnsi="Verdana" w:cs="Verdana"/>
      <w:szCs w:val="24"/>
      <w:lang w:val="en-US" w:eastAsia="en-US"/>
    </w:rPr>
  </w:style>
  <w:style w:type="paragraph" w:styleId="aff8">
    <w:name w:val="Body Text Indent"/>
    <w:basedOn w:val="a"/>
    <w:rsid w:val="00FD4432"/>
    <w:pPr>
      <w:spacing w:after="120"/>
      <w:ind w:left="283"/>
    </w:pPr>
  </w:style>
  <w:style w:type="paragraph" w:customStyle="1" w:styleId="1b">
    <w:name w:val="Знак Знак1"/>
    <w:basedOn w:val="a"/>
    <w:qFormat/>
    <w:rsid w:val="00FD4432"/>
    <w:pPr>
      <w:spacing w:before="0" w:after="0"/>
      <w:ind w:firstLine="0"/>
      <w:jc w:val="left"/>
    </w:pPr>
    <w:rPr>
      <w:rFonts w:ascii="Verdana" w:hAnsi="Verdana" w:cs="Verdana"/>
      <w:szCs w:val="24"/>
      <w:lang w:val="en-US" w:eastAsia="en-US"/>
    </w:rPr>
  </w:style>
  <w:style w:type="paragraph" w:styleId="aff9">
    <w:name w:val="Normal (Web)"/>
    <w:basedOn w:val="a"/>
    <w:uiPriority w:val="99"/>
    <w:qFormat/>
    <w:rsid w:val="00FD4432"/>
    <w:pPr>
      <w:spacing w:before="45" w:after="15"/>
      <w:ind w:firstLine="0"/>
      <w:jc w:val="left"/>
    </w:pPr>
    <w:rPr>
      <w:rFonts w:ascii="Verdana" w:hAnsi="Verdana"/>
      <w:sz w:val="18"/>
      <w:szCs w:val="18"/>
      <w:lang w:val="ru-RU"/>
    </w:rPr>
  </w:style>
  <w:style w:type="paragraph" w:customStyle="1" w:styleId="affa">
    <w:name w:val="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c">
    <w:name w:val="Знак Знак Знак Знак Знак Знак Знак Знак 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affc">
    <w:name w:val="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Ru11">
    <w:name w:val="Стиль Ru уровень1 + по центру Знак"/>
    <w:basedOn w:val="a"/>
    <w:qFormat/>
    <w:rsid w:val="00FD4432"/>
    <w:pPr>
      <w:keepNext/>
      <w:tabs>
        <w:tab w:val="left" w:pos="1440"/>
      </w:tabs>
      <w:spacing w:before="0" w:after="0"/>
      <w:ind w:left="1440" w:hanging="360"/>
      <w:jc w:val="center"/>
      <w:outlineLvl w:val="0"/>
    </w:pPr>
    <w:rPr>
      <w:b/>
      <w:bCs/>
      <w:color w:val="000000"/>
      <w:spacing w:val="3"/>
      <w:sz w:val="28"/>
      <w:szCs w:val="28"/>
    </w:rPr>
  </w:style>
  <w:style w:type="paragraph" w:styleId="44">
    <w:name w:val="List Bullet 4"/>
    <w:aliases w:val="Основной текст 3 Знак1,Маркированный список 4 Знак Знак,Основной текст 3 Знак1 Знак Знак,Маркированный список 4 Знак Знак Знак Знак,Основной текст 3 Знак1 Знак Знак Знак Знак,Маркированный список 4 Знак Знак Знак Знак Знак Знак"/>
    <w:basedOn w:val="a"/>
    <w:link w:val="36"/>
    <w:unhideWhenUsed/>
    <w:rsid w:val="00FD4432"/>
    <w:pPr>
      <w:ind w:left="849" w:hanging="283"/>
      <w:contextualSpacing/>
    </w:pPr>
  </w:style>
  <w:style w:type="paragraph" w:customStyle="1" w:styleId="WW-2">
    <w:name w:val="WW-Основной текст 2"/>
    <w:basedOn w:val="a"/>
    <w:qFormat/>
    <w:rsid w:val="00FD4432"/>
    <w:pPr>
      <w:widowControl w:val="0"/>
      <w:spacing w:before="0" w:after="0"/>
      <w:ind w:firstLine="0"/>
      <w:jc w:val="left"/>
    </w:pPr>
    <w:rPr>
      <w:sz w:val="23"/>
      <w:lang w:val="ru-RU"/>
    </w:rPr>
  </w:style>
  <w:style w:type="paragraph" w:styleId="affd">
    <w:name w:val="endnote text"/>
    <w:basedOn w:val="a"/>
    <w:rsid w:val="00FD4432"/>
    <w:pPr>
      <w:spacing w:before="0" w:after="0"/>
      <w:ind w:firstLine="0"/>
      <w:jc w:val="left"/>
    </w:pPr>
    <w:rPr>
      <w:sz w:val="20"/>
      <w:lang w:val="ru-RU"/>
    </w:rPr>
  </w:style>
  <w:style w:type="paragraph" w:customStyle="1" w:styleId="1d">
    <w:name w:val="1"/>
    <w:basedOn w:val="a"/>
    <w:autoRedefine/>
    <w:qFormat/>
    <w:rsid w:val="00FD4432"/>
    <w:pPr>
      <w:keepNext/>
      <w:spacing w:before="0" w:after="0"/>
      <w:ind w:left="720" w:hanging="11"/>
      <w:jc w:val="left"/>
    </w:pPr>
    <w:rPr>
      <w:b/>
      <w:i/>
      <w:iCs/>
      <w:szCs w:val="24"/>
      <w:u w:val="single"/>
    </w:rPr>
  </w:style>
  <w:style w:type="paragraph" w:styleId="affe">
    <w:name w:val="annotation text"/>
    <w:basedOn w:val="a"/>
    <w:qFormat/>
    <w:rsid w:val="00FD4432"/>
    <w:pPr>
      <w:spacing w:before="0" w:after="0"/>
      <w:ind w:firstLine="0"/>
      <w:jc w:val="left"/>
    </w:pPr>
    <w:rPr>
      <w:sz w:val="20"/>
      <w:lang w:val="ru-RU"/>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styleId="afff0">
    <w:name w:val="Document Map"/>
    <w:basedOn w:val="a"/>
    <w:qFormat/>
    <w:rsid w:val="00FD4432"/>
    <w:pPr>
      <w:shd w:val="clear" w:color="auto" w:fill="000080"/>
      <w:spacing w:before="0" w:after="0"/>
      <w:ind w:firstLine="0"/>
      <w:jc w:val="left"/>
    </w:pPr>
    <w:rPr>
      <w:rFonts w:ascii="Tahoma" w:hAnsi="Tahoma"/>
      <w:szCs w:val="24"/>
    </w:rPr>
  </w:style>
  <w:style w:type="paragraph" w:styleId="afff1">
    <w:name w:val="Plain Text"/>
    <w:basedOn w:val="a"/>
    <w:qFormat/>
    <w:rsid w:val="00FD4432"/>
    <w:pPr>
      <w:spacing w:before="0" w:after="0"/>
      <w:ind w:firstLine="0"/>
      <w:jc w:val="left"/>
    </w:pPr>
    <w:rPr>
      <w:rFonts w:ascii="Courier New" w:hAnsi="Courier New"/>
      <w:color w:val="000000"/>
      <w:sz w:val="20"/>
    </w:rPr>
  </w:style>
  <w:style w:type="paragraph" w:customStyle="1" w:styleId="Ru30">
    <w:name w:val="Ru Уровень 3"/>
    <w:basedOn w:val="a"/>
    <w:next w:val="35"/>
    <w:autoRedefine/>
    <w:qFormat/>
    <w:rsid w:val="00FD4432"/>
    <w:pPr>
      <w:spacing w:before="0" w:after="0" w:line="120" w:lineRule="atLeast"/>
      <w:ind w:firstLine="0"/>
      <w:jc w:val="center"/>
    </w:pPr>
    <w:rPr>
      <w:b/>
      <w:sz w:val="28"/>
      <w:szCs w:val="28"/>
    </w:rPr>
  </w:style>
  <w:style w:type="paragraph" w:customStyle="1" w:styleId="111">
    <w:name w:val="1.1."/>
    <w:basedOn w:val="a"/>
    <w:autoRedefine/>
    <w:qFormat/>
    <w:rsid w:val="00FD4432"/>
    <w:pPr>
      <w:keepNext/>
      <w:spacing w:before="0" w:after="0" w:line="120" w:lineRule="atLeast"/>
      <w:ind w:firstLine="0"/>
      <w:jc w:val="left"/>
    </w:pPr>
    <w:rPr>
      <w:color w:val="0000FF"/>
      <w:szCs w:val="28"/>
    </w:rPr>
  </w:style>
  <w:style w:type="paragraph" w:customStyle="1" w:styleId="afff2">
    <w:name w:val="Табличный"/>
    <w:basedOn w:val="a"/>
    <w:next w:val="a"/>
    <w:qFormat/>
    <w:rsid w:val="00FD4432"/>
    <w:pPr>
      <w:spacing w:before="0" w:after="0"/>
      <w:ind w:firstLine="0"/>
      <w:jc w:val="left"/>
    </w:pPr>
    <w:rPr>
      <w:color w:val="0000FF"/>
      <w:sz w:val="22"/>
      <w:szCs w:val="24"/>
      <w:lang w:val="ru-RU"/>
    </w:rPr>
  </w:style>
  <w:style w:type="paragraph" w:styleId="afff3">
    <w:name w:val="Note Heading"/>
    <w:basedOn w:val="a"/>
    <w:next w:val="a"/>
    <w:qFormat/>
    <w:rsid w:val="00FD4432"/>
    <w:pPr>
      <w:spacing w:before="0" w:after="0"/>
      <w:ind w:firstLine="0"/>
      <w:jc w:val="left"/>
    </w:pPr>
    <w:rPr>
      <w:szCs w:val="24"/>
    </w:rPr>
  </w:style>
  <w:style w:type="paragraph" w:customStyle="1" w:styleId="Ru12">
    <w:name w:val="Стиль Ru уровень1 + по центру"/>
    <w:basedOn w:val="a"/>
    <w:qFormat/>
    <w:rsid w:val="00FD4432"/>
    <w:pPr>
      <w:keepNext/>
      <w:tabs>
        <w:tab w:val="left" w:pos="1440"/>
      </w:tabs>
      <w:spacing w:before="0" w:after="0"/>
      <w:ind w:left="1440" w:hanging="360"/>
      <w:jc w:val="center"/>
      <w:outlineLvl w:val="0"/>
    </w:pPr>
    <w:rPr>
      <w:b/>
      <w:bCs/>
      <w:color w:val="000000"/>
      <w:spacing w:val="3"/>
      <w:sz w:val="28"/>
      <w:szCs w:val="28"/>
    </w:rPr>
  </w:style>
  <w:style w:type="paragraph" w:customStyle="1" w:styleId="Ru13">
    <w:name w:val="Ru уровень1"/>
    <w:basedOn w:val="a"/>
    <w:next w:val="1"/>
    <w:qFormat/>
    <w:rsid w:val="00FD4432"/>
    <w:pPr>
      <w:keepNext/>
      <w:tabs>
        <w:tab w:val="left" w:pos="1440"/>
      </w:tabs>
      <w:spacing w:before="0" w:after="0"/>
      <w:ind w:left="1440" w:hanging="360"/>
      <w:jc w:val="left"/>
      <w:outlineLvl w:val="0"/>
    </w:pPr>
    <w:rPr>
      <w:b/>
      <w:bCs/>
      <w:color w:val="000000"/>
      <w:spacing w:val="3"/>
      <w:sz w:val="28"/>
      <w:szCs w:val="28"/>
    </w:rPr>
  </w:style>
  <w:style w:type="paragraph" w:customStyle="1" w:styleId="1e">
    <w:name w:val="Знак Знак Знак Знак Знак Знак Знак Знак Знак Знак Знак Знак Знак Знак Знак Знак Знак 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afff4">
    <w:name w:val="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f">
    <w:name w:val="Текст у виносці1"/>
    <w:basedOn w:val="a"/>
    <w:semiHidden/>
    <w:qFormat/>
    <w:rsid w:val="00FD4432"/>
    <w:pPr>
      <w:spacing w:before="0" w:after="0"/>
      <w:ind w:firstLine="0"/>
      <w:jc w:val="left"/>
    </w:pPr>
    <w:rPr>
      <w:rFonts w:ascii="Tahoma" w:hAnsi="Tahoma" w:cs="Tahoma"/>
      <w:sz w:val="16"/>
      <w:szCs w:val="16"/>
      <w:lang w:val="ru-RU"/>
    </w:rPr>
  </w:style>
  <w:style w:type="paragraph" w:customStyle="1" w:styleId="1f0">
    <w:name w:val="Название1"/>
    <w:basedOn w:val="a"/>
    <w:qFormat/>
    <w:rsid w:val="00FD4432"/>
    <w:pPr>
      <w:suppressLineNumbers/>
      <w:spacing w:before="120" w:after="120"/>
      <w:ind w:firstLine="0"/>
      <w:jc w:val="left"/>
    </w:pPr>
    <w:rPr>
      <w:rFonts w:cs="Tahoma"/>
      <w:i/>
      <w:iCs/>
      <w:sz w:val="20"/>
      <w:lang w:val="ru-RU" w:eastAsia="ar-SA"/>
    </w:rPr>
  </w:style>
  <w:style w:type="paragraph" w:customStyle="1" w:styleId="1f1">
    <w:name w:val="Указатель1"/>
    <w:basedOn w:val="a"/>
    <w:qFormat/>
    <w:rsid w:val="00FD4432"/>
    <w:pPr>
      <w:suppressLineNumbers/>
      <w:spacing w:before="0" w:after="0"/>
      <w:ind w:firstLine="0"/>
      <w:jc w:val="left"/>
    </w:pPr>
    <w:rPr>
      <w:rFonts w:cs="Tahoma"/>
      <w:szCs w:val="24"/>
      <w:lang w:val="ru-RU" w:eastAsia="ar-SA"/>
    </w:rPr>
  </w:style>
  <w:style w:type="paragraph" w:customStyle="1" w:styleId="afff6">
    <w:name w:val="Содержимое таблицы"/>
    <w:basedOn w:val="a"/>
    <w:qFormat/>
    <w:rsid w:val="00FD4432"/>
    <w:pPr>
      <w:suppressLineNumbers/>
      <w:spacing w:before="0" w:after="0"/>
      <w:ind w:firstLine="0"/>
      <w:jc w:val="left"/>
    </w:pPr>
    <w:rPr>
      <w:szCs w:val="24"/>
      <w:lang w:val="ru-RU" w:eastAsia="ar-SA"/>
    </w:rPr>
  </w:style>
  <w:style w:type="paragraph" w:customStyle="1" w:styleId="afff7">
    <w:name w:val="Заголовок таблицы"/>
    <w:basedOn w:val="afff6"/>
    <w:qFormat/>
    <w:rsid w:val="00FD4432"/>
    <w:pPr>
      <w:jc w:val="center"/>
    </w:pPr>
    <w:rPr>
      <w:b/>
      <w:bCs/>
      <w:i/>
      <w:iCs/>
    </w:rPr>
  </w:style>
  <w:style w:type="paragraph" w:customStyle="1" w:styleId="afff8">
    <w:name w:val="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f9">
    <w:name w:val="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Web">
    <w:name w:val="Обычный (Web)"/>
    <w:basedOn w:val="a"/>
    <w:qFormat/>
    <w:rsid w:val="00FD4432"/>
    <w:pPr>
      <w:spacing w:before="100" w:after="100"/>
      <w:ind w:firstLine="0"/>
      <w:jc w:val="left"/>
    </w:pPr>
    <w:rPr>
      <w:lang w:val="ru-RU"/>
    </w:rPr>
  </w:style>
  <w:style w:type="paragraph" w:styleId="afffa">
    <w:name w:val="Block Text"/>
    <w:basedOn w:val="a"/>
    <w:qFormat/>
    <w:rsid w:val="00FD4432"/>
    <w:pPr>
      <w:spacing w:before="0" w:after="0"/>
      <w:ind w:left="-108" w:right="-108" w:firstLine="0"/>
      <w:jc w:val="center"/>
    </w:pPr>
    <w:rPr>
      <w:sz w:val="18"/>
      <w:lang w:val="ru-RU"/>
    </w:rPr>
  </w:style>
  <w:style w:type="paragraph" w:customStyle="1" w:styleId="1f2">
    <w:name w:val="Текст1"/>
    <w:basedOn w:val="a"/>
    <w:qFormat/>
    <w:rsid w:val="00FD4432"/>
    <w:pPr>
      <w:spacing w:before="0" w:after="0"/>
      <w:ind w:firstLine="0"/>
      <w:jc w:val="left"/>
    </w:pPr>
    <w:rPr>
      <w:rFonts w:ascii="Courier New" w:hAnsi="Courier New"/>
      <w:sz w:val="20"/>
      <w:lang w:val="ru-RU"/>
    </w:rPr>
  </w:style>
  <w:style w:type="paragraph" w:customStyle="1" w:styleId="1f3">
    <w:name w:val="Абзац1"/>
    <w:basedOn w:val="aff8"/>
    <w:qFormat/>
    <w:rsid w:val="00FD4432"/>
    <w:pPr>
      <w:tabs>
        <w:tab w:val="left" w:pos="851"/>
      </w:tabs>
      <w:spacing w:before="0" w:after="0"/>
    </w:pPr>
    <w:rPr>
      <w:lang w:val="ru-RU"/>
    </w:rPr>
  </w:style>
  <w:style w:type="paragraph" w:customStyle="1" w:styleId="caaieiaie1">
    <w:name w:val="caaieiaie 1"/>
    <w:basedOn w:val="a"/>
    <w:next w:val="a"/>
    <w:qFormat/>
    <w:rsid w:val="00FD4432"/>
    <w:pPr>
      <w:keepNext/>
      <w:widowControl w:val="0"/>
      <w:spacing w:before="0" w:after="0"/>
      <w:ind w:firstLine="0"/>
      <w:jc w:val="center"/>
    </w:pPr>
    <w:rPr>
      <w:lang w:val="ru-RU"/>
    </w:rPr>
  </w:style>
  <w:style w:type="paragraph" w:customStyle="1" w:styleId="1f4">
    <w:name w:val="Основной текст1"/>
    <w:basedOn w:val="a"/>
    <w:qFormat/>
    <w:rsid w:val="00FD4432"/>
    <w:pPr>
      <w:spacing w:before="0" w:after="0" w:line="360" w:lineRule="auto"/>
      <w:ind w:firstLine="0"/>
    </w:pPr>
    <w:rPr>
      <w:rFonts w:ascii="Peterburg" w:hAnsi="Peterburg"/>
      <w:lang w:val="ru-RU"/>
    </w:rPr>
  </w:style>
  <w:style w:type="paragraph" w:customStyle="1" w:styleId="29">
    <w:name w:val="Маркированный 2"/>
    <w:basedOn w:val="a"/>
    <w:autoRedefine/>
    <w:qFormat/>
    <w:rsid w:val="00FD4432"/>
    <w:pPr>
      <w:widowControl w:val="0"/>
      <w:tabs>
        <w:tab w:val="left" w:pos="567"/>
      </w:tabs>
      <w:spacing w:before="0" w:after="0"/>
      <w:ind w:firstLine="709"/>
    </w:pPr>
  </w:style>
  <w:style w:type="paragraph" w:customStyle="1" w:styleId="1f5">
    <w:name w:val="Обычный1"/>
    <w:qFormat/>
    <w:rsid w:val="00FD4432"/>
    <w:pPr>
      <w:spacing w:before="100" w:after="100"/>
    </w:pPr>
    <w:rPr>
      <w:sz w:val="24"/>
      <w:lang w:val="ru-RU" w:eastAsia="ru-RU"/>
    </w:rPr>
  </w:style>
  <w:style w:type="paragraph" w:styleId="afffb">
    <w:name w:val="List Paragraph"/>
    <w:basedOn w:val="a"/>
    <w:uiPriority w:val="34"/>
    <w:qFormat/>
    <w:rsid w:val="00FD4432"/>
    <w:pPr>
      <w:spacing w:before="0" w:after="200" w:line="276" w:lineRule="auto"/>
      <w:ind w:left="720" w:firstLine="0"/>
      <w:contextualSpacing/>
      <w:jc w:val="left"/>
    </w:pPr>
    <w:rPr>
      <w:rFonts w:ascii="Calibri" w:eastAsia="Calibri" w:hAnsi="Calibri"/>
      <w:sz w:val="22"/>
      <w:szCs w:val="22"/>
      <w:lang w:val="ru-RU" w:eastAsia="en-US"/>
    </w:rPr>
  </w:style>
  <w:style w:type="paragraph" w:styleId="54">
    <w:name w:val="List Bullet 5"/>
    <w:basedOn w:val="a"/>
    <w:unhideWhenUsed/>
    <w:rsid w:val="00FD4432"/>
    <w:pPr>
      <w:ind w:left="1132" w:hanging="283"/>
      <w:contextualSpacing/>
    </w:pPr>
  </w:style>
  <w:style w:type="paragraph" w:styleId="afffc">
    <w:name w:val="List Number"/>
    <w:basedOn w:val="a"/>
    <w:unhideWhenUsed/>
    <w:rsid w:val="00FD4432"/>
    <w:pPr>
      <w:ind w:left="1415" w:hanging="283"/>
      <w:contextualSpacing/>
    </w:pPr>
  </w:style>
  <w:style w:type="paragraph" w:styleId="HTML0">
    <w:name w:val="HTML Preformatted"/>
    <w:basedOn w:val="a"/>
    <w:link w:val="HTML"/>
    <w:qFormat/>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olor w:val="000000"/>
      <w:sz w:val="20"/>
    </w:rPr>
  </w:style>
  <w:style w:type="paragraph" w:customStyle="1" w:styleId="afffd">
    <w:name w:val="Нормальний текст"/>
    <w:basedOn w:val="a"/>
    <w:qFormat/>
    <w:rsid w:val="00FD4432"/>
    <w:pPr>
      <w:spacing w:before="120" w:after="0"/>
      <w:ind w:firstLine="567"/>
    </w:pPr>
    <w:rPr>
      <w:rFonts w:ascii="Antiqua" w:hAnsi="Antiqua"/>
      <w:sz w:val="26"/>
    </w:rPr>
  </w:style>
  <w:style w:type="paragraph" w:styleId="afffe">
    <w:name w:val="No Spacing"/>
    <w:uiPriority w:val="99"/>
    <w:qFormat/>
    <w:rsid w:val="00FD4432"/>
    <w:rPr>
      <w:rFonts w:ascii="Calibri" w:eastAsia="Calibri" w:hAnsi="Calibri"/>
      <w:sz w:val="22"/>
      <w:szCs w:val="22"/>
      <w:lang w:eastAsia="en-US"/>
    </w:rPr>
  </w:style>
  <w:style w:type="paragraph" w:customStyle="1" w:styleId="33">
    <w:name w:val="Знак3"/>
    <w:basedOn w:val="a"/>
    <w:link w:val="32"/>
    <w:qFormat/>
    <w:rsid w:val="00FD4432"/>
    <w:pPr>
      <w:spacing w:before="0" w:after="0"/>
      <w:ind w:firstLine="0"/>
      <w:jc w:val="left"/>
    </w:pPr>
    <w:rPr>
      <w:rFonts w:ascii="Verdana" w:hAnsi="Verdana"/>
      <w:szCs w:val="24"/>
      <w:lang w:val="en-US" w:eastAsia="en-US"/>
    </w:rPr>
  </w:style>
  <w:style w:type="paragraph" w:customStyle="1" w:styleId="331">
    <w:name w:val="Знак33"/>
    <w:basedOn w:val="a"/>
    <w:qFormat/>
    <w:rsid w:val="00FD4432"/>
    <w:pPr>
      <w:spacing w:before="0" w:after="0"/>
      <w:ind w:firstLine="0"/>
      <w:jc w:val="left"/>
    </w:pPr>
    <w:rPr>
      <w:rFonts w:ascii="Verdana" w:hAnsi="Verdana"/>
      <w:szCs w:val="24"/>
      <w:lang w:val="en-US" w:eastAsia="en-US"/>
    </w:rPr>
  </w:style>
  <w:style w:type="paragraph" w:customStyle="1" w:styleId="212">
    <w:name w:val="Основной текст с отступом 21"/>
    <w:basedOn w:val="a"/>
    <w:qFormat/>
    <w:rsid w:val="00FD4432"/>
    <w:pPr>
      <w:spacing w:before="0" w:after="0"/>
      <w:ind w:firstLine="709"/>
      <w:jc w:val="left"/>
    </w:pPr>
    <w:rPr>
      <w:sz w:val="28"/>
    </w:rPr>
  </w:style>
  <w:style w:type="paragraph" w:customStyle="1" w:styleId="affff">
    <w:name w:val="Знак"/>
    <w:basedOn w:val="1f5"/>
    <w:qFormat/>
    <w:rsid w:val="00A63D8F"/>
    <w:pPr>
      <w:spacing w:before="0" w:after="0"/>
    </w:pPr>
    <w:rPr>
      <w:sz w:val="20"/>
    </w:rPr>
  </w:style>
  <w:style w:type="paragraph" w:customStyle="1" w:styleId="213">
    <w:name w:val="Основной текст 21"/>
    <w:basedOn w:val="a"/>
    <w:qFormat/>
    <w:rsid w:val="00FD4432"/>
    <w:pPr>
      <w:widowControl w:val="0"/>
      <w:spacing w:before="0" w:after="0"/>
      <w:ind w:firstLine="284"/>
    </w:pPr>
    <w:rPr>
      <w:lang w:val="ru-RU"/>
    </w:rPr>
  </w:style>
  <w:style w:type="paragraph" w:customStyle="1" w:styleId="1f6">
    <w:name w:val="Абзац списка1"/>
    <w:basedOn w:val="a"/>
    <w:qFormat/>
    <w:rsid w:val="00FD4432"/>
    <w:pPr>
      <w:widowControl w:val="0"/>
      <w:spacing w:before="0" w:after="0"/>
      <w:ind w:firstLine="0"/>
      <w:jc w:val="left"/>
    </w:pPr>
    <w:rPr>
      <w:rFonts w:eastAsia="DejaVu Sans" w:cs="Lohit Hindi"/>
      <w:kern w:val="2"/>
      <w:szCs w:val="24"/>
      <w:lang w:val="ru-RU" w:eastAsia="hi-IN" w:bidi="hi-IN"/>
    </w:rPr>
  </w:style>
  <w:style w:type="paragraph" w:customStyle="1" w:styleId="2110">
    <w:name w:val="Основной текст 211"/>
    <w:basedOn w:val="a"/>
    <w:qFormat/>
    <w:rsid w:val="00FD4432"/>
    <w:pPr>
      <w:widowControl w:val="0"/>
      <w:spacing w:before="0" w:after="0"/>
      <w:ind w:firstLine="284"/>
    </w:pPr>
    <w:rPr>
      <w:lang w:val="ru-RU"/>
    </w:rPr>
  </w:style>
  <w:style w:type="paragraph" w:customStyle="1" w:styleId="Style7">
    <w:name w:val="Style7"/>
    <w:basedOn w:val="a"/>
    <w:qFormat/>
    <w:rsid w:val="00FD4432"/>
    <w:pPr>
      <w:widowControl w:val="0"/>
      <w:spacing w:before="0" w:after="0"/>
      <w:ind w:firstLine="0"/>
      <w:jc w:val="left"/>
    </w:pPr>
    <w:rPr>
      <w:rFonts w:ascii="Franklin Gothic Book" w:hAnsi="Franklin Gothic Book" w:cs="Franklin Gothic Book"/>
      <w:szCs w:val="24"/>
      <w:lang w:val="ru-RU"/>
    </w:rPr>
  </w:style>
  <w:style w:type="paragraph" w:customStyle="1" w:styleId="Style2">
    <w:name w:val="Style2"/>
    <w:basedOn w:val="a"/>
    <w:qFormat/>
    <w:rsid w:val="00FD4432"/>
    <w:pPr>
      <w:widowControl w:val="0"/>
      <w:spacing w:before="0" w:after="0"/>
      <w:ind w:firstLine="0"/>
      <w:jc w:val="left"/>
    </w:pPr>
    <w:rPr>
      <w:rFonts w:ascii="Franklin Gothic Book" w:hAnsi="Franklin Gothic Book" w:cs="Franklin Gothic Book"/>
      <w:szCs w:val="24"/>
      <w:lang w:val="ru-RU"/>
    </w:rPr>
  </w:style>
  <w:style w:type="paragraph" w:customStyle="1" w:styleId="Style5">
    <w:name w:val="Style5"/>
    <w:basedOn w:val="a"/>
    <w:qFormat/>
    <w:rsid w:val="00FD4432"/>
    <w:pPr>
      <w:widowControl w:val="0"/>
      <w:spacing w:before="0" w:after="0" w:line="302" w:lineRule="exact"/>
      <w:ind w:hanging="701"/>
    </w:pPr>
    <w:rPr>
      <w:szCs w:val="24"/>
      <w:lang w:val="ru-RU"/>
    </w:rPr>
  </w:style>
  <w:style w:type="paragraph" w:customStyle="1" w:styleId="Style6">
    <w:name w:val="Style6"/>
    <w:basedOn w:val="a"/>
    <w:qFormat/>
    <w:rsid w:val="00FD4432"/>
    <w:pPr>
      <w:widowControl w:val="0"/>
      <w:spacing w:before="0" w:after="0"/>
      <w:ind w:firstLine="0"/>
      <w:jc w:val="left"/>
    </w:pPr>
    <w:rPr>
      <w:szCs w:val="24"/>
    </w:rPr>
  </w:style>
  <w:style w:type="paragraph" w:customStyle="1" w:styleId="Style8">
    <w:name w:val="Style8"/>
    <w:basedOn w:val="a"/>
    <w:qFormat/>
    <w:rsid w:val="00FD4432"/>
    <w:pPr>
      <w:widowControl w:val="0"/>
      <w:spacing w:before="0" w:after="0" w:line="298" w:lineRule="exact"/>
      <w:ind w:firstLine="708"/>
    </w:pPr>
    <w:rPr>
      <w:szCs w:val="24"/>
    </w:rPr>
  </w:style>
  <w:style w:type="paragraph" w:customStyle="1" w:styleId="Style9">
    <w:name w:val="Style9"/>
    <w:basedOn w:val="a"/>
    <w:qFormat/>
    <w:rsid w:val="00FD4432"/>
    <w:pPr>
      <w:widowControl w:val="0"/>
      <w:spacing w:before="0" w:after="0" w:line="300" w:lineRule="exact"/>
      <w:ind w:hanging="689"/>
    </w:pPr>
    <w:rPr>
      <w:szCs w:val="24"/>
    </w:rPr>
  </w:style>
  <w:style w:type="paragraph" w:customStyle="1" w:styleId="affff0">
    <w:name w:val="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321">
    <w:name w:val="Знак32"/>
    <w:basedOn w:val="a"/>
    <w:qFormat/>
    <w:rsid w:val="00FD4432"/>
    <w:pPr>
      <w:spacing w:before="0" w:after="0"/>
      <w:ind w:firstLine="0"/>
      <w:jc w:val="left"/>
    </w:pPr>
    <w:rPr>
      <w:rFonts w:ascii="Verdana" w:hAnsi="Verdana"/>
      <w:szCs w:val="24"/>
      <w:lang w:val="en-US" w:eastAsia="en-US"/>
    </w:rPr>
  </w:style>
  <w:style w:type="paragraph" w:customStyle="1" w:styleId="2120">
    <w:name w:val="Основной текст с отступом 212"/>
    <w:basedOn w:val="a"/>
    <w:qFormat/>
    <w:rsid w:val="00FD4432"/>
    <w:pPr>
      <w:spacing w:before="0" w:after="0"/>
      <w:ind w:firstLine="709"/>
      <w:jc w:val="left"/>
    </w:pPr>
    <w:rPr>
      <w:sz w:val="28"/>
    </w:rPr>
  </w:style>
  <w:style w:type="paragraph" w:customStyle="1" w:styleId="affff1">
    <w:name w:val="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qwerty">
    <w:name w:val="qwerty"/>
    <w:basedOn w:val="a"/>
    <w:qFormat/>
    <w:rsid w:val="00FD4432"/>
    <w:pPr>
      <w:spacing w:before="0" w:after="0"/>
      <w:ind w:firstLine="0"/>
      <w:jc w:val="center"/>
    </w:pPr>
    <w:rPr>
      <w:rFonts w:ascii="TimesET" w:hAnsi="TimesET"/>
      <w:b/>
      <w:sz w:val="28"/>
      <w:lang w:val="en-US"/>
    </w:rPr>
  </w:style>
  <w:style w:type="paragraph" w:customStyle="1" w:styleId="asdfg">
    <w:name w:val="asdfg"/>
    <w:basedOn w:val="a"/>
    <w:qFormat/>
    <w:rsid w:val="00FD4432"/>
    <w:pPr>
      <w:spacing w:before="240" w:after="60"/>
      <w:ind w:firstLine="0"/>
      <w:jc w:val="center"/>
    </w:pPr>
    <w:rPr>
      <w:rFonts w:ascii="TimesET" w:hAnsi="TimesET"/>
      <w:b/>
      <w:sz w:val="36"/>
      <w:lang w:val="en-US"/>
    </w:rPr>
  </w:style>
  <w:style w:type="paragraph" w:customStyle="1" w:styleId="1f7">
    <w:name w:val="Мой стиль 1"/>
    <w:basedOn w:val="a"/>
    <w:qFormat/>
    <w:rsid w:val="00FD4432"/>
    <w:pPr>
      <w:spacing w:before="0" w:after="120"/>
      <w:ind w:firstLine="851"/>
    </w:pPr>
    <w:rPr>
      <w:lang w:val="ru-RU"/>
    </w:rPr>
  </w:style>
  <w:style w:type="paragraph" w:customStyle="1" w:styleId="2a">
    <w:name w:val="2"/>
    <w:basedOn w:val="a"/>
    <w:qFormat/>
    <w:rsid w:val="00FD4432"/>
    <w:pPr>
      <w:spacing w:before="0" w:after="0"/>
      <w:ind w:firstLine="0"/>
    </w:pPr>
  </w:style>
  <w:style w:type="paragraph" w:customStyle="1" w:styleId="affff2">
    <w:name w:val="_Обычный_с_нумерацией"/>
    <w:basedOn w:val="a"/>
    <w:qFormat/>
    <w:rsid w:val="00FD4432"/>
    <w:pPr>
      <w:keepNext/>
      <w:spacing w:before="120" w:after="120"/>
      <w:ind w:firstLine="0"/>
    </w:pPr>
    <w:rPr>
      <w:b/>
      <w:szCs w:val="24"/>
    </w:rPr>
  </w:style>
  <w:style w:type="paragraph" w:customStyle="1" w:styleId="CharChar">
    <w:name w:val="Char Знак Знак Char Знак Знак Знак Знак Знак Знак Знак Знак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1f8">
    <w:name w:val="Знак Знак Знак Знак Знак Знак Знак Знак Знак Знак Знак Знак Знак Знак Знак Знак1 Знак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affff3">
    <w:name w:val="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2111">
    <w:name w:val="Основной текст с отступом 211"/>
    <w:basedOn w:val="a"/>
    <w:qFormat/>
    <w:rsid w:val="00FD4432"/>
    <w:pPr>
      <w:spacing w:before="0" w:after="0"/>
      <w:ind w:firstLine="426"/>
    </w:pPr>
    <w:rPr>
      <w:rFonts w:ascii="Arial" w:eastAsia="SimSun" w:hAnsi="Arial" w:cs="Arial"/>
      <w:szCs w:val="24"/>
      <w:lang w:val="en-US" w:eastAsia="ar-SA"/>
    </w:rPr>
  </w:style>
  <w:style w:type="paragraph" w:customStyle="1" w:styleId="affff4">
    <w:name w:val="a"/>
    <w:basedOn w:val="a"/>
    <w:qFormat/>
    <w:rsid w:val="00FD4432"/>
    <w:pPr>
      <w:spacing w:beforeAutospacing="1" w:afterAutospacing="1"/>
      <w:ind w:firstLine="0"/>
      <w:jc w:val="left"/>
    </w:pPr>
    <w:rPr>
      <w:color w:val="000000"/>
      <w:szCs w:val="24"/>
      <w:lang w:val="ru-RU"/>
    </w:rPr>
  </w:style>
  <w:style w:type="paragraph" w:customStyle="1" w:styleId="Default">
    <w:name w:val="Default"/>
    <w:qFormat/>
    <w:rsid w:val="00FD4432"/>
    <w:rPr>
      <w:rFonts w:ascii="Verdana" w:hAnsi="Verdana" w:cs="Verdana"/>
      <w:color w:val="000000"/>
      <w:sz w:val="24"/>
      <w:szCs w:val="24"/>
      <w:lang w:val="ru-RU" w:eastAsia="ru-RU"/>
    </w:rPr>
  </w:style>
  <w:style w:type="paragraph" w:customStyle="1" w:styleId="Style1">
    <w:name w:val="Style1"/>
    <w:basedOn w:val="a"/>
    <w:qFormat/>
    <w:rsid w:val="00FD4432"/>
    <w:pPr>
      <w:widowControl w:val="0"/>
      <w:spacing w:before="0" w:after="0" w:line="263" w:lineRule="exact"/>
      <w:ind w:firstLine="0"/>
      <w:jc w:val="center"/>
    </w:pPr>
    <w:rPr>
      <w:szCs w:val="24"/>
      <w:lang w:val="ru-RU"/>
    </w:rPr>
  </w:style>
  <w:style w:type="paragraph" w:styleId="affff5">
    <w:name w:val="Revision"/>
    <w:semiHidden/>
    <w:qFormat/>
    <w:rsid w:val="00FD4432"/>
    <w:rPr>
      <w:sz w:val="24"/>
      <w:lang w:eastAsia="ru-RU"/>
    </w:rPr>
  </w:style>
  <w:style w:type="paragraph" w:customStyle="1" w:styleId="2b">
    <w:name w:val="Знак Знак Знак2"/>
    <w:basedOn w:val="a"/>
    <w:qFormat/>
    <w:rsid w:val="00FD4432"/>
    <w:pPr>
      <w:spacing w:before="0" w:after="0"/>
      <w:ind w:firstLine="0"/>
      <w:jc w:val="left"/>
    </w:pPr>
    <w:rPr>
      <w:rFonts w:ascii="Verdana" w:hAnsi="Verdana" w:cs="Verdana"/>
      <w:szCs w:val="24"/>
      <w:lang w:val="en-US" w:eastAsia="en-US"/>
    </w:rPr>
  </w:style>
  <w:style w:type="paragraph" w:customStyle="1" w:styleId="2c">
    <w:name w:val="Знак Знак Знак Знак Знак Знак2"/>
    <w:basedOn w:val="a"/>
    <w:qFormat/>
    <w:rsid w:val="00FD4432"/>
    <w:pPr>
      <w:spacing w:before="0" w:after="0"/>
      <w:ind w:firstLine="0"/>
      <w:jc w:val="left"/>
    </w:pPr>
    <w:rPr>
      <w:rFonts w:ascii="Verdana" w:hAnsi="Verdana" w:cs="Verdana"/>
      <w:szCs w:val="24"/>
      <w:lang w:val="en-US" w:eastAsia="en-US"/>
    </w:rPr>
  </w:style>
  <w:style w:type="paragraph" w:customStyle="1" w:styleId="124">
    <w:name w:val="Знак Знак Знак Знак Знак Знак Знак Знак Знак Знак Знак Знак Знак Знак Знак Знак1 Знак Знак Знак Знак2"/>
    <w:basedOn w:val="a"/>
    <w:qFormat/>
    <w:rsid w:val="00FD4432"/>
    <w:pPr>
      <w:spacing w:before="0" w:after="0"/>
      <w:ind w:firstLine="0"/>
      <w:jc w:val="left"/>
    </w:pPr>
    <w:rPr>
      <w:rFonts w:ascii="Verdana" w:hAnsi="Verdana" w:cs="Verdana"/>
      <w:szCs w:val="24"/>
      <w:lang w:val="en-US" w:eastAsia="en-US"/>
    </w:rPr>
  </w:style>
  <w:style w:type="paragraph" w:customStyle="1" w:styleId="2d">
    <w:name w:val="Знак Знак Знак Знак2"/>
    <w:basedOn w:val="a"/>
    <w:qFormat/>
    <w:rsid w:val="00FD4432"/>
    <w:pPr>
      <w:spacing w:before="0" w:after="0"/>
      <w:ind w:firstLine="0"/>
      <w:jc w:val="left"/>
    </w:pPr>
    <w:rPr>
      <w:rFonts w:ascii="Verdana" w:hAnsi="Verdana" w:cs="Verdana"/>
      <w:sz w:val="20"/>
      <w:lang w:val="en-US" w:eastAsia="en-US"/>
    </w:rPr>
  </w:style>
  <w:style w:type="paragraph" w:customStyle="1" w:styleId="xl63">
    <w:name w:val="xl63"/>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64">
    <w:name w:val="xl64"/>
    <w:basedOn w:val="a"/>
    <w:qFormat/>
    <w:rsid w:val="00FD4432"/>
    <w:pPr>
      <w:pBdr>
        <w:left w:val="single" w:sz="4"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65">
    <w:name w:val="xl65"/>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szCs w:val="24"/>
      <w:lang w:eastAsia="uk-UA"/>
    </w:rPr>
  </w:style>
  <w:style w:type="paragraph" w:customStyle="1" w:styleId="xl66">
    <w:name w:val="xl66"/>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right"/>
      <w:textAlignment w:val="top"/>
    </w:pPr>
    <w:rPr>
      <w:szCs w:val="24"/>
      <w:lang w:eastAsia="uk-UA"/>
    </w:rPr>
  </w:style>
  <w:style w:type="paragraph" w:customStyle="1" w:styleId="xl67">
    <w:name w:val="xl67"/>
    <w:basedOn w:val="a"/>
    <w:qFormat/>
    <w:rsid w:val="00FD4432"/>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szCs w:val="24"/>
      <w:lang w:eastAsia="uk-UA"/>
    </w:rPr>
  </w:style>
  <w:style w:type="paragraph" w:customStyle="1" w:styleId="xl68">
    <w:name w:val="xl68"/>
    <w:basedOn w:val="a"/>
    <w:qFormat/>
    <w:rsid w:val="00FD4432"/>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69">
    <w:name w:val="xl69"/>
    <w:basedOn w:val="a"/>
    <w:qFormat/>
    <w:rsid w:val="00FD4432"/>
    <w:pPr>
      <w:pBdr>
        <w:top w:val="single" w:sz="4" w:space="0" w:color="000000"/>
        <w:left w:val="single" w:sz="4" w:space="0" w:color="000000"/>
        <w:bottom w:val="single" w:sz="4" w:space="0" w:color="000000"/>
        <w:right w:val="single" w:sz="8" w:space="0" w:color="000000"/>
      </w:pBdr>
      <w:spacing w:beforeAutospacing="1" w:afterAutospacing="1"/>
      <w:ind w:firstLine="0"/>
      <w:jc w:val="right"/>
      <w:textAlignment w:val="top"/>
    </w:pPr>
    <w:rPr>
      <w:szCs w:val="24"/>
      <w:lang w:eastAsia="uk-UA"/>
    </w:rPr>
  </w:style>
  <w:style w:type="paragraph" w:customStyle="1" w:styleId="xl70">
    <w:name w:val="xl70"/>
    <w:basedOn w:val="a"/>
    <w:qFormat/>
    <w:rsid w:val="00FD4432"/>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1">
    <w:name w:val="xl71"/>
    <w:basedOn w:val="a"/>
    <w:qFormat/>
    <w:rsid w:val="00FD4432"/>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top"/>
    </w:pPr>
    <w:rPr>
      <w:szCs w:val="24"/>
      <w:lang w:eastAsia="uk-UA"/>
    </w:rPr>
  </w:style>
  <w:style w:type="paragraph" w:customStyle="1" w:styleId="xl72">
    <w:name w:val="xl72"/>
    <w:basedOn w:val="a"/>
    <w:qFormat/>
    <w:rsid w:val="00FD4432"/>
    <w:pPr>
      <w:pBdr>
        <w:top w:val="single" w:sz="4" w:space="0" w:color="000000"/>
        <w:left w:val="single" w:sz="4" w:space="0" w:color="000000"/>
        <w:bottom w:val="single" w:sz="8" w:space="0" w:color="000000"/>
        <w:right w:val="single" w:sz="4" w:space="0" w:color="000000"/>
      </w:pBdr>
      <w:spacing w:beforeAutospacing="1" w:afterAutospacing="1"/>
      <w:ind w:firstLine="0"/>
      <w:jc w:val="right"/>
      <w:textAlignment w:val="top"/>
    </w:pPr>
    <w:rPr>
      <w:szCs w:val="24"/>
      <w:lang w:eastAsia="uk-UA"/>
    </w:rPr>
  </w:style>
  <w:style w:type="paragraph" w:customStyle="1" w:styleId="xl73">
    <w:name w:val="xl73"/>
    <w:basedOn w:val="a"/>
    <w:qFormat/>
    <w:rsid w:val="00FD4432"/>
    <w:pPr>
      <w:pBdr>
        <w:top w:val="single" w:sz="4" w:space="0" w:color="000000"/>
        <w:left w:val="single" w:sz="4" w:space="0" w:color="000000"/>
        <w:bottom w:val="single" w:sz="8" w:space="0" w:color="000000"/>
        <w:right w:val="single" w:sz="8" w:space="0" w:color="000000"/>
      </w:pBdr>
      <w:spacing w:beforeAutospacing="1" w:afterAutospacing="1"/>
      <w:ind w:firstLine="0"/>
      <w:jc w:val="right"/>
      <w:textAlignment w:val="top"/>
    </w:pPr>
    <w:rPr>
      <w:szCs w:val="24"/>
      <w:lang w:eastAsia="uk-UA"/>
    </w:rPr>
  </w:style>
  <w:style w:type="paragraph" w:customStyle="1" w:styleId="xl74">
    <w:name w:val="xl74"/>
    <w:basedOn w:val="a"/>
    <w:qFormat/>
    <w:rsid w:val="00FD4432"/>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5">
    <w:name w:val="xl75"/>
    <w:basedOn w:val="a"/>
    <w:qFormat/>
    <w:rsid w:val="00FD4432"/>
    <w:pPr>
      <w:pBdr>
        <w:top w:val="single" w:sz="8" w:space="0" w:color="000000"/>
        <w:left w:val="single" w:sz="8"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6">
    <w:name w:val="xl76"/>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7">
    <w:name w:val="xl77"/>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top"/>
    </w:pPr>
    <w:rPr>
      <w:szCs w:val="24"/>
      <w:lang w:eastAsia="uk-UA"/>
    </w:rPr>
  </w:style>
  <w:style w:type="paragraph" w:customStyle="1" w:styleId="xl78">
    <w:name w:val="xl78"/>
    <w:basedOn w:val="a"/>
    <w:qFormat/>
    <w:rsid w:val="00FD4432"/>
    <w:pPr>
      <w:pBdr>
        <w:top w:val="single" w:sz="8" w:space="0" w:color="000000"/>
        <w:left w:val="single" w:sz="4" w:space="0" w:color="000000"/>
        <w:bottom w:val="single" w:sz="8" w:space="0" w:color="000000"/>
        <w:right w:val="single" w:sz="8" w:space="0" w:color="000000"/>
      </w:pBdr>
      <w:spacing w:beforeAutospacing="1" w:afterAutospacing="1"/>
      <w:ind w:firstLine="0"/>
      <w:jc w:val="center"/>
      <w:textAlignment w:val="top"/>
    </w:pPr>
    <w:rPr>
      <w:szCs w:val="24"/>
      <w:lang w:eastAsia="uk-UA"/>
    </w:rPr>
  </w:style>
  <w:style w:type="paragraph" w:customStyle="1" w:styleId="xl79">
    <w:name w:val="xl79"/>
    <w:basedOn w:val="a"/>
    <w:qFormat/>
    <w:rsid w:val="00FD4432"/>
    <w:pPr>
      <w:pBdr>
        <w:left w:val="single" w:sz="8" w:space="0" w:color="000000"/>
        <w:bottom w:val="single" w:sz="4" w:space="0" w:color="000000"/>
        <w:right w:val="single" w:sz="4" w:space="0" w:color="000000"/>
      </w:pBdr>
      <w:spacing w:beforeAutospacing="1" w:afterAutospacing="1"/>
      <w:ind w:firstLine="0"/>
      <w:jc w:val="center"/>
      <w:textAlignment w:val="top"/>
    </w:pPr>
    <w:rPr>
      <w:szCs w:val="24"/>
      <w:lang w:eastAsia="uk-UA"/>
    </w:rPr>
  </w:style>
  <w:style w:type="paragraph" w:customStyle="1" w:styleId="xl80">
    <w:name w:val="xl80"/>
    <w:basedOn w:val="a"/>
    <w:qFormat/>
    <w:rsid w:val="00FD4432"/>
    <w:pPr>
      <w:pBdr>
        <w:left w:val="single" w:sz="4" w:space="0" w:color="000000"/>
        <w:bottom w:val="single" w:sz="4" w:space="0" w:color="000000"/>
        <w:right w:val="single" w:sz="4" w:space="0" w:color="000000"/>
      </w:pBdr>
      <w:spacing w:beforeAutospacing="1" w:afterAutospacing="1"/>
      <w:ind w:firstLine="0"/>
      <w:jc w:val="left"/>
      <w:textAlignment w:val="top"/>
    </w:pPr>
    <w:rPr>
      <w:szCs w:val="24"/>
      <w:lang w:eastAsia="uk-UA"/>
    </w:rPr>
  </w:style>
  <w:style w:type="paragraph" w:customStyle="1" w:styleId="xl81">
    <w:name w:val="xl81"/>
    <w:basedOn w:val="a"/>
    <w:qFormat/>
    <w:rsid w:val="00FD4432"/>
    <w:pPr>
      <w:pBdr>
        <w:left w:val="single" w:sz="4" w:space="0" w:color="000000"/>
        <w:bottom w:val="single" w:sz="4" w:space="0" w:color="000000"/>
        <w:right w:val="single" w:sz="4" w:space="0" w:color="000000"/>
      </w:pBdr>
      <w:spacing w:beforeAutospacing="1" w:afterAutospacing="1"/>
      <w:ind w:firstLine="0"/>
      <w:jc w:val="right"/>
      <w:textAlignment w:val="top"/>
    </w:pPr>
    <w:rPr>
      <w:szCs w:val="24"/>
      <w:lang w:eastAsia="uk-UA"/>
    </w:rPr>
  </w:style>
  <w:style w:type="paragraph" w:customStyle="1" w:styleId="xl82">
    <w:name w:val="xl82"/>
    <w:basedOn w:val="a"/>
    <w:qFormat/>
    <w:rsid w:val="00FD4432"/>
    <w:pPr>
      <w:pBdr>
        <w:left w:val="single" w:sz="4" w:space="0" w:color="000000"/>
        <w:bottom w:val="single" w:sz="4" w:space="0" w:color="000000"/>
        <w:right w:val="single" w:sz="8" w:space="0" w:color="000000"/>
      </w:pBdr>
      <w:spacing w:beforeAutospacing="1" w:afterAutospacing="1"/>
      <w:ind w:firstLine="0"/>
      <w:jc w:val="right"/>
      <w:textAlignment w:val="top"/>
    </w:pPr>
    <w:rPr>
      <w:szCs w:val="24"/>
      <w:lang w:eastAsia="uk-UA"/>
    </w:rPr>
  </w:style>
  <w:style w:type="paragraph" w:customStyle="1" w:styleId="xl83">
    <w:name w:val="xl83"/>
    <w:basedOn w:val="a"/>
    <w:qFormat/>
    <w:rsid w:val="00FD4432"/>
    <w:pPr>
      <w:pBdr>
        <w:top w:val="single" w:sz="8" w:space="0" w:color="000000"/>
        <w:left w:val="single" w:sz="8" w:space="0" w:color="000000"/>
        <w:bottom w:val="single" w:sz="8" w:space="0" w:color="000000"/>
        <w:right w:val="single" w:sz="4" w:space="0" w:color="000000"/>
      </w:pBdr>
      <w:spacing w:beforeAutospacing="1" w:afterAutospacing="1"/>
      <w:ind w:firstLine="0"/>
      <w:jc w:val="center"/>
      <w:textAlignment w:val="center"/>
    </w:pPr>
    <w:rPr>
      <w:szCs w:val="24"/>
      <w:lang w:eastAsia="uk-UA"/>
    </w:rPr>
  </w:style>
  <w:style w:type="paragraph" w:customStyle="1" w:styleId="xl84">
    <w:name w:val="xl84"/>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center"/>
    </w:pPr>
    <w:rPr>
      <w:szCs w:val="24"/>
      <w:lang w:eastAsia="uk-UA"/>
    </w:rPr>
  </w:style>
  <w:style w:type="paragraph" w:customStyle="1" w:styleId="xl85">
    <w:name w:val="xl85"/>
    <w:basedOn w:val="a"/>
    <w:qFormat/>
    <w:rsid w:val="00FD4432"/>
    <w:pPr>
      <w:pBdr>
        <w:top w:val="single" w:sz="8" w:space="0" w:color="000000"/>
        <w:left w:val="single" w:sz="4" w:space="0" w:color="000000"/>
        <w:bottom w:val="single" w:sz="8" w:space="0" w:color="000000"/>
        <w:right w:val="single" w:sz="4" w:space="0" w:color="000000"/>
      </w:pBdr>
      <w:spacing w:beforeAutospacing="1" w:afterAutospacing="1"/>
      <w:ind w:firstLine="0"/>
      <w:jc w:val="center"/>
      <w:textAlignment w:val="center"/>
    </w:pPr>
    <w:rPr>
      <w:szCs w:val="24"/>
      <w:lang w:eastAsia="uk-UA"/>
    </w:rPr>
  </w:style>
  <w:style w:type="paragraph" w:customStyle="1" w:styleId="xl86">
    <w:name w:val="xl86"/>
    <w:basedOn w:val="a"/>
    <w:qFormat/>
    <w:rsid w:val="00FD4432"/>
    <w:pPr>
      <w:pBdr>
        <w:top w:val="single" w:sz="8" w:space="0" w:color="000000"/>
        <w:left w:val="single" w:sz="4" w:space="0" w:color="000000"/>
        <w:bottom w:val="single" w:sz="8" w:space="0" w:color="000000"/>
        <w:right w:val="single" w:sz="8" w:space="0" w:color="000000"/>
      </w:pBdr>
      <w:spacing w:beforeAutospacing="1" w:afterAutospacing="1"/>
      <w:ind w:firstLine="0"/>
      <w:jc w:val="center"/>
      <w:textAlignment w:val="center"/>
    </w:pPr>
    <w:rPr>
      <w:szCs w:val="24"/>
      <w:lang w:eastAsia="uk-UA"/>
    </w:rPr>
  </w:style>
  <w:style w:type="paragraph" w:customStyle="1" w:styleId="312">
    <w:name w:val="Знак31"/>
    <w:basedOn w:val="a"/>
    <w:qFormat/>
    <w:rsid w:val="00FD4432"/>
    <w:pPr>
      <w:spacing w:before="0" w:after="0"/>
      <w:ind w:firstLine="0"/>
      <w:jc w:val="left"/>
    </w:pPr>
    <w:rPr>
      <w:rFonts w:ascii="Verdana" w:hAnsi="Verdana"/>
      <w:szCs w:val="24"/>
      <w:lang w:val="en-US" w:eastAsia="en-US"/>
    </w:rPr>
  </w:style>
  <w:style w:type="paragraph" w:customStyle="1" w:styleId="221">
    <w:name w:val="Основной текст с отступом 22"/>
    <w:basedOn w:val="a"/>
    <w:qFormat/>
    <w:rsid w:val="00FD4432"/>
    <w:pPr>
      <w:spacing w:before="0" w:after="0"/>
      <w:ind w:firstLine="709"/>
      <w:jc w:val="left"/>
    </w:pPr>
    <w:rPr>
      <w:sz w:val="28"/>
    </w:rPr>
  </w:style>
  <w:style w:type="paragraph" w:customStyle="1" w:styleId="1f9">
    <w:name w:val="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1fa">
    <w:name w:val="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222">
    <w:name w:val="Основной текст 22"/>
    <w:basedOn w:val="a"/>
    <w:qFormat/>
    <w:rsid w:val="00FD4432"/>
    <w:pPr>
      <w:widowControl w:val="0"/>
      <w:spacing w:before="0" w:after="0"/>
      <w:ind w:firstLine="284"/>
    </w:pPr>
    <w:rPr>
      <w:lang w:val="ru-RU"/>
    </w:rPr>
  </w:style>
  <w:style w:type="paragraph" w:customStyle="1" w:styleId="1fb">
    <w:name w:val="Знак Знак Знак Знак1"/>
    <w:basedOn w:val="a"/>
    <w:qFormat/>
    <w:rsid w:val="00FD4432"/>
    <w:pPr>
      <w:spacing w:before="0" w:after="0"/>
      <w:ind w:firstLine="0"/>
      <w:jc w:val="left"/>
    </w:pPr>
    <w:rPr>
      <w:rFonts w:ascii="Verdana" w:hAnsi="Verdana" w:cs="Verdana"/>
      <w:sz w:val="20"/>
      <w:lang w:val="en-US" w:eastAsia="en-US"/>
    </w:rPr>
  </w:style>
  <w:style w:type="paragraph" w:customStyle="1" w:styleId="affff6">
    <w:name w:val="Продолжение пункта"/>
    <w:basedOn w:val="a"/>
    <w:qFormat/>
    <w:rsid w:val="00FD4432"/>
    <w:pPr>
      <w:spacing w:before="60" w:after="0" w:line="360" w:lineRule="exact"/>
      <w:ind w:firstLine="480"/>
    </w:pPr>
    <w:rPr>
      <w:sz w:val="28"/>
      <w:szCs w:val="24"/>
    </w:rPr>
  </w:style>
  <w:style w:type="paragraph" w:customStyle="1" w:styleId="affff7">
    <w:name w:val="Перечисление –"/>
    <w:basedOn w:val="a"/>
    <w:qFormat/>
    <w:rsid w:val="00FD4432"/>
    <w:pPr>
      <w:spacing w:before="60" w:after="0" w:line="360" w:lineRule="exact"/>
    </w:pPr>
    <w:rPr>
      <w:sz w:val="28"/>
      <w:szCs w:val="24"/>
    </w:rPr>
  </w:style>
  <w:style w:type="paragraph" w:customStyle="1" w:styleId="1fc">
    <w:name w:val="Раздел 1"/>
    <w:basedOn w:val="a"/>
    <w:next w:val="a"/>
    <w:qFormat/>
    <w:rsid w:val="00FD4432"/>
    <w:pPr>
      <w:keepNext/>
      <w:keepLines/>
      <w:pageBreakBefore/>
      <w:spacing w:before="120" w:after="0" w:line="360" w:lineRule="exact"/>
      <w:jc w:val="center"/>
      <w:outlineLvl w:val="0"/>
    </w:pPr>
    <w:rPr>
      <w:b/>
      <w:caps/>
      <w:kern w:val="2"/>
      <w:sz w:val="32"/>
      <w:szCs w:val="24"/>
    </w:rPr>
  </w:style>
  <w:style w:type="paragraph" w:customStyle="1" w:styleId="2e">
    <w:name w:val="Раздел 2"/>
    <w:basedOn w:val="a"/>
    <w:next w:val="a"/>
    <w:qFormat/>
    <w:rsid w:val="00FD4432"/>
    <w:pPr>
      <w:keepLines/>
      <w:spacing w:before="120" w:after="0" w:line="360" w:lineRule="exact"/>
      <w:outlineLvl w:val="1"/>
    </w:pPr>
    <w:rPr>
      <w:sz w:val="28"/>
      <w:szCs w:val="24"/>
    </w:rPr>
  </w:style>
  <w:style w:type="paragraph" w:customStyle="1" w:styleId="311">
    <w:name w:val="Основной текст с отступом 3 Знак1"/>
    <w:basedOn w:val="a"/>
    <w:next w:val="a"/>
    <w:link w:val="37"/>
    <w:qFormat/>
    <w:rsid w:val="00FD4432"/>
    <w:pPr>
      <w:spacing w:before="120" w:after="0" w:line="360" w:lineRule="exact"/>
      <w:outlineLvl w:val="2"/>
    </w:pPr>
    <w:rPr>
      <w:sz w:val="28"/>
      <w:szCs w:val="24"/>
    </w:rPr>
  </w:style>
  <w:style w:type="paragraph" w:customStyle="1" w:styleId="45">
    <w:name w:val="Раздел 4"/>
    <w:basedOn w:val="a"/>
    <w:qFormat/>
    <w:rsid w:val="00FD4432"/>
    <w:pPr>
      <w:spacing w:before="120" w:after="0" w:line="360" w:lineRule="exact"/>
      <w:outlineLvl w:val="3"/>
    </w:pPr>
    <w:rPr>
      <w:sz w:val="28"/>
      <w:szCs w:val="24"/>
    </w:rPr>
  </w:style>
  <w:style w:type="paragraph" w:customStyle="1" w:styleId="55">
    <w:name w:val="Раздел 5"/>
    <w:basedOn w:val="a"/>
    <w:qFormat/>
    <w:rsid w:val="00FD4432"/>
    <w:pPr>
      <w:spacing w:before="120" w:after="0" w:line="360" w:lineRule="exact"/>
      <w:outlineLvl w:val="4"/>
    </w:pPr>
    <w:rPr>
      <w:sz w:val="28"/>
      <w:szCs w:val="24"/>
    </w:rPr>
  </w:style>
  <w:style w:type="paragraph" w:customStyle="1" w:styleId="68">
    <w:name w:val="Раздел 6"/>
    <w:basedOn w:val="a"/>
    <w:qFormat/>
    <w:rsid w:val="00FD4432"/>
    <w:pPr>
      <w:spacing w:before="120" w:after="0" w:line="360" w:lineRule="exact"/>
      <w:outlineLvl w:val="5"/>
    </w:pPr>
    <w:rPr>
      <w:sz w:val="28"/>
      <w:szCs w:val="24"/>
    </w:rPr>
  </w:style>
  <w:style w:type="paragraph" w:styleId="affff8">
    <w:name w:val="footnote text"/>
    <w:basedOn w:val="a"/>
    <w:rsid w:val="00FD4432"/>
    <w:rPr>
      <w:sz w:val="20"/>
    </w:rPr>
  </w:style>
  <w:style w:type="paragraph" w:customStyle="1" w:styleId="1fd">
    <w:name w:val="Знак Знак1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Style3">
    <w:name w:val="Style3"/>
    <w:basedOn w:val="a"/>
    <w:qFormat/>
    <w:rsid w:val="00FD4432"/>
    <w:pPr>
      <w:widowControl w:val="0"/>
      <w:spacing w:before="0" w:after="0"/>
      <w:ind w:firstLine="0"/>
      <w:jc w:val="left"/>
    </w:pPr>
    <w:rPr>
      <w:rFonts w:ascii="Tahoma" w:hAnsi="Tahoma" w:cs="Tahoma"/>
      <w:szCs w:val="24"/>
      <w:lang w:eastAsia="uk-UA"/>
    </w:rPr>
  </w:style>
  <w:style w:type="paragraph" w:customStyle="1" w:styleId="Style4">
    <w:name w:val="Style4"/>
    <w:basedOn w:val="a"/>
    <w:qFormat/>
    <w:rsid w:val="00FD4432"/>
    <w:pPr>
      <w:widowControl w:val="0"/>
      <w:spacing w:before="0" w:after="0" w:line="308" w:lineRule="exact"/>
      <w:ind w:firstLine="0"/>
      <w:jc w:val="left"/>
    </w:pPr>
    <w:rPr>
      <w:rFonts w:ascii="Arial" w:hAnsi="Arial" w:cs="Arial"/>
      <w:szCs w:val="24"/>
      <w:lang w:eastAsia="uk-UA"/>
    </w:rPr>
  </w:style>
  <w:style w:type="paragraph" w:customStyle="1" w:styleId="611">
    <w:name w:val="Основной текст (6)1"/>
    <w:basedOn w:val="a"/>
    <w:link w:val="64"/>
    <w:qFormat/>
    <w:rsid w:val="00FD4432"/>
    <w:pPr>
      <w:shd w:val="clear" w:color="auto" w:fill="FFFFFF"/>
      <w:spacing w:before="0" w:after="60" w:line="261" w:lineRule="exact"/>
      <w:ind w:hanging="160"/>
      <w:jc w:val="left"/>
    </w:pPr>
    <w:rPr>
      <w:rFonts w:ascii="Palatino Linotype" w:hAnsi="Palatino Linotype"/>
      <w:sz w:val="16"/>
      <w:szCs w:val="16"/>
      <w:shd w:val="clear" w:color="auto" w:fill="FFFFFF"/>
    </w:rPr>
  </w:style>
  <w:style w:type="paragraph" w:customStyle="1" w:styleId="2f">
    <w:name w:val="Знак2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1fe">
    <w:name w:val="Знак1"/>
    <w:basedOn w:val="a"/>
    <w:qFormat/>
    <w:rsid w:val="00FD4432"/>
    <w:pPr>
      <w:spacing w:before="0" w:after="0"/>
      <w:ind w:firstLine="0"/>
      <w:jc w:val="left"/>
    </w:pPr>
    <w:rPr>
      <w:rFonts w:ascii="Verdana" w:hAnsi="Verdana" w:cs="Verdana"/>
      <w:sz w:val="20"/>
      <w:lang w:val="en-US" w:eastAsia="en-US"/>
    </w:rPr>
  </w:style>
  <w:style w:type="paragraph" w:customStyle="1" w:styleId="2f0">
    <w:name w:val="Знак2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affff9">
    <w:name w:val="Знак Знак Знак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214">
    <w:name w:val="Знак2 Знак Знак Знак1"/>
    <w:basedOn w:val="a"/>
    <w:qFormat/>
    <w:rsid w:val="00FD4432"/>
    <w:pPr>
      <w:spacing w:before="0" w:after="0"/>
      <w:ind w:firstLine="0"/>
      <w:jc w:val="left"/>
    </w:pPr>
    <w:rPr>
      <w:rFonts w:ascii="Verdana" w:hAnsi="Verdana" w:cs="Verdana"/>
      <w:sz w:val="20"/>
      <w:lang w:val="en-US" w:eastAsia="en-US"/>
    </w:rPr>
  </w:style>
  <w:style w:type="paragraph" w:styleId="affffa">
    <w:name w:val="Subtitle"/>
    <w:basedOn w:val="a"/>
    <w:next w:val="a"/>
    <w:qFormat/>
    <w:rsid w:val="00FD4432"/>
    <w:pPr>
      <w:spacing w:before="0" w:after="60"/>
      <w:ind w:firstLine="0"/>
      <w:jc w:val="center"/>
      <w:outlineLvl w:val="1"/>
    </w:pPr>
    <w:rPr>
      <w:rFonts w:ascii="Cambria" w:hAnsi="Cambria"/>
      <w:szCs w:val="24"/>
    </w:rPr>
  </w:style>
  <w:style w:type="paragraph" w:customStyle="1" w:styleId="1ff">
    <w:name w:val="Без интервала1"/>
    <w:qFormat/>
    <w:rsid w:val="00FD4432"/>
    <w:rPr>
      <w:rFonts w:ascii="Calibri" w:hAnsi="Calibri"/>
      <w:sz w:val="22"/>
      <w:szCs w:val="22"/>
      <w:lang w:val="ru-RU" w:eastAsia="en-US"/>
    </w:rPr>
  </w:style>
  <w:style w:type="paragraph" w:customStyle="1" w:styleId="Standard">
    <w:name w:val="Standard"/>
    <w:qFormat/>
    <w:rsid w:val="00FD4432"/>
    <w:pPr>
      <w:widowControl w:val="0"/>
      <w:textAlignment w:val="baseline"/>
    </w:pPr>
    <w:rPr>
      <w:rFonts w:eastAsia="Lucida Sans Unicode" w:cs="Mangal"/>
      <w:kern w:val="2"/>
      <w:sz w:val="24"/>
      <w:szCs w:val="24"/>
      <w:lang w:val="ru-RU" w:eastAsia="zh-CN" w:bidi="hi-IN"/>
    </w:rPr>
  </w:style>
  <w:style w:type="paragraph" w:customStyle="1" w:styleId="-2">
    <w:name w:val="Список-2"/>
    <w:qFormat/>
    <w:rsid w:val="00FD4432"/>
    <w:pPr>
      <w:spacing w:before="60"/>
      <w:jc w:val="both"/>
    </w:pPr>
    <w:rPr>
      <w:sz w:val="24"/>
      <w:lang w:eastAsia="ru-RU"/>
    </w:rPr>
  </w:style>
  <w:style w:type="paragraph" w:customStyle="1" w:styleId="2f1">
    <w:name w:val="Абзац списка2"/>
    <w:basedOn w:val="a"/>
    <w:qFormat/>
    <w:rsid w:val="00FD4432"/>
    <w:pPr>
      <w:spacing w:before="0" w:after="200" w:line="276" w:lineRule="auto"/>
      <w:ind w:left="720" w:firstLine="0"/>
      <w:jc w:val="left"/>
    </w:pPr>
    <w:rPr>
      <w:rFonts w:ascii="Calibri" w:eastAsia="Calibri" w:hAnsi="Calibri" w:cs="Calibri"/>
      <w:sz w:val="22"/>
      <w:szCs w:val="22"/>
      <w:lang w:val="ru-RU" w:eastAsia="en-US"/>
    </w:rPr>
  </w:style>
  <w:style w:type="paragraph" w:customStyle="1" w:styleId="table1">
    <w:name w:val="table_1"/>
    <w:basedOn w:val="a"/>
    <w:qFormat/>
    <w:rsid w:val="00FD4432"/>
    <w:pPr>
      <w:spacing w:before="58" w:after="58"/>
      <w:ind w:firstLine="0"/>
      <w:jc w:val="left"/>
    </w:pPr>
    <w:rPr>
      <w:rFonts w:ascii="Helvetica" w:hAnsi="Helvetica"/>
      <w:color w:val="000044"/>
      <w:sz w:val="20"/>
      <w:lang w:val="ru-RU"/>
    </w:rPr>
  </w:style>
  <w:style w:type="paragraph" w:customStyle="1" w:styleId="affffb">
    <w:name w:val="Название таблицы"/>
    <w:basedOn w:val="a"/>
    <w:qFormat/>
    <w:rsid w:val="00FD4432"/>
    <w:pPr>
      <w:spacing w:before="0" w:after="0"/>
      <w:ind w:firstLine="0"/>
      <w:jc w:val="center"/>
    </w:pPr>
    <w:rPr>
      <w:rFonts w:ascii="Arial" w:hAnsi="Arial" w:cs="Arial"/>
      <w:b/>
      <w:bCs/>
      <w:sz w:val="20"/>
      <w:lang w:val="ru-RU"/>
    </w:rPr>
  </w:style>
  <w:style w:type="paragraph" w:customStyle="1" w:styleId="1ff0">
    <w:name w:val="Стиль1"/>
    <w:basedOn w:val="a"/>
    <w:qFormat/>
    <w:rsid w:val="00FD4432"/>
    <w:pPr>
      <w:spacing w:before="0" w:after="0" w:line="276" w:lineRule="auto"/>
      <w:ind w:firstLine="709"/>
      <w:jc w:val="left"/>
    </w:pPr>
    <w:rPr>
      <w:rFonts w:eastAsia="Calibri"/>
      <w:sz w:val="28"/>
      <w:szCs w:val="22"/>
      <w:lang w:eastAsia="en-US"/>
    </w:rPr>
  </w:style>
  <w:style w:type="paragraph" w:customStyle="1" w:styleId="1ff1">
    <w:name w:val="Обычный (веб)1"/>
    <w:basedOn w:val="a"/>
    <w:qFormat/>
    <w:rsid w:val="00FD4432"/>
    <w:pPr>
      <w:spacing w:before="0" w:after="107"/>
      <w:ind w:firstLine="0"/>
    </w:pPr>
    <w:rPr>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qFormat/>
    <w:rsid w:val="00FD4432"/>
    <w:pPr>
      <w:spacing w:before="0" w:after="0"/>
      <w:ind w:firstLine="0"/>
      <w:jc w:val="left"/>
    </w:pPr>
    <w:rPr>
      <w:rFonts w:ascii="Verdana" w:hAnsi="Verdana" w:cs="Verdana"/>
      <w:szCs w:val="24"/>
      <w:lang w:val="en-US" w:eastAsia="en-US"/>
    </w:rPr>
  </w:style>
  <w:style w:type="paragraph" w:customStyle="1" w:styleId="Preformatted">
    <w:name w:val="Preformatted"/>
    <w:basedOn w:val="a"/>
    <w:qFormat/>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z w:val="20"/>
    </w:rPr>
  </w:style>
  <w:style w:type="paragraph" w:customStyle="1" w:styleId="CharChar10">
    <w:name w:val="Char Знак Знак Char Знак Знак Знак Знак Знак Знак Знак Знак Знак Знак Знак Знак Знак Знак Знак1"/>
    <w:basedOn w:val="a"/>
    <w:qFormat/>
    <w:rsid w:val="00FD4432"/>
    <w:pPr>
      <w:spacing w:before="0" w:after="0"/>
      <w:ind w:firstLine="0"/>
      <w:jc w:val="left"/>
    </w:pPr>
    <w:rPr>
      <w:rFonts w:ascii="Verdana" w:hAnsi="Verdana" w:cs="Verdana"/>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affffc">
    <w:name w:val="Знак Знак Знак Знак Знак Знак Знак"/>
    <w:basedOn w:val="a"/>
    <w:qFormat/>
    <w:rsid w:val="00FD4432"/>
    <w:pPr>
      <w:spacing w:before="0" w:after="0"/>
      <w:ind w:firstLine="0"/>
      <w:jc w:val="left"/>
    </w:pPr>
    <w:rPr>
      <w:rFonts w:ascii="Verdana" w:hAnsi="Verdana" w:cs="Verdana"/>
      <w:sz w:val="20"/>
      <w:lang w:val="en-US" w:eastAsia="en-US"/>
    </w:rPr>
  </w:style>
  <w:style w:type="paragraph" w:customStyle="1" w:styleId="tl1">
    <w:name w:val="tl1"/>
    <w:basedOn w:val="a"/>
    <w:qFormat/>
    <w:rsid w:val="00FD4432"/>
    <w:pPr>
      <w:spacing w:before="0" w:after="0" w:line="300" w:lineRule="atLeast"/>
      <w:ind w:firstLine="0"/>
      <w:jc w:val="left"/>
    </w:pPr>
    <w:rPr>
      <w:szCs w:val="24"/>
      <w:lang w:val="ru-RU"/>
    </w:rPr>
  </w:style>
  <w:style w:type="paragraph" w:customStyle="1" w:styleId="2f2">
    <w:name w:val="Без интервала2"/>
    <w:qFormat/>
    <w:rsid w:val="00222482"/>
    <w:rPr>
      <w:rFonts w:ascii="Calibri" w:hAnsi="Calibri"/>
      <w:sz w:val="22"/>
      <w:szCs w:val="22"/>
      <w:lang w:eastAsia="en-US"/>
    </w:rPr>
  </w:style>
  <w:style w:type="paragraph" w:customStyle="1" w:styleId="rvps2">
    <w:name w:val="rvps2"/>
    <w:basedOn w:val="a"/>
    <w:qFormat/>
    <w:rsid w:val="00BA28A0"/>
    <w:pPr>
      <w:spacing w:beforeAutospacing="1" w:afterAutospacing="1"/>
      <w:ind w:firstLine="0"/>
      <w:jc w:val="left"/>
    </w:pPr>
    <w:rPr>
      <w:szCs w:val="24"/>
      <w:lang w:eastAsia="uk-UA"/>
    </w:rPr>
  </w:style>
  <w:style w:type="paragraph" w:customStyle="1" w:styleId="38">
    <w:name w:val="Абзац списка3"/>
    <w:basedOn w:val="a"/>
    <w:qFormat/>
    <w:rsid w:val="003B3A27"/>
    <w:pPr>
      <w:spacing w:before="0" w:after="200" w:line="276" w:lineRule="auto"/>
      <w:ind w:left="720" w:firstLine="0"/>
      <w:contextualSpacing/>
      <w:jc w:val="left"/>
    </w:pPr>
    <w:rPr>
      <w:rFonts w:ascii="Calibri" w:hAnsi="Calibri"/>
      <w:sz w:val="22"/>
      <w:szCs w:val="22"/>
      <w:lang w:eastAsia="en-US"/>
    </w:rPr>
  </w:style>
  <w:style w:type="paragraph" w:customStyle="1" w:styleId="LO-normal">
    <w:name w:val="LO-normal"/>
    <w:qFormat/>
    <w:rsid w:val="00883448"/>
    <w:pPr>
      <w:spacing w:line="276" w:lineRule="auto"/>
    </w:pPr>
    <w:rPr>
      <w:rFonts w:ascii="Arial" w:eastAsia="Arial" w:hAnsi="Arial" w:cs="Arial"/>
      <w:color w:val="000000"/>
      <w:sz w:val="22"/>
      <w:szCs w:val="22"/>
      <w:lang w:val="ru-RU" w:eastAsia="ru-RU"/>
    </w:rPr>
  </w:style>
  <w:style w:type="paragraph" w:customStyle="1" w:styleId="ng-scope">
    <w:name w:val="ng-scope"/>
    <w:basedOn w:val="a"/>
    <w:uiPriority w:val="99"/>
    <w:qFormat/>
    <w:rsid w:val="008703B2"/>
    <w:pPr>
      <w:spacing w:beforeAutospacing="1" w:afterAutospacing="1"/>
      <w:ind w:firstLine="0"/>
      <w:jc w:val="left"/>
    </w:pPr>
    <w:rPr>
      <w:szCs w:val="24"/>
      <w:lang w:val="ru-RU"/>
    </w:rPr>
  </w:style>
  <w:style w:type="paragraph" w:customStyle="1" w:styleId="313">
    <w:name w:val="Основной текст 31"/>
    <w:basedOn w:val="a"/>
    <w:qFormat/>
    <w:rsid w:val="00A526C2"/>
    <w:pPr>
      <w:widowControl w:val="0"/>
      <w:spacing w:before="0" w:after="0"/>
      <w:ind w:firstLine="0"/>
    </w:pPr>
    <w:rPr>
      <w:rFonts w:eastAsia="Andale Sans UI" w:cs="Tahoma"/>
      <w:kern w:val="2"/>
      <w:sz w:val="18"/>
      <w:lang w:val="ru-RU" w:eastAsia="zh-CN" w:bidi="hi-IN"/>
    </w:rPr>
  </w:style>
  <w:style w:type="paragraph" w:customStyle="1" w:styleId="2f3">
    <w:name w:val="Заголовок №2"/>
    <w:basedOn w:val="a"/>
    <w:qFormat/>
    <w:rsid w:val="00A526C2"/>
    <w:pPr>
      <w:widowControl w:val="0"/>
      <w:shd w:val="clear" w:color="auto" w:fill="FFFFFF"/>
      <w:spacing w:before="240" w:after="0" w:line="252" w:lineRule="exact"/>
      <w:ind w:firstLine="0"/>
      <w:jc w:val="left"/>
      <w:outlineLvl w:val="1"/>
    </w:pPr>
    <w:rPr>
      <w:b/>
      <w:bCs/>
      <w:spacing w:val="7"/>
      <w:sz w:val="19"/>
      <w:szCs w:val="19"/>
      <w:lang w:val="ru-RU"/>
    </w:rPr>
  </w:style>
  <w:style w:type="paragraph" w:customStyle="1" w:styleId="2f4">
    <w:name w:val="Основной текст (2)"/>
    <w:basedOn w:val="a"/>
    <w:qFormat/>
    <w:rsid w:val="00A526C2"/>
    <w:pPr>
      <w:widowControl w:val="0"/>
      <w:shd w:val="clear" w:color="auto" w:fill="FFFFFF"/>
      <w:spacing w:before="240" w:after="240"/>
      <w:ind w:firstLine="0"/>
    </w:pPr>
    <w:rPr>
      <w:b/>
      <w:bCs/>
      <w:spacing w:val="7"/>
      <w:sz w:val="19"/>
      <w:szCs w:val="19"/>
      <w:lang w:val="ru-RU"/>
    </w:rPr>
  </w:style>
  <w:style w:type="paragraph" w:customStyle="1" w:styleId="46">
    <w:name w:val="Абзац списка4"/>
    <w:basedOn w:val="a"/>
    <w:qFormat/>
    <w:rsid w:val="006E5B90"/>
    <w:pPr>
      <w:spacing w:before="0" w:after="0"/>
      <w:ind w:left="720" w:firstLine="0"/>
      <w:jc w:val="left"/>
    </w:pPr>
    <w:rPr>
      <w:rFonts w:ascii="Liberation Serif" w:hAnsi="Liberation Serif" w:cs="Mangal"/>
      <w:kern w:val="2"/>
      <w:szCs w:val="24"/>
      <w:lang w:eastAsia="zh-CN" w:bidi="hi-IN"/>
    </w:rPr>
  </w:style>
  <w:style w:type="paragraph" w:customStyle="1" w:styleId="affffd">
    <w:name w:val="Содержимое врезки"/>
    <w:basedOn w:val="a"/>
    <w:qFormat/>
    <w:rsid w:val="000151E1"/>
  </w:style>
  <w:style w:type="numbering" w:customStyle="1" w:styleId="1ff2">
    <w:name w:val="Нет списка1"/>
    <w:semiHidden/>
    <w:qFormat/>
    <w:rsid w:val="00FD4432"/>
  </w:style>
  <w:style w:type="numbering" w:customStyle="1" w:styleId="2f5">
    <w:name w:val="Нет списка2"/>
    <w:semiHidden/>
    <w:qFormat/>
    <w:rsid w:val="00FD4432"/>
  </w:style>
  <w:style w:type="numbering" w:customStyle="1" w:styleId="39">
    <w:name w:val="Нет списка3"/>
    <w:semiHidden/>
    <w:qFormat/>
    <w:rsid w:val="00FD4432"/>
  </w:style>
  <w:style w:type="numbering" w:customStyle="1" w:styleId="113">
    <w:name w:val="Нет списка11"/>
    <w:semiHidden/>
    <w:qFormat/>
    <w:rsid w:val="00FD4432"/>
  </w:style>
  <w:style w:type="numbering" w:customStyle="1" w:styleId="1110">
    <w:name w:val="Нет списка111"/>
    <w:semiHidden/>
    <w:unhideWhenUsed/>
    <w:qFormat/>
    <w:rsid w:val="00FD4432"/>
  </w:style>
  <w:style w:type="numbering" w:customStyle="1" w:styleId="125">
    <w:name w:val="Нет списка12"/>
    <w:semiHidden/>
    <w:unhideWhenUsed/>
    <w:qFormat/>
    <w:rsid w:val="00FD4432"/>
  </w:style>
  <w:style w:type="numbering" w:customStyle="1" w:styleId="47">
    <w:name w:val="Нет списка4"/>
    <w:semiHidden/>
    <w:unhideWhenUsed/>
    <w:qFormat/>
    <w:rsid w:val="00FD4432"/>
  </w:style>
  <w:style w:type="numbering" w:customStyle="1" w:styleId="130">
    <w:name w:val="Нет списка13"/>
    <w:semiHidden/>
    <w:qFormat/>
    <w:rsid w:val="00FD4432"/>
  </w:style>
  <w:style w:type="numbering" w:customStyle="1" w:styleId="1120">
    <w:name w:val="Нет списка112"/>
    <w:semiHidden/>
    <w:unhideWhenUsed/>
    <w:qFormat/>
    <w:rsid w:val="00FD4432"/>
  </w:style>
  <w:style w:type="numbering" w:customStyle="1" w:styleId="215">
    <w:name w:val="Нет списка21"/>
    <w:semiHidden/>
    <w:unhideWhenUsed/>
    <w:qFormat/>
    <w:rsid w:val="00FD4432"/>
  </w:style>
  <w:style w:type="numbering" w:customStyle="1" w:styleId="1111">
    <w:name w:val="Нет списка1111"/>
    <w:semiHidden/>
    <w:unhideWhenUsed/>
    <w:qFormat/>
    <w:rsid w:val="00FD4432"/>
  </w:style>
  <w:style w:type="numbering" w:customStyle="1" w:styleId="314">
    <w:name w:val="Нет списка31"/>
    <w:semiHidden/>
    <w:unhideWhenUsed/>
    <w:qFormat/>
    <w:rsid w:val="00FD4432"/>
  </w:style>
  <w:style w:type="numbering" w:customStyle="1" w:styleId="1210">
    <w:name w:val="Нет списка121"/>
    <w:semiHidden/>
    <w:unhideWhenUsed/>
    <w:qFormat/>
    <w:rsid w:val="00FD4432"/>
  </w:style>
  <w:style w:type="numbering" w:customStyle="1" w:styleId="56">
    <w:name w:val="Нет списка5"/>
    <w:semiHidden/>
    <w:unhideWhenUsed/>
    <w:qFormat/>
    <w:rsid w:val="00FD4432"/>
  </w:style>
  <w:style w:type="numbering" w:customStyle="1" w:styleId="69">
    <w:name w:val="Нет списка6"/>
    <w:semiHidden/>
    <w:unhideWhenUsed/>
    <w:qFormat/>
    <w:rsid w:val="00FD4432"/>
  </w:style>
  <w:style w:type="numbering" w:customStyle="1" w:styleId="74">
    <w:name w:val="Нет списка7"/>
    <w:semiHidden/>
    <w:unhideWhenUsed/>
    <w:qFormat/>
    <w:rsid w:val="00FD4432"/>
  </w:style>
  <w:style w:type="numbering" w:customStyle="1" w:styleId="84">
    <w:name w:val="Нет списка8"/>
    <w:semiHidden/>
    <w:qFormat/>
    <w:rsid w:val="00FD4432"/>
  </w:style>
  <w:style w:type="numbering" w:customStyle="1" w:styleId="91">
    <w:name w:val="Нет списка9"/>
    <w:semiHidden/>
    <w:qFormat/>
    <w:rsid w:val="00FD4432"/>
  </w:style>
  <w:style w:type="numbering" w:customStyle="1" w:styleId="100">
    <w:name w:val="Нет списка10"/>
    <w:semiHidden/>
    <w:unhideWhenUsed/>
    <w:qFormat/>
    <w:rsid w:val="00FD4432"/>
  </w:style>
  <w:style w:type="numbering" w:styleId="affffe">
    <w:name w:val="Outline List 3"/>
    <w:unhideWhenUsed/>
    <w:qFormat/>
    <w:rsid w:val="00FD4432"/>
  </w:style>
  <w:style w:type="numbering" w:customStyle="1" w:styleId="3a">
    <w:name w:val="Стиль3"/>
    <w:qFormat/>
    <w:rsid w:val="00FD4432"/>
  </w:style>
  <w:style w:type="table" w:styleId="afffff">
    <w:name w:val="Table Grid"/>
    <w:basedOn w:val="a1"/>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1"/>
    <w:rsid w:val="00FD443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450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CBAB2-3B16-4590-B9CA-645B5E25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7</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Державне підприємство "Національна енергетична компанія "Укренерго"</vt:lpstr>
    </vt:vector>
  </TitlesOfParts>
  <Company>Hewlett-Packard Company</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subject/>
  <dc:creator>vita.andrushina</dc:creator>
  <dc:description/>
  <cp:lastModifiedBy>Buch</cp:lastModifiedBy>
  <cp:revision>52</cp:revision>
  <cp:lastPrinted>2023-05-02T06:19:00Z</cp:lastPrinted>
  <dcterms:created xsi:type="dcterms:W3CDTF">2021-02-03T07:36:00Z</dcterms:created>
  <dcterms:modified xsi:type="dcterms:W3CDTF">2023-05-02T08:31:00Z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