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spacing w:after="0" w:line="240" w:lineRule="auto"/>
        <w:ind w:left="1690" w:firstLine="5400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bookmarkStart w:id="0" w:name="_GoBack"/>
      <w:bookmarkEnd w:id="0"/>
      <w:r>
        <w:rPr>
          <w:rFonts w:ascii="Cambria" w:hAnsi="Cambria" w:eastAsia="Times New Roman" w:cs="Times New Roman"/>
          <w:b/>
          <w:i/>
          <w:iCs/>
          <w:lang w:val="uk-UA" w:eastAsia="ru-RU"/>
        </w:rPr>
        <w:t xml:space="preserve">Додаток 6 </w:t>
      </w:r>
    </w:p>
    <w:p>
      <w:pPr>
        <w:tabs>
          <w:tab w:val="left" w:pos="5400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r>
        <w:rPr>
          <w:rFonts w:ascii="Cambria" w:hAnsi="Cambria" w:eastAsia="Times New Roman" w:cs="Times New Roman"/>
          <w:b/>
          <w:i/>
          <w:iCs/>
          <w:lang w:val="uk-UA" w:eastAsia="ru-RU"/>
        </w:rPr>
        <w:t>до тендерної документації</w:t>
      </w:r>
    </w:p>
    <w:p>
      <w:pPr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Лист - згода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на обробку персональних даних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(</w:t>
      </w:r>
      <w:r>
        <w:rPr>
          <w:rFonts w:ascii="Cambria" w:hAnsi="Cambria" w:eastAsia="Times New Roman" w:cs="Times New Roman"/>
          <w:i/>
          <w:lang w:val="uk-UA" w:eastAsia="ru-RU"/>
        </w:rPr>
        <w:t>надається представником учасника, або посадовою особою учасника</w:t>
      </w:r>
      <w:r>
        <w:rPr>
          <w:rFonts w:ascii="Cambria" w:hAnsi="Cambria" w:eastAsia="Times New Roman" w:cs="Times New Roman"/>
          <w:lang w:val="uk-UA" w:eastAsia="ru-RU"/>
        </w:rPr>
        <w:t>)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ab/>
      </w:r>
      <w:r>
        <w:rPr>
          <w:rFonts w:ascii="Cambria" w:hAnsi="Cambria" w:eastAsia="Times New Roman" w:cs="Times New Roman"/>
          <w:bCs/>
          <w:lang w:val="uk-UA" w:eastAsia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реєстраційний номер облікової картки фізичної особи платника податків (ідентифікаційний код),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>“___” _____________202___ року                                             ________________                      ___________________________________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 xml:space="preserve">                                                                                                    (підпис)М.П.                       прізвище, ініціали, посада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cs="Times New Roman"/>
          <w:lang w:val="uk-UA"/>
        </w:rPr>
      </w:pPr>
    </w:p>
    <w:p>
      <w:pPr>
        <w:rPr>
          <w:lang w:val="uk-UA"/>
        </w:rPr>
      </w:pPr>
    </w:p>
    <w:sectPr>
      <w:pgSz w:w="12240" w:h="15840"/>
      <w:pgMar w:top="567" w:right="616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6"/>
    <w:rsid w:val="000207B8"/>
    <w:rsid w:val="001D00B0"/>
    <w:rsid w:val="00225BE6"/>
    <w:rsid w:val="00233CA3"/>
    <w:rsid w:val="00353598"/>
    <w:rsid w:val="003F11A2"/>
    <w:rsid w:val="00493B03"/>
    <w:rsid w:val="006543D1"/>
    <w:rsid w:val="006B4DEF"/>
    <w:rsid w:val="00763720"/>
    <w:rsid w:val="009F6602"/>
    <w:rsid w:val="00AA4D5C"/>
    <w:rsid w:val="2548479D"/>
    <w:rsid w:val="7CE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740</Words>
  <Characters>422</Characters>
  <Lines>3</Lines>
  <Paragraphs>2</Paragraphs>
  <TotalTime>0</TotalTime>
  <ScaleCrop>false</ScaleCrop>
  <LinksUpToDate>false</LinksUpToDate>
  <CharactersWithSpaces>1160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2023-07-03T08:14:00Z</dcterms:created>
  <dc:creator>Yana</dc:creator>
  <cp:lastModifiedBy>User</cp:lastModifiedBy>
  <dcterms:modified xsi:type="dcterms:W3CDTF">2023-10-19T06:20:25Z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CFA8D256D30A4A6FAA1BBD4511CE3A73_13</vt:lpwstr>
  </property>
</Properties>
</file>