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3283" w14:textId="19A68824" w:rsidR="005449D0" w:rsidRPr="003623E5" w:rsidRDefault="0025088F" w:rsidP="00605662">
      <w:pPr>
        <w:spacing w:after="0" w:line="240" w:lineRule="auto"/>
        <w:jc w:val="right"/>
        <w:rPr>
          <w:rFonts w:ascii="Times New Roman" w:hAnsi="Times New Roman" w:cs="Times New Roman"/>
          <w:b/>
          <w:sz w:val="24"/>
          <w:szCs w:val="24"/>
          <w:lang w:val="uk-UA"/>
        </w:rPr>
      </w:pPr>
      <w:r w:rsidRPr="003623E5">
        <w:rPr>
          <w:rFonts w:ascii="Times New Roman" w:hAnsi="Times New Roman" w:cs="Times New Roman"/>
          <w:b/>
          <w:sz w:val="24"/>
          <w:szCs w:val="24"/>
          <w:lang w:val="uk-UA"/>
        </w:rPr>
        <w:t>Додаток 2</w:t>
      </w:r>
    </w:p>
    <w:p w14:paraId="24C19E9A" w14:textId="39B94273" w:rsidR="0025088F" w:rsidRPr="003623E5" w:rsidRDefault="0025088F" w:rsidP="00605662">
      <w:pPr>
        <w:spacing w:after="0" w:line="240" w:lineRule="auto"/>
        <w:jc w:val="right"/>
        <w:rPr>
          <w:rFonts w:ascii="Times New Roman" w:hAnsi="Times New Roman" w:cs="Times New Roman"/>
          <w:b/>
          <w:sz w:val="24"/>
          <w:szCs w:val="24"/>
          <w:lang w:val="uk-UA"/>
        </w:rPr>
      </w:pPr>
      <w:r w:rsidRPr="003623E5">
        <w:rPr>
          <w:rFonts w:ascii="Times New Roman" w:hAnsi="Times New Roman" w:cs="Times New Roman"/>
          <w:b/>
          <w:sz w:val="24"/>
          <w:szCs w:val="24"/>
          <w:lang w:val="uk-UA"/>
        </w:rPr>
        <w:t>до тендерної документації</w:t>
      </w:r>
    </w:p>
    <w:p w14:paraId="488B0547" w14:textId="18565800" w:rsidR="0025088F" w:rsidRPr="003623E5" w:rsidRDefault="0025088F" w:rsidP="0025088F">
      <w:pPr>
        <w:spacing w:after="0"/>
        <w:jc w:val="right"/>
        <w:rPr>
          <w:rFonts w:ascii="Times New Roman" w:hAnsi="Times New Roman" w:cs="Times New Roman"/>
          <w:b/>
          <w:sz w:val="24"/>
          <w:szCs w:val="24"/>
          <w:lang w:val="uk-UA"/>
        </w:rPr>
      </w:pPr>
    </w:p>
    <w:p w14:paraId="437ABE5C" w14:textId="37225789" w:rsidR="0025088F" w:rsidRPr="003623E5" w:rsidRDefault="0025088F" w:rsidP="00605662">
      <w:pPr>
        <w:spacing w:after="0" w:line="240" w:lineRule="auto"/>
        <w:jc w:val="center"/>
        <w:rPr>
          <w:rFonts w:ascii="Times New Roman" w:hAnsi="Times New Roman" w:cs="Times New Roman"/>
          <w:b/>
          <w:sz w:val="24"/>
          <w:szCs w:val="24"/>
          <w:lang w:val="uk-UA"/>
        </w:rPr>
      </w:pPr>
      <w:r w:rsidRPr="003623E5">
        <w:rPr>
          <w:rFonts w:ascii="Times New Roman" w:hAnsi="Times New Roman" w:cs="Times New Roman"/>
          <w:b/>
          <w:sz w:val="24"/>
          <w:szCs w:val="24"/>
          <w:lang w:val="uk-UA"/>
        </w:rPr>
        <w:t>Технічне завдання</w:t>
      </w:r>
    </w:p>
    <w:p w14:paraId="3B850154" w14:textId="5414AD2C" w:rsidR="0025088F" w:rsidRPr="003623E5" w:rsidRDefault="0025088F" w:rsidP="00605662">
      <w:pPr>
        <w:spacing w:after="0" w:line="240" w:lineRule="auto"/>
        <w:jc w:val="center"/>
        <w:rPr>
          <w:rFonts w:ascii="Times New Roman" w:hAnsi="Times New Roman" w:cs="Times New Roman"/>
          <w:b/>
          <w:sz w:val="24"/>
          <w:szCs w:val="24"/>
          <w:lang w:val="uk-UA"/>
        </w:rPr>
      </w:pPr>
      <w:r w:rsidRPr="003623E5">
        <w:rPr>
          <w:rFonts w:ascii="Times New Roman" w:hAnsi="Times New Roman" w:cs="Times New Roman"/>
          <w:b/>
          <w:sz w:val="24"/>
          <w:szCs w:val="24"/>
          <w:lang w:val="uk-UA"/>
        </w:rPr>
        <w:t>предмет закупівлі:</w:t>
      </w:r>
      <w:r w:rsidR="00DB7830" w:rsidRPr="003623E5">
        <w:rPr>
          <w:rFonts w:ascii="Times New Roman" w:hAnsi="Times New Roman" w:cs="Times New Roman"/>
          <w:b/>
          <w:sz w:val="24"/>
          <w:szCs w:val="24"/>
          <w:lang w:val="uk-UA"/>
        </w:rPr>
        <w:t xml:space="preserve"> «код ДК 021:2015 38430000-8 Детектори та аналізатори (35476 – Аналізатор гематологічний IVD, автоматичний; 56669 – Біохімічний автоматичний аналізатор метаболічного профілю IVD, стаціонарний; 56690 – Напівавтоматичний лабораторний </w:t>
      </w:r>
      <w:proofErr w:type="spellStart"/>
      <w:r w:rsidR="00DB7830" w:rsidRPr="003623E5">
        <w:rPr>
          <w:rFonts w:ascii="Times New Roman" w:hAnsi="Times New Roman" w:cs="Times New Roman"/>
          <w:b/>
          <w:sz w:val="24"/>
          <w:szCs w:val="24"/>
          <w:lang w:val="uk-UA"/>
        </w:rPr>
        <w:t>коагулометр</w:t>
      </w:r>
      <w:proofErr w:type="spellEnd"/>
      <w:r w:rsidR="00DB7830" w:rsidRPr="003623E5">
        <w:rPr>
          <w:rFonts w:ascii="Times New Roman" w:hAnsi="Times New Roman" w:cs="Times New Roman"/>
          <w:b/>
          <w:sz w:val="24"/>
          <w:szCs w:val="24"/>
          <w:lang w:val="uk-UA"/>
        </w:rPr>
        <w:t xml:space="preserve"> IVD; 56718 – Аналізатор </w:t>
      </w:r>
      <w:proofErr w:type="spellStart"/>
      <w:r w:rsidR="00DB7830" w:rsidRPr="003623E5">
        <w:rPr>
          <w:rFonts w:ascii="Times New Roman" w:hAnsi="Times New Roman" w:cs="Times New Roman"/>
          <w:b/>
          <w:sz w:val="24"/>
          <w:szCs w:val="24"/>
          <w:lang w:val="uk-UA"/>
        </w:rPr>
        <w:t>імуноферментний</w:t>
      </w:r>
      <w:proofErr w:type="spellEnd"/>
      <w:r w:rsidR="00DB7830" w:rsidRPr="003623E5">
        <w:rPr>
          <w:rFonts w:ascii="Times New Roman" w:hAnsi="Times New Roman" w:cs="Times New Roman"/>
          <w:b/>
          <w:sz w:val="24"/>
          <w:szCs w:val="24"/>
          <w:lang w:val="uk-UA"/>
        </w:rPr>
        <w:t xml:space="preserve"> (ІФА) ІВД, автоматичний; 17489 – Автоматичний промивний пристрій IVD для </w:t>
      </w:r>
      <w:proofErr w:type="spellStart"/>
      <w:r w:rsidR="00DB7830" w:rsidRPr="003623E5">
        <w:rPr>
          <w:rFonts w:ascii="Times New Roman" w:hAnsi="Times New Roman" w:cs="Times New Roman"/>
          <w:b/>
          <w:sz w:val="24"/>
          <w:szCs w:val="24"/>
          <w:lang w:val="uk-UA"/>
        </w:rPr>
        <w:t>мікропланшетів</w:t>
      </w:r>
      <w:proofErr w:type="spellEnd"/>
      <w:r w:rsidR="00DB7830" w:rsidRPr="003623E5">
        <w:rPr>
          <w:rFonts w:ascii="Times New Roman" w:hAnsi="Times New Roman" w:cs="Times New Roman"/>
          <w:b/>
          <w:sz w:val="24"/>
          <w:szCs w:val="24"/>
          <w:lang w:val="uk-UA"/>
        </w:rPr>
        <w:t xml:space="preserve">; 15178 – Лабораторний </w:t>
      </w:r>
      <w:proofErr w:type="spellStart"/>
      <w:r w:rsidR="00DB7830" w:rsidRPr="003623E5">
        <w:rPr>
          <w:rFonts w:ascii="Times New Roman" w:hAnsi="Times New Roman" w:cs="Times New Roman"/>
          <w:b/>
          <w:sz w:val="24"/>
          <w:szCs w:val="24"/>
          <w:lang w:val="uk-UA"/>
        </w:rPr>
        <w:t>шейкер</w:t>
      </w:r>
      <w:proofErr w:type="spellEnd"/>
      <w:r w:rsidR="00DB7830" w:rsidRPr="003623E5">
        <w:rPr>
          <w:rFonts w:ascii="Times New Roman" w:hAnsi="Times New Roman" w:cs="Times New Roman"/>
          <w:b/>
          <w:sz w:val="24"/>
          <w:szCs w:val="24"/>
          <w:lang w:val="uk-UA"/>
        </w:rPr>
        <w:t>; 58909 – Аналізатор імунологічний фотометричний портативний ІВД, харчування від батареї; 35617 – Аналізатор культури крові, автоматичний)»</w:t>
      </w:r>
    </w:p>
    <w:p w14:paraId="12403429" w14:textId="549677DF" w:rsidR="0025088F" w:rsidRPr="003623E5" w:rsidRDefault="0025088F" w:rsidP="0025088F">
      <w:pPr>
        <w:spacing w:after="0"/>
        <w:jc w:val="center"/>
        <w:rPr>
          <w:rFonts w:ascii="Times New Roman" w:hAnsi="Times New Roman" w:cs="Times New Roman"/>
          <w:b/>
          <w:sz w:val="24"/>
          <w:szCs w:val="24"/>
          <w:lang w:val="uk-UA"/>
        </w:rPr>
      </w:pPr>
    </w:p>
    <w:tbl>
      <w:tblPr>
        <w:tblW w:w="15990" w:type="dxa"/>
        <w:tblInd w:w="-147" w:type="dxa"/>
        <w:tblLayout w:type="fixed"/>
        <w:tblLook w:val="04A0" w:firstRow="1" w:lastRow="0" w:firstColumn="1" w:lastColumn="0" w:noHBand="0" w:noVBand="1"/>
      </w:tblPr>
      <w:tblGrid>
        <w:gridCol w:w="562"/>
        <w:gridCol w:w="1394"/>
        <w:gridCol w:w="1560"/>
        <w:gridCol w:w="11198"/>
        <w:gridCol w:w="1276"/>
      </w:tblGrid>
      <w:tr w:rsidR="003623E5" w:rsidRPr="003623E5" w14:paraId="33D014C4" w14:textId="2E4BEFAE" w:rsidTr="00A04C51">
        <w:trPr>
          <w:trHeight w:val="845"/>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76103A5" w14:textId="77777777"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p>
          <w:p w14:paraId="7EE7E1BF" w14:textId="68B65ED5" w:rsidR="00A04C51" w:rsidRPr="003623E5" w:rsidRDefault="00A04C51" w:rsidP="00926F17">
            <w:pPr>
              <w:spacing w:after="0" w:line="240" w:lineRule="auto"/>
              <w:jc w:val="center"/>
              <w:rPr>
                <w:rFonts w:ascii="Times New Roman" w:eastAsia="Times New Roman" w:hAnsi="Times New Roman" w:cs="Times New Roman"/>
                <w:b/>
                <w:lang w:val="uk-UA" w:eastAsia="ru-RU"/>
              </w:rPr>
            </w:pPr>
            <w:r w:rsidRPr="003623E5">
              <w:rPr>
                <w:rFonts w:ascii="Times New Roman" w:eastAsia="Times New Roman" w:hAnsi="Times New Roman" w:cs="Times New Roman"/>
                <w:b/>
                <w:lang w:val="uk-UA" w:eastAsia="ru-RU"/>
              </w:rPr>
              <w:t>№ п\п</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tcPr>
          <w:p w14:paraId="608A3E10" w14:textId="2061D10F"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bCs/>
                <w:sz w:val="20"/>
                <w:szCs w:val="20"/>
                <w:lang w:val="uk-UA" w:eastAsia="ru-RU"/>
              </w:rPr>
              <w:t>Назва медичного обладнання</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7BCEB8" w14:textId="191C0B5A"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bCs/>
                <w:sz w:val="20"/>
                <w:szCs w:val="20"/>
                <w:lang w:val="uk-UA" w:eastAsia="ru-RU"/>
              </w:rPr>
              <w:t>НК 024:2019</w:t>
            </w:r>
          </w:p>
        </w:tc>
        <w:tc>
          <w:tcPr>
            <w:tcW w:w="11198" w:type="dxa"/>
            <w:tcBorders>
              <w:top w:val="single" w:sz="4" w:space="0" w:color="auto"/>
              <w:left w:val="nil"/>
              <w:bottom w:val="single" w:sz="4" w:space="0" w:color="auto"/>
              <w:right w:val="single" w:sz="4" w:space="0" w:color="auto"/>
            </w:tcBorders>
            <w:shd w:val="clear" w:color="000000" w:fill="FFFFFF"/>
            <w:vAlign w:val="center"/>
          </w:tcPr>
          <w:p w14:paraId="52B639B1" w14:textId="63EC3311" w:rsidR="00A04C51" w:rsidRPr="003623E5" w:rsidRDefault="00A04C51" w:rsidP="00926F17">
            <w:pPr>
              <w:spacing w:after="240" w:line="240" w:lineRule="auto"/>
              <w:jc w:val="center"/>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bCs/>
                <w:sz w:val="20"/>
                <w:szCs w:val="20"/>
                <w:lang w:val="uk-UA" w:eastAsia="ru-RU"/>
              </w:rPr>
              <w:t>МЕДИКО-ТЕХНІЧНІ та ЗАГАЛЬНІ ВИМОГИ</w:t>
            </w:r>
            <w:r w:rsidRPr="003623E5">
              <w:rPr>
                <w:rFonts w:ascii="Times New Roman" w:eastAsia="Times New Roman" w:hAnsi="Times New Roman" w:cs="Times New Roman"/>
                <w:b/>
                <w:bCs/>
                <w:sz w:val="20"/>
                <w:szCs w:val="20"/>
                <w:lang w:val="uk-UA" w:eastAsia="ru-RU"/>
              </w:rPr>
              <w:br/>
              <w:t>окремо до кожного обладнання</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5411438" w14:textId="61125CB3" w:rsidR="00A04C51" w:rsidRPr="003623E5" w:rsidRDefault="00A04C51" w:rsidP="00926F17">
            <w:pPr>
              <w:spacing w:after="240" w:line="240" w:lineRule="auto"/>
              <w:jc w:val="center"/>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bCs/>
                <w:sz w:val="20"/>
                <w:szCs w:val="20"/>
                <w:lang w:val="uk-UA" w:eastAsia="ru-RU"/>
              </w:rPr>
              <w:t>Кількість, (шт.)</w:t>
            </w:r>
          </w:p>
        </w:tc>
      </w:tr>
      <w:tr w:rsidR="003623E5" w:rsidRPr="003623E5" w14:paraId="6D2BB3D6" w14:textId="7844B1F8" w:rsidTr="00A04C51">
        <w:trPr>
          <w:trHeight w:val="73"/>
        </w:trPr>
        <w:tc>
          <w:tcPr>
            <w:tcW w:w="562" w:type="dxa"/>
            <w:tcBorders>
              <w:top w:val="nil"/>
              <w:left w:val="single" w:sz="4" w:space="0" w:color="auto"/>
              <w:bottom w:val="single" w:sz="4" w:space="0" w:color="auto"/>
              <w:right w:val="single" w:sz="4" w:space="0" w:color="auto"/>
            </w:tcBorders>
            <w:shd w:val="clear" w:color="000000" w:fill="FFFFFF"/>
          </w:tcPr>
          <w:p w14:paraId="5B5F1AB9" w14:textId="1D980844"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2462C53A" w14:textId="20CC5ED7"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Аналізатор гематологічний</w:t>
            </w:r>
          </w:p>
        </w:tc>
        <w:tc>
          <w:tcPr>
            <w:tcW w:w="1560" w:type="dxa"/>
            <w:tcBorders>
              <w:top w:val="nil"/>
              <w:left w:val="nil"/>
              <w:bottom w:val="single" w:sz="4" w:space="0" w:color="auto"/>
              <w:right w:val="single" w:sz="4" w:space="0" w:color="auto"/>
            </w:tcBorders>
            <w:shd w:val="clear" w:color="000000" w:fill="FFFFFF"/>
            <w:vAlign w:val="center"/>
            <w:hideMark/>
          </w:tcPr>
          <w:p w14:paraId="7C351683" w14:textId="547C299F"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 xml:space="preserve">35476 – Аналізатор гематологічний </w:t>
            </w:r>
            <w:r w:rsidRPr="003623E5">
              <w:rPr>
                <w:rFonts w:ascii="Times New Roman" w:hAnsi="Times New Roman" w:cs="Times New Roman"/>
                <w:sz w:val="20"/>
                <w:szCs w:val="20"/>
                <w:lang w:val="en-US"/>
              </w:rPr>
              <w:t>IVD</w:t>
            </w:r>
            <w:r w:rsidRPr="003623E5">
              <w:rPr>
                <w:rFonts w:ascii="Times New Roman" w:hAnsi="Times New Roman" w:cs="Times New Roman"/>
                <w:sz w:val="20"/>
                <w:szCs w:val="20"/>
                <w:lang w:val="uk-UA"/>
              </w:rPr>
              <w:t>, автоматичний</w:t>
            </w:r>
          </w:p>
        </w:tc>
        <w:tc>
          <w:tcPr>
            <w:tcW w:w="11198" w:type="dxa"/>
            <w:tcBorders>
              <w:top w:val="nil"/>
              <w:left w:val="nil"/>
              <w:bottom w:val="single" w:sz="4" w:space="0" w:color="auto"/>
              <w:right w:val="single" w:sz="4" w:space="0" w:color="auto"/>
            </w:tcBorders>
            <w:shd w:val="clear" w:color="000000" w:fill="FFFFFF"/>
            <w:vAlign w:val="center"/>
            <w:hideMark/>
          </w:tcPr>
          <w:p w14:paraId="69FBB73E" w14:textId="79ED525B" w:rsidR="00A04C51" w:rsidRPr="003623E5" w:rsidRDefault="00A04C51" w:rsidP="0052390B">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Медико – технічні вимоги:</w:t>
            </w:r>
          </w:p>
          <w:p w14:paraId="78B1A8E0" w14:textId="05E4E36D"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 Аналізатор повинен проводити дослідження за наступними 25 параметрами:</w:t>
            </w:r>
          </w:p>
          <w:p w14:paraId="52A8940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WBC –концентрація лейкоцитів, </w:t>
            </w:r>
          </w:p>
          <w:p w14:paraId="2843DE16"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Mon</w:t>
            </w:r>
            <w:proofErr w:type="spellEnd"/>
            <w:r w:rsidRPr="003623E5">
              <w:rPr>
                <w:rFonts w:ascii="Times New Roman" w:eastAsia="Times New Roman" w:hAnsi="Times New Roman" w:cs="Times New Roman"/>
                <w:b/>
                <w:sz w:val="20"/>
                <w:szCs w:val="20"/>
                <w:lang w:val="uk-UA" w:eastAsia="ru-RU"/>
              </w:rPr>
              <w:t xml:space="preserve"> - абсолютна кількість моноцитів, </w:t>
            </w:r>
          </w:p>
          <w:p w14:paraId="4EABAA0A"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Neu</w:t>
            </w:r>
            <w:proofErr w:type="spellEnd"/>
            <w:r w:rsidRPr="003623E5">
              <w:rPr>
                <w:rFonts w:ascii="Times New Roman" w:eastAsia="Times New Roman" w:hAnsi="Times New Roman" w:cs="Times New Roman"/>
                <w:b/>
                <w:sz w:val="20"/>
                <w:szCs w:val="20"/>
                <w:lang w:val="uk-UA" w:eastAsia="ru-RU"/>
              </w:rPr>
              <w:t xml:space="preserve"> - абсолютна кількість </w:t>
            </w:r>
            <w:proofErr w:type="spellStart"/>
            <w:r w:rsidRPr="003623E5">
              <w:rPr>
                <w:rFonts w:ascii="Times New Roman" w:eastAsia="Times New Roman" w:hAnsi="Times New Roman" w:cs="Times New Roman"/>
                <w:b/>
                <w:sz w:val="20"/>
                <w:szCs w:val="20"/>
                <w:lang w:val="uk-UA" w:eastAsia="ru-RU"/>
              </w:rPr>
              <w:t>нейтрофілів</w:t>
            </w:r>
            <w:proofErr w:type="spellEnd"/>
            <w:r w:rsidRPr="003623E5">
              <w:rPr>
                <w:rFonts w:ascii="Times New Roman" w:eastAsia="Times New Roman" w:hAnsi="Times New Roman" w:cs="Times New Roman"/>
                <w:b/>
                <w:sz w:val="20"/>
                <w:szCs w:val="20"/>
                <w:lang w:val="uk-UA" w:eastAsia="ru-RU"/>
              </w:rPr>
              <w:t xml:space="preserve">, </w:t>
            </w:r>
          </w:p>
          <w:p w14:paraId="2AA71661"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Bas</w:t>
            </w:r>
            <w:proofErr w:type="spellEnd"/>
            <w:r w:rsidRPr="003623E5">
              <w:rPr>
                <w:rFonts w:ascii="Times New Roman" w:eastAsia="Times New Roman" w:hAnsi="Times New Roman" w:cs="Times New Roman"/>
                <w:b/>
                <w:sz w:val="20"/>
                <w:szCs w:val="20"/>
                <w:lang w:val="uk-UA" w:eastAsia="ru-RU"/>
              </w:rPr>
              <w:t xml:space="preserve"> - абсолютна кількість базофілів,</w:t>
            </w:r>
          </w:p>
          <w:p w14:paraId="67124B6C"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Eos</w:t>
            </w:r>
            <w:proofErr w:type="spellEnd"/>
            <w:r w:rsidRPr="003623E5">
              <w:rPr>
                <w:rFonts w:ascii="Times New Roman" w:eastAsia="Times New Roman" w:hAnsi="Times New Roman" w:cs="Times New Roman"/>
                <w:b/>
                <w:sz w:val="20"/>
                <w:szCs w:val="20"/>
                <w:lang w:val="uk-UA" w:eastAsia="ru-RU"/>
              </w:rPr>
              <w:t xml:space="preserve"> - абсолютна кількість еозинофілів, </w:t>
            </w:r>
          </w:p>
          <w:p w14:paraId="43E4535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Lym</w:t>
            </w:r>
            <w:proofErr w:type="spellEnd"/>
            <w:r w:rsidRPr="003623E5">
              <w:rPr>
                <w:rFonts w:ascii="Times New Roman" w:eastAsia="Times New Roman" w:hAnsi="Times New Roman" w:cs="Times New Roman"/>
                <w:b/>
                <w:sz w:val="20"/>
                <w:szCs w:val="20"/>
                <w:lang w:val="uk-UA" w:eastAsia="ru-RU"/>
              </w:rPr>
              <w:t xml:space="preserve"> - абсолютна кількість лімфоцитів , </w:t>
            </w:r>
          </w:p>
          <w:p w14:paraId="295CFF2D"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Mon</w:t>
            </w:r>
            <w:proofErr w:type="spellEnd"/>
            <w:r w:rsidRPr="003623E5">
              <w:rPr>
                <w:rFonts w:ascii="Times New Roman" w:eastAsia="Times New Roman" w:hAnsi="Times New Roman" w:cs="Times New Roman"/>
                <w:b/>
                <w:sz w:val="20"/>
                <w:szCs w:val="20"/>
                <w:lang w:val="uk-UA" w:eastAsia="ru-RU"/>
              </w:rPr>
              <w:t>% - відсоткова концентрація моноцитів,</w:t>
            </w:r>
          </w:p>
          <w:p w14:paraId="6FB63664"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Neu</w:t>
            </w:r>
            <w:proofErr w:type="spellEnd"/>
            <w:r w:rsidRPr="003623E5">
              <w:rPr>
                <w:rFonts w:ascii="Times New Roman" w:eastAsia="Times New Roman" w:hAnsi="Times New Roman" w:cs="Times New Roman"/>
                <w:b/>
                <w:sz w:val="20"/>
                <w:szCs w:val="20"/>
                <w:lang w:val="uk-UA" w:eastAsia="ru-RU"/>
              </w:rPr>
              <w:t>% - відсот</w:t>
            </w:r>
            <w:bookmarkStart w:id="0" w:name="_GoBack"/>
            <w:bookmarkEnd w:id="0"/>
            <w:r w:rsidRPr="003623E5">
              <w:rPr>
                <w:rFonts w:ascii="Times New Roman" w:eastAsia="Times New Roman" w:hAnsi="Times New Roman" w:cs="Times New Roman"/>
                <w:b/>
                <w:sz w:val="20"/>
                <w:szCs w:val="20"/>
                <w:lang w:val="uk-UA" w:eastAsia="ru-RU"/>
              </w:rPr>
              <w:t xml:space="preserve">кова концентрація </w:t>
            </w:r>
            <w:proofErr w:type="spellStart"/>
            <w:r w:rsidRPr="003623E5">
              <w:rPr>
                <w:rFonts w:ascii="Times New Roman" w:eastAsia="Times New Roman" w:hAnsi="Times New Roman" w:cs="Times New Roman"/>
                <w:b/>
                <w:sz w:val="20"/>
                <w:szCs w:val="20"/>
                <w:lang w:val="uk-UA" w:eastAsia="ru-RU"/>
              </w:rPr>
              <w:t>нейтрофілів</w:t>
            </w:r>
            <w:proofErr w:type="spellEnd"/>
          </w:p>
          <w:p w14:paraId="3C517A6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Bas</w:t>
            </w:r>
            <w:proofErr w:type="spellEnd"/>
            <w:r w:rsidRPr="003623E5">
              <w:rPr>
                <w:rFonts w:ascii="Times New Roman" w:eastAsia="Times New Roman" w:hAnsi="Times New Roman" w:cs="Times New Roman"/>
                <w:b/>
                <w:sz w:val="20"/>
                <w:szCs w:val="20"/>
                <w:lang w:val="uk-UA" w:eastAsia="ru-RU"/>
              </w:rPr>
              <w:t>% - відсоткова концентрація базофілів</w:t>
            </w:r>
          </w:p>
          <w:p w14:paraId="1CD0FCB6"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Eos</w:t>
            </w:r>
            <w:proofErr w:type="spellEnd"/>
            <w:r w:rsidRPr="003623E5">
              <w:rPr>
                <w:rFonts w:ascii="Times New Roman" w:eastAsia="Times New Roman" w:hAnsi="Times New Roman" w:cs="Times New Roman"/>
                <w:b/>
                <w:sz w:val="20"/>
                <w:szCs w:val="20"/>
                <w:lang w:val="uk-UA" w:eastAsia="ru-RU"/>
              </w:rPr>
              <w:t>% - відсоткова концентрація еозинофілів</w:t>
            </w:r>
          </w:p>
          <w:p w14:paraId="187B964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Lym</w:t>
            </w:r>
            <w:proofErr w:type="spellEnd"/>
            <w:r w:rsidRPr="003623E5">
              <w:rPr>
                <w:rFonts w:ascii="Times New Roman" w:eastAsia="Times New Roman" w:hAnsi="Times New Roman" w:cs="Times New Roman"/>
                <w:b/>
                <w:sz w:val="20"/>
                <w:szCs w:val="20"/>
                <w:lang w:val="uk-UA" w:eastAsia="ru-RU"/>
              </w:rPr>
              <w:t xml:space="preserve">% - відсоткова концентрація лімфоцитів, </w:t>
            </w:r>
          </w:p>
          <w:p w14:paraId="5841ED0D"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RBC -  концентрація еритроцитів, </w:t>
            </w:r>
          </w:p>
          <w:p w14:paraId="742FE6D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HGB - концентрація гемоглобіну, </w:t>
            </w:r>
          </w:p>
          <w:p w14:paraId="6CB774C9"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HCT - гематокрит, </w:t>
            </w:r>
          </w:p>
          <w:p w14:paraId="55082327"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MCV – середній об’єм еритроцитів, </w:t>
            </w:r>
          </w:p>
          <w:p w14:paraId="34396AC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MCH – середній вміст гемоглобіну у 1-му еритроциті, </w:t>
            </w:r>
          </w:p>
          <w:p w14:paraId="19C3404C"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MCHC – середня концентрація гемоглобіну в еритроцитах, </w:t>
            </w:r>
          </w:p>
          <w:p w14:paraId="728666D1"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RDW-CV – ширина розподілу еритроцитів по об’єму, </w:t>
            </w:r>
          </w:p>
          <w:p w14:paraId="29235D82"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RDW-SD – ширина розподілу еритроцитів, </w:t>
            </w:r>
          </w:p>
          <w:p w14:paraId="4CC7083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PLT - тромбоцити, </w:t>
            </w:r>
          </w:p>
          <w:p w14:paraId="0A91E99D"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MPV – середній об’єм тромбоцитів, </w:t>
            </w:r>
          </w:p>
          <w:p w14:paraId="1ABBED27"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PDW – ширина розподілу тромбоцитів,</w:t>
            </w:r>
          </w:p>
          <w:p w14:paraId="36859EBA"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PCT – </w:t>
            </w:r>
            <w:proofErr w:type="spellStart"/>
            <w:r w:rsidRPr="003623E5">
              <w:rPr>
                <w:rFonts w:ascii="Times New Roman" w:eastAsia="Times New Roman" w:hAnsi="Times New Roman" w:cs="Times New Roman"/>
                <w:b/>
                <w:sz w:val="20"/>
                <w:szCs w:val="20"/>
                <w:lang w:val="uk-UA" w:eastAsia="ru-RU"/>
              </w:rPr>
              <w:t>тромбокрит</w:t>
            </w:r>
            <w:proofErr w:type="spellEnd"/>
            <w:r w:rsidRPr="003623E5">
              <w:rPr>
                <w:rFonts w:ascii="Times New Roman" w:eastAsia="Times New Roman" w:hAnsi="Times New Roman" w:cs="Times New Roman"/>
                <w:b/>
                <w:sz w:val="20"/>
                <w:szCs w:val="20"/>
                <w:lang w:val="uk-UA" w:eastAsia="ru-RU"/>
              </w:rPr>
              <w:t>,</w:t>
            </w:r>
          </w:p>
          <w:p w14:paraId="3F2709D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P-LCR – відносна кількість крупних тромбоцитів,</w:t>
            </w:r>
          </w:p>
          <w:p w14:paraId="57B0F61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P-LCC – кількість крупних тромбоцитів</w:t>
            </w:r>
            <w:r w:rsidRPr="003623E5">
              <w:rPr>
                <w:rFonts w:ascii="Times New Roman" w:eastAsia="Times New Roman" w:hAnsi="Times New Roman" w:cs="Times New Roman"/>
                <w:b/>
                <w:sz w:val="20"/>
                <w:szCs w:val="20"/>
                <w:lang w:val="uk-UA" w:eastAsia="ru-RU"/>
              </w:rPr>
              <w:tab/>
            </w:r>
          </w:p>
          <w:p w14:paraId="3ADC9ACE" w14:textId="18008364"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 </w:t>
            </w:r>
            <w:r w:rsidRPr="003623E5">
              <w:rPr>
                <w:rFonts w:ascii="Times New Roman" w:eastAsia="Times New Roman" w:hAnsi="Times New Roman" w:cs="Times New Roman"/>
                <w:sz w:val="20"/>
                <w:szCs w:val="20"/>
                <w:lang w:val="uk-UA" w:eastAsia="ru-RU"/>
              </w:rPr>
              <w:t>Аналізатор повинен будувати та виводити на екран і на друк 3 гістограми:</w:t>
            </w:r>
            <w:r w:rsidRPr="003623E5">
              <w:rPr>
                <w:rFonts w:ascii="Times New Roman" w:eastAsia="Times New Roman" w:hAnsi="Times New Roman" w:cs="Times New Roman"/>
                <w:b/>
                <w:sz w:val="20"/>
                <w:szCs w:val="20"/>
                <w:lang w:val="uk-UA" w:eastAsia="ru-RU"/>
              </w:rPr>
              <w:t xml:space="preserve"> гістограму розподілу лейкоцитів, гістограму розподілу еритроцитів  та гістограму розподілу тромбоцитів.</w:t>
            </w:r>
            <w:r w:rsidRPr="003623E5">
              <w:rPr>
                <w:rFonts w:ascii="Times New Roman" w:eastAsia="Times New Roman" w:hAnsi="Times New Roman" w:cs="Times New Roman"/>
                <w:b/>
                <w:sz w:val="20"/>
                <w:szCs w:val="20"/>
                <w:lang w:val="uk-UA" w:eastAsia="ru-RU"/>
              </w:rPr>
              <w:tab/>
            </w:r>
          </w:p>
          <w:p w14:paraId="3C2BA641" w14:textId="3DA6A5EB"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 Аналізатор повинен робити 1 діаграму розсіювання диференціювання.</w:t>
            </w:r>
            <w:r w:rsidRPr="003623E5">
              <w:rPr>
                <w:rFonts w:ascii="Times New Roman" w:eastAsia="Times New Roman" w:hAnsi="Times New Roman" w:cs="Times New Roman"/>
                <w:b/>
                <w:sz w:val="20"/>
                <w:szCs w:val="20"/>
                <w:lang w:val="uk-UA" w:eastAsia="ru-RU"/>
              </w:rPr>
              <w:tab/>
            </w:r>
          </w:p>
          <w:p w14:paraId="7195E826" w14:textId="296BDB46"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lastRenderedPageBreak/>
              <w:t>4. Методи виміру, які використовуються аналізатором:</w:t>
            </w:r>
          </w:p>
          <w:p w14:paraId="1EF7E029"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proofErr w:type="spellStart"/>
            <w:r w:rsidRPr="003623E5">
              <w:rPr>
                <w:rFonts w:ascii="Times New Roman" w:eastAsia="Times New Roman" w:hAnsi="Times New Roman" w:cs="Times New Roman"/>
                <w:b/>
                <w:sz w:val="20"/>
                <w:szCs w:val="20"/>
                <w:lang w:val="uk-UA" w:eastAsia="ru-RU"/>
              </w:rPr>
              <w:t>імпедансний</w:t>
            </w:r>
            <w:proofErr w:type="spellEnd"/>
            <w:r w:rsidRPr="003623E5">
              <w:rPr>
                <w:rFonts w:ascii="Times New Roman" w:eastAsia="Times New Roman" w:hAnsi="Times New Roman" w:cs="Times New Roman"/>
                <w:b/>
                <w:sz w:val="20"/>
                <w:szCs w:val="20"/>
                <w:lang w:val="uk-UA" w:eastAsia="ru-RU"/>
              </w:rPr>
              <w:t xml:space="preserve"> метод для визначення RBC та PLT,</w:t>
            </w:r>
          </w:p>
          <w:p w14:paraId="265F3D2B"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колориметричний метод для HGB,</w:t>
            </w:r>
          </w:p>
          <w:p w14:paraId="2EBA5DE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проточна лазерна </w:t>
            </w:r>
            <w:proofErr w:type="spellStart"/>
            <w:r w:rsidRPr="003623E5">
              <w:rPr>
                <w:rFonts w:ascii="Times New Roman" w:eastAsia="Times New Roman" w:hAnsi="Times New Roman" w:cs="Times New Roman"/>
                <w:b/>
                <w:sz w:val="20"/>
                <w:szCs w:val="20"/>
                <w:lang w:val="uk-UA" w:eastAsia="ru-RU"/>
              </w:rPr>
              <w:t>цитометрія</w:t>
            </w:r>
            <w:proofErr w:type="spellEnd"/>
            <w:r w:rsidRPr="003623E5">
              <w:rPr>
                <w:rFonts w:ascii="Times New Roman" w:eastAsia="Times New Roman" w:hAnsi="Times New Roman" w:cs="Times New Roman"/>
                <w:b/>
                <w:sz w:val="20"/>
                <w:szCs w:val="20"/>
                <w:lang w:val="uk-UA" w:eastAsia="ru-RU"/>
              </w:rPr>
              <w:t xml:space="preserve"> для визначення WBC.    </w:t>
            </w:r>
            <w:r w:rsidRPr="003623E5">
              <w:rPr>
                <w:rFonts w:ascii="Times New Roman" w:eastAsia="Times New Roman" w:hAnsi="Times New Roman" w:cs="Times New Roman"/>
                <w:b/>
                <w:sz w:val="20"/>
                <w:szCs w:val="20"/>
                <w:lang w:val="uk-UA" w:eastAsia="ru-RU"/>
              </w:rPr>
              <w:tab/>
            </w:r>
          </w:p>
          <w:p w14:paraId="3EB16B77" w14:textId="70FCE339"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5. Можливість роботи  в режимах CBC і CBC+DIFF.</w:t>
            </w:r>
            <w:r w:rsidRPr="003623E5">
              <w:rPr>
                <w:rFonts w:ascii="Times New Roman" w:eastAsia="Times New Roman" w:hAnsi="Times New Roman" w:cs="Times New Roman"/>
                <w:b/>
                <w:sz w:val="20"/>
                <w:szCs w:val="20"/>
                <w:lang w:val="uk-UA" w:eastAsia="ru-RU"/>
              </w:rPr>
              <w:tab/>
            </w:r>
          </w:p>
          <w:p w14:paraId="37749A6F" w14:textId="6B4DDD4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6. Аналізатор повинен проводити дослідження цільної крові та цільної капілярної з режимом попереднього розведення крові.</w:t>
            </w:r>
            <w:r w:rsidRPr="003623E5">
              <w:rPr>
                <w:rFonts w:ascii="Times New Roman" w:eastAsia="Times New Roman" w:hAnsi="Times New Roman" w:cs="Times New Roman"/>
                <w:b/>
                <w:sz w:val="20"/>
                <w:szCs w:val="20"/>
                <w:lang w:val="uk-UA" w:eastAsia="ru-RU"/>
              </w:rPr>
              <w:tab/>
            </w:r>
          </w:p>
          <w:p w14:paraId="0F5564E0" w14:textId="054950F6"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7. Об’єм проби крові не повинен перевищувати: </w:t>
            </w:r>
          </w:p>
          <w:p w14:paraId="5A0BA2F7"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режим цільної крові ≤15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 xml:space="preserve"> в режимі CBC+DIFF,</w:t>
            </w:r>
          </w:p>
          <w:p w14:paraId="0B77C369"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режим цільної крові ≤11,7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 xml:space="preserve"> в режимі CBC, </w:t>
            </w:r>
          </w:p>
          <w:p w14:paraId="0C90594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режим попереднього розведення ≤20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r>
          </w:p>
          <w:p w14:paraId="18BDD33C" w14:textId="5075D5E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8. Тип контейнера для проб: відкрита пробірка.</w:t>
            </w:r>
            <w:r w:rsidRPr="003623E5">
              <w:rPr>
                <w:rFonts w:ascii="Times New Roman" w:eastAsia="Times New Roman" w:hAnsi="Times New Roman" w:cs="Times New Roman"/>
                <w:b/>
                <w:sz w:val="20"/>
                <w:szCs w:val="20"/>
                <w:lang w:val="uk-UA" w:eastAsia="ru-RU"/>
              </w:rPr>
              <w:tab/>
            </w:r>
          </w:p>
          <w:p w14:paraId="455D617D" w14:textId="06E3B8FC"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9. Забір проби: автоматичний.</w:t>
            </w:r>
            <w:r w:rsidRPr="003623E5">
              <w:rPr>
                <w:rFonts w:ascii="Times New Roman" w:eastAsia="Times New Roman" w:hAnsi="Times New Roman" w:cs="Times New Roman"/>
                <w:b/>
                <w:sz w:val="20"/>
                <w:szCs w:val="20"/>
                <w:lang w:val="uk-UA" w:eastAsia="ru-RU"/>
              </w:rPr>
              <w:tab/>
            </w:r>
          </w:p>
          <w:p w14:paraId="2A71D732" w14:textId="49AD8AFB"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sz w:val="20"/>
                <w:szCs w:val="20"/>
                <w:lang w:val="uk-UA" w:eastAsia="ru-RU"/>
              </w:rPr>
              <w:t xml:space="preserve">10. </w:t>
            </w:r>
            <w:r w:rsidRPr="003623E5">
              <w:rPr>
                <w:rFonts w:ascii="Times New Roman" w:eastAsia="Times New Roman" w:hAnsi="Times New Roman" w:cs="Times New Roman"/>
                <w:sz w:val="20"/>
                <w:szCs w:val="20"/>
                <w:lang w:val="uk-UA" w:eastAsia="ru-RU"/>
              </w:rPr>
              <w:t>Межа лінійності:</w:t>
            </w:r>
          </w:p>
          <w:p w14:paraId="6C596A62"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WBC (109/L) від 0,00×109/л до 500,00×109/л</w:t>
            </w:r>
          </w:p>
          <w:p w14:paraId="3D532DE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RBC від 0,00×1012/л до 8,00×1012/л</w:t>
            </w:r>
          </w:p>
          <w:p w14:paraId="3B15044F"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Hb</w:t>
            </w:r>
            <w:proofErr w:type="spellEnd"/>
            <w:r w:rsidRPr="003623E5">
              <w:rPr>
                <w:rFonts w:ascii="Times New Roman" w:eastAsia="Times New Roman" w:hAnsi="Times New Roman" w:cs="Times New Roman"/>
                <w:b/>
                <w:sz w:val="20"/>
                <w:szCs w:val="20"/>
                <w:lang w:val="uk-UA" w:eastAsia="ru-RU"/>
              </w:rPr>
              <w:t>(g/L) від 0 г/л до 250 г/л</w:t>
            </w:r>
          </w:p>
          <w:p w14:paraId="30531B2C"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PLT (109 /L) від 0×109/л до 5000×109/л</w:t>
            </w:r>
            <w:r w:rsidRPr="003623E5">
              <w:rPr>
                <w:rFonts w:ascii="Times New Roman" w:eastAsia="Times New Roman" w:hAnsi="Times New Roman" w:cs="Times New Roman"/>
                <w:b/>
                <w:sz w:val="20"/>
                <w:szCs w:val="20"/>
                <w:lang w:val="uk-UA" w:eastAsia="ru-RU"/>
              </w:rPr>
              <w:tab/>
            </w:r>
          </w:p>
          <w:p w14:paraId="7F4643F8" w14:textId="68BD2683"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11. Відтворюваність (цільна кров): </w:t>
            </w:r>
          </w:p>
          <w:p w14:paraId="45AA6AE4"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WBC ≤ 2.0%</w:t>
            </w:r>
          </w:p>
          <w:p w14:paraId="35D398F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 xml:space="preserve"> RBC  ≤ 1.5% </w:t>
            </w:r>
          </w:p>
          <w:p w14:paraId="119F803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 xml:space="preserve"> </w:t>
            </w:r>
            <w:proofErr w:type="spellStart"/>
            <w:r w:rsidRPr="003623E5">
              <w:rPr>
                <w:rFonts w:ascii="Times New Roman" w:eastAsia="Times New Roman" w:hAnsi="Times New Roman" w:cs="Times New Roman"/>
                <w:b/>
                <w:sz w:val="20"/>
                <w:szCs w:val="20"/>
                <w:lang w:val="uk-UA" w:eastAsia="ru-RU"/>
              </w:rPr>
              <w:t>Hb</w:t>
            </w:r>
            <w:proofErr w:type="spellEnd"/>
            <w:r w:rsidRPr="003623E5">
              <w:rPr>
                <w:rFonts w:ascii="Times New Roman" w:eastAsia="Times New Roman" w:hAnsi="Times New Roman" w:cs="Times New Roman"/>
                <w:b/>
                <w:sz w:val="20"/>
                <w:szCs w:val="20"/>
                <w:lang w:val="uk-UA" w:eastAsia="ru-RU"/>
              </w:rPr>
              <w:t xml:space="preserve"> ≤ 1.5 %</w:t>
            </w:r>
          </w:p>
          <w:p w14:paraId="2F07757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 xml:space="preserve">PLT ≤ 4 % </w:t>
            </w:r>
          </w:p>
          <w:p w14:paraId="4C31E66A"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MCV ≤ 1.0 %</w:t>
            </w:r>
          </w:p>
          <w:p w14:paraId="31615357"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r>
            <w:proofErr w:type="spellStart"/>
            <w:r w:rsidRPr="003623E5">
              <w:rPr>
                <w:rFonts w:ascii="Times New Roman" w:eastAsia="Times New Roman" w:hAnsi="Times New Roman" w:cs="Times New Roman"/>
                <w:b/>
                <w:sz w:val="20"/>
                <w:szCs w:val="20"/>
                <w:lang w:val="uk-UA" w:eastAsia="ru-RU"/>
              </w:rPr>
              <w:t>Lym</w:t>
            </w:r>
            <w:proofErr w:type="spellEnd"/>
            <w:r w:rsidRPr="003623E5">
              <w:rPr>
                <w:rFonts w:ascii="Times New Roman" w:eastAsia="Times New Roman" w:hAnsi="Times New Roman" w:cs="Times New Roman"/>
                <w:b/>
                <w:sz w:val="20"/>
                <w:szCs w:val="20"/>
                <w:lang w:val="uk-UA" w:eastAsia="ru-RU"/>
              </w:rPr>
              <w:t>% + 3 %</w:t>
            </w:r>
          </w:p>
          <w:p w14:paraId="7DC6FA7B"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r>
            <w:proofErr w:type="spellStart"/>
            <w:r w:rsidRPr="003623E5">
              <w:rPr>
                <w:rFonts w:ascii="Times New Roman" w:eastAsia="Times New Roman" w:hAnsi="Times New Roman" w:cs="Times New Roman"/>
                <w:b/>
                <w:sz w:val="20"/>
                <w:szCs w:val="20"/>
                <w:lang w:val="uk-UA" w:eastAsia="ru-RU"/>
              </w:rPr>
              <w:t>Mon</w:t>
            </w:r>
            <w:proofErr w:type="spellEnd"/>
            <w:r w:rsidRPr="003623E5">
              <w:rPr>
                <w:rFonts w:ascii="Times New Roman" w:eastAsia="Times New Roman" w:hAnsi="Times New Roman" w:cs="Times New Roman"/>
                <w:b/>
                <w:sz w:val="20"/>
                <w:szCs w:val="20"/>
                <w:lang w:val="uk-UA" w:eastAsia="ru-RU"/>
              </w:rPr>
              <w:t>% + 2 %</w:t>
            </w:r>
          </w:p>
          <w:p w14:paraId="558444A2"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r>
            <w:proofErr w:type="spellStart"/>
            <w:r w:rsidRPr="003623E5">
              <w:rPr>
                <w:rFonts w:ascii="Times New Roman" w:eastAsia="Times New Roman" w:hAnsi="Times New Roman" w:cs="Times New Roman"/>
                <w:b/>
                <w:sz w:val="20"/>
                <w:szCs w:val="20"/>
                <w:lang w:val="uk-UA" w:eastAsia="ru-RU"/>
              </w:rPr>
              <w:t>Neu</w:t>
            </w:r>
            <w:proofErr w:type="spellEnd"/>
            <w:r w:rsidRPr="003623E5">
              <w:rPr>
                <w:rFonts w:ascii="Times New Roman" w:eastAsia="Times New Roman" w:hAnsi="Times New Roman" w:cs="Times New Roman"/>
                <w:b/>
                <w:sz w:val="20"/>
                <w:szCs w:val="20"/>
                <w:lang w:val="uk-UA" w:eastAsia="ru-RU"/>
              </w:rPr>
              <w:t>% + 4 %</w:t>
            </w:r>
          </w:p>
          <w:p w14:paraId="4E49CFBF"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 xml:space="preserve"> </w:t>
            </w:r>
            <w:proofErr w:type="spellStart"/>
            <w:r w:rsidRPr="003623E5">
              <w:rPr>
                <w:rFonts w:ascii="Times New Roman" w:eastAsia="Times New Roman" w:hAnsi="Times New Roman" w:cs="Times New Roman"/>
                <w:b/>
                <w:sz w:val="20"/>
                <w:szCs w:val="20"/>
                <w:lang w:val="uk-UA" w:eastAsia="ru-RU"/>
              </w:rPr>
              <w:t>Bas</w:t>
            </w:r>
            <w:proofErr w:type="spellEnd"/>
            <w:r w:rsidRPr="003623E5">
              <w:rPr>
                <w:rFonts w:ascii="Times New Roman" w:eastAsia="Times New Roman" w:hAnsi="Times New Roman" w:cs="Times New Roman"/>
                <w:b/>
                <w:sz w:val="20"/>
                <w:szCs w:val="20"/>
                <w:lang w:val="uk-UA" w:eastAsia="ru-RU"/>
              </w:rPr>
              <w:t>% + 0,8 %</w:t>
            </w:r>
          </w:p>
          <w:p w14:paraId="00B3A48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t xml:space="preserve"> </w:t>
            </w:r>
            <w:proofErr w:type="spellStart"/>
            <w:r w:rsidRPr="003623E5">
              <w:rPr>
                <w:rFonts w:ascii="Times New Roman" w:eastAsia="Times New Roman" w:hAnsi="Times New Roman" w:cs="Times New Roman"/>
                <w:b/>
                <w:sz w:val="20"/>
                <w:szCs w:val="20"/>
                <w:lang w:val="uk-UA" w:eastAsia="ru-RU"/>
              </w:rPr>
              <w:t>Eos</w:t>
            </w:r>
            <w:proofErr w:type="spellEnd"/>
            <w:r w:rsidRPr="003623E5">
              <w:rPr>
                <w:rFonts w:ascii="Times New Roman" w:eastAsia="Times New Roman" w:hAnsi="Times New Roman" w:cs="Times New Roman"/>
                <w:b/>
                <w:sz w:val="20"/>
                <w:szCs w:val="20"/>
                <w:lang w:val="uk-UA" w:eastAsia="ru-RU"/>
              </w:rPr>
              <w:t>% + 1,5 %</w:t>
            </w:r>
            <w:r w:rsidRPr="003623E5">
              <w:rPr>
                <w:rFonts w:ascii="Times New Roman" w:eastAsia="Times New Roman" w:hAnsi="Times New Roman" w:cs="Times New Roman"/>
                <w:b/>
                <w:sz w:val="20"/>
                <w:szCs w:val="20"/>
                <w:lang w:val="uk-UA" w:eastAsia="ru-RU"/>
              </w:rPr>
              <w:tab/>
            </w:r>
          </w:p>
          <w:p w14:paraId="06BAEC11" w14:textId="07E742A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12. Продуктивність: не менше ніж 40 аналізів за годину.</w:t>
            </w:r>
            <w:r w:rsidRPr="003623E5">
              <w:rPr>
                <w:rFonts w:ascii="Times New Roman" w:eastAsia="Times New Roman" w:hAnsi="Times New Roman" w:cs="Times New Roman"/>
                <w:b/>
                <w:sz w:val="20"/>
                <w:szCs w:val="20"/>
                <w:lang w:val="uk-UA" w:eastAsia="ru-RU"/>
              </w:rPr>
              <w:tab/>
            </w:r>
          </w:p>
          <w:p w14:paraId="4BFEFDAD" w14:textId="4635D5FA"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13. Кількість портів USB: не менш ніж 4.</w:t>
            </w:r>
            <w:r w:rsidRPr="003623E5">
              <w:rPr>
                <w:rFonts w:ascii="Times New Roman" w:eastAsia="Times New Roman" w:hAnsi="Times New Roman" w:cs="Times New Roman"/>
                <w:b/>
                <w:sz w:val="20"/>
                <w:szCs w:val="20"/>
                <w:lang w:val="uk-UA" w:eastAsia="ru-RU"/>
              </w:rPr>
              <w:tab/>
            </w:r>
          </w:p>
          <w:p w14:paraId="1056AF5A" w14:textId="3B62AE21"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14. Система повинна використовувати 3 робочі реагенти та сервісний: Розріджувач, </w:t>
            </w:r>
            <w:proofErr w:type="spellStart"/>
            <w:r w:rsidRPr="003623E5">
              <w:rPr>
                <w:rFonts w:ascii="Times New Roman" w:eastAsia="Times New Roman" w:hAnsi="Times New Roman" w:cs="Times New Roman"/>
                <w:b/>
                <w:sz w:val="20"/>
                <w:szCs w:val="20"/>
                <w:lang w:val="uk-UA" w:eastAsia="ru-RU"/>
              </w:rPr>
              <w:t>Лізуючий</w:t>
            </w:r>
            <w:proofErr w:type="spellEnd"/>
            <w:r w:rsidRPr="003623E5">
              <w:rPr>
                <w:rFonts w:ascii="Times New Roman" w:eastAsia="Times New Roman" w:hAnsi="Times New Roman" w:cs="Times New Roman"/>
                <w:b/>
                <w:sz w:val="20"/>
                <w:szCs w:val="20"/>
                <w:lang w:val="uk-UA" w:eastAsia="ru-RU"/>
              </w:rPr>
              <w:t xml:space="preserve"> реагент1, </w:t>
            </w:r>
            <w:proofErr w:type="spellStart"/>
            <w:r w:rsidRPr="003623E5">
              <w:rPr>
                <w:rFonts w:ascii="Times New Roman" w:eastAsia="Times New Roman" w:hAnsi="Times New Roman" w:cs="Times New Roman"/>
                <w:b/>
                <w:sz w:val="20"/>
                <w:szCs w:val="20"/>
                <w:lang w:val="uk-UA" w:eastAsia="ru-RU"/>
              </w:rPr>
              <w:t>Лізуючий</w:t>
            </w:r>
            <w:proofErr w:type="spellEnd"/>
            <w:r w:rsidRPr="003623E5">
              <w:rPr>
                <w:rFonts w:ascii="Times New Roman" w:eastAsia="Times New Roman" w:hAnsi="Times New Roman" w:cs="Times New Roman"/>
                <w:b/>
                <w:sz w:val="20"/>
                <w:szCs w:val="20"/>
                <w:lang w:val="uk-UA" w:eastAsia="ru-RU"/>
              </w:rPr>
              <w:t xml:space="preserve"> реагент 2 та Очисник зонда</w:t>
            </w:r>
            <w:r w:rsidRPr="003623E5">
              <w:rPr>
                <w:rFonts w:ascii="Times New Roman" w:eastAsia="Times New Roman" w:hAnsi="Times New Roman" w:cs="Times New Roman"/>
                <w:b/>
                <w:sz w:val="20"/>
                <w:szCs w:val="20"/>
                <w:lang w:val="uk-UA" w:eastAsia="ru-RU"/>
              </w:rPr>
              <w:tab/>
            </w:r>
          </w:p>
          <w:p w14:paraId="6891D53A" w14:textId="636DBFE6"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15. Прилад повинен мати систему діагностики стану аналізатора та пошуку пошкоджень з виведенням повідомлень про несправності на екран.</w:t>
            </w:r>
            <w:r w:rsidRPr="003623E5">
              <w:rPr>
                <w:rFonts w:ascii="Times New Roman" w:eastAsia="Times New Roman" w:hAnsi="Times New Roman" w:cs="Times New Roman"/>
                <w:b/>
                <w:sz w:val="20"/>
                <w:szCs w:val="20"/>
                <w:lang w:val="uk-UA" w:eastAsia="ru-RU"/>
              </w:rPr>
              <w:tab/>
            </w:r>
          </w:p>
          <w:p w14:paraId="3DAE017D" w14:textId="1CADD3C4"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16. Наявність функції автоматичної очистки апертури від згустків.</w:t>
            </w:r>
            <w:r w:rsidRPr="003623E5">
              <w:rPr>
                <w:rFonts w:ascii="Times New Roman" w:eastAsia="Times New Roman" w:hAnsi="Times New Roman" w:cs="Times New Roman"/>
                <w:b/>
                <w:sz w:val="20"/>
                <w:szCs w:val="20"/>
                <w:lang w:val="uk-UA" w:eastAsia="ru-RU"/>
              </w:rPr>
              <w:tab/>
            </w:r>
          </w:p>
          <w:p w14:paraId="577BF612" w14:textId="01BE52F6"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17. Наявність функції автоматичної очистки </w:t>
            </w:r>
            <w:proofErr w:type="spellStart"/>
            <w:r w:rsidRPr="003623E5">
              <w:rPr>
                <w:rFonts w:ascii="Times New Roman" w:eastAsia="Times New Roman" w:hAnsi="Times New Roman" w:cs="Times New Roman"/>
                <w:b/>
                <w:sz w:val="20"/>
                <w:szCs w:val="20"/>
                <w:lang w:val="uk-UA" w:eastAsia="ru-RU"/>
              </w:rPr>
              <w:t>пробозабірника</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r>
          </w:p>
          <w:p w14:paraId="499BEC53" w14:textId="648A190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18. Система контролю якості: прилад повинен мати вбудовану систему контролю якості з можливістю виведення графіку аналізу результатів на екран та на друк.</w:t>
            </w:r>
            <w:r w:rsidRPr="003623E5">
              <w:rPr>
                <w:rFonts w:ascii="Times New Roman" w:eastAsia="Times New Roman" w:hAnsi="Times New Roman" w:cs="Times New Roman"/>
                <w:b/>
                <w:sz w:val="20"/>
                <w:szCs w:val="20"/>
                <w:lang w:val="uk-UA" w:eastAsia="ru-RU"/>
              </w:rPr>
              <w:tab/>
            </w:r>
          </w:p>
          <w:p w14:paraId="1D5B08E8" w14:textId="1463C63B"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19. Аналізатор повинен підтримувати можливість інтеграції в лабораторну комп’ютерну мережу.</w:t>
            </w:r>
          </w:p>
          <w:p w14:paraId="33CEF131" w14:textId="09739AC9"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20. Аналізатор повинен мати функцію прапорів параметрів, а саме: </w:t>
            </w:r>
          </w:p>
          <w:p w14:paraId="2507BCD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 xml:space="preserve">прапори референтного діапазону; </w:t>
            </w:r>
          </w:p>
          <w:p w14:paraId="34E46E5B"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 xml:space="preserve">прапори діапазону відображення; </w:t>
            </w:r>
          </w:p>
          <w:p w14:paraId="3A6A6244"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прапори  патологічних показників диференціювання або морфології клітин крові.</w:t>
            </w:r>
            <w:r w:rsidRPr="003623E5">
              <w:rPr>
                <w:rFonts w:ascii="Times New Roman" w:eastAsia="Times New Roman" w:hAnsi="Times New Roman" w:cs="Times New Roman"/>
                <w:b/>
                <w:sz w:val="20"/>
                <w:szCs w:val="20"/>
                <w:lang w:val="uk-UA" w:eastAsia="ru-RU"/>
              </w:rPr>
              <w:tab/>
            </w:r>
          </w:p>
          <w:p w14:paraId="1E488FF0" w14:textId="0160F604"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21. Наявність у виробника запропонованого товару Сертифікату ISO 13485 (надати в складі тендерної пропозиції копію).</w:t>
            </w:r>
            <w:r w:rsidRPr="003623E5">
              <w:rPr>
                <w:rFonts w:ascii="Times New Roman" w:eastAsia="Times New Roman" w:hAnsi="Times New Roman" w:cs="Times New Roman"/>
                <w:b/>
                <w:sz w:val="20"/>
                <w:szCs w:val="20"/>
                <w:lang w:val="uk-UA" w:eastAsia="ru-RU"/>
              </w:rPr>
              <w:tab/>
            </w:r>
          </w:p>
          <w:p w14:paraId="60C6BDBB" w14:textId="1E53EF6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22. Наявність на запропонований товар у виробника Декларації CE (або сертифікату FDA) про класифікацію товарів як медичних виробів для діагностики </w:t>
            </w:r>
            <w:proofErr w:type="spellStart"/>
            <w:r w:rsidRPr="003623E5">
              <w:rPr>
                <w:rFonts w:ascii="Times New Roman" w:eastAsia="Times New Roman" w:hAnsi="Times New Roman" w:cs="Times New Roman"/>
                <w:b/>
                <w:sz w:val="20"/>
                <w:szCs w:val="20"/>
                <w:lang w:val="uk-UA" w:eastAsia="ru-RU"/>
              </w:rPr>
              <w:t>in</w:t>
            </w:r>
            <w:proofErr w:type="spellEnd"/>
            <w:r w:rsidRPr="003623E5">
              <w:rPr>
                <w:rFonts w:ascii="Times New Roman" w:eastAsia="Times New Roman" w:hAnsi="Times New Roman" w:cs="Times New Roman"/>
                <w:b/>
                <w:sz w:val="20"/>
                <w:szCs w:val="20"/>
                <w:lang w:val="uk-UA" w:eastAsia="ru-RU"/>
              </w:rPr>
              <w:t xml:space="preserve"> </w:t>
            </w:r>
            <w:proofErr w:type="spellStart"/>
            <w:r w:rsidRPr="003623E5">
              <w:rPr>
                <w:rFonts w:ascii="Times New Roman" w:eastAsia="Times New Roman" w:hAnsi="Times New Roman" w:cs="Times New Roman"/>
                <w:b/>
                <w:sz w:val="20"/>
                <w:szCs w:val="20"/>
                <w:lang w:val="uk-UA" w:eastAsia="ru-RU"/>
              </w:rPr>
              <w:t>vitro</w:t>
            </w:r>
            <w:proofErr w:type="spellEnd"/>
            <w:r w:rsidRPr="003623E5">
              <w:rPr>
                <w:rFonts w:ascii="Times New Roman" w:eastAsia="Times New Roman" w:hAnsi="Times New Roman" w:cs="Times New Roman"/>
                <w:b/>
                <w:sz w:val="20"/>
                <w:szCs w:val="20"/>
                <w:lang w:val="uk-UA" w:eastAsia="ru-RU"/>
              </w:rPr>
              <w:t xml:space="preserve"> (надати в складі тендерної пропозиції копію). </w:t>
            </w:r>
          </w:p>
          <w:p w14:paraId="43699D14" w14:textId="2E8CE57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23. Наявність у представника на території України сертифікату на систему якості підприємства (Сертифікат ISO 14001:2015,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в складі тендерної пропозиції копію).</w:t>
            </w:r>
            <w:r w:rsidRPr="003623E5">
              <w:rPr>
                <w:rFonts w:ascii="Times New Roman" w:eastAsia="Times New Roman" w:hAnsi="Times New Roman" w:cs="Times New Roman"/>
                <w:b/>
                <w:sz w:val="20"/>
                <w:szCs w:val="20"/>
                <w:lang w:val="uk-UA" w:eastAsia="ru-RU"/>
              </w:rPr>
              <w:tab/>
            </w:r>
          </w:p>
          <w:p w14:paraId="45BBE28E" w14:textId="56B905E6"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24. Наявність стартового набору реагентів:</w:t>
            </w:r>
            <w:r w:rsidRPr="003623E5">
              <w:rPr>
                <w:rFonts w:ascii="Times New Roman" w:eastAsia="Times New Roman" w:hAnsi="Times New Roman" w:cs="Times New Roman"/>
                <w:b/>
                <w:sz w:val="20"/>
                <w:szCs w:val="20"/>
                <w:lang w:val="uk-UA" w:eastAsia="ru-RU"/>
              </w:rPr>
              <w:tab/>
            </w:r>
          </w:p>
          <w:p w14:paraId="53EF36B4" w14:textId="6FD4A57E"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25. Діагностичний реагент </w:t>
            </w:r>
            <w:proofErr w:type="spellStart"/>
            <w:r w:rsidRPr="003623E5">
              <w:rPr>
                <w:rFonts w:ascii="Times New Roman" w:eastAsia="Times New Roman" w:hAnsi="Times New Roman" w:cs="Times New Roman"/>
                <w:b/>
                <w:sz w:val="20"/>
                <w:szCs w:val="20"/>
                <w:lang w:val="uk-UA" w:eastAsia="ru-RU"/>
              </w:rPr>
              <w:t>invitro</w:t>
            </w:r>
            <w:proofErr w:type="spellEnd"/>
            <w:r w:rsidRPr="003623E5">
              <w:rPr>
                <w:rFonts w:ascii="Times New Roman" w:eastAsia="Times New Roman" w:hAnsi="Times New Roman" w:cs="Times New Roman"/>
                <w:b/>
                <w:sz w:val="20"/>
                <w:szCs w:val="20"/>
                <w:lang w:val="uk-UA" w:eastAsia="ru-RU"/>
              </w:rPr>
              <w:t xml:space="preserve">– Контрольний матеріал </w:t>
            </w:r>
            <w:proofErr w:type="spellStart"/>
            <w:r w:rsidRPr="003623E5">
              <w:rPr>
                <w:rFonts w:ascii="Times New Roman" w:eastAsia="Times New Roman" w:hAnsi="Times New Roman" w:cs="Times New Roman"/>
                <w:b/>
                <w:sz w:val="20"/>
                <w:szCs w:val="20"/>
                <w:lang w:val="uk-UA" w:eastAsia="ru-RU"/>
              </w:rPr>
              <w:t>R&amp;DSystems</w:t>
            </w:r>
            <w:proofErr w:type="spellEnd"/>
            <w:r w:rsidRPr="003623E5">
              <w:rPr>
                <w:rFonts w:ascii="Times New Roman" w:eastAsia="Times New Roman" w:hAnsi="Times New Roman" w:cs="Times New Roman"/>
                <w:b/>
                <w:sz w:val="20"/>
                <w:szCs w:val="20"/>
                <w:lang w:val="uk-UA" w:eastAsia="ru-RU"/>
              </w:rPr>
              <w:t xml:space="preserve"> CBC-5DMR 1 x 3.0 мл, (Норма), призначений для контролю якості роботи гематологічних аналізаторів з диференціюванням трьох субпопуляцій лейкоцитів  </w:t>
            </w:r>
          </w:p>
          <w:p w14:paraId="1B127E6B"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Матеріал контрольний повинен бути призначений для моніторингу значень на автоматизованих і </w:t>
            </w:r>
            <w:proofErr w:type="spellStart"/>
            <w:r w:rsidRPr="003623E5">
              <w:rPr>
                <w:rFonts w:ascii="Times New Roman" w:eastAsia="Times New Roman" w:hAnsi="Times New Roman" w:cs="Times New Roman"/>
                <w:b/>
                <w:sz w:val="20"/>
                <w:szCs w:val="20"/>
                <w:lang w:val="uk-UA" w:eastAsia="ru-RU"/>
              </w:rPr>
              <w:t>напівавтоматизованих</w:t>
            </w:r>
            <w:proofErr w:type="spellEnd"/>
            <w:r w:rsidRPr="003623E5">
              <w:rPr>
                <w:rFonts w:ascii="Times New Roman" w:eastAsia="Times New Roman" w:hAnsi="Times New Roman" w:cs="Times New Roman"/>
                <w:b/>
                <w:sz w:val="20"/>
                <w:szCs w:val="20"/>
                <w:lang w:val="uk-UA" w:eastAsia="ru-RU"/>
              </w:rPr>
              <w:t xml:space="preserve"> гематологічних аналізаторах </w:t>
            </w:r>
            <w:proofErr w:type="spellStart"/>
            <w:r w:rsidRPr="003623E5">
              <w:rPr>
                <w:rFonts w:ascii="Times New Roman" w:eastAsia="Times New Roman" w:hAnsi="Times New Roman" w:cs="Times New Roman"/>
                <w:b/>
                <w:sz w:val="20"/>
                <w:szCs w:val="20"/>
                <w:lang w:val="uk-UA" w:eastAsia="ru-RU"/>
              </w:rPr>
              <w:t>імпедансного</w:t>
            </w:r>
            <w:proofErr w:type="spellEnd"/>
            <w:r w:rsidRPr="003623E5">
              <w:rPr>
                <w:rFonts w:ascii="Times New Roman" w:eastAsia="Times New Roman" w:hAnsi="Times New Roman" w:cs="Times New Roman"/>
                <w:b/>
                <w:sz w:val="20"/>
                <w:szCs w:val="20"/>
                <w:lang w:val="uk-UA" w:eastAsia="ru-RU"/>
              </w:rPr>
              <w:t xml:space="preserve"> типу. 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на сумісність до приладу та можливість використання даного реагенту на моделі аналізатора. (надати гарантійний лист виробника/офіційного представника в Україні про можливість поставки в терміни та кількості передбачені даною тендерною документацією).</w:t>
            </w:r>
            <w:r w:rsidRPr="003623E5">
              <w:rPr>
                <w:rFonts w:ascii="Times New Roman" w:eastAsia="Times New Roman" w:hAnsi="Times New Roman" w:cs="Times New Roman"/>
                <w:b/>
                <w:sz w:val="20"/>
                <w:szCs w:val="20"/>
                <w:lang w:val="uk-UA" w:eastAsia="ru-RU"/>
              </w:rPr>
              <w:tab/>
            </w:r>
          </w:p>
          <w:p w14:paraId="2F889F5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
          <w:p w14:paraId="2217AD71" w14:textId="24AF13D8" w:rsidR="00A04C51" w:rsidRPr="003623E5" w:rsidRDefault="00A04C51" w:rsidP="0052390B">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Загальні вимоги:</w:t>
            </w:r>
          </w:p>
          <w:p w14:paraId="01658DD0"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2FFE1C29"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2. Учасник у складі тендерної пропозиції надає копію експлуатаційної документації українською мовою. </w:t>
            </w:r>
          </w:p>
          <w:p w14:paraId="428B2231" w14:textId="6B9914D1"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w:t>
            </w:r>
            <w:proofErr w:type="spellStart"/>
            <w:r w:rsidRPr="003623E5">
              <w:rPr>
                <w:rFonts w:ascii="Times New Roman" w:eastAsia="Times New Roman" w:hAnsi="Times New Roman" w:cs="Times New Roman"/>
                <w:sz w:val="20"/>
                <w:szCs w:val="20"/>
                <w:lang w:val="uk-UA" w:eastAsia="ru-RU"/>
              </w:rPr>
              <w:t>ій</w:t>
            </w:r>
            <w:proofErr w:type="spellEnd"/>
            <w:r w:rsidRPr="003623E5">
              <w:rPr>
                <w:rFonts w:ascii="Times New Roman" w:eastAsia="Times New Roman" w:hAnsi="Times New Roman" w:cs="Times New Roman"/>
                <w:sz w:val="20"/>
                <w:szCs w:val="20"/>
                <w:lang w:val="uk-UA" w:eastAsia="ru-RU"/>
              </w:rPr>
              <w:t>) (сертифікату(</w:t>
            </w:r>
            <w:proofErr w:type="spellStart"/>
            <w:r w:rsidRPr="003623E5">
              <w:rPr>
                <w:rFonts w:ascii="Times New Roman" w:eastAsia="Times New Roman" w:hAnsi="Times New Roman" w:cs="Times New Roman"/>
                <w:sz w:val="20"/>
                <w:szCs w:val="20"/>
                <w:lang w:val="uk-UA" w:eastAsia="ru-RU"/>
              </w:rPr>
              <w:t>ів</w:t>
            </w:r>
            <w:proofErr w:type="spellEnd"/>
            <w:r w:rsidRPr="003623E5">
              <w:rPr>
                <w:rFonts w:ascii="Times New Roman" w:eastAsia="Times New Roman" w:hAnsi="Times New Roman" w:cs="Times New Roman"/>
                <w:sz w:val="20"/>
                <w:szCs w:val="20"/>
                <w:lang w:val="uk-UA" w:eastAsia="ru-RU"/>
              </w:rPr>
              <w:t>)) про відповідність запропонованого Учасником обладнання технічним регламентам України, завірену(і) належним чином.</w:t>
            </w:r>
          </w:p>
          <w:p w14:paraId="6EAB9A36"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4847FB0F" w14:textId="6AC07D79"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  </w:t>
            </w:r>
          </w:p>
          <w:p w14:paraId="0C774897"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6. Сервісне обслуговування товару, запропонованого Учасником, повинно здійснюватися кваліфікованим(и) працівником(</w:t>
            </w:r>
            <w:proofErr w:type="spellStart"/>
            <w:r w:rsidRPr="003623E5">
              <w:rPr>
                <w:rFonts w:ascii="Times New Roman" w:eastAsia="Times New Roman" w:hAnsi="Times New Roman" w:cs="Times New Roman"/>
                <w:sz w:val="20"/>
                <w:szCs w:val="20"/>
                <w:lang w:val="uk-UA" w:eastAsia="ru-RU"/>
              </w:rPr>
              <w:t>ами</w:t>
            </w:r>
            <w:proofErr w:type="spellEnd"/>
            <w:r w:rsidRPr="003623E5">
              <w:rPr>
                <w:rFonts w:ascii="Times New Roman" w:eastAsia="Times New Roman" w:hAnsi="Times New Roman" w:cs="Times New Roman"/>
                <w:sz w:val="20"/>
                <w:szCs w:val="20"/>
                <w:lang w:val="uk-UA" w:eastAsia="ru-RU"/>
              </w:rPr>
              <w:t>), який(і) має(</w:t>
            </w:r>
            <w:proofErr w:type="spellStart"/>
            <w:r w:rsidRPr="003623E5">
              <w:rPr>
                <w:rFonts w:ascii="Times New Roman" w:eastAsia="Times New Roman" w:hAnsi="Times New Roman" w:cs="Times New Roman"/>
                <w:sz w:val="20"/>
                <w:szCs w:val="20"/>
                <w:lang w:val="uk-UA" w:eastAsia="ru-RU"/>
              </w:rPr>
              <w:t>ють</w:t>
            </w:r>
            <w:proofErr w:type="spellEnd"/>
            <w:r w:rsidRPr="003623E5">
              <w:rPr>
                <w:rFonts w:ascii="Times New Roman" w:eastAsia="Times New Roman" w:hAnsi="Times New Roman" w:cs="Times New Roman"/>
                <w:sz w:val="20"/>
                <w:szCs w:val="20"/>
                <w:lang w:val="uk-UA" w:eastAsia="ru-RU"/>
              </w:rPr>
              <w:t>) відповідні знання та навички. Для підтвердження надати гарантійний лист від учасника щодо наявності сервісної служби на території України.</w:t>
            </w:r>
          </w:p>
          <w:p w14:paraId="1BAD94A1" w14:textId="57289009" w:rsidR="00A04C51" w:rsidRPr="003623E5" w:rsidRDefault="00A04C51" w:rsidP="0052390B">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p>
        </w:tc>
        <w:tc>
          <w:tcPr>
            <w:tcW w:w="1276" w:type="dxa"/>
            <w:tcBorders>
              <w:top w:val="nil"/>
              <w:left w:val="nil"/>
              <w:bottom w:val="single" w:sz="4" w:space="0" w:color="auto"/>
              <w:right w:val="single" w:sz="4" w:space="0" w:color="auto"/>
            </w:tcBorders>
            <w:shd w:val="clear" w:color="000000" w:fill="FFFFFF"/>
          </w:tcPr>
          <w:p w14:paraId="5F244A88" w14:textId="384445E1"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lastRenderedPageBreak/>
              <w:t>1</w:t>
            </w:r>
          </w:p>
        </w:tc>
      </w:tr>
      <w:tr w:rsidR="003623E5" w:rsidRPr="003623E5" w14:paraId="6BB58965" w14:textId="23B33E91" w:rsidTr="00A04C51">
        <w:trPr>
          <w:trHeight w:val="1274"/>
        </w:trPr>
        <w:tc>
          <w:tcPr>
            <w:tcW w:w="562" w:type="dxa"/>
            <w:tcBorders>
              <w:top w:val="nil"/>
              <w:left w:val="single" w:sz="4" w:space="0" w:color="auto"/>
              <w:bottom w:val="single" w:sz="4" w:space="0" w:color="auto"/>
              <w:right w:val="single" w:sz="4" w:space="0" w:color="auto"/>
            </w:tcBorders>
            <w:shd w:val="clear" w:color="000000" w:fill="FFFFFF"/>
          </w:tcPr>
          <w:p w14:paraId="582DD286" w14:textId="6C81C7AE"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2</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409F004B" w14:textId="6A910305"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Біохімічний аналізатор</w:t>
            </w:r>
          </w:p>
        </w:tc>
        <w:tc>
          <w:tcPr>
            <w:tcW w:w="1560" w:type="dxa"/>
            <w:tcBorders>
              <w:top w:val="nil"/>
              <w:left w:val="nil"/>
              <w:bottom w:val="single" w:sz="4" w:space="0" w:color="auto"/>
              <w:right w:val="single" w:sz="4" w:space="0" w:color="auto"/>
            </w:tcBorders>
            <w:shd w:val="clear" w:color="000000" w:fill="FFFFFF"/>
            <w:vAlign w:val="center"/>
            <w:hideMark/>
          </w:tcPr>
          <w:p w14:paraId="2EDB1849" w14:textId="702859B9"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 xml:space="preserve">56669 – Біохімічний автоматичний аналізатор метаболічного профілю </w:t>
            </w:r>
            <w:r w:rsidRPr="003623E5">
              <w:rPr>
                <w:rFonts w:ascii="Times New Roman" w:hAnsi="Times New Roman" w:cs="Times New Roman"/>
                <w:sz w:val="20"/>
                <w:szCs w:val="20"/>
                <w:lang w:val="en-US"/>
              </w:rPr>
              <w:t>IVD</w:t>
            </w:r>
            <w:r w:rsidRPr="003623E5">
              <w:rPr>
                <w:rFonts w:ascii="Times New Roman" w:hAnsi="Times New Roman" w:cs="Times New Roman"/>
                <w:sz w:val="20"/>
                <w:szCs w:val="20"/>
                <w:lang w:val="uk-UA"/>
              </w:rPr>
              <w:t>, стаціонарний</w:t>
            </w:r>
          </w:p>
        </w:tc>
        <w:tc>
          <w:tcPr>
            <w:tcW w:w="11198" w:type="dxa"/>
            <w:tcBorders>
              <w:top w:val="nil"/>
              <w:left w:val="nil"/>
              <w:bottom w:val="single" w:sz="4" w:space="0" w:color="auto"/>
              <w:right w:val="single" w:sz="4" w:space="0" w:color="auto"/>
            </w:tcBorders>
            <w:shd w:val="clear" w:color="000000" w:fill="FFFFFF"/>
            <w:vAlign w:val="center"/>
            <w:hideMark/>
          </w:tcPr>
          <w:p w14:paraId="5AF5EF0C" w14:textId="271C5BD3" w:rsidR="00A04C51" w:rsidRPr="003623E5" w:rsidRDefault="00A04C51" w:rsidP="00691E82">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u w:val="single"/>
                <w:lang w:val="uk-UA" w:eastAsia="ru-RU"/>
              </w:rPr>
              <w:t>Медико – технічні вимоги:</w:t>
            </w: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tab/>
            </w:r>
          </w:p>
          <w:p w14:paraId="27E07FCB" w14:textId="1DDFBE70"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 Характеристики системи: автоматизована </w:t>
            </w:r>
            <w:proofErr w:type="spellStart"/>
            <w:r w:rsidRPr="003623E5">
              <w:rPr>
                <w:rFonts w:ascii="Times New Roman" w:eastAsia="Times New Roman" w:hAnsi="Times New Roman" w:cs="Times New Roman"/>
                <w:b/>
                <w:sz w:val="20"/>
                <w:szCs w:val="20"/>
                <w:lang w:val="uk-UA" w:eastAsia="ru-RU"/>
              </w:rPr>
              <w:t>реагентна</w:t>
            </w:r>
            <w:proofErr w:type="spellEnd"/>
            <w:r w:rsidRPr="003623E5">
              <w:rPr>
                <w:rFonts w:ascii="Times New Roman" w:eastAsia="Times New Roman" w:hAnsi="Times New Roman" w:cs="Times New Roman"/>
                <w:b/>
                <w:sz w:val="20"/>
                <w:szCs w:val="20"/>
                <w:lang w:val="uk-UA" w:eastAsia="ru-RU"/>
              </w:rPr>
              <w:t xml:space="preserve"> система</w:t>
            </w:r>
            <w:r w:rsidRPr="003623E5">
              <w:rPr>
                <w:rFonts w:ascii="Times New Roman" w:eastAsia="Times New Roman" w:hAnsi="Times New Roman" w:cs="Times New Roman"/>
                <w:b/>
                <w:sz w:val="20"/>
                <w:szCs w:val="20"/>
                <w:lang w:val="uk-UA" w:eastAsia="ru-RU"/>
              </w:rPr>
              <w:tab/>
            </w:r>
          </w:p>
          <w:p w14:paraId="6A935FD1" w14:textId="031DB9B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 Призначення системи: кількісне визначення клінічної хімії в сироватці, плазмі, сечі, лікворі та інших рідинах організму людини.</w:t>
            </w:r>
            <w:r w:rsidRPr="003623E5">
              <w:rPr>
                <w:rFonts w:ascii="Times New Roman" w:eastAsia="Times New Roman" w:hAnsi="Times New Roman" w:cs="Times New Roman"/>
                <w:b/>
                <w:sz w:val="20"/>
                <w:szCs w:val="20"/>
                <w:lang w:val="uk-UA" w:eastAsia="ru-RU"/>
              </w:rPr>
              <w:tab/>
            </w:r>
          </w:p>
          <w:p w14:paraId="32CFC34C" w14:textId="49D1F37B"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3. Функції системи: </w:t>
            </w:r>
          </w:p>
          <w:p w14:paraId="6784037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автоматичне дозування;</w:t>
            </w:r>
          </w:p>
          <w:p w14:paraId="4E84CEC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автоматична реакція;</w:t>
            </w:r>
          </w:p>
          <w:p w14:paraId="57FE9CFC"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колориметричне вимірювання;</w:t>
            </w:r>
          </w:p>
          <w:p w14:paraId="5DD95BD1"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контроль технологічного процесу;</w:t>
            </w:r>
          </w:p>
          <w:p w14:paraId="76A44CD2"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t>розрахунок результату</w:t>
            </w:r>
            <w:r w:rsidRPr="003623E5">
              <w:rPr>
                <w:rFonts w:ascii="Times New Roman" w:eastAsia="Times New Roman" w:hAnsi="Times New Roman" w:cs="Times New Roman"/>
                <w:b/>
                <w:sz w:val="20"/>
                <w:szCs w:val="20"/>
                <w:lang w:val="uk-UA" w:eastAsia="ru-RU"/>
              </w:rPr>
              <w:tab/>
            </w:r>
          </w:p>
          <w:p w14:paraId="182403B6" w14:textId="0C5BFC8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4. Продуктивність не менше 200 тестів на годину з одним реагентом (без </w:t>
            </w:r>
            <w:proofErr w:type="spellStart"/>
            <w:r w:rsidRPr="003623E5">
              <w:rPr>
                <w:rFonts w:ascii="Times New Roman" w:eastAsia="Times New Roman" w:hAnsi="Times New Roman" w:cs="Times New Roman"/>
                <w:b/>
                <w:sz w:val="20"/>
                <w:szCs w:val="20"/>
                <w:lang w:val="uk-UA" w:eastAsia="ru-RU"/>
              </w:rPr>
              <w:t>іонселективного</w:t>
            </w:r>
            <w:proofErr w:type="spellEnd"/>
            <w:r w:rsidRPr="003623E5">
              <w:rPr>
                <w:rFonts w:ascii="Times New Roman" w:eastAsia="Times New Roman" w:hAnsi="Times New Roman" w:cs="Times New Roman"/>
                <w:b/>
                <w:sz w:val="20"/>
                <w:szCs w:val="20"/>
                <w:lang w:val="uk-UA" w:eastAsia="ru-RU"/>
              </w:rPr>
              <w:t xml:space="preserve"> блоку)</w:t>
            </w:r>
            <w:r w:rsidRPr="003623E5">
              <w:rPr>
                <w:rFonts w:ascii="Times New Roman" w:eastAsia="Times New Roman" w:hAnsi="Times New Roman" w:cs="Times New Roman"/>
                <w:b/>
                <w:sz w:val="20"/>
                <w:szCs w:val="20"/>
                <w:lang w:val="uk-UA" w:eastAsia="ru-RU"/>
              </w:rPr>
              <w:tab/>
            </w:r>
          </w:p>
          <w:p w14:paraId="38AF147D" w14:textId="4590EA72"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5. Продуктивність з </w:t>
            </w:r>
            <w:proofErr w:type="spellStart"/>
            <w:r w:rsidRPr="003623E5">
              <w:rPr>
                <w:rFonts w:ascii="Times New Roman" w:eastAsia="Times New Roman" w:hAnsi="Times New Roman" w:cs="Times New Roman"/>
                <w:b/>
                <w:sz w:val="20"/>
                <w:szCs w:val="20"/>
                <w:lang w:val="uk-UA" w:eastAsia="ru-RU"/>
              </w:rPr>
              <w:t>іонселективним</w:t>
            </w:r>
            <w:proofErr w:type="spellEnd"/>
            <w:r w:rsidRPr="003623E5">
              <w:rPr>
                <w:rFonts w:ascii="Times New Roman" w:eastAsia="Times New Roman" w:hAnsi="Times New Roman" w:cs="Times New Roman"/>
                <w:b/>
                <w:sz w:val="20"/>
                <w:szCs w:val="20"/>
                <w:lang w:val="uk-UA" w:eastAsia="ru-RU"/>
              </w:rPr>
              <w:t xml:space="preserve"> блоком не менше 99 тестів на годину для сироватки, не менше 298 тестів за годину для плазми.</w:t>
            </w:r>
            <w:r w:rsidRPr="003623E5">
              <w:rPr>
                <w:rFonts w:ascii="Times New Roman" w:eastAsia="Times New Roman" w:hAnsi="Times New Roman" w:cs="Times New Roman"/>
                <w:b/>
                <w:sz w:val="20"/>
                <w:szCs w:val="20"/>
                <w:lang w:val="uk-UA" w:eastAsia="ru-RU"/>
              </w:rPr>
              <w:tab/>
            </w:r>
          </w:p>
          <w:p w14:paraId="2FB1E22B" w14:textId="499CC759"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6. Максимальна продуктивність (біохімічні тести та хімічні тести ISE) не менше 395 тестів за годину.</w:t>
            </w:r>
            <w:r w:rsidRPr="003623E5">
              <w:rPr>
                <w:rFonts w:ascii="Times New Roman" w:eastAsia="Times New Roman" w:hAnsi="Times New Roman" w:cs="Times New Roman"/>
                <w:b/>
                <w:sz w:val="20"/>
                <w:szCs w:val="20"/>
                <w:lang w:val="uk-UA" w:eastAsia="ru-RU"/>
              </w:rPr>
              <w:tab/>
            </w:r>
          </w:p>
          <w:p w14:paraId="563E4E88" w14:textId="2632B892"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7. Принцип вимірювання: колориметрія, помутніння, іон-селективний електрод</w:t>
            </w:r>
            <w:r w:rsidRPr="003623E5">
              <w:rPr>
                <w:rFonts w:ascii="Times New Roman" w:eastAsia="Times New Roman" w:hAnsi="Times New Roman" w:cs="Times New Roman"/>
                <w:b/>
                <w:sz w:val="20"/>
                <w:szCs w:val="20"/>
                <w:lang w:val="uk-UA" w:eastAsia="ru-RU"/>
              </w:rPr>
              <w:tab/>
            </w:r>
          </w:p>
          <w:p w14:paraId="2F57991D" w14:textId="0538803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8. Методи дослідження: кінцева точка, фіксований час, кінетика, </w:t>
            </w:r>
            <w:proofErr w:type="spellStart"/>
            <w:r w:rsidRPr="003623E5">
              <w:rPr>
                <w:rFonts w:ascii="Times New Roman" w:eastAsia="Times New Roman" w:hAnsi="Times New Roman" w:cs="Times New Roman"/>
                <w:b/>
                <w:sz w:val="20"/>
                <w:szCs w:val="20"/>
                <w:lang w:val="uk-UA" w:eastAsia="ru-RU"/>
              </w:rPr>
              <w:t>дво</w:t>
            </w:r>
            <w:proofErr w:type="spellEnd"/>
            <w:r w:rsidRPr="003623E5">
              <w:rPr>
                <w:rFonts w:ascii="Times New Roman" w:eastAsia="Times New Roman" w:hAnsi="Times New Roman" w:cs="Times New Roman"/>
                <w:b/>
                <w:sz w:val="20"/>
                <w:szCs w:val="20"/>
                <w:lang w:val="uk-UA" w:eastAsia="ru-RU"/>
              </w:rPr>
              <w:t xml:space="preserve">-хвильові, одно- і </w:t>
            </w:r>
            <w:proofErr w:type="spellStart"/>
            <w:r w:rsidRPr="003623E5">
              <w:rPr>
                <w:rFonts w:ascii="Times New Roman" w:eastAsia="Times New Roman" w:hAnsi="Times New Roman" w:cs="Times New Roman"/>
                <w:b/>
                <w:sz w:val="20"/>
                <w:szCs w:val="20"/>
                <w:lang w:val="uk-UA" w:eastAsia="ru-RU"/>
              </w:rPr>
              <w:t>двореагентні</w:t>
            </w:r>
            <w:proofErr w:type="spellEnd"/>
            <w:r w:rsidRPr="003623E5">
              <w:rPr>
                <w:rFonts w:ascii="Times New Roman" w:eastAsia="Times New Roman" w:hAnsi="Times New Roman" w:cs="Times New Roman"/>
                <w:b/>
                <w:sz w:val="20"/>
                <w:szCs w:val="20"/>
                <w:lang w:val="uk-UA" w:eastAsia="ru-RU"/>
              </w:rPr>
              <w:t xml:space="preserve"> методи</w:t>
            </w:r>
          </w:p>
          <w:p w14:paraId="4E99C1FB" w14:textId="639B985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9. Наявність мануального та автоматичного режиму перевірки запасів реагентів.</w:t>
            </w:r>
            <w:r w:rsidRPr="003623E5">
              <w:rPr>
                <w:rFonts w:ascii="Times New Roman" w:eastAsia="Times New Roman" w:hAnsi="Times New Roman" w:cs="Times New Roman"/>
                <w:b/>
                <w:sz w:val="20"/>
                <w:szCs w:val="20"/>
                <w:lang w:val="uk-UA" w:eastAsia="ru-RU"/>
              </w:rPr>
              <w:tab/>
            </w:r>
          </w:p>
          <w:p w14:paraId="7BB388DB" w14:textId="67FF741E"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10. Максимальна кількість позицій для проб має становити не менше 78 позицій</w:t>
            </w:r>
            <w:r w:rsidRPr="003623E5">
              <w:rPr>
                <w:rFonts w:ascii="Times New Roman" w:eastAsia="Times New Roman" w:hAnsi="Times New Roman" w:cs="Times New Roman"/>
                <w:b/>
                <w:sz w:val="20"/>
                <w:szCs w:val="20"/>
                <w:lang w:val="uk-UA" w:eastAsia="ru-RU"/>
              </w:rPr>
              <w:tab/>
            </w:r>
          </w:p>
          <w:p w14:paraId="31962F1F" w14:textId="670ABCD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11. Максимальна кількість позицій для реагентів має становити не менше 78 позицій</w:t>
            </w:r>
            <w:r w:rsidRPr="003623E5">
              <w:rPr>
                <w:rFonts w:ascii="Times New Roman" w:eastAsia="Times New Roman" w:hAnsi="Times New Roman" w:cs="Times New Roman"/>
                <w:b/>
                <w:sz w:val="20"/>
                <w:szCs w:val="20"/>
                <w:lang w:val="uk-UA" w:eastAsia="ru-RU"/>
              </w:rPr>
              <w:tab/>
            </w:r>
          </w:p>
          <w:p w14:paraId="699A91F3" w14:textId="3DA8550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12. Цілодобове безперервне охолодження системи зразків/реагентів з постійною температурою 2°C-12°C.</w:t>
            </w:r>
          </w:p>
          <w:p w14:paraId="69DE0160" w14:textId="2C566A2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13. Мінімальний об’єм зразку не більше 2.3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 xml:space="preserve">, з кроком 0.1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r>
          </w:p>
          <w:p w14:paraId="04E7A183" w14:textId="7EFCCB42"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14. Максимальний об’єм зразку не менше 44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 xml:space="preserve">, з кроком 0.1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r>
          </w:p>
          <w:p w14:paraId="452BC5B4" w14:textId="42ECA71C"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15. Мінімальний об’єм </w:t>
            </w:r>
            <w:proofErr w:type="spellStart"/>
            <w:r w:rsidRPr="003623E5">
              <w:rPr>
                <w:rFonts w:ascii="Times New Roman" w:eastAsia="Times New Roman" w:hAnsi="Times New Roman" w:cs="Times New Roman"/>
                <w:b/>
                <w:sz w:val="20"/>
                <w:szCs w:val="20"/>
                <w:lang w:val="uk-UA" w:eastAsia="ru-RU"/>
              </w:rPr>
              <w:t>реагента</w:t>
            </w:r>
            <w:proofErr w:type="spellEnd"/>
            <w:r w:rsidRPr="003623E5">
              <w:rPr>
                <w:rFonts w:ascii="Times New Roman" w:eastAsia="Times New Roman" w:hAnsi="Times New Roman" w:cs="Times New Roman"/>
                <w:b/>
                <w:sz w:val="20"/>
                <w:szCs w:val="20"/>
                <w:lang w:val="uk-UA" w:eastAsia="ru-RU"/>
              </w:rPr>
              <w:t xml:space="preserve"> не більше 11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ab/>
            </w:r>
          </w:p>
          <w:p w14:paraId="3B4C5D30" w14:textId="3C771A7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16. Максимальний </w:t>
            </w:r>
            <w:proofErr w:type="spellStart"/>
            <w:r w:rsidRPr="003623E5">
              <w:rPr>
                <w:rFonts w:ascii="Times New Roman" w:eastAsia="Times New Roman" w:hAnsi="Times New Roman" w:cs="Times New Roman"/>
                <w:b/>
                <w:sz w:val="20"/>
                <w:szCs w:val="20"/>
                <w:lang w:val="uk-UA" w:eastAsia="ru-RU"/>
              </w:rPr>
              <w:t>обєм</w:t>
            </w:r>
            <w:proofErr w:type="spellEnd"/>
            <w:r w:rsidRPr="003623E5">
              <w:rPr>
                <w:rFonts w:ascii="Times New Roman" w:eastAsia="Times New Roman" w:hAnsi="Times New Roman" w:cs="Times New Roman"/>
                <w:b/>
                <w:sz w:val="20"/>
                <w:szCs w:val="20"/>
                <w:lang w:val="uk-UA" w:eastAsia="ru-RU"/>
              </w:rPr>
              <w:t xml:space="preserve"> </w:t>
            </w:r>
            <w:proofErr w:type="spellStart"/>
            <w:r w:rsidRPr="003623E5">
              <w:rPr>
                <w:rFonts w:ascii="Times New Roman" w:eastAsia="Times New Roman" w:hAnsi="Times New Roman" w:cs="Times New Roman"/>
                <w:b/>
                <w:sz w:val="20"/>
                <w:szCs w:val="20"/>
                <w:lang w:val="uk-UA" w:eastAsia="ru-RU"/>
              </w:rPr>
              <w:t>реагента</w:t>
            </w:r>
            <w:proofErr w:type="spellEnd"/>
            <w:r w:rsidRPr="003623E5">
              <w:rPr>
                <w:rFonts w:ascii="Times New Roman" w:eastAsia="Times New Roman" w:hAnsi="Times New Roman" w:cs="Times New Roman"/>
                <w:b/>
                <w:sz w:val="20"/>
                <w:szCs w:val="20"/>
                <w:lang w:val="uk-UA" w:eastAsia="ru-RU"/>
              </w:rPr>
              <w:t xml:space="preserve"> не менше 245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ab/>
            </w:r>
          </w:p>
          <w:p w14:paraId="7B9FC942" w14:textId="7A90CAFA"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17. Промивка зонда для додавання зразку та </w:t>
            </w:r>
            <w:proofErr w:type="spellStart"/>
            <w:r w:rsidRPr="003623E5">
              <w:rPr>
                <w:rFonts w:ascii="Times New Roman" w:eastAsia="Times New Roman" w:hAnsi="Times New Roman" w:cs="Times New Roman"/>
                <w:b/>
                <w:sz w:val="20"/>
                <w:szCs w:val="20"/>
                <w:lang w:val="uk-UA" w:eastAsia="ru-RU"/>
              </w:rPr>
              <w:t>реагента</w:t>
            </w:r>
            <w:proofErr w:type="spellEnd"/>
            <w:r w:rsidRPr="003623E5">
              <w:rPr>
                <w:rFonts w:ascii="Times New Roman" w:eastAsia="Times New Roman" w:hAnsi="Times New Roman" w:cs="Times New Roman"/>
                <w:b/>
                <w:sz w:val="20"/>
                <w:szCs w:val="20"/>
                <w:lang w:val="uk-UA" w:eastAsia="ru-RU"/>
              </w:rPr>
              <w:t xml:space="preserve"> повинна проводитися зсередини та зовні.</w:t>
            </w:r>
            <w:r w:rsidRPr="003623E5">
              <w:rPr>
                <w:rFonts w:ascii="Times New Roman" w:eastAsia="Times New Roman" w:hAnsi="Times New Roman" w:cs="Times New Roman"/>
                <w:b/>
                <w:sz w:val="20"/>
                <w:szCs w:val="20"/>
                <w:lang w:val="uk-UA" w:eastAsia="ru-RU"/>
              </w:rPr>
              <w:tab/>
            </w:r>
          </w:p>
          <w:p w14:paraId="3BF8EC7A" w14:textId="6428ECA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18. Функція виявлення вертикальної перешкоди</w:t>
            </w:r>
            <w:r w:rsidRPr="003623E5">
              <w:rPr>
                <w:rFonts w:ascii="Times New Roman" w:eastAsia="Times New Roman" w:hAnsi="Times New Roman" w:cs="Times New Roman"/>
                <w:b/>
                <w:sz w:val="20"/>
                <w:szCs w:val="20"/>
                <w:lang w:val="uk-UA" w:eastAsia="ru-RU"/>
              </w:rPr>
              <w:tab/>
            </w:r>
          </w:p>
          <w:p w14:paraId="5794D5C4" w14:textId="269958D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19. Функція визначення рівня рідини у пробірці та відстеження глибини занурення</w:t>
            </w:r>
            <w:r w:rsidRPr="003623E5">
              <w:rPr>
                <w:rFonts w:ascii="Times New Roman" w:eastAsia="Times New Roman" w:hAnsi="Times New Roman" w:cs="Times New Roman"/>
                <w:b/>
                <w:sz w:val="20"/>
                <w:szCs w:val="20"/>
                <w:lang w:val="uk-UA" w:eastAsia="ru-RU"/>
              </w:rPr>
              <w:tab/>
            </w:r>
          </w:p>
          <w:p w14:paraId="03D9AB0E" w14:textId="37745A2E"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20. Можливість екстреного аналізу в будь-який момент часу</w:t>
            </w:r>
            <w:r w:rsidRPr="003623E5">
              <w:rPr>
                <w:rFonts w:ascii="Times New Roman" w:eastAsia="Times New Roman" w:hAnsi="Times New Roman" w:cs="Times New Roman"/>
                <w:b/>
                <w:sz w:val="20"/>
                <w:szCs w:val="20"/>
                <w:lang w:val="uk-UA" w:eastAsia="ru-RU"/>
              </w:rPr>
              <w:tab/>
            </w:r>
          </w:p>
          <w:p w14:paraId="5083EC4F" w14:textId="56272D6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21. Наявність режиму </w:t>
            </w:r>
            <w:proofErr w:type="spellStart"/>
            <w:r w:rsidRPr="003623E5">
              <w:rPr>
                <w:rFonts w:ascii="Times New Roman" w:eastAsia="Times New Roman" w:hAnsi="Times New Roman" w:cs="Times New Roman"/>
                <w:b/>
                <w:sz w:val="20"/>
                <w:szCs w:val="20"/>
                <w:lang w:val="uk-UA" w:eastAsia="ru-RU"/>
              </w:rPr>
              <w:t>авторозведення</w:t>
            </w:r>
            <w:proofErr w:type="spellEnd"/>
            <w:r w:rsidRPr="003623E5">
              <w:rPr>
                <w:rFonts w:ascii="Times New Roman" w:eastAsia="Times New Roman" w:hAnsi="Times New Roman" w:cs="Times New Roman"/>
                <w:b/>
                <w:sz w:val="20"/>
                <w:szCs w:val="20"/>
                <w:lang w:val="uk-UA" w:eastAsia="ru-RU"/>
              </w:rPr>
              <w:t xml:space="preserve"> і повторного прогону проби</w:t>
            </w:r>
            <w:r w:rsidRPr="003623E5">
              <w:rPr>
                <w:rFonts w:ascii="Times New Roman" w:eastAsia="Times New Roman" w:hAnsi="Times New Roman" w:cs="Times New Roman"/>
                <w:b/>
                <w:sz w:val="20"/>
                <w:szCs w:val="20"/>
                <w:lang w:val="uk-UA" w:eastAsia="ru-RU"/>
              </w:rPr>
              <w:tab/>
            </w:r>
          </w:p>
          <w:p w14:paraId="700D83B0" w14:textId="6BA3BF8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22. Максимальна кількість позицій для реакції має становити не менше 38 позицій з підігрівом</w:t>
            </w:r>
            <w:r w:rsidRPr="003623E5">
              <w:rPr>
                <w:rFonts w:ascii="Times New Roman" w:eastAsia="Times New Roman" w:hAnsi="Times New Roman" w:cs="Times New Roman"/>
                <w:b/>
                <w:sz w:val="20"/>
                <w:szCs w:val="20"/>
                <w:lang w:val="uk-UA" w:eastAsia="ru-RU"/>
              </w:rPr>
              <w:tab/>
            </w:r>
          </w:p>
          <w:p w14:paraId="5181F3D8" w14:textId="3F7B60AF"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23. Мінімальний об’єм реакційної суміші не більше 103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ab/>
            </w:r>
          </w:p>
          <w:p w14:paraId="01747785" w14:textId="496406B2"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24. Максимальний об’єм реакційної суміші не менше 358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ab/>
            </w:r>
          </w:p>
          <w:p w14:paraId="6C19D8D2" w14:textId="58ACE614"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25. Наявність функції маскування/демаскування хімічних аналізів.</w:t>
            </w:r>
            <w:r w:rsidRPr="003623E5">
              <w:rPr>
                <w:rFonts w:ascii="Times New Roman" w:eastAsia="Times New Roman" w:hAnsi="Times New Roman" w:cs="Times New Roman"/>
                <w:b/>
                <w:sz w:val="20"/>
                <w:szCs w:val="20"/>
                <w:lang w:val="uk-UA" w:eastAsia="ru-RU"/>
              </w:rPr>
              <w:tab/>
            </w:r>
          </w:p>
          <w:p w14:paraId="369FD046" w14:textId="081309CB"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26. Наявність функції рефлекс-тестування.</w:t>
            </w:r>
            <w:r w:rsidRPr="003623E5">
              <w:rPr>
                <w:rFonts w:ascii="Times New Roman" w:eastAsia="Times New Roman" w:hAnsi="Times New Roman" w:cs="Times New Roman"/>
                <w:b/>
                <w:sz w:val="20"/>
                <w:szCs w:val="20"/>
                <w:lang w:val="uk-UA" w:eastAsia="ru-RU"/>
              </w:rPr>
              <w:tab/>
            </w:r>
          </w:p>
          <w:p w14:paraId="2C05E6AC" w14:textId="76E75D0E"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27. Наявність функції аварійної  зупинки.</w:t>
            </w:r>
            <w:r w:rsidRPr="003623E5">
              <w:rPr>
                <w:rFonts w:ascii="Times New Roman" w:eastAsia="Times New Roman" w:hAnsi="Times New Roman" w:cs="Times New Roman"/>
                <w:b/>
                <w:sz w:val="20"/>
                <w:szCs w:val="20"/>
                <w:lang w:val="uk-UA" w:eastAsia="ru-RU"/>
              </w:rPr>
              <w:tab/>
            </w:r>
          </w:p>
          <w:p w14:paraId="796F14C5" w14:textId="6EA341E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28. Наявність промивної установки із не менше ніж 8 фаз</w:t>
            </w:r>
            <w:r w:rsidRPr="003623E5">
              <w:rPr>
                <w:rFonts w:ascii="Times New Roman" w:eastAsia="Times New Roman" w:hAnsi="Times New Roman" w:cs="Times New Roman"/>
                <w:b/>
                <w:sz w:val="20"/>
                <w:szCs w:val="20"/>
                <w:lang w:val="uk-UA" w:eastAsia="ru-RU"/>
              </w:rPr>
              <w:tab/>
            </w:r>
          </w:p>
          <w:p w14:paraId="357CC3ED" w14:textId="198E495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29. </w:t>
            </w:r>
            <w:proofErr w:type="spellStart"/>
            <w:r w:rsidRPr="003623E5">
              <w:rPr>
                <w:rFonts w:ascii="Times New Roman" w:eastAsia="Times New Roman" w:hAnsi="Times New Roman" w:cs="Times New Roman"/>
                <w:b/>
                <w:sz w:val="20"/>
                <w:szCs w:val="20"/>
                <w:lang w:val="uk-UA" w:eastAsia="ru-RU"/>
              </w:rPr>
              <w:t>Промиваючі</w:t>
            </w:r>
            <w:proofErr w:type="spellEnd"/>
            <w:r w:rsidRPr="003623E5">
              <w:rPr>
                <w:rFonts w:ascii="Times New Roman" w:eastAsia="Times New Roman" w:hAnsi="Times New Roman" w:cs="Times New Roman"/>
                <w:b/>
                <w:sz w:val="20"/>
                <w:szCs w:val="20"/>
                <w:lang w:val="uk-UA" w:eastAsia="ru-RU"/>
              </w:rPr>
              <w:t xml:space="preserve"> розчини повинні бути підігрітими</w:t>
            </w:r>
            <w:r w:rsidRPr="003623E5">
              <w:rPr>
                <w:rFonts w:ascii="Times New Roman" w:eastAsia="Times New Roman" w:hAnsi="Times New Roman" w:cs="Times New Roman"/>
                <w:b/>
                <w:sz w:val="20"/>
                <w:szCs w:val="20"/>
                <w:lang w:val="uk-UA" w:eastAsia="ru-RU"/>
              </w:rPr>
              <w:tab/>
            </w:r>
          </w:p>
          <w:p w14:paraId="0E752667" w14:textId="686C1AAC"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30. Джерело світла – </w:t>
            </w:r>
            <w:proofErr w:type="spellStart"/>
            <w:r w:rsidRPr="003623E5">
              <w:rPr>
                <w:rFonts w:ascii="Times New Roman" w:eastAsia="Times New Roman" w:hAnsi="Times New Roman" w:cs="Times New Roman"/>
                <w:b/>
                <w:sz w:val="20"/>
                <w:szCs w:val="20"/>
                <w:lang w:val="uk-UA" w:eastAsia="ru-RU"/>
              </w:rPr>
              <w:t>галогенова</w:t>
            </w:r>
            <w:proofErr w:type="spellEnd"/>
            <w:r w:rsidRPr="003623E5">
              <w:rPr>
                <w:rFonts w:ascii="Times New Roman" w:eastAsia="Times New Roman" w:hAnsi="Times New Roman" w:cs="Times New Roman"/>
                <w:b/>
                <w:sz w:val="20"/>
                <w:szCs w:val="20"/>
                <w:lang w:val="uk-UA" w:eastAsia="ru-RU"/>
              </w:rPr>
              <w:t xml:space="preserve"> лампа</w:t>
            </w:r>
            <w:r w:rsidRPr="003623E5">
              <w:rPr>
                <w:rFonts w:ascii="Times New Roman" w:eastAsia="Times New Roman" w:hAnsi="Times New Roman" w:cs="Times New Roman"/>
                <w:b/>
                <w:sz w:val="20"/>
                <w:szCs w:val="20"/>
                <w:lang w:val="uk-UA" w:eastAsia="ru-RU"/>
              </w:rPr>
              <w:tab/>
            </w:r>
          </w:p>
          <w:p w14:paraId="3F4F05F3" w14:textId="114A324F"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31. Кількість довжин хвиль вимірювань – не менше 8</w:t>
            </w:r>
            <w:r w:rsidRPr="003623E5">
              <w:rPr>
                <w:rFonts w:ascii="Times New Roman" w:eastAsia="Times New Roman" w:hAnsi="Times New Roman" w:cs="Times New Roman"/>
                <w:b/>
                <w:sz w:val="20"/>
                <w:szCs w:val="20"/>
                <w:lang w:val="uk-UA" w:eastAsia="ru-RU"/>
              </w:rPr>
              <w:tab/>
            </w:r>
          </w:p>
          <w:p w14:paraId="55A40E86" w14:textId="792BB06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32. Окремий міксер (</w:t>
            </w:r>
            <w:proofErr w:type="spellStart"/>
            <w:r w:rsidRPr="003623E5">
              <w:rPr>
                <w:rFonts w:ascii="Times New Roman" w:eastAsia="Times New Roman" w:hAnsi="Times New Roman" w:cs="Times New Roman"/>
                <w:b/>
                <w:sz w:val="20"/>
                <w:szCs w:val="20"/>
                <w:lang w:val="uk-UA" w:eastAsia="ru-RU"/>
              </w:rPr>
              <w:t>перемішувач</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b/>
                <w:sz w:val="20"/>
                <w:szCs w:val="20"/>
                <w:lang w:val="uk-UA" w:eastAsia="ru-RU"/>
              </w:rPr>
              <w:tab/>
            </w:r>
          </w:p>
          <w:p w14:paraId="11CDFCF4" w14:textId="269FCE91"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33. Повинні використовуватись пробірки: </w:t>
            </w:r>
          </w:p>
          <w:p w14:paraId="266DE10D"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Φ12×68.5 мм</w:t>
            </w:r>
          </w:p>
          <w:p w14:paraId="605F8357"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Φ12×99 мм </w:t>
            </w:r>
          </w:p>
          <w:p w14:paraId="4B3E95B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Φ12.7×75 мм </w:t>
            </w:r>
          </w:p>
          <w:p w14:paraId="3B028A0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Φ12.7×100 мм </w:t>
            </w:r>
          </w:p>
          <w:p w14:paraId="6B756A9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Φ13×75 мм</w:t>
            </w:r>
          </w:p>
          <w:p w14:paraId="1286B9A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Φ13×95 мм</w:t>
            </w:r>
          </w:p>
          <w:p w14:paraId="558C5E1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Φ13×100 мм</w:t>
            </w:r>
            <w:r w:rsidRPr="003623E5">
              <w:rPr>
                <w:rFonts w:ascii="Times New Roman" w:eastAsia="Times New Roman" w:hAnsi="Times New Roman" w:cs="Times New Roman"/>
                <w:b/>
                <w:sz w:val="20"/>
                <w:szCs w:val="20"/>
                <w:lang w:val="uk-UA" w:eastAsia="ru-RU"/>
              </w:rPr>
              <w:tab/>
            </w:r>
          </w:p>
          <w:p w14:paraId="05022A7E" w14:textId="49420451"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34. Калібрування: лінійне і нелінійне</w:t>
            </w:r>
            <w:r w:rsidRPr="003623E5">
              <w:rPr>
                <w:rFonts w:ascii="Times New Roman" w:eastAsia="Times New Roman" w:hAnsi="Times New Roman" w:cs="Times New Roman"/>
                <w:b/>
                <w:sz w:val="20"/>
                <w:szCs w:val="20"/>
                <w:lang w:val="uk-UA" w:eastAsia="ru-RU"/>
              </w:rPr>
              <w:tab/>
            </w:r>
          </w:p>
          <w:p w14:paraId="3F24D59A" w14:textId="3BDDD34A"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35. Програмне забезпечення ПК: </w:t>
            </w:r>
            <w:proofErr w:type="spellStart"/>
            <w:r w:rsidRPr="003623E5">
              <w:rPr>
                <w:rFonts w:ascii="Times New Roman" w:eastAsia="Times New Roman" w:hAnsi="Times New Roman" w:cs="Times New Roman"/>
                <w:b/>
                <w:sz w:val="20"/>
                <w:szCs w:val="20"/>
                <w:lang w:val="uk-UA" w:eastAsia="ru-RU"/>
              </w:rPr>
              <w:t>windows</w:t>
            </w:r>
            <w:proofErr w:type="spellEnd"/>
            <w:r w:rsidRPr="003623E5">
              <w:rPr>
                <w:rFonts w:ascii="Times New Roman" w:eastAsia="Times New Roman" w:hAnsi="Times New Roman" w:cs="Times New Roman"/>
                <w:b/>
                <w:sz w:val="20"/>
                <w:szCs w:val="20"/>
                <w:lang w:val="uk-UA" w:eastAsia="ru-RU"/>
              </w:rPr>
              <w:t xml:space="preserve"> 10. </w:t>
            </w:r>
            <w:r w:rsidRPr="003623E5">
              <w:rPr>
                <w:rFonts w:ascii="Times New Roman" w:eastAsia="Times New Roman" w:hAnsi="Times New Roman" w:cs="Times New Roman"/>
                <w:b/>
                <w:sz w:val="20"/>
                <w:szCs w:val="20"/>
                <w:lang w:val="uk-UA" w:eastAsia="ru-RU"/>
              </w:rPr>
              <w:tab/>
            </w:r>
          </w:p>
          <w:p w14:paraId="032346C5" w14:textId="6CB14926"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36. Мова інтерфейсу: українська або російська мова.</w:t>
            </w:r>
            <w:r w:rsidRPr="003623E5">
              <w:rPr>
                <w:rFonts w:ascii="Times New Roman" w:eastAsia="Times New Roman" w:hAnsi="Times New Roman" w:cs="Times New Roman"/>
                <w:b/>
                <w:sz w:val="20"/>
                <w:szCs w:val="20"/>
                <w:lang w:val="uk-UA" w:eastAsia="ru-RU"/>
              </w:rPr>
              <w:tab/>
            </w:r>
          </w:p>
          <w:p w14:paraId="7B5EB487" w14:textId="1BA98D4C"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37. Кількість </w:t>
            </w:r>
            <w:proofErr w:type="spellStart"/>
            <w:r w:rsidRPr="003623E5">
              <w:rPr>
                <w:rFonts w:ascii="Times New Roman" w:eastAsia="Times New Roman" w:hAnsi="Times New Roman" w:cs="Times New Roman"/>
                <w:b/>
                <w:sz w:val="20"/>
                <w:szCs w:val="20"/>
                <w:lang w:val="uk-UA" w:eastAsia="ru-RU"/>
              </w:rPr>
              <w:t>калібраторів</w:t>
            </w:r>
            <w:proofErr w:type="spellEnd"/>
            <w:r w:rsidRPr="003623E5">
              <w:rPr>
                <w:rFonts w:ascii="Times New Roman" w:eastAsia="Times New Roman" w:hAnsi="Times New Roman" w:cs="Times New Roman"/>
                <w:b/>
                <w:sz w:val="20"/>
                <w:szCs w:val="20"/>
                <w:lang w:val="uk-UA" w:eastAsia="ru-RU"/>
              </w:rPr>
              <w:t>, які визначає система, не менше 98.</w:t>
            </w:r>
            <w:r w:rsidRPr="003623E5">
              <w:rPr>
                <w:rFonts w:ascii="Times New Roman" w:eastAsia="Times New Roman" w:hAnsi="Times New Roman" w:cs="Times New Roman"/>
                <w:b/>
                <w:sz w:val="20"/>
                <w:szCs w:val="20"/>
                <w:lang w:val="uk-UA" w:eastAsia="ru-RU"/>
              </w:rPr>
              <w:tab/>
            </w:r>
          </w:p>
          <w:p w14:paraId="7B408B63" w14:textId="023BC5B1"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38. Оцінка контролю якості за двома контролями</w:t>
            </w:r>
            <w:r w:rsidRPr="003623E5">
              <w:rPr>
                <w:rFonts w:ascii="Times New Roman" w:eastAsia="Times New Roman" w:hAnsi="Times New Roman" w:cs="Times New Roman"/>
                <w:b/>
                <w:sz w:val="20"/>
                <w:szCs w:val="20"/>
                <w:lang w:val="uk-UA" w:eastAsia="ru-RU"/>
              </w:rPr>
              <w:tab/>
            </w:r>
          </w:p>
          <w:p w14:paraId="76305EE8" w14:textId="125B97BD"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39. Кількість, контролів, які визначає система, не менше 98.</w:t>
            </w:r>
            <w:r w:rsidRPr="003623E5">
              <w:rPr>
                <w:rFonts w:ascii="Times New Roman" w:eastAsia="Times New Roman" w:hAnsi="Times New Roman" w:cs="Times New Roman"/>
                <w:b/>
                <w:sz w:val="20"/>
                <w:szCs w:val="20"/>
                <w:lang w:val="uk-UA" w:eastAsia="ru-RU"/>
              </w:rPr>
              <w:tab/>
            </w:r>
          </w:p>
          <w:p w14:paraId="38B5D38E" w14:textId="75291B9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40. Наявність автоматичного контролю якості.</w:t>
            </w:r>
            <w:r w:rsidRPr="003623E5">
              <w:rPr>
                <w:rFonts w:ascii="Times New Roman" w:eastAsia="Times New Roman" w:hAnsi="Times New Roman" w:cs="Times New Roman"/>
                <w:b/>
                <w:sz w:val="20"/>
                <w:szCs w:val="20"/>
                <w:lang w:val="uk-UA" w:eastAsia="ru-RU"/>
              </w:rPr>
              <w:tab/>
            </w:r>
          </w:p>
          <w:p w14:paraId="3281D05E" w14:textId="21F1569A"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41. Можливість встановлення сканеру штрих-кодів для реагентів</w:t>
            </w:r>
            <w:r w:rsidRPr="003623E5">
              <w:rPr>
                <w:rFonts w:ascii="Times New Roman" w:eastAsia="Times New Roman" w:hAnsi="Times New Roman" w:cs="Times New Roman"/>
                <w:b/>
                <w:sz w:val="20"/>
                <w:szCs w:val="20"/>
                <w:lang w:val="uk-UA" w:eastAsia="ru-RU"/>
              </w:rPr>
              <w:tab/>
            </w:r>
          </w:p>
          <w:p w14:paraId="39238190" w14:textId="17491D4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42. Аналізатор повинен підтримувати можливість інтеграції в лабораторну комп’ютерну мережу</w:t>
            </w:r>
            <w:r w:rsidRPr="003623E5">
              <w:rPr>
                <w:rFonts w:ascii="Times New Roman" w:eastAsia="Times New Roman" w:hAnsi="Times New Roman" w:cs="Times New Roman"/>
                <w:b/>
                <w:sz w:val="20"/>
                <w:szCs w:val="20"/>
                <w:lang w:val="uk-UA" w:eastAsia="ru-RU"/>
              </w:rPr>
              <w:tab/>
            </w:r>
          </w:p>
          <w:p w14:paraId="222E3BDE" w14:textId="2222C405"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43. Аналізатор повинен комплектуватися комп’ютером, принтером та ДБЖ.</w:t>
            </w:r>
            <w:r w:rsidRPr="003623E5">
              <w:rPr>
                <w:rFonts w:ascii="Times New Roman" w:eastAsia="Times New Roman" w:hAnsi="Times New Roman" w:cs="Times New Roman"/>
                <w:b/>
                <w:sz w:val="20"/>
                <w:szCs w:val="20"/>
                <w:lang w:val="uk-UA" w:eastAsia="ru-RU"/>
              </w:rPr>
              <w:tab/>
            </w:r>
          </w:p>
          <w:p w14:paraId="62BB8338" w14:textId="5AC2D029"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44. Витрати на воду: вода класу 2 не більше 5л/годину</w:t>
            </w:r>
            <w:r w:rsidRPr="003623E5">
              <w:rPr>
                <w:rFonts w:ascii="Times New Roman" w:eastAsia="Times New Roman" w:hAnsi="Times New Roman" w:cs="Times New Roman"/>
                <w:b/>
                <w:sz w:val="20"/>
                <w:szCs w:val="20"/>
                <w:lang w:val="uk-UA" w:eastAsia="ru-RU"/>
              </w:rPr>
              <w:tab/>
            </w:r>
          </w:p>
          <w:p w14:paraId="4EA5F7CD" w14:textId="021E4050"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45. Наявність у виробника запропонованого товару Сертифікату ISO 13485 (надати в складі тендерної пропозиції копію).</w:t>
            </w:r>
            <w:r w:rsidRPr="003623E5">
              <w:rPr>
                <w:rFonts w:ascii="Times New Roman" w:eastAsia="Times New Roman" w:hAnsi="Times New Roman" w:cs="Times New Roman"/>
                <w:b/>
                <w:sz w:val="20"/>
                <w:szCs w:val="20"/>
                <w:lang w:val="uk-UA" w:eastAsia="ru-RU"/>
              </w:rPr>
              <w:tab/>
            </w:r>
          </w:p>
          <w:p w14:paraId="502041FF" w14:textId="67976248"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46. Наявність на запропонований товар у виробника Декларації CE (або сертифікату FDA) про класифікацію товарів як медичних виробів для діагностики </w:t>
            </w:r>
            <w:proofErr w:type="spellStart"/>
            <w:r w:rsidRPr="003623E5">
              <w:rPr>
                <w:rFonts w:ascii="Times New Roman" w:eastAsia="Times New Roman" w:hAnsi="Times New Roman" w:cs="Times New Roman"/>
                <w:b/>
                <w:sz w:val="20"/>
                <w:szCs w:val="20"/>
                <w:lang w:val="uk-UA" w:eastAsia="ru-RU"/>
              </w:rPr>
              <w:t>in</w:t>
            </w:r>
            <w:proofErr w:type="spellEnd"/>
            <w:r w:rsidRPr="003623E5">
              <w:rPr>
                <w:rFonts w:ascii="Times New Roman" w:eastAsia="Times New Roman" w:hAnsi="Times New Roman" w:cs="Times New Roman"/>
                <w:b/>
                <w:sz w:val="20"/>
                <w:szCs w:val="20"/>
                <w:lang w:val="uk-UA" w:eastAsia="ru-RU"/>
              </w:rPr>
              <w:t xml:space="preserve"> </w:t>
            </w:r>
            <w:proofErr w:type="spellStart"/>
            <w:r w:rsidRPr="003623E5">
              <w:rPr>
                <w:rFonts w:ascii="Times New Roman" w:eastAsia="Times New Roman" w:hAnsi="Times New Roman" w:cs="Times New Roman"/>
                <w:b/>
                <w:sz w:val="20"/>
                <w:szCs w:val="20"/>
                <w:lang w:val="uk-UA" w:eastAsia="ru-RU"/>
              </w:rPr>
              <w:t>vitro</w:t>
            </w:r>
            <w:proofErr w:type="spellEnd"/>
            <w:r w:rsidRPr="003623E5">
              <w:rPr>
                <w:rFonts w:ascii="Times New Roman" w:eastAsia="Times New Roman" w:hAnsi="Times New Roman" w:cs="Times New Roman"/>
                <w:b/>
                <w:sz w:val="20"/>
                <w:szCs w:val="20"/>
                <w:lang w:val="uk-UA" w:eastAsia="ru-RU"/>
              </w:rPr>
              <w:t xml:space="preserve"> (надати в складі тендерної пропозиції копію).</w:t>
            </w:r>
          </w:p>
          <w:p w14:paraId="07CD4312" w14:textId="77777777" w:rsidR="00691E82"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47. Наявність у представника на території України сертифікату на систему якості підприємства (Сертифікат ISO 14001:2015,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в складі тендерної пропозиції копію).</w:t>
            </w:r>
          </w:p>
          <w:p w14:paraId="4B6CDB32" w14:textId="37F6880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48. Прилад повинен супроводжуватися експлуатаційною  документацією українською або російською мовами</w:t>
            </w:r>
            <w:r w:rsidRPr="003623E5">
              <w:rPr>
                <w:rFonts w:ascii="Times New Roman" w:eastAsia="Times New Roman" w:hAnsi="Times New Roman" w:cs="Times New Roman"/>
                <w:b/>
                <w:sz w:val="20"/>
                <w:szCs w:val="20"/>
                <w:lang w:val="uk-UA" w:eastAsia="ru-RU"/>
              </w:rPr>
              <w:tab/>
            </w:r>
          </w:p>
          <w:p w14:paraId="2A21EF8C" w14:textId="0C3A75A3"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49. Термін гарантійного обслуговування приладу повинен становити не менше 12 місяців</w:t>
            </w:r>
            <w:r w:rsidRPr="003623E5">
              <w:rPr>
                <w:rFonts w:ascii="Times New Roman" w:eastAsia="Times New Roman" w:hAnsi="Times New Roman" w:cs="Times New Roman"/>
                <w:b/>
                <w:sz w:val="20"/>
                <w:szCs w:val="20"/>
                <w:lang w:val="uk-UA" w:eastAsia="ru-RU"/>
              </w:rPr>
              <w:tab/>
            </w:r>
          </w:p>
          <w:p w14:paraId="72EF9FC1" w14:textId="08674D3F"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50. Стартовий набір реагентів для аналізатора BS-240:</w:t>
            </w:r>
          </w:p>
          <w:p w14:paraId="6DD09D68"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Аланінамінотрансфераза</w:t>
            </w:r>
            <w:proofErr w:type="spellEnd"/>
          </w:p>
          <w:p w14:paraId="77338701"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R1: </w:t>
            </w:r>
          </w:p>
          <w:p w14:paraId="0ECF24A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Трис</w:t>
            </w:r>
            <w:proofErr w:type="spellEnd"/>
            <w:r w:rsidRPr="003623E5">
              <w:rPr>
                <w:rFonts w:ascii="Times New Roman" w:eastAsia="Times New Roman" w:hAnsi="Times New Roman" w:cs="Times New Roman"/>
                <w:b/>
                <w:sz w:val="20"/>
                <w:szCs w:val="20"/>
                <w:lang w:val="uk-UA" w:eastAsia="ru-RU"/>
              </w:rPr>
              <w:t>-буфер 150 ммоль/л</w:t>
            </w:r>
          </w:p>
          <w:p w14:paraId="3BBEEFAB"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L-аланін 750 ммоль/л</w:t>
            </w:r>
          </w:p>
          <w:p w14:paraId="26FD3F66"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LDH ≥ 1200 </w:t>
            </w:r>
            <w:proofErr w:type="spellStart"/>
            <w:r w:rsidRPr="003623E5">
              <w:rPr>
                <w:rFonts w:ascii="Times New Roman" w:eastAsia="Times New Roman" w:hAnsi="Times New Roman" w:cs="Times New Roman"/>
                <w:b/>
                <w:sz w:val="20"/>
                <w:szCs w:val="20"/>
                <w:lang w:val="uk-UA" w:eastAsia="ru-RU"/>
              </w:rPr>
              <w:t>Ед</w:t>
            </w:r>
            <w:proofErr w:type="spellEnd"/>
            <w:r w:rsidRPr="003623E5">
              <w:rPr>
                <w:rFonts w:ascii="Times New Roman" w:eastAsia="Times New Roman" w:hAnsi="Times New Roman" w:cs="Times New Roman"/>
                <w:b/>
                <w:sz w:val="20"/>
                <w:szCs w:val="20"/>
                <w:lang w:val="uk-UA" w:eastAsia="ru-RU"/>
              </w:rPr>
              <w:t>/л</w:t>
            </w:r>
          </w:p>
          <w:p w14:paraId="5C760272"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NADH 0,4 ммоль/л</w:t>
            </w:r>
          </w:p>
          <w:p w14:paraId="3648B9D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R2:</w:t>
            </w:r>
          </w:p>
          <w:p w14:paraId="1F0D37B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α-</w:t>
            </w:r>
            <w:proofErr w:type="spellStart"/>
            <w:r w:rsidRPr="003623E5">
              <w:rPr>
                <w:rFonts w:ascii="Times New Roman" w:eastAsia="Times New Roman" w:hAnsi="Times New Roman" w:cs="Times New Roman"/>
                <w:b/>
                <w:sz w:val="20"/>
                <w:szCs w:val="20"/>
                <w:lang w:val="uk-UA" w:eastAsia="ru-RU"/>
              </w:rPr>
              <w:t>оксоглутарат</w:t>
            </w:r>
            <w:proofErr w:type="spellEnd"/>
            <w:r w:rsidRPr="003623E5">
              <w:rPr>
                <w:rFonts w:ascii="Times New Roman" w:eastAsia="Times New Roman" w:hAnsi="Times New Roman" w:cs="Times New Roman"/>
                <w:b/>
                <w:sz w:val="20"/>
                <w:szCs w:val="20"/>
                <w:lang w:val="uk-UA" w:eastAsia="ru-RU"/>
              </w:rPr>
              <w:t xml:space="preserve"> 90 ммоль/л</w:t>
            </w:r>
          </w:p>
          <w:p w14:paraId="591ED7BF"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НАДН 0,9 ммоль/л</w:t>
            </w:r>
          </w:p>
          <w:p w14:paraId="0F478EAF"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Аспартатамінотрасфераза</w:t>
            </w:r>
            <w:proofErr w:type="spellEnd"/>
            <w:r w:rsidRPr="003623E5">
              <w:rPr>
                <w:rFonts w:ascii="Times New Roman" w:eastAsia="Times New Roman" w:hAnsi="Times New Roman" w:cs="Times New Roman"/>
                <w:b/>
                <w:sz w:val="20"/>
                <w:szCs w:val="20"/>
                <w:lang w:val="uk-UA" w:eastAsia="ru-RU"/>
              </w:rPr>
              <w:t>:</w:t>
            </w:r>
          </w:p>
          <w:p w14:paraId="4739905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R1:</w:t>
            </w:r>
          </w:p>
          <w:p w14:paraId="06622482"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Трис</w:t>
            </w:r>
            <w:proofErr w:type="spellEnd"/>
            <w:r w:rsidRPr="003623E5">
              <w:rPr>
                <w:rFonts w:ascii="Times New Roman" w:eastAsia="Times New Roman" w:hAnsi="Times New Roman" w:cs="Times New Roman"/>
                <w:b/>
                <w:sz w:val="20"/>
                <w:szCs w:val="20"/>
                <w:lang w:val="uk-UA" w:eastAsia="ru-RU"/>
              </w:rPr>
              <w:t>-буфер 100 ммоль/л</w:t>
            </w:r>
          </w:p>
          <w:p w14:paraId="7E1F41BA"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L-</w:t>
            </w:r>
            <w:proofErr w:type="spellStart"/>
            <w:r w:rsidRPr="003623E5">
              <w:rPr>
                <w:rFonts w:ascii="Times New Roman" w:eastAsia="Times New Roman" w:hAnsi="Times New Roman" w:cs="Times New Roman"/>
                <w:b/>
                <w:sz w:val="20"/>
                <w:szCs w:val="20"/>
                <w:lang w:val="uk-UA" w:eastAsia="ru-RU"/>
              </w:rPr>
              <w:t>аспартат</w:t>
            </w:r>
            <w:proofErr w:type="spellEnd"/>
            <w:r w:rsidRPr="003623E5">
              <w:rPr>
                <w:rFonts w:ascii="Times New Roman" w:eastAsia="Times New Roman" w:hAnsi="Times New Roman" w:cs="Times New Roman"/>
                <w:b/>
                <w:sz w:val="20"/>
                <w:szCs w:val="20"/>
                <w:lang w:val="uk-UA" w:eastAsia="ru-RU"/>
              </w:rPr>
              <w:t xml:space="preserve"> 300 ммоль/л</w:t>
            </w:r>
          </w:p>
          <w:p w14:paraId="102966BF"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LDH ≥900 </w:t>
            </w:r>
            <w:proofErr w:type="spellStart"/>
            <w:r w:rsidRPr="003623E5">
              <w:rPr>
                <w:rFonts w:ascii="Times New Roman" w:eastAsia="Times New Roman" w:hAnsi="Times New Roman" w:cs="Times New Roman"/>
                <w:b/>
                <w:sz w:val="20"/>
                <w:szCs w:val="20"/>
                <w:lang w:val="uk-UA" w:eastAsia="ru-RU"/>
              </w:rPr>
              <w:t>Ед</w:t>
            </w:r>
            <w:proofErr w:type="spellEnd"/>
            <w:r w:rsidRPr="003623E5">
              <w:rPr>
                <w:rFonts w:ascii="Times New Roman" w:eastAsia="Times New Roman" w:hAnsi="Times New Roman" w:cs="Times New Roman"/>
                <w:b/>
                <w:sz w:val="20"/>
                <w:szCs w:val="20"/>
                <w:lang w:val="uk-UA" w:eastAsia="ru-RU"/>
              </w:rPr>
              <w:t>/л</w:t>
            </w:r>
          </w:p>
          <w:p w14:paraId="1F576FB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 xml:space="preserve">MDH ≥600 </w:t>
            </w:r>
            <w:proofErr w:type="spellStart"/>
            <w:r w:rsidRPr="003623E5">
              <w:rPr>
                <w:rFonts w:ascii="Times New Roman" w:eastAsia="Times New Roman" w:hAnsi="Times New Roman" w:cs="Times New Roman"/>
                <w:b/>
                <w:sz w:val="20"/>
                <w:szCs w:val="20"/>
                <w:lang w:val="uk-UA" w:eastAsia="ru-RU"/>
              </w:rPr>
              <w:t>Ед</w:t>
            </w:r>
            <w:proofErr w:type="spellEnd"/>
            <w:r w:rsidRPr="003623E5">
              <w:rPr>
                <w:rFonts w:ascii="Times New Roman" w:eastAsia="Times New Roman" w:hAnsi="Times New Roman" w:cs="Times New Roman"/>
                <w:b/>
                <w:sz w:val="20"/>
                <w:szCs w:val="20"/>
                <w:lang w:val="uk-UA" w:eastAsia="ru-RU"/>
              </w:rPr>
              <w:t>/л</w:t>
            </w:r>
          </w:p>
          <w:p w14:paraId="7864F659"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NADH 0,4 ммоль/л</w:t>
            </w:r>
          </w:p>
          <w:p w14:paraId="544BA9B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R2:</w:t>
            </w:r>
          </w:p>
          <w:p w14:paraId="75BBD023"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α-</w:t>
            </w:r>
            <w:proofErr w:type="spellStart"/>
            <w:r w:rsidRPr="003623E5">
              <w:rPr>
                <w:rFonts w:ascii="Times New Roman" w:eastAsia="Times New Roman" w:hAnsi="Times New Roman" w:cs="Times New Roman"/>
                <w:b/>
                <w:sz w:val="20"/>
                <w:szCs w:val="20"/>
                <w:lang w:val="uk-UA" w:eastAsia="ru-RU"/>
              </w:rPr>
              <w:t>оксоглутарат</w:t>
            </w:r>
            <w:proofErr w:type="spellEnd"/>
            <w:r w:rsidRPr="003623E5">
              <w:rPr>
                <w:rFonts w:ascii="Times New Roman" w:eastAsia="Times New Roman" w:hAnsi="Times New Roman" w:cs="Times New Roman"/>
                <w:b/>
                <w:sz w:val="20"/>
                <w:szCs w:val="20"/>
                <w:lang w:val="uk-UA" w:eastAsia="ru-RU"/>
              </w:rPr>
              <w:t xml:space="preserve"> 60 ммоль/л</w:t>
            </w:r>
          </w:p>
          <w:p w14:paraId="412CC10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NADH 0,9 ммоль/л</w:t>
            </w:r>
          </w:p>
          <w:p w14:paraId="6CF7171E"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Глюкоза:</w:t>
            </w:r>
          </w:p>
          <w:p w14:paraId="5E3EBC5A"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R1 :</w:t>
            </w:r>
          </w:p>
          <w:p w14:paraId="27CCBC9C"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Фосфатний буфер - 100 ммоль/л</w:t>
            </w:r>
          </w:p>
          <w:p w14:paraId="746C866F"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Аскорбатоксидаза</w:t>
            </w:r>
            <w:proofErr w:type="spellEnd"/>
            <w:r w:rsidRPr="003623E5">
              <w:rPr>
                <w:rFonts w:ascii="Times New Roman" w:eastAsia="Times New Roman" w:hAnsi="Times New Roman" w:cs="Times New Roman"/>
                <w:b/>
                <w:sz w:val="20"/>
                <w:szCs w:val="20"/>
                <w:lang w:val="uk-UA" w:eastAsia="ru-RU"/>
              </w:rPr>
              <w:t xml:space="preserve"> - 4700 Од/л</w:t>
            </w:r>
          </w:p>
          <w:p w14:paraId="026E4165"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R2:</w:t>
            </w:r>
          </w:p>
          <w:p w14:paraId="5ACF76EA"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Фосфатний буфер  100 ммоль/л</w:t>
            </w:r>
          </w:p>
          <w:p w14:paraId="6411C3D4"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proofErr w:type="spellStart"/>
            <w:r w:rsidRPr="003623E5">
              <w:rPr>
                <w:rFonts w:ascii="Times New Roman" w:eastAsia="Times New Roman" w:hAnsi="Times New Roman" w:cs="Times New Roman"/>
                <w:b/>
                <w:sz w:val="20"/>
                <w:szCs w:val="20"/>
                <w:lang w:val="uk-UA" w:eastAsia="ru-RU"/>
              </w:rPr>
              <w:t>Пероксидаза</w:t>
            </w:r>
            <w:proofErr w:type="spellEnd"/>
            <w:r w:rsidRPr="003623E5">
              <w:rPr>
                <w:rFonts w:ascii="Times New Roman" w:eastAsia="Times New Roman" w:hAnsi="Times New Roman" w:cs="Times New Roman"/>
                <w:b/>
                <w:sz w:val="20"/>
                <w:szCs w:val="20"/>
                <w:lang w:val="uk-UA" w:eastAsia="ru-RU"/>
              </w:rPr>
              <w:t xml:space="preserve"> 4700 Од/л</w:t>
            </w:r>
          </w:p>
          <w:p w14:paraId="18927E2D"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4-аміноантипірин -  0.7 ммоль/л</w:t>
            </w:r>
          </w:p>
          <w:p w14:paraId="46FF35E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п-</w:t>
            </w:r>
            <w:proofErr w:type="spellStart"/>
            <w:r w:rsidRPr="003623E5">
              <w:rPr>
                <w:rFonts w:ascii="Times New Roman" w:eastAsia="Times New Roman" w:hAnsi="Times New Roman" w:cs="Times New Roman"/>
                <w:b/>
                <w:sz w:val="20"/>
                <w:szCs w:val="20"/>
                <w:lang w:val="uk-UA" w:eastAsia="ru-RU"/>
              </w:rPr>
              <w:t>гідроксібензоат</w:t>
            </w:r>
            <w:proofErr w:type="spellEnd"/>
            <w:r w:rsidRPr="003623E5">
              <w:rPr>
                <w:rFonts w:ascii="Times New Roman" w:eastAsia="Times New Roman" w:hAnsi="Times New Roman" w:cs="Times New Roman"/>
                <w:b/>
                <w:sz w:val="20"/>
                <w:szCs w:val="20"/>
                <w:lang w:val="uk-UA" w:eastAsia="ru-RU"/>
              </w:rPr>
              <w:t xml:space="preserve"> натрію -  1.3 ммоль/л</w:t>
            </w:r>
          </w:p>
          <w:p w14:paraId="47C2AEB0" w14:textId="77777777" w:rsidR="00A04C51" w:rsidRPr="003623E5" w:rsidRDefault="00A04C51" w:rsidP="0052390B">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b/>
                <w:sz w:val="20"/>
                <w:szCs w:val="20"/>
                <w:lang w:val="uk-UA" w:eastAsia="ru-RU"/>
              </w:rPr>
              <w:tab/>
            </w:r>
          </w:p>
          <w:p w14:paraId="2EA8CBC7" w14:textId="15F29A75" w:rsidR="00A04C51" w:rsidRPr="003623E5" w:rsidRDefault="00A04C51" w:rsidP="0052390B">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Загальні вимоги:</w:t>
            </w:r>
          </w:p>
          <w:p w14:paraId="1C9E67D6" w14:textId="36FB0EB0"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w:t>
            </w:r>
          </w:p>
          <w:p w14:paraId="04024EB8" w14:textId="62ADE4CA"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2. Учасник у складі тендерної пропозиції надає копію експлуатаційної документації українською мовою. </w:t>
            </w:r>
          </w:p>
          <w:p w14:paraId="67929161" w14:textId="3BB2B35B" w:rsidR="00A04C51" w:rsidRPr="003623E5" w:rsidRDefault="00C217F7"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sz w:val="20"/>
                <w:szCs w:val="20"/>
                <w:lang w:val="uk-UA" w:eastAsia="ru-RU"/>
              </w:rPr>
              <w:t>3. Учасник надає у складі тендерної пропозиції таблицю з інформацією про відповідність обладнання медико-технічним вимогам з посиланням на відповідні розділи, та/або сторінку(и) наданого технічного документа виробника (запропонований товар повинен відповідати по кожній із визначених у медико-технічних вимогах без винятків).</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4</w:t>
            </w:r>
            <w:r w:rsidR="00A04C51" w:rsidRPr="003623E5">
              <w:rPr>
                <w:rFonts w:ascii="Times New Roman" w:eastAsia="Times New Roman" w:hAnsi="Times New Roman" w:cs="Times New Roman"/>
                <w:sz w:val="20"/>
                <w:szCs w:val="20"/>
                <w:lang w:val="uk-UA" w:eastAsia="ru-RU"/>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w:t>
            </w:r>
            <w:proofErr w:type="spellStart"/>
            <w:r w:rsidR="00A04C51" w:rsidRPr="003623E5">
              <w:rPr>
                <w:rFonts w:ascii="Times New Roman" w:eastAsia="Times New Roman" w:hAnsi="Times New Roman" w:cs="Times New Roman"/>
                <w:sz w:val="20"/>
                <w:szCs w:val="20"/>
                <w:lang w:val="uk-UA" w:eastAsia="ru-RU"/>
              </w:rPr>
              <w:t>ій</w:t>
            </w:r>
            <w:proofErr w:type="spellEnd"/>
            <w:r w:rsidR="00A04C51" w:rsidRPr="003623E5">
              <w:rPr>
                <w:rFonts w:ascii="Times New Roman" w:eastAsia="Times New Roman" w:hAnsi="Times New Roman" w:cs="Times New Roman"/>
                <w:sz w:val="20"/>
                <w:szCs w:val="20"/>
                <w:lang w:val="uk-UA" w:eastAsia="ru-RU"/>
              </w:rPr>
              <w:t>) (сертифікату(</w:t>
            </w:r>
            <w:proofErr w:type="spellStart"/>
            <w:r w:rsidR="00A04C51" w:rsidRPr="003623E5">
              <w:rPr>
                <w:rFonts w:ascii="Times New Roman" w:eastAsia="Times New Roman" w:hAnsi="Times New Roman" w:cs="Times New Roman"/>
                <w:sz w:val="20"/>
                <w:szCs w:val="20"/>
                <w:lang w:val="uk-UA" w:eastAsia="ru-RU"/>
              </w:rPr>
              <w:t>ів</w:t>
            </w:r>
            <w:proofErr w:type="spellEnd"/>
            <w:r w:rsidR="00A04C51" w:rsidRPr="003623E5">
              <w:rPr>
                <w:rFonts w:ascii="Times New Roman" w:eastAsia="Times New Roman" w:hAnsi="Times New Roman" w:cs="Times New Roman"/>
                <w:sz w:val="20"/>
                <w:szCs w:val="20"/>
                <w:lang w:val="uk-UA" w:eastAsia="ru-RU"/>
              </w:rPr>
              <w:t>)) про відповідність запропонованого Учасником обладнання технічним регламентам України, завірену(і) належним чином.</w:t>
            </w:r>
          </w:p>
          <w:p w14:paraId="7CE01A57" w14:textId="6BF88735" w:rsidR="00A04C51" w:rsidRPr="003623E5" w:rsidRDefault="00C217F7"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5</w:t>
            </w:r>
            <w:r w:rsidR="00A04C51" w:rsidRPr="003623E5">
              <w:rPr>
                <w:rFonts w:ascii="Times New Roman" w:eastAsia="Times New Roman" w:hAnsi="Times New Roman" w:cs="Times New Roman"/>
                <w:sz w:val="20"/>
                <w:szCs w:val="20"/>
                <w:lang w:val="uk-UA" w:eastAsia="ru-RU"/>
              </w:rPr>
              <w:t>.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3C5F6F38" w14:textId="078C4ED8" w:rsidR="00A04C51" w:rsidRPr="003623E5" w:rsidRDefault="00C217F7"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6</w:t>
            </w:r>
            <w:r w:rsidR="00A04C51" w:rsidRPr="003623E5">
              <w:rPr>
                <w:rFonts w:ascii="Times New Roman" w:eastAsia="Times New Roman" w:hAnsi="Times New Roman" w:cs="Times New Roman"/>
                <w:sz w:val="20"/>
                <w:szCs w:val="20"/>
                <w:lang w:val="uk-UA" w:eastAsia="ru-RU"/>
              </w:rPr>
              <w:t xml:space="preserve">.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  </w:t>
            </w:r>
          </w:p>
          <w:p w14:paraId="343A9BAC" w14:textId="60E6944C" w:rsidR="00A04C51" w:rsidRPr="003623E5" w:rsidRDefault="00C217F7"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7</w:t>
            </w:r>
            <w:r w:rsidR="00A04C51" w:rsidRPr="003623E5">
              <w:rPr>
                <w:rFonts w:ascii="Times New Roman" w:eastAsia="Times New Roman" w:hAnsi="Times New Roman" w:cs="Times New Roman"/>
                <w:sz w:val="20"/>
                <w:szCs w:val="20"/>
                <w:lang w:val="uk-UA" w:eastAsia="ru-RU"/>
              </w:rPr>
              <w:t>. Сервісне обслуговування товару, запропонованого Учасником, повинно здійснюватися кваліфікованим(и) працівником(</w:t>
            </w:r>
            <w:proofErr w:type="spellStart"/>
            <w:r w:rsidR="00A04C51" w:rsidRPr="003623E5">
              <w:rPr>
                <w:rFonts w:ascii="Times New Roman" w:eastAsia="Times New Roman" w:hAnsi="Times New Roman" w:cs="Times New Roman"/>
                <w:sz w:val="20"/>
                <w:szCs w:val="20"/>
                <w:lang w:val="uk-UA" w:eastAsia="ru-RU"/>
              </w:rPr>
              <w:t>ами</w:t>
            </w:r>
            <w:proofErr w:type="spellEnd"/>
            <w:r w:rsidR="00A04C51" w:rsidRPr="003623E5">
              <w:rPr>
                <w:rFonts w:ascii="Times New Roman" w:eastAsia="Times New Roman" w:hAnsi="Times New Roman" w:cs="Times New Roman"/>
                <w:sz w:val="20"/>
                <w:szCs w:val="20"/>
                <w:lang w:val="uk-UA" w:eastAsia="ru-RU"/>
              </w:rPr>
              <w:t>), який(і) має(</w:t>
            </w:r>
            <w:proofErr w:type="spellStart"/>
            <w:r w:rsidR="00A04C51" w:rsidRPr="003623E5">
              <w:rPr>
                <w:rFonts w:ascii="Times New Roman" w:eastAsia="Times New Roman" w:hAnsi="Times New Roman" w:cs="Times New Roman"/>
                <w:sz w:val="20"/>
                <w:szCs w:val="20"/>
                <w:lang w:val="uk-UA" w:eastAsia="ru-RU"/>
              </w:rPr>
              <w:t>ють</w:t>
            </w:r>
            <w:proofErr w:type="spellEnd"/>
            <w:r w:rsidR="00A04C51" w:rsidRPr="003623E5">
              <w:rPr>
                <w:rFonts w:ascii="Times New Roman" w:eastAsia="Times New Roman" w:hAnsi="Times New Roman" w:cs="Times New Roman"/>
                <w:sz w:val="20"/>
                <w:szCs w:val="20"/>
                <w:lang w:val="uk-UA" w:eastAsia="ru-RU"/>
              </w:rPr>
              <w:t>) відповідні знання та навички. Для підтвердження надати гарантійний лист від учасника щодо наявності сервісної служби на території України.</w:t>
            </w:r>
          </w:p>
          <w:p w14:paraId="4772F7A4" w14:textId="4CC91697" w:rsidR="00A04C51" w:rsidRPr="003623E5" w:rsidRDefault="00C217F7"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8</w:t>
            </w:r>
            <w:r w:rsidR="00A04C51" w:rsidRPr="003623E5">
              <w:rPr>
                <w:rFonts w:ascii="Times New Roman" w:eastAsia="Times New Roman" w:hAnsi="Times New Roman" w:cs="Times New Roman"/>
                <w:sz w:val="20"/>
                <w:szCs w:val="20"/>
                <w:lang w:val="uk-UA" w:eastAsia="ru-RU"/>
              </w:rPr>
              <w:t>.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p>
          <w:p w14:paraId="263F7699" w14:textId="59287506" w:rsidR="00A04C51" w:rsidRPr="003623E5" w:rsidRDefault="00A04C51" w:rsidP="00261DE8">
            <w:pPr>
              <w:spacing w:after="0" w:line="240" w:lineRule="auto"/>
              <w:rPr>
                <w:rFonts w:ascii="Times New Roman" w:eastAsia="Times New Roman" w:hAnsi="Times New Roman" w:cs="Times New Roman"/>
                <w:sz w:val="20"/>
                <w:szCs w:val="20"/>
                <w:lang w:val="uk-UA" w:eastAsia="ru-RU"/>
              </w:rPr>
            </w:pPr>
          </w:p>
        </w:tc>
        <w:tc>
          <w:tcPr>
            <w:tcW w:w="1276" w:type="dxa"/>
            <w:tcBorders>
              <w:top w:val="nil"/>
              <w:left w:val="nil"/>
              <w:bottom w:val="single" w:sz="4" w:space="0" w:color="auto"/>
              <w:right w:val="single" w:sz="4" w:space="0" w:color="auto"/>
            </w:tcBorders>
            <w:shd w:val="clear" w:color="000000" w:fill="FFFFFF"/>
          </w:tcPr>
          <w:p w14:paraId="1B7A8F7F" w14:textId="0033DC58"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r>
      <w:tr w:rsidR="003623E5" w:rsidRPr="003623E5" w14:paraId="17DD645E" w14:textId="32FCBBBC" w:rsidTr="00A04C51">
        <w:trPr>
          <w:trHeight w:val="140"/>
        </w:trPr>
        <w:tc>
          <w:tcPr>
            <w:tcW w:w="562" w:type="dxa"/>
            <w:tcBorders>
              <w:top w:val="nil"/>
              <w:left w:val="single" w:sz="4" w:space="0" w:color="auto"/>
              <w:bottom w:val="single" w:sz="4" w:space="0" w:color="auto"/>
              <w:right w:val="single" w:sz="4" w:space="0" w:color="auto"/>
            </w:tcBorders>
            <w:shd w:val="clear" w:color="000000" w:fill="FFFFFF"/>
          </w:tcPr>
          <w:p w14:paraId="16CB3F5D" w14:textId="49D65A24"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3</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553DDBB8" w14:textId="70F2343F"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Напівавтоматичний 4-х канальний </w:t>
            </w:r>
            <w:proofErr w:type="spellStart"/>
            <w:r w:rsidRPr="003623E5">
              <w:rPr>
                <w:rFonts w:ascii="Times New Roman" w:eastAsia="Times New Roman" w:hAnsi="Times New Roman" w:cs="Times New Roman"/>
                <w:sz w:val="20"/>
                <w:szCs w:val="20"/>
                <w:lang w:val="uk-UA" w:eastAsia="ru-RU"/>
              </w:rPr>
              <w:t>коагулометр</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14:paraId="41230D71" w14:textId="75B95BAE"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 xml:space="preserve">56690 – Напівавтоматичний лабораторний </w:t>
            </w:r>
            <w:proofErr w:type="spellStart"/>
            <w:r w:rsidRPr="003623E5">
              <w:rPr>
                <w:rFonts w:ascii="Times New Roman" w:hAnsi="Times New Roman" w:cs="Times New Roman"/>
                <w:sz w:val="20"/>
                <w:szCs w:val="20"/>
                <w:lang w:val="uk-UA"/>
              </w:rPr>
              <w:t>коагулометр</w:t>
            </w:r>
            <w:proofErr w:type="spellEnd"/>
            <w:r w:rsidRPr="003623E5">
              <w:rPr>
                <w:rFonts w:ascii="Times New Roman" w:hAnsi="Times New Roman" w:cs="Times New Roman"/>
                <w:sz w:val="20"/>
                <w:szCs w:val="20"/>
                <w:lang w:val="uk-UA"/>
              </w:rPr>
              <w:t xml:space="preserve"> </w:t>
            </w:r>
            <w:r w:rsidRPr="003623E5">
              <w:rPr>
                <w:rFonts w:ascii="Times New Roman" w:hAnsi="Times New Roman" w:cs="Times New Roman"/>
                <w:sz w:val="20"/>
                <w:szCs w:val="20"/>
                <w:lang w:val="en-US"/>
              </w:rPr>
              <w:t>IVD</w:t>
            </w:r>
          </w:p>
        </w:tc>
        <w:tc>
          <w:tcPr>
            <w:tcW w:w="11198" w:type="dxa"/>
            <w:tcBorders>
              <w:top w:val="nil"/>
              <w:left w:val="nil"/>
              <w:bottom w:val="single" w:sz="4" w:space="0" w:color="auto"/>
              <w:right w:val="single" w:sz="4" w:space="0" w:color="auto"/>
            </w:tcBorders>
            <w:shd w:val="clear" w:color="000000" w:fill="FFFFFF"/>
            <w:vAlign w:val="center"/>
            <w:hideMark/>
          </w:tcPr>
          <w:p w14:paraId="73E98D13" w14:textId="43EDD92B" w:rsidR="00A04C51" w:rsidRPr="003623E5" w:rsidRDefault="00A04C51" w:rsidP="00261DE8">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Медико-технічні вимоги:</w:t>
            </w:r>
          </w:p>
          <w:p w14:paraId="0A17D28C" w14:textId="77777777" w:rsidR="00A04C51" w:rsidRPr="003623E5" w:rsidRDefault="00A04C51" w:rsidP="00261DE8">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sz w:val="20"/>
                <w:szCs w:val="20"/>
                <w:lang w:val="uk-UA" w:eastAsia="ru-RU"/>
              </w:rPr>
              <w:t xml:space="preserve">1.  Напівавтоматичний </w:t>
            </w:r>
            <w:proofErr w:type="spellStart"/>
            <w:r w:rsidRPr="003623E5">
              <w:rPr>
                <w:rFonts w:ascii="Times New Roman" w:eastAsia="Times New Roman" w:hAnsi="Times New Roman" w:cs="Times New Roman"/>
                <w:sz w:val="20"/>
                <w:szCs w:val="20"/>
                <w:lang w:val="uk-UA" w:eastAsia="ru-RU"/>
              </w:rPr>
              <w:t>коагулометр</w:t>
            </w:r>
            <w:proofErr w:type="spellEnd"/>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b/>
                <w:sz w:val="20"/>
                <w:szCs w:val="20"/>
                <w:lang w:val="uk-UA" w:eastAsia="ru-RU"/>
              </w:rPr>
              <w:t>модель SF-400</w:t>
            </w:r>
            <w:r w:rsidRPr="003623E5">
              <w:rPr>
                <w:rFonts w:ascii="Times New Roman" w:eastAsia="Times New Roman" w:hAnsi="Times New Roman" w:cs="Times New Roman"/>
                <w:sz w:val="20"/>
                <w:szCs w:val="20"/>
                <w:lang w:val="uk-UA" w:eastAsia="ru-RU"/>
              </w:rPr>
              <w:t xml:space="preserve"> (або еквівалент)</w:t>
            </w:r>
            <w:r w:rsidRPr="003623E5">
              <w:rPr>
                <w:rFonts w:ascii="Times New Roman" w:eastAsia="Times New Roman" w:hAnsi="Times New Roman" w:cs="Times New Roman"/>
                <w:sz w:val="20"/>
                <w:szCs w:val="20"/>
                <w:lang w:val="uk-UA" w:eastAsia="ru-RU"/>
              </w:rPr>
              <w:br/>
              <w:t xml:space="preserve">2.  Кількість каналів для досліджень </w:t>
            </w:r>
            <w:r w:rsidRPr="003623E5">
              <w:rPr>
                <w:rFonts w:ascii="Times New Roman" w:eastAsia="Times New Roman" w:hAnsi="Times New Roman" w:cs="Times New Roman"/>
                <w:b/>
                <w:sz w:val="20"/>
                <w:szCs w:val="20"/>
                <w:lang w:val="uk-UA" w:eastAsia="ru-RU"/>
              </w:rPr>
              <w:t>не менше 4-х</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3.  Метод </w:t>
            </w:r>
            <w:proofErr w:type="spellStart"/>
            <w:r w:rsidRPr="003623E5">
              <w:rPr>
                <w:rFonts w:ascii="Times New Roman" w:eastAsia="Times New Roman" w:hAnsi="Times New Roman" w:cs="Times New Roman"/>
                <w:sz w:val="20"/>
                <w:szCs w:val="20"/>
                <w:lang w:val="uk-UA" w:eastAsia="ru-RU"/>
              </w:rPr>
              <w:t>детекції</w:t>
            </w:r>
            <w:proofErr w:type="spellEnd"/>
            <w:r w:rsidRPr="003623E5">
              <w:rPr>
                <w:rFonts w:ascii="Times New Roman" w:eastAsia="Times New Roman" w:hAnsi="Times New Roman" w:cs="Times New Roman"/>
                <w:sz w:val="20"/>
                <w:szCs w:val="20"/>
                <w:lang w:val="uk-UA" w:eastAsia="ru-RU"/>
              </w:rPr>
              <w:t xml:space="preserve"> Електромагнітний моніторинг часу утворення згустку </w:t>
            </w:r>
            <w:r w:rsidRPr="003623E5">
              <w:rPr>
                <w:rFonts w:ascii="Times New Roman" w:eastAsia="Times New Roman" w:hAnsi="Times New Roman" w:cs="Times New Roman"/>
                <w:sz w:val="20"/>
                <w:szCs w:val="20"/>
                <w:lang w:val="uk-UA" w:eastAsia="ru-RU"/>
              </w:rPr>
              <w:br/>
              <w:t xml:space="preserve">4.  Кількість позицій для реагентів </w:t>
            </w:r>
            <w:r w:rsidRPr="003623E5">
              <w:rPr>
                <w:rFonts w:ascii="Times New Roman" w:eastAsia="Times New Roman" w:hAnsi="Times New Roman" w:cs="Times New Roman"/>
                <w:b/>
                <w:sz w:val="20"/>
                <w:szCs w:val="20"/>
                <w:lang w:val="uk-UA" w:eastAsia="ru-RU"/>
              </w:rPr>
              <w:t>не менше чотирьох</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5.  Кількість позицій для перемішування </w:t>
            </w:r>
            <w:r w:rsidRPr="003623E5">
              <w:rPr>
                <w:rFonts w:ascii="Times New Roman" w:eastAsia="Times New Roman" w:hAnsi="Times New Roman" w:cs="Times New Roman"/>
                <w:b/>
                <w:sz w:val="20"/>
                <w:szCs w:val="20"/>
                <w:lang w:val="uk-UA" w:eastAsia="ru-RU"/>
              </w:rPr>
              <w:t>одна</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6.  Кількість позицій з підігрівом </w:t>
            </w:r>
            <w:r w:rsidRPr="003623E5">
              <w:rPr>
                <w:rFonts w:ascii="Times New Roman" w:eastAsia="Times New Roman" w:hAnsi="Times New Roman" w:cs="Times New Roman"/>
                <w:b/>
                <w:sz w:val="20"/>
                <w:szCs w:val="20"/>
                <w:lang w:val="uk-UA" w:eastAsia="ru-RU"/>
              </w:rPr>
              <w:t xml:space="preserve">не менше 16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7.  Точність відносна похибка </w:t>
            </w:r>
            <w:r w:rsidRPr="003623E5">
              <w:rPr>
                <w:rFonts w:ascii="Times New Roman" w:eastAsia="Times New Roman" w:hAnsi="Times New Roman" w:cs="Times New Roman"/>
                <w:b/>
                <w:sz w:val="20"/>
                <w:szCs w:val="20"/>
                <w:lang w:val="uk-UA" w:eastAsia="ru-RU"/>
              </w:rPr>
              <w:t>≤± 10% за FIB</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8.  Відтворюваність Параметр тестування з використанням контрольного матеріалу Діапазон нормальних значень CV% Діапазон аномальних значень CV%</w:t>
            </w:r>
            <w:r w:rsidRPr="003623E5">
              <w:rPr>
                <w:rFonts w:ascii="Times New Roman" w:eastAsia="Times New Roman" w:hAnsi="Times New Roman" w:cs="Times New Roman"/>
                <w:sz w:val="20"/>
                <w:szCs w:val="20"/>
                <w:lang w:val="uk-UA" w:eastAsia="ru-RU"/>
              </w:rPr>
              <w:br/>
            </w:r>
            <w:proofErr w:type="spellStart"/>
            <w:r w:rsidRPr="003623E5">
              <w:rPr>
                <w:rFonts w:ascii="Times New Roman" w:eastAsia="Times New Roman" w:hAnsi="Times New Roman" w:cs="Times New Roman"/>
                <w:sz w:val="20"/>
                <w:szCs w:val="20"/>
                <w:lang w:val="uk-UA" w:eastAsia="ru-RU"/>
              </w:rPr>
              <w:t>Протромбіновий</w:t>
            </w:r>
            <w:proofErr w:type="spellEnd"/>
            <w:r w:rsidRPr="003623E5">
              <w:rPr>
                <w:rFonts w:ascii="Times New Roman" w:eastAsia="Times New Roman" w:hAnsi="Times New Roman" w:cs="Times New Roman"/>
                <w:sz w:val="20"/>
                <w:szCs w:val="20"/>
                <w:lang w:val="uk-UA" w:eastAsia="ru-RU"/>
              </w:rPr>
              <w:t xml:space="preserve"> Час (ПЧ) ≤ 3.0 ≤ 5.0</w:t>
            </w:r>
            <w:r w:rsidRPr="003623E5">
              <w:rPr>
                <w:rFonts w:ascii="Times New Roman" w:eastAsia="Times New Roman" w:hAnsi="Times New Roman" w:cs="Times New Roman"/>
                <w:sz w:val="20"/>
                <w:szCs w:val="20"/>
                <w:lang w:val="uk-UA" w:eastAsia="ru-RU"/>
              </w:rPr>
              <w:br/>
              <w:t xml:space="preserve">Активований Частковий </w:t>
            </w:r>
            <w:proofErr w:type="spellStart"/>
            <w:r w:rsidRPr="003623E5">
              <w:rPr>
                <w:rFonts w:ascii="Times New Roman" w:eastAsia="Times New Roman" w:hAnsi="Times New Roman" w:cs="Times New Roman"/>
                <w:sz w:val="20"/>
                <w:szCs w:val="20"/>
                <w:lang w:val="uk-UA" w:eastAsia="ru-RU"/>
              </w:rPr>
              <w:t>Тромбопластиновий</w:t>
            </w:r>
            <w:proofErr w:type="spellEnd"/>
            <w:r w:rsidRPr="003623E5">
              <w:rPr>
                <w:rFonts w:ascii="Times New Roman" w:eastAsia="Times New Roman" w:hAnsi="Times New Roman" w:cs="Times New Roman"/>
                <w:sz w:val="20"/>
                <w:szCs w:val="20"/>
                <w:lang w:val="uk-UA" w:eastAsia="ru-RU"/>
              </w:rPr>
              <w:t xml:space="preserve"> Час (АЧТЧ) ≤ 3.0 ≤ 5.0</w:t>
            </w:r>
            <w:r w:rsidRPr="003623E5">
              <w:rPr>
                <w:rFonts w:ascii="Times New Roman" w:eastAsia="Times New Roman" w:hAnsi="Times New Roman" w:cs="Times New Roman"/>
                <w:sz w:val="20"/>
                <w:szCs w:val="20"/>
                <w:lang w:val="uk-UA" w:eastAsia="ru-RU"/>
              </w:rPr>
              <w:br/>
              <w:t>Фібриноген (ФІБ) ≤ 5.0 ≤ 10.0</w:t>
            </w:r>
            <w:r w:rsidRPr="003623E5">
              <w:rPr>
                <w:rFonts w:ascii="Times New Roman" w:eastAsia="Times New Roman" w:hAnsi="Times New Roman" w:cs="Times New Roman"/>
                <w:sz w:val="20"/>
                <w:szCs w:val="20"/>
                <w:lang w:val="uk-UA" w:eastAsia="ru-RU"/>
              </w:rPr>
              <w:br/>
            </w:r>
            <w:proofErr w:type="spellStart"/>
            <w:r w:rsidRPr="003623E5">
              <w:rPr>
                <w:rFonts w:ascii="Times New Roman" w:eastAsia="Times New Roman" w:hAnsi="Times New Roman" w:cs="Times New Roman"/>
                <w:sz w:val="20"/>
                <w:szCs w:val="20"/>
                <w:lang w:val="uk-UA" w:eastAsia="ru-RU"/>
              </w:rPr>
              <w:t>Тромбіновий</w:t>
            </w:r>
            <w:proofErr w:type="spellEnd"/>
            <w:r w:rsidRPr="003623E5">
              <w:rPr>
                <w:rFonts w:ascii="Times New Roman" w:eastAsia="Times New Roman" w:hAnsi="Times New Roman" w:cs="Times New Roman"/>
                <w:sz w:val="20"/>
                <w:szCs w:val="20"/>
                <w:lang w:val="uk-UA" w:eastAsia="ru-RU"/>
              </w:rPr>
              <w:t xml:space="preserve"> Час (ТЧ) ≤ 3.0 ≤ 5.0</w:t>
            </w:r>
            <w:r w:rsidRPr="003623E5">
              <w:rPr>
                <w:rFonts w:ascii="Times New Roman" w:eastAsia="Times New Roman" w:hAnsi="Times New Roman" w:cs="Times New Roman"/>
                <w:sz w:val="20"/>
                <w:szCs w:val="20"/>
                <w:lang w:val="uk-UA" w:eastAsia="ru-RU"/>
              </w:rPr>
              <w:br/>
              <w:t xml:space="preserve"> 9.  Точність температури </w:t>
            </w:r>
            <w:r w:rsidRPr="003623E5">
              <w:rPr>
                <w:rFonts w:ascii="Times New Roman" w:eastAsia="Times New Roman" w:hAnsi="Times New Roman" w:cs="Times New Roman"/>
                <w:b/>
                <w:sz w:val="20"/>
                <w:szCs w:val="20"/>
                <w:lang w:val="uk-UA" w:eastAsia="ru-RU"/>
              </w:rPr>
              <w:t>± 1оС</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10.  Різниця тестових каналів Відносний діапазон значень результатів кожного тесту між різними каналами </w:t>
            </w:r>
            <w:r w:rsidRPr="003623E5">
              <w:rPr>
                <w:rFonts w:ascii="Times New Roman" w:eastAsia="Times New Roman" w:hAnsi="Times New Roman" w:cs="Times New Roman"/>
                <w:b/>
                <w:sz w:val="20"/>
                <w:szCs w:val="20"/>
                <w:lang w:val="uk-UA" w:eastAsia="ru-RU"/>
              </w:rPr>
              <w:t>≤ 10%</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11.  Лінійність Діапазон значень лінійних вимірювань </w:t>
            </w:r>
            <w:r w:rsidRPr="003623E5">
              <w:rPr>
                <w:rFonts w:ascii="Times New Roman" w:eastAsia="Times New Roman" w:hAnsi="Times New Roman" w:cs="Times New Roman"/>
                <w:b/>
                <w:sz w:val="20"/>
                <w:szCs w:val="20"/>
                <w:lang w:val="uk-UA" w:eastAsia="ru-RU"/>
              </w:rPr>
              <w:t>FIB 0.6 – 6 г/л, r ≥ 0.975</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12.  Час безперервної роботи </w:t>
            </w:r>
            <w:r w:rsidRPr="003623E5">
              <w:rPr>
                <w:rFonts w:ascii="Times New Roman" w:eastAsia="Times New Roman" w:hAnsi="Times New Roman" w:cs="Times New Roman"/>
                <w:b/>
                <w:sz w:val="20"/>
                <w:szCs w:val="20"/>
                <w:lang w:val="uk-UA" w:eastAsia="ru-RU"/>
              </w:rPr>
              <w:t>≥ 24 години</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13.  Дисплей </w:t>
            </w:r>
            <w:r w:rsidRPr="003623E5">
              <w:rPr>
                <w:rFonts w:ascii="Times New Roman" w:eastAsia="Times New Roman" w:hAnsi="Times New Roman" w:cs="Times New Roman"/>
                <w:b/>
                <w:sz w:val="20"/>
                <w:szCs w:val="20"/>
                <w:lang w:val="uk-UA" w:eastAsia="ru-RU"/>
              </w:rPr>
              <w:t>РК-дисплей</w:t>
            </w:r>
            <w:r w:rsidRPr="003623E5">
              <w:rPr>
                <w:rFonts w:ascii="Times New Roman" w:eastAsia="Times New Roman" w:hAnsi="Times New Roman" w:cs="Times New Roman"/>
                <w:sz w:val="20"/>
                <w:szCs w:val="20"/>
                <w:lang w:val="uk-UA" w:eastAsia="ru-RU"/>
              </w:rPr>
              <w:t xml:space="preserve"> з можливістю регулювання яскравості </w:t>
            </w:r>
            <w:r w:rsidRPr="003623E5">
              <w:rPr>
                <w:rFonts w:ascii="Times New Roman" w:eastAsia="Times New Roman" w:hAnsi="Times New Roman" w:cs="Times New Roman"/>
                <w:sz w:val="20"/>
                <w:szCs w:val="20"/>
                <w:lang w:val="uk-UA" w:eastAsia="ru-RU"/>
              </w:rPr>
              <w:br/>
              <w:t xml:space="preserve">14.  Друк Термічний друк з функцією пакетного друку </w:t>
            </w:r>
            <w:r w:rsidRPr="003623E5">
              <w:rPr>
                <w:rFonts w:ascii="Times New Roman" w:eastAsia="Times New Roman" w:hAnsi="Times New Roman" w:cs="Times New Roman"/>
                <w:sz w:val="20"/>
                <w:szCs w:val="20"/>
                <w:lang w:val="uk-UA" w:eastAsia="ru-RU"/>
              </w:rPr>
              <w:br/>
              <w:t xml:space="preserve">15.  Джерело живлення  </w:t>
            </w:r>
            <w:r w:rsidRPr="003623E5">
              <w:rPr>
                <w:rFonts w:ascii="Times New Roman" w:eastAsia="Times New Roman" w:hAnsi="Times New Roman" w:cs="Times New Roman"/>
                <w:b/>
                <w:sz w:val="20"/>
                <w:szCs w:val="20"/>
                <w:lang w:val="uk-UA" w:eastAsia="ru-RU"/>
              </w:rPr>
              <w:t xml:space="preserve">220В 50 </w:t>
            </w:r>
            <w:proofErr w:type="spellStart"/>
            <w:r w:rsidRPr="003623E5">
              <w:rPr>
                <w:rFonts w:ascii="Times New Roman" w:eastAsia="Times New Roman" w:hAnsi="Times New Roman" w:cs="Times New Roman"/>
                <w:b/>
                <w:sz w:val="20"/>
                <w:szCs w:val="20"/>
                <w:lang w:val="uk-UA" w:eastAsia="ru-RU"/>
              </w:rPr>
              <w:t>Гц</w:t>
            </w:r>
            <w:proofErr w:type="spellEnd"/>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16.  Наявність у виробника запропонованого товару </w:t>
            </w:r>
            <w:r w:rsidRPr="003623E5">
              <w:rPr>
                <w:rFonts w:ascii="Times New Roman" w:eastAsia="Times New Roman" w:hAnsi="Times New Roman" w:cs="Times New Roman"/>
                <w:b/>
                <w:sz w:val="20"/>
                <w:szCs w:val="20"/>
                <w:lang w:val="uk-UA" w:eastAsia="ru-RU"/>
              </w:rPr>
              <w:t>Сертифікату ISO 13485 (надати в складі тендерної пропозиції копію).</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17.  Наявність на запропонований товар у виробника </w:t>
            </w:r>
            <w:r w:rsidRPr="003623E5">
              <w:rPr>
                <w:rFonts w:ascii="Times New Roman" w:eastAsia="Times New Roman" w:hAnsi="Times New Roman" w:cs="Times New Roman"/>
                <w:b/>
                <w:sz w:val="20"/>
                <w:szCs w:val="20"/>
                <w:lang w:val="uk-UA" w:eastAsia="ru-RU"/>
              </w:rPr>
              <w:t xml:space="preserve">Декларації CE (або сертифікату FDA) про класифікацію товарів як медичних виробів для діагностики </w:t>
            </w:r>
            <w:proofErr w:type="spellStart"/>
            <w:r w:rsidRPr="003623E5">
              <w:rPr>
                <w:rFonts w:ascii="Times New Roman" w:eastAsia="Times New Roman" w:hAnsi="Times New Roman" w:cs="Times New Roman"/>
                <w:b/>
                <w:sz w:val="20"/>
                <w:szCs w:val="20"/>
                <w:lang w:val="uk-UA" w:eastAsia="ru-RU"/>
              </w:rPr>
              <w:t>in</w:t>
            </w:r>
            <w:proofErr w:type="spellEnd"/>
            <w:r w:rsidRPr="003623E5">
              <w:rPr>
                <w:rFonts w:ascii="Times New Roman" w:eastAsia="Times New Roman" w:hAnsi="Times New Roman" w:cs="Times New Roman"/>
                <w:b/>
                <w:sz w:val="20"/>
                <w:szCs w:val="20"/>
                <w:lang w:val="uk-UA" w:eastAsia="ru-RU"/>
              </w:rPr>
              <w:t xml:space="preserve"> </w:t>
            </w:r>
            <w:proofErr w:type="spellStart"/>
            <w:r w:rsidRPr="003623E5">
              <w:rPr>
                <w:rFonts w:ascii="Times New Roman" w:eastAsia="Times New Roman" w:hAnsi="Times New Roman" w:cs="Times New Roman"/>
                <w:b/>
                <w:sz w:val="20"/>
                <w:szCs w:val="20"/>
                <w:lang w:val="uk-UA" w:eastAsia="ru-RU"/>
              </w:rPr>
              <w:t>vitro</w:t>
            </w:r>
            <w:proofErr w:type="spellEnd"/>
            <w:r w:rsidRPr="003623E5">
              <w:rPr>
                <w:rFonts w:ascii="Times New Roman" w:eastAsia="Times New Roman" w:hAnsi="Times New Roman" w:cs="Times New Roman"/>
                <w:b/>
                <w:sz w:val="20"/>
                <w:szCs w:val="20"/>
                <w:lang w:val="uk-UA" w:eastAsia="ru-RU"/>
              </w:rPr>
              <w:t xml:space="preserve"> (надати в складі тендерної пропозиції копію).</w:t>
            </w:r>
          </w:p>
          <w:p w14:paraId="45BBC5FF" w14:textId="0DA33291" w:rsidR="00A04C51" w:rsidRPr="003623E5" w:rsidRDefault="00A04C51" w:rsidP="00261DE8">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 18.  Наявність </w:t>
            </w:r>
            <w:r w:rsidRPr="003623E5">
              <w:rPr>
                <w:rFonts w:ascii="Times New Roman" w:eastAsia="Times New Roman" w:hAnsi="Times New Roman" w:cs="Times New Roman"/>
                <w:b/>
                <w:sz w:val="20"/>
                <w:szCs w:val="20"/>
                <w:lang w:val="uk-UA" w:eastAsia="ru-RU"/>
              </w:rPr>
              <w:t>у виробника або представника</w:t>
            </w:r>
            <w:r w:rsidRPr="003623E5">
              <w:rPr>
                <w:rFonts w:ascii="Times New Roman" w:eastAsia="Times New Roman" w:hAnsi="Times New Roman" w:cs="Times New Roman"/>
                <w:sz w:val="20"/>
                <w:szCs w:val="20"/>
                <w:lang w:val="uk-UA" w:eastAsia="ru-RU"/>
              </w:rPr>
              <w:t xml:space="preserve"> на території України сертифікату на систему якості підприємства </w:t>
            </w:r>
            <w:r w:rsidRPr="003623E5">
              <w:rPr>
                <w:rFonts w:ascii="Times New Roman" w:eastAsia="Times New Roman" w:hAnsi="Times New Roman" w:cs="Times New Roman"/>
                <w:b/>
                <w:sz w:val="20"/>
                <w:szCs w:val="20"/>
                <w:lang w:val="uk-UA" w:eastAsia="ru-RU"/>
              </w:rPr>
              <w:t xml:space="preserve">(Сертифікат ISO 14001:2015,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в складі тендерної пропозиції копію).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19.  Прилад повинен супроводжуватися експлуатаційною  документацією українською або російською мовами  </w:t>
            </w:r>
            <w:r w:rsidRPr="003623E5">
              <w:rPr>
                <w:rFonts w:ascii="Times New Roman" w:eastAsia="Times New Roman" w:hAnsi="Times New Roman" w:cs="Times New Roman"/>
                <w:sz w:val="20"/>
                <w:szCs w:val="20"/>
                <w:lang w:val="uk-UA" w:eastAsia="ru-RU"/>
              </w:rPr>
              <w:br/>
              <w:t xml:space="preserve">20.  Термін гарантійного обслуговування приладу повинен становити </w:t>
            </w:r>
            <w:r w:rsidRPr="003623E5">
              <w:rPr>
                <w:rFonts w:ascii="Times New Roman" w:eastAsia="Times New Roman" w:hAnsi="Times New Roman" w:cs="Times New Roman"/>
                <w:b/>
                <w:sz w:val="20"/>
                <w:szCs w:val="20"/>
                <w:lang w:val="uk-UA" w:eastAsia="ru-RU"/>
              </w:rPr>
              <w:t xml:space="preserve">не менше 12 місяців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21.  Навчання медичного персоналу на робочому місці.   </w:t>
            </w:r>
            <w:r w:rsidRPr="003623E5">
              <w:rPr>
                <w:rFonts w:ascii="Times New Roman" w:eastAsia="Times New Roman" w:hAnsi="Times New Roman" w:cs="Times New Roman"/>
                <w:sz w:val="20"/>
                <w:szCs w:val="20"/>
                <w:lang w:val="uk-UA" w:eastAsia="ru-RU"/>
              </w:rPr>
              <w:br/>
              <w:t xml:space="preserve">22.  Наявність сертифікованої сервісної служби  </w:t>
            </w:r>
            <w:r w:rsidRPr="003623E5">
              <w:rPr>
                <w:rFonts w:ascii="Times New Roman" w:eastAsia="Times New Roman" w:hAnsi="Times New Roman" w:cs="Times New Roman"/>
                <w:sz w:val="20"/>
                <w:szCs w:val="20"/>
                <w:lang w:val="uk-UA" w:eastAsia="ru-RU"/>
              </w:rPr>
              <w:br/>
              <w:t xml:space="preserve">23.  Надати оригінал </w:t>
            </w:r>
            <w:r w:rsidRPr="003623E5">
              <w:rPr>
                <w:rFonts w:ascii="Times New Roman" w:eastAsia="Times New Roman" w:hAnsi="Times New Roman" w:cs="Times New Roman"/>
                <w:b/>
                <w:sz w:val="20"/>
                <w:szCs w:val="20"/>
                <w:lang w:val="uk-UA" w:eastAsia="ru-RU"/>
              </w:rPr>
              <w:t>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24.  Наявність документів, що підтверджують проведення оцінки відповідності запропонованих товарів вимогам технічного регламенту затвердженого Постановою КМУ  №754 від 02.10.2013 (</w:t>
            </w:r>
            <w:r w:rsidRPr="003623E5">
              <w:rPr>
                <w:rFonts w:ascii="Times New Roman" w:eastAsia="Times New Roman" w:hAnsi="Times New Roman" w:cs="Times New Roman"/>
                <w:b/>
                <w:sz w:val="20"/>
                <w:szCs w:val="20"/>
                <w:lang w:val="uk-UA" w:eastAsia="ru-RU"/>
              </w:rPr>
              <w:t xml:space="preserve">Надати копію сертифікату або свідоцтва або декларації відповідності на товар)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25.  </w:t>
            </w:r>
            <w:r w:rsidRPr="003623E5">
              <w:rPr>
                <w:rFonts w:ascii="Times New Roman" w:eastAsia="Times New Roman" w:hAnsi="Times New Roman" w:cs="Times New Roman"/>
                <w:b/>
                <w:sz w:val="20"/>
                <w:szCs w:val="20"/>
                <w:lang w:val="uk-UA" w:eastAsia="ru-RU"/>
              </w:rPr>
              <w:t>Стартовий набір реагентів</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SF-RAP-P0604 АЧТЧ 1х4 мл 80 тестів – 1 </w:t>
            </w:r>
            <w:proofErr w:type="spellStart"/>
            <w:r w:rsidRPr="003623E5">
              <w:rPr>
                <w:rFonts w:ascii="Times New Roman" w:eastAsia="Times New Roman" w:hAnsi="Times New Roman" w:cs="Times New Roman"/>
                <w:sz w:val="20"/>
                <w:szCs w:val="20"/>
                <w:lang w:val="uk-UA" w:eastAsia="ru-RU"/>
              </w:rPr>
              <w:t>уп</w:t>
            </w:r>
            <w:proofErr w:type="spellEnd"/>
            <w:r w:rsidRPr="003623E5">
              <w:rPr>
                <w:rFonts w:ascii="Times New Roman" w:eastAsia="Times New Roman" w:hAnsi="Times New Roman" w:cs="Times New Roman"/>
                <w:sz w:val="20"/>
                <w:szCs w:val="20"/>
                <w:lang w:val="uk-UA" w:eastAsia="ru-RU"/>
              </w:rPr>
              <w:br/>
              <w:t xml:space="preserve">SF-RFB-P0604 Фібриноген 1х4 мл 80 тестів – 1 </w:t>
            </w:r>
            <w:proofErr w:type="spellStart"/>
            <w:r w:rsidRPr="003623E5">
              <w:rPr>
                <w:rFonts w:ascii="Times New Roman" w:eastAsia="Times New Roman" w:hAnsi="Times New Roman" w:cs="Times New Roman"/>
                <w:sz w:val="20"/>
                <w:szCs w:val="20"/>
                <w:lang w:val="uk-UA" w:eastAsia="ru-RU"/>
              </w:rPr>
              <w:t>уп</w:t>
            </w:r>
            <w:proofErr w:type="spellEnd"/>
            <w:r w:rsidRPr="003623E5">
              <w:rPr>
                <w:rFonts w:ascii="Times New Roman" w:eastAsia="Times New Roman" w:hAnsi="Times New Roman" w:cs="Times New Roman"/>
                <w:sz w:val="20"/>
                <w:szCs w:val="20"/>
                <w:lang w:val="uk-UA" w:eastAsia="ru-RU"/>
              </w:rPr>
              <w:br/>
              <w:t xml:space="preserve">SF-RTT-P1204 </w:t>
            </w:r>
            <w:proofErr w:type="spellStart"/>
            <w:r w:rsidRPr="003623E5">
              <w:rPr>
                <w:rFonts w:ascii="Times New Roman" w:eastAsia="Times New Roman" w:hAnsi="Times New Roman" w:cs="Times New Roman"/>
                <w:sz w:val="20"/>
                <w:szCs w:val="20"/>
                <w:lang w:val="uk-UA" w:eastAsia="ru-RU"/>
              </w:rPr>
              <w:t>Тромбіновий</w:t>
            </w:r>
            <w:proofErr w:type="spellEnd"/>
            <w:r w:rsidRPr="003623E5">
              <w:rPr>
                <w:rFonts w:ascii="Times New Roman" w:eastAsia="Times New Roman" w:hAnsi="Times New Roman" w:cs="Times New Roman"/>
                <w:sz w:val="20"/>
                <w:szCs w:val="20"/>
                <w:lang w:val="uk-UA" w:eastAsia="ru-RU"/>
              </w:rPr>
              <w:t xml:space="preserve"> час 1х4 мл 80 тестів – 1 </w:t>
            </w:r>
            <w:proofErr w:type="spellStart"/>
            <w:r w:rsidRPr="003623E5">
              <w:rPr>
                <w:rFonts w:ascii="Times New Roman" w:eastAsia="Times New Roman" w:hAnsi="Times New Roman" w:cs="Times New Roman"/>
                <w:sz w:val="20"/>
                <w:szCs w:val="20"/>
                <w:lang w:val="uk-UA" w:eastAsia="ru-RU"/>
              </w:rPr>
              <w:t>уп</w:t>
            </w:r>
            <w:proofErr w:type="spellEnd"/>
            <w:r w:rsidRPr="003623E5">
              <w:rPr>
                <w:rFonts w:ascii="Times New Roman" w:eastAsia="Times New Roman" w:hAnsi="Times New Roman" w:cs="Times New Roman"/>
                <w:sz w:val="20"/>
                <w:szCs w:val="20"/>
                <w:lang w:val="uk-UA" w:eastAsia="ru-RU"/>
              </w:rPr>
              <w:br/>
              <w:t xml:space="preserve">SF-RPT-P0604 </w:t>
            </w:r>
            <w:proofErr w:type="spellStart"/>
            <w:r w:rsidRPr="003623E5">
              <w:rPr>
                <w:rFonts w:ascii="Times New Roman" w:eastAsia="Times New Roman" w:hAnsi="Times New Roman" w:cs="Times New Roman"/>
                <w:sz w:val="20"/>
                <w:szCs w:val="20"/>
                <w:lang w:val="uk-UA" w:eastAsia="ru-RU"/>
              </w:rPr>
              <w:t>Протромбіновий</w:t>
            </w:r>
            <w:proofErr w:type="spellEnd"/>
            <w:r w:rsidRPr="003623E5">
              <w:rPr>
                <w:rFonts w:ascii="Times New Roman" w:eastAsia="Times New Roman" w:hAnsi="Times New Roman" w:cs="Times New Roman"/>
                <w:sz w:val="20"/>
                <w:szCs w:val="20"/>
                <w:lang w:val="uk-UA" w:eastAsia="ru-RU"/>
              </w:rPr>
              <w:t xml:space="preserve"> час 1х4 мл 40 тестів – 1 </w:t>
            </w:r>
            <w:proofErr w:type="spellStart"/>
            <w:r w:rsidRPr="003623E5">
              <w:rPr>
                <w:rFonts w:ascii="Times New Roman" w:eastAsia="Times New Roman" w:hAnsi="Times New Roman" w:cs="Times New Roman"/>
                <w:sz w:val="20"/>
                <w:szCs w:val="20"/>
                <w:lang w:val="uk-UA" w:eastAsia="ru-RU"/>
              </w:rPr>
              <w:t>уп</w:t>
            </w:r>
            <w:proofErr w:type="spellEnd"/>
            <w:r w:rsidRPr="003623E5">
              <w:rPr>
                <w:rFonts w:ascii="Times New Roman" w:eastAsia="Times New Roman" w:hAnsi="Times New Roman" w:cs="Times New Roman"/>
                <w:sz w:val="20"/>
                <w:szCs w:val="20"/>
                <w:lang w:val="uk-UA" w:eastAsia="ru-RU"/>
              </w:rPr>
              <w:br/>
              <w:t xml:space="preserve">SF-QC1-P1201 Контрольна плазма Норма 1x1 мл – 1 </w:t>
            </w:r>
            <w:proofErr w:type="spellStart"/>
            <w:r w:rsidRPr="003623E5">
              <w:rPr>
                <w:rFonts w:ascii="Times New Roman" w:eastAsia="Times New Roman" w:hAnsi="Times New Roman" w:cs="Times New Roman"/>
                <w:sz w:val="20"/>
                <w:szCs w:val="20"/>
                <w:lang w:val="uk-UA" w:eastAsia="ru-RU"/>
              </w:rPr>
              <w:t>фл</w:t>
            </w:r>
            <w:proofErr w:type="spellEnd"/>
            <w:r w:rsidRPr="003623E5">
              <w:rPr>
                <w:rFonts w:ascii="Times New Roman" w:eastAsia="Times New Roman" w:hAnsi="Times New Roman" w:cs="Times New Roman"/>
                <w:sz w:val="20"/>
                <w:szCs w:val="20"/>
                <w:lang w:val="uk-UA" w:eastAsia="ru-RU"/>
              </w:rPr>
              <w:br/>
              <w:t xml:space="preserve">SF-QC2-P1201 Контрольна плазма Патологія 1x1 мл – 1 </w:t>
            </w:r>
            <w:proofErr w:type="spellStart"/>
            <w:r w:rsidRPr="003623E5">
              <w:rPr>
                <w:rFonts w:ascii="Times New Roman" w:eastAsia="Times New Roman" w:hAnsi="Times New Roman" w:cs="Times New Roman"/>
                <w:sz w:val="20"/>
                <w:szCs w:val="20"/>
                <w:lang w:val="uk-UA" w:eastAsia="ru-RU"/>
              </w:rPr>
              <w:t>фл</w:t>
            </w:r>
            <w:proofErr w:type="spellEnd"/>
            <w:r w:rsidRPr="003623E5">
              <w:rPr>
                <w:rFonts w:ascii="Times New Roman" w:eastAsia="Times New Roman" w:hAnsi="Times New Roman" w:cs="Times New Roman"/>
                <w:sz w:val="20"/>
                <w:szCs w:val="20"/>
                <w:lang w:val="uk-UA" w:eastAsia="ru-RU"/>
              </w:rPr>
              <w:t xml:space="preserve"> Контрольна плазма Норма 12x1 мл</w:t>
            </w:r>
            <w:r w:rsidRPr="003623E5">
              <w:rPr>
                <w:rFonts w:ascii="Times New Roman" w:eastAsia="Times New Roman" w:hAnsi="Times New Roman" w:cs="Times New Roman"/>
                <w:sz w:val="20"/>
                <w:szCs w:val="20"/>
                <w:lang w:val="uk-UA" w:eastAsia="ru-RU"/>
              </w:rPr>
              <w:br/>
              <w:t>Контрольна плазма Патологія 12x1 мл</w:t>
            </w:r>
            <w:r w:rsidRPr="003623E5">
              <w:rPr>
                <w:rFonts w:ascii="Times New Roman" w:eastAsia="Times New Roman" w:hAnsi="Times New Roman" w:cs="Times New Roman"/>
                <w:sz w:val="20"/>
                <w:szCs w:val="20"/>
                <w:lang w:val="uk-UA" w:eastAsia="ru-RU"/>
              </w:rPr>
              <w:br/>
            </w:r>
          </w:p>
          <w:p w14:paraId="78C77B98" w14:textId="3F1850B3"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sz w:val="20"/>
                <w:szCs w:val="20"/>
                <w:lang w:val="uk-UA" w:eastAsia="ru-RU"/>
              </w:rPr>
              <w:t>Вимоги до відтворюваності:</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Елемент/Одиниця CV%</w:t>
            </w:r>
            <w:r w:rsidRPr="003623E5">
              <w:rPr>
                <w:rFonts w:ascii="Times New Roman" w:eastAsia="Times New Roman" w:hAnsi="Times New Roman" w:cs="Times New Roman"/>
                <w:sz w:val="20"/>
                <w:szCs w:val="20"/>
                <w:lang w:val="uk-UA" w:eastAsia="ru-RU"/>
              </w:rPr>
              <w:br/>
              <w:t xml:space="preserve"> Контроль Рівень І Контроль Рівень ІІ</w:t>
            </w:r>
            <w:r w:rsidRPr="003623E5">
              <w:rPr>
                <w:rFonts w:ascii="Times New Roman" w:eastAsia="Times New Roman" w:hAnsi="Times New Roman" w:cs="Times New Roman"/>
                <w:sz w:val="20"/>
                <w:szCs w:val="20"/>
                <w:lang w:val="uk-UA" w:eastAsia="ru-RU"/>
              </w:rPr>
              <w:br/>
              <w:t xml:space="preserve">Метод згортання (на основі в'язкості) </w:t>
            </w:r>
            <w:proofErr w:type="spellStart"/>
            <w:r w:rsidRPr="003623E5">
              <w:rPr>
                <w:rFonts w:ascii="Times New Roman" w:eastAsia="Times New Roman" w:hAnsi="Times New Roman" w:cs="Times New Roman"/>
                <w:sz w:val="20"/>
                <w:szCs w:val="20"/>
                <w:lang w:val="uk-UA" w:eastAsia="ru-RU"/>
              </w:rPr>
              <w:t>Протромбіновий</w:t>
            </w:r>
            <w:proofErr w:type="spellEnd"/>
            <w:r w:rsidRPr="003623E5">
              <w:rPr>
                <w:rFonts w:ascii="Times New Roman" w:eastAsia="Times New Roman" w:hAnsi="Times New Roman" w:cs="Times New Roman"/>
                <w:sz w:val="20"/>
                <w:szCs w:val="20"/>
                <w:lang w:val="uk-UA" w:eastAsia="ru-RU"/>
              </w:rPr>
              <w:t xml:space="preserve"> час (ПЧ)/(с) ≤3.0 ≤5.0</w:t>
            </w:r>
            <w:r w:rsidRPr="003623E5">
              <w:rPr>
                <w:rFonts w:ascii="Times New Roman" w:eastAsia="Times New Roman" w:hAnsi="Times New Roman" w:cs="Times New Roman"/>
                <w:sz w:val="20"/>
                <w:szCs w:val="20"/>
                <w:lang w:val="uk-UA" w:eastAsia="ru-RU"/>
              </w:rPr>
              <w:br/>
              <w:t xml:space="preserve"> Активований частковий </w:t>
            </w:r>
            <w:proofErr w:type="spellStart"/>
            <w:r w:rsidRPr="003623E5">
              <w:rPr>
                <w:rFonts w:ascii="Times New Roman" w:eastAsia="Times New Roman" w:hAnsi="Times New Roman" w:cs="Times New Roman"/>
                <w:sz w:val="20"/>
                <w:szCs w:val="20"/>
                <w:lang w:val="uk-UA" w:eastAsia="ru-RU"/>
              </w:rPr>
              <w:t>тромбопластиновий</w:t>
            </w:r>
            <w:proofErr w:type="spellEnd"/>
            <w:r w:rsidRPr="003623E5">
              <w:rPr>
                <w:rFonts w:ascii="Times New Roman" w:eastAsia="Times New Roman" w:hAnsi="Times New Roman" w:cs="Times New Roman"/>
                <w:sz w:val="20"/>
                <w:szCs w:val="20"/>
                <w:lang w:val="uk-UA" w:eastAsia="ru-RU"/>
              </w:rPr>
              <w:t xml:space="preserve"> час (АЧТЧ)/(с) ≤3.0 ≤5.0</w:t>
            </w:r>
            <w:r w:rsidRPr="003623E5">
              <w:rPr>
                <w:rFonts w:ascii="Times New Roman" w:eastAsia="Times New Roman" w:hAnsi="Times New Roman" w:cs="Times New Roman"/>
                <w:sz w:val="20"/>
                <w:szCs w:val="20"/>
                <w:lang w:val="uk-UA" w:eastAsia="ru-RU"/>
              </w:rPr>
              <w:br/>
              <w:t xml:space="preserve"> Фібриноген (ФІБ)/(</w:t>
            </w:r>
            <w:proofErr w:type="spellStart"/>
            <w:r w:rsidRPr="003623E5">
              <w:rPr>
                <w:rFonts w:ascii="Times New Roman" w:eastAsia="Times New Roman" w:hAnsi="Times New Roman" w:cs="Times New Roman"/>
                <w:sz w:val="20"/>
                <w:szCs w:val="20"/>
                <w:lang w:val="uk-UA" w:eastAsia="ru-RU"/>
              </w:rPr>
              <w:t>гр</w:t>
            </w:r>
            <w:proofErr w:type="spellEnd"/>
            <w:r w:rsidRPr="003623E5">
              <w:rPr>
                <w:rFonts w:ascii="Times New Roman" w:eastAsia="Times New Roman" w:hAnsi="Times New Roman" w:cs="Times New Roman"/>
                <w:sz w:val="20"/>
                <w:szCs w:val="20"/>
                <w:lang w:val="uk-UA" w:eastAsia="ru-RU"/>
              </w:rPr>
              <w:t>/л) ≤3.0 ≤8.0</w:t>
            </w:r>
            <w:r w:rsidRPr="003623E5">
              <w:rPr>
                <w:rFonts w:ascii="Times New Roman" w:eastAsia="Times New Roman" w:hAnsi="Times New Roman" w:cs="Times New Roman"/>
                <w:sz w:val="20"/>
                <w:szCs w:val="20"/>
                <w:lang w:val="uk-UA" w:eastAsia="ru-RU"/>
              </w:rPr>
              <w:br/>
              <w:t xml:space="preserve"> </w:t>
            </w:r>
            <w:proofErr w:type="spellStart"/>
            <w:r w:rsidRPr="003623E5">
              <w:rPr>
                <w:rFonts w:ascii="Times New Roman" w:eastAsia="Times New Roman" w:hAnsi="Times New Roman" w:cs="Times New Roman"/>
                <w:sz w:val="20"/>
                <w:szCs w:val="20"/>
                <w:lang w:val="uk-UA" w:eastAsia="ru-RU"/>
              </w:rPr>
              <w:t>Тромбіновий</w:t>
            </w:r>
            <w:proofErr w:type="spellEnd"/>
            <w:r w:rsidRPr="003623E5">
              <w:rPr>
                <w:rFonts w:ascii="Times New Roman" w:eastAsia="Times New Roman" w:hAnsi="Times New Roman" w:cs="Times New Roman"/>
                <w:sz w:val="20"/>
                <w:szCs w:val="20"/>
                <w:lang w:val="uk-UA" w:eastAsia="ru-RU"/>
              </w:rPr>
              <w:t xml:space="preserve"> час (TЧ)/(с) ≤3.0 ≤5.0</w:t>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b/>
                <w:sz w:val="20"/>
                <w:szCs w:val="20"/>
                <w:lang w:val="uk-UA" w:eastAsia="ru-RU"/>
              </w:rPr>
              <w:t>Найменування та вимоги</w:t>
            </w:r>
            <w:r w:rsidRPr="003623E5">
              <w:rPr>
                <w:rFonts w:ascii="Times New Roman" w:eastAsia="Times New Roman" w:hAnsi="Times New Roman" w:cs="Times New Roman"/>
                <w:b/>
                <w:sz w:val="20"/>
                <w:szCs w:val="20"/>
                <w:lang w:val="uk-UA" w:eastAsia="ru-RU"/>
              </w:rPr>
              <w:br/>
              <w:t>Фібриноген 6х4 мл 480 тестів</w:t>
            </w:r>
            <w:r w:rsidRPr="003623E5">
              <w:rPr>
                <w:rFonts w:ascii="Times New Roman" w:eastAsia="Times New Roman" w:hAnsi="Times New Roman" w:cs="Times New Roman"/>
                <w:sz w:val="20"/>
                <w:szCs w:val="20"/>
                <w:lang w:val="uk-UA" w:eastAsia="ru-RU"/>
              </w:rPr>
              <w:t xml:space="preserve"> Складається з </w:t>
            </w:r>
            <w:proofErr w:type="spellStart"/>
            <w:r w:rsidRPr="003623E5">
              <w:rPr>
                <w:rFonts w:ascii="Times New Roman" w:eastAsia="Times New Roman" w:hAnsi="Times New Roman" w:cs="Times New Roman"/>
                <w:sz w:val="20"/>
                <w:szCs w:val="20"/>
                <w:lang w:val="uk-UA" w:eastAsia="ru-RU"/>
              </w:rPr>
              <w:t>тромбінового</w:t>
            </w:r>
            <w:proofErr w:type="spellEnd"/>
            <w:r w:rsidRPr="003623E5">
              <w:rPr>
                <w:rFonts w:ascii="Times New Roman" w:eastAsia="Times New Roman" w:hAnsi="Times New Roman" w:cs="Times New Roman"/>
                <w:sz w:val="20"/>
                <w:szCs w:val="20"/>
                <w:lang w:val="uk-UA" w:eastAsia="ru-RU"/>
              </w:rPr>
              <w:t xml:space="preserve"> реагенту та </w:t>
            </w:r>
            <w:proofErr w:type="spellStart"/>
            <w:r w:rsidRPr="003623E5">
              <w:rPr>
                <w:rFonts w:ascii="Times New Roman" w:eastAsia="Times New Roman" w:hAnsi="Times New Roman" w:cs="Times New Roman"/>
                <w:sz w:val="20"/>
                <w:szCs w:val="20"/>
                <w:lang w:val="uk-UA" w:eastAsia="ru-RU"/>
              </w:rPr>
              <w:t>імідазолового</w:t>
            </w:r>
            <w:proofErr w:type="spellEnd"/>
            <w:r w:rsidRPr="003623E5">
              <w:rPr>
                <w:rFonts w:ascii="Times New Roman" w:eastAsia="Times New Roman" w:hAnsi="Times New Roman" w:cs="Times New Roman"/>
                <w:sz w:val="20"/>
                <w:szCs w:val="20"/>
                <w:lang w:val="uk-UA" w:eastAsia="ru-RU"/>
              </w:rPr>
              <w:t xml:space="preserve"> буфера. Основні компоненти тромбіну включають 0,09% тромбіну, 0,01% хлориду кальцію, 3% </w:t>
            </w:r>
            <w:proofErr w:type="spellStart"/>
            <w:r w:rsidRPr="003623E5">
              <w:rPr>
                <w:rFonts w:ascii="Times New Roman" w:eastAsia="Times New Roman" w:hAnsi="Times New Roman" w:cs="Times New Roman"/>
                <w:sz w:val="20"/>
                <w:szCs w:val="20"/>
                <w:lang w:val="uk-UA" w:eastAsia="ru-RU"/>
              </w:rPr>
              <w:t>маніту</w:t>
            </w:r>
            <w:proofErr w:type="spellEnd"/>
            <w:r w:rsidRPr="003623E5">
              <w:rPr>
                <w:rFonts w:ascii="Times New Roman" w:eastAsia="Times New Roman" w:hAnsi="Times New Roman" w:cs="Times New Roman"/>
                <w:sz w:val="20"/>
                <w:szCs w:val="20"/>
                <w:lang w:val="uk-UA" w:eastAsia="ru-RU"/>
              </w:rPr>
              <w:t xml:space="preserve"> і 2% бичачого сироваткового альбуміну; </w:t>
            </w:r>
            <w:proofErr w:type="spellStart"/>
            <w:r w:rsidRPr="003623E5">
              <w:rPr>
                <w:rFonts w:ascii="Times New Roman" w:eastAsia="Times New Roman" w:hAnsi="Times New Roman" w:cs="Times New Roman"/>
                <w:sz w:val="20"/>
                <w:szCs w:val="20"/>
                <w:lang w:val="uk-UA" w:eastAsia="ru-RU"/>
              </w:rPr>
              <w:t>імідазоловий</w:t>
            </w:r>
            <w:proofErr w:type="spellEnd"/>
            <w:r w:rsidRPr="003623E5">
              <w:rPr>
                <w:rFonts w:ascii="Times New Roman" w:eastAsia="Times New Roman" w:hAnsi="Times New Roman" w:cs="Times New Roman"/>
                <w:sz w:val="20"/>
                <w:szCs w:val="20"/>
                <w:lang w:val="uk-UA" w:eastAsia="ru-RU"/>
              </w:rPr>
              <w:t xml:space="preserve"> буфер - це 5% </w:t>
            </w:r>
            <w:proofErr w:type="spellStart"/>
            <w:r w:rsidRPr="003623E5">
              <w:rPr>
                <w:rFonts w:ascii="Times New Roman" w:eastAsia="Times New Roman" w:hAnsi="Times New Roman" w:cs="Times New Roman"/>
                <w:sz w:val="20"/>
                <w:szCs w:val="20"/>
                <w:lang w:val="uk-UA" w:eastAsia="ru-RU"/>
              </w:rPr>
              <w:t>імідазоловий</w:t>
            </w:r>
            <w:proofErr w:type="spellEnd"/>
            <w:r w:rsidRPr="003623E5">
              <w:rPr>
                <w:rFonts w:ascii="Times New Roman" w:eastAsia="Times New Roman" w:hAnsi="Times New Roman" w:cs="Times New Roman"/>
                <w:sz w:val="20"/>
                <w:szCs w:val="20"/>
                <w:lang w:val="uk-UA" w:eastAsia="ru-RU"/>
              </w:rPr>
              <w:t xml:space="preserve"> буфер.</w:t>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b/>
                <w:sz w:val="20"/>
                <w:szCs w:val="20"/>
                <w:lang w:val="uk-UA" w:eastAsia="ru-RU"/>
              </w:rPr>
              <w:t>АЧТЧ 6х4 мл 480 тестів</w:t>
            </w:r>
            <w:r w:rsidRPr="003623E5">
              <w:rPr>
                <w:rFonts w:ascii="Times New Roman" w:eastAsia="Times New Roman" w:hAnsi="Times New Roman" w:cs="Times New Roman"/>
                <w:sz w:val="20"/>
                <w:szCs w:val="20"/>
                <w:lang w:val="uk-UA" w:eastAsia="ru-RU"/>
              </w:rPr>
              <w:t xml:space="preserve"> Складається з реагенту АЧТЧ і CaCl2. Основні компоненти реагенту АЧТЧ включають 0,45% цефаліну, 2% діоксиду кремнію, 0,02% поверхнево-активної речовини CHAPS і 3% </w:t>
            </w:r>
            <w:proofErr w:type="spellStart"/>
            <w:r w:rsidRPr="003623E5">
              <w:rPr>
                <w:rFonts w:ascii="Times New Roman" w:eastAsia="Times New Roman" w:hAnsi="Times New Roman" w:cs="Times New Roman"/>
                <w:sz w:val="20"/>
                <w:szCs w:val="20"/>
                <w:lang w:val="uk-UA" w:eastAsia="ru-RU"/>
              </w:rPr>
              <w:t>маніту</w:t>
            </w:r>
            <w:proofErr w:type="spellEnd"/>
            <w:r w:rsidRPr="003623E5">
              <w:rPr>
                <w:rFonts w:ascii="Times New Roman" w:eastAsia="Times New Roman" w:hAnsi="Times New Roman" w:cs="Times New Roman"/>
                <w:sz w:val="20"/>
                <w:szCs w:val="20"/>
                <w:lang w:val="uk-UA" w:eastAsia="ru-RU"/>
              </w:rPr>
              <w:t>; CaCl2 означає розчин CaCl2 з концентрацією 0,025 моль/л.</w:t>
            </w:r>
            <w:r w:rsidRPr="003623E5">
              <w:rPr>
                <w:rFonts w:ascii="Times New Roman" w:eastAsia="Times New Roman" w:hAnsi="Times New Roman" w:cs="Times New Roman"/>
                <w:sz w:val="20"/>
                <w:szCs w:val="20"/>
                <w:lang w:val="uk-UA" w:eastAsia="ru-RU"/>
              </w:rPr>
              <w:br/>
            </w:r>
            <w:proofErr w:type="spellStart"/>
            <w:r w:rsidRPr="003623E5">
              <w:rPr>
                <w:rFonts w:ascii="Times New Roman" w:eastAsia="Times New Roman" w:hAnsi="Times New Roman" w:cs="Times New Roman"/>
                <w:b/>
                <w:sz w:val="20"/>
                <w:szCs w:val="20"/>
                <w:lang w:val="uk-UA" w:eastAsia="ru-RU"/>
              </w:rPr>
              <w:t>Протромбіновий</w:t>
            </w:r>
            <w:proofErr w:type="spellEnd"/>
            <w:r w:rsidRPr="003623E5">
              <w:rPr>
                <w:rFonts w:ascii="Times New Roman" w:eastAsia="Times New Roman" w:hAnsi="Times New Roman" w:cs="Times New Roman"/>
                <w:b/>
                <w:sz w:val="20"/>
                <w:szCs w:val="20"/>
                <w:lang w:val="uk-UA" w:eastAsia="ru-RU"/>
              </w:rPr>
              <w:t xml:space="preserve"> час 6х4 мл 240 тестів</w:t>
            </w:r>
            <w:r w:rsidRPr="003623E5">
              <w:rPr>
                <w:rFonts w:ascii="Times New Roman" w:eastAsia="Times New Roman" w:hAnsi="Times New Roman" w:cs="Times New Roman"/>
                <w:sz w:val="20"/>
                <w:szCs w:val="20"/>
                <w:lang w:val="uk-UA" w:eastAsia="ru-RU"/>
              </w:rPr>
              <w:t xml:space="preserve"> Складається з реагенту ПЧ та буфера для розчинення. Основні компоненти реагенту ПЧ включають 2% порошку з кролячого мозку, 0,01% хлориду кальцію, 3% </w:t>
            </w:r>
            <w:proofErr w:type="spellStart"/>
            <w:r w:rsidRPr="003623E5">
              <w:rPr>
                <w:rFonts w:ascii="Times New Roman" w:eastAsia="Times New Roman" w:hAnsi="Times New Roman" w:cs="Times New Roman"/>
                <w:sz w:val="20"/>
                <w:szCs w:val="20"/>
                <w:lang w:val="uk-UA" w:eastAsia="ru-RU"/>
              </w:rPr>
              <w:t>маніту</w:t>
            </w:r>
            <w:proofErr w:type="spellEnd"/>
            <w:r w:rsidRPr="003623E5">
              <w:rPr>
                <w:rFonts w:ascii="Times New Roman" w:eastAsia="Times New Roman" w:hAnsi="Times New Roman" w:cs="Times New Roman"/>
                <w:sz w:val="20"/>
                <w:szCs w:val="20"/>
                <w:lang w:val="uk-UA" w:eastAsia="ru-RU"/>
              </w:rPr>
              <w:t xml:space="preserve"> та 2% бичачого сироваткового альбуміну; буфер для розчинення являє собою 5% </w:t>
            </w:r>
            <w:proofErr w:type="spellStart"/>
            <w:r w:rsidRPr="003623E5">
              <w:rPr>
                <w:rFonts w:ascii="Times New Roman" w:eastAsia="Times New Roman" w:hAnsi="Times New Roman" w:cs="Times New Roman"/>
                <w:sz w:val="20"/>
                <w:szCs w:val="20"/>
                <w:lang w:val="uk-UA" w:eastAsia="ru-RU"/>
              </w:rPr>
              <w:t>трис</w:t>
            </w:r>
            <w:proofErr w:type="spellEnd"/>
            <w:r w:rsidRPr="003623E5">
              <w:rPr>
                <w:rFonts w:ascii="Times New Roman" w:eastAsia="Times New Roman" w:hAnsi="Times New Roman" w:cs="Times New Roman"/>
                <w:sz w:val="20"/>
                <w:szCs w:val="20"/>
                <w:lang w:val="uk-UA" w:eastAsia="ru-RU"/>
              </w:rPr>
              <w:t>-буфер.</w:t>
            </w:r>
            <w:r w:rsidRPr="003623E5">
              <w:rPr>
                <w:rFonts w:ascii="Times New Roman" w:eastAsia="Times New Roman" w:hAnsi="Times New Roman" w:cs="Times New Roman"/>
                <w:sz w:val="20"/>
                <w:szCs w:val="20"/>
                <w:lang w:val="uk-UA" w:eastAsia="ru-RU"/>
              </w:rPr>
              <w:br/>
            </w:r>
            <w:proofErr w:type="spellStart"/>
            <w:r w:rsidRPr="003623E5">
              <w:rPr>
                <w:rFonts w:ascii="Times New Roman" w:eastAsia="Times New Roman" w:hAnsi="Times New Roman" w:cs="Times New Roman"/>
                <w:b/>
                <w:sz w:val="20"/>
                <w:szCs w:val="20"/>
                <w:lang w:val="uk-UA" w:eastAsia="ru-RU"/>
              </w:rPr>
              <w:t>Тромбіновий</w:t>
            </w:r>
            <w:proofErr w:type="spellEnd"/>
            <w:r w:rsidRPr="003623E5">
              <w:rPr>
                <w:rFonts w:ascii="Times New Roman" w:eastAsia="Times New Roman" w:hAnsi="Times New Roman" w:cs="Times New Roman"/>
                <w:b/>
                <w:sz w:val="20"/>
                <w:szCs w:val="20"/>
                <w:lang w:val="uk-UA" w:eastAsia="ru-RU"/>
              </w:rPr>
              <w:t xml:space="preserve"> час 12х4 мл 480 тестів</w:t>
            </w:r>
            <w:r w:rsidRPr="003623E5">
              <w:rPr>
                <w:rFonts w:ascii="Times New Roman" w:eastAsia="Times New Roman" w:hAnsi="Times New Roman" w:cs="Times New Roman"/>
                <w:sz w:val="20"/>
                <w:szCs w:val="20"/>
                <w:lang w:val="uk-UA" w:eastAsia="ru-RU"/>
              </w:rPr>
              <w:t xml:space="preserve"> Основні компоненти включають 0,05% тромбіну, 0,01% хлориду кальцію, 3% </w:t>
            </w:r>
            <w:proofErr w:type="spellStart"/>
            <w:r w:rsidRPr="003623E5">
              <w:rPr>
                <w:rFonts w:ascii="Times New Roman" w:eastAsia="Times New Roman" w:hAnsi="Times New Roman" w:cs="Times New Roman"/>
                <w:sz w:val="20"/>
                <w:szCs w:val="20"/>
                <w:lang w:val="uk-UA" w:eastAsia="ru-RU"/>
              </w:rPr>
              <w:t>маніту</w:t>
            </w:r>
            <w:proofErr w:type="spellEnd"/>
            <w:r w:rsidRPr="003623E5">
              <w:rPr>
                <w:rFonts w:ascii="Times New Roman" w:eastAsia="Times New Roman" w:hAnsi="Times New Roman" w:cs="Times New Roman"/>
                <w:sz w:val="20"/>
                <w:szCs w:val="20"/>
                <w:lang w:val="uk-UA" w:eastAsia="ru-RU"/>
              </w:rPr>
              <w:t xml:space="preserve"> і 2% бичачого сироваткового альбуміну.</w:t>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u w:val="single"/>
                <w:lang w:val="uk-UA" w:eastAsia="ru-RU"/>
              </w:rPr>
              <w:t>Загальні вимоги:</w:t>
            </w:r>
            <w:r w:rsidRPr="003623E5">
              <w:rPr>
                <w:rFonts w:ascii="Times New Roman" w:eastAsia="Times New Roman" w:hAnsi="Times New Roman" w:cs="Times New Roman"/>
                <w:sz w:val="20"/>
                <w:szCs w:val="20"/>
                <w:lang w:val="uk-UA" w:eastAsia="ru-RU"/>
              </w:rPr>
              <w:br/>
              <w:t xml:space="preserve">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Документації. </w:t>
            </w:r>
            <w:r w:rsidRPr="003623E5">
              <w:rPr>
                <w:rFonts w:ascii="Times New Roman" w:eastAsia="Times New Roman" w:hAnsi="Times New Roman" w:cs="Times New Roman"/>
                <w:b/>
                <w:sz w:val="20"/>
                <w:szCs w:val="20"/>
                <w:lang w:val="uk-UA"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таких документів.</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2. Товар, запропонований Учасником, повинен бути новим.</w:t>
            </w:r>
            <w:r w:rsidR="00691E82"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t xml:space="preserve">Гарантійний термін (строк) експлуатації повинен становити не менше 12 місяців. </w:t>
            </w:r>
            <w:r w:rsidRPr="003623E5">
              <w:rPr>
                <w:rFonts w:ascii="Times New Roman" w:eastAsia="Times New Roman" w:hAnsi="Times New Roman" w:cs="Times New Roman"/>
                <w:b/>
                <w:sz w:val="20"/>
                <w:szCs w:val="20"/>
                <w:lang w:val="uk-UA" w:eastAsia="ru-RU"/>
              </w:rPr>
              <w:t>На підтвердження Учасник повинен надати лист у довільний формі в якому зазначити, що запропонований Товар є новим. А також в цьому листі зазначити, що гарантійний термін (строк) експлуатації запропонованого Учасником Товару становить не менше 12 місяців.</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3.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b/>
                <w:sz w:val="20"/>
                <w:szCs w:val="20"/>
                <w:lang w:val="uk-UA" w:eastAsia="ru-RU"/>
              </w:rPr>
              <w:t xml:space="preserve">На підтвердження Учасник повинен надати файл </w:t>
            </w:r>
            <w:proofErr w:type="spellStart"/>
            <w:r w:rsidRPr="003623E5">
              <w:rPr>
                <w:rFonts w:ascii="Times New Roman" w:eastAsia="Times New Roman" w:hAnsi="Times New Roman" w:cs="Times New Roman"/>
                <w:b/>
                <w:sz w:val="20"/>
                <w:szCs w:val="20"/>
                <w:lang w:val="uk-UA" w:eastAsia="ru-RU"/>
              </w:rPr>
              <w:t>відсканований</w:t>
            </w:r>
            <w:proofErr w:type="spellEnd"/>
            <w:r w:rsidRPr="003623E5">
              <w:rPr>
                <w:rFonts w:ascii="Times New Roman" w:eastAsia="Times New Roman" w:hAnsi="Times New Roman" w:cs="Times New Roman"/>
                <w:b/>
                <w:sz w:val="20"/>
                <w:szCs w:val="20"/>
                <w:lang w:val="uk-UA" w:eastAsia="ru-RU"/>
              </w:rPr>
              <w:t xml:space="preserve"> з Оригіналу листа,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4. Учасник повинен провести кваліфікований інструктаж працівників Замовника по користуванню запропонованим обладнанням. </w:t>
            </w:r>
            <w:r w:rsidRPr="003623E5">
              <w:rPr>
                <w:rFonts w:ascii="Times New Roman" w:eastAsia="Times New Roman" w:hAnsi="Times New Roman" w:cs="Times New Roman"/>
                <w:b/>
                <w:sz w:val="20"/>
                <w:szCs w:val="20"/>
                <w:lang w:val="uk-UA" w:eastAsia="ru-RU"/>
              </w:rPr>
              <w:t>На підтвердження Учасник повинен надати гарантійний лист в довільній формі щодо відповідності вимогам, вказаним у вищевказаному пункті.</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r w:rsidRPr="003623E5">
              <w:rPr>
                <w:rFonts w:ascii="Times New Roman" w:eastAsia="Times New Roman" w:hAnsi="Times New Roman" w:cs="Times New Roman"/>
                <w:b/>
                <w:sz w:val="20"/>
                <w:szCs w:val="20"/>
                <w:lang w:val="uk-UA" w:eastAsia="ru-RU"/>
              </w:rPr>
              <w:t>На підтвердження Учасник повинен надати гарантійний лист в довільній формі щодо відповідності вимогам, вказаним у вищевказаному пункті.</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3623E5">
              <w:rPr>
                <w:rFonts w:ascii="Times New Roman" w:eastAsia="Times New Roman" w:hAnsi="Times New Roman" w:cs="Times New Roman"/>
                <w:b/>
                <w:sz w:val="20"/>
                <w:szCs w:val="20"/>
                <w:lang w:val="uk-UA"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3623E5">
              <w:rPr>
                <w:rFonts w:ascii="Times New Roman" w:eastAsia="Times New Roman" w:hAnsi="Times New Roman" w:cs="Times New Roman"/>
                <w:sz w:val="20"/>
                <w:szCs w:val="20"/>
                <w:lang w:val="uk-UA" w:eastAsia="ru-RU"/>
              </w:rPr>
              <w:br/>
              <w:t xml:space="preserve">7. Проведення доставки, інсталяції та пуску обладнання за рахунок Учасника. </w:t>
            </w:r>
            <w:r w:rsidRPr="003623E5">
              <w:rPr>
                <w:rFonts w:ascii="Times New Roman" w:eastAsia="Times New Roman" w:hAnsi="Times New Roman" w:cs="Times New Roman"/>
                <w:b/>
                <w:sz w:val="20"/>
                <w:szCs w:val="20"/>
                <w:lang w:val="uk-UA"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tc>
        <w:tc>
          <w:tcPr>
            <w:tcW w:w="1276" w:type="dxa"/>
            <w:tcBorders>
              <w:top w:val="nil"/>
              <w:left w:val="nil"/>
              <w:bottom w:val="single" w:sz="4" w:space="0" w:color="auto"/>
              <w:right w:val="single" w:sz="4" w:space="0" w:color="auto"/>
            </w:tcBorders>
            <w:shd w:val="clear" w:color="000000" w:fill="FFFFFF"/>
          </w:tcPr>
          <w:p w14:paraId="6F2001D4" w14:textId="6098C3C1"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r>
      <w:tr w:rsidR="003623E5" w:rsidRPr="003623E5" w14:paraId="3603946F" w14:textId="331054C0" w:rsidTr="00A04C51">
        <w:trPr>
          <w:trHeight w:val="140"/>
        </w:trPr>
        <w:tc>
          <w:tcPr>
            <w:tcW w:w="562" w:type="dxa"/>
            <w:tcBorders>
              <w:top w:val="nil"/>
              <w:left w:val="single" w:sz="4" w:space="0" w:color="auto"/>
              <w:bottom w:val="single" w:sz="4" w:space="0" w:color="auto"/>
              <w:right w:val="single" w:sz="4" w:space="0" w:color="auto"/>
            </w:tcBorders>
            <w:shd w:val="clear" w:color="000000" w:fill="FFFFFF"/>
          </w:tcPr>
          <w:p w14:paraId="5CB44282" w14:textId="3F4D01B4"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4</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00473994" w14:textId="2C5A0142" w:rsidR="00A04C51" w:rsidRPr="003623E5" w:rsidRDefault="00A04C51" w:rsidP="00926F17">
            <w:pPr>
              <w:spacing w:after="0" w:line="240" w:lineRule="auto"/>
              <w:rPr>
                <w:rFonts w:ascii="Times New Roman" w:hAnsi="Times New Roman" w:cs="Times New Roman"/>
                <w:lang w:val="uk-UA"/>
              </w:rPr>
            </w:pPr>
            <w:r w:rsidRPr="003623E5">
              <w:rPr>
                <w:rFonts w:ascii="Times New Roman" w:hAnsi="Times New Roman" w:cs="Times New Roman"/>
                <w:lang w:val="uk-UA"/>
              </w:rPr>
              <w:t xml:space="preserve">Аналізатор </w:t>
            </w:r>
            <w:proofErr w:type="spellStart"/>
            <w:r w:rsidRPr="003623E5">
              <w:rPr>
                <w:rFonts w:ascii="Times New Roman" w:hAnsi="Times New Roman" w:cs="Times New Roman"/>
                <w:lang w:val="uk-UA"/>
              </w:rPr>
              <w:t>імуноферментний</w:t>
            </w:r>
            <w:proofErr w:type="spellEnd"/>
            <w:r w:rsidRPr="003623E5">
              <w:rPr>
                <w:rFonts w:ascii="Times New Roman" w:hAnsi="Times New Roman" w:cs="Times New Roman"/>
                <w:lang w:val="uk-UA"/>
              </w:rPr>
              <w:t xml:space="preserve"> (ІФА), для </w:t>
            </w:r>
            <w:r w:rsidRPr="003623E5">
              <w:rPr>
                <w:rFonts w:ascii="Times New Roman" w:hAnsi="Times New Roman" w:cs="Times New Roman"/>
                <w:lang w:val="en-US"/>
              </w:rPr>
              <w:t>in</w:t>
            </w:r>
            <w:r w:rsidRPr="003623E5">
              <w:rPr>
                <w:rFonts w:ascii="Times New Roman" w:hAnsi="Times New Roman" w:cs="Times New Roman"/>
                <w:lang w:val="uk-UA"/>
              </w:rPr>
              <w:t xml:space="preserve"> </w:t>
            </w:r>
            <w:r w:rsidRPr="003623E5">
              <w:rPr>
                <w:rFonts w:ascii="Times New Roman" w:hAnsi="Times New Roman" w:cs="Times New Roman"/>
                <w:lang w:val="en-US"/>
              </w:rPr>
              <w:t>vitro</w:t>
            </w:r>
            <w:r w:rsidRPr="003623E5">
              <w:rPr>
                <w:rFonts w:ascii="Times New Roman" w:hAnsi="Times New Roman" w:cs="Times New Roman"/>
                <w:lang w:val="uk-UA"/>
              </w:rPr>
              <w:t xml:space="preserve"> діагностики, автоматичний</w:t>
            </w:r>
          </w:p>
          <w:p w14:paraId="7F85C41D" w14:textId="77777777"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
          <w:p w14:paraId="390AF962" w14:textId="0E9E8451"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
        </w:tc>
        <w:tc>
          <w:tcPr>
            <w:tcW w:w="1560" w:type="dxa"/>
            <w:tcBorders>
              <w:top w:val="nil"/>
              <w:left w:val="nil"/>
              <w:bottom w:val="single" w:sz="4" w:space="0" w:color="auto"/>
              <w:right w:val="single" w:sz="4" w:space="0" w:color="auto"/>
            </w:tcBorders>
            <w:shd w:val="clear" w:color="000000" w:fill="FFFFFF"/>
            <w:vAlign w:val="center"/>
            <w:hideMark/>
          </w:tcPr>
          <w:p w14:paraId="750DEE1A" w14:textId="1FEB7A17" w:rsidR="00A04C51" w:rsidRPr="003623E5" w:rsidRDefault="00A04C51" w:rsidP="008831A2">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56718 – Аналізатор </w:t>
            </w:r>
            <w:proofErr w:type="spellStart"/>
            <w:r w:rsidRPr="003623E5">
              <w:rPr>
                <w:rFonts w:ascii="Times New Roman" w:eastAsia="Times New Roman" w:hAnsi="Times New Roman" w:cs="Times New Roman"/>
                <w:sz w:val="20"/>
                <w:szCs w:val="20"/>
                <w:lang w:val="uk-UA" w:eastAsia="ru-RU"/>
              </w:rPr>
              <w:t>імуноферментний</w:t>
            </w:r>
            <w:proofErr w:type="spellEnd"/>
            <w:r w:rsidRPr="003623E5">
              <w:rPr>
                <w:rFonts w:ascii="Times New Roman" w:eastAsia="Times New Roman" w:hAnsi="Times New Roman" w:cs="Times New Roman"/>
                <w:sz w:val="20"/>
                <w:szCs w:val="20"/>
                <w:lang w:val="uk-UA" w:eastAsia="ru-RU"/>
              </w:rPr>
              <w:t xml:space="preserve"> (ІФА) ІВД, автоматичний</w:t>
            </w:r>
          </w:p>
        </w:tc>
        <w:tc>
          <w:tcPr>
            <w:tcW w:w="11198" w:type="dxa"/>
            <w:tcBorders>
              <w:top w:val="nil"/>
              <w:left w:val="nil"/>
              <w:bottom w:val="single" w:sz="4" w:space="0" w:color="auto"/>
              <w:right w:val="single" w:sz="4" w:space="0" w:color="auto"/>
            </w:tcBorders>
            <w:shd w:val="clear" w:color="000000" w:fill="FFFFFF"/>
            <w:vAlign w:val="center"/>
            <w:hideMark/>
          </w:tcPr>
          <w:p w14:paraId="26BFB0B2" w14:textId="617772F4" w:rsidR="00A04C51" w:rsidRPr="003623E5" w:rsidRDefault="00A04C51" w:rsidP="00363751">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Медико-технічні вимоги:</w:t>
            </w:r>
          </w:p>
          <w:p w14:paraId="5D942216" w14:textId="77777777" w:rsidR="00A04C51" w:rsidRPr="003623E5" w:rsidRDefault="00A04C51" w:rsidP="00C818C9">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Тип </w:t>
            </w:r>
            <w:proofErr w:type="spellStart"/>
            <w:r w:rsidRPr="003623E5">
              <w:rPr>
                <w:rFonts w:ascii="Times New Roman" w:eastAsia="Times New Roman" w:hAnsi="Times New Roman" w:cs="Times New Roman"/>
                <w:sz w:val="20"/>
                <w:szCs w:val="20"/>
                <w:lang w:val="uk-UA" w:eastAsia="ru-RU"/>
              </w:rPr>
              <w:t>дна</w:t>
            </w:r>
            <w:proofErr w:type="spellEnd"/>
            <w:r w:rsidRPr="003623E5">
              <w:rPr>
                <w:rFonts w:ascii="Times New Roman" w:eastAsia="Times New Roman" w:hAnsi="Times New Roman" w:cs="Times New Roman"/>
                <w:sz w:val="20"/>
                <w:szCs w:val="20"/>
                <w:lang w:val="uk-UA" w:eastAsia="ru-RU"/>
              </w:rPr>
              <w:t xml:space="preserve"> планшету Зчитування </w:t>
            </w:r>
            <w:proofErr w:type="spellStart"/>
            <w:r w:rsidRPr="003623E5">
              <w:rPr>
                <w:rFonts w:ascii="Times New Roman" w:eastAsia="Times New Roman" w:hAnsi="Times New Roman" w:cs="Times New Roman"/>
                <w:sz w:val="20"/>
                <w:szCs w:val="20"/>
                <w:lang w:val="uk-UA" w:eastAsia="ru-RU"/>
              </w:rPr>
              <w:t>мікропланшет</w:t>
            </w:r>
            <w:proofErr w:type="spellEnd"/>
            <w:r w:rsidRPr="003623E5">
              <w:rPr>
                <w:rFonts w:ascii="Times New Roman" w:eastAsia="Times New Roman" w:hAnsi="Times New Roman" w:cs="Times New Roman"/>
                <w:sz w:val="20"/>
                <w:szCs w:val="20"/>
                <w:lang w:val="uk-UA" w:eastAsia="ru-RU"/>
              </w:rPr>
              <w:t xml:space="preserve"> на 96 лунок з плоским або напівкруглим дном;</w:t>
            </w:r>
            <w:r w:rsidRPr="003623E5">
              <w:rPr>
                <w:rFonts w:ascii="Times New Roman" w:eastAsia="Times New Roman" w:hAnsi="Times New Roman" w:cs="Times New Roman"/>
                <w:sz w:val="20"/>
                <w:szCs w:val="20"/>
                <w:lang w:val="uk-UA" w:eastAsia="ru-RU"/>
              </w:rPr>
              <w:br/>
              <w:t xml:space="preserve">Оптична система кількість каналів </w:t>
            </w:r>
            <w:proofErr w:type="spellStart"/>
            <w:r w:rsidRPr="003623E5">
              <w:rPr>
                <w:rFonts w:ascii="Times New Roman" w:eastAsia="Times New Roman" w:hAnsi="Times New Roman" w:cs="Times New Roman"/>
                <w:sz w:val="20"/>
                <w:szCs w:val="20"/>
                <w:lang w:val="uk-UA" w:eastAsia="ru-RU"/>
              </w:rPr>
              <w:t>фотометрування</w:t>
            </w:r>
            <w:proofErr w:type="spellEnd"/>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b/>
                <w:sz w:val="20"/>
                <w:szCs w:val="20"/>
                <w:lang w:val="uk-UA" w:eastAsia="ru-RU"/>
              </w:rPr>
              <w:t>не менше 8 каналів</w:t>
            </w:r>
            <w:r w:rsidRPr="003623E5">
              <w:rPr>
                <w:rFonts w:ascii="Times New Roman" w:eastAsia="Times New Roman" w:hAnsi="Times New Roman" w:cs="Times New Roman"/>
                <w:sz w:val="20"/>
                <w:szCs w:val="20"/>
                <w:lang w:val="uk-UA" w:eastAsia="ru-RU"/>
              </w:rPr>
              <w:t>;</w:t>
            </w:r>
            <w:r w:rsidRPr="003623E5">
              <w:rPr>
                <w:rFonts w:ascii="Times New Roman" w:eastAsia="Times New Roman" w:hAnsi="Times New Roman" w:cs="Times New Roman"/>
                <w:sz w:val="20"/>
                <w:szCs w:val="20"/>
                <w:lang w:val="uk-UA" w:eastAsia="ru-RU"/>
              </w:rPr>
              <w:br/>
              <w:t xml:space="preserve">Час вимірювання включаючи час самоконтролю: по одній довжині хвилі - </w:t>
            </w:r>
            <w:r w:rsidRPr="003623E5">
              <w:rPr>
                <w:rFonts w:ascii="Times New Roman" w:eastAsia="Times New Roman" w:hAnsi="Times New Roman" w:cs="Times New Roman"/>
                <w:b/>
                <w:sz w:val="20"/>
                <w:szCs w:val="20"/>
                <w:lang w:val="uk-UA" w:eastAsia="ru-RU"/>
              </w:rPr>
              <w:t xml:space="preserve">не більше 30 </w:t>
            </w:r>
            <w:proofErr w:type="spellStart"/>
            <w:r w:rsidRPr="003623E5">
              <w:rPr>
                <w:rFonts w:ascii="Times New Roman" w:eastAsia="Times New Roman" w:hAnsi="Times New Roman" w:cs="Times New Roman"/>
                <w:b/>
                <w:sz w:val="20"/>
                <w:szCs w:val="20"/>
                <w:lang w:val="uk-UA" w:eastAsia="ru-RU"/>
              </w:rPr>
              <w:t>сек</w:t>
            </w:r>
            <w:proofErr w:type="spellEnd"/>
            <w:r w:rsidRPr="003623E5">
              <w:rPr>
                <w:rFonts w:ascii="Times New Roman" w:eastAsia="Times New Roman" w:hAnsi="Times New Roman" w:cs="Times New Roman"/>
                <w:b/>
                <w:sz w:val="20"/>
                <w:szCs w:val="20"/>
                <w:lang w:val="uk-UA" w:eastAsia="ru-RU"/>
              </w:rPr>
              <w:t xml:space="preserve">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Хвильовий (спектральний) діапазон </w:t>
            </w:r>
            <w:r w:rsidRPr="003623E5">
              <w:rPr>
                <w:rFonts w:ascii="Times New Roman" w:eastAsia="Times New Roman" w:hAnsi="Times New Roman" w:cs="Times New Roman"/>
                <w:b/>
                <w:sz w:val="20"/>
                <w:szCs w:val="20"/>
                <w:lang w:val="uk-UA" w:eastAsia="ru-RU"/>
              </w:rPr>
              <w:t>400 - 700 нм;</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Можлива кількість фільтрів на борту </w:t>
            </w:r>
            <w:r w:rsidRPr="003623E5">
              <w:rPr>
                <w:rFonts w:ascii="Times New Roman" w:eastAsia="Times New Roman" w:hAnsi="Times New Roman" w:cs="Times New Roman"/>
                <w:b/>
                <w:sz w:val="20"/>
                <w:szCs w:val="20"/>
                <w:lang w:val="uk-UA" w:eastAsia="ru-RU"/>
              </w:rPr>
              <w:t>не менше 6</w:t>
            </w:r>
            <w:r w:rsidRPr="003623E5">
              <w:rPr>
                <w:rFonts w:ascii="Times New Roman" w:eastAsia="Times New Roman" w:hAnsi="Times New Roman" w:cs="Times New Roman"/>
                <w:sz w:val="20"/>
                <w:szCs w:val="20"/>
                <w:lang w:val="uk-UA" w:eastAsia="ru-RU"/>
              </w:rPr>
              <w:t xml:space="preserve">, в комплект поставки має входити </w:t>
            </w:r>
            <w:r w:rsidRPr="003623E5">
              <w:rPr>
                <w:rFonts w:ascii="Times New Roman" w:eastAsia="Times New Roman" w:hAnsi="Times New Roman" w:cs="Times New Roman"/>
                <w:b/>
                <w:sz w:val="20"/>
                <w:szCs w:val="20"/>
                <w:lang w:val="uk-UA" w:eastAsia="ru-RU"/>
              </w:rPr>
              <w:t>не менше</w:t>
            </w:r>
            <w:r w:rsidRPr="003623E5">
              <w:rPr>
                <w:rFonts w:ascii="Times New Roman" w:eastAsia="Times New Roman" w:hAnsi="Times New Roman" w:cs="Times New Roman"/>
                <w:sz w:val="20"/>
                <w:szCs w:val="20"/>
                <w:lang w:val="uk-UA" w:eastAsia="ru-RU"/>
              </w:rPr>
              <w:t xml:space="preserve"> 4 світлофільтрів (405, 450, 490-492, 630-650 нм).  Дві вільні позиції для додаткових світлофільтрів;</w:t>
            </w:r>
            <w:r w:rsidRPr="003623E5">
              <w:rPr>
                <w:rFonts w:ascii="Times New Roman" w:eastAsia="Times New Roman" w:hAnsi="Times New Roman" w:cs="Times New Roman"/>
                <w:sz w:val="20"/>
                <w:szCs w:val="20"/>
                <w:lang w:val="uk-UA" w:eastAsia="ru-RU"/>
              </w:rPr>
              <w:br/>
              <w:t xml:space="preserve">Діапазон зчитування оптичної щільності </w:t>
            </w:r>
            <w:r w:rsidRPr="003623E5">
              <w:rPr>
                <w:rFonts w:ascii="Times New Roman" w:eastAsia="Times New Roman" w:hAnsi="Times New Roman" w:cs="Times New Roman"/>
                <w:b/>
                <w:sz w:val="20"/>
                <w:szCs w:val="20"/>
                <w:lang w:val="uk-UA" w:eastAsia="ru-RU"/>
              </w:rPr>
              <w:t>від 0,001 до не менше 3.5 OD (ОГ);</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Лінійність вимірювання оптичної щільності: </w:t>
            </w:r>
            <w:r w:rsidRPr="003623E5">
              <w:rPr>
                <w:rFonts w:ascii="Times New Roman" w:eastAsia="Times New Roman" w:hAnsi="Times New Roman" w:cs="Times New Roman"/>
                <w:b/>
                <w:sz w:val="20"/>
                <w:szCs w:val="20"/>
                <w:lang w:val="uk-UA" w:eastAsia="ru-RU"/>
              </w:rPr>
              <w:t>&lt;+/- 1%;</w:t>
            </w:r>
            <w:r w:rsidRPr="003623E5">
              <w:rPr>
                <w:rFonts w:ascii="Times New Roman" w:eastAsia="Times New Roman" w:hAnsi="Times New Roman" w:cs="Times New Roman"/>
                <w:sz w:val="20"/>
                <w:szCs w:val="20"/>
                <w:lang w:val="uk-UA" w:eastAsia="ru-RU"/>
              </w:rPr>
              <w:br/>
              <w:t xml:space="preserve">Похибка вимірювання оптичної щільності </w:t>
            </w:r>
            <w:r w:rsidRPr="003623E5">
              <w:rPr>
                <w:rFonts w:ascii="Times New Roman" w:eastAsia="Times New Roman" w:hAnsi="Times New Roman" w:cs="Times New Roman"/>
                <w:b/>
                <w:sz w:val="20"/>
                <w:szCs w:val="20"/>
                <w:lang w:val="uk-UA" w:eastAsia="ru-RU"/>
              </w:rPr>
              <w:t>0,0 до 2.0 ОГ: &lt;+/- 1.0%;  - 2,0 до 3.0 ОГ: &lt;+/- 2.0%.</w:t>
            </w:r>
            <w:r w:rsidRPr="003623E5">
              <w:rPr>
                <w:rFonts w:ascii="Times New Roman" w:eastAsia="Times New Roman" w:hAnsi="Times New Roman" w:cs="Times New Roman"/>
                <w:b/>
                <w:sz w:val="20"/>
                <w:szCs w:val="20"/>
                <w:lang w:val="uk-UA" w:eastAsia="ru-RU"/>
              </w:rPr>
              <w:br/>
              <w:t>Способи вимірювання:</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 - оптична щільність;</w:t>
            </w:r>
            <w:r w:rsidRPr="003623E5">
              <w:rPr>
                <w:rFonts w:ascii="Times New Roman" w:eastAsia="Times New Roman" w:hAnsi="Times New Roman" w:cs="Times New Roman"/>
                <w:sz w:val="20"/>
                <w:szCs w:val="20"/>
                <w:lang w:val="uk-UA" w:eastAsia="ru-RU"/>
              </w:rPr>
              <w:br/>
              <w:t xml:space="preserve">- </w:t>
            </w:r>
            <w:proofErr w:type="spellStart"/>
            <w:r w:rsidRPr="003623E5">
              <w:rPr>
                <w:rFonts w:ascii="Times New Roman" w:eastAsia="Times New Roman" w:hAnsi="Times New Roman" w:cs="Times New Roman"/>
                <w:sz w:val="20"/>
                <w:szCs w:val="20"/>
                <w:lang w:val="uk-UA" w:eastAsia="ru-RU"/>
              </w:rPr>
              <w:t>Одноточкове</w:t>
            </w:r>
            <w:proofErr w:type="spellEnd"/>
            <w:r w:rsidRPr="003623E5">
              <w:rPr>
                <w:rFonts w:ascii="Times New Roman" w:eastAsia="Times New Roman" w:hAnsi="Times New Roman" w:cs="Times New Roman"/>
                <w:sz w:val="20"/>
                <w:szCs w:val="20"/>
                <w:lang w:val="uk-UA" w:eastAsia="ru-RU"/>
              </w:rPr>
              <w:t xml:space="preserve"> калібрування;</w:t>
            </w:r>
            <w:r w:rsidRPr="003623E5">
              <w:rPr>
                <w:rFonts w:ascii="Times New Roman" w:eastAsia="Times New Roman" w:hAnsi="Times New Roman" w:cs="Times New Roman"/>
                <w:sz w:val="20"/>
                <w:szCs w:val="20"/>
                <w:lang w:val="uk-UA" w:eastAsia="ru-RU"/>
              </w:rPr>
              <w:br/>
              <w:t>- Режим поглинання;</w:t>
            </w:r>
            <w:r w:rsidRPr="003623E5">
              <w:rPr>
                <w:rFonts w:ascii="Times New Roman" w:eastAsia="Times New Roman" w:hAnsi="Times New Roman" w:cs="Times New Roman"/>
                <w:sz w:val="20"/>
                <w:szCs w:val="20"/>
                <w:lang w:val="uk-UA" w:eastAsia="ru-RU"/>
              </w:rPr>
              <w:br/>
              <w:t>- Лінійна регресія.</w:t>
            </w:r>
            <w:r w:rsidRPr="003623E5">
              <w:rPr>
                <w:rFonts w:ascii="Times New Roman" w:eastAsia="Times New Roman" w:hAnsi="Times New Roman" w:cs="Times New Roman"/>
                <w:sz w:val="20"/>
                <w:szCs w:val="20"/>
                <w:lang w:val="uk-UA" w:eastAsia="ru-RU"/>
              </w:rPr>
              <w:br/>
              <w:t>Тип системи Відкрита: Можливість налаштування на тест системи різних виробників;</w:t>
            </w:r>
            <w:r w:rsidRPr="003623E5">
              <w:rPr>
                <w:rFonts w:ascii="Times New Roman" w:eastAsia="Times New Roman" w:hAnsi="Times New Roman" w:cs="Times New Roman"/>
                <w:sz w:val="20"/>
                <w:szCs w:val="20"/>
                <w:lang w:val="uk-UA" w:eastAsia="ru-RU"/>
              </w:rPr>
              <w:br/>
              <w:t>Автоматичне калібрування перед вимірюванням кожної плашки по методикам:</w:t>
            </w:r>
            <w:r w:rsidRPr="003623E5">
              <w:rPr>
                <w:rFonts w:ascii="Times New Roman" w:eastAsia="Times New Roman" w:hAnsi="Times New Roman" w:cs="Times New Roman"/>
                <w:sz w:val="20"/>
                <w:szCs w:val="20"/>
                <w:lang w:val="uk-UA" w:eastAsia="ru-RU"/>
              </w:rPr>
              <w:br/>
              <w:t xml:space="preserve"> -</w:t>
            </w:r>
            <w:proofErr w:type="spellStart"/>
            <w:r w:rsidRPr="003623E5">
              <w:rPr>
                <w:rFonts w:ascii="Times New Roman" w:eastAsia="Times New Roman" w:hAnsi="Times New Roman" w:cs="Times New Roman"/>
                <w:sz w:val="20"/>
                <w:szCs w:val="20"/>
                <w:lang w:val="uk-UA" w:eastAsia="ru-RU"/>
              </w:rPr>
              <w:t>Одноточкове</w:t>
            </w:r>
            <w:proofErr w:type="spellEnd"/>
            <w:r w:rsidRPr="003623E5">
              <w:rPr>
                <w:rFonts w:ascii="Times New Roman" w:eastAsia="Times New Roman" w:hAnsi="Times New Roman" w:cs="Times New Roman"/>
                <w:sz w:val="20"/>
                <w:szCs w:val="20"/>
                <w:lang w:val="uk-UA" w:eastAsia="ru-RU"/>
              </w:rPr>
              <w:t xml:space="preserve"> Калібрування,</w:t>
            </w:r>
            <w:r w:rsidRPr="003623E5">
              <w:rPr>
                <w:rFonts w:ascii="Times New Roman" w:eastAsia="Times New Roman" w:hAnsi="Times New Roman" w:cs="Times New Roman"/>
                <w:sz w:val="20"/>
                <w:szCs w:val="20"/>
                <w:lang w:val="uk-UA" w:eastAsia="ru-RU"/>
              </w:rPr>
              <w:br/>
              <w:t xml:space="preserve">-від точки до точки, </w:t>
            </w:r>
            <w:proofErr w:type="spellStart"/>
            <w:r w:rsidRPr="003623E5">
              <w:rPr>
                <w:rFonts w:ascii="Times New Roman" w:eastAsia="Times New Roman" w:hAnsi="Times New Roman" w:cs="Times New Roman"/>
                <w:sz w:val="20"/>
                <w:szCs w:val="20"/>
                <w:lang w:val="uk-UA" w:eastAsia="ru-RU"/>
              </w:rPr>
              <w:t>багатоточкове</w:t>
            </w:r>
            <w:proofErr w:type="spellEnd"/>
            <w:r w:rsidRPr="003623E5">
              <w:rPr>
                <w:rFonts w:ascii="Times New Roman" w:eastAsia="Times New Roman" w:hAnsi="Times New Roman" w:cs="Times New Roman"/>
                <w:sz w:val="20"/>
                <w:szCs w:val="20"/>
                <w:lang w:val="uk-UA" w:eastAsia="ru-RU"/>
              </w:rPr>
              <w:t>, лінійне,</w:t>
            </w:r>
            <w:r w:rsidRPr="003623E5">
              <w:rPr>
                <w:rFonts w:ascii="Times New Roman" w:eastAsia="Times New Roman" w:hAnsi="Times New Roman" w:cs="Times New Roman"/>
                <w:sz w:val="20"/>
                <w:szCs w:val="20"/>
                <w:lang w:val="uk-UA" w:eastAsia="ru-RU"/>
              </w:rPr>
              <w:br/>
              <w:t>-експоненціальний логарифм,</w:t>
            </w:r>
            <w:r w:rsidRPr="003623E5">
              <w:rPr>
                <w:rFonts w:ascii="Times New Roman" w:eastAsia="Times New Roman" w:hAnsi="Times New Roman" w:cs="Times New Roman"/>
                <w:sz w:val="20"/>
                <w:szCs w:val="20"/>
                <w:lang w:val="uk-UA" w:eastAsia="ru-RU"/>
              </w:rPr>
              <w:br/>
              <w:t>-фактор;</w:t>
            </w:r>
            <w:r w:rsidRPr="003623E5">
              <w:rPr>
                <w:rFonts w:ascii="Times New Roman" w:eastAsia="Times New Roman" w:hAnsi="Times New Roman" w:cs="Times New Roman"/>
                <w:sz w:val="20"/>
                <w:szCs w:val="20"/>
                <w:lang w:val="uk-UA" w:eastAsia="ru-RU"/>
              </w:rPr>
              <w:br/>
              <w:t xml:space="preserve">Програмне  забезпечення Вбудоване програмне забезпечення </w:t>
            </w:r>
            <w:r w:rsidRPr="003623E5">
              <w:rPr>
                <w:rFonts w:ascii="Times New Roman" w:eastAsia="Times New Roman" w:hAnsi="Times New Roman" w:cs="Times New Roman"/>
                <w:i/>
                <w:sz w:val="20"/>
                <w:szCs w:val="20"/>
                <w:lang w:val="uk-UA" w:eastAsia="ru-RU"/>
              </w:rPr>
              <w:t>не менше 100 програм</w:t>
            </w:r>
            <w:r w:rsidRPr="003623E5">
              <w:rPr>
                <w:rFonts w:ascii="Times New Roman" w:eastAsia="Times New Roman" w:hAnsi="Times New Roman" w:cs="Times New Roman"/>
                <w:sz w:val="20"/>
                <w:szCs w:val="20"/>
                <w:lang w:val="uk-UA" w:eastAsia="ru-RU"/>
              </w:rPr>
              <w:t>;</w:t>
            </w:r>
            <w:r w:rsidRPr="003623E5">
              <w:rPr>
                <w:rFonts w:ascii="Times New Roman" w:eastAsia="Times New Roman" w:hAnsi="Times New Roman" w:cs="Times New Roman"/>
                <w:sz w:val="20"/>
                <w:szCs w:val="20"/>
                <w:lang w:val="uk-UA" w:eastAsia="ru-RU"/>
              </w:rPr>
              <w:br/>
              <w:t xml:space="preserve">Пам'ять не менше </w:t>
            </w:r>
            <w:r w:rsidRPr="003623E5">
              <w:rPr>
                <w:rFonts w:ascii="Times New Roman" w:eastAsia="Times New Roman" w:hAnsi="Times New Roman" w:cs="Times New Roman"/>
                <w:b/>
                <w:sz w:val="20"/>
                <w:szCs w:val="20"/>
                <w:lang w:val="uk-UA" w:eastAsia="ru-RU"/>
              </w:rPr>
              <w:t>20 000 результатів пацієнтів</w:t>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sz w:val="20"/>
                <w:szCs w:val="20"/>
                <w:lang w:val="uk-UA" w:eastAsia="ru-RU"/>
              </w:rPr>
              <w:br/>
              <w:t>Зв'язок з персональним комп'ютером</w:t>
            </w:r>
            <w:r w:rsidRPr="003623E5">
              <w:rPr>
                <w:rFonts w:ascii="Times New Roman" w:eastAsia="Times New Roman" w:hAnsi="Times New Roman" w:cs="Times New Roman"/>
                <w:sz w:val="20"/>
                <w:szCs w:val="20"/>
                <w:lang w:val="uk-UA" w:eastAsia="ru-RU"/>
              </w:rPr>
              <w:br/>
              <w:t xml:space="preserve"> Програма на CD для передачі ІФА-аналізатором отриманих даних на персональний комп'ютер.</w:t>
            </w:r>
            <w:r w:rsidRPr="003623E5">
              <w:rPr>
                <w:rFonts w:ascii="Times New Roman" w:eastAsia="Times New Roman" w:hAnsi="Times New Roman" w:cs="Times New Roman"/>
                <w:sz w:val="20"/>
                <w:szCs w:val="20"/>
                <w:lang w:val="uk-UA" w:eastAsia="ru-RU"/>
              </w:rPr>
              <w:br/>
              <w:t xml:space="preserve">Вбудований принтер </w:t>
            </w:r>
            <w:r w:rsidRPr="003623E5">
              <w:rPr>
                <w:rFonts w:ascii="Times New Roman" w:eastAsia="Times New Roman" w:hAnsi="Times New Roman" w:cs="Times New Roman"/>
                <w:b/>
                <w:sz w:val="20"/>
                <w:szCs w:val="20"/>
                <w:lang w:val="uk-UA" w:eastAsia="ru-RU"/>
              </w:rPr>
              <w:t>Наявність вбудованого принтера</w:t>
            </w:r>
            <w:r w:rsidRPr="003623E5">
              <w:rPr>
                <w:rFonts w:ascii="Times New Roman" w:eastAsia="Times New Roman" w:hAnsi="Times New Roman" w:cs="Times New Roman"/>
                <w:sz w:val="20"/>
                <w:szCs w:val="20"/>
                <w:lang w:val="uk-UA" w:eastAsia="ru-RU"/>
              </w:rPr>
              <w:t>;</w:t>
            </w:r>
            <w:r w:rsidRPr="003623E5">
              <w:rPr>
                <w:rFonts w:ascii="Times New Roman" w:eastAsia="Times New Roman" w:hAnsi="Times New Roman" w:cs="Times New Roman"/>
                <w:sz w:val="20"/>
                <w:szCs w:val="20"/>
                <w:lang w:val="uk-UA" w:eastAsia="ru-RU"/>
              </w:rPr>
              <w:br/>
              <w:t xml:space="preserve">Вбудований </w:t>
            </w:r>
            <w:proofErr w:type="spellStart"/>
            <w:r w:rsidRPr="003623E5">
              <w:rPr>
                <w:rFonts w:ascii="Times New Roman" w:eastAsia="Times New Roman" w:hAnsi="Times New Roman" w:cs="Times New Roman"/>
                <w:sz w:val="20"/>
                <w:szCs w:val="20"/>
                <w:lang w:val="uk-UA" w:eastAsia="ru-RU"/>
              </w:rPr>
              <w:t>шейкер</w:t>
            </w:r>
            <w:proofErr w:type="spellEnd"/>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b/>
                <w:sz w:val="20"/>
                <w:szCs w:val="20"/>
                <w:lang w:val="uk-UA" w:eastAsia="ru-RU"/>
              </w:rPr>
              <w:t xml:space="preserve">Наявність вбудованого </w:t>
            </w:r>
            <w:proofErr w:type="spellStart"/>
            <w:r w:rsidRPr="003623E5">
              <w:rPr>
                <w:rFonts w:ascii="Times New Roman" w:eastAsia="Times New Roman" w:hAnsi="Times New Roman" w:cs="Times New Roman"/>
                <w:b/>
                <w:sz w:val="20"/>
                <w:szCs w:val="20"/>
                <w:lang w:val="uk-UA" w:eastAsia="ru-RU"/>
              </w:rPr>
              <w:t>шейкера</w:t>
            </w:r>
            <w:proofErr w:type="spellEnd"/>
            <w:r w:rsidRPr="003623E5">
              <w:rPr>
                <w:rFonts w:ascii="Times New Roman" w:eastAsia="Times New Roman" w:hAnsi="Times New Roman" w:cs="Times New Roman"/>
                <w:b/>
                <w:sz w:val="20"/>
                <w:szCs w:val="20"/>
                <w:lang w:val="uk-UA" w:eastAsia="ru-RU"/>
              </w:rPr>
              <w:t xml:space="preserve"> 3 рівня швидкості, час 0-60 </w:t>
            </w:r>
            <w:proofErr w:type="spellStart"/>
            <w:r w:rsidRPr="003623E5">
              <w:rPr>
                <w:rFonts w:ascii="Times New Roman" w:eastAsia="Times New Roman" w:hAnsi="Times New Roman" w:cs="Times New Roman"/>
                <w:b/>
                <w:sz w:val="20"/>
                <w:szCs w:val="20"/>
                <w:lang w:val="uk-UA" w:eastAsia="ru-RU"/>
              </w:rPr>
              <w:t>сек</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sz w:val="20"/>
                <w:szCs w:val="20"/>
                <w:lang w:val="uk-UA" w:eastAsia="ru-RU"/>
              </w:rPr>
              <w:br/>
              <w:t>Програмне забезпечення Програмне забезпечення для взаємодії роботи ІФА-аналізатора з комп'ютером.</w:t>
            </w:r>
            <w:r w:rsidRPr="003623E5">
              <w:rPr>
                <w:rFonts w:ascii="Times New Roman" w:eastAsia="Times New Roman" w:hAnsi="Times New Roman" w:cs="Times New Roman"/>
                <w:sz w:val="20"/>
                <w:szCs w:val="20"/>
                <w:lang w:val="uk-UA" w:eastAsia="ru-RU"/>
              </w:rPr>
              <w:br/>
              <w:t xml:space="preserve">Електроживлення: </w:t>
            </w:r>
            <w:r w:rsidRPr="003623E5">
              <w:rPr>
                <w:rFonts w:ascii="Times New Roman" w:eastAsia="Times New Roman" w:hAnsi="Times New Roman" w:cs="Times New Roman"/>
                <w:b/>
                <w:sz w:val="20"/>
                <w:szCs w:val="20"/>
                <w:lang w:val="uk-UA" w:eastAsia="ru-RU"/>
              </w:rPr>
              <w:t xml:space="preserve">220 В +/- 10%, 50/60 </w:t>
            </w:r>
            <w:proofErr w:type="spellStart"/>
            <w:r w:rsidRPr="003623E5">
              <w:rPr>
                <w:rFonts w:ascii="Times New Roman" w:eastAsia="Times New Roman" w:hAnsi="Times New Roman" w:cs="Times New Roman"/>
                <w:b/>
                <w:sz w:val="20"/>
                <w:szCs w:val="20"/>
                <w:lang w:val="uk-UA" w:eastAsia="ru-RU"/>
              </w:rPr>
              <w:t>Гц</w:t>
            </w:r>
            <w:proofErr w:type="spellEnd"/>
            <w:r w:rsidRPr="003623E5">
              <w:rPr>
                <w:rFonts w:ascii="Times New Roman" w:eastAsia="Times New Roman" w:hAnsi="Times New Roman" w:cs="Times New Roman"/>
                <w:sz w:val="20"/>
                <w:szCs w:val="20"/>
                <w:lang w:val="uk-UA" w:eastAsia="ru-RU"/>
              </w:rPr>
              <w:t>, шнур живлення - Європейський роз'єм;</w:t>
            </w:r>
            <w:r w:rsidRPr="003623E5">
              <w:rPr>
                <w:rFonts w:ascii="Times New Roman" w:eastAsia="Times New Roman" w:hAnsi="Times New Roman" w:cs="Times New Roman"/>
                <w:sz w:val="20"/>
                <w:szCs w:val="20"/>
                <w:lang w:val="uk-UA" w:eastAsia="ru-RU"/>
              </w:rPr>
              <w:br/>
              <w:t xml:space="preserve">Джерело світла  </w:t>
            </w:r>
            <w:proofErr w:type="spellStart"/>
            <w:r w:rsidRPr="003623E5">
              <w:rPr>
                <w:rFonts w:ascii="Times New Roman" w:eastAsia="Times New Roman" w:hAnsi="Times New Roman" w:cs="Times New Roman"/>
                <w:b/>
                <w:sz w:val="20"/>
                <w:szCs w:val="20"/>
                <w:lang w:val="uk-UA" w:eastAsia="ru-RU"/>
              </w:rPr>
              <w:t>Галогенова</w:t>
            </w:r>
            <w:proofErr w:type="spellEnd"/>
            <w:r w:rsidRPr="003623E5">
              <w:rPr>
                <w:rFonts w:ascii="Times New Roman" w:eastAsia="Times New Roman" w:hAnsi="Times New Roman" w:cs="Times New Roman"/>
                <w:b/>
                <w:sz w:val="20"/>
                <w:szCs w:val="20"/>
                <w:lang w:val="uk-UA" w:eastAsia="ru-RU"/>
              </w:rPr>
              <w:t xml:space="preserve"> лампа з автоматичним відключенням</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b/>
                <w:sz w:val="20"/>
                <w:szCs w:val="20"/>
                <w:lang w:val="uk-UA" w:eastAsia="ru-RU"/>
              </w:rPr>
              <w:t xml:space="preserve">Документи відповідності стандартам виробництва і якості (копії сертифікатів повинні бути надані складі тендерної пропозиції): </w:t>
            </w:r>
            <w:r w:rsidRPr="003623E5">
              <w:rPr>
                <w:rFonts w:ascii="Times New Roman" w:eastAsia="Times New Roman" w:hAnsi="Times New Roman" w:cs="Times New Roman"/>
                <w:b/>
                <w:sz w:val="20"/>
                <w:szCs w:val="20"/>
                <w:lang w:val="uk-UA" w:eastAsia="ru-RU"/>
              </w:rPr>
              <w:br/>
              <w:t xml:space="preserve">- Відповідність міжнародним стандартам виробництва ISO 9001: </w:t>
            </w:r>
            <w:proofErr w:type="spellStart"/>
            <w:r w:rsidRPr="003623E5">
              <w:rPr>
                <w:rFonts w:ascii="Times New Roman" w:eastAsia="Times New Roman" w:hAnsi="Times New Roman" w:cs="Times New Roman"/>
                <w:b/>
                <w:sz w:val="20"/>
                <w:szCs w:val="20"/>
                <w:lang w:val="uk-UA" w:eastAsia="ru-RU"/>
              </w:rPr>
              <w:t>ххх</w:t>
            </w:r>
            <w:proofErr w:type="spellEnd"/>
            <w:r w:rsidRPr="003623E5">
              <w:rPr>
                <w:rFonts w:ascii="Times New Roman" w:eastAsia="Times New Roman" w:hAnsi="Times New Roman" w:cs="Times New Roman"/>
                <w:b/>
                <w:sz w:val="20"/>
                <w:szCs w:val="20"/>
                <w:lang w:val="uk-UA" w:eastAsia="ru-RU"/>
              </w:rPr>
              <w:t xml:space="preserve">, ISO 13485: </w:t>
            </w:r>
            <w:proofErr w:type="spellStart"/>
            <w:r w:rsidRPr="003623E5">
              <w:rPr>
                <w:rFonts w:ascii="Times New Roman" w:eastAsia="Times New Roman" w:hAnsi="Times New Roman" w:cs="Times New Roman"/>
                <w:b/>
                <w:sz w:val="20"/>
                <w:szCs w:val="20"/>
                <w:lang w:val="uk-UA" w:eastAsia="ru-RU"/>
              </w:rPr>
              <w:t>ххх</w:t>
            </w:r>
            <w:proofErr w:type="spellEnd"/>
            <w:r w:rsidRPr="003623E5">
              <w:rPr>
                <w:rFonts w:ascii="Times New Roman" w:eastAsia="Times New Roman" w:hAnsi="Times New Roman" w:cs="Times New Roman"/>
                <w:b/>
                <w:sz w:val="20"/>
                <w:szCs w:val="20"/>
                <w:lang w:val="uk-UA" w:eastAsia="ru-RU"/>
              </w:rPr>
              <w:t xml:space="preserve"> або еквівалентним стандартам. </w:t>
            </w:r>
            <w:r w:rsidRPr="003623E5">
              <w:rPr>
                <w:rFonts w:ascii="Times New Roman" w:eastAsia="Times New Roman" w:hAnsi="Times New Roman" w:cs="Times New Roman"/>
                <w:b/>
                <w:sz w:val="20"/>
                <w:szCs w:val="20"/>
                <w:lang w:val="uk-UA" w:eastAsia="ru-RU"/>
              </w:rPr>
              <w:br/>
            </w:r>
          </w:p>
          <w:p w14:paraId="0DEF66CE" w14:textId="16EC86CD" w:rsidR="00A04C51" w:rsidRPr="003623E5" w:rsidRDefault="00A04C51" w:rsidP="00C818C9">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Загальні вимоги:</w:t>
            </w:r>
          </w:p>
          <w:p w14:paraId="327462EB" w14:textId="091B0780" w:rsidR="00A04C51" w:rsidRPr="003623E5" w:rsidRDefault="00A04C51" w:rsidP="00812272">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Інструкція з експлуатації та сервісного обслуговування російською або українською мовою;</w:t>
            </w:r>
            <w:r w:rsidRPr="003623E5">
              <w:rPr>
                <w:rFonts w:ascii="Times New Roman" w:eastAsia="Times New Roman" w:hAnsi="Times New Roman" w:cs="Times New Roman"/>
                <w:sz w:val="20"/>
                <w:szCs w:val="20"/>
                <w:lang w:val="uk-UA" w:eastAsia="ru-RU"/>
              </w:rPr>
              <w:br/>
              <w:t xml:space="preserve">Гарантійний термін не менше 12 місяців з дня здачі в експлуатацію; </w:t>
            </w:r>
            <w:r w:rsidRPr="003623E5">
              <w:rPr>
                <w:rFonts w:ascii="Times New Roman" w:eastAsia="Times New Roman" w:hAnsi="Times New Roman" w:cs="Times New Roman"/>
                <w:sz w:val="20"/>
                <w:szCs w:val="20"/>
                <w:lang w:val="uk-UA" w:eastAsia="ru-RU"/>
              </w:rPr>
              <w:br/>
              <w:t xml:space="preserve">Обов'язкове сервісне обслуговування в після гарантійний період; </w:t>
            </w:r>
            <w:r w:rsidRPr="003623E5">
              <w:rPr>
                <w:rFonts w:ascii="Times New Roman" w:eastAsia="Times New Roman" w:hAnsi="Times New Roman" w:cs="Times New Roman"/>
                <w:sz w:val="20"/>
                <w:szCs w:val="20"/>
                <w:lang w:val="uk-UA" w:eastAsia="ru-RU"/>
              </w:rPr>
              <w:br/>
              <w:t xml:space="preserve">Устаткування має бути інстальовано, </w:t>
            </w:r>
            <w:proofErr w:type="spellStart"/>
            <w:r w:rsidRPr="003623E5">
              <w:rPr>
                <w:rFonts w:ascii="Times New Roman" w:eastAsia="Times New Roman" w:hAnsi="Times New Roman" w:cs="Times New Roman"/>
                <w:sz w:val="20"/>
                <w:szCs w:val="20"/>
                <w:lang w:val="uk-UA" w:eastAsia="ru-RU"/>
              </w:rPr>
              <w:t>протестовано</w:t>
            </w:r>
            <w:proofErr w:type="spellEnd"/>
            <w:r w:rsidRPr="003623E5">
              <w:rPr>
                <w:rFonts w:ascii="Times New Roman" w:eastAsia="Times New Roman" w:hAnsi="Times New Roman" w:cs="Times New Roman"/>
                <w:sz w:val="20"/>
                <w:szCs w:val="20"/>
                <w:lang w:val="uk-UA" w:eastAsia="ru-RU"/>
              </w:rPr>
              <w:t xml:space="preserve"> та здано в експлуатацію Постачальником на робочому місці;</w:t>
            </w:r>
            <w:r w:rsidRPr="003623E5">
              <w:rPr>
                <w:rFonts w:ascii="Times New Roman" w:eastAsia="Times New Roman" w:hAnsi="Times New Roman" w:cs="Times New Roman"/>
                <w:sz w:val="20"/>
                <w:szCs w:val="20"/>
                <w:lang w:val="uk-UA" w:eastAsia="ru-RU"/>
              </w:rPr>
              <w:br/>
              <w:t>Устаткування має бути новим, раніше не використаним і виробленим не раніше 2020 року.</w:t>
            </w:r>
          </w:p>
        </w:tc>
        <w:tc>
          <w:tcPr>
            <w:tcW w:w="1276" w:type="dxa"/>
            <w:tcBorders>
              <w:top w:val="nil"/>
              <w:left w:val="nil"/>
              <w:bottom w:val="single" w:sz="4" w:space="0" w:color="auto"/>
              <w:right w:val="single" w:sz="4" w:space="0" w:color="auto"/>
            </w:tcBorders>
            <w:shd w:val="clear" w:color="000000" w:fill="FFFFFF"/>
          </w:tcPr>
          <w:p w14:paraId="3DCE0307" w14:textId="5F9AAE43"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r>
      <w:tr w:rsidR="003623E5" w:rsidRPr="003623E5" w14:paraId="770104E2" w14:textId="77703802" w:rsidTr="00A04C51">
        <w:trPr>
          <w:trHeight w:val="849"/>
        </w:trPr>
        <w:tc>
          <w:tcPr>
            <w:tcW w:w="562" w:type="dxa"/>
            <w:tcBorders>
              <w:top w:val="nil"/>
              <w:left w:val="single" w:sz="4" w:space="0" w:color="auto"/>
              <w:bottom w:val="single" w:sz="4" w:space="0" w:color="auto"/>
              <w:right w:val="single" w:sz="4" w:space="0" w:color="auto"/>
            </w:tcBorders>
            <w:shd w:val="clear" w:color="000000" w:fill="FFFFFF"/>
          </w:tcPr>
          <w:p w14:paraId="63095EAB" w14:textId="08471C14"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5</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5C005E37" w14:textId="152B3B33"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hAnsi="Times New Roman" w:cs="Times New Roman"/>
                <w:lang w:val="uk-UA"/>
              </w:rPr>
              <w:t xml:space="preserve">Автоматичний промивний пристрій для </w:t>
            </w:r>
            <w:proofErr w:type="spellStart"/>
            <w:r w:rsidRPr="003623E5">
              <w:rPr>
                <w:rFonts w:ascii="Times New Roman" w:hAnsi="Times New Roman" w:cs="Times New Roman"/>
                <w:lang w:val="uk-UA"/>
              </w:rPr>
              <w:t>мікропланшетів</w:t>
            </w:r>
            <w:proofErr w:type="spellEnd"/>
            <w:r w:rsidRPr="003623E5">
              <w:rPr>
                <w:rFonts w:ascii="Times New Roman" w:hAnsi="Times New Roman" w:cs="Times New Roman"/>
                <w:lang w:val="uk-UA"/>
              </w:rPr>
              <w:t xml:space="preserve">, для </w:t>
            </w:r>
            <w:r w:rsidRPr="003623E5">
              <w:rPr>
                <w:rFonts w:ascii="Times New Roman" w:hAnsi="Times New Roman" w:cs="Times New Roman"/>
                <w:lang w:val="en-US"/>
              </w:rPr>
              <w:t>in</w:t>
            </w:r>
            <w:r w:rsidRPr="003623E5">
              <w:rPr>
                <w:rFonts w:ascii="Times New Roman" w:hAnsi="Times New Roman" w:cs="Times New Roman"/>
              </w:rPr>
              <w:t xml:space="preserve"> </w:t>
            </w:r>
            <w:r w:rsidRPr="003623E5">
              <w:rPr>
                <w:rFonts w:ascii="Times New Roman" w:hAnsi="Times New Roman" w:cs="Times New Roman"/>
                <w:lang w:val="en-US"/>
              </w:rPr>
              <w:t>vitro</w:t>
            </w:r>
            <w:r w:rsidRPr="003623E5">
              <w:rPr>
                <w:rFonts w:ascii="Times New Roman" w:hAnsi="Times New Roman" w:cs="Times New Roman"/>
                <w:lang w:val="uk-UA"/>
              </w:rPr>
              <w:t xml:space="preserve"> діагностики</w:t>
            </w:r>
          </w:p>
          <w:p w14:paraId="018A6C5A" w14:textId="77777777"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
          <w:p w14:paraId="3FB7516F" w14:textId="1C734EB0"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
        </w:tc>
        <w:tc>
          <w:tcPr>
            <w:tcW w:w="1560" w:type="dxa"/>
            <w:tcBorders>
              <w:top w:val="nil"/>
              <w:left w:val="nil"/>
              <w:bottom w:val="single" w:sz="4" w:space="0" w:color="auto"/>
              <w:right w:val="single" w:sz="4" w:space="0" w:color="auto"/>
            </w:tcBorders>
            <w:shd w:val="clear" w:color="000000" w:fill="FFFFFF"/>
            <w:vAlign w:val="center"/>
            <w:hideMark/>
          </w:tcPr>
          <w:p w14:paraId="76BBF41A" w14:textId="39C3D33B"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 xml:space="preserve">17489 – Автоматичний промивний пристрій </w:t>
            </w:r>
            <w:r w:rsidRPr="003623E5">
              <w:rPr>
                <w:rFonts w:ascii="Times New Roman" w:hAnsi="Times New Roman" w:cs="Times New Roman"/>
                <w:sz w:val="20"/>
                <w:szCs w:val="20"/>
                <w:lang w:val="en-US"/>
              </w:rPr>
              <w:t>IVD</w:t>
            </w:r>
            <w:r w:rsidRPr="003623E5">
              <w:rPr>
                <w:rFonts w:ascii="Times New Roman" w:hAnsi="Times New Roman" w:cs="Times New Roman"/>
                <w:sz w:val="20"/>
                <w:szCs w:val="20"/>
                <w:lang w:val="uk-UA"/>
              </w:rPr>
              <w:t xml:space="preserve"> для </w:t>
            </w:r>
            <w:proofErr w:type="spellStart"/>
            <w:r w:rsidRPr="003623E5">
              <w:rPr>
                <w:rFonts w:ascii="Times New Roman" w:hAnsi="Times New Roman" w:cs="Times New Roman"/>
                <w:sz w:val="20"/>
                <w:szCs w:val="20"/>
                <w:lang w:val="uk-UA"/>
              </w:rPr>
              <w:t>мікропланшетів</w:t>
            </w:r>
            <w:proofErr w:type="spellEnd"/>
          </w:p>
        </w:tc>
        <w:tc>
          <w:tcPr>
            <w:tcW w:w="11198" w:type="dxa"/>
            <w:tcBorders>
              <w:top w:val="nil"/>
              <w:left w:val="nil"/>
              <w:bottom w:val="single" w:sz="4" w:space="0" w:color="auto"/>
              <w:right w:val="single" w:sz="4" w:space="0" w:color="auto"/>
            </w:tcBorders>
            <w:shd w:val="clear" w:color="000000" w:fill="FFFFFF"/>
            <w:vAlign w:val="center"/>
            <w:hideMark/>
          </w:tcPr>
          <w:p w14:paraId="10D286DA" w14:textId="04D003CA" w:rsidR="00A04C51" w:rsidRPr="003623E5" w:rsidRDefault="00A04C51" w:rsidP="00363751">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Медико-технічні вимоги:</w:t>
            </w:r>
          </w:p>
          <w:p w14:paraId="1CEEA6AD" w14:textId="77777777" w:rsidR="00A04C51" w:rsidRPr="003623E5" w:rsidRDefault="00A04C51" w:rsidP="00363751">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Промивний вузол </w:t>
            </w:r>
            <w:r w:rsidRPr="003623E5">
              <w:rPr>
                <w:rFonts w:ascii="Times New Roman" w:eastAsia="Times New Roman" w:hAnsi="Times New Roman" w:cs="Times New Roman"/>
                <w:b/>
                <w:sz w:val="20"/>
                <w:szCs w:val="20"/>
                <w:lang w:val="uk-UA" w:eastAsia="ru-RU"/>
              </w:rPr>
              <w:t>8 канальний</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Об’єм дозування </w:t>
            </w:r>
            <w:proofErr w:type="spellStart"/>
            <w:r w:rsidRPr="003623E5">
              <w:rPr>
                <w:rFonts w:ascii="Times New Roman" w:eastAsia="Times New Roman" w:hAnsi="Times New Roman" w:cs="Times New Roman"/>
                <w:sz w:val="20"/>
                <w:szCs w:val="20"/>
                <w:lang w:val="uk-UA" w:eastAsia="ru-RU"/>
              </w:rPr>
              <w:t>промиваючої</w:t>
            </w:r>
            <w:proofErr w:type="spellEnd"/>
            <w:r w:rsidRPr="003623E5">
              <w:rPr>
                <w:rFonts w:ascii="Times New Roman" w:eastAsia="Times New Roman" w:hAnsi="Times New Roman" w:cs="Times New Roman"/>
                <w:sz w:val="20"/>
                <w:szCs w:val="20"/>
                <w:lang w:val="uk-UA" w:eastAsia="ru-RU"/>
              </w:rPr>
              <w:t xml:space="preserve"> рідини </w:t>
            </w:r>
            <w:r w:rsidRPr="003623E5">
              <w:rPr>
                <w:rFonts w:ascii="Times New Roman" w:eastAsia="Times New Roman" w:hAnsi="Times New Roman" w:cs="Times New Roman"/>
                <w:b/>
                <w:sz w:val="20"/>
                <w:szCs w:val="20"/>
                <w:lang w:val="uk-UA" w:eastAsia="ru-RU"/>
              </w:rPr>
              <w:t xml:space="preserve">від 50 до 300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Остаточний об’єм рідини в лунці плашки </w:t>
            </w:r>
            <w:r w:rsidRPr="003623E5">
              <w:rPr>
                <w:rFonts w:ascii="Times New Roman" w:eastAsia="Times New Roman" w:hAnsi="Times New Roman" w:cs="Times New Roman"/>
                <w:b/>
                <w:sz w:val="20"/>
                <w:szCs w:val="20"/>
                <w:lang w:val="uk-UA" w:eastAsia="ru-RU"/>
              </w:rPr>
              <w:t xml:space="preserve">не більше 4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Точність дозування при об’ємі лунки </w:t>
            </w:r>
            <w:r w:rsidRPr="003623E5">
              <w:rPr>
                <w:rFonts w:ascii="Times New Roman" w:eastAsia="Times New Roman" w:hAnsi="Times New Roman" w:cs="Times New Roman"/>
                <w:b/>
                <w:sz w:val="20"/>
                <w:szCs w:val="20"/>
                <w:lang w:val="uk-UA" w:eastAsia="ru-RU"/>
              </w:rPr>
              <w:t xml:space="preserve">300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 xml:space="preserve"> не більше +/- 5%.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Продуктивність дозування </w:t>
            </w:r>
            <w:r w:rsidRPr="003623E5">
              <w:rPr>
                <w:rFonts w:ascii="Times New Roman" w:eastAsia="Times New Roman" w:hAnsi="Times New Roman" w:cs="Times New Roman"/>
                <w:b/>
                <w:sz w:val="20"/>
                <w:szCs w:val="20"/>
                <w:lang w:val="uk-UA" w:eastAsia="ru-RU"/>
              </w:rPr>
              <w:t xml:space="preserve">менше +/- 5% (300 </w:t>
            </w:r>
            <w:proofErr w:type="spellStart"/>
            <w:r w:rsidRPr="003623E5">
              <w:rPr>
                <w:rFonts w:ascii="Times New Roman" w:eastAsia="Times New Roman" w:hAnsi="Times New Roman" w:cs="Times New Roman"/>
                <w:b/>
                <w:sz w:val="20"/>
                <w:szCs w:val="20"/>
                <w:lang w:val="uk-UA" w:eastAsia="ru-RU"/>
              </w:rPr>
              <w:t>мкл</w:t>
            </w:r>
            <w:proofErr w:type="spellEnd"/>
            <w:r w:rsidRPr="003623E5">
              <w:rPr>
                <w:rFonts w:ascii="Times New Roman" w:eastAsia="Times New Roman" w:hAnsi="Times New Roman" w:cs="Times New Roman"/>
                <w:b/>
                <w:sz w:val="20"/>
                <w:szCs w:val="20"/>
                <w:lang w:val="uk-UA" w:eastAsia="ru-RU"/>
              </w:rPr>
              <w:t xml:space="preserve"> лунка).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Кількість програм промивки Мікропроцесорне управління, з кількістю встановлених програм </w:t>
            </w:r>
            <w:r w:rsidRPr="003623E5">
              <w:rPr>
                <w:rFonts w:ascii="Times New Roman" w:eastAsia="Times New Roman" w:hAnsi="Times New Roman" w:cs="Times New Roman"/>
                <w:b/>
                <w:sz w:val="20"/>
                <w:szCs w:val="20"/>
                <w:lang w:val="uk-UA" w:eastAsia="ru-RU"/>
              </w:rPr>
              <w:t>не менше - 100</w:t>
            </w:r>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br/>
              <w:t xml:space="preserve">Програмування системи </w:t>
            </w:r>
            <w:r w:rsidRPr="003623E5">
              <w:rPr>
                <w:rFonts w:ascii="Times New Roman" w:eastAsia="Times New Roman" w:hAnsi="Times New Roman" w:cs="Times New Roman"/>
                <w:b/>
                <w:sz w:val="20"/>
                <w:szCs w:val="20"/>
                <w:lang w:val="uk-UA" w:eastAsia="ru-RU"/>
              </w:rPr>
              <w:t xml:space="preserve">Можливість установки користувачем своїх програм;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Режим замочування: </w:t>
            </w:r>
            <w:r w:rsidRPr="003623E5">
              <w:rPr>
                <w:rFonts w:ascii="Times New Roman" w:eastAsia="Times New Roman" w:hAnsi="Times New Roman" w:cs="Times New Roman"/>
                <w:b/>
                <w:sz w:val="20"/>
                <w:szCs w:val="20"/>
                <w:lang w:val="uk-UA" w:eastAsia="ru-RU"/>
              </w:rPr>
              <w:t xml:space="preserve">Можливість програмування на різну геометрію лунок (плоске або кругле дно), об’єму заливки,   часу відмочування, кількість циклів, швидкості заливки і швидкості аспірації;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Посудини для промивання </w:t>
            </w:r>
            <w:r w:rsidRPr="003623E5">
              <w:rPr>
                <w:rFonts w:ascii="Times New Roman" w:eastAsia="Times New Roman" w:hAnsi="Times New Roman" w:cs="Times New Roman"/>
                <w:b/>
                <w:sz w:val="20"/>
                <w:szCs w:val="20"/>
                <w:lang w:val="uk-UA" w:eastAsia="ru-RU"/>
              </w:rPr>
              <w:t xml:space="preserve">Наявність посудин для промивання рідини і відходів не менше 2 л кожна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Дисплей та управління </w:t>
            </w:r>
            <w:r w:rsidRPr="003623E5">
              <w:rPr>
                <w:rFonts w:ascii="Times New Roman" w:eastAsia="Times New Roman" w:hAnsi="Times New Roman" w:cs="Times New Roman"/>
                <w:b/>
                <w:sz w:val="20"/>
                <w:szCs w:val="20"/>
                <w:lang w:val="uk-UA" w:eastAsia="ru-RU"/>
              </w:rPr>
              <w:t xml:space="preserve">Рідкокристалічний дисплей і цифрове управління;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Електроживлення: </w:t>
            </w:r>
            <w:r w:rsidRPr="003623E5">
              <w:rPr>
                <w:rFonts w:ascii="Times New Roman" w:eastAsia="Times New Roman" w:hAnsi="Times New Roman" w:cs="Times New Roman"/>
                <w:b/>
                <w:sz w:val="20"/>
                <w:szCs w:val="20"/>
                <w:lang w:val="uk-UA" w:eastAsia="ru-RU"/>
              </w:rPr>
              <w:t xml:space="preserve">220 В +/- 10%, 50/60 </w:t>
            </w:r>
            <w:proofErr w:type="spellStart"/>
            <w:r w:rsidRPr="003623E5">
              <w:rPr>
                <w:rFonts w:ascii="Times New Roman" w:eastAsia="Times New Roman" w:hAnsi="Times New Roman" w:cs="Times New Roman"/>
                <w:b/>
                <w:sz w:val="20"/>
                <w:szCs w:val="20"/>
                <w:lang w:val="uk-UA" w:eastAsia="ru-RU"/>
              </w:rPr>
              <w:t>Гц</w:t>
            </w:r>
            <w:proofErr w:type="spellEnd"/>
            <w:r w:rsidRPr="003623E5">
              <w:rPr>
                <w:rFonts w:ascii="Times New Roman" w:eastAsia="Times New Roman" w:hAnsi="Times New Roman" w:cs="Times New Roman"/>
                <w:sz w:val="20"/>
                <w:szCs w:val="20"/>
                <w:lang w:val="uk-UA" w:eastAsia="ru-RU"/>
              </w:rPr>
              <w:t xml:space="preserve">, шнур живлення – Європейський роз'єм; </w:t>
            </w:r>
            <w:r w:rsidRPr="003623E5">
              <w:rPr>
                <w:rFonts w:ascii="Times New Roman" w:eastAsia="Times New Roman" w:hAnsi="Times New Roman" w:cs="Times New Roman"/>
                <w:sz w:val="20"/>
                <w:szCs w:val="20"/>
                <w:lang w:val="uk-UA" w:eastAsia="ru-RU"/>
              </w:rPr>
              <w:br/>
              <w:t xml:space="preserve">Програма самодіагностики </w:t>
            </w:r>
            <w:r w:rsidRPr="003623E5">
              <w:rPr>
                <w:rFonts w:ascii="Times New Roman" w:eastAsia="Times New Roman" w:hAnsi="Times New Roman" w:cs="Times New Roman"/>
                <w:b/>
                <w:sz w:val="20"/>
                <w:szCs w:val="20"/>
                <w:lang w:val="uk-UA" w:eastAsia="ru-RU"/>
              </w:rPr>
              <w:t xml:space="preserve">Наявність вбудованої програми для самодіагностики </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Автоматичне відстеження наявності рідини </w:t>
            </w:r>
            <w:r w:rsidRPr="003623E5">
              <w:rPr>
                <w:rFonts w:ascii="Times New Roman" w:eastAsia="Times New Roman" w:hAnsi="Times New Roman" w:cs="Times New Roman"/>
                <w:b/>
                <w:sz w:val="20"/>
                <w:szCs w:val="20"/>
                <w:lang w:val="uk-UA" w:eastAsia="ru-RU"/>
              </w:rPr>
              <w:t xml:space="preserve">Можливість автоматичного відстеження наявності рідини </w:t>
            </w:r>
            <w:r w:rsidRPr="003623E5">
              <w:rPr>
                <w:rFonts w:ascii="Times New Roman" w:eastAsia="Times New Roman" w:hAnsi="Times New Roman" w:cs="Times New Roman"/>
                <w:b/>
                <w:sz w:val="20"/>
                <w:szCs w:val="20"/>
                <w:lang w:val="uk-UA" w:eastAsia="ru-RU"/>
              </w:rPr>
              <w:br/>
            </w:r>
          </w:p>
          <w:p w14:paraId="27D9B781" w14:textId="77777777" w:rsidR="00A04C51" w:rsidRPr="003623E5" w:rsidRDefault="00A04C51" w:rsidP="009F0B82">
            <w:pPr>
              <w:spacing w:after="0" w:line="240" w:lineRule="auto"/>
              <w:rPr>
                <w:rFonts w:ascii="Times New Roman" w:eastAsia="Times New Roman" w:hAnsi="Times New Roman" w:cs="Times New Roman"/>
                <w:b/>
                <w:sz w:val="20"/>
                <w:szCs w:val="20"/>
                <w:lang w:val="uk-UA" w:eastAsia="ru-RU"/>
              </w:rPr>
            </w:pPr>
            <w:r w:rsidRPr="003623E5">
              <w:rPr>
                <w:rFonts w:ascii="Times New Roman" w:eastAsia="Times New Roman" w:hAnsi="Times New Roman" w:cs="Times New Roman"/>
                <w:sz w:val="20"/>
                <w:szCs w:val="20"/>
                <w:lang w:val="uk-UA" w:eastAsia="ru-RU"/>
              </w:rPr>
              <w:t xml:space="preserve">Документи відповідності стандартам виробництва і якості (копії сертифікатів повинні бути представлені в тендерній пропозиції та завірені печаткою Постачальника): </w:t>
            </w:r>
            <w:r w:rsidRPr="003623E5">
              <w:rPr>
                <w:rFonts w:ascii="Times New Roman" w:eastAsia="Times New Roman" w:hAnsi="Times New Roman" w:cs="Times New Roman"/>
                <w:sz w:val="20"/>
                <w:szCs w:val="20"/>
                <w:lang w:val="uk-UA" w:eastAsia="ru-RU"/>
              </w:rPr>
              <w:br/>
              <w:t xml:space="preserve">- Відповідність міжнародним стандартам виробництва ISO 9001: </w:t>
            </w:r>
            <w:proofErr w:type="spellStart"/>
            <w:r w:rsidRPr="003623E5">
              <w:rPr>
                <w:rFonts w:ascii="Times New Roman" w:eastAsia="Times New Roman" w:hAnsi="Times New Roman" w:cs="Times New Roman"/>
                <w:sz w:val="20"/>
                <w:szCs w:val="20"/>
                <w:lang w:val="uk-UA" w:eastAsia="ru-RU"/>
              </w:rPr>
              <w:t>ххх</w:t>
            </w:r>
            <w:proofErr w:type="spellEnd"/>
            <w:r w:rsidRPr="003623E5">
              <w:rPr>
                <w:rFonts w:ascii="Times New Roman" w:eastAsia="Times New Roman" w:hAnsi="Times New Roman" w:cs="Times New Roman"/>
                <w:sz w:val="20"/>
                <w:szCs w:val="20"/>
                <w:lang w:val="uk-UA" w:eastAsia="ru-RU"/>
              </w:rPr>
              <w:t xml:space="preserve">, ISO 13485: </w:t>
            </w:r>
            <w:proofErr w:type="spellStart"/>
            <w:r w:rsidRPr="003623E5">
              <w:rPr>
                <w:rFonts w:ascii="Times New Roman" w:eastAsia="Times New Roman" w:hAnsi="Times New Roman" w:cs="Times New Roman"/>
                <w:sz w:val="20"/>
                <w:szCs w:val="20"/>
                <w:lang w:val="uk-UA" w:eastAsia="ru-RU"/>
              </w:rPr>
              <w:t>ххх</w:t>
            </w:r>
            <w:proofErr w:type="spellEnd"/>
            <w:r w:rsidRPr="003623E5">
              <w:rPr>
                <w:rFonts w:ascii="Times New Roman" w:eastAsia="Times New Roman" w:hAnsi="Times New Roman" w:cs="Times New Roman"/>
                <w:sz w:val="20"/>
                <w:szCs w:val="20"/>
                <w:lang w:val="uk-UA" w:eastAsia="ru-RU"/>
              </w:rPr>
              <w:t xml:space="preserve"> або еквівалентним стандартам. </w:t>
            </w:r>
            <w:r w:rsidRPr="003623E5">
              <w:rPr>
                <w:rFonts w:ascii="Times New Roman" w:eastAsia="Times New Roman" w:hAnsi="Times New Roman" w:cs="Times New Roman"/>
                <w:sz w:val="20"/>
                <w:szCs w:val="20"/>
                <w:lang w:val="uk-UA" w:eastAsia="ru-RU"/>
              </w:rPr>
              <w:br/>
            </w:r>
          </w:p>
          <w:p w14:paraId="1BC0BC6F" w14:textId="6661A0C9" w:rsidR="00A04C51" w:rsidRPr="003623E5" w:rsidRDefault="00A04C51" w:rsidP="009F0B82">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Загальні вимоги:</w:t>
            </w:r>
          </w:p>
          <w:p w14:paraId="23906F0D" w14:textId="1660BE98" w:rsidR="00A04C51" w:rsidRPr="003623E5" w:rsidRDefault="00A04C51" w:rsidP="00812272">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Інструкція з експлуатації та сервісного обслуговування російською або українською мовою;</w:t>
            </w:r>
            <w:r w:rsidRPr="003623E5">
              <w:rPr>
                <w:rFonts w:ascii="Times New Roman" w:eastAsia="Times New Roman" w:hAnsi="Times New Roman" w:cs="Times New Roman"/>
                <w:sz w:val="20"/>
                <w:szCs w:val="20"/>
                <w:lang w:val="uk-UA" w:eastAsia="ru-RU"/>
              </w:rPr>
              <w:br/>
              <w:t xml:space="preserve">Гарантійний термін не менше 12 місяців з дня здачі в експлуатацію; </w:t>
            </w:r>
            <w:r w:rsidRPr="003623E5">
              <w:rPr>
                <w:rFonts w:ascii="Times New Roman" w:eastAsia="Times New Roman" w:hAnsi="Times New Roman" w:cs="Times New Roman"/>
                <w:sz w:val="20"/>
                <w:szCs w:val="20"/>
                <w:lang w:val="uk-UA" w:eastAsia="ru-RU"/>
              </w:rPr>
              <w:br/>
              <w:t xml:space="preserve">Обов'язкове сервісне обслуговування в після гарантійний період; </w:t>
            </w:r>
            <w:r w:rsidRPr="003623E5">
              <w:rPr>
                <w:rFonts w:ascii="Times New Roman" w:eastAsia="Times New Roman" w:hAnsi="Times New Roman" w:cs="Times New Roman"/>
                <w:sz w:val="20"/>
                <w:szCs w:val="20"/>
                <w:lang w:val="uk-UA" w:eastAsia="ru-RU"/>
              </w:rPr>
              <w:br/>
              <w:t xml:space="preserve">Устаткування має бути інстальовано, </w:t>
            </w:r>
            <w:proofErr w:type="spellStart"/>
            <w:r w:rsidRPr="003623E5">
              <w:rPr>
                <w:rFonts w:ascii="Times New Roman" w:eastAsia="Times New Roman" w:hAnsi="Times New Roman" w:cs="Times New Roman"/>
                <w:sz w:val="20"/>
                <w:szCs w:val="20"/>
                <w:lang w:val="uk-UA" w:eastAsia="ru-RU"/>
              </w:rPr>
              <w:t>протестовано</w:t>
            </w:r>
            <w:proofErr w:type="spellEnd"/>
            <w:r w:rsidRPr="003623E5">
              <w:rPr>
                <w:rFonts w:ascii="Times New Roman" w:eastAsia="Times New Roman" w:hAnsi="Times New Roman" w:cs="Times New Roman"/>
                <w:sz w:val="20"/>
                <w:szCs w:val="20"/>
                <w:lang w:val="uk-UA" w:eastAsia="ru-RU"/>
              </w:rPr>
              <w:t xml:space="preserve"> та здано в експлуатацію Постачальником на робочому місці;</w:t>
            </w:r>
            <w:r w:rsidRPr="003623E5">
              <w:rPr>
                <w:rFonts w:ascii="Times New Roman" w:eastAsia="Times New Roman" w:hAnsi="Times New Roman" w:cs="Times New Roman"/>
                <w:sz w:val="20"/>
                <w:szCs w:val="20"/>
                <w:lang w:val="uk-UA" w:eastAsia="ru-RU"/>
              </w:rPr>
              <w:br/>
              <w:t>Устаткування має бути новим, раніше не використаним і виробленим не раніше 2020 року.</w:t>
            </w:r>
          </w:p>
        </w:tc>
        <w:tc>
          <w:tcPr>
            <w:tcW w:w="1276" w:type="dxa"/>
            <w:tcBorders>
              <w:top w:val="nil"/>
              <w:left w:val="nil"/>
              <w:bottom w:val="single" w:sz="4" w:space="0" w:color="auto"/>
              <w:right w:val="single" w:sz="4" w:space="0" w:color="auto"/>
            </w:tcBorders>
            <w:shd w:val="clear" w:color="000000" w:fill="FFFFFF"/>
          </w:tcPr>
          <w:p w14:paraId="59FE98E3" w14:textId="4C1C1ED3"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2</w:t>
            </w:r>
          </w:p>
        </w:tc>
      </w:tr>
      <w:tr w:rsidR="003623E5" w:rsidRPr="003623E5" w14:paraId="4B8D2246" w14:textId="50DDCEEA" w:rsidTr="00183877">
        <w:trPr>
          <w:trHeight w:val="4237"/>
        </w:trPr>
        <w:tc>
          <w:tcPr>
            <w:tcW w:w="562" w:type="dxa"/>
            <w:tcBorders>
              <w:top w:val="nil"/>
              <w:left w:val="single" w:sz="4" w:space="0" w:color="auto"/>
              <w:bottom w:val="single" w:sz="4" w:space="0" w:color="auto"/>
              <w:right w:val="single" w:sz="4" w:space="0" w:color="auto"/>
            </w:tcBorders>
            <w:shd w:val="clear" w:color="000000" w:fill="FFFFFF"/>
          </w:tcPr>
          <w:p w14:paraId="7EA89D9A" w14:textId="2B0CDBE5"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6</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39EED27E" w14:textId="2A053A99" w:rsidR="00A04C51" w:rsidRPr="003623E5" w:rsidRDefault="00A04C51" w:rsidP="00926F17">
            <w:pPr>
              <w:spacing w:after="0" w:line="240" w:lineRule="auto"/>
              <w:rPr>
                <w:rFonts w:ascii="Times New Roman" w:hAnsi="Times New Roman" w:cs="Times New Roman"/>
                <w:lang w:val="uk-UA"/>
              </w:rPr>
            </w:pPr>
            <w:r w:rsidRPr="003623E5">
              <w:rPr>
                <w:rFonts w:ascii="Times New Roman" w:hAnsi="Times New Roman" w:cs="Times New Roman"/>
                <w:lang w:val="uk-UA"/>
              </w:rPr>
              <w:t xml:space="preserve">Лабораторний </w:t>
            </w:r>
            <w:proofErr w:type="spellStart"/>
            <w:r w:rsidRPr="003623E5">
              <w:rPr>
                <w:rFonts w:ascii="Times New Roman" w:hAnsi="Times New Roman" w:cs="Times New Roman"/>
                <w:lang w:val="uk-UA"/>
              </w:rPr>
              <w:t>шейкер</w:t>
            </w:r>
            <w:proofErr w:type="spellEnd"/>
          </w:p>
          <w:p w14:paraId="25A5C93D" w14:textId="77777777"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
          <w:p w14:paraId="2EC52AF3" w14:textId="4C70BF9A"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
        </w:tc>
        <w:tc>
          <w:tcPr>
            <w:tcW w:w="1560" w:type="dxa"/>
            <w:tcBorders>
              <w:top w:val="nil"/>
              <w:left w:val="nil"/>
              <w:bottom w:val="single" w:sz="4" w:space="0" w:color="auto"/>
              <w:right w:val="single" w:sz="4" w:space="0" w:color="auto"/>
            </w:tcBorders>
            <w:shd w:val="clear" w:color="000000" w:fill="FFFFFF"/>
            <w:vAlign w:val="center"/>
            <w:hideMark/>
          </w:tcPr>
          <w:p w14:paraId="5D0D6812" w14:textId="0F709CF9"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 xml:space="preserve">15178 – Лабораторний </w:t>
            </w:r>
            <w:proofErr w:type="spellStart"/>
            <w:r w:rsidRPr="003623E5">
              <w:rPr>
                <w:rFonts w:ascii="Times New Roman" w:hAnsi="Times New Roman" w:cs="Times New Roman"/>
                <w:sz w:val="20"/>
                <w:szCs w:val="20"/>
                <w:lang w:val="uk-UA"/>
              </w:rPr>
              <w:t>шейкер</w:t>
            </w:r>
            <w:proofErr w:type="spellEnd"/>
          </w:p>
        </w:tc>
        <w:tc>
          <w:tcPr>
            <w:tcW w:w="11198" w:type="dxa"/>
            <w:tcBorders>
              <w:top w:val="nil"/>
              <w:left w:val="nil"/>
              <w:bottom w:val="single" w:sz="4" w:space="0" w:color="auto"/>
              <w:right w:val="single" w:sz="4" w:space="0" w:color="auto"/>
            </w:tcBorders>
            <w:shd w:val="clear" w:color="000000" w:fill="FFFFFF"/>
            <w:vAlign w:val="center"/>
            <w:hideMark/>
          </w:tcPr>
          <w:tbl>
            <w:tblPr>
              <w:tblW w:w="10795" w:type="dxa"/>
              <w:shd w:val="clear" w:color="auto" w:fill="FFFFFF"/>
              <w:tblLayout w:type="fixed"/>
              <w:tblCellMar>
                <w:left w:w="0" w:type="dxa"/>
                <w:right w:w="0" w:type="dxa"/>
              </w:tblCellMar>
              <w:tblLook w:val="04A0" w:firstRow="1" w:lastRow="0" w:firstColumn="1" w:lastColumn="0" w:noHBand="0" w:noVBand="1"/>
            </w:tblPr>
            <w:tblGrid>
              <w:gridCol w:w="707"/>
              <w:gridCol w:w="4277"/>
              <w:gridCol w:w="2387"/>
              <w:gridCol w:w="3424"/>
            </w:tblGrid>
            <w:tr w:rsidR="003623E5" w:rsidRPr="003623E5" w14:paraId="72E51F2A" w14:textId="77777777" w:rsidTr="00183877">
              <w:trPr>
                <w:trHeight w:val="820"/>
              </w:trPr>
              <w:tc>
                <w:tcPr>
                  <w:tcW w:w="707" w:type="dxa"/>
                  <w:tcBorders>
                    <w:top w:val="single" w:sz="8" w:space="0" w:color="443B4B"/>
                    <w:left w:val="single" w:sz="8" w:space="0" w:color="443B4B"/>
                    <w:bottom w:val="single" w:sz="8" w:space="0" w:color="443B4B"/>
                    <w:right w:val="single" w:sz="8" w:space="0" w:color="443B4B"/>
                  </w:tcBorders>
                  <w:shd w:val="clear" w:color="auto" w:fill="FFFFFF"/>
                  <w:vAlign w:val="center"/>
                  <w:hideMark/>
                </w:tcPr>
                <w:p w14:paraId="43DB9672"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w:t>
                  </w:r>
                </w:p>
              </w:tc>
              <w:tc>
                <w:tcPr>
                  <w:tcW w:w="4277" w:type="dxa"/>
                  <w:tcBorders>
                    <w:top w:val="single" w:sz="8" w:space="0" w:color="443B4B"/>
                    <w:left w:val="nil"/>
                    <w:bottom w:val="single" w:sz="8" w:space="0" w:color="443B4B"/>
                    <w:right w:val="single" w:sz="8" w:space="0" w:color="443B4B"/>
                  </w:tcBorders>
                  <w:shd w:val="clear" w:color="auto" w:fill="FFFFFF"/>
                  <w:vAlign w:val="center"/>
                  <w:hideMark/>
                </w:tcPr>
                <w:p w14:paraId="5A276A2E" w14:textId="77777777" w:rsidR="00183877" w:rsidRPr="003623E5" w:rsidRDefault="00183877" w:rsidP="00183877">
                  <w:pPr>
                    <w:spacing w:after="0" w:line="240" w:lineRule="auto"/>
                    <w:jc w:val="center"/>
                    <w:rPr>
                      <w:rFonts w:ascii="Arial" w:eastAsia="Times New Roman" w:hAnsi="Arial" w:cs="Arial"/>
                      <w:sz w:val="20"/>
                      <w:szCs w:val="20"/>
                      <w:lang w:eastAsia="ru-RU"/>
                    </w:rPr>
                  </w:pPr>
                  <w:proofErr w:type="spellStart"/>
                  <w:r w:rsidRPr="003623E5">
                    <w:rPr>
                      <w:rFonts w:ascii="Times New Roman" w:eastAsia="Times New Roman" w:hAnsi="Times New Roman" w:cs="Times New Roman"/>
                      <w:b/>
                      <w:bCs/>
                      <w:sz w:val="20"/>
                      <w:szCs w:val="20"/>
                      <w:lang w:eastAsia="ru-RU"/>
                    </w:rPr>
                    <w:t>Найменування</w:t>
                  </w:r>
                  <w:proofErr w:type="spellEnd"/>
                  <w:r w:rsidRPr="003623E5">
                    <w:rPr>
                      <w:rFonts w:ascii="Times New Roman" w:eastAsia="Times New Roman" w:hAnsi="Times New Roman" w:cs="Times New Roman"/>
                      <w:b/>
                      <w:bCs/>
                      <w:sz w:val="20"/>
                      <w:szCs w:val="20"/>
                      <w:lang w:eastAsia="ru-RU"/>
                    </w:rPr>
                    <w:t xml:space="preserve"> та </w:t>
                  </w:r>
                  <w:proofErr w:type="spellStart"/>
                  <w:proofErr w:type="gramStart"/>
                  <w:r w:rsidRPr="003623E5">
                    <w:rPr>
                      <w:rFonts w:ascii="Times New Roman" w:eastAsia="Times New Roman" w:hAnsi="Times New Roman" w:cs="Times New Roman"/>
                      <w:b/>
                      <w:bCs/>
                      <w:sz w:val="20"/>
                      <w:szCs w:val="20"/>
                      <w:lang w:eastAsia="ru-RU"/>
                    </w:rPr>
                    <w:t>тех.параметри</w:t>
                  </w:r>
                  <w:proofErr w:type="spellEnd"/>
                  <w:proofErr w:type="gramEnd"/>
                </w:p>
              </w:tc>
              <w:tc>
                <w:tcPr>
                  <w:tcW w:w="2387" w:type="dxa"/>
                  <w:tcBorders>
                    <w:top w:val="single" w:sz="8" w:space="0" w:color="443B4B"/>
                    <w:left w:val="nil"/>
                    <w:bottom w:val="single" w:sz="8" w:space="0" w:color="443B4B"/>
                    <w:right w:val="single" w:sz="8" w:space="0" w:color="443B4B"/>
                  </w:tcBorders>
                  <w:shd w:val="clear" w:color="auto" w:fill="FFFFFF"/>
                  <w:vAlign w:val="center"/>
                  <w:hideMark/>
                </w:tcPr>
                <w:p w14:paraId="35214D97" w14:textId="37D8777C" w:rsidR="00183877" w:rsidRPr="003623E5" w:rsidRDefault="00183877" w:rsidP="00183877">
                  <w:pPr>
                    <w:spacing w:after="0" w:line="240" w:lineRule="auto"/>
                    <w:jc w:val="center"/>
                    <w:rPr>
                      <w:rFonts w:ascii="Arial" w:eastAsia="Times New Roman" w:hAnsi="Arial" w:cs="Arial"/>
                      <w:sz w:val="20"/>
                      <w:szCs w:val="20"/>
                      <w:lang w:eastAsia="ru-RU"/>
                    </w:rPr>
                  </w:pPr>
                  <w:proofErr w:type="spellStart"/>
                  <w:r w:rsidRPr="003623E5">
                    <w:rPr>
                      <w:rFonts w:ascii="Times New Roman" w:eastAsia="Times New Roman" w:hAnsi="Times New Roman" w:cs="Times New Roman"/>
                      <w:b/>
                      <w:bCs/>
                      <w:sz w:val="20"/>
                      <w:szCs w:val="20"/>
                      <w:lang w:eastAsia="ru-RU"/>
                    </w:rPr>
                    <w:t>Діапазон</w:t>
                  </w:r>
                  <w:proofErr w:type="spellEnd"/>
                  <w:r w:rsidRPr="003623E5">
                    <w:rPr>
                      <w:rFonts w:ascii="Times New Roman" w:eastAsia="Times New Roman" w:hAnsi="Times New Roman" w:cs="Times New Roman"/>
                      <w:b/>
                      <w:bCs/>
                      <w:sz w:val="20"/>
                      <w:szCs w:val="20"/>
                      <w:lang w:val="uk-UA" w:eastAsia="ru-RU"/>
                    </w:rPr>
                    <w:t xml:space="preserve"> </w:t>
                  </w:r>
                  <w:proofErr w:type="spellStart"/>
                  <w:r w:rsidRPr="003623E5">
                    <w:rPr>
                      <w:rFonts w:ascii="Times New Roman" w:eastAsia="Times New Roman" w:hAnsi="Times New Roman" w:cs="Times New Roman"/>
                      <w:b/>
                      <w:bCs/>
                      <w:sz w:val="20"/>
                      <w:szCs w:val="20"/>
                      <w:lang w:eastAsia="ru-RU"/>
                    </w:rPr>
                    <w:t>значень</w:t>
                  </w:r>
                  <w:proofErr w:type="spellEnd"/>
                  <w:r w:rsidRPr="003623E5">
                    <w:rPr>
                      <w:rFonts w:ascii="Times New Roman" w:eastAsia="Times New Roman" w:hAnsi="Times New Roman" w:cs="Times New Roman"/>
                      <w:b/>
                      <w:bCs/>
                      <w:sz w:val="20"/>
                      <w:szCs w:val="20"/>
                      <w:lang w:eastAsia="ru-RU"/>
                    </w:rPr>
                    <w:t xml:space="preserve">, </w:t>
                  </w:r>
                  <w:proofErr w:type="spellStart"/>
                  <w:r w:rsidRPr="003623E5">
                    <w:rPr>
                      <w:rFonts w:ascii="Times New Roman" w:eastAsia="Times New Roman" w:hAnsi="Times New Roman" w:cs="Times New Roman"/>
                      <w:b/>
                      <w:bCs/>
                      <w:sz w:val="20"/>
                      <w:szCs w:val="20"/>
                      <w:lang w:eastAsia="ru-RU"/>
                    </w:rPr>
                    <w:t>наявність</w:t>
                  </w:r>
                  <w:proofErr w:type="spellEnd"/>
                  <w:r w:rsidRPr="003623E5">
                    <w:rPr>
                      <w:rFonts w:ascii="Times New Roman" w:eastAsia="Times New Roman" w:hAnsi="Times New Roman" w:cs="Times New Roman"/>
                      <w:b/>
                      <w:bCs/>
                      <w:sz w:val="20"/>
                      <w:szCs w:val="20"/>
                      <w:lang w:eastAsia="ru-RU"/>
                    </w:rPr>
                    <w:t xml:space="preserve">, </w:t>
                  </w:r>
                  <w:proofErr w:type="spellStart"/>
                  <w:r w:rsidRPr="003623E5">
                    <w:rPr>
                      <w:rFonts w:ascii="Times New Roman" w:eastAsia="Times New Roman" w:hAnsi="Times New Roman" w:cs="Times New Roman"/>
                      <w:b/>
                      <w:bCs/>
                      <w:sz w:val="20"/>
                      <w:szCs w:val="20"/>
                      <w:lang w:eastAsia="ru-RU"/>
                    </w:rPr>
                    <w:t>відповідність</w:t>
                  </w:r>
                  <w:proofErr w:type="spellEnd"/>
                </w:p>
              </w:tc>
              <w:tc>
                <w:tcPr>
                  <w:tcW w:w="3424" w:type="dxa"/>
                  <w:tcBorders>
                    <w:top w:val="single" w:sz="8" w:space="0" w:color="443B4B"/>
                    <w:left w:val="nil"/>
                    <w:bottom w:val="single" w:sz="8" w:space="0" w:color="443B4B"/>
                    <w:right w:val="single" w:sz="8" w:space="0" w:color="443B4B"/>
                  </w:tcBorders>
                  <w:shd w:val="clear" w:color="auto" w:fill="FFFFFF"/>
                  <w:vAlign w:val="center"/>
                  <w:hideMark/>
                </w:tcPr>
                <w:p w14:paraId="59AA5C64" w14:textId="77777777" w:rsidR="00183877" w:rsidRPr="003623E5" w:rsidRDefault="00183877" w:rsidP="00183877">
                  <w:pPr>
                    <w:spacing w:after="0" w:line="240" w:lineRule="auto"/>
                    <w:jc w:val="center"/>
                    <w:rPr>
                      <w:rFonts w:ascii="Arial" w:eastAsia="Times New Roman" w:hAnsi="Arial" w:cs="Arial"/>
                      <w:sz w:val="20"/>
                      <w:szCs w:val="20"/>
                      <w:lang w:eastAsia="ru-RU"/>
                    </w:rPr>
                  </w:pPr>
                  <w:proofErr w:type="spellStart"/>
                  <w:r w:rsidRPr="003623E5">
                    <w:rPr>
                      <w:rFonts w:ascii="Times New Roman" w:eastAsia="Times New Roman" w:hAnsi="Times New Roman" w:cs="Times New Roman"/>
                      <w:b/>
                      <w:bCs/>
                      <w:sz w:val="20"/>
                      <w:szCs w:val="20"/>
                      <w:lang w:eastAsia="ru-RU"/>
                    </w:rPr>
                    <w:t>Відповідність</w:t>
                  </w:r>
                  <w:proofErr w:type="spellEnd"/>
                </w:p>
                <w:p w14:paraId="77A74D8E"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Так/</w:t>
                  </w:r>
                  <w:proofErr w:type="spellStart"/>
                  <w:r w:rsidRPr="003623E5">
                    <w:rPr>
                      <w:rFonts w:ascii="Times New Roman" w:eastAsia="Times New Roman" w:hAnsi="Times New Roman" w:cs="Times New Roman"/>
                      <w:b/>
                      <w:bCs/>
                      <w:sz w:val="20"/>
                      <w:szCs w:val="20"/>
                      <w:lang w:eastAsia="ru-RU"/>
                    </w:rPr>
                    <w:t>ні</w:t>
                  </w:r>
                  <w:proofErr w:type="spellEnd"/>
                </w:p>
                <w:p w14:paraId="685729A2" w14:textId="77777777" w:rsidR="00183877" w:rsidRPr="003623E5" w:rsidRDefault="00183877" w:rsidP="00183877">
                  <w:pPr>
                    <w:spacing w:after="0" w:line="240" w:lineRule="auto"/>
                    <w:jc w:val="center"/>
                    <w:rPr>
                      <w:rFonts w:ascii="Arial" w:eastAsia="Times New Roman" w:hAnsi="Arial" w:cs="Arial"/>
                      <w:sz w:val="20"/>
                      <w:szCs w:val="20"/>
                      <w:lang w:eastAsia="ru-RU"/>
                    </w:rPr>
                  </w:pPr>
                  <w:proofErr w:type="spellStart"/>
                  <w:r w:rsidRPr="003623E5">
                    <w:rPr>
                      <w:rFonts w:ascii="Times New Roman" w:eastAsia="Times New Roman" w:hAnsi="Times New Roman" w:cs="Times New Roman"/>
                      <w:b/>
                      <w:bCs/>
                      <w:sz w:val="20"/>
                      <w:szCs w:val="20"/>
                      <w:lang w:eastAsia="ru-RU"/>
                    </w:rPr>
                    <w:t>Відповідність</w:t>
                  </w:r>
                  <w:proofErr w:type="spellEnd"/>
                  <w:r w:rsidRPr="003623E5">
                    <w:rPr>
                      <w:rFonts w:ascii="Times New Roman" w:eastAsia="Times New Roman" w:hAnsi="Times New Roman" w:cs="Times New Roman"/>
                      <w:b/>
                      <w:bCs/>
                      <w:sz w:val="20"/>
                      <w:szCs w:val="20"/>
                      <w:lang w:eastAsia="ru-RU"/>
                    </w:rPr>
                    <w:t xml:space="preserve">, з </w:t>
                  </w:r>
                  <w:proofErr w:type="spellStart"/>
                  <w:r w:rsidRPr="003623E5">
                    <w:rPr>
                      <w:rFonts w:ascii="Times New Roman" w:eastAsia="Times New Roman" w:hAnsi="Times New Roman" w:cs="Times New Roman"/>
                      <w:b/>
                      <w:bCs/>
                      <w:sz w:val="20"/>
                      <w:szCs w:val="20"/>
                      <w:lang w:eastAsia="ru-RU"/>
                    </w:rPr>
                    <w:t>посиланням</w:t>
                  </w:r>
                  <w:proofErr w:type="spellEnd"/>
                  <w:r w:rsidRPr="003623E5">
                    <w:rPr>
                      <w:rFonts w:ascii="Times New Roman" w:eastAsia="Times New Roman" w:hAnsi="Times New Roman" w:cs="Times New Roman"/>
                      <w:b/>
                      <w:bCs/>
                      <w:sz w:val="20"/>
                      <w:szCs w:val="20"/>
                      <w:lang w:eastAsia="ru-RU"/>
                    </w:rPr>
                    <w:t xml:space="preserve"> на </w:t>
                  </w:r>
                  <w:proofErr w:type="spellStart"/>
                  <w:r w:rsidRPr="003623E5">
                    <w:rPr>
                      <w:rFonts w:ascii="Times New Roman" w:eastAsia="Times New Roman" w:hAnsi="Times New Roman" w:cs="Times New Roman"/>
                      <w:b/>
                      <w:bCs/>
                      <w:sz w:val="20"/>
                      <w:szCs w:val="20"/>
                      <w:lang w:eastAsia="ru-RU"/>
                    </w:rPr>
                    <w:t>сторінку</w:t>
                  </w:r>
                  <w:proofErr w:type="spellEnd"/>
                  <w:r w:rsidRPr="003623E5">
                    <w:rPr>
                      <w:rFonts w:ascii="Times New Roman" w:eastAsia="Times New Roman" w:hAnsi="Times New Roman" w:cs="Times New Roman"/>
                      <w:b/>
                      <w:bCs/>
                      <w:sz w:val="20"/>
                      <w:szCs w:val="20"/>
                      <w:lang w:eastAsia="ru-RU"/>
                    </w:rPr>
                    <w:t xml:space="preserve"> </w:t>
                  </w:r>
                  <w:proofErr w:type="spellStart"/>
                  <w:r w:rsidRPr="003623E5">
                    <w:rPr>
                      <w:rFonts w:ascii="Times New Roman" w:eastAsia="Times New Roman" w:hAnsi="Times New Roman" w:cs="Times New Roman"/>
                      <w:b/>
                      <w:bCs/>
                      <w:sz w:val="20"/>
                      <w:szCs w:val="20"/>
                      <w:lang w:eastAsia="ru-RU"/>
                    </w:rPr>
                    <w:t>технічної</w:t>
                  </w:r>
                  <w:proofErr w:type="spellEnd"/>
                  <w:r w:rsidRPr="003623E5">
                    <w:rPr>
                      <w:rFonts w:ascii="Times New Roman" w:eastAsia="Times New Roman" w:hAnsi="Times New Roman" w:cs="Times New Roman"/>
                      <w:b/>
                      <w:bCs/>
                      <w:sz w:val="20"/>
                      <w:szCs w:val="20"/>
                      <w:lang w:eastAsia="ru-RU"/>
                    </w:rPr>
                    <w:t xml:space="preserve"> </w:t>
                  </w:r>
                  <w:proofErr w:type="spellStart"/>
                  <w:r w:rsidRPr="003623E5">
                    <w:rPr>
                      <w:rFonts w:ascii="Times New Roman" w:eastAsia="Times New Roman" w:hAnsi="Times New Roman" w:cs="Times New Roman"/>
                      <w:b/>
                      <w:bCs/>
                      <w:sz w:val="20"/>
                      <w:szCs w:val="20"/>
                      <w:lang w:eastAsia="ru-RU"/>
                    </w:rPr>
                    <w:t>документації</w:t>
                  </w:r>
                  <w:proofErr w:type="spellEnd"/>
                </w:p>
              </w:tc>
            </w:tr>
            <w:tr w:rsidR="003623E5" w:rsidRPr="003623E5" w14:paraId="668A78E6" w14:textId="77777777" w:rsidTr="00183877">
              <w:trPr>
                <w:trHeight w:val="820"/>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5AE97D00"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w:t>
                  </w:r>
                </w:p>
              </w:tc>
              <w:tc>
                <w:tcPr>
                  <w:tcW w:w="4277" w:type="dxa"/>
                  <w:tcBorders>
                    <w:top w:val="nil"/>
                    <w:left w:val="nil"/>
                    <w:bottom w:val="single" w:sz="8" w:space="0" w:color="443B4B"/>
                    <w:right w:val="single" w:sz="8" w:space="0" w:color="443B4B"/>
                  </w:tcBorders>
                  <w:shd w:val="clear" w:color="auto" w:fill="FFFFFF"/>
                  <w:hideMark/>
                </w:tcPr>
                <w:p w14:paraId="4A6D54D2"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Комплектація</w:t>
                  </w:r>
                  <w:proofErr w:type="spellEnd"/>
                  <w:r w:rsidRPr="003623E5">
                    <w:rPr>
                      <w:rFonts w:ascii="Times New Roman" w:eastAsia="Times New Roman" w:hAnsi="Times New Roman" w:cs="Times New Roman"/>
                      <w:sz w:val="20"/>
                      <w:szCs w:val="20"/>
                      <w:lang w:eastAsia="ru-RU"/>
                    </w:rPr>
                    <w:t>:</w:t>
                  </w:r>
                </w:p>
                <w:p w14:paraId="5F5BE4BD" w14:textId="77777777" w:rsidR="00183877" w:rsidRPr="003623E5" w:rsidRDefault="00183877" w:rsidP="00183877">
                  <w:pPr>
                    <w:spacing w:after="0" w:line="224" w:lineRule="atLeast"/>
                    <w:ind w:left="360"/>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w:t>
                  </w:r>
                  <w:proofErr w:type="spellStart"/>
                  <w:r w:rsidRPr="003623E5">
                    <w:rPr>
                      <w:rFonts w:ascii="Times New Roman" w:eastAsia="Times New Roman" w:hAnsi="Times New Roman" w:cs="Times New Roman"/>
                      <w:sz w:val="20"/>
                      <w:szCs w:val="20"/>
                      <w:lang w:eastAsia="ru-RU"/>
                    </w:rPr>
                    <w:t>Термошейкер</w:t>
                  </w:r>
                  <w:proofErr w:type="spellEnd"/>
                  <w:r w:rsidRPr="003623E5">
                    <w:rPr>
                      <w:rFonts w:ascii="Times New Roman" w:eastAsia="Times New Roman" w:hAnsi="Times New Roman" w:cs="Times New Roman"/>
                      <w:sz w:val="20"/>
                      <w:szCs w:val="20"/>
                      <w:lang w:eastAsia="ru-RU"/>
                    </w:rPr>
                    <w:t xml:space="preserve"> для </w:t>
                  </w:r>
                  <w:proofErr w:type="spellStart"/>
                  <w:r w:rsidRPr="003623E5">
                    <w:rPr>
                      <w:rFonts w:ascii="Times New Roman" w:eastAsia="Times New Roman" w:hAnsi="Times New Roman" w:cs="Times New Roman"/>
                      <w:sz w:val="20"/>
                      <w:szCs w:val="20"/>
                      <w:lang w:eastAsia="ru-RU"/>
                    </w:rPr>
                    <w:t>планшетів</w:t>
                  </w:r>
                  <w:proofErr w:type="spellEnd"/>
                  <w:r w:rsidRPr="003623E5">
                    <w:rPr>
                      <w:rFonts w:ascii="Times New Roman" w:eastAsia="Times New Roman" w:hAnsi="Times New Roman" w:cs="Times New Roman"/>
                      <w:sz w:val="20"/>
                      <w:szCs w:val="20"/>
                      <w:lang w:eastAsia="ru-RU"/>
                    </w:rPr>
                    <w:t xml:space="preserve"> – 1шт;</w:t>
                  </w:r>
                </w:p>
                <w:p w14:paraId="63630871" w14:textId="77777777" w:rsidR="00183877" w:rsidRPr="003623E5" w:rsidRDefault="00183877" w:rsidP="00183877">
                  <w:pPr>
                    <w:spacing w:after="0" w:line="224" w:lineRule="atLeast"/>
                    <w:ind w:left="360"/>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w:t>
                  </w:r>
                  <w:proofErr w:type="spellStart"/>
                  <w:r w:rsidRPr="003623E5">
                    <w:rPr>
                      <w:rFonts w:ascii="Times New Roman" w:eastAsia="Times New Roman" w:hAnsi="Times New Roman" w:cs="Times New Roman"/>
                      <w:sz w:val="20"/>
                      <w:szCs w:val="20"/>
                      <w:lang w:eastAsia="ru-RU"/>
                    </w:rPr>
                    <w:t>Зовнішній</w:t>
                  </w:r>
                  <w:proofErr w:type="spellEnd"/>
                  <w:r w:rsidRPr="003623E5">
                    <w:rPr>
                      <w:rFonts w:ascii="Times New Roman" w:eastAsia="Times New Roman" w:hAnsi="Times New Roman" w:cs="Times New Roman"/>
                      <w:sz w:val="20"/>
                      <w:szCs w:val="20"/>
                      <w:lang w:eastAsia="ru-RU"/>
                    </w:rPr>
                    <w:t xml:space="preserve"> блок </w:t>
                  </w:r>
                  <w:proofErr w:type="spellStart"/>
                  <w:r w:rsidRPr="003623E5">
                    <w:rPr>
                      <w:rFonts w:ascii="Times New Roman" w:eastAsia="Times New Roman" w:hAnsi="Times New Roman" w:cs="Times New Roman"/>
                      <w:sz w:val="20"/>
                      <w:szCs w:val="20"/>
                      <w:lang w:eastAsia="ru-RU"/>
                    </w:rPr>
                    <w:t>живлення</w:t>
                  </w:r>
                  <w:proofErr w:type="spellEnd"/>
                  <w:r w:rsidRPr="003623E5">
                    <w:rPr>
                      <w:rFonts w:ascii="Times New Roman" w:eastAsia="Times New Roman" w:hAnsi="Times New Roman" w:cs="Times New Roman"/>
                      <w:sz w:val="20"/>
                      <w:szCs w:val="20"/>
                      <w:lang w:eastAsia="ru-RU"/>
                    </w:rPr>
                    <w:t xml:space="preserve"> - 1шт</w:t>
                  </w:r>
                </w:p>
                <w:p w14:paraId="6947B276" w14:textId="77777777" w:rsidR="00183877" w:rsidRPr="003623E5" w:rsidRDefault="00183877" w:rsidP="00183877">
                  <w:pPr>
                    <w:spacing w:after="0" w:line="224" w:lineRule="atLeast"/>
                    <w:ind w:left="360"/>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w:t>
                  </w:r>
                  <w:proofErr w:type="spellStart"/>
                  <w:r w:rsidRPr="003623E5">
                    <w:rPr>
                      <w:rFonts w:ascii="Times New Roman" w:eastAsia="Times New Roman" w:hAnsi="Times New Roman" w:cs="Times New Roman"/>
                      <w:sz w:val="20"/>
                      <w:szCs w:val="20"/>
                      <w:lang w:eastAsia="ru-RU"/>
                    </w:rPr>
                    <w:t>Провід</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живлення</w:t>
                  </w:r>
                  <w:proofErr w:type="spellEnd"/>
                  <w:r w:rsidRPr="003623E5">
                    <w:rPr>
                      <w:rFonts w:ascii="Times New Roman" w:eastAsia="Times New Roman" w:hAnsi="Times New Roman" w:cs="Times New Roman"/>
                      <w:sz w:val="20"/>
                      <w:szCs w:val="20"/>
                      <w:lang w:eastAsia="ru-RU"/>
                    </w:rPr>
                    <w:t>– 1шт.</w:t>
                  </w:r>
                </w:p>
                <w:p w14:paraId="7E9649C8" w14:textId="77777777" w:rsidR="00183877" w:rsidRPr="003623E5" w:rsidRDefault="00183877" w:rsidP="00183877">
                  <w:pPr>
                    <w:spacing w:after="0" w:line="224" w:lineRule="atLeast"/>
                    <w:ind w:left="360"/>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w:t>
                  </w:r>
                  <w:proofErr w:type="spellStart"/>
                  <w:r w:rsidRPr="003623E5">
                    <w:rPr>
                      <w:rFonts w:ascii="Times New Roman" w:eastAsia="Times New Roman" w:hAnsi="Times New Roman" w:cs="Times New Roman"/>
                      <w:sz w:val="20"/>
                      <w:szCs w:val="20"/>
                      <w:lang w:eastAsia="ru-RU"/>
                    </w:rPr>
                    <w:t>Запасний</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гумовий</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пассік</w:t>
                  </w:r>
                  <w:proofErr w:type="spellEnd"/>
                  <w:r w:rsidRPr="003623E5">
                    <w:rPr>
                      <w:rFonts w:ascii="Times New Roman" w:eastAsia="Times New Roman" w:hAnsi="Times New Roman" w:cs="Times New Roman"/>
                      <w:sz w:val="20"/>
                      <w:szCs w:val="20"/>
                      <w:lang w:eastAsia="ru-RU"/>
                    </w:rPr>
                    <w:t>– 2шт.</w:t>
                  </w:r>
                </w:p>
                <w:p w14:paraId="66997397" w14:textId="77777777" w:rsidR="00183877" w:rsidRPr="003623E5" w:rsidRDefault="00183877" w:rsidP="00183877">
                  <w:pPr>
                    <w:spacing w:after="0" w:line="224" w:lineRule="atLeast"/>
                    <w:ind w:left="360"/>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w:t>
                  </w:r>
                  <w:proofErr w:type="spellStart"/>
                  <w:r w:rsidRPr="003623E5">
                    <w:rPr>
                      <w:rFonts w:ascii="Times New Roman" w:eastAsia="Times New Roman" w:hAnsi="Times New Roman" w:cs="Times New Roman"/>
                      <w:sz w:val="20"/>
                      <w:szCs w:val="20"/>
                      <w:lang w:eastAsia="ru-RU"/>
                    </w:rPr>
                    <w:t>Інструкція</w:t>
                  </w:r>
                  <w:proofErr w:type="spellEnd"/>
                  <w:r w:rsidRPr="003623E5">
                    <w:rPr>
                      <w:rFonts w:ascii="Times New Roman" w:eastAsia="Times New Roman" w:hAnsi="Times New Roman" w:cs="Times New Roman"/>
                      <w:sz w:val="20"/>
                      <w:szCs w:val="20"/>
                      <w:lang w:eastAsia="ru-RU"/>
                    </w:rPr>
                    <w:t xml:space="preserve"> з </w:t>
                  </w:r>
                  <w:proofErr w:type="spellStart"/>
                  <w:r w:rsidRPr="003623E5">
                    <w:rPr>
                      <w:rFonts w:ascii="Times New Roman" w:eastAsia="Times New Roman" w:hAnsi="Times New Roman" w:cs="Times New Roman"/>
                      <w:sz w:val="20"/>
                      <w:szCs w:val="20"/>
                      <w:lang w:eastAsia="ru-RU"/>
                    </w:rPr>
                    <w:t>експлуатації</w:t>
                  </w:r>
                  <w:proofErr w:type="spellEnd"/>
                  <w:r w:rsidRPr="003623E5">
                    <w:rPr>
                      <w:rFonts w:ascii="Times New Roman" w:eastAsia="Times New Roman" w:hAnsi="Times New Roman" w:cs="Times New Roman"/>
                      <w:sz w:val="20"/>
                      <w:szCs w:val="20"/>
                      <w:lang w:eastAsia="ru-RU"/>
                    </w:rPr>
                    <w:t>.</w:t>
                  </w:r>
                </w:p>
              </w:tc>
              <w:tc>
                <w:tcPr>
                  <w:tcW w:w="2387" w:type="dxa"/>
                  <w:tcBorders>
                    <w:top w:val="nil"/>
                    <w:left w:val="nil"/>
                    <w:bottom w:val="single" w:sz="8" w:space="0" w:color="443B4B"/>
                    <w:right w:val="single" w:sz="8" w:space="0" w:color="443B4B"/>
                  </w:tcBorders>
                  <w:shd w:val="clear" w:color="auto" w:fill="FFFFFF"/>
                  <w:hideMark/>
                </w:tcPr>
                <w:p w14:paraId="27F46477"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Навести </w:t>
                  </w:r>
                  <w:proofErr w:type="spellStart"/>
                  <w:r w:rsidRPr="003623E5">
                    <w:rPr>
                      <w:rFonts w:ascii="Times New Roman" w:eastAsia="Times New Roman" w:hAnsi="Times New Roman" w:cs="Times New Roman"/>
                      <w:sz w:val="20"/>
                      <w:szCs w:val="20"/>
                      <w:lang w:eastAsia="ru-RU"/>
                    </w:rPr>
                    <w:t>комплектацію</w:t>
                  </w:r>
                  <w:proofErr w:type="spellEnd"/>
                </w:p>
              </w:tc>
              <w:tc>
                <w:tcPr>
                  <w:tcW w:w="3424" w:type="dxa"/>
                  <w:tcBorders>
                    <w:top w:val="nil"/>
                    <w:left w:val="nil"/>
                    <w:bottom w:val="single" w:sz="8" w:space="0" w:color="443B4B"/>
                    <w:right w:val="single" w:sz="8" w:space="0" w:color="443B4B"/>
                  </w:tcBorders>
                  <w:shd w:val="clear" w:color="auto" w:fill="FFFFFF"/>
                  <w:vAlign w:val="center"/>
                  <w:hideMark/>
                </w:tcPr>
                <w:p w14:paraId="65BEDF54"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68A8EB53" w14:textId="77777777" w:rsidTr="00183877">
              <w:trPr>
                <w:trHeight w:val="422"/>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694CF228"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2</w:t>
                  </w:r>
                </w:p>
              </w:tc>
              <w:tc>
                <w:tcPr>
                  <w:tcW w:w="4277" w:type="dxa"/>
                  <w:tcBorders>
                    <w:top w:val="nil"/>
                    <w:left w:val="nil"/>
                    <w:bottom w:val="single" w:sz="8" w:space="0" w:color="443B4B"/>
                    <w:right w:val="single" w:sz="8" w:space="0" w:color="443B4B"/>
                  </w:tcBorders>
                  <w:shd w:val="clear" w:color="auto" w:fill="FFFFFF"/>
                  <w:vAlign w:val="center"/>
                  <w:hideMark/>
                </w:tcPr>
                <w:p w14:paraId="47F2EA3B"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Діапазон</w:t>
                  </w:r>
                  <w:proofErr w:type="spellEnd"/>
                  <w:r w:rsidRPr="003623E5">
                    <w:rPr>
                      <w:rFonts w:ascii="Times New Roman" w:eastAsia="Times New Roman" w:hAnsi="Times New Roman" w:cs="Times New Roman"/>
                      <w:sz w:val="20"/>
                      <w:szCs w:val="20"/>
                      <w:lang w:eastAsia="ru-RU"/>
                    </w:rPr>
                    <w:t xml:space="preserve"> установки </w:t>
                  </w:r>
                  <w:proofErr w:type="spellStart"/>
                  <w:r w:rsidRPr="003623E5">
                    <w:rPr>
                      <w:rFonts w:ascii="Times New Roman" w:eastAsia="Times New Roman" w:hAnsi="Times New Roman" w:cs="Times New Roman"/>
                      <w:sz w:val="20"/>
                      <w:szCs w:val="20"/>
                      <w:lang w:eastAsia="ru-RU"/>
                    </w:rPr>
                    <w:t>температури</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4D10C362"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25°C ... 60°C</w:t>
                  </w:r>
                </w:p>
              </w:tc>
              <w:tc>
                <w:tcPr>
                  <w:tcW w:w="3424" w:type="dxa"/>
                  <w:tcBorders>
                    <w:top w:val="nil"/>
                    <w:left w:val="nil"/>
                    <w:bottom w:val="single" w:sz="8" w:space="0" w:color="443B4B"/>
                    <w:right w:val="single" w:sz="8" w:space="0" w:color="443B4B"/>
                  </w:tcBorders>
                  <w:shd w:val="clear" w:color="auto" w:fill="FFFFFF"/>
                  <w:vAlign w:val="center"/>
                  <w:hideMark/>
                </w:tcPr>
                <w:p w14:paraId="17245A4D"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36CE967D" w14:textId="77777777" w:rsidTr="00183877">
              <w:trPr>
                <w:trHeight w:val="337"/>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3358C790"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3</w:t>
                  </w:r>
                </w:p>
              </w:tc>
              <w:tc>
                <w:tcPr>
                  <w:tcW w:w="4277" w:type="dxa"/>
                  <w:tcBorders>
                    <w:top w:val="nil"/>
                    <w:left w:val="nil"/>
                    <w:bottom w:val="single" w:sz="8" w:space="0" w:color="443B4B"/>
                    <w:right w:val="single" w:sz="8" w:space="0" w:color="443B4B"/>
                  </w:tcBorders>
                  <w:shd w:val="clear" w:color="auto" w:fill="FFFFFF"/>
                  <w:vAlign w:val="center"/>
                  <w:hideMark/>
                </w:tcPr>
                <w:p w14:paraId="6FECB52D"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Крок</w:t>
                  </w:r>
                  <w:proofErr w:type="spellEnd"/>
                  <w:r w:rsidRPr="003623E5">
                    <w:rPr>
                      <w:rFonts w:ascii="Times New Roman" w:eastAsia="Times New Roman" w:hAnsi="Times New Roman" w:cs="Times New Roman"/>
                      <w:sz w:val="20"/>
                      <w:szCs w:val="20"/>
                      <w:lang w:eastAsia="ru-RU"/>
                    </w:rPr>
                    <w:t xml:space="preserve"> установки </w:t>
                  </w:r>
                  <w:proofErr w:type="spellStart"/>
                  <w:r w:rsidRPr="003623E5">
                    <w:rPr>
                      <w:rFonts w:ascii="Times New Roman" w:eastAsia="Times New Roman" w:hAnsi="Times New Roman" w:cs="Times New Roman"/>
                      <w:sz w:val="20"/>
                      <w:szCs w:val="20"/>
                      <w:lang w:eastAsia="ru-RU"/>
                    </w:rPr>
                    <w:t>температури</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66EF85B1"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0,1°C</w:t>
                  </w:r>
                </w:p>
              </w:tc>
              <w:tc>
                <w:tcPr>
                  <w:tcW w:w="3424" w:type="dxa"/>
                  <w:tcBorders>
                    <w:top w:val="nil"/>
                    <w:left w:val="nil"/>
                    <w:bottom w:val="single" w:sz="8" w:space="0" w:color="443B4B"/>
                    <w:right w:val="single" w:sz="8" w:space="0" w:color="443B4B"/>
                  </w:tcBorders>
                  <w:shd w:val="clear" w:color="auto" w:fill="FFFFFF"/>
                  <w:vAlign w:val="center"/>
                  <w:hideMark/>
                </w:tcPr>
                <w:p w14:paraId="0DE8CB5E"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158C4AD3" w14:textId="77777777" w:rsidTr="00183877">
              <w:trPr>
                <w:trHeight w:val="271"/>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2E6FFBDF"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4</w:t>
                  </w:r>
                </w:p>
              </w:tc>
              <w:tc>
                <w:tcPr>
                  <w:tcW w:w="4277" w:type="dxa"/>
                  <w:tcBorders>
                    <w:top w:val="nil"/>
                    <w:left w:val="nil"/>
                    <w:bottom w:val="single" w:sz="8" w:space="0" w:color="443B4B"/>
                    <w:right w:val="single" w:sz="8" w:space="0" w:color="443B4B"/>
                  </w:tcBorders>
                  <w:shd w:val="clear" w:color="auto" w:fill="FFFFFF"/>
                  <w:vAlign w:val="center"/>
                  <w:hideMark/>
                </w:tcPr>
                <w:p w14:paraId="191E7846"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Стабільність</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температури</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40F8DC3D"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±0,1°C</w:t>
                  </w:r>
                </w:p>
              </w:tc>
              <w:tc>
                <w:tcPr>
                  <w:tcW w:w="3424" w:type="dxa"/>
                  <w:tcBorders>
                    <w:top w:val="nil"/>
                    <w:left w:val="nil"/>
                    <w:bottom w:val="single" w:sz="8" w:space="0" w:color="443B4B"/>
                    <w:right w:val="single" w:sz="8" w:space="0" w:color="443B4B"/>
                  </w:tcBorders>
                  <w:shd w:val="clear" w:color="auto" w:fill="FFFFFF"/>
                  <w:vAlign w:val="center"/>
                  <w:hideMark/>
                </w:tcPr>
                <w:p w14:paraId="2625DC97"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36248699" w14:textId="77777777" w:rsidTr="00183877">
              <w:trPr>
                <w:trHeight w:val="545"/>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421F3C72"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5</w:t>
                  </w:r>
                </w:p>
              </w:tc>
              <w:tc>
                <w:tcPr>
                  <w:tcW w:w="4277" w:type="dxa"/>
                  <w:tcBorders>
                    <w:top w:val="nil"/>
                    <w:left w:val="nil"/>
                    <w:bottom w:val="single" w:sz="8" w:space="0" w:color="443B4B"/>
                    <w:right w:val="single" w:sz="8" w:space="0" w:color="443B4B"/>
                  </w:tcBorders>
                  <w:shd w:val="clear" w:color="auto" w:fill="FFFFFF"/>
                  <w:vAlign w:val="center"/>
                  <w:hideMark/>
                </w:tcPr>
                <w:p w14:paraId="435EB94E"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Рівномірність</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розподілу</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температури</w:t>
                  </w:r>
                  <w:proofErr w:type="spellEnd"/>
                  <w:r w:rsidRPr="003623E5">
                    <w:rPr>
                      <w:rFonts w:ascii="Times New Roman" w:eastAsia="Times New Roman" w:hAnsi="Times New Roman" w:cs="Times New Roman"/>
                      <w:sz w:val="20"/>
                      <w:szCs w:val="20"/>
                      <w:lang w:eastAsia="ru-RU"/>
                    </w:rPr>
                    <w:t xml:space="preserve"> при 37 ° C</w:t>
                  </w:r>
                </w:p>
              </w:tc>
              <w:tc>
                <w:tcPr>
                  <w:tcW w:w="2387" w:type="dxa"/>
                  <w:tcBorders>
                    <w:top w:val="nil"/>
                    <w:left w:val="nil"/>
                    <w:bottom w:val="single" w:sz="8" w:space="0" w:color="443B4B"/>
                    <w:right w:val="single" w:sz="8" w:space="0" w:color="443B4B"/>
                  </w:tcBorders>
                  <w:shd w:val="clear" w:color="auto" w:fill="FFFFFF"/>
                  <w:vAlign w:val="center"/>
                  <w:hideMark/>
                </w:tcPr>
                <w:p w14:paraId="23F7C1A6"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±0,25°C</w:t>
                  </w:r>
                </w:p>
              </w:tc>
              <w:tc>
                <w:tcPr>
                  <w:tcW w:w="3424" w:type="dxa"/>
                  <w:tcBorders>
                    <w:top w:val="nil"/>
                    <w:left w:val="nil"/>
                    <w:bottom w:val="single" w:sz="8" w:space="0" w:color="443B4B"/>
                    <w:right w:val="single" w:sz="8" w:space="0" w:color="443B4B"/>
                  </w:tcBorders>
                  <w:shd w:val="clear" w:color="auto" w:fill="FFFFFF"/>
                  <w:vAlign w:val="center"/>
                  <w:hideMark/>
                </w:tcPr>
                <w:p w14:paraId="72CCCEC0"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val="uk-UA" w:eastAsia="ru-RU"/>
                    </w:rPr>
                    <w:t> </w:t>
                  </w:r>
                </w:p>
              </w:tc>
            </w:tr>
            <w:tr w:rsidR="003623E5" w:rsidRPr="003623E5" w14:paraId="34931CDE" w14:textId="77777777" w:rsidTr="00183877">
              <w:trPr>
                <w:trHeight w:val="344"/>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324C7652"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6</w:t>
                  </w:r>
                </w:p>
                <w:p w14:paraId="3A64005B"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 </w:t>
                  </w:r>
                </w:p>
              </w:tc>
              <w:tc>
                <w:tcPr>
                  <w:tcW w:w="4277" w:type="dxa"/>
                  <w:tcBorders>
                    <w:top w:val="nil"/>
                    <w:left w:val="nil"/>
                    <w:bottom w:val="single" w:sz="8" w:space="0" w:color="443B4B"/>
                    <w:right w:val="single" w:sz="8" w:space="0" w:color="443B4B"/>
                  </w:tcBorders>
                  <w:shd w:val="clear" w:color="auto" w:fill="FFFFFF"/>
                  <w:vAlign w:val="center"/>
                  <w:hideMark/>
                </w:tcPr>
                <w:p w14:paraId="296E715C"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Можливість</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калібрування</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температури</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0CFFA925"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наявність</w:t>
                  </w:r>
                  <w:proofErr w:type="spellEnd"/>
                </w:p>
              </w:tc>
              <w:tc>
                <w:tcPr>
                  <w:tcW w:w="3424" w:type="dxa"/>
                  <w:tcBorders>
                    <w:top w:val="nil"/>
                    <w:left w:val="nil"/>
                    <w:bottom w:val="single" w:sz="8" w:space="0" w:color="443B4B"/>
                    <w:right w:val="single" w:sz="8" w:space="0" w:color="443B4B"/>
                  </w:tcBorders>
                  <w:shd w:val="clear" w:color="auto" w:fill="FFFFFF"/>
                  <w:vAlign w:val="center"/>
                  <w:hideMark/>
                </w:tcPr>
                <w:p w14:paraId="4708B84C"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53FD2435" w14:textId="77777777" w:rsidTr="00183877">
              <w:trPr>
                <w:trHeight w:val="407"/>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0AC741A6"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7</w:t>
                  </w:r>
                </w:p>
              </w:tc>
              <w:tc>
                <w:tcPr>
                  <w:tcW w:w="4277" w:type="dxa"/>
                  <w:tcBorders>
                    <w:top w:val="nil"/>
                    <w:left w:val="nil"/>
                    <w:bottom w:val="single" w:sz="8" w:space="0" w:color="443B4B"/>
                    <w:right w:val="single" w:sz="8" w:space="0" w:color="443B4B"/>
                  </w:tcBorders>
                  <w:shd w:val="clear" w:color="auto" w:fill="FFFFFF"/>
                  <w:vAlign w:val="center"/>
                  <w:hideMark/>
                </w:tcPr>
                <w:p w14:paraId="192E3E58"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Двосторонній</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нагрів</w:t>
                  </w:r>
                  <w:proofErr w:type="spellEnd"/>
                  <w:r w:rsidRPr="003623E5">
                    <w:rPr>
                      <w:rFonts w:ascii="Times New Roman" w:eastAsia="Times New Roman" w:hAnsi="Times New Roman" w:cs="Times New Roman"/>
                      <w:sz w:val="20"/>
                      <w:szCs w:val="20"/>
                      <w:lang w:eastAsia="ru-RU"/>
                    </w:rPr>
                    <w:t xml:space="preserve"> планшета</w:t>
                  </w:r>
                </w:p>
              </w:tc>
              <w:tc>
                <w:tcPr>
                  <w:tcW w:w="2387" w:type="dxa"/>
                  <w:tcBorders>
                    <w:top w:val="nil"/>
                    <w:left w:val="nil"/>
                    <w:bottom w:val="single" w:sz="8" w:space="0" w:color="443B4B"/>
                    <w:right w:val="single" w:sz="8" w:space="0" w:color="443B4B"/>
                  </w:tcBorders>
                  <w:shd w:val="clear" w:color="auto" w:fill="FFFFFF"/>
                  <w:vAlign w:val="center"/>
                  <w:hideMark/>
                </w:tcPr>
                <w:p w14:paraId="1E1A82EC"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наявність</w:t>
                  </w:r>
                  <w:proofErr w:type="spellEnd"/>
                </w:p>
              </w:tc>
              <w:tc>
                <w:tcPr>
                  <w:tcW w:w="3424" w:type="dxa"/>
                  <w:tcBorders>
                    <w:top w:val="nil"/>
                    <w:left w:val="nil"/>
                    <w:bottom w:val="single" w:sz="8" w:space="0" w:color="443B4B"/>
                    <w:right w:val="single" w:sz="8" w:space="0" w:color="443B4B"/>
                  </w:tcBorders>
                  <w:shd w:val="clear" w:color="auto" w:fill="FFFFFF"/>
                  <w:vAlign w:val="center"/>
                  <w:hideMark/>
                </w:tcPr>
                <w:p w14:paraId="7A1D601D"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4008BB4A" w14:textId="77777777" w:rsidTr="00183877">
              <w:trPr>
                <w:trHeight w:val="628"/>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3162DFD8"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8</w:t>
                  </w:r>
                </w:p>
              </w:tc>
              <w:tc>
                <w:tcPr>
                  <w:tcW w:w="4277" w:type="dxa"/>
                  <w:tcBorders>
                    <w:top w:val="nil"/>
                    <w:left w:val="nil"/>
                    <w:bottom w:val="single" w:sz="8" w:space="0" w:color="443B4B"/>
                    <w:right w:val="single" w:sz="8" w:space="0" w:color="443B4B"/>
                  </w:tcBorders>
                  <w:shd w:val="clear" w:color="auto" w:fill="FFFFFF"/>
                  <w:vAlign w:val="center"/>
                  <w:hideMark/>
                </w:tcPr>
                <w:p w14:paraId="39322C19"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Час </w:t>
                  </w:r>
                  <w:proofErr w:type="spellStart"/>
                  <w:r w:rsidRPr="003623E5">
                    <w:rPr>
                      <w:rFonts w:ascii="Times New Roman" w:eastAsia="Times New Roman" w:hAnsi="Times New Roman" w:cs="Times New Roman"/>
                      <w:sz w:val="20"/>
                      <w:szCs w:val="20"/>
                      <w:lang w:eastAsia="ru-RU"/>
                    </w:rPr>
                    <w:t>нагріву</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54D291A0"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12 </w:t>
                  </w:r>
                  <w:proofErr w:type="spellStart"/>
                  <w:r w:rsidRPr="003623E5">
                    <w:rPr>
                      <w:rFonts w:ascii="Times New Roman" w:eastAsia="Times New Roman" w:hAnsi="Times New Roman" w:cs="Times New Roman"/>
                      <w:sz w:val="20"/>
                      <w:szCs w:val="20"/>
                      <w:lang w:eastAsia="ru-RU"/>
                    </w:rPr>
                    <w:t>хв</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від</w:t>
                  </w:r>
                  <w:proofErr w:type="spellEnd"/>
                  <w:r w:rsidRPr="003623E5">
                    <w:rPr>
                      <w:rFonts w:ascii="Times New Roman" w:eastAsia="Times New Roman" w:hAnsi="Times New Roman" w:cs="Times New Roman"/>
                      <w:sz w:val="20"/>
                      <w:szCs w:val="20"/>
                      <w:lang w:eastAsia="ru-RU"/>
                    </w:rPr>
                    <w:t xml:space="preserve"> 25 ° C до 37 ° C;</w:t>
                  </w:r>
                </w:p>
                <w:p w14:paraId="2D297919"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35 </w:t>
                  </w:r>
                  <w:proofErr w:type="spellStart"/>
                  <w:r w:rsidRPr="003623E5">
                    <w:rPr>
                      <w:rFonts w:ascii="Times New Roman" w:eastAsia="Times New Roman" w:hAnsi="Times New Roman" w:cs="Times New Roman"/>
                      <w:sz w:val="20"/>
                      <w:szCs w:val="20"/>
                      <w:lang w:eastAsia="ru-RU"/>
                    </w:rPr>
                    <w:t>хв</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від</w:t>
                  </w:r>
                  <w:proofErr w:type="spellEnd"/>
                  <w:r w:rsidRPr="003623E5">
                    <w:rPr>
                      <w:rFonts w:ascii="Times New Roman" w:eastAsia="Times New Roman" w:hAnsi="Times New Roman" w:cs="Times New Roman"/>
                      <w:sz w:val="20"/>
                      <w:szCs w:val="20"/>
                      <w:lang w:eastAsia="ru-RU"/>
                    </w:rPr>
                    <w:t xml:space="preserve"> 37 ° C до 60 ° C</w:t>
                  </w:r>
                </w:p>
              </w:tc>
              <w:tc>
                <w:tcPr>
                  <w:tcW w:w="3424" w:type="dxa"/>
                  <w:tcBorders>
                    <w:top w:val="nil"/>
                    <w:left w:val="nil"/>
                    <w:bottom w:val="single" w:sz="8" w:space="0" w:color="443B4B"/>
                    <w:right w:val="single" w:sz="8" w:space="0" w:color="443B4B"/>
                  </w:tcBorders>
                  <w:shd w:val="clear" w:color="auto" w:fill="FFFFFF"/>
                  <w:vAlign w:val="center"/>
                  <w:hideMark/>
                </w:tcPr>
                <w:p w14:paraId="2B1782FC"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1E360DBE" w14:textId="77777777" w:rsidTr="00183877">
              <w:trPr>
                <w:trHeight w:val="361"/>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2A05D323"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9</w:t>
                  </w:r>
                </w:p>
              </w:tc>
              <w:tc>
                <w:tcPr>
                  <w:tcW w:w="4277" w:type="dxa"/>
                  <w:tcBorders>
                    <w:top w:val="nil"/>
                    <w:left w:val="nil"/>
                    <w:bottom w:val="single" w:sz="8" w:space="0" w:color="443B4B"/>
                    <w:right w:val="single" w:sz="8" w:space="0" w:color="443B4B"/>
                  </w:tcBorders>
                  <w:shd w:val="clear" w:color="auto" w:fill="FFFFFF"/>
                  <w:vAlign w:val="center"/>
                  <w:hideMark/>
                </w:tcPr>
                <w:p w14:paraId="3C81A39B"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Орбіта</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546E4C7F"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2 мм</w:t>
                  </w:r>
                </w:p>
              </w:tc>
              <w:tc>
                <w:tcPr>
                  <w:tcW w:w="3424" w:type="dxa"/>
                  <w:tcBorders>
                    <w:top w:val="nil"/>
                    <w:left w:val="nil"/>
                    <w:bottom w:val="single" w:sz="8" w:space="0" w:color="443B4B"/>
                    <w:right w:val="single" w:sz="8" w:space="0" w:color="443B4B"/>
                  </w:tcBorders>
                  <w:shd w:val="clear" w:color="auto" w:fill="FFFFFF"/>
                  <w:vAlign w:val="center"/>
                  <w:hideMark/>
                </w:tcPr>
                <w:p w14:paraId="26798027"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078E3FB1" w14:textId="77777777" w:rsidTr="00183877">
              <w:trPr>
                <w:trHeight w:val="564"/>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1ABA06FF"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10</w:t>
                  </w:r>
                </w:p>
              </w:tc>
              <w:tc>
                <w:tcPr>
                  <w:tcW w:w="4277" w:type="dxa"/>
                  <w:tcBorders>
                    <w:top w:val="nil"/>
                    <w:left w:val="nil"/>
                    <w:bottom w:val="single" w:sz="8" w:space="0" w:color="443B4B"/>
                    <w:right w:val="single" w:sz="8" w:space="0" w:color="443B4B"/>
                  </w:tcBorders>
                  <w:shd w:val="clear" w:color="auto" w:fill="FFFFFF"/>
                  <w:vAlign w:val="center"/>
                  <w:hideMark/>
                </w:tcPr>
                <w:p w14:paraId="6DAB175C"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Діапазон</w:t>
                  </w:r>
                  <w:proofErr w:type="spellEnd"/>
                  <w:r w:rsidRPr="003623E5">
                    <w:rPr>
                      <w:rFonts w:ascii="Times New Roman" w:eastAsia="Times New Roman" w:hAnsi="Times New Roman" w:cs="Times New Roman"/>
                      <w:sz w:val="20"/>
                      <w:szCs w:val="20"/>
                      <w:lang w:eastAsia="ru-RU"/>
                    </w:rPr>
                    <w:t xml:space="preserve"> установки </w:t>
                  </w:r>
                  <w:proofErr w:type="spellStart"/>
                  <w:r w:rsidRPr="003623E5">
                    <w:rPr>
                      <w:rFonts w:ascii="Times New Roman" w:eastAsia="Times New Roman" w:hAnsi="Times New Roman" w:cs="Times New Roman"/>
                      <w:sz w:val="20"/>
                      <w:szCs w:val="20"/>
                      <w:lang w:eastAsia="ru-RU"/>
                    </w:rPr>
                    <w:t>швидкості</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57AC2380"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250 - 1200 об / </w:t>
                  </w:r>
                  <w:proofErr w:type="spellStart"/>
                  <w:r w:rsidRPr="003623E5">
                    <w:rPr>
                      <w:rFonts w:ascii="Times New Roman" w:eastAsia="Times New Roman" w:hAnsi="Times New Roman" w:cs="Times New Roman"/>
                      <w:sz w:val="20"/>
                      <w:szCs w:val="20"/>
                      <w:lang w:eastAsia="ru-RU"/>
                    </w:rPr>
                    <w:t>хв</w:t>
                  </w:r>
                  <w:proofErr w:type="spellEnd"/>
                </w:p>
                <w:p w14:paraId="01DAC1BE"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w:t>
                  </w:r>
                  <w:proofErr w:type="spellStart"/>
                  <w:r w:rsidRPr="003623E5">
                    <w:rPr>
                      <w:rFonts w:ascii="Times New Roman" w:eastAsia="Times New Roman" w:hAnsi="Times New Roman" w:cs="Times New Roman"/>
                      <w:sz w:val="20"/>
                      <w:szCs w:val="20"/>
                      <w:lang w:eastAsia="ru-RU"/>
                    </w:rPr>
                    <w:t>крок</w:t>
                  </w:r>
                  <w:proofErr w:type="spellEnd"/>
                  <w:r w:rsidRPr="003623E5">
                    <w:rPr>
                      <w:rFonts w:ascii="Times New Roman" w:eastAsia="Times New Roman" w:hAnsi="Times New Roman" w:cs="Times New Roman"/>
                      <w:sz w:val="20"/>
                      <w:szCs w:val="20"/>
                      <w:lang w:eastAsia="ru-RU"/>
                    </w:rPr>
                    <w:t xml:space="preserve"> 10 об / </w:t>
                  </w:r>
                  <w:proofErr w:type="spellStart"/>
                  <w:r w:rsidRPr="003623E5">
                    <w:rPr>
                      <w:rFonts w:ascii="Times New Roman" w:eastAsia="Times New Roman" w:hAnsi="Times New Roman" w:cs="Times New Roman"/>
                      <w:sz w:val="20"/>
                      <w:szCs w:val="20"/>
                      <w:lang w:eastAsia="ru-RU"/>
                    </w:rPr>
                    <w:t>хв</w:t>
                  </w:r>
                  <w:proofErr w:type="spellEnd"/>
                  <w:r w:rsidRPr="003623E5">
                    <w:rPr>
                      <w:rFonts w:ascii="Times New Roman" w:eastAsia="Times New Roman" w:hAnsi="Times New Roman" w:cs="Times New Roman"/>
                      <w:sz w:val="20"/>
                      <w:szCs w:val="20"/>
                      <w:lang w:eastAsia="ru-RU"/>
                    </w:rPr>
                    <w:t>)</w:t>
                  </w:r>
                </w:p>
              </w:tc>
              <w:tc>
                <w:tcPr>
                  <w:tcW w:w="3424" w:type="dxa"/>
                  <w:tcBorders>
                    <w:top w:val="nil"/>
                    <w:left w:val="nil"/>
                    <w:bottom w:val="single" w:sz="8" w:space="0" w:color="443B4B"/>
                    <w:right w:val="single" w:sz="8" w:space="0" w:color="443B4B"/>
                  </w:tcBorders>
                  <w:shd w:val="clear" w:color="auto" w:fill="FFFFFF"/>
                  <w:vAlign w:val="center"/>
                  <w:hideMark/>
                </w:tcPr>
                <w:p w14:paraId="40473A24"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4DD27025" w14:textId="77777777" w:rsidTr="00183877">
              <w:trPr>
                <w:trHeight w:val="545"/>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772E0DCA"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11</w:t>
                  </w:r>
                </w:p>
              </w:tc>
              <w:tc>
                <w:tcPr>
                  <w:tcW w:w="4277" w:type="dxa"/>
                  <w:tcBorders>
                    <w:top w:val="nil"/>
                    <w:left w:val="nil"/>
                    <w:bottom w:val="single" w:sz="8" w:space="0" w:color="443B4B"/>
                    <w:right w:val="single" w:sz="8" w:space="0" w:color="443B4B"/>
                  </w:tcBorders>
                  <w:shd w:val="clear" w:color="auto" w:fill="FFFFFF"/>
                  <w:vAlign w:val="center"/>
                  <w:hideMark/>
                </w:tcPr>
                <w:p w14:paraId="3CD3E9D5"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Діапазон</w:t>
                  </w:r>
                  <w:proofErr w:type="spellEnd"/>
                  <w:r w:rsidRPr="003623E5">
                    <w:rPr>
                      <w:rFonts w:ascii="Times New Roman" w:eastAsia="Times New Roman" w:hAnsi="Times New Roman" w:cs="Times New Roman"/>
                      <w:sz w:val="20"/>
                      <w:szCs w:val="20"/>
                      <w:lang w:eastAsia="ru-RU"/>
                    </w:rPr>
                    <w:t xml:space="preserve"> установки цифрового таймера</w:t>
                  </w:r>
                </w:p>
              </w:tc>
              <w:tc>
                <w:tcPr>
                  <w:tcW w:w="2387" w:type="dxa"/>
                  <w:tcBorders>
                    <w:top w:val="nil"/>
                    <w:left w:val="nil"/>
                    <w:bottom w:val="single" w:sz="8" w:space="0" w:color="443B4B"/>
                    <w:right w:val="single" w:sz="8" w:space="0" w:color="443B4B"/>
                  </w:tcBorders>
                  <w:shd w:val="clear" w:color="auto" w:fill="FFFFFF"/>
                  <w:vAlign w:val="center"/>
                  <w:hideMark/>
                </w:tcPr>
                <w:p w14:paraId="28BE5624"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1 </w:t>
                  </w:r>
                  <w:proofErr w:type="spellStart"/>
                  <w:r w:rsidRPr="003623E5">
                    <w:rPr>
                      <w:rFonts w:ascii="Times New Roman" w:eastAsia="Times New Roman" w:hAnsi="Times New Roman" w:cs="Times New Roman"/>
                      <w:sz w:val="20"/>
                      <w:szCs w:val="20"/>
                      <w:lang w:eastAsia="ru-RU"/>
                    </w:rPr>
                    <w:t>хв</w:t>
                  </w:r>
                  <w:proofErr w:type="spellEnd"/>
                  <w:r w:rsidRPr="003623E5">
                    <w:rPr>
                      <w:rFonts w:ascii="Times New Roman" w:eastAsia="Times New Roman" w:hAnsi="Times New Roman" w:cs="Times New Roman"/>
                      <w:sz w:val="20"/>
                      <w:szCs w:val="20"/>
                      <w:lang w:eastAsia="ru-RU"/>
                    </w:rPr>
                    <w:t xml:space="preserve"> - 96 год / без </w:t>
                  </w:r>
                  <w:proofErr w:type="spellStart"/>
                  <w:r w:rsidRPr="003623E5">
                    <w:rPr>
                      <w:rFonts w:ascii="Times New Roman" w:eastAsia="Times New Roman" w:hAnsi="Times New Roman" w:cs="Times New Roman"/>
                      <w:sz w:val="20"/>
                      <w:szCs w:val="20"/>
                      <w:lang w:eastAsia="ru-RU"/>
                    </w:rPr>
                    <w:t>зупинки</w:t>
                  </w:r>
                  <w:proofErr w:type="spellEnd"/>
                </w:p>
              </w:tc>
              <w:tc>
                <w:tcPr>
                  <w:tcW w:w="3424" w:type="dxa"/>
                  <w:tcBorders>
                    <w:top w:val="nil"/>
                    <w:left w:val="nil"/>
                    <w:bottom w:val="single" w:sz="8" w:space="0" w:color="443B4B"/>
                    <w:right w:val="single" w:sz="8" w:space="0" w:color="443B4B"/>
                  </w:tcBorders>
                  <w:shd w:val="clear" w:color="auto" w:fill="FFFFFF"/>
                  <w:vAlign w:val="center"/>
                  <w:hideMark/>
                </w:tcPr>
                <w:p w14:paraId="28FB5AAD"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73ED249B" w14:textId="77777777" w:rsidTr="00183877">
              <w:trPr>
                <w:trHeight w:val="485"/>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1D25185B"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12</w:t>
                  </w:r>
                </w:p>
              </w:tc>
              <w:tc>
                <w:tcPr>
                  <w:tcW w:w="4277" w:type="dxa"/>
                  <w:tcBorders>
                    <w:top w:val="nil"/>
                    <w:left w:val="nil"/>
                    <w:bottom w:val="single" w:sz="8" w:space="0" w:color="443B4B"/>
                    <w:right w:val="single" w:sz="8" w:space="0" w:color="443B4B"/>
                  </w:tcBorders>
                  <w:shd w:val="clear" w:color="auto" w:fill="FFFFFF"/>
                  <w:vAlign w:val="center"/>
                  <w:hideMark/>
                </w:tcPr>
                <w:p w14:paraId="33241787"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Максимальний</w:t>
                  </w:r>
                  <w:proofErr w:type="spellEnd"/>
                  <w:r w:rsidRPr="003623E5">
                    <w:rPr>
                      <w:rFonts w:ascii="Times New Roman" w:eastAsia="Times New Roman" w:hAnsi="Times New Roman" w:cs="Times New Roman"/>
                      <w:sz w:val="20"/>
                      <w:szCs w:val="20"/>
                      <w:lang w:eastAsia="ru-RU"/>
                    </w:rPr>
                    <w:t xml:space="preserve"> час </w:t>
                  </w:r>
                  <w:proofErr w:type="spellStart"/>
                  <w:r w:rsidRPr="003623E5">
                    <w:rPr>
                      <w:rFonts w:ascii="Times New Roman" w:eastAsia="Times New Roman" w:hAnsi="Times New Roman" w:cs="Times New Roman"/>
                      <w:sz w:val="20"/>
                      <w:szCs w:val="20"/>
                      <w:lang w:eastAsia="ru-RU"/>
                    </w:rPr>
                    <w:t>безперервноїроботи</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0AA75FED"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168 годин</w:t>
                  </w:r>
                </w:p>
              </w:tc>
              <w:tc>
                <w:tcPr>
                  <w:tcW w:w="3424" w:type="dxa"/>
                  <w:tcBorders>
                    <w:top w:val="nil"/>
                    <w:left w:val="nil"/>
                    <w:bottom w:val="single" w:sz="8" w:space="0" w:color="443B4B"/>
                    <w:right w:val="single" w:sz="8" w:space="0" w:color="443B4B"/>
                  </w:tcBorders>
                  <w:shd w:val="clear" w:color="auto" w:fill="FFFFFF"/>
                  <w:vAlign w:val="center"/>
                  <w:hideMark/>
                </w:tcPr>
                <w:p w14:paraId="5217BE52"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05BAF26C" w14:textId="77777777" w:rsidTr="00183877">
              <w:trPr>
                <w:trHeight w:val="461"/>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6BA23FD3"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13</w:t>
                  </w:r>
                </w:p>
              </w:tc>
              <w:tc>
                <w:tcPr>
                  <w:tcW w:w="4277" w:type="dxa"/>
                  <w:tcBorders>
                    <w:top w:val="nil"/>
                    <w:left w:val="nil"/>
                    <w:bottom w:val="single" w:sz="8" w:space="0" w:color="443B4B"/>
                    <w:right w:val="single" w:sz="8" w:space="0" w:color="443B4B"/>
                  </w:tcBorders>
                  <w:shd w:val="clear" w:color="auto" w:fill="FFFFFF"/>
                  <w:vAlign w:val="center"/>
                  <w:hideMark/>
                </w:tcPr>
                <w:p w14:paraId="4A7762AF"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Дісплей</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6111B61A"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16х2 символу, </w:t>
                  </w:r>
                  <w:proofErr w:type="spellStart"/>
                  <w:r w:rsidRPr="003623E5">
                    <w:rPr>
                      <w:rFonts w:ascii="Times New Roman" w:eastAsia="Times New Roman" w:hAnsi="Times New Roman" w:cs="Times New Roman"/>
                      <w:sz w:val="20"/>
                      <w:szCs w:val="20"/>
                      <w:lang w:eastAsia="ru-RU"/>
                    </w:rPr>
                    <w:t>Рідкокристалічний</w:t>
                  </w:r>
                  <w:proofErr w:type="spellEnd"/>
                </w:p>
              </w:tc>
              <w:tc>
                <w:tcPr>
                  <w:tcW w:w="3424" w:type="dxa"/>
                  <w:tcBorders>
                    <w:top w:val="nil"/>
                    <w:left w:val="nil"/>
                    <w:bottom w:val="single" w:sz="8" w:space="0" w:color="443B4B"/>
                    <w:right w:val="single" w:sz="8" w:space="0" w:color="443B4B"/>
                  </w:tcBorders>
                  <w:shd w:val="clear" w:color="auto" w:fill="FFFFFF"/>
                  <w:vAlign w:val="center"/>
                  <w:hideMark/>
                </w:tcPr>
                <w:p w14:paraId="7F83FE2D"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val="uk-UA" w:eastAsia="ru-RU"/>
                    </w:rPr>
                    <w:t> </w:t>
                  </w:r>
                </w:p>
              </w:tc>
            </w:tr>
            <w:tr w:rsidR="003623E5" w:rsidRPr="003623E5" w14:paraId="7DA24F8C" w14:textId="77777777" w:rsidTr="00183877">
              <w:trPr>
                <w:trHeight w:val="406"/>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6FF2C644"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14</w:t>
                  </w:r>
                </w:p>
              </w:tc>
              <w:tc>
                <w:tcPr>
                  <w:tcW w:w="4277" w:type="dxa"/>
                  <w:tcBorders>
                    <w:top w:val="nil"/>
                    <w:left w:val="nil"/>
                    <w:bottom w:val="single" w:sz="8" w:space="0" w:color="443B4B"/>
                    <w:right w:val="single" w:sz="8" w:space="0" w:color="443B4B"/>
                  </w:tcBorders>
                  <w:shd w:val="clear" w:color="auto" w:fill="FFFFFF"/>
                  <w:vAlign w:val="center"/>
                  <w:hideMark/>
                </w:tcPr>
                <w:p w14:paraId="4FACFEE9"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Кількість</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мікропланшетів</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3ABC132D"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Не </w:t>
                  </w:r>
                  <w:proofErr w:type="spellStart"/>
                  <w:r w:rsidRPr="003623E5">
                    <w:rPr>
                      <w:rFonts w:ascii="Times New Roman" w:eastAsia="Times New Roman" w:hAnsi="Times New Roman" w:cs="Times New Roman"/>
                      <w:sz w:val="20"/>
                      <w:szCs w:val="20"/>
                      <w:lang w:eastAsia="ru-RU"/>
                    </w:rPr>
                    <w:t>менше</w:t>
                  </w:r>
                  <w:proofErr w:type="spellEnd"/>
                  <w:r w:rsidRPr="003623E5">
                    <w:rPr>
                      <w:rFonts w:ascii="Times New Roman" w:eastAsia="Times New Roman" w:hAnsi="Times New Roman" w:cs="Times New Roman"/>
                      <w:sz w:val="20"/>
                      <w:szCs w:val="20"/>
                      <w:lang w:eastAsia="ru-RU"/>
                    </w:rPr>
                    <w:t xml:space="preserve"> 2</w:t>
                  </w:r>
                </w:p>
              </w:tc>
              <w:tc>
                <w:tcPr>
                  <w:tcW w:w="3424" w:type="dxa"/>
                  <w:tcBorders>
                    <w:top w:val="nil"/>
                    <w:left w:val="nil"/>
                    <w:bottom w:val="single" w:sz="8" w:space="0" w:color="443B4B"/>
                    <w:right w:val="single" w:sz="8" w:space="0" w:color="443B4B"/>
                  </w:tcBorders>
                  <w:shd w:val="clear" w:color="auto" w:fill="FFFFFF"/>
                  <w:vAlign w:val="center"/>
                  <w:hideMark/>
                </w:tcPr>
                <w:p w14:paraId="5C3879B7"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val="en-US" w:eastAsia="ru-RU"/>
                    </w:rPr>
                    <w:t> </w:t>
                  </w:r>
                </w:p>
              </w:tc>
            </w:tr>
            <w:tr w:rsidR="003623E5" w:rsidRPr="003623E5" w14:paraId="4FB3A8A8" w14:textId="77777777" w:rsidTr="00183877">
              <w:trPr>
                <w:trHeight w:val="269"/>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56D2A78B"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15</w:t>
                  </w:r>
                </w:p>
              </w:tc>
              <w:tc>
                <w:tcPr>
                  <w:tcW w:w="4277" w:type="dxa"/>
                  <w:tcBorders>
                    <w:top w:val="nil"/>
                    <w:left w:val="nil"/>
                    <w:bottom w:val="single" w:sz="8" w:space="0" w:color="443B4B"/>
                    <w:right w:val="single" w:sz="8" w:space="0" w:color="443B4B"/>
                  </w:tcBorders>
                  <w:shd w:val="clear" w:color="auto" w:fill="FFFFFF"/>
                  <w:vAlign w:val="center"/>
                  <w:hideMark/>
                </w:tcPr>
                <w:p w14:paraId="6A7258BC"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Максимальна </w:t>
                  </w:r>
                  <w:proofErr w:type="spellStart"/>
                  <w:r w:rsidRPr="003623E5">
                    <w:rPr>
                      <w:rFonts w:ascii="Times New Roman" w:eastAsia="Times New Roman" w:hAnsi="Times New Roman" w:cs="Times New Roman"/>
                      <w:sz w:val="20"/>
                      <w:szCs w:val="20"/>
                      <w:lang w:eastAsia="ru-RU"/>
                    </w:rPr>
                    <w:t>висота</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мікропланшетів</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3FC30AF3"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18 мм</w:t>
                  </w:r>
                </w:p>
              </w:tc>
              <w:tc>
                <w:tcPr>
                  <w:tcW w:w="3424" w:type="dxa"/>
                  <w:tcBorders>
                    <w:top w:val="nil"/>
                    <w:left w:val="nil"/>
                    <w:bottom w:val="single" w:sz="8" w:space="0" w:color="443B4B"/>
                    <w:right w:val="single" w:sz="8" w:space="0" w:color="443B4B"/>
                  </w:tcBorders>
                  <w:shd w:val="clear" w:color="auto" w:fill="FFFFFF"/>
                  <w:vAlign w:val="center"/>
                  <w:hideMark/>
                </w:tcPr>
                <w:p w14:paraId="3887E046"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11545521" w14:textId="77777777" w:rsidTr="00183877">
              <w:trPr>
                <w:trHeight w:val="269"/>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3A5A1CF5"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16</w:t>
                  </w:r>
                </w:p>
              </w:tc>
              <w:tc>
                <w:tcPr>
                  <w:tcW w:w="4277" w:type="dxa"/>
                  <w:tcBorders>
                    <w:top w:val="nil"/>
                    <w:left w:val="nil"/>
                    <w:bottom w:val="single" w:sz="8" w:space="0" w:color="443B4B"/>
                    <w:right w:val="single" w:sz="8" w:space="0" w:color="443B4B"/>
                  </w:tcBorders>
                  <w:shd w:val="clear" w:color="auto" w:fill="FFFFFF"/>
                  <w:vAlign w:val="center"/>
                  <w:hideMark/>
                </w:tcPr>
                <w:p w14:paraId="2E15BA5F"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Вага</w:t>
                  </w:r>
                </w:p>
              </w:tc>
              <w:tc>
                <w:tcPr>
                  <w:tcW w:w="2387" w:type="dxa"/>
                  <w:tcBorders>
                    <w:top w:val="nil"/>
                    <w:left w:val="nil"/>
                    <w:bottom w:val="single" w:sz="8" w:space="0" w:color="443B4B"/>
                    <w:right w:val="single" w:sz="8" w:space="0" w:color="443B4B"/>
                  </w:tcBorders>
                  <w:shd w:val="clear" w:color="auto" w:fill="FFFFFF"/>
                  <w:vAlign w:val="center"/>
                  <w:hideMark/>
                </w:tcPr>
                <w:p w14:paraId="129BA069"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не </w:t>
                  </w:r>
                  <w:proofErr w:type="spellStart"/>
                  <w:r w:rsidRPr="003623E5">
                    <w:rPr>
                      <w:rFonts w:ascii="Times New Roman" w:eastAsia="Times New Roman" w:hAnsi="Times New Roman" w:cs="Times New Roman"/>
                      <w:sz w:val="20"/>
                      <w:szCs w:val="20"/>
                      <w:lang w:eastAsia="ru-RU"/>
                    </w:rPr>
                    <w:t>більше</w:t>
                  </w:r>
                  <w:proofErr w:type="spellEnd"/>
                  <w:r w:rsidRPr="003623E5">
                    <w:rPr>
                      <w:rFonts w:ascii="Times New Roman" w:eastAsia="Times New Roman" w:hAnsi="Times New Roman" w:cs="Times New Roman"/>
                      <w:sz w:val="20"/>
                      <w:szCs w:val="20"/>
                      <w:lang w:eastAsia="ru-RU"/>
                    </w:rPr>
                    <w:t xml:space="preserve"> 6,5 кг</w:t>
                  </w:r>
                </w:p>
              </w:tc>
              <w:tc>
                <w:tcPr>
                  <w:tcW w:w="3424" w:type="dxa"/>
                  <w:tcBorders>
                    <w:top w:val="nil"/>
                    <w:left w:val="nil"/>
                    <w:bottom w:val="single" w:sz="8" w:space="0" w:color="443B4B"/>
                    <w:right w:val="single" w:sz="8" w:space="0" w:color="443B4B"/>
                  </w:tcBorders>
                  <w:shd w:val="clear" w:color="auto" w:fill="FFFFFF"/>
                  <w:vAlign w:val="center"/>
                  <w:hideMark/>
                </w:tcPr>
                <w:p w14:paraId="7765A413"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4F58D417" w14:textId="77777777" w:rsidTr="00183877">
              <w:trPr>
                <w:trHeight w:val="269"/>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6B529FF0"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17</w:t>
                  </w:r>
                </w:p>
              </w:tc>
              <w:tc>
                <w:tcPr>
                  <w:tcW w:w="4277" w:type="dxa"/>
                  <w:tcBorders>
                    <w:top w:val="nil"/>
                    <w:left w:val="nil"/>
                    <w:bottom w:val="single" w:sz="8" w:space="0" w:color="443B4B"/>
                    <w:right w:val="single" w:sz="8" w:space="0" w:color="443B4B"/>
                  </w:tcBorders>
                  <w:shd w:val="clear" w:color="auto" w:fill="FFFFFF"/>
                  <w:vAlign w:val="center"/>
                  <w:hideMark/>
                </w:tcPr>
                <w:p w14:paraId="5BCEA8EE"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Розміри</w:t>
                  </w:r>
                  <w:proofErr w:type="spellEnd"/>
                  <w:r w:rsidRPr="003623E5">
                    <w:rPr>
                      <w:rFonts w:ascii="Times New Roman" w:eastAsia="Times New Roman" w:hAnsi="Times New Roman" w:cs="Times New Roman"/>
                      <w:sz w:val="20"/>
                      <w:szCs w:val="20"/>
                      <w:lang w:eastAsia="ru-RU"/>
                    </w:rPr>
                    <w:t xml:space="preserve"> </w:t>
                  </w:r>
                  <w:proofErr w:type="spellStart"/>
                  <w:r w:rsidRPr="003623E5">
                    <w:rPr>
                      <w:rFonts w:ascii="Times New Roman" w:eastAsia="Times New Roman" w:hAnsi="Times New Roman" w:cs="Times New Roman"/>
                      <w:sz w:val="20"/>
                      <w:szCs w:val="20"/>
                      <w:lang w:eastAsia="ru-RU"/>
                    </w:rPr>
                    <w:t>платформи</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22339E49"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не </w:t>
                  </w:r>
                  <w:proofErr w:type="spellStart"/>
                  <w:r w:rsidRPr="003623E5">
                    <w:rPr>
                      <w:rFonts w:ascii="Times New Roman" w:eastAsia="Times New Roman" w:hAnsi="Times New Roman" w:cs="Times New Roman"/>
                      <w:sz w:val="20"/>
                      <w:szCs w:val="20"/>
                      <w:lang w:eastAsia="ru-RU"/>
                    </w:rPr>
                    <w:t>більше</w:t>
                  </w:r>
                  <w:proofErr w:type="spellEnd"/>
                  <w:r w:rsidRPr="003623E5">
                    <w:rPr>
                      <w:rFonts w:ascii="Times New Roman" w:eastAsia="Times New Roman" w:hAnsi="Times New Roman" w:cs="Times New Roman"/>
                      <w:sz w:val="20"/>
                      <w:szCs w:val="20"/>
                      <w:lang w:eastAsia="ru-RU"/>
                    </w:rPr>
                    <w:t xml:space="preserve"> 252 x 153 мм</w:t>
                  </w:r>
                </w:p>
              </w:tc>
              <w:tc>
                <w:tcPr>
                  <w:tcW w:w="3424" w:type="dxa"/>
                  <w:tcBorders>
                    <w:top w:val="nil"/>
                    <w:left w:val="nil"/>
                    <w:bottom w:val="single" w:sz="8" w:space="0" w:color="443B4B"/>
                    <w:right w:val="single" w:sz="8" w:space="0" w:color="443B4B"/>
                  </w:tcBorders>
                  <w:shd w:val="clear" w:color="auto" w:fill="FFFFFF"/>
                  <w:vAlign w:val="center"/>
                  <w:hideMark/>
                </w:tcPr>
                <w:p w14:paraId="314C189C"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5FB36854" w14:textId="77777777" w:rsidTr="00183877">
              <w:trPr>
                <w:trHeight w:val="269"/>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1DCD51C5"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18</w:t>
                  </w:r>
                </w:p>
              </w:tc>
              <w:tc>
                <w:tcPr>
                  <w:tcW w:w="4277" w:type="dxa"/>
                  <w:tcBorders>
                    <w:top w:val="nil"/>
                    <w:left w:val="nil"/>
                    <w:bottom w:val="single" w:sz="8" w:space="0" w:color="443B4B"/>
                    <w:right w:val="single" w:sz="8" w:space="0" w:color="443B4B"/>
                  </w:tcBorders>
                  <w:shd w:val="clear" w:color="auto" w:fill="FFFFFF"/>
                  <w:vAlign w:val="center"/>
                  <w:hideMark/>
                </w:tcPr>
                <w:p w14:paraId="68C6BD1E" w14:textId="77777777" w:rsidR="00183877" w:rsidRPr="003623E5" w:rsidRDefault="00183877" w:rsidP="00183877">
                  <w:pPr>
                    <w:spacing w:after="0" w:line="240" w:lineRule="auto"/>
                    <w:rPr>
                      <w:rFonts w:ascii="Arial" w:eastAsia="Times New Roman" w:hAnsi="Arial" w:cs="Arial"/>
                      <w:sz w:val="20"/>
                      <w:szCs w:val="20"/>
                      <w:lang w:eastAsia="ru-RU"/>
                    </w:rPr>
                  </w:pPr>
                  <w:proofErr w:type="spellStart"/>
                  <w:r w:rsidRPr="003623E5">
                    <w:rPr>
                      <w:rFonts w:ascii="Times New Roman" w:eastAsia="Times New Roman" w:hAnsi="Times New Roman" w:cs="Times New Roman"/>
                      <w:sz w:val="20"/>
                      <w:szCs w:val="20"/>
                      <w:lang w:eastAsia="ru-RU"/>
                    </w:rPr>
                    <w:t>Розміри</w:t>
                  </w:r>
                  <w:proofErr w:type="spellEnd"/>
                  <w:r w:rsidRPr="003623E5">
                    <w:rPr>
                      <w:rFonts w:ascii="Times New Roman" w:eastAsia="Times New Roman" w:hAnsi="Times New Roman" w:cs="Times New Roman"/>
                      <w:sz w:val="20"/>
                      <w:szCs w:val="20"/>
                      <w:lang w:eastAsia="ru-RU"/>
                    </w:rPr>
                    <w:t xml:space="preserve"> (Д × Ш × В)</w:t>
                  </w:r>
                </w:p>
              </w:tc>
              <w:tc>
                <w:tcPr>
                  <w:tcW w:w="2387" w:type="dxa"/>
                  <w:tcBorders>
                    <w:top w:val="nil"/>
                    <w:left w:val="nil"/>
                    <w:bottom w:val="single" w:sz="8" w:space="0" w:color="443B4B"/>
                    <w:right w:val="single" w:sz="8" w:space="0" w:color="443B4B"/>
                  </w:tcBorders>
                  <w:shd w:val="clear" w:color="auto" w:fill="FFFFFF"/>
                  <w:vAlign w:val="center"/>
                  <w:hideMark/>
                </w:tcPr>
                <w:p w14:paraId="2B521DD6"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не </w:t>
                  </w:r>
                  <w:proofErr w:type="spellStart"/>
                  <w:r w:rsidRPr="003623E5">
                    <w:rPr>
                      <w:rFonts w:ascii="Times New Roman" w:eastAsia="Times New Roman" w:hAnsi="Times New Roman" w:cs="Times New Roman"/>
                      <w:sz w:val="20"/>
                      <w:szCs w:val="20"/>
                      <w:lang w:eastAsia="ru-RU"/>
                    </w:rPr>
                    <w:t>більше</w:t>
                  </w:r>
                  <w:proofErr w:type="spellEnd"/>
                  <w:r w:rsidRPr="003623E5">
                    <w:rPr>
                      <w:rFonts w:ascii="Times New Roman" w:eastAsia="Times New Roman" w:hAnsi="Times New Roman" w:cs="Times New Roman"/>
                      <w:sz w:val="20"/>
                      <w:szCs w:val="20"/>
                      <w:lang w:eastAsia="ru-RU"/>
                    </w:rPr>
                    <w:t xml:space="preserve"> 272 x 263 x 127 мм</w:t>
                  </w:r>
                </w:p>
                <w:p w14:paraId="084F70D7"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w:t>
                  </w:r>
                </w:p>
              </w:tc>
              <w:tc>
                <w:tcPr>
                  <w:tcW w:w="3424" w:type="dxa"/>
                  <w:tcBorders>
                    <w:top w:val="nil"/>
                    <w:left w:val="nil"/>
                    <w:bottom w:val="single" w:sz="8" w:space="0" w:color="443B4B"/>
                    <w:right w:val="single" w:sz="8" w:space="0" w:color="443B4B"/>
                  </w:tcBorders>
                  <w:shd w:val="clear" w:color="auto" w:fill="FFFFFF"/>
                  <w:vAlign w:val="center"/>
                  <w:hideMark/>
                </w:tcPr>
                <w:p w14:paraId="6AA89044"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r w:rsidR="003623E5" w:rsidRPr="003623E5" w14:paraId="0D999E8F" w14:textId="77777777" w:rsidTr="00183877">
              <w:trPr>
                <w:trHeight w:val="269"/>
              </w:trPr>
              <w:tc>
                <w:tcPr>
                  <w:tcW w:w="707" w:type="dxa"/>
                  <w:tcBorders>
                    <w:top w:val="nil"/>
                    <w:left w:val="single" w:sz="8" w:space="0" w:color="443B4B"/>
                    <w:bottom w:val="single" w:sz="8" w:space="0" w:color="443B4B"/>
                    <w:right w:val="single" w:sz="8" w:space="0" w:color="443B4B"/>
                  </w:tcBorders>
                  <w:shd w:val="clear" w:color="auto" w:fill="FFFFFF"/>
                  <w:vAlign w:val="center"/>
                  <w:hideMark/>
                </w:tcPr>
                <w:p w14:paraId="00B64060" w14:textId="77777777" w:rsidR="00183877" w:rsidRPr="003623E5" w:rsidRDefault="00183877" w:rsidP="00183877">
                  <w:pPr>
                    <w:spacing w:after="0" w:line="240" w:lineRule="auto"/>
                    <w:jc w:val="center"/>
                    <w:rPr>
                      <w:rFonts w:ascii="Arial" w:eastAsia="Times New Roman" w:hAnsi="Arial" w:cs="Arial"/>
                      <w:sz w:val="20"/>
                      <w:szCs w:val="20"/>
                      <w:lang w:eastAsia="ru-RU"/>
                    </w:rPr>
                  </w:pPr>
                  <w:r w:rsidRPr="003623E5">
                    <w:rPr>
                      <w:rFonts w:ascii="Times New Roman" w:eastAsia="Times New Roman" w:hAnsi="Times New Roman" w:cs="Times New Roman"/>
                      <w:b/>
                      <w:bCs/>
                      <w:sz w:val="20"/>
                      <w:szCs w:val="20"/>
                      <w:lang w:eastAsia="ru-RU"/>
                    </w:rPr>
                    <w:t>19</w:t>
                  </w:r>
                </w:p>
              </w:tc>
              <w:tc>
                <w:tcPr>
                  <w:tcW w:w="4277" w:type="dxa"/>
                  <w:tcBorders>
                    <w:top w:val="nil"/>
                    <w:left w:val="nil"/>
                    <w:bottom w:val="single" w:sz="8" w:space="0" w:color="443B4B"/>
                    <w:right w:val="single" w:sz="8" w:space="0" w:color="443B4B"/>
                  </w:tcBorders>
                  <w:shd w:val="clear" w:color="auto" w:fill="FFFFFF"/>
                  <w:vAlign w:val="center"/>
                  <w:hideMark/>
                </w:tcPr>
                <w:p w14:paraId="6AD05EE4"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 xml:space="preserve">Струм / </w:t>
                  </w:r>
                  <w:proofErr w:type="spellStart"/>
                  <w:r w:rsidRPr="003623E5">
                    <w:rPr>
                      <w:rFonts w:ascii="Times New Roman" w:eastAsia="Times New Roman" w:hAnsi="Times New Roman" w:cs="Times New Roman"/>
                      <w:sz w:val="20"/>
                      <w:szCs w:val="20"/>
                      <w:lang w:eastAsia="ru-RU"/>
                    </w:rPr>
                    <w:t>потужність</w:t>
                  </w:r>
                  <w:proofErr w:type="spellEnd"/>
                </w:p>
              </w:tc>
              <w:tc>
                <w:tcPr>
                  <w:tcW w:w="2387" w:type="dxa"/>
                  <w:tcBorders>
                    <w:top w:val="nil"/>
                    <w:left w:val="nil"/>
                    <w:bottom w:val="single" w:sz="8" w:space="0" w:color="443B4B"/>
                    <w:right w:val="single" w:sz="8" w:space="0" w:color="443B4B"/>
                  </w:tcBorders>
                  <w:shd w:val="clear" w:color="auto" w:fill="FFFFFF"/>
                  <w:vAlign w:val="center"/>
                  <w:hideMark/>
                </w:tcPr>
                <w:p w14:paraId="56D53DA0" w14:textId="77777777" w:rsidR="00183877" w:rsidRPr="003623E5" w:rsidRDefault="00183877" w:rsidP="00183877">
                  <w:pPr>
                    <w:spacing w:after="0" w:line="240" w:lineRule="auto"/>
                    <w:rPr>
                      <w:rFonts w:ascii="Arial" w:eastAsia="Times New Roman" w:hAnsi="Arial" w:cs="Arial"/>
                      <w:sz w:val="20"/>
                      <w:szCs w:val="20"/>
                      <w:lang w:eastAsia="ru-RU"/>
                    </w:rPr>
                  </w:pPr>
                  <w:r w:rsidRPr="003623E5">
                    <w:rPr>
                      <w:rFonts w:ascii="Times New Roman" w:eastAsia="Times New Roman" w:hAnsi="Times New Roman" w:cs="Times New Roman"/>
                      <w:sz w:val="20"/>
                      <w:szCs w:val="20"/>
                      <w:lang w:eastAsia="ru-RU"/>
                    </w:rPr>
                    <w:t>DC 12 B, 3,3 A / 40 Вт</w:t>
                  </w:r>
                </w:p>
              </w:tc>
              <w:tc>
                <w:tcPr>
                  <w:tcW w:w="3424" w:type="dxa"/>
                  <w:tcBorders>
                    <w:top w:val="nil"/>
                    <w:left w:val="nil"/>
                    <w:bottom w:val="single" w:sz="8" w:space="0" w:color="443B4B"/>
                    <w:right w:val="single" w:sz="8" w:space="0" w:color="443B4B"/>
                  </w:tcBorders>
                  <w:shd w:val="clear" w:color="auto" w:fill="FFFFFF"/>
                  <w:vAlign w:val="center"/>
                  <w:hideMark/>
                </w:tcPr>
                <w:p w14:paraId="4DA9FE9D" w14:textId="77777777" w:rsidR="00183877" w:rsidRPr="003623E5" w:rsidRDefault="00183877" w:rsidP="00183877">
                  <w:pPr>
                    <w:spacing w:after="0" w:line="240" w:lineRule="auto"/>
                    <w:rPr>
                      <w:rFonts w:ascii="Arial" w:eastAsia="Times New Roman" w:hAnsi="Arial" w:cs="Arial"/>
                      <w:sz w:val="24"/>
                      <w:szCs w:val="24"/>
                      <w:lang w:eastAsia="ru-RU"/>
                    </w:rPr>
                  </w:pPr>
                  <w:r w:rsidRPr="003623E5">
                    <w:rPr>
                      <w:rFonts w:ascii="Times New Roman" w:eastAsia="Times New Roman" w:hAnsi="Times New Roman" w:cs="Times New Roman"/>
                      <w:sz w:val="24"/>
                      <w:szCs w:val="24"/>
                      <w:lang w:eastAsia="ru-RU"/>
                    </w:rPr>
                    <w:t> </w:t>
                  </w:r>
                </w:p>
              </w:tc>
            </w:tr>
          </w:tbl>
          <w:p w14:paraId="4ECFD29E" w14:textId="77777777" w:rsidR="00183877" w:rsidRPr="003623E5" w:rsidRDefault="00183877" w:rsidP="00183877">
            <w:pPr>
              <w:spacing w:after="0" w:line="240" w:lineRule="auto"/>
              <w:rPr>
                <w:rFonts w:ascii="Times New Roman" w:eastAsia="Times New Roman" w:hAnsi="Times New Roman" w:cs="Times New Roman"/>
                <w:b/>
                <w:sz w:val="20"/>
                <w:szCs w:val="20"/>
                <w:u w:val="single"/>
                <w:lang w:val="uk-UA" w:eastAsia="ru-RU"/>
              </w:rPr>
            </w:pPr>
          </w:p>
          <w:p w14:paraId="5270C0E7" w14:textId="06142B5A" w:rsidR="00183877" w:rsidRPr="003623E5" w:rsidRDefault="00183877" w:rsidP="00183877">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Загальні вимоги:</w:t>
            </w:r>
          </w:p>
          <w:p w14:paraId="4AA546E4" w14:textId="77777777" w:rsidR="00183877" w:rsidRPr="003623E5" w:rsidRDefault="00183877" w:rsidP="0018387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w:t>
            </w:r>
          </w:p>
          <w:p w14:paraId="419D8506" w14:textId="77777777" w:rsidR="00183877" w:rsidRPr="003623E5" w:rsidRDefault="00183877" w:rsidP="0018387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2. Учасник у складі тендерної пропозиції надає копію експлуатаційної документації українською мовою. </w:t>
            </w:r>
          </w:p>
          <w:p w14:paraId="665E526E" w14:textId="53051C1B" w:rsidR="00183877" w:rsidRPr="003623E5" w:rsidRDefault="00183877" w:rsidP="00183877">
            <w:pPr>
              <w:spacing w:after="24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lang w:val="uk-UA" w:eastAsia="ru-RU"/>
              </w:rPr>
              <w:t>3. Учасник надає у складі тендерної пропозиції таблицю з інформацією про відповідність обладнання медико-технічним вимогам з посиланням на відповідні розділи, та/або сторінку(и) наданого технічного документа виробника (запропонований товар повинен відповідати по кожній із визначених у медико-технічних вимогах без винятків).</w:t>
            </w:r>
          </w:p>
        </w:tc>
        <w:tc>
          <w:tcPr>
            <w:tcW w:w="1276" w:type="dxa"/>
            <w:tcBorders>
              <w:top w:val="nil"/>
              <w:left w:val="nil"/>
              <w:bottom w:val="single" w:sz="4" w:space="0" w:color="auto"/>
              <w:right w:val="single" w:sz="4" w:space="0" w:color="auto"/>
            </w:tcBorders>
            <w:shd w:val="clear" w:color="000000" w:fill="FFFFFF"/>
          </w:tcPr>
          <w:p w14:paraId="77EB5799" w14:textId="6DD7605D"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r>
      <w:tr w:rsidR="003623E5" w:rsidRPr="003623E5" w14:paraId="1D159050" w14:textId="0A1AF02C" w:rsidTr="00A04C51">
        <w:trPr>
          <w:trHeight w:val="140"/>
        </w:trPr>
        <w:tc>
          <w:tcPr>
            <w:tcW w:w="562" w:type="dxa"/>
            <w:tcBorders>
              <w:top w:val="nil"/>
              <w:left w:val="single" w:sz="4" w:space="0" w:color="auto"/>
              <w:bottom w:val="single" w:sz="4" w:space="0" w:color="auto"/>
              <w:right w:val="single" w:sz="4" w:space="0" w:color="auto"/>
            </w:tcBorders>
            <w:shd w:val="clear" w:color="000000" w:fill="FFFFFF"/>
          </w:tcPr>
          <w:p w14:paraId="63890B84" w14:textId="275CB59D"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7</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7CB280AB" w14:textId="417180F9" w:rsidR="00A04C51" w:rsidRPr="003623E5" w:rsidRDefault="00A04C51" w:rsidP="00926F17">
            <w:pPr>
              <w:spacing w:after="0" w:line="240" w:lineRule="auto"/>
              <w:rPr>
                <w:rFonts w:ascii="Times New Roman" w:eastAsia="Times New Roman" w:hAnsi="Times New Roman" w:cs="Times New Roman"/>
                <w:sz w:val="20"/>
                <w:szCs w:val="20"/>
                <w:lang w:val="uk-UA" w:eastAsia="ru-RU"/>
              </w:rPr>
            </w:pPr>
            <w:proofErr w:type="spellStart"/>
            <w:r w:rsidRPr="003623E5">
              <w:rPr>
                <w:rFonts w:ascii="Times New Roman" w:eastAsia="Times New Roman" w:hAnsi="Times New Roman" w:cs="Times New Roman"/>
                <w:sz w:val="20"/>
                <w:szCs w:val="20"/>
                <w:lang w:val="uk-UA" w:eastAsia="ru-RU"/>
              </w:rPr>
              <w:t>Імунохроматографічний</w:t>
            </w:r>
            <w:proofErr w:type="spellEnd"/>
            <w:r w:rsidRPr="003623E5">
              <w:rPr>
                <w:rFonts w:ascii="Times New Roman" w:eastAsia="Times New Roman" w:hAnsi="Times New Roman" w:cs="Times New Roman"/>
                <w:sz w:val="20"/>
                <w:szCs w:val="20"/>
                <w:lang w:val="uk-UA" w:eastAsia="ru-RU"/>
              </w:rPr>
              <w:t xml:space="preserve"> експрес-аналізатор для визначення </w:t>
            </w:r>
            <w:proofErr w:type="spellStart"/>
            <w:r w:rsidRPr="003623E5">
              <w:rPr>
                <w:rFonts w:ascii="Times New Roman" w:eastAsia="Times New Roman" w:hAnsi="Times New Roman" w:cs="Times New Roman"/>
                <w:sz w:val="20"/>
                <w:szCs w:val="20"/>
                <w:lang w:val="uk-UA" w:eastAsia="ru-RU"/>
              </w:rPr>
              <w:t>тропоніну</w:t>
            </w:r>
            <w:proofErr w:type="spellEnd"/>
            <w:r w:rsidRPr="003623E5">
              <w:rPr>
                <w:rFonts w:ascii="Times New Roman" w:eastAsia="Times New Roman" w:hAnsi="Times New Roman" w:cs="Times New Roman"/>
                <w:sz w:val="20"/>
                <w:szCs w:val="20"/>
                <w:lang w:val="uk-UA" w:eastAsia="ru-RU"/>
              </w:rPr>
              <w:t xml:space="preserve"> та Д-</w:t>
            </w:r>
            <w:proofErr w:type="spellStart"/>
            <w:r w:rsidRPr="003623E5">
              <w:rPr>
                <w:rFonts w:ascii="Times New Roman" w:eastAsia="Times New Roman" w:hAnsi="Times New Roman" w:cs="Times New Roman"/>
                <w:sz w:val="20"/>
                <w:szCs w:val="20"/>
                <w:lang w:val="uk-UA" w:eastAsia="ru-RU"/>
              </w:rPr>
              <w:t>димеру</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14:paraId="66FF1049" w14:textId="02FF8C2C" w:rsidR="00A04C51" w:rsidRPr="003623E5" w:rsidRDefault="00A04C51" w:rsidP="00926F17">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58909 – Аналізатор імунологічний фотометричний портативний ІВД, харчування від батареї</w:t>
            </w:r>
          </w:p>
        </w:tc>
        <w:tc>
          <w:tcPr>
            <w:tcW w:w="11198" w:type="dxa"/>
            <w:tcBorders>
              <w:top w:val="nil"/>
              <w:left w:val="nil"/>
              <w:bottom w:val="single" w:sz="4" w:space="0" w:color="auto"/>
              <w:right w:val="single" w:sz="4" w:space="0" w:color="auto"/>
            </w:tcBorders>
            <w:shd w:val="clear" w:color="000000" w:fill="FFFFFF"/>
            <w:vAlign w:val="center"/>
            <w:hideMark/>
          </w:tcPr>
          <w:p w14:paraId="73C2F1DA" w14:textId="77777777" w:rsidR="00691E82"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sz w:val="20"/>
                <w:szCs w:val="20"/>
                <w:u w:val="single"/>
                <w:lang w:val="uk-UA" w:eastAsia="ru-RU"/>
              </w:rPr>
              <w:t>Медико-технічні вимоги</w:t>
            </w:r>
            <w:r w:rsidRPr="003623E5">
              <w:rPr>
                <w:rFonts w:ascii="Times New Roman" w:eastAsia="Times New Roman" w:hAnsi="Times New Roman" w:cs="Times New Roman"/>
                <w:b/>
                <w:sz w:val="20"/>
                <w:szCs w:val="20"/>
                <w:lang w:val="uk-UA" w:eastAsia="ru-RU"/>
              </w:rPr>
              <w:t>:</w:t>
            </w:r>
            <w:r w:rsidRPr="003623E5">
              <w:rPr>
                <w:rFonts w:ascii="Times New Roman" w:eastAsia="Times New Roman" w:hAnsi="Times New Roman" w:cs="Times New Roman"/>
                <w:sz w:val="20"/>
                <w:szCs w:val="20"/>
                <w:lang w:val="uk-UA" w:eastAsia="ru-RU"/>
              </w:rPr>
              <w:t xml:space="preserve">  </w:t>
            </w:r>
          </w:p>
          <w:p w14:paraId="5E716063" w14:textId="79A616BB"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r w:rsidRPr="003623E5">
              <w:rPr>
                <w:rFonts w:ascii="Times New Roman" w:eastAsia="Times New Roman" w:hAnsi="Times New Roman" w:cs="Times New Roman"/>
                <w:sz w:val="20"/>
                <w:szCs w:val="20"/>
                <w:lang w:val="uk-UA" w:eastAsia="ru-RU"/>
              </w:rPr>
              <w:tab/>
              <w:t xml:space="preserve">Характеристики системи: закрита, кількісний результат за 3-15 хвилин на такі параметри як: СРБ, </w:t>
            </w:r>
            <w:proofErr w:type="spellStart"/>
            <w:r w:rsidRPr="003623E5">
              <w:rPr>
                <w:rFonts w:ascii="Times New Roman" w:eastAsia="Times New Roman" w:hAnsi="Times New Roman" w:cs="Times New Roman"/>
                <w:sz w:val="20"/>
                <w:szCs w:val="20"/>
                <w:lang w:val="uk-UA" w:eastAsia="ru-RU"/>
              </w:rPr>
              <w:t>цистатин</w:t>
            </w:r>
            <w:proofErr w:type="spellEnd"/>
            <w:r w:rsidRPr="003623E5">
              <w:rPr>
                <w:rFonts w:ascii="Times New Roman" w:eastAsia="Times New Roman" w:hAnsi="Times New Roman" w:cs="Times New Roman"/>
                <w:sz w:val="20"/>
                <w:szCs w:val="20"/>
                <w:lang w:val="uk-UA" w:eastAsia="ru-RU"/>
              </w:rPr>
              <w:t xml:space="preserve"> С, </w:t>
            </w:r>
            <w:proofErr w:type="spellStart"/>
            <w:r w:rsidRPr="003623E5">
              <w:rPr>
                <w:rFonts w:ascii="Times New Roman" w:eastAsia="Times New Roman" w:hAnsi="Times New Roman" w:cs="Times New Roman"/>
                <w:sz w:val="20"/>
                <w:szCs w:val="20"/>
                <w:lang w:val="uk-UA" w:eastAsia="ru-RU"/>
              </w:rPr>
              <w:t>мікроальбумін</w:t>
            </w:r>
            <w:proofErr w:type="spellEnd"/>
            <w:r w:rsidRPr="003623E5">
              <w:rPr>
                <w:rFonts w:ascii="Times New Roman" w:eastAsia="Times New Roman" w:hAnsi="Times New Roman" w:cs="Times New Roman"/>
                <w:sz w:val="20"/>
                <w:szCs w:val="20"/>
                <w:lang w:val="uk-UA" w:eastAsia="ru-RU"/>
              </w:rPr>
              <w:t>, Д-</w:t>
            </w:r>
            <w:proofErr w:type="spellStart"/>
            <w:r w:rsidRPr="003623E5">
              <w:rPr>
                <w:rFonts w:ascii="Times New Roman" w:eastAsia="Times New Roman" w:hAnsi="Times New Roman" w:cs="Times New Roman"/>
                <w:sz w:val="20"/>
                <w:szCs w:val="20"/>
                <w:lang w:val="uk-UA" w:eastAsia="ru-RU"/>
              </w:rPr>
              <w:t>димер</w:t>
            </w:r>
            <w:proofErr w:type="spellEnd"/>
            <w:r w:rsidRPr="003623E5">
              <w:rPr>
                <w:rFonts w:ascii="Times New Roman" w:eastAsia="Times New Roman" w:hAnsi="Times New Roman" w:cs="Times New Roman"/>
                <w:sz w:val="20"/>
                <w:szCs w:val="20"/>
                <w:lang w:val="uk-UA" w:eastAsia="ru-RU"/>
              </w:rPr>
              <w:t xml:space="preserve">, HbA1c, </w:t>
            </w:r>
            <w:proofErr w:type="spellStart"/>
            <w:r w:rsidRPr="003623E5">
              <w:rPr>
                <w:rFonts w:ascii="Times New Roman" w:eastAsia="Times New Roman" w:hAnsi="Times New Roman" w:cs="Times New Roman"/>
                <w:sz w:val="20"/>
                <w:szCs w:val="20"/>
                <w:lang w:val="uk-UA" w:eastAsia="ru-RU"/>
              </w:rPr>
              <w:t>тропонін</w:t>
            </w:r>
            <w:proofErr w:type="spellEnd"/>
            <w:r w:rsidRPr="003623E5">
              <w:rPr>
                <w:rFonts w:ascii="Times New Roman" w:eastAsia="Times New Roman" w:hAnsi="Times New Roman" w:cs="Times New Roman"/>
                <w:sz w:val="20"/>
                <w:szCs w:val="20"/>
                <w:lang w:val="uk-UA" w:eastAsia="ru-RU"/>
              </w:rPr>
              <w:t xml:space="preserve">, міоглобін, КК-МВ, </w:t>
            </w:r>
            <w:proofErr w:type="spellStart"/>
            <w:r w:rsidRPr="003623E5">
              <w:rPr>
                <w:rFonts w:ascii="Times New Roman" w:eastAsia="Times New Roman" w:hAnsi="Times New Roman" w:cs="Times New Roman"/>
                <w:sz w:val="20"/>
                <w:szCs w:val="20"/>
                <w:lang w:val="uk-UA" w:eastAsia="ru-RU"/>
              </w:rPr>
              <w:t>нейтрофільний</w:t>
            </w:r>
            <w:proofErr w:type="spellEnd"/>
            <w:r w:rsidRPr="003623E5">
              <w:rPr>
                <w:rFonts w:ascii="Times New Roman" w:eastAsia="Times New Roman" w:hAnsi="Times New Roman" w:cs="Times New Roman"/>
                <w:sz w:val="20"/>
                <w:szCs w:val="20"/>
                <w:lang w:val="uk-UA" w:eastAsia="ru-RU"/>
              </w:rPr>
              <w:t xml:space="preserve"> </w:t>
            </w:r>
            <w:proofErr w:type="spellStart"/>
            <w:r w:rsidRPr="003623E5">
              <w:rPr>
                <w:rFonts w:ascii="Times New Roman" w:eastAsia="Times New Roman" w:hAnsi="Times New Roman" w:cs="Times New Roman"/>
                <w:sz w:val="20"/>
                <w:szCs w:val="20"/>
                <w:lang w:val="uk-UA" w:eastAsia="ru-RU"/>
              </w:rPr>
              <w:t>желатиназо</w:t>
            </w:r>
            <w:proofErr w:type="spellEnd"/>
            <w:r w:rsidRPr="003623E5">
              <w:rPr>
                <w:rFonts w:ascii="Times New Roman" w:eastAsia="Times New Roman" w:hAnsi="Times New Roman" w:cs="Times New Roman"/>
                <w:sz w:val="20"/>
                <w:szCs w:val="20"/>
                <w:lang w:val="uk-UA" w:eastAsia="ru-RU"/>
              </w:rPr>
              <w:t xml:space="preserve">-асоційований </w:t>
            </w:r>
            <w:proofErr w:type="spellStart"/>
            <w:r w:rsidRPr="003623E5">
              <w:rPr>
                <w:rFonts w:ascii="Times New Roman" w:eastAsia="Times New Roman" w:hAnsi="Times New Roman" w:cs="Times New Roman"/>
                <w:sz w:val="20"/>
                <w:szCs w:val="20"/>
                <w:lang w:val="uk-UA" w:eastAsia="ru-RU"/>
              </w:rPr>
              <w:t>ліпокаїн</w:t>
            </w:r>
            <w:proofErr w:type="spellEnd"/>
            <w:r w:rsidRPr="003623E5">
              <w:rPr>
                <w:rFonts w:ascii="Times New Roman" w:eastAsia="Times New Roman" w:hAnsi="Times New Roman" w:cs="Times New Roman"/>
                <w:sz w:val="20"/>
                <w:szCs w:val="20"/>
                <w:lang w:val="uk-UA" w:eastAsia="ru-RU"/>
              </w:rPr>
              <w:t xml:space="preserve">, бета-2-мікроглобулін, </w:t>
            </w:r>
            <w:proofErr w:type="spellStart"/>
            <w:r w:rsidRPr="003623E5">
              <w:rPr>
                <w:rFonts w:ascii="Times New Roman" w:eastAsia="Times New Roman" w:hAnsi="Times New Roman" w:cs="Times New Roman"/>
                <w:sz w:val="20"/>
                <w:szCs w:val="20"/>
                <w:lang w:val="uk-UA" w:eastAsia="ru-RU"/>
              </w:rPr>
              <w:t>прокальцитонін</w:t>
            </w:r>
            <w:proofErr w:type="spellEnd"/>
            <w:r w:rsidRPr="003623E5">
              <w:rPr>
                <w:rFonts w:ascii="Times New Roman" w:eastAsia="Times New Roman" w:hAnsi="Times New Roman" w:cs="Times New Roman"/>
                <w:sz w:val="20"/>
                <w:szCs w:val="20"/>
                <w:lang w:val="uk-UA" w:eastAsia="ru-RU"/>
              </w:rPr>
              <w:t xml:space="preserve">, </w:t>
            </w:r>
            <w:proofErr w:type="spellStart"/>
            <w:r w:rsidRPr="003623E5">
              <w:rPr>
                <w:rFonts w:ascii="Times New Roman" w:eastAsia="Times New Roman" w:hAnsi="Times New Roman" w:cs="Times New Roman"/>
                <w:sz w:val="20"/>
                <w:szCs w:val="20"/>
                <w:lang w:val="uk-UA" w:eastAsia="ru-RU"/>
              </w:rPr>
              <w:t>тиреотропний</w:t>
            </w:r>
            <w:proofErr w:type="spellEnd"/>
            <w:r w:rsidRPr="003623E5">
              <w:rPr>
                <w:rFonts w:ascii="Times New Roman" w:eastAsia="Times New Roman" w:hAnsi="Times New Roman" w:cs="Times New Roman"/>
                <w:sz w:val="20"/>
                <w:szCs w:val="20"/>
                <w:lang w:val="uk-UA" w:eastAsia="ru-RU"/>
              </w:rPr>
              <w:t xml:space="preserve"> гормон, </w:t>
            </w:r>
            <w:proofErr w:type="spellStart"/>
            <w:r w:rsidRPr="003623E5">
              <w:rPr>
                <w:rFonts w:ascii="Times New Roman" w:eastAsia="Times New Roman" w:hAnsi="Times New Roman" w:cs="Times New Roman"/>
                <w:sz w:val="20"/>
                <w:szCs w:val="20"/>
                <w:lang w:val="uk-UA" w:eastAsia="ru-RU"/>
              </w:rPr>
              <w:t>антимюлеровий</w:t>
            </w:r>
            <w:proofErr w:type="spellEnd"/>
            <w:r w:rsidRPr="003623E5">
              <w:rPr>
                <w:rFonts w:ascii="Times New Roman" w:eastAsia="Times New Roman" w:hAnsi="Times New Roman" w:cs="Times New Roman"/>
                <w:sz w:val="20"/>
                <w:szCs w:val="20"/>
                <w:lang w:val="uk-UA" w:eastAsia="ru-RU"/>
              </w:rPr>
              <w:t xml:space="preserve"> гормон, вітамін D, </w:t>
            </w:r>
            <w:proofErr w:type="spellStart"/>
            <w:r w:rsidRPr="003623E5">
              <w:rPr>
                <w:rFonts w:ascii="Times New Roman" w:eastAsia="Times New Roman" w:hAnsi="Times New Roman" w:cs="Times New Roman"/>
                <w:sz w:val="20"/>
                <w:szCs w:val="20"/>
                <w:lang w:val="uk-UA" w:eastAsia="ru-RU"/>
              </w:rPr>
              <w:t>фолікулостимулюючий</w:t>
            </w:r>
            <w:proofErr w:type="spellEnd"/>
            <w:r w:rsidRPr="003623E5">
              <w:rPr>
                <w:rFonts w:ascii="Times New Roman" w:eastAsia="Times New Roman" w:hAnsi="Times New Roman" w:cs="Times New Roman"/>
                <w:sz w:val="20"/>
                <w:szCs w:val="20"/>
                <w:lang w:val="uk-UA" w:eastAsia="ru-RU"/>
              </w:rPr>
              <w:t xml:space="preserve"> гормон, </w:t>
            </w:r>
            <w:proofErr w:type="spellStart"/>
            <w:r w:rsidRPr="003623E5">
              <w:rPr>
                <w:rFonts w:ascii="Times New Roman" w:eastAsia="Times New Roman" w:hAnsi="Times New Roman" w:cs="Times New Roman"/>
                <w:sz w:val="20"/>
                <w:szCs w:val="20"/>
                <w:lang w:val="uk-UA" w:eastAsia="ru-RU"/>
              </w:rPr>
              <w:t>лютенізуючий</w:t>
            </w:r>
            <w:proofErr w:type="spellEnd"/>
            <w:r w:rsidRPr="003623E5">
              <w:rPr>
                <w:rFonts w:ascii="Times New Roman" w:eastAsia="Times New Roman" w:hAnsi="Times New Roman" w:cs="Times New Roman"/>
                <w:sz w:val="20"/>
                <w:szCs w:val="20"/>
                <w:lang w:val="uk-UA" w:eastAsia="ru-RU"/>
              </w:rPr>
              <w:t xml:space="preserve"> гормон, антитіла до SarsCov-2 </w:t>
            </w:r>
            <w:proofErr w:type="spellStart"/>
            <w:r w:rsidRPr="003623E5">
              <w:rPr>
                <w:rFonts w:ascii="Times New Roman" w:eastAsia="Times New Roman" w:hAnsi="Times New Roman" w:cs="Times New Roman"/>
                <w:sz w:val="20"/>
                <w:szCs w:val="20"/>
                <w:lang w:val="uk-UA" w:eastAsia="ru-RU"/>
              </w:rPr>
              <w:t>IgM+IgG</w:t>
            </w:r>
            <w:proofErr w:type="spellEnd"/>
            <w:r w:rsidRPr="003623E5">
              <w:rPr>
                <w:rFonts w:ascii="Times New Roman" w:eastAsia="Times New Roman" w:hAnsi="Times New Roman" w:cs="Times New Roman"/>
                <w:sz w:val="20"/>
                <w:szCs w:val="20"/>
                <w:lang w:val="uk-UA" w:eastAsia="ru-RU"/>
              </w:rPr>
              <w:t xml:space="preserve">, антигени SarsCov-2, інтерлейкін-6, </w:t>
            </w:r>
            <w:proofErr w:type="spellStart"/>
            <w:r w:rsidRPr="003623E5">
              <w:rPr>
                <w:rFonts w:ascii="Times New Roman" w:eastAsia="Times New Roman" w:hAnsi="Times New Roman" w:cs="Times New Roman"/>
                <w:sz w:val="20"/>
                <w:szCs w:val="20"/>
                <w:lang w:val="uk-UA" w:eastAsia="ru-RU"/>
              </w:rPr>
              <w:t>ферритин</w:t>
            </w:r>
            <w:proofErr w:type="spellEnd"/>
            <w:r w:rsidRPr="003623E5">
              <w:rPr>
                <w:rFonts w:ascii="Times New Roman" w:eastAsia="Times New Roman" w:hAnsi="Times New Roman" w:cs="Times New Roman"/>
                <w:sz w:val="20"/>
                <w:szCs w:val="20"/>
                <w:lang w:val="uk-UA" w:eastAsia="ru-RU"/>
              </w:rPr>
              <w:t xml:space="preserve">, FT3, FT4, вітамін Д, ACCP, СРБ/РФ/ФСЛО, </w:t>
            </w:r>
            <w:proofErr w:type="spellStart"/>
            <w:r w:rsidRPr="003623E5">
              <w:rPr>
                <w:rFonts w:ascii="Times New Roman" w:eastAsia="Times New Roman" w:hAnsi="Times New Roman" w:cs="Times New Roman"/>
                <w:sz w:val="20"/>
                <w:szCs w:val="20"/>
                <w:lang w:val="uk-UA" w:eastAsia="ru-RU"/>
              </w:rPr>
              <w:t>IgE</w:t>
            </w:r>
            <w:proofErr w:type="spellEnd"/>
            <w:r w:rsidRPr="003623E5">
              <w:rPr>
                <w:rFonts w:ascii="Times New Roman" w:eastAsia="Times New Roman" w:hAnsi="Times New Roman" w:cs="Times New Roman"/>
                <w:sz w:val="20"/>
                <w:szCs w:val="20"/>
                <w:lang w:val="uk-UA" w:eastAsia="ru-RU"/>
              </w:rPr>
              <w:tab/>
              <w:t xml:space="preserve"> </w:t>
            </w:r>
          </w:p>
          <w:p w14:paraId="3E8BA8AE"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2</w:t>
            </w:r>
            <w:r w:rsidRPr="003623E5">
              <w:rPr>
                <w:rFonts w:ascii="Times New Roman" w:eastAsia="Times New Roman" w:hAnsi="Times New Roman" w:cs="Times New Roman"/>
                <w:sz w:val="20"/>
                <w:szCs w:val="20"/>
                <w:lang w:val="uk-UA" w:eastAsia="ru-RU"/>
              </w:rPr>
              <w:tab/>
              <w:t xml:space="preserve">Метод вимірювання: </w:t>
            </w:r>
            <w:proofErr w:type="spellStart"/>
            <w:r w:rsidRPr="003623E5">
              <w:rPr>
                <w:rFonts w:ascii="Times New Roman" w:eastAsia="Times New Roman" w:hAnsi="Times New Roman" w:cs="Times New Roman"/>
                <w:sz w:val="20"/>
                <w:szCs w:val="20"/>
                <w:lang w:val="uk-UA" w:eastAsia="ru-RU"/>
              </w:rPr>
              <w:t>імунофлуоресцентний</w:t>
            </w:r>
            <w:proofErr w:type="spellEnd"/>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sz w:val="20"/>
                <w:szCs w:val="20"/>
                <w:lang w:val="uk-UA" w:eastAsia="ru-RU"/>
              </w:rPr>
              <w:tab/>
            </w:r>
          </w:p>
          <w:p w14:paraId="0ED2F893"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3</w:t>
            </w:r>
            <w:r w:rsidRPr="003623E5">
              <w:rPr>
                <w:rFonts w:ascii="Times New Roman" w:eastAsia="Times New Roman" w:hAnsi="Times New Roman" w:cs="Times New Roman"/>
                <w:sz w:val="20"/>
                <w:szCs w:val="20"/>
                <w:lang w:val="uk-UA" w:eastAsia="ru-RU"/>
              </w:rPr>
              <w:tab/>
              <w:t xml:space="preserve">Дисплей: 10,1-дюймовий світлодіодний сенсорний екран, роздільна здатність: 1280×800 </w:t>
            </w:r>
            <w:r w:rsidRPr="003623E5">
              <w:rPr>
                <w:rFonts w:ascii="Times New Roman" w:eastAsia="Times New Roman" w:hAnsi="Times New Roman" w:cs="Times New Roman"/>
                <w:sz w:val="20"/>
                <w:szCs w:val="20"/>
                <w:lang w:val="uk-UA" w:eastAsia="ru-RU"/>
              </w:rPr>
              <w:tab/>
              <w:t xml:space="preserve"> </w:t>
            </w:r>
          </w:p>
          <w:p w14:paraId="4E96DF51"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4</w:t>
            </w:r>
            <w:r w:rsidRPr="003623E5">
              <w:rPr>
                <w:rFonts w:ascii="Times New Roman" w:eastAsia="Times New Roman" w:hAnsi="Times New Roman" w:cs="Times New Roman"/>
                <w:sz w:val="20"/>
                <w:szCs w:val="20"/>
                <w:lang w:val="uk-UA" w:eastAsia="ru-RU"/>
              </w:rPr>
              <w:tab/>
              <w:t xml:space="preserve">Принтер: наявність вбудованого </w:t>
            </w:r>
            <w:proofErr w:type="spellStart"/>
            <w:r w:rsidRPr="003623E5">
              <w:rPr>
                <w:rFonts w:ascii="Times New Roman" w:eastAsia="Times New Roman" w:hAnsi="Times New Roman" w:cs="Times New Roman"/>
                <w:sz w:val="20"/>
                <w:szCs w:val="20"/>
                <w:lang w:val="uk-UA" w:eastAsia="ru-RU"/>
              </w:rPr>
              <w:t>термопринтера</w:t>
            </w:r>
            <w:proofErr w:type="spellEnd"/>
            <w:r w:rsidRPr="003623E5">
              <w:rPr>
                <w:rFonts w:ascii="Times New Roman" w:eastAsia="Times New Roman" w:hAnsi="Times New Roman" w:cs="Times New Roman"/>
                <w:sz w:val="20"/>
                <w:szCs w:val="20"/>
                <w:lang w:val="uk-UA" w:eastAsia="ru-RU"/>
              </w:rPr>
              <w:t xml:space="preserve"> та можливість виведення результатів на зовнішній принтер</w:t>
            </w:r>
            <w:r w:rsidRPr="003623E5">
              <w:rPr>
                <w:rFonts w:ascii="Times New Roman" w:eastAsia="Times New Roman" w:hAnsi="Times New Roman" w:cs="Times New Roman"/>
                <w:sz w:val="20"/>
                <w:szCs w:val="20"/>
                <w:lang w:val="uk-UA" w:eastAsia="ru-RU"/>
              </w:rPr>
              <w:tab/>
            </w:r>
          </w:p>
          <w:p w14:paraId="0D01FDF2"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5</w:t>
            </w:r>
            <w:r w:rsidRPr="003623E5">
              <w:rPr>
                <w:rFonts w:ascii="Times New Roman" w:eastAsia="Times New Roman" w:hAnsi="Times New Roman" w:cs="Times New Roman"/>
                <w:sz w:val="20"/>
                <w:szCs w:val="20"/>
                <w:lang w:val="uk-UA" w:eastAsia="ru-RU"/>
              </w:rPr>
              <w:tab/>
              <w:t>Розміри: не більше ніж 299 мм × 276 мм × 152 мм (Ш × Г × В)</w:t>
            </w:r>
            <w:r w:rsidRPr="003623E5">
              <w:rPr>
                <w:rFonts w:ascii="Times New Roman" w:eastAsia="Times New Roman" w:hAnsi="Times New Roman" w:cs="Times New Roman"/>
                <w:sz w:val="20"/>
                <w:szCs w:val="20"/>
                <w:lang w:val="uk-UA" w:eastAsia="ru-RU"/>
              </w:rPr>
              <w:tab/>
              <w:t xml:space="preserve"> </w:t>
            </w:r>
          </w:p>
          <w:p w14:paraId="2077E663"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6</w:t>
            </w:r>
            <w:r w:rsidRPr="003623E5">
              <w:rPr>
                <w:rFonts w:ascii="Times New Roman" w:eastAsia="Times New Roman" w:hAnsi="Times New Roman" w:cs="Times New Roman"/>
                <w:sz w:val="20"/>
                <w:szCs w:val="20"/>
                <w:lang w:val="uk-UA" w:eastAsia="ru-RU"/>
              </w:rPr>
              <w:tab/>
              <w:t>Вага: не більше ніж 4,1 кг</w:t>
            </w:r>
            <w:r w:rsidRPr="003623E5">
              <w:rPr>
                <w:rFonts w:ascii="Times New Roman" w:eastAsia="Times New Roman" w:hAnsi="Times New Roman" w:cs="Times New Roman"/>
                <w:sz w:val="20"/>
                <w:szCs w:val="20"/>
                <w:lang w:val="uk-UA" w:eastAsia="ru-RU"/>
              </w:rPr>
              <w:tab/>
              <w:t xml:space="preserve"> </w:t>
            </w:r>
          </w:p>
          <w:p w14:paraId="32CE23A8"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7</w:t>
            </w:r>
            <w:r w:rsidRPr="003623E5">
              <w:rPr>
                <w:rFonts w:ascii="Times New Roman" w:eastAsia="Times New Roman" w:hAnsi="Times New Roman" w:cs="Times New Roman"/>
                <w:sz w:val="20"/>
                <w:szCs w:val="20"/>
                <w:lang w:val="uk-UA" w:eastAsia="ru-RU"/>
              </w:rPr>
              <w:tab/>
              <w:t>Робоча довжина хвилі (нм): 635±5</w:t>
            </w:r>
            <w:r w:rsidRPr="003623E5">
              <w:rPr>
                <w:rFonts w:ascii="Times New Roman" w:eastAsia="Times New Roman" w:hAnsi="Times New Roman" w:cs="Times New Roman"/>
                <w:sz w:val="20"/>
                <w:szCs w:val="20"/>
                <w:lang w:val="uk-UA" w:eastAsia="ru-RU"/>
              </w:rPr>
              <w:tab/>
              <w:t xml:space="preserve"> </w:t>
            </w:r>
          </w:p>
          <w:p w14:paraId="293AA6A5"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8</w:t>
            </w:r>
            <w:r w:rsidRPr="003623E5">
              <w:rPr>
                <w:rFonts w:ascii="Times New Roman" w:eastAsia="Times New Roman" w:hAnsi="Times New Roman" w:cs="Times New Roman"/>
                <w:sz w:val="20"/>
                <w:szCs w:val="20"/>
                <w:lang w:val="uk-UA" w:eastAsia="ru-RU"/>
              </w:rPr>
              <w:tab/>
              <w:t>Кількість каналів: не менше 4 + 1 STAT канал</w:t>
            </w:r>
            <w:r w:rsidRPr="003623E5">
              <w:rPr>
                <w:rFonts w:ascii="Times New Roman" w:eastAsia="Times New Roman" w:hAnsi="Times New Roman" w:cs="Times New Roman"/>
                <w:sz w:val="20"/>
                <w:szCs w:val="20"/>
                <w:lang w:val="uk-UA" w:eastAsia="ru-RU"/>
              </w:rPr>
              <w:tab/>
            </w:r>
          </w:p>
          <w:p w14:paraId="4A17CDC6"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9</w:t>
            </w:r>
            <w:r w:rsidRPr="003623E5">
              <w:rPr>
                <w:rFonts w:ascii="Times New Roman" w:eastAsia="Times New Roman" w:hAnsi="Times New Roman" w:cs="Times New Roman"/>
                <w:sz w:val="20"/>
                <w:szCs w:val="20"/>
                <w:lang w:val="uk-UA" w:eastAsia="ru-RU"/>
              </w:rPr>
              <w:tab/>
              <w:t>Пам'ять: не менше 100 000 результатів пацієнтів</w:t>
            </w:r>
            <w:r w:rsidRPr="003623E5">
              <w:rPr>
                <w:rFonts w:ascii="Times New Roman" w:eastAsia="Times New Roman" w:hAnsi="Times New Roman" w:cs="Times New Roman"/>
                <w:sz w:val="20"/>
                <w:szCs w:val="20"/>
                <w:lang w:val="uk-UA" w:eastAsia="ru-RU"/>
              </w:rPr>
              <w:tab/>
              <w:t xml:space="preserve"> </w:t>
            </w:r>
          </w:p>
          <w:p w14:paraId="0E3E09DD"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10</w:t>
            </w:r>
            <w:r w:rsidRPr="003623E5">
              <w:rPr>
                <w:rFonts w:ascii="Times New Roman" w:eastAsia="Times New Roman" w:hAnsi="Times New Roman" w:cs="Times New Roman"/>
                <w:sz w:val="20"/>
                <w:szCs w:val="20"/>
                <w:lang w:val="uk-UA" w:eastAsia="ru-RU"/>
              </w:rPr>
              <w:tab/>
              <w:t>Комунікації: Порт USB для оновлення програмного забезпечення та копіювання файлів COM-порт для ПК</w:t>
            </w:r>
          </w:p>
          <w:p w14:paraId="7D0D0A18"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Порт </w:t>
            </w:r>
            <w:proofErr w:type="spellStart"/>
            <w:r w:rsidRPr="003623E5">
              <w:rPr>
                <w:rFonts w:ascii="Times New Roman" w:eastAsia="Times New Roman" w:hAnsi="Times New Roman" w:cs="Times New Roman"/>
                <w:sz w:val="20"/>
                <w:szCs w:val="20"/>
                <w:lang w:val="uk-UA" w:eastAsia="ru-RU"/>
              </w:rPr>
              <w:t>Ethernet</w:t>
            </w:r>
            <w:proofErr w:type="spellEnd"/>
            <w:r w:rsidRPr="003623E5">
              <w:rPr>
                <w:rFonts w:ascii="Times New Roman" w:eastAsia="Times New Roman" w:hAnsi="Times New Roman" w:cs="Times New Roman"/>
                <w:sz w:val="20"/>
                <w:szCs w:val="20"/>
                <w:lang w:val="uk-UA" w:eastAsia="ru-RU"/>
              </w:rPr>
              <w:t xml:space="preserve"> для ЛІС </w:t>
            </w:r>
            <w:r w:rsidRPr="003623E5">
              <w:rPr>
                <w:rFonts w:ascii="Times New Roman" w:eastAsia="Times New Roman" w:hAnsi="Times New Roman" w:cs="Times New Roman"/>
                <w:sz w:val="20"/>
                <w:szCs w:val="20"/>
                <w:lang w:val="uk-UA" w:eastAsia="ru-RU"/>
              </w:rPr>
              <w:tab/>
              <w:t xml:space="preserve"> </w:t>
            </w:r>
          </w:p>
          <w:p w14:paraId="78493E5D"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11</w:t>
            </w:r>
            <w:r w:rsidRPr="003623E5">
              <w:rPr>
                <w:rFonts w:ascii="Times New Roman" w:eastAsia="Times New Roman" w:hAnsi="Times New Roman" w:cs="Times New Roman"/>
                <w:sz w:val="20"/>
                <w:szCs w:val="20"/>
                <w:lang w:val="uk-UA" w:eastAsia="ru-RU"/>
              </w:rPr>
              <w:tab/>
              <w:t>Контроль якості (QC)/ Калібрування: наявність у виробника контролів якості та вбудована програма контролю якості на аналізаторі</w:t>
            </w:r>
            <w:r w:rsidRPr="003623E5">
              <w:rPr>
                <w:rFonts w:ascii="Times New Roman" w:eastAsia="Times New Roman" w:hAnsi="Times New Roman" w:cs="Times New Roman"/>
                <w:sz w:val="20"/>
                <w:szCs w:val="20"/>
                <w:lang w:val="uk-UA" w:eastAsia="ru-RU"/>
              </w:rPr>
              <w:tab/>
              <w:t xml:space="preserve"> </w:t>
            </w:r>
          </w:p>
          <w:p w14:paraId="2CEA7B89"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12</w:t>
            </w:r>
            <w:r w:rsidRPr="003623E5">
              <w:rPr>
                <w:rFonts w:ascii="Times New Roman" w:eastAsia="Times New Roman" w:hAnsi="Times New Roman" w:cs="Times New Roman"/>
                <w:sz w:val="20"/>
                <w:szCs w:val="20"/>
                <w:lang w:val="uk-UA" w:eastAsia="ru-RU"/>
              </w:rPr>
              <w:tab/>
              <w:t xml:space="preserve">Пустий підрахунок: Напруга порожньої карти контролю якості має бути менше 100 </w:t>
            </w:r>
            <w:proofErr w:type="spellStart"/>
            <w:r w:rsidRPr="003623E5">
              <w:rPr>
                <w:rFonts w:ascii="Times New Roman" w:eastAsia="Times New Roman" w:hAnsi="Times New Roman" w:cs="Times New Roman"/>
                <w:sz w:val="20"/>
                <w:szCs w:val="20"/>
                <w:lang w:val="uk-UA" w:eastAsia="ru-RU"/>
              </w:rPr>
              <w:t>мВ</w:t>
            </w:r>
            <w:proofErr w:type="spellEnd"/>
            <w:r w:rsidRPr="003623E5">
              <w:rPr>
                <w:rFonts w:ascii="Times New Roman" w:eastAsia="Times New Roman" w:hAnsi="Times New Roman" w:cs="Times New Roman"/>
                <w:sz w:val="20"/>
                <w:szCs w:val="20"/>
                <w:lang w:val="uk-UA" w:eastAsia="ru-RU"/>
              </w:rPr>
              <w:tab/>
            </w:r>
          </w:p>
          <w:p w14:paraId="3A91F316"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13</w:t>
            </w:r>
            <w:r w:rsidRPr="003623E5">
              <w:rPr>
                <w:rFonts w:ascii="Times New Roman" w:eastAsia="Times New Roman" w:hAnsi="Times New Roman" w:cs="Times New Roman"/>
                <w:sz w:val="20"/>
                <w:szCs w:val="20"/>
                <w:lang w:val="uk-UA" w:eastAsia="ru-RU"/>
              </w:rPr>
              <w:tab/>
              <w:t xml:space="preserve">Лінійність: r ≥ 0,95 в діапазоні виявлення від 0 </w:t>
            </w:r>
            <w:proofErr w:type="spellStart"/>
            <w:r w:rsidRPr="003623E5">
              <w:rPr>
                <w:rFonts w:ascii="Times New Roman" w:eastAsia="Times New Roman" w:hAnsi="Times New Roman" w:cs="Times New Roman"/>
                <w:sz w:val="20"/>
                <w:szCs w:val="20"/>
                <w:lang w:val="uk-UA" w:eastAsia="ru-RU"/>
              </w:rPr>
              <w:t>мВ</w:t>
            </w:r>
            <w:proofErr w:type="spellEnd"/>
            <w:r w:rsidRPr="003623E5">
              <w:rPr>
                <w:rFonts w:ascii="Times New Roman" w:eastAsia="Times New Roman" w:hAnsi="Times New Roman" w:cs="Times New Roman"/>
                <w:sz w:val="20"/>
                <w:szCs w:val="20"/>
                <w:lang w:val="uk-UA" w:eastAsia="ru-RU"/>
              </w:rPr>
              <w:t xml:space="preserve"> до 15000 </w:t>
            </w:r>
            <w:proofErr w:type="spellStart"/>
            <w:r w:rsidRPr="003623E5">
              <w:rPr>
                <w:rFonts w:ascii="Times New Roman" w:eastAsia="Times New Roman" w:hAnsi="Times New Roman" w:cs="Times New Roman"/>
                <w:sz w:val="20"/>
                <w:szCs w:val="20"/>
                <w:lang w:val="uk-UA" w:eastAsia="ru-RU"/>
              </w:rPr>
              <w:t>мВ</w:t>
            </w:r>
            <w:proofErr w:type="spellEnd"/>
            <w:r w:rsidRPr="003623E5">
              <w:rPr>
                <w:rFonts w:ascii="Times New Roman" w:eastAsia="Times New Roman" w:hAnsi="Times New Roman" w:cs="Times New Roman"/>
                <w:sz w:val="20"/>
                <w:szCs w:val="20"/>
                <w:lang w:val="uk-UA" w:eastAsia="ru-RU"/>
              </w:rPr>
              <w:tab/>
            </w:r>
          </w:p>
          <w:p w14:paraId="0C27754D"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14</w:t>
            </w:r>
            <w:r w:rsidRPr="003623E5">
              <w:rPr>
                <w:rFonts w:ascii="Times New Roman" w:eastAsia="Times New Roman" w:hAnsi="Times New Roman" w:cs="Times New Roman"/>
                <w:sz w:val="20"/>
                <w:szCs w:val="20"/>
                <w:lang w:val="uk-UA" w:eastAsia="ru-RU"/>
              </w:rPr>
              <w:tab/>
              <w:t xml:space="preserve">Повторюваність: CV ≤ 2% у діапазоні [100-15000] </w:t>
            </w:r>
            <w:proofErr w:type="spellStart"/>
            <w:r w:rsidRPr="003623E5">
              <w:rPr>
                <w:rFonts w:ascii="Times New Roman" w:eastAsia="Times New Roman" w:hAnsi="Times New Roman" w:cs="Times New Roman"/>
                <w:sz w:val="20"/>
                <w:szCs w:val="20"/>
                <w:lang w:val="uk-UA" w:eastAsia="ru-RU"/>
              </w:rPr>
              <w:t>мВ</w:t>
            </w:r>
            <w:proofErr w:type="spellEnd"/>
            <w:r w:rsidRPr="003623E5">
              <w:rPr>
                <w:rFonts w:ascii="Times New Roman" w:eastAsia="Times New Roman" w:hAnsi="Times New Roman" w:cs="Times New Roman"/>
                <w:sz w:val="20"/>
                <w:szCs w:val="20"/>
                <w:lang w:val="uk-UA" w:eastAsia="ru-RU"/>
              </w:rPr>
              <w:t xml:space="preserve">; CV≤10% в межах [0-100) </w:t>
            </w:r>
            <w:proofErr w:type="spellStart"/>
            <w:r w:rsidRPr="003623E5">
              <w:rPr>
                <w:rFonts w:ascii="Times New Roman" w:eastAsia="Times New Roman" w:hAnsi="Times New Roman" w:cs="Times New Roman"/>
                <w:sz w:val="20"/>
                <w:szCs w:val="20"/>
                <w:lang w:val="uk-UA" w:eastAsia="ru-RU"/>
              </w:rPr>
              <w:t>мВ</w:t>
            </w:r>
            <w:proofErr w:type="spellEnd"/>
            <w:r w:rsidRPr="003623E5">
              <w:rPr>
                <w:rFonts w:ascii="Times New Roman" w:eastAsia="Times New Roman" w:hAnsi="Times New Roman" w:cs="Times New Roman"/>
                <w:sz w:val="20"/>
                <w:szCs w:val="20"/>
                <w:lang w:val="uk-UA" w:eastAsia="ru-RU"/>
              </w:rPr>
              <w:tab/>
            </w:r>
          </w:p>
          <w:p w14:paraId="60CBCA6F" w14:textId="77777777" w:rsidR="00A04C51" w:rsidRPr="003623E5" w:rsidRDefault="00A04C51" w:rsidP="0052390B">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15</w:t>
            </w:r>
            <w:r w:rsidRPr="003623E5">
              <w:rPr>
                <w:rFonts w:ascii="Times New Roman" w:eastAsia="Times New Roman" w:hAnsi="Times New Roman" w:cs="Times New Roman"/>
                <w:sz w:val="20"/>
                <w:szCs w:val="20"/>
                <w:lang w:val="uk-UA" w:eastAsia="ru-RU"/>
              </w:rPr>
              <w:tab/>
              <w:t>Стабільність: Зміна напруги тієї самої стандартної карти з фіксованою концентрацією, перевіреною протягом 1 години, має бути менше 10%</w:t>
            </w:r>
            <w:r w:rsidRPr="003623E5">
              <w:rPr>
                <w:rFonts w:ascii="Times New Roman" w:eastAsia="Times New Roman" w:hAnsi="Times New Roman" w:cs="Times New Roman"/>
                <w:sz w:val="20"/>
                <w:szCs w:val="20"/>
                <w:lang w:val="uk-UA" w:eastAsia="ru-RU"/>
              </w:rPr>
              <w:tab/>
            </w:r>
          </w:p>
          <w:p w14:paraId="21E79C29" w14:textId="77777777" w:rsidR="00C217F7" w:rsidRPr="003623E5" w:rsidRDefault="00A04C51" w:rsidP="00E97395">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16</w:t>
            </w:r>
            <w:r w:rsidRPr="003623E5">
              <w:rPr>
                <w:rFonts w:ascii="Times New Roman" w:eastAsia="Times New Roman" w:hAnsi="Times New Roman" w:cs="Times New Roman"/>
                <w:sz w:val="20"/>
                <w:szCs w:val="20"/>
                <w:lang w:val="uk-UA" w:eastAsia="ru-RU"/>
              </w:rPr>
              <w:tab/>
              <w:t xml:space="preserve">Стартовий набір: </w:t>
            </w:r>
            <w:proofErr w:type="spellStart"/>
            <w:r w:rsidRPr="003623E5">
              <w:rPr>
                <w:rFonts w:ascii="Times New Roman" w:eastAsia="Times New Roman" w:hAnsi="Times New Roman" w:cs="Times New Roman"/>
                <w:sz w:val="20"/>
                <w:szCs w:val="20"/>
                <w:lang w:val="uk-UA" w:eastAsia="ru-RU"/>
              </w:rPr>
              <w:t>Експрест</w:t>
            </w:r>
            <w:proofErr w:type="spellEnd"/>
            <w:r w:rsidRPr="003623E5">
              <w:rPr>
                <w:rFonts w:ascii="Times New Roman" w:eastAsia="Times New Roman" w:hAnsi="Times New Roman" w:cs="Times New Roman"/>
                <w:sz w:val="20"/>
                <w:szCs w:val="20"/>
                <w:lang w:val="uk-UA" w:eastAsia="ru-RU"/>
              </w:rPr>
              <w:t>-тести D-</w:t>
            </w:r>
            <w:proofErr w:type="spellStart"/>
            <w:r w:rsidRPr="003623E5">
              <w:rPr>
                <w:rFonts w:ascii="Times New Roman" w:eastAsia="Times New Roman" w:hAnsi="Times New Roman" w:cs="Times New Roman"/>
                <w:sz w:val="20"/>
                <w:szCs w:val="20"/>
                <w:lang w:val="uk-UA" w:eastAsia="ru-RU"/>
              </w:rPr>
              <w:t>dimer</w:t>
            </w:r>
            <w:proofErr w:type="spellEnd"/>
            <w:r w:rsidRPr="003623E5">
              <w:rPr>
                <w:rFonts w:ascii="Times New Roman" w:eastAsia="Times New Roman" w:hAnsi="Times New Roman" w:cs="Times New Roman"/>
                <w:sz w:val="20"/>
                <w:szCs w:val="20"/>
                <w:lang w:val="uk-UA" w:eastAsia="ru-RU"/>
              </w:rPr>
              <w:t xml:space="preserve"> – 2 </w:t>
            </w:r>
            <w:proofErr w:type="spellStart"/>
            <w:r w:rsidRPr="003623E5">
              <w:rPr>
                <w:rFonts w:ascii="Times New Roman" w:eastAsia="Times New Roman" w:hAnsi="Times New Roman" w:cs="Times New Roman"/>
                <w:sz w:val="20"/>
                <w:szCs w:val="20"/>
                <w:lang w:val="uk-UA" w:eastAsia="ru-RU"/>
              </w:rPr>
              <w:t>паков</w:t>
            </w:r>
            <w:proofErr w:type="spellEnd"/>
            <w:r w:rsidRPr="003623E5">
              <w:rPr>
                <w:rFonts w:ascii="Times New Roman" w:eastAsia="Times New Roman" w:hAnsi="Times New Roman" w:cs="Times New Roman"/>
                <w:sz w:val="20"/>
                <w:szCs w:val="20"/>
                <w:lang w:val="uk-UA" w:eastAsia="ru-RU"/>
              </w:rPr>
              <w:t xml:space="preserve">, </w:t>
            </w:r>
            <w:proofErr w:type="spellStart"/>
            <w:r w:rsidRPr="003623E5">
              <w:rPr>
                <w:rFonts w:ascii="Times New Roman" w:eastAsia="Times New Roman" w:hAnsi="Times New Roman" w:cs="Times New Roman"/>
                <w:sz w:val="20"/>
                <w:szCs w:val="20"/>
                <w:lang w:val="uk-UA" w:eastAsia="ru-RU"/>
              </w:rPr>
              <w:t>Cardiac</w:t>
            </w:r>
            <w:proofErr w:type="spellEnd"/>
            <w:r w:rsidRPr="003623E5">
              <w:rPr>
                <w:rFonts w:ascii="Times New Roman" w:eastAsia="Times New Roman" w:hAnsi="Times New Roman" w:cs="Times New Roman"/>
                <w:sz w:val="20"/>
                <w:szCs w:val="20"/>
                <w:lang w:val="uk-UA" w:eastAsia="ru-RU"/>
              </w:rPr>
              <w:t xml:space="preserve"> </w:t>
            </w:r>
            <w:proofErr w:type="spellStart"/>
            <w:r w:rsidRPr="003623E5">
              <w:rPr>
                <w:rFonts w:ascii="Times New Roman" w:eastAsia="Times New Roman" w:hAnsi="Times New Roman" w:cs="Times New Roman"/>
                <w:sz w:val="20"/>
                <w:szCs w:val="20"/>
                <w:lang w:val="uk-UA" w:eastAsia="ru-RU"/>
              </w:rPr>
              <w:t>Troponin</w:t>
            </w:r>
            <w:proofErr w:type="spellEnd"/>
            <w:r w:rsidRPr="003623E5">
              <w:rPr>
                <w:rFonts w:ascii="Times New Roman" w:eastAsia="Times New Roman" w:hAnsi="Times New Roman" w:cs="Times New Roman"/>
                <w:sz w:val="20"/>
                <w:szCs w:val="20"/>
                <w:lang w:val="uk-UA" w:eastAsia="ru-RU"/>
              </w:rPr>
              <w:t xml:space="preserve"> I – 2 </w:t>
            </w:r>
            <w:proofErr w:type="spellStart"/>
            <w:r w:rsidRPr="003623E5">
              <w:rPr>
                <w:rFonts w:ascii="Times New Roman" w:eastAsia="Times New Roman" w:hAnsi="Times New Roman" w:cs="Times New Roman"/>
                <w:sz w:val="20"/>
                <w:szCs w:val="20"/>
                <w:lang w:val="uk-UA" w:eastAsia="ru-RU"/>
              </w:rPr>
              <w:t>паков</w:t>
            </w:r>
            <w:proofErr w:type="spellEnd"/>
            <w:r w:rsidR="00C217F7" w:rsidRPr="003623E5">
              <w:rPr>
                <w:rFonts w:ascii="Times New Roman" w:eastAsia="Times New Roman" w:hAnsi="Times New Roman" w:cs="Times New Roman"/>
                <w:sz w:val="20"/>
                <w:szCs w:val="20"/>
                <w:lang w:val="uk-UA" w:eastAsia="ru-RU"/>
              </w:rPr>
              <w:t>.</w:t>
            </w:r>
          </w:p>
          <w:p w14:paraId="3EE66F3B" w14:textId="77777777" w:rsidR="00C217F7" w:rsidRPr="003623E5" w:rsidRDefault="00C217F7" w:rsidP="00E97395">
            <w:pPr>
              <w:spacing w:after="0" w:line="240" w:lineRule="auto"/>
              <w:rPr>
                <w:rFonts w:ascii="Times New Roman" w:eastAsia="Times New Roman" w:hAnsi="Times New Roman" w:cs="Times New Roman"/>
                <w:sz w:val="20"/>
                <w:szCs w:val="20"/>
                <w:lang w:val="uk-UA" w:eastAsia="ru-RU"/>
              </w:rPr>
            </w:pPr>
          </w:p>
          <w:p w14:paraId="40DED04D" w14:textId="77777777" w:rsidR="00A04C51" w:rsidRPr="003623E5" w:rsidRDefault="00C217F7" w:rsidP="00E97395">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u w:val="single"/>
                <w:lang w:val="uk-UA" w:eastAsia="ru-RU"/>
              </w:rPr>
              <w:t>Загальні вимоги:</w:t>
            </w:r>
          </w:p>
          <w:p w14:paraId="4CB8B2EA" w14:textId="1EE6F96A" w:rsidR="00C217F7" w:rsidRPr="003623E5" w:rsidRDefault="00C217F7" w:rsidP="00C217F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w:t>
            </w:r>
          </w:p>
          <w:p w14:paraId="64B48EC7" w14:textId="77777777" w:rsidR="00C217F7" w:rsidRPr="003623E5" w:rsidRDefault="00C217F7" w:rsidP="00C217F7">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 xml:space="preserve">2. Учасник у складі тендерної пропозиції надає копію експлуатаційної документації українською мовою. </w:t>
            </w:r>
          </w:p>
          <w:p w14:paraId="6220BD93" w14:textId="7DD644FA" w:rsidR="00C217F7" w:rsidRPr="003623E5" w:rsidRDefault="00C217F7" w:rsidP="00C217F7">
            <w:pPr>
              <w:spacing w:after="0" w:line="240" w:lineRule="auto"/>
              <w:rPr>
                <w:rFonts w:ascii="Times New Roman" w:eastAsia="Times New Roman" w:hAnsi="Times New Roman" w:cs="Times New Roman"/>
                <w:b/>
                <w:sz w:val="20"/>
                <w:szCs w:val="20"/>
                <w:u w:val="single"/>
                <w:lang w:val="uk-UA" w:eastAsia="ru-RU"/>
              </w:rPr>
            </w:pPr>
            <w:r w:rsidRPr="003623E5">
              <w:rPr>
                <w:rFonts w:ascii="Times New Roman" w:eastAsia="Times New Roman" w:hAnsi="Times New Roman" w:cs="Times New Roman"/>
                <w:b/>
                <w:sz w:val="20"/>
                <w:szCs w:val="20"/>
                <w:lang w:val="uk-UA" w:eastAsia="ru-RU"/>
              </w:rPr>
              <w:t>3. Учасник надає у складі тендерної пропозиції таблицю з інформацією про відповідність обладнання медико-технічним вимогам з посиланням на відповідні розділи, та/або сторінку(и) наданого технічного документа виробника (запропонований товар повинен відповідати по кожній із визначених у медико-технічних вимогах без винятків).</w:t>
            </w:r>
          </w:p>
        </w:tc>
        <w:tc>
          <w:tcPr>
            <w:tcW w:w="1276" w:type="dxa"/>
            <w:tcBorders>
              <w:top w:val="nil"/>
              <w:left w:val="nil"/>
              <w:bottom w:val="single" w:sz="4" w:space="0" w:color="auto"/>
              <w:right w:val="single" w:sz="4" w:space="0" w:color="auto"/>
            </w:tcBorders>
            <w:shd w:val="clear" w:color="000000" w:fill="FFFFFF"/>
          </w:tcPr>
          <w:p w14:paraId="1C70F875" w14:textId="7A98B635" w:rsidR="00A04C51" w:rsidRPr="003623E5" w:rsidRDefault="00A04C51" w:rsidP="00926F17">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r>
      <w:tr w:rsidR="003623E5" w:rsidRPr="003623E5" w14:paraId="4D57AA04" w14:textId="77777777" w:rsidTr="00A04C51">
        <w:trPr>
          <w:trHeight w:val="282"/>
        </w:trPr>
        <w:tc>
          <w:tcPr>
            <w:tcW w:w="562" w:type="dxa"/>
            <w:tcBorders>
              <w:top w:val="nil"/>
              <w:left w:val="single" w:sz="4" w:space="0" w:color="auto"/>
              <w:bottom w:val="single" w:sz="4" w:space="0" w:color="auto"/>
              <w:right w:val="single" w:sz="4" w:space="0" w:color="auto"/>
            </w:tcBorders>
            <w:shd w:val="clear" w:color="000000" w:fill="FFFFFF"/>
          </w:tcPr>
          <w:p w14:paraId="747D4999" w14:textId="77777777" w:rsidR="00A04C51" w:rsidRPr="003623E5" w:rsidRDefault="00A04C51" w:rsidP="002A3333">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8</w:t>
            </w:r>
          </w:p>
        </w:tc>
        <w:tc>
          <w:tcPr>
            <w:tcW w:w="1394" w:type="dxa"/>
            <w:tcBorders>
              <w:top w:val="nil"/>
              <w:left w:val="single" w:sz="4" w:space="0" w:color="auto"/>
              <w:bottom w:val="single" w:sz="4" w:space="0" w:color="auto"/>
              <w:right w:val="single" w:sz="4" w:space="0" w:color="auto"/>
            </w:tcBorders>
            <w:shd w:val="clear" w:color="000000" w:fill="FFFFFF"/>
            <w:vAlign w:val="center"/>
            <w:hideMark/>
          </w:tcPr>
          <w:p w14:paraId="057D6839" w14:textId="77777777" w:rsidR="00A04C51" w:rsidRPr="003623E5" w:rsidRDefault="00A04C51" w:rsidP="002A3333">
            <w:pPr>
              <w:spacing w:after="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Аналізатор культури крові, автоматичний</w:t>
            </w:r>
          </w:p>
        </w:tc>
        <w:tc>
          <w:tcPr>
            <w:tcW w:w="1560" w:type="dxa"/>
            <w:tcBorders>
              <w:top w:val="nil"/>
              <w:left w:val="nil"/>
              <w:bottom w:val="single" w:sz="4" w:space="0" w:color="auto"/>
              <w:right w:val="single" w:sz="4" w:space="0" w:color="auto"/>
            </w:tcBorders>
            <w:shd w:val="clear" w:color="000000" w:fill="FFFFFF"/>
            <w:vAlign w:val="center"/>
            <w:hideMark/>
          </w:tcPr>
          <w:p w14:paraId="37140D14" w14:textId="77777777" w:rsidR="00A04C51" w:rsidRPr="003623E5" w:rsidRDefault="00A04C51" w:rsidP="002A3333">
            <w:pPr>
              <w:spacing w:after="0" w:line="240" w:lineRule="auto"/>
              <w:jc w:val="center"/>
              <w:rPr>
                <w:rFonts w:ascii="Times New Roman" w:eastAsia="Times New Roman" w:hAnsi="Times New Roman" w:cs="Times New Roman"/>
                <w:sz w:val="20"/>
                <w:szCs w:val="20"/>
                <w:lang w:val="uk-UA" w:eastAsia="ru-RU"/>
              </w:rPr>
            </w:pPr>
            <w:r w:rsidRPr="003623E5">
              <w:rPr>
                <w:rFonts w:ascii="Times New Roman" w:hAnsi="Times New Roman" w:cs="Times New Roman"/>
                <w:sz w:val="20"/>
                <w:szCs w:val="20"/>
                <w:lang w:val="uk-UA"/>
              </w:rPr>
              <w:t>35617 – Аналізатор культури крові, автоматичний</w:t>
            </w:r>
          </w:p>
        </w:tc>
        <w:tc>
          <w:tcPr>
            <w:tcW w:w="11198" w:type="dxa"/>
            <w:tcBorders>
              <w:top w:val="nil"/>
              <w:left w:val="nil"/>
              <w:bottom w:val="single" w:sz="4" w:space="0" w:color="auto"/>
              <w:right w:val="single" w:sz="4" w:space="0" w:color="auto"/>
            </w:tcBorders>
            <w:shd w:val="clear" w:color="000000" w:fill="FFFFFF"/>
            <w:vAlign w:val="center"/>
            <w:hideMark/>
          </w:tcPr>
          <w:p w14:paraId="17467EDA" w14:textId="402232A3" w:rsidR="00A04C51" w:rsidRPr="003623E5" w:rsidRDefault="00A04C51" w:rsidP="002A3333">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b/>
                <w:sz w:val="20"/>
                <w:szCs w:val="20"/>
                <w:u w:val="single"/>
                <w:lang w:val="uk-UA" w:eastAsia="ru-RU"/>
              </w:rPr>
              <w:t>Медико-технічні вимоги:</w:t>
            </w:r>
            <w:r w:rsidRPr="003623E5">
              <w:rPr>
                <w:rFonts w:ascii="Times New Roman" w:eastAsia="Times New Roman" w:hAnsi="Times New Roman" w:cs="Times New Roman"/>
                <w:sz w:val="20"/>
                <w:szCs w:val="20"/>
                <w:lang w:val="uk-UA" w:eastAsia="ru-RU"/>
              </w:rPr>
              <w:br/>
              <w:t xml:space="preserve">1. Призначення: керований мікропроцесором фотоелектричний </w:t>
            </w:r>
            <w:proofErr w:type="spellStart"/>
            <w:r w:rsidRPr="003623E5">
              <w:rPr>
                <w:rFonts w:ascii="Times New Roman" w:eastAsia="Times New Roman" w:hAnsi="Times New Roman" w:cs="Times New Roman"/>
                <w:sz w:val="20"/>
                <w:szCs w:val="20"/>
                <w:lang w:val="uk-UA" w:eastAsia="ru-RU"/>
              </w:rPr>
              <w:t>колориметрдля</w:t>
            </w:r>
            <w:proofErr w:type="spellEnd"/>
            <w:r w:rsidRPr="003623E5">
              <w:rPr>
                <w:rFonts w:ascii="Times New Roman" w:eastAsia="Times New Roman" w:hAnsi="Times New Roman" w:cs="Times New Roman"/>
                <w:sz w:val="20"/>
                <w:szCs w:val="20"/>
                <w:lang w:val="uk-UA" w:eastAsia="ru-RU"/>
              </w:rPr>
              <w:t xml:space="preserve"> вимірювань в діапазоні довжин хвиль </w:t>
            </w:r>
            <w:r w:rsidRPr="003623E5">
              <w:rPr>
                <w:rFonts w:ascii="Times New Roman" w:eastAsia="Times New Roman" w:hAnsi="Times New Roman" w:cs="Times New Roman"/>
                <w:b/>
                <w:sz w:val="20"/>
                <w:szCs w:val="20"/>
                <w:lang w:val="uk-UA" w:eastAsia="ru-RU"/>
              </w:rPr>
              <w:t>420 - 660 нм.</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2. Вбудовані фільтри: </w:t>
            </w:r>
            <w:r w:rsidRPr="003623E5">
              <w:rPr>
                <w:rFonts w:ascii="Times New Roman" w:eastAsia="Times New Roman" w:hAnsi="Times New Roman" w:cs="Times New Roman"/>
                <w:b/>
                <w:sz w:val="20"/>
                <w:szCs w:val="20"/>
                <w:lang w:val="uk-UA" w:eastAsia="ru-RU"/>
              </w:rPr>
              <w:t>420, 4б0, 510, 540, б00 (нм</w:t>
            </w:r>
            <w:r w:rsidRPr="003623E5">
              <w:rPr>
                <w:rFonts w:ascii="Times New Roman" w:eastAsia="Times New Roman" w:hAnsi="Times New Roman" w:cs="Times New Roman"/>
                <w:sz w:val="20"/>
                <w:szCs w:val="20"/>
                <w:lang w:val="uk-UA" w:eastAsia="ru-RU"/>
              </w:rPr>
              <w:t>).</w:t>
            </w:r>
            <w:r w:rsidRPr="003623E5">
              <w:rPr>
                <w:rFonts w:ascii="Times New Roman" w:eastAsia="Times New Roman" w:hAnsi="Times New Roman" w:cs="Times New Roman"/>
                <w:sz w:val="20"/>
                <w:szCs w:val="20"/>
                <w:lang w:val="uk-UA" w:eastAsia="ru-RU"/>
              </w:rPr>
              <w:br/>
              <w:t xml:space="preserve">3. </w:t>
            </w:r>
            <w:r w:rsidRPr="003623E5">
              <w:rPr>
                <w:rFonts w:ascii="Times New Roman" w:eastAsia="Times New Roman" w:hAnsi="Times New Roman" w:cs="Times New Roman"/>
                <w:b/>
                <w:sz w:val="20"/>
                <w:szCs w:val="20"/>
                <w:lang w:val="uk-UA" w:eastAsia="ru-RU"/>
              </w:rPr>
              <w:t>Діапазони фотометричних режимів:</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 Коефіцієнт </w:t>
            </w:r>
            <w:proofErr w:type="spellStart"/>
            <w:r w:rsidRPr="003623E5">
              <w:rPr>
                <w:rFonts w:ascii="Times New Roman" w:eastAsia="Times New Roman" w:hAnsi="Times New Roman" w:cs="Times New Roman"/>
                <w:sz w:val="20"/>
                <w:szCs w:val="20"/>
                <w:lang w:val="uk-UA" w:eastAsia="ru-RU"/>
              </w:rPr>
              <w:t>світлопропускання</w:t>
            </w:r>
            <w:proofErr w:type="spellEnd"/>
            <w:r w:rsidRPr="003623E5">
              <w:rPr>
                <w:rFonts w:ascii="Times New Roman" w:eastAsia="Times New Roman" w:hAnsi="Times New Roman" w:cs="Times New Roman"/>
                <w:sz w:val="20"/>
                <w:szCs w:val="20"/>
                <w:lang w:val="uk-UA" w:eastAsia="ru-RU"/>
              </w:rPr>
              <w:t xml:space="preserve"> (Т) 0 – 105%</w:t>
            </w:r>
            <w:r w:rsidRPr="003623E5">
              <w:rPr>
                <w:rFonts w:ascii="Times New Roman" w:eastAsia="Times New Roman" w:hAnsi="Times New Roman" w:cs="Times New Roman"/>
                <w:sz w:val="20"/>
                <w:szCs w:val="20"/>
                <w:lang w:val="uk-UA" w:eastAsia="ru-RU"/>
              </w:rPr>
              <w:br/>
              <w:t>- Поглинання (А) 0 – 1.999</w:t>
            </w:r>
            <w:r w:rsidRPr="003623E5">
              <w:rPr>
                <w:rFonts w:ascii="Times New Roman" w:eastAsia="Times New Roman" w:hAnsi="Times New Roman" w:cs="Times New Roman"/>
                <w:sz w:val="20"/>
                <w:szCs w:val="20"/>
                <w:lang w:val="uk-UA" w:eastAsia="ru-RU"/>
              </w:rPr>
              <w:br/>
              <w:t>- Концентрація (C) 0 – 1999 (0,01 – 1999F)</w:t>
            </w:r>
            <w:r w:rsidRPr="003623E5">
              <w:rPr>
                <w:rFonts w:ascii="Times New Roman" w:eastAsia="Times New Roman" w:hAnsi="Times New Roman" w:cs="Times New Roman"/>
                <w:sz w:val="20"/>
                <w:szCs w:val="20"/>
                <w:lang w:val="uk-UA" w:eastAsia="ru-RU"/>
              </w:rPr>
              <w:br/>
              <w:t xml:space="preserve">4. Джерело світла: </w:t>
            </w:r>
            <w:r w:rsidRPr="003623E5">
              <w:rPr>
                <w:rFonts w:ascii="Times New Roman" w:eastAsia="Times New Roman" w:hAnsi="Times New Roman" w:cs="Times New Roman"/>
                <w:b/>
                <w:sz w:val="20"/>
                <w:szCs w:val="20"/>
                <w:lang w:val="uk-UA" w:eastAsia="ru-RU"/>
              </w:rPr>
              <w:t>Світлодіод високої інтенсивності (400-800нм)</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5. </w:t>
            </w:r>
            <w:proofErr w:type="spellStart"/>
            <w:r w:rsidRPr="003623E5">
              <w:rPr>
                <w:rFonts w:ascii="Times New Roman" w:eastAsia="Times New Roman" w:hAnsi="Times New Roman" w:cs="Times New Roman"/>
                <w:sz w:val="20"/>
                <w:szCs w:val="20"/>
                <w:lang w:val="uk-UA" w:eastAsia="ru-RU"/>
              </w:rPr>
              <w:t>Обнулення</w:t>
            </w:r>
            <w:proofErr w:type="spellEnd"/>
            <w:r w:rsidRPr="003623E5">
              <w:rPr>
                <w:rFonts w:ascii="Times New Roman" w:eastAsia="Times New Roman" w:hAnsi="Times New Roman" w:cs="Times New Roman"/>
                <w:sz w:val="20"/>
                <w:szCs w:val="20"/>
                <w:lang w:val="uk-UA" w:eastAsia="ru-RU"/>
              </w:rPr>
              <w:t xml:space="preserve">: </w:t>
            </w:r>
            <w:r w:rsidRPr="003623E5">
              <w:rPr>
                <w:rFonts w:ascii="Times New Roman" w:eastAsia="Times New Roman" w:hAnsi="Times New Roman" w:cs="Times New Roman"/>
                <w:b/>
                <w:sz w:val="20"/>
                <w:szCs w:val="20"/>
                <w:lang w:val="uk-UA" w:eastAsia="ru-RU"/>
              </w:rPr>
              <w:t>Автоматичне</w:t>
            </w:r>
            <w:r w:rsidRPr="003623E5">
              <w:rPr>
                <w:rFonts w:ascii="Times New Roman" w:eastAsia="Times New Roman" w:hAnsi="Times New Roman" w:cs="Times New Roman"/>
                <w:sz w:val="20"/>
                <w:szCs w:val="20"/>
                <w:lang w:val="uk-UA" w:eastAsia="ru-RU"/>
              </w:rPr>
              <w:br/>
              <w:t>6. Живлення: Спеціальний адаптер змінного/постійного струму змінного струму (AC/DC):</w:t>
            </w:r>
            <w:r w:rsidRPr="003623E5">
              <w:rPr>
                <w:rFonts w:ascii="Times New Roman" w:eastAsia="Times New Roman" w:hAnsi="Times New Roman" w:cs="Times New Roman"/>
                <w:sz w:val="20"/>
                <w:szCs w:val="20"/>
                <w:lang w:val="uk-UA" w:eastAsia="ru-RU"/>
              </w:rPr>
              <w:br/>
              <w:t>- Напруга: AC 100 - 240V</w:t>
            </w:r>
            <w:r w:rsidRPr="003623E5">
              <w:rPr>
                <w:rFonts w:ascii="Times New Roman" w:eastAsia="Times New Roman" w:hAnsi="Times New Roman" w:cs="Times New Roman"/>
                <w:sz w:val="20"/>
                <w:szCs w:val="20"/>
                <w:lang w:val="uk-UA" w:eastAsia="ru-RU"/>
              </w:rPr>
              <w:br/>
              <w:t>- Напруга живлення AC 240V</w:t>
            </w:r>
            <w:r w:rsidRPr="003623E5">
              <w:rPr>
                <w:rFonts w:ascii="Times New Roman" w:eastAsia="Times New Roman" w:hAnsi="Times New Roman" w:cs="Times New Roman"/>
                <w:sz w:val="20"/>
                <w:szCs w:val="20"/>
                <w:lang w:val="uk-UA" w:eastAsia="ru-RU"/>
              </w:rPr>
              <w:br/>
              <w:t xml:space="preserve">- </w:t>
            </w:r>
            <w:proofErr w:type="spellStart"/>
            <w:r w:rsidRPr="003623E5">
              <w:rPr>
                <w:rFonts w:ascii="Times New Roman" w:eastAsia="Times New Roman" w:hAnsi="Times New Roman" w:cs="Times New Roman"/>
                <w:sz w:val="20"/>
                <w:szCs w:val="20"/>
                <w:lang w:val="uk-UA" w:eastAsia="ru-RU"/>
              </w:rPr>
              <w:t>Чаcтота</w:t>
            </w:r>
            <w:proofErr w:type="spellEnd"/>
            <w:r w:rsidRPr="003623E5">
              <w:rPr>
                <w:rFonts w:ascii="Times New Roman" w:eastAsia="Times New Roman" w:hAnsi="Times New Roman" w:cs="Times New Roman"/>
                <w:sz w:val="20"/>
                <w:szCs w:val="20"/>
                <w:lang w:val="uk-UA" w:eastAsia="ru-RU"/>
              </w:rPr>
              <w:t xml:space="preserve"> б0Гц</w:t>
            </w:r>
            <w:r w:rsidRPr="003623E5">
              <w:rPr>
                <w:rFonts w:ascii="Times New Roman" w:eastAsia="Times New Roman" w:hAnsi="Times New Roman" w:cs="Times New Roman"/>
                <w:sz w:val="20"/>
                <w:szCs w:val="20"/>
                <w:lang w:val="uk-UA" w:eastAsia="ru-RU"/>
              </w:rPr>
              <w:br/>
              <w:t>- Частотний діапазон 50-б0Гц</w:t>
            </w:r>
            <w:r w:rsidRPr="003623E5">
              <w:rPr>
                <w:rFonts w:ascii="Times New Roman" w:eastAsia="Times New Roman" w:hAnsi="Times New Roman" w:cs="Times New Roman"/>
                <w:sz w:val="20"/>
                <w:szCs w:val="20"/>
                <w:lang w:val="uk-UA" w:eastAsia="ru-RU"/>
              </w:rPr>
              <w:br/>
              <w:t>- Напруга струму 1.б2А</w:t>
            </w:r>
            <w:r w:rsidRPr="003623E5">
              <w:rPr>
                <w:rFonts w:ascii="Times New Roman" w:eastAsia="Times New Roman" w:hAnsi="Times New Roman" w:cs="Times New Roman"/>
                <w:sz w:val="20"/>
                <w:szCs w:val="20"/>
                <w:lang w:val="uk-UA" w:eastAsia="ru-RU"/>
              </w:rPr>
              <w:br/>
              <w:t>- Потужність 130-170VA</w:t>
            </w:r>
            <w:r w:rsidRPr="003623E5">
              <w:rPr>
                <w:rFonts w:ascii="Times New Roman" w:eastAsia="Times New Roman" w:hAnsi="Times New Roman" w:cs="Times New Roman"/>
                <w:sz w:val="20"/>
                <w:szCs w:val="20"/>
                <w:lang w:val="uk-UA" w:eastAsia="ru-RU"/>
              </w:rPr>
              <w:br/>
              <w:t>- Вихідна напруга DC 12V</w:t>
            </w:r>
            <w:r w:rsidRPr="003623E5">
              <w:rPr>
                <w:rFonts w:ascii="Times New Roman" w:eastAsia="Times New Roman" w:hAnsi="Times New Roman" w:cs="Times New Roman"/>
                <w:sz w:val="20"/>
                <w:szCs w:val="20"/>
                <w:lang w:val="uk-UA" w:eastAsia="ru-RU"/>
              </w:rPr>
              <w:br/>
              <w:t>- Вихідний струм 5.0A</w:t>
            </w:r>
            <w:r w:rsidRPr="003623E5">
              <w:rPr>
                <w:rFonts w:ascii="Times New Roman" w:eastAsia="Times New Roman" w:hAnsi="Times New Roman" w:cs="Times New Roman"/>
                <w:sz w:val="20"/>
                <w:szCs w:val="20"/>
                <w:lang w:val="uk-UA" w:eastAsia="ru-RU"/>
              </w:rPr>
              <w:br/>
              <w:t xml:space="preserve">7. Енергоспоживання: </w:t>
            </w:r>
            <w:r w:rsidRPr="003623E5">
              <w:rPr>
                <w:rFonts w:ascii="Times New Roman" w:eastAsia="Times New Roman" w:hAnsi="Times New Roman" w:cs="Times New Roman"/>
                <w:b/>
                <w:sz w:val="20"/>
                <w:szCs w:val="20"/>
                <w:lang w:val="uk-UA" w:eastAsia="ru-RU"/>
              </w:rPr>
              <w:t>2W</w:t>
            </w:r>
            <w:r w:rsidRPr="003623E5">
              <w:rPr>
                <w:rFonts w:ascii="Times New Roman" w:eastAsia="Times New Roman" w:hAnsi="Times New Roman" w:cs="Times New Roman"/>
                <w:sz w:val="20"/>
                <w:szCs w:val="20"/>
                <w:lang w:val="uk-UA" w:eastAsia="ru-RU"/>
              </w:rPr>
              <w:br/>
              <w:t xml:space="preserve">8. Габарити: </w:t>
            </w:r>
            <w:r w:rsidRPr="003623E5">
              <w:rPr>
                <w:rFonts w:ascii="Times New Roman" w:eastAsia="Times New Roman" w:hAnsi="Times New Roman" w:cs="Times New Roman"/>
                <w:b/>
                <w:sz w:val="20"/>
                <w:szCs w:val="20"/>
                <w:lang w:val="uk-UA" w:eastAsia="ru-RU"/>
              </w:rPr>
              <w:t>117х185х77 нм</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9. Вага: </w:t>
            </w:r>
            <w:r w:rsidRPr="003623E5">
              <w:rPr>
                <w:rFonts w:ascii="Times New Roman" w:eastAsia="Times New Roman" w:hAnsi="Times New Roman" w:cs="Times New Roman"/>
                <w:b/>
                <w:sz w:val="20"/>
                <w:szCs w:val="20"/>
                <w:lang w:val="uk-UA" w:eastAsia="ru-RU"/>
              </w:rPr>
              <w:t>не більше 0,8 кг</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10. Робоча температура: </w:t>
            </w:r>
            <w:r w:rsidRPr="003623E5">
              <w:rPr>
                <w:rFonts w:ascii="Times New Roman" w:eastAsia="Times New Roman" w:hAnsi="Times New Roman" w:cs="Times New Roman"/>
                <w:b/>
                <w:sz w:val="20"/>
                <w:szCs w:val="20"/>
                <w:lang w:val="uk-UA" w:eastAsia="ru-RU"/>
              </w:rPr>
              <w:t>0C – + 40C</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 xml:space="preserve">11. Температура зберігання: </w:t>
            </w:r>
            <w:r w:rsidRPr="003623E5">
              <w:rPr>
                <w:rFonts w:ascii="Times New Roman" w:eastAsia="Times New Roman" w:hAnsi="Times New Roman" w:cs="Times New Roman"/>
                <w:b/>
                <w:sz w:val="20"/>
                <w:szCs w:val="20"/>
                <w:lang w:val="uk-UA" w:eastAsia="ru-RU"/>
              </w:rPr>
              <w:t>0C – +55C</w:t>
            </w:r>
            <w:r w:rsidRPr="003623E5">
              <w:rPr>
                <w:rFonts w:ascii="Times New Roman" w:eastAsia="Times New Roman" w:hAnsi="Times New Roman" w:cs="Times New Roman"/>
                <w:b/>
                <w:sz w:val="20"/>
                <w:szCs w:val="20"/>
                <w:lang w:val="uk-UA" w:eastAsia="ru-RU"/>
              </w:rPr>
              <w:br/>
            </w:r>
            <w:r w:rsidRPr="003623E5">
              <w:rPr>
                <w:rFonts w:ascii="Times New Roman" w:eastAsia="Times New Roman" w:hAnsi="Times New Roman" w:cs="Times New Roman"/>
                <w:sz w:val="20"/>
                <w:szCs w:val="20"/>
                <w:lang w:val="uk-UA" w:eastAsia="ru-RU"/>
              </w:rPr>
              <w:t>12. Вологість: Експлуатація та зберігання при вологості до 80% (запобігати утворенню конденсату).</w:t>
            </w:r>
            <w:r w:rsidRPr="003623E5">
              <w:rPr>
                <w:rFonts w:ascii="Times New Roman" w:eastAsia="Times New Roman" w:hAnsi="Times New Roman" w:cs="Times New Roman"/>
                <w:sz w:val="20"/>
                <w:szCs w:val="20"/>
                <w:lang w:val="uk-UA" w:eastAsia="ru-RU"/>
              </w:rPr>
              <w:br/>
              <w:t>13. Дисплей: Рідкокристалічний (LCD), 3 1/2 цифри, 7-сегментний світлодіодний індикатор.</w:t>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sz w:val="20"/>
                <w:szCs w:val="20"/>
                <w:lang w:val="uk-UA" w:eastAsia="ru-RU"/>
              </w:rPr>
              <w:br/>
            </w:r>
            <w:r w:rsidRPr="003623E5">
              <w:rPr>
                <w:rFonts w:ascii="Times New Roman" w:eastAsia="Times New Roman" w:hAnsi="Times New Roman" w:cs="Times New Roman"/>
                <w:b/>
                <w:sz w:val="20"/>
                <w:szCs w:val="20"/>
                <w:u w:val="single"/>
                <w:lang w:val="uk-UA" w:eastAsia="ru-RU"/>
              </w:rPr>
              <w:t>Загальні вимоги:</w:t>
            </w:r>
            <w:r w:rsidRPr="003623E5">
              <w:rPr>
                <w:rFonts w:ascii="Times New Roman" w:eastAsia="Times New Roman" w:hAnsi="Times New Roman" w:cs="Times New Roman"/>
                <w:sz w:val="20"/>
                <w:szCs w:val="20"/>
                <w:lang w:val="uk-UA" w:eastAsia="ru-RU"/>
              </w:rPr>
              <w:br/>
              <w:t xml:space="preserve">На підтвердження Учасник повинен надати у складі тендерної пропозиції: </w:t>
            </w:r>
            <w:r w:rsidRPr="003623E5">
              <w:rPr>
                <w:rFonts w:ascii="Times New Roman" w:eastAsia="Times New Roman" w:hAnsi="Times New Roman" w:cs="Times New Roman"/>
                <w:sz w:val="20"/>
                <w:szCs w:val="20"/>
                <w:lang w:val="uk-UA" w:eastAsia="ru-RU"/>
              </w:rPr>
              <w:br/>
              <w:t xml:space="preserve">- </w:t>
            </w:r>
            <w:r w:rsidRPr="003623E5">
              <w:rPr>
                <w:rFonts w:ascii="Times New Roman" w:eastAsia="Times New Roman" w:hAnsi="Times New Roman" w:cs="Times New Roman"/>
                <w:b/>
                <w:sz w:val="20"/>
                <w:szCs w:val="20"/>
                <w:lang w:val="uk-UA" w:eastAsia="ru-RU"/>
              </w:rPr>
              <w:t>Декларацію, що підтверджує можливість введення в обіг та /або експлуатацію (застосування) медичного виробу згідно вимог технічного регламенту затвердженого Постановою Кабінету Міністрів України від 02.10.2013 №753 «Про затвердження Технічного регламенту щодо медичних виробів».</w:t>
            </w:r>
            <w:r w:rsidRPr="003623E5">
              <w:rPr>
                <w:rFonts w:ascii="Times New Roman" w:eastAsia="Times New Roman" w:hAnsi="Times New Roman" w:cs="Times New Roman"/>
                <w:b/>
                <w:sz w:val="20"/>
                <w:szCs w:val="20"/>
                <w:lang w:val="uk-UA" w:eastAsia="ru-RU"/>
              </w:rPr>
              <w:br/>
              <w:t>- Інструкцію (документацію) з експлуатації запропонованого виробу або інструкцію користувача українською мовою.</w:t>
            </w:r>
            <w:r w:rsidRPr="003623E5">
              <w:rPr>
                <w:rFonts w:ascii="Times New Roman" w:eastAsia="Times New Roman" w:hAnsi="Times New Roman" w:cs="Times New Roman"/>
                <w:b/>
                <w:sz w:val="20"/>
                <w:szCs w:val="20"/>
                <w:lang w:val="uk-UA" w:eastAsia="ru-RU"/>
              </w:rPr>
              <w:br/>
              <w:t>- Таблицю з інформацією про відповідність обладнання медико-технічним вимогам з посиланням на відповідні розділи, та/або сторінку(и) наданого технічного документа виробника (запропонований товар повинен відповідати по кожній із визначених у медико-технічних вимогах без винятків).</w:t>
            </w:r>
            <w:r w:rsidRPr="003623E5">
              <w:rPr>
                <w:rFonts w:ascii="Times New Roman" w:eastAsia="Times New Roman" w:hAnsi="Times New Roman" w:cs="Times New Roman"/>
                <w:b/>
                <w:sz w:val="20"/>
                <w:szCs w:val="20"/>
                <w:lang w:val="uk-UA" w:eastAsia="ru-RU"/>
              </w:rPr>
              <w:br/>
              <w:t xml:space="preserve">- Гарантійний лист виробника та/або офіційного представника виробника на території України (якщо учасник не є його виробником), що підтверджує спроможність постачання учасником запропонованого виробу в необхідній кількості, якості та в потрібні терміни, визначені цією тендерною документацією (у разі надання гарантійного листа представником виробника надається документ виробника запропонованого виробу, що підтверджує повноваження такого представника на території України). </w:t>
            </w:r>
            <w:r w:rsidRPr="003623E5">
              <w:rPr>
                <w:rFonts w:ascii="Times New Roman" w:eastAsia="Times New Roman" w:hAnsi="Times New Roman" w:cs="Times New Roman"/>
                <w:b/>
                <w:sz w:val="20"/>
                <w:szCs w:val="20"/>
                <w:lang w:val="uk-UA" w:eastAsia="ru-RU"/>
              </w:rPr>
              <w:br/>
              <w:t>- Гарантійний лист про те, що запропонований виріб не був у використанні, виготовлений не раніше 2022 року та виконання доставки, інсталяції, введення в експлуатацію виробу буде відбуватися за рахунок Учасника.</w:t>
            </w:r>
            <w:r w:rsidRPr="003623E5">
              <w:rPr>
                <w:rFonts w:ascii="Times New Roman" w:eastAsia="Times New Roman" w:hAnsi="Times New Roman" w:cs="Times New Roman"/>
                <w:b/>
                <w:sz w:val="20"/>
                <w:szCs w:val="20"/>
                <w:lang w:val="uk-UA" w:eastAsia="ru-RU"/>
              </w:rPr>
              <w:br/>
              <w:t>- Гарантійний лист щодо безкоштовного навчання медперсоналу роботі на запропонованому виробі протягом двох тижнів з дня введення в експлуатацію, якщо інше не передбачено умовами договору.</w:t>
            </w:r>
            <w:r w:rsidRPr="003623E5">
              <w:rPr>
                <w:rFonts w:ascii="Times New Roman" w:eastAsia="Times New Roman" w:hAnsi="Times New Roman" w:cs="Times New Roman"/>
                <w:b/>
                <w:sz w:val="20"/>
                <w:szCs w:val="20"/>
                <w:lang w:val="uk-UA" w:eastAsia="ru-RU"/>
              </w:rPr>
              <w:br/>
              <w:t>- Гарантійний лист щодо безкоштовного виконання робіт з відновлення робочого стану  запропонованого виробу протягом не менше 12 місяців з дня підписання акту введення в експлуатацію.</w:t>
            </w:r>
          </w:p>
        </w:tc>
        <w:tc>
          <w:tcPr>
            <w:tcW w:w="1276" w:type="dxa"/>
            <w:tcBorders>
              <w:top w:val="nil"/>
              <w:left w:val="nil"/>
              <w:bottom w:val="single" w:sz="4" w:space="0" w:color="auto"/>
              <w:right w:val="single" w:sz="4" w:space="0" w:color="auto"/>
            </w:tcBorders>
            <w:shd w:val="clear" w:color="000000" w:fill="FFFFFF"/>
          </w:tcPr>
          <w:p w14:paraId="067D28B9" w14:textId="77777777" w:rsidR="00A04C51" w:rsidRPr="003623E5" w:rsidRDefault="00A04C51" w:rsidP="002A3333">
            <w:pPr>
              <w:spacing w:after="240" w:line="240" w:lineRule="auto"/>
              <w:rPr>
                <w:rFonts w:ascii="Times New Roman" w:eastAsia="Times New Roman" w:hAnsi="Times New Roman" w:cs="Times New Roman"/>
                <w:sz w:val="20"/>
                <w:szCs w:val="20"/>
                <w:lang w:val="uk-UA" w:eastAsia="ru-RU"/>
              </w:rPr>
            </w:pPr>
            <w:r w:rsidRPr="003623E5">
              <w:rPr>
                <w:rFonts w:ascii="Times New Roman" w:eastAsia="Times New Roman" w:hAnsi="Times New Roman" w:cs="Times New Roman"/>
                <w:sz w:val="20"/>
                <w:szCs w:val="20"/>
                <w:lang w:val="uk-UA" w:eastAsia="ru-RU"/>
              </w:rPr>
              <w:t>1</w:t>
            </w:r>
          </w:p>
        </w:tc>
      </w:tr>
    </w:tbl>
    <w:p w14:paraId="3972617E" w14:textId="77777777" w:rsidR="00E6327F" w:rsidRPr="003623E5" w:rsidRDefault="00E6327F" w:rsidP="001C49D3">
      <w:pPr>
        <w:spacing w:after="0" w:line="240" w:lineRule="auto"/>
        <w:rPr>
          <w:rFonts w:ascii="Times New Roman" w:hAnsi="Times New Roman" w:cs="Times New Roman"/>
          <w:b/>
          <w:sz w:val="20"/>
          <w:szCs w:val="20"/>
          <w:lang w:val="uk-UA"/>
        </w:rPr>
      </w:pPr>
    </w:p>
    <w:p w14:paraId="705B9853" w14:textId="3AC883BB" w:rsidR="001C49D3" w:rsidRPr="003623E5" w:rsidRDefault="001C49D3" w:rsidP="001C49D3">
      <w:pPr>
        <w:spacing w:after="0" w:line="240" w:lineRule="auto"/>
        <w:rPr>
          <w:rFonts w:ascii="Times New Roman" w:hAnsi="Times New Roman" w:cs="Times New Roman"/>
          <w:b/>
          <w:sz w:val="20"/>
          <w:szCs w:val="20"/>
          <w:lang w:val="uk-UA"/>
        </w:rPr>
      </w:pPr>
      <w:r w:rsidRPr="003623E5">
        <w:rPr>
          <w:rFonts w:ascii="Times New Roman" w:hAnsi="Times New Roman" w:cs="Times New Roman"/>
          <w:b/>
          <w:sz w:val="20"/>
          <w:szCs w:val="20"/>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2B818F4A" w14:textId="77777777" w:rsidR="0025088F" w:rsidRPr="003623E5" w:rsidRDefault="0025088F" w:rsidP="0025088F">
      <w:pPr>
        <w:spacing w:after="0"/>
        <w:jc w:val="center"/>
        <w:rPr>
          <w:rFonts w:ascii="Times New Roman" w:hAnsi="Times New Roman" w:cs="Times New Roman"/>
          <w:b/>
          <w:sz w:val="24"/>
          <w:szCs w:val="24"/>
          <w:lang w:val="uk-UA"/>
        </w:rPr>
      </w:pPr>
    </w:p>
    <w:sectPr w:rsidR="0025088F" w:rsidRPr="003623E5" w:rsidSect="0025088F">
      <w:pgSz w:w="16838" w:h="11906" w:orient="landscape"/>
      <w:pgMar w:top="426"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2BC"/>
    <w:rsid w:val="00105A21"/>
    <w:rsid w:val="00183877"/>
    <w:rsid w:val="001C49D3"/>
    <w:rsid w:val="0025088F"/>
    <w:rsid w:val="00261DE8"/>
    <w:rsid w:val="002E17F7"/>
    <w:rsid w:val="002E6423"/>
    <w:rsid w:val="003623E5"/>
    <w:rsid w:val="00363751"/>
    <w:rsid w:val="00450495"/>
    <w:rsid w:val="0052390B"/>
    <w:rsid w:val="005449D0"/>
    <w:rsid w:val="006011FB"/>
    <w:rsid w:val="00605662"/>
    <w:rsid w:val="00691E82"/>
    <w:rsid w:val="007732BC"/>
    <w:rsid w:val="007E6D0C"/>
    <w:rsid w:val="00812272"/>
    <w:rsid w:val="008831A2"/>
    <w:rsid w:val="008E52CF"/>
    <w:rsid w:val="00926F17"/>
    <w:rsid w:val="009F0B82"/>
    <w:rsid w:val="009F3B77"/>
    <w:rsid w:val="00A04C51"/>
    <w:rsid w:val="00C217F7"/>
    <w:rsid w:val="00C818C9"/>
    <w:rsid w:val="00CC7091"/>
    <w:rsid w:val="00DB7830"/>
    <w:rsid w:val="00E6327F"/>
    <w:rsid w:val="00E97395"/>
    <w:rsid w:val="00EA6BA3"/>
    <w:rsid w:val="00F9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4705"/>
  <w15:docId w15:val="{04E89C70-6FF8-4047-AE06-7D755F6C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B82"/>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83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3009">
      <w:bodyDiv w:val="1"/>
      <w:marLeft w:val="0"/>
      <w:marRight w:val="0"/>
      <w:marTop w:val="0"/>
      <w:marBottom w:val="0"/>
      <w:divBdr>
        <w:top w:val="none" w:sz="0" w:space="0" w:color="auto"/>
        <w:left w:val="none" w:sz="0" w:space="0" w:color="auto"/>
        <w:bottom w:val="none" w:sz="0" w:space="0" w:color="auto"/>
        <w:right w:val="none" w:sz="0" w:space="0" w:color="auto"/>
      </w:divBdr>
    </w:div>
    <w:div w:id="18150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558D-2465-4194-8A23-DCCAA94B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5206</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2023-05-10T07:35:00Z</dcterms:created>
  <dcterms:modified xsi:type="dcterms:W3CDTF">2023-05-17T12:20:00Z</dcterms:modified>
</cp:coreProperties>
</file>