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3497" w14:textId="3FDD9AF6" w:rsidR="00CB04D9" w:rsidRPr="00BB63A7" w:rsidRDefault="00D74BF9" w:rsidP="00BB63A7">
      <w:pPr>
        <w:spacing w:after="0" w:line="240" w:lineRule="auto"/>
        <w:ind w:firstLine="709"/>
        <w:jc w:val="right"/>
        <w:rPr>
          <w:rFonts w:ascii="Book Antiqua" w:eastAsia="Calibri" w:hAnsi="Book Antiqua" w:cs="Times New Roman"/>
          <w:bCs/>
          <w:sz w:val="24"/>
          <w:szCs w:val="24"/>
          <w:lang w:eastAsia="ru-RU"/>
        </w:rPr>
      </w:pPr>
      <w:r w:rsidRPr="00BB63A7">
        <w:rPr>
          <w:rFonts w:ascii="Book Antiqua" w:eastAsia="Calibri" w:hAnsi="Book Antiqua" w:cs="Times New Roman"/>
          <w:bCs/>
          <w:sz w:val="24"/>
          <w:szCs w:val="24"/>
          <w:lang w:eastAsia="ru-RU"/>
        </w:rPr>
        <w:t xml:space="preserve">Додаток №2 </w:t>
      </w:r>
    </w:p>
    <w:p w14:paraId="338EB2B9" w14:textId="5F5CB7CE" w:rsidR="00D74BF9" w:rsidRPr="00BB63A7" w:rsidRDefault="00D74BF9" w:rsidP="00BB63A7">
      <w:pPr>
        <w:spacing w:after="0" w:line="240" w:lineRule="auto"/>
        <w:ind w:firstLine="709"/>
        <w:jc w:val="right"/>
        <w:rPr>
          <w:rFonts w:ascii="Book Antiqua" w:eastAsia="Calibri" w:hAnsi="Book Antiqua" w:cs="Times New Roman"/>
          <w:bCs/>
          <w:sz w:val="24"/>
          <w:szCs w:val="24"/>
          <w:lang w:eastAsia="ru-RU"/>
        </w:rPr>
      </w:pPr>
      <w:r w:rsidRPr="00BB63A7">
        <w:rPr>
          <w:rFonts w:ascii="Book Antiqua" w:eastAsia="Calibri" w:hAnsi="Book Antiqua" w:cs="Times New Roman"/>
          <w:bCs/>
          <w:sz w:val="24"/>
          <w:szCs w:val="24"/>
          <w:lang w:eastAsia="ru-RU"/>
        </w:rPr>
        <w:t>до тендерної документації</w:t>
      </w:r>
    </w:p>
    <w:p w14:paraId="498A4A50" w14:textId="77777777" w:rsidR="00CB04D9" w:rsidRPr="00BB63A7" w:rsidRDefault="00CB04D9" w:rsidP="00BB63A7">
      <w:pPr>
        <w:spacing w:after="0" w:line="240" w:lineRule="auto"/>
        <w:jc w:val="both"/>
        <w:rPr>
          <w:rFonts w:ascii="Book Antiqua" w:eastAsia="Calibri" w:hAnsi="Book Antiqua" w:cs="Times New Roman"/>
          <w:bCs/>
          <w:sz w:val="24"/>
          <w:szCs w:val="24"/>
          <w:lang w:eastAsia="ru-RU"/>
        </w:rPr>
      </w:pPr>
    </w:p>
    <w:p w14:paraId="793F6DF4" w14:textId="39DEA076" w:rsidR="00AF43B6" w:rsidRPr="00BB63A7" w:rsidRDefault="00CB04D9" w:rsidP="00BB63A7">
      <w:pPr>
        <w:spacing w:after="0" w:line="240" w:lineRule="auto"/>
        <w:ind w:firstLine="432"/>
        <w:jc w:val="center"/>
        <w:rPr>
          <w:rFonts w:ascii="Book Antiqua" w:eastAsia="Calibri" w:hAnsi="Book Antiqua" w:cs="Times New Roman"/>
          <w:b/>
          <w:sz w:val="24"/>
          <w:szCs w:val="24"/>
          <w:lang w:eastAsia="ru-RU"/>
        </w:rPr>
      </w:pPr>
      <w:r w:rsidRPr="00BB63A7">
        <w:rPr>
          <w:rFonts w:ascii="Book Antiqua" w:eastAsia="Calibri" w:hAnsi="Book Antiqua" w:cs="Times New Roman"/>
          <w:b/>
          <w:sz w:val="24"/>
          <w:szCs w:val="24"/>
          <w:lang w:eastAsia="ru-RU"/>
        </w:rPr>
        <w:t>Технічна специфікація</w:t>
      </w:r>
    </w:p>
    <w:p w14:paraId="2CBEAD5A" w14:textId="77777777" w:rsidR="00860338" w:rsidRPr="00BB63A7" w:rsidRDefault="00860338" w:rsidP="00BB63A7">
      <w:pPr>
        <w:spacing w:after="0" w:line="240" w:lineRule="auto"/>
        <w:ind w:firstLine="432"/>
        <w:jc w:val="center"/>
        <w:rPr>
          <w:rFonts w:ascii="Book Antiqua" w:eastAsia="Calibri" w:hAnsi="Book Antiqua" w:cs="Times New Roman"/>
          <w:b/>
          <w:sz w:val="24"/>
          <w:szCs w:val="24"/>
          <w:lang w:eastAsia="ru-RU"/>
        </w:rPr>
      </w:pPr>
    </w:p>
    <w:p w14:paraId="2298E381" w14:textId="6069C8DC" w:rsidR="00E46BD0" w:rsidRPr="00BB63A7" w:rsidRDefault="00CB04D9" w:rsidP="00BB63A7">
      <w:pPr>
        <w:pStyle w:val="a4"/>
        <w:spacing w:before="0" w:beforeAutospacing="0" w:after="0" w:afterAutospacing="0"/>
        <w:rPr>
          <w:rFonts w:ascii="Book Antiqua" w:hAnsi="Book Antiqua"/>
          <w:b/>
          <w:bCs/>
          <w:color w:val="000000"/>
        </w:rPr>
      </w:pPr>
      <w:r w:rsidRPr="00BB63A7">
        <w:rPr>
          <w:rFonts w:ascii="Book Antiqua" w:hAnsi="Book Antiqua"/>
          <w:b/>
          <w:bCs/>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65BDB5C5" w14:textId="77777777" w:rsidR="00E46BD0" w:rsidRPr="00BB63A7" w:rsidRDefault="00E46BD0" w:rsidP="00BB63A7">
      <w:pPr>
        <w:spacing w:after="0" w:line="240" w:lineRule="auto"/>
        <w:ind w:firstLine="567"/>
        <w:jc w:val="both"/>
        <w:rPr>
          <w:rFonts w:ascii="Book Antiqua" w:eastAsia="Times New Roman" w:hAnsi="Book Antiqua"/>
          <w:color w:val="000000"/>
          <w:sz w:val="24"/>
          <w:szCs w:val="24"/>
          <w:lang w:eastAsia="uk-UA"/>
        </w:rPr>
      </w:pPr>
      <w:r w:rsidRPr="00BB63A7">
        <w:rPr>
          <w:rFonts w:ascii="Book Antiqua" w:eastAsia="Times New Roman" w:hAnsi="Book Antiqua"/>
          <w:color w:val="000000"/>
          <w:sz w:val="24"/>
          <w:szCs w:val="24"/>
          <w:lang w:eastAsia="uk-UA"/>
        </w:rPr>
        <w:t>1. Медична облікова документація виготовляється на газетному папері щільністю – 45-48 г/м2, офсетному папері щільністю – 60-80 г/м2, 120-240 г/м2</w:t>
      </w:r>
      <w:r w:rsidRPr="00BB63A7">
        <w:rPr>
          <w:rFonts w:ascii="Book Antiqua" w:eastAsia="Times New Roman" w:hAnsi="Book Antiqua"/>
          <w:b/>
          <w:sz w:val="24"/>
          <w:szCs w:val="24"/>
          <w:lang w:eastAsia="ru-RU"/>
        </w:rPr>
        <w:t xml:space="preserve"> </w:t>
      </w:r>
      <w:r w:rsidRPr="00BB63A7">
        <w:rPr>
          <w:rFonts w:ascii="Book Antiqua" w:eastAsia="Times New Roman" w:hAnsi="Book Antiqua"/>
          <w:bCs/>
          <w:i/>
          <w:iCs/>
          <w:sz w:val="24"/>
          <w:szCs w:val="24"/>
          <w:lang w:eastAsia="ru-RU"/>
        </w:rPr>
        <w:t>(гарантійний лист надається Учасником у складі пропозиції).</w:t>
      </w:r>
    </w:p>
    <w:p w14:paraId="39F345F2" w14:textId="328A039B" w:rsidR="00E46BD0" w:rsidRPr="00BB63A7" w:rsidRDefault="00E46BD0" w:rsidP="00BB63A7">
      <w:pPr>
        <w:spacing w:after="0" w:line="240" w:lineRule="auto"/>
        <w:ind w:firstLine="567"/>
        <w:jc w:val="both"/>
        <w:rPr>
          <w:rFonts w:ascii="Book Antiqua" w:eastAsia="Times New Roman" w:hAnsi="Book Antiqua"/>
          <w:color w:val="000000"/>
          <w:sz w:val="24"/>
          <w:szCs w:val="24"/>
          <w:lang w:eastAsia="uk-UA"/>
        </w:rPr>
      </w:pPr>
      <w:r w:rsidRPr="00BB63A7">
        <w:rPr>
          <w:rFonts w:ascii="Book Antiqua" w:eastAsia="Times New Roman" w:hAnsi="Book Antiqua"/>
          <w:color w:val="000000"/>
          <w:sz w:val="24"/>
          <w:szCs w:val="24"/>
          <w:lang w:eastAsia="uk-UA"/>
        </w:rPr>
        <w:t>2. Облікова документація виготовляється згідно листка переліку за зразками замовника та каталогів затверджених наказами МОЗ України для медичних установ</w:t>
      </w:r>
      <w:r w:rsidRPr="00BB63A7">
        <w:rPr>
          <w:rFonts w:ascii="Book Antiqua" w:eastAsia="Times New Roman" w:hAnsi="Book Antiqua"/>
          <w:i/>
          <w:iCs/>
          <w:color w:val="000000"/>
          <w:sz w:val="24"/>
          <w:szCs w:val="24"/>
          <w:lang w:eastAsia="uk-UA"/>
        </w:rPr>
        <w:t xml:space="preserve"> </w:t>
      </w:r>
      <w:r w:rsidRPr="00BB63A7">
        <w:rPr>
          <w:rFonts w:ascii="Book Antiqua" w:eastAsia="Times New Roman" w:hAnsi="Book Antiqua"/>
          <w:bCs/>
          <w:i/>
          <w:iCs/>
          <w:sz w:val="24"/>
          <w:szCs w:val="24"/>
          <w:lang w:eastAsia="ru-RU"/>
        </w:rPr>
        <w:t>(гарантійний лист надається Учасником у складі пропозиції).</w:t>
      </w:r>
    </w:p>
    <w:p w14:paraId="44CF26A9" w14:textId="4A243F3F" w:rsidR="00E46BD0" w:rsidRPr="00BB63A7" w:rsidRDefault="00E46BD0" w:rsidP="00BB63A7">
      <w:pPr>
        <w:spacing w:after="0" w:line="240" w:lineRule="auto"/>
        <w:ind w:firstLine="567"/>
        <w:rPr>
          <w:rFonts w:ascii="Book Antiqua" w:eastAsia="Times New Roman" w:hAnsi="Book Antiqua"/>
          <w:color w:val="000000"/>
          <w:sz w:val="24"/>
          <w:szCs w:val="24"/>
          <w:lang w:eastAsia="uk-UA"/>
        </w:rPr>
      </w:pPr>
      <w:r w:rsidRPr="00BB63A7">
        <w:rPr>
          <w:rFonts w:ascii="Book Antiqua" w:eastAsia="Times New Roman" w:hAnsi="Book Antiqua"/>
          <w:color w:val="000000"/>
          <w:sz w:val="24"/>
          <w:szCs w:val="24"/>
          <w:lang w:eastAsia="uk-UA"/>
        </w:rPr>
        <w:t>3. У разі виявлення недоліків при поставці товару (постачання товару неналежної якості та ін.), Постачальник зобов’язується усунути їх або замінити Товар на новий протягом 3-х робочих днів з дати виставлення претензії Замовником</w:t>
      </w:r>
      <w:r w:rsidRPr="00BB63A7">
        <w:rPr>
          <w:rFonts w:ascii="Book Antiqua" w:eastAsia="Times New Roman" w:hAnsi="Book Antiqua"/>
          <w:i/>
          <w:iCs/>
          <w:color w:val="000000"/>
          <w:sz w:val="24"/>
          <w:szCs w:val="24"/>
          <w:lang w:val="ru-RU" w:eastAsia="uk-UA"/>
        </w:rPr>
        <w:t xml:space="preserve"> </w:t>
      </w:r>
      <w:r w:rsidRPr="00BB63A7">
        <w:rPr>
          <w:rFonts w:ascii="Book Antiqua" w:eastAsia="Times New Roman" w:hAnsi="Book Antiqua"/>
          <w:bCs/>
          <w:i/>
          <w:iCs/>
          <w:sz w:val="24"/>
          <w:szCs w:val="24"/>
          <w:lang w:eastAsia="ru-RU"/>
        </w:rPr>
        <w:t>(гарантійний лист надається Учасником у складі пропозиції).</w:t>
      </w:r>
    </w:p>
    <w:p w14:paraId="2E0E456A" w14:textId="08F62D57" w:rsidR="00E46BD0" w:rsidRPr="00BB63A7" w:rsidRDefault="00E1660D" w:rsidP="00BB63A7">
      <w:pPr>
        <w:spacing w:after="0" w:line="240" w:lineRule="auto"/>
        <w:ind w:firstLine="567"/>
        <w:rPr>
          <w:rFonts w:ascii="Book Antiqua" w:eastAsia="Times New Roman" w:hAnsi="Book Antiqua"/>
          <w:color w:val="000000"/>
          <w:sz w:val="24"/>
          <w:szCs w:val="24"/>
          <w:lang w:eastAsia="uk-UA"/>
        </w:rPr>
      </w:pPr>
      <w:r>
        <w:rPr>
          <w:rFonts w:ascii="Book Antiqua" w:eastAsia="Times New Roman" w:hAnsi="Book Antiqua"/>
          <w:color w:val="000000"/>
          <w:sz w:val="24"/>
          <w:szCs w:val="24"/>
          <w:lang w:eastAsia="uk-UA"/>
        </w:rPr>
        <w:t>4</w:t>
      </w:r>
      <w:r w:rsidR="00E46BD0" w:rsidRPr="00BB63A7">
        <w:rPr>
          <w:rFonts w:ascii="Book Antiqua" w:eastAsia="Times New Roman" w:hAnsi="Book Antiqua"/>
          <w:color w:val="000000"/>
          <w:sz w:val="24"/>
          <w:szCs w:val="24"/>
          <w:lang w:eastAsia="uk-UA"/>
        </w:rPr>
        <w:t>.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Упаковка Товару, що поставляється Постачальником, повинна відповідати вимогам стандартів і технічним умовам</w:t>
      </w:r>
      <w:r w:rsidR="00E46BD0" w:rsidRPr="00BB63A7">
        <w:rPr>
          <w:rFonts w:ascii="Book Antiqua" w:eastAsia="Times New Roman" w:hAnsi="Book Antiqua"/>
          <w:color w:val="000000"/>
          <w:sz w:val="24"/>
          <w:szCs w:val="24"/>
          <w:lang w:val="ru-RU" w:eastAsia="uk-UA"/>
        </w:rPr>
        <w:t xml:space="preserve"> </w:t>
      </w:r>
      <w:r w:rsidR="00E46BD0" w:rsidRPr="00BB63A7">
        <w:rPr>
          <w:rFonts w:ascii="Book Antiqua" w:eastAsia="Times New Roman" w:hAnsi="Book Antiqua"/>
          <w:bCs/>
          <w:i/>
          <w:iCs/>
          <w:sz w:val="24"/>
          <w:szCs w:val="24"/>
          <w:lang w:eastAsia="ru-RU"/>
        </w:rPr>
        <w:t>(гарантійний лист надається Учасником у складі пропозиції).</w:t>
      </w:r>
    </w:p>
    <w:p w14:paraId="638F5869" w14:textId="21393275" w:rsidR="00E46BD0" w:rsidRPr="00BB63A7" w:rsidRDefault="00E1660D" w:rsidP="00BB63A7">
      <w:pPr>
        <w:spacing w:after="0" w:line="240" w:lineRule="auto"/>
        <w:ind w:firstLine="567"/>
        <w:jc w:val="both"/>
        <w:rPr>
          <w:rFonts w:ascii="Book Antiqua" w:eastAsia="Times New Roman" w:hAnsi="Book Antiqua"/>
          <w:color w:val="000000"/>
          <w:sz w:val="24"/>
          <w:szCs w:val="24"/>
          <w:lang w:eastAsia="uk-UA"/>
        </w:rPr>
      </w:pPr>
      <w:r>
        <w:rPr>
          <w:rFonts w:ascii="Book Antiqua" w:eastAsia="Times New Roman" w:hAnsi="Book Antiqua"/>
          <w:color w:val="000000"/>
          <w:sz w:val="24"/>
          <w:szCs w:val="24"/>
          <w:lang w:eastAsia="uk-UA"/>
        </w:rPr>
        <w:t>5</w:t>
      </w:r>
      <w:r w:rsidR="00E46BD0" w:rsidRPr="00BB63A7">
        <w:rPr>
          <w:rFonts w:ascii="Book Antiqua" w:eastAsia="Times New Roman" w:hAnsi="Book Antiqua"/>
          <w:color w:val="000000"/>
          <w:sz w:val="24"/>
          <w:szCs w:val="24"/>
          <w:lang w:eastAsia="uk-UA"/>
        </w:rPr>
        <w:t xml:space="preserve">. Поставка товару здійснюється за рахунок Учасника, згідно заявки Замовника протягом 2-х робочих днів з моменту отримання заявки (факсом, листом, електронною поштою). </w:t>
      </w:r>
      <w:r w:rsidR="00E46BD0" w:rsidRPr="00BB63A7">
        <w:rPr>
          <w:rFonts w:ascii="Book Antiqua" w:eastAsia="Times New Roman" w:hAnsi="Book Antiqua"/>
          <w:i/>
          <w:iCs/>
          <w:sz w:val="24"/>
          <w:szCs w:val="24"/>
          <w:lang w:eastAsia="ru-RU"/>
        </w:rPr>
        <w:t>(гарантійний лист надається Учасником у складі пропозиції).</w:t>
      </w:r>
    </w:p>
    <w:p w14:paraId="5CB4F182" w14:textId="1359F679" w:rsidR="00E46BD0" w:rsidRPr="00BB63A7" w:rsidRDefault="00E1660D" w:rsidP="00BB63A7">
      <w:pPr>
        <w:spacing w:after="0" w:line="240" w:lineRule="auto"/>
        <w:ind w:firstLine="567"/>
        <w:jc w:val="both"/>
        <w:rPr>
          <w:rFonts w:ascii="Book Antiqua" w:eastAsia="Times New Roman" w:hAnsi="Book Antiqua"/>
          <w:b/>
          <w:sz w:val="24"/>
          <w:szCs w:val="24"/>
          <w:lang w:eastAsia="ru-RU"/>
        </w:rPr>
      </w:pPr>
      <w:r>
        <w:rPr>
          <w:rFonts w:ascii="Book Antiqua" w:eastAsia="Times New Roman" w:hAnsi="Book Antiqua"/>
          <w:color w:val="000000"/>
          <w:sz w:val="24"/>
          <w:szCs w:val="24"/>
          <w:lang w:val="ru-RU" w:eastAsia="uk-UA"/>
        </w:rPr>
        <w:t>6</w:t>
      </w:r>
      <w:r w:rsidR="00E46BD0" w:rsidRPr="00BB63A7">
        <w:rPr>
          <w:rFonts w:ascii="Book Antiqua" w:eastAsia="Times New Roman" w:hAnsi="Book Antiqua"/>
          <w:color w:val="000000"/>
          <w:sz w:val="24"/>
          <w:szCs w:val="24"/>
          <w:lang w:val="ru-RU" w:eastAsia="uk-UA"/>
        </w:rPr>
        <w:t xml:space="preserve">. Учасник повинен гарантувати виготовлення термінових замовлень та доставку їх до Замовника на протязі 24 годин </w:t>
      </w:r>
      <w:r w:rsidR="00E46BD0" w:rsidRPr="00BB63A7">
        <w:rPr>
          <w:rFonts w:ascii="Book Antiqua" w:eastAsia="Times New Roman" w:hAnsi="Book Antiqua"/>
          <w:bCs/>
          <w:i/>
          <w:iCs/>
          <w:sz w:val="24"/>
          <w:szCs w:val="24"/>
          <w:lang w:eastAsia="ru-RU"/>
        </w:rPr>
        <w:t>(гарантійний лист надається Учасником у складі пропозиції).</w:t>
      </w:r>
    </w:p>
    <w:p w14:paraId="32D57449" w14:textId="77777777" w:rsidR="00E46BD0" w:rsidRPr="00BB63A7" w:rsidRDefault="00E46BD0" w:rsidP="00BB63A7">
      <w:pPr>
        <w:spacing w:after="0" w:line="240" w:lineRule="auto"/>
        <w:ind w:firstLine="567"/>
        <w:jc w:val="center"/>
        <w:rPr>
          <w:rFonts w:ascii="Book Antiqua" w:eastAsia="Times New Roman" w:hAnsi="Book Antiqua"/>
          <w:b/>
          <w:sz w:val="24"/>
          <w:szCs w:val="24"/>
          <w:lang w:eastAsia="ru-RU"/>
        </w:rPr>
      </w:pPr>
    </w:p>
    <w:p w14:paraId="24A1E776" w14:textId="5E2E573C" w:rsidR="00E46BD0" w:rsidRPr="00BB63A7" w:rsidRDefault="00E46BD0" w:rsidP="00BB63A7">
      <w:pPr>
        <w:spacing w:after="0" w:line="240" w:lineRule="auto"/>
        <w:ind w:firstLine="567"/>
        <w:jc w:val="center"/>
        <w:rPr>
          <w:rFonts w:ascii="Book Antiqua" w:eastAsia="Times New Roman" w:hAnsi="Book Antiqua"/>
          <w:b/>
          <w:sz w:val="24"/>
          <w:szCs w:val="24"/>
          <w:lang w:eastAsia="ru-RU"/>
        </w:rPr>
      </w:pPr>
      <w:r w:rsidRPr="00BB63A7">
        <w:rPr>
          <w:rFonts w:ascii="Book Antiqua" w:eastAsia="Times New Roman" w:hAnsi="Book Antiqua"/>
          <w:b/>
          <w:sz w:val="24"/>
          <w:szCs w:val="24"/>
          <w:lang w:eastAsia="ru-RU"/>
        </w:rPr>
        <w:t>Якісні характеристики:</w:t>
      </w:r>
    </w:p>
    <w:p w14:paraId="2052615A" w14:textId="77777777" w:rsidR="00E46BD0" w:rsidRPr="00BB63A7" w:rsidRDefault="00E46BD0" w:rsidP="00BB63A7">
      <w:pPr>
        <w:spacing w:after="0" w:line="240" w:lineRule="auto"/>
        <w:ind w:firstLine="567"/>
        <w:jc w:val="both"/>
        <w:rPr>
          <w:rFonts w:ascii="Book Antiqua" w:eastAsia="Times New Roman" w:hAnsi="Book Antiqua"/>
          <w:sz w:val="24"/>
          <w:szCs w:val="24"/>
          <w:lang w:eastAsia="ru-RU"/>
        </w:rPr>
      </w:pPr>
      <w:r w:rsidRPr="00BB63A7">
        <w:rPr>
          <w:rFonts w:ascii="Book Antiqua" w:eastAsia="Times New Roman" w:hAnsi="Book Antiqua"/>
          <w:sz w:val="24"/>
          <w:szCs w:val="24"/>
          <w:lang w:eastAsia="ru-RU"/>
        </w:rPr>
        <w:t>- зображення повинно бути чітким, однакової контрастності як в одному примірнику, так і в усьому накладі;</w:t>
      </w:r>
    </w:p>
    <w:p w14:paraId="6B661ABA" w14:textId="69312387" w:rsidR="00E46BD0" w:rsidRPr="00BB63A7" w:rsidRDefault="00E46BD0" w:rsidP="00BB63A7">
      <w:pPr>
        <w:spacing w:after="0" w:line="240" w:lineRule="auto"/>
        <w:ind w:firstLine="567"/>
        <w:jc w:val="both"/>
        <w:rPr>
          <w:rFonts w:ascii="Book Antiqua" w:eastAsia="Times New Roman" w:hAnsi="Book Antiqua"/>
          <w:sz w:val="24"/>
          <w:szCs w:val="24"/>
          <w:lang w:eastAsia="ru-RU"/>
        </w:rPr>
      </w:pPr>
      <w:r w:rsidRPr="00BB63A7">
        <w:rPr>
          <w:rFonts w:ascii="Book Antiqua" w:eastAsia="Times New Roman" w:hAnsi="Book Antiqua"/>
          <w:sz w:val="24"/>
          <w:szCs w:val="24"/>
          <w:lang w:eastAsia="ru-RU"/>
        </w:rPr>
        <w:t>- замовник має право внести зміни чи корективи у форму бланка.</w:t>
      </w:r>
    </w:p>
    <w:tbl>
      <w:tblPr>
        <w:tblW w:w="960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844"/>
        <w:gridCol w:w="3368"/>
        <w:gridCol w:w="1550"/>
        <w:gridCol w:w="1347"/>
      </w:tblGrid>
      <w:tr w:rsidR="00E46BD0" w:rsidRPr="00BB63A7" w14:paraId="5D2A19F8" w14:textId="77777777" w:rsidTr="00E46BD0">
        <w:trPr>
          <w:trHeight w:val="717"/>
        </w:trPr>
        <w:tc>
          <w:tcPr>
            <w:tcW w:w="493" w:type="dxa"/>
            <w:tcBorders>
              <w:top w:val="single" w:sz="4" w:space="0" w:color="auto"/>
              <w:left w:val="single" w:sz="4" w:space="0" w:color="auto"/>
              <w:bottom w:val="single" w:sz="4" w:space="0" w:color="auto"/>
              <w:right w:val="single" w:sz="4" w:space="0" w:color="auto"/>
            </w:tcBorders>
            <w:hideMark/>
          </w:tcPr>
          <w:p w14:paraId="471C4B2E"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w:t>
            </w:r>
          </w:p>
        </w:tc>
        <w:tc>
          <w:tcPr>
            <w:tcW w:w="2844" w:type="dxa"/>
            <w:tcBorders>
              <w:top w:val="single" w:sz="4" w:space="0" w:color="auto"/>
              <w:left w:val="single" w:sz="4" w:space="0" w:color="auto"/>
              <w:bottom w:val="single" w:sz="4" w:space="0" w:color="auto"/>
              <w:right w:val="single" w:sz="4" w:space="0" w:color="auto"/>
            </w:tcBorders>
            <w:hideMark/>
          </w:tcPr>
          <w:p w14:paraId="237CF60F" w14:textId="77777777" w:rsidR="00E46BD0" w:rsidRPr="00BB63A7" w:rsidRDefault="00E46BD0" w:rsidP="00BB63A7">
            <w:pPr>
              <w:spacing w:after="0" w:line="240" w:lineRule="auto"/>
              <w:jc w:val="center"/>
              <w:rPr>
                <w:rFonts w:ascii="Book Antiqua" w:hAnsi="Book Antiqua" w:cs="Times New Roman"/>
                <w:b/>
                <w:sz w:val="24"/>
                <w:szCs w:val="24"/>
              </w:rPr>
            </w:pPr>
            <w:r w:rsidRPr="00BB63A7">
              <w:rPr>
                <w:rFonts w:ascii="Book Antiqua" w:hAnsi="Book Antiqua"/>
                <w:b/>
                <w:sz w:val="24"/>
                <w:szCs w:val="24"/>
              </w:rPr>
              <w:t>Найменування предмету закупівлі</w:t>
            </w:r>
          </w:p>
        </w:tc>
        <w:tc>
          <w:tcPr>
            <w:tcW w:w="3429" w:type="dxa"/>
            <w:tcBorders>
              <w:top w:val="single" w:sz="4" w:space="0" w:color="auto"/>
              <w:left w:val="single" w:sz="4" w:space="0" w:color="auto"/>
              <w:bottom w:val="single" w:sz="4" w:space="0" w:color="auto"/>
              <w:right w:val="single" w:sz="4" w:space="0" w:color="auto"/>
            </w:tcBorders>
            <w:hideMark/>
          </w:tcPr>
          <w:p w14:paraId="0BF868D5" w14:textId="77777777" w:rsidR="00E46BD0" w:rsidRPr="00BB63A7" w:rsidRDefault="00E46BD0" w:rsidP="00BB63A7">
            <w:pPr>
              <w:spacing w:after="0" w:line="240" w:lineRule="auto"/>
              <w:jc w:val="center"/>
              <w:rPr>
                <w:rFonts w:ascii="Book Antiqua" w:hAnsi="Book Antiqua" w:cs="Times New Roman"/>
                <w:b/>
                <w:sz w:val="24"/>
                <w:szCs w:val="24"/>
              </w:rPr>
            </w:pPr>
            <w:r w:rsidRPr="00BB63A7">
              <w:rPr>
                <w:rFonts w:ascii="Book Antiqua" w:hAnsi="Book Antiqua"/>
                <w:b/>
                <w:sz w:val="24"/>
                <w:szCs w:val="24"/>
              </w:rPr>
              <w:t>Опис та характеристика товару</w:t>
            </w:r>
          </w:p>
        </w:tc>
        <w:tc>
          <w:tcPr>
            <w:tcW w:w="1560" w:type="dxa"/>
            <w:tcBorders>
              <w:top w:val="single" w:sz="4" w:space="0" w:color="auto"/>
              <w:left w:val="single" w:sz="4" w:space="0" w:color="auto"/>
              <w:bottom w:val="single" w:sz="4" w:space="0" w:color="auto"/>
              <w:right w:val="single" w:sz="4" w:space="0" w:color="auto"/>
            </w:tcBorders>
            <w:hideMark/>
          </w:tcPr>
          <w:p w14:paraId="53DA5C83" w14:textId="77777777" w:rsidR="00E46BD0" w:rsidRPr="00BB63A7" w:rsidRDefault="00E46BD0" w:rsidP="00BB63A7">
            <w:pPr>
              <w:spacing w:after="0" w:line="240" w:lineRule="auto"/>
              <w:jc w:val="center"/>
              <w:rPr>
                <w:rFonts w:ascii="Book Antiqua" w:eastAsia="Calibri" w:hAnsi="Book Antiqua" w:cs="Times New Roman"/>
                <w:b/>
                <w:sz w:val="24"/>
                <w:szCs w:val="24"/>
              </w:rPr>
            </w:pPr>
            <w:r w:rsidRPr="00BB63A7">
              <w:rPr>
                <w:rFonts w:ascii="Book Antiqua" w:eastAsia="Calibri" w:hAnsi="Book Antiqua" w:cs="Times New Roman"/>
                <w:b/>
                <w:sz w:val="24"/>
                <w:szCs w:val="24"/>
              </w:rPr>
              <w:t>Одиниця</w:t>
            </w:r>
          </w:p>
          <w:p w14:paraId="7B1C0313" w14:textId="77777777" w:rsidR="00E46BD0" w:rsidRPr="00BB63A7" w:rsidRDefault="00E46BD0" w:rsidP="00BB63A7">
            <w:pPr>
              <w:spacing w:after="0" w:line="240" w:lineRule="auto"/>
              <w:jc w:val="center"/>
              <w:rPr>
                <w:rFonts w:ascii="Book Antiqua" w:eastAsiaTheme="minorEastAsia" w:hAnsi="Book Antiqua" w:cs="Times New Roman"/>
                <w:b/>
                <w:sz w:val="24"/>
                <w:szCs w:val="24"/>
              </w:rPr>
            </w:pPr>
            <w:r w:rsidRPr="00BB63A7">
              <w:rPr>
                <w:rFonts w:ascii="Book Antiqua" w:eastAsia="Calibri" w:hAnsi="Book Antiqua" w:cs="Times New Roman"/>
                <w:b/>
                <w:sz w:val="24"/>
                <w:szCs w:val="24"/>
              </w:rPr>
              <w:t>виміру</w:t>
            </w:r>
          </w:p>
        </w:tc>
        <w:tc>
          <w:tcPr>
            <w:tcW w:w="1275" w:type="dxa"/>
            <w:tcBorders>
              <w:top w:val="single" w:sz="4" w:space="0" w:color="auto"/>
              <w:left w:val="single" w:sz="4" w:space="0" w:color="auto"/>
              <w:bottom w:val="single" w:sz="4" w:space="0" w:color="auto"/>
              <w:right w:val="single" w:sz="4" w:space="0" w:color="auto"/>
            </w:tcBorders>
            <w:hideMark/>
          </w:tcPr>
          <w:p w14:paraId="7CAEE8E8" w14:textId="77777777" w:rsidR="00E46BD0" w:rsidRPr="00BB63A7" w:rsidRDefault="00E46BD0" w:rsidP="00BB63A7">
            <w:pPr>
              <w:spacing w:after="0" w:line="240" w:lineRule="auto"/>
              <w:jc w:val="center"/>
              <w:rPr>
                <w:rFonts w:ascii="Book Antiqua" w:hAnsi="Book Antiqua" w:cs="Times New Roman"/>
                <w:b/>
                <w:sz w:val="24"/>
                <w:szCs w:val="24"/>
              </w:rPr>
            </w:pPr>
            <w:r w:rsidRPr="00BB63A7">
              <w:rPr>
                <w:rFonts w:ascii="Book Antiqua" w:hAnsi="Book Antiqua" w:cs="Times New Roman"/>
                <w:b/>
                <w:sz w:val="24"/>
                <w:szCs w:val="24"/>
              </w:rPr>
              <w:t>Кількість (шт.)</w:t>
            </w:r>
          </w:p>
        </w:tc>
      </w:tr>
      <w:tr w:rsidR="00E46BD0" w:rsidRPr="00BB63A7" w14:paraId="0E7C5F11"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3332B84"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14:paraId="0415B48B"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Медична карта стаціонарного хворого (Збір) </w:t>
            </w:r>
          </w:p>
          <w:p w14:paraId="4D193A6C" w14:textId="4FA83C14"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Форма 003/0</w:t>
            </w:r>
          </w:p>
        </w:tc>
        <w:tc>
          <w:tcPr>
            <w:tcW w:w="3429" w:type="dxa"/>
            <w:tcBorders>
              <w:top w:val="single" w:sz="4" w:space="0" w:color="auto"/>
              <w:left w:val="single" w:sz="4" w:space="0" w:color="auto"/>
              <w:bottom w:val="single" w:sz="4" w:space="0" w:color="auto"/>
              <w:right w:val="single" w:sz="4" w:space="0" w:color="auto"/>
            </w:tcBorders>
            <w:hideMark/>
          </w:tcPr>
          <w:p w14:paraId="5BE32869"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Папір формату А-3. Газетний, двосторонній папір</w:t>
            </w:r>
          </w:p>
        </w:tc>
        <w:tc>
          <w:tcPr>
            <w:tcW w:w="1560" w:type="dxa"/>
            <w:tcBorders>
              <w:top w:val="single" w:sz="4" w:space="0" w:color="auto"/>
              <w:left w:val="single" w:sz="4" w:space="0" w:color="auto"/>
              <w:bottom w:val="single" w:sz="4" w:space="0" w:color="auto"/>
              <w:right w:val="single" w:sz="4" w:space="0" w:color="auto"/>
            </w:tcBorders>
            <w:hideMark/>
          </w:tcPr>
          <w:p w14:paraId="3492228E"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65447654"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15 000</w:t>
            </w:r>
          </w:p>
        </w:tc>
      </w:tr>
      <w:tr w:rsidR="00E46BD0" w:rsidRPr="00BB63A7" w14:paraId="0600C152"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5457CDE4"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2</w:t>
            </w:r>
          </w:p>
        </w:tc>
        <w:tc>
          <w:tcPr>
            <w:tcW w:w="2844" w:type="dxa"/>
            <w:tcBorders>
              <w:top w:val="single" w:sz="4" w:space="0" w:color="auto"/>
              <w:left w:val="single" w:sz="4" w:space="0" w:color="auto"/>
              <w:bottom w:val="single" w:sz="4" w:space="0" w:color="auto"/>
              <w:right w:val="single" w:sz="4" w:space="0" w:color="auto"/>
            </w:tcBorders>
            <w:hideMark/>
          </w:tcPr>
          <w:p w14:paraId="47827EF1"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Вимога-рецепт </w:t>
            </w:r>
          </w:p>
        </w:tc>
        <w:tc>
          <w:tcPr>
            <w:tcW w:w="3429" w:type="dxa"/>
            <w:tcBorders>
              <w:top w:val="single" w:sz="4" w:space="0" w:color="auto"/>
              <w:left w:val="single" w:sz="4" w:space="0" w:color="auto"/>
              <w:bottom w:val="single" w:sz="4" w:space="0" w:color="auto"/>
              <w:right w:val="single" w:sz="4" w:space="0" w:color="auto"/>
            </w:tcBorders>
            <w:hideMark/>
          </w:tcPr>
          <w:p w14:paraId="744CB897"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А5.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3E527F47"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7DE99B89"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10 000</w:t>
            </w:r>
          </w:p>
        </w:tc>
      </w:tr>
      <w:tr w:rsidR="00E46BD0" w:rsidRPr="00BB63A7" w14:paraId="189559A1" w14:textId="77777777" w:rsidTr="00E46BD0">
        <w:trPr>
          <w:trHeight w:val="70"/>
        </w:trPr>
        <w:tc>
          <w:tcPr>
            <w:tcW w:w="493" w:type="dxa"/>
            <w:tcBorders>
              <w:top w:val="single" w:sz="4" w:space="0" w:color="auto"/>
              <w:left w:val="single" w:sz="4" w:space="0" w:color="auto"/>
              <w:bottom w:val="single" w:sz="4" w:space="0" w:color="auto"/>
              <w:right w:val="single" w:sz="4" w:space="0" w:color="auto"/>
            </w:tcBorders>
            <w:hideMark/>
          </w:tcPr>
          <w:p w14:paraId="660525A7"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3</w:t>
            </w:r>
          </w:p>
        </w:tc>
        <w:tc>
          <w:tcPr>
            <w:tcW w:w="2844" w:type="dxa"/>
            <w:tcBorders>
              <w:top w:val="single" w:sz="4" w:space="0" w:color="auto"/>
              <w:left w:val="single" w:sz="4" w:space="0" w:color="auto"/>
              <w:bottom w:val="single" w:sz="4" w:space="0" w:color="auto"/>
              <w:right w:val="single" w:sz="4" w:space="0" w:color="auto"/>
            </w:tcBorders>
            <w:hideMark/>
          </w:tcPr>
          <w:p w14:paraId="5FBC236F"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Медична карта амбулаторного хворого (Збір) </w:t>
            </w:r>
          </w:p>
          <w:p w14:paraId="6E8260B7" w14:textId="563C3B4F"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Форма 025/о</w:t>
            </w:r>
          </w:p>
        </w:tc>
        <w:tc>
          <w:tcPr>
            <w:tcW w:w="3429" w:type="dxa"/>
            <w:tcBorders>
              <w:top w:val="single" w:sz="4" w:space="0" w:color="auto"/>
              <w:left w:val="single" w:sz="4" w:space="0" w:color="auto"/>
              <w:bottom w:val="single" w:sz="4" w:space="0" w:color="auto"/>
              <w:right w:val="single" w:sz="4" w:space="0" w:color="auto"/>
            </w:tcBorders>
            <w:hideMark/>
          </w:tcPr>
          <w:p w14:paraId="1AC53FA6"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Папір формату А-4. Газетний, двосторонній папір</w:t>
            </w:r>
          </w:p>
        </w:tc>
        <w:tc>
          <w:tcPr>
            <w:tcW w:w="1560" w:type="dxa"/>
            <w:tcBorders>
              <w:top w:val="single" w:sz="4" w:space="0" w:color="auto"/>
              <w:left w:val="single" w:sz="4" w:space="0" w:color="auto"/>
              <w:bottom w:val="single" w:sz="4" w:space="0" w:color="auto"/>
              <w:right w:val="single" w:sz="4" w:space="0" w:color="auto"/>
            </w:tcBorders>
            <w:hideMark/>
          </w:tcPr>
          <w:p w14:paraId="1C277DD4"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3212DC2C"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5 000</w:t>
            </w:r>
          </w:p>
        </w:tc>
      </w:tr>
      <w:tr w:rsidR="00E46BD0" w:rsidRPr="00BB63A7" w14:paraId="42A9A151"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49C4091"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4</w:t>
            </w:r>
          </w:p>
        </w:tc>
        <w:tc>
          <w:tcPr>
            <w:tcW w:w="2844" w:type="dxa"/>
            <w:tcBorders>
              <w:top w:val="single" w:sz="4" w:space="0" w:color="auto"/>
              <w:left w:val="single" w:sz="4" w:space="0" w:color="auto"/>
              <w:bottom w:val="single" w:sz="4" w:space="0" w:color="auto"/>
              <w:right w:val="single" w:sz="4" w:space="0" w:color="auto"/>
            </w:tcBorders>
            <w:hideMark/>
          </w:tcPr>
          <w:p w14:paraId="6965D4AA"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Листок руху хворих</w:t>
            </w:r>
          </w:p>
          <w:p w14:paraId="029C5D5F"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Форма 007/0</w:t>
            </w:r>
          </w:p>
        </w:tc>
        <w:tc>
          <w:tcPr>
            <w:tcW w:w="3429" w:type="dxa"/>
            <w:tcBorders>
              <w:top w:val="single" w:sz="4" w:space="0" w:color="auto"/>
              <w:left w:val="single" w:sz="4" w:space="0" w:color="auto"/>
              <w:bottom w:val="single" w:sz="4" w:space="0" w:color="auto"/>
              <w:right w:val="single" w:sz="4" w:space="0" w:color="auto"/>
            </w:tcBorders>
            <w:hideMark/>
          </w:tcPr>
          <w:p w14:paraId="43B6B04C"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А5.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52962296"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64B9B034"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5 000</w:t>
            </w:r>
          </w:p>
        </w:tc>
      </w:tr>
      <w:tr w:rsidR="00E46BD0" w:rsidRPr="00BB63A7" w14:paraId="6E14E1BA"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009E85E2"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lastRenderedPageBreak/>
              <w:t>5</w:t>
            </w:r>
          </w:p>
        </w:tc>
        <w:tc>
          <w:tcPr>
            <w:tcW w:w="2844" w:type="dxa"/>
            <w:tcBorders>
              <w:top w:val="single" w:sz="4" w:space="0" w:color="auto"/>
              <w:left w:val="single" w:sz="4" w:space="0" w:color="auto"/>
              <w:bottom w:val="single" w:sz="4" w:space="0" w:color="auto"/>
              <w:right w:val="single" w:sz="4" w:space="0" w:color="auto"/>
            </w:tcBorders>
            <w:hideMark/>
          </w:tcPr>
          <w:p w14:paraId="5C82E054"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Листок індивідуального спостереження </w:t>
            </w:r>
          </w:p>
        </w:tc>
        <w:tc>
          <w:tcPr>
            <w:tcW w:w="3429" w:type="dxa"/>
            <w:tcBorders>
              <w:top w:val="single" w:sz="4" w:space="0" w:color="auto"/>
              <w:left w:val="single" w:sz="4" w:space="0" w:color="auto"/>
              <w:bottom w:val="single" w:sz="4" w:space="0" w:color="auto"/>
              <w:right w:val="single" w:sz="4" w:space="0" w:color="auto"/>
            </w:tcBorders>
            <w:hideMark/>
          </w:tcPr>
          <w:p w14:paraId="23E4DD52"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Папір формату А-4. Газетний, двосторонній папір</w:t>
            </w:r>
          </w:p>
        </w:tc>
        <w:tc>
          <w:tcPr>
            <w:tcW w:w="1560" w:type="dxa"/>
            <w:tcBorders>
              <w:top w:val="single" w:sz="4" w:space="0" w:color="auto"/>
              <w:left w:val="single" w:sz="4" w:space="0" w:color="auto"/>
              <w:bottom w:val="single" w:sz="4" w:space="0" w:color="auto"/>
              <w:right w:val="single" w:sz="4" w:space="0" w:color="auto"/>
            </w:tcBorders>
            <w:hideMark/>
          </w:tcPr>
          <w:p w14:paraId="1E0B59D3"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3481AE9F"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5 000</w:t>
            </w:r>
          </w:p>
        </w:tc>
      </w:tr>
      <w:tr w:rsidR="00E46BD0" w:rsidRPr="00BB63A7" w14:paraId="5D6675CA"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2247FDA"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6</w:t>
            </w:r>
          </w:p>
        </w:tc>
        <w:tc>
          <w:tcPr>
            <w:tcW w:w="2844" w:type="dxa"/>
            <w:tcBorders>
              <w:top w:val="single" w:sz="4" w:space="0" w:color="auto"/>
              <w:left w:val="single" w:sz="4" w:space="0" w:color="auto"/>
              <w:bottom w:val="single" w:sz="4" w:space="0" w:color="auto"/>
              <w:right w:val="single" w:sz="4" w:space="0" w:color="auto"/>
            </w:tcBorders>
            <w:hideMark/>
          </w:tcPr>
          <w:p w14:paraId="7886538C"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Карта хворого, який лікується у фізіотерапевтичному кабінеті. </w:t>
            </w:r>
          </w:p>
          <w:p w14:paraId="3D499B99" w14:textId="4FBBF3D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Форма 044/0</w:t>
            </w:r>
          </w:p>
        </w:tc>
        <w:tc>
          <w:tcPr>
            <w:tcW w:w="3429" w:type="dxa"/>
            <w:tcBorders>
              <w:top w:val="single" w:sz="4" w:space="0" w:color="auto"/>
              <w:left w:val="single" w:sz="4" w:space="0" w:color="auto"/>
              <w:bottom w:val="single" w:sz="4" w:space="0" w:color="auto"/>
              <w:right w:val="single" w:sz="4" w:space="0" w:color="auto"/>
            </w:tcBorders>
            <w:hideMark/>
          </w:tcPr>
          <w:p w14:paraId="4BE30869"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А5. Газетний, 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5FC67717"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5BD38A1E"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10 000</w:t>
            </w:r>
          </w:p>
        </w:tc>
      </w:tr>
      <w:tr w:rsidR="00E46BD0" w:rsidRPr="00BB63A7" w14:paraId="33660A82"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EC1BEDE"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7</w:t>
            </w:r>
          </w:p>
        </w:tc>
        <w:tc>
          <w:tcPr>
            <w:tcW w:w="2844" w:type="dxa"/>
            <w:tcBorders>
              <w:top w:val="single" w:sz="4" w:space="0" w:color="auto"/>
              <w:left w:val="single" w:sz="4" w:space="0" w:color="auto"/>
              <w:bottom w:val="single" w:sz="4" w:space="0" w:color="auto"/>
              <w:right w:val="single" w:sz="4" w:space="0" w:color="auto"/>
            </w:tcBorders>
            <w:hideMark/>
          </w:tcPr>
          <w:p w14:paraId="39BB44E8"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Направлення на паталогогістологічного дослідження.</w:t>
            </w:r>
          </w:p>
          <w:p w14:paraId="29C4277C" w14:textId="544016E5"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 Форма 014/0</w:t>
            </w:r>
          </w:p>
        </w:tc>
        <w:tc>
          <w:tcPr>
            <w:tcW w:w="3429" w:type="dxa"/>
            <w:tcBorders>
              <w:top w:val="single" w:sz="4" w:space="0" w:color="auto"/>
              <w:left w:val="single" w:sz="4" w:space="0" w:color="auto"/>
              <w:bottom w:val="single" w:sz="4" w:space="0" w:color="auto"/>
              <w:right w:val="single" w:sz="4" w:space="0" w:color="auto"/>
            </w:tcBorders>
            <w:hideMark/>
          </w:tcPr>
          <w:p w14:paraId="652B9BE8"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А5.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550907A5"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56772227"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1 000</w:t>
            </w:r>
          </w:p>
        </w:tc>
      </w:tr>
      <w:tr w:rsidR="00E46BD0" w:rsidRPr="00BB63A7" w14:paraId="0B6B1C7B"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6CADFCFC"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8</w:t>
            </w:r>
          </w:p>
        </w:tc>
        <w:tc>
          <w:tcPr>
            <w:tcW w:w="2844" w:type="dxa"/>
            <w:tcBorders>
              <w:top w:val="single" w:sz="4" w:space="0" w:color="auto"/>
              <w:left w:val="single" w:sz="4" w:space="0" w:color="auto"/>
              <w:bottom w:val="single" w:sz="4" w:space="0" w:color="auto"/>
              <w:right w:val="single" w:sz="4" w:space="0" w:color="auto"/>
            </w:tcBorders>
            <w:hideMark/>
          </w:tcPr>
          <w:p w14:paraId="69CF2EA1"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sz w:val="24"/>
                <w:szCs w:val="24"/>
              </w:rPr>
              <w:t>Біохімічний аналіз крові</w:t>
            </w:r>
          </w:p>
          <w:p w14:paraId="4C3CC3A9"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sz w:val="24"/>
                <w:szCs w:val="24"/>
              </w:rPr>
              <w:t>Форма 228/0</w:t>
            </w:r>
          </w:p>
        </w:tc>
        <w:tc>
          <w:tcPr>
            <w:tcW w:w="3429" w:type="dxa"/>
            <w:tcBorders>
              <w:top w:val="single" w:sz="4" w:space="0" w:color="auto"/>
              <w:left w:val="single" w:sz="4" w:space="0" w:color="auto"/>
              <w:bottom w:val="single" w:sz="4" w:space="0" w:color="auto"/>
              <w:right w:val="single" w:sz="4" w:space="0" w:color="auto"/>
            </w:tcBorders>
            <w:hideMark/>
          </w:tcPr>
          <w:p w14:paraId="522AF6D2"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А6. Газетний, 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554BBA9E"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5543218E"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30 000</w:t>
            </w:r>
          </w:p>
        </w:tc>
      </w:tr>
      <w:tr w:rsidR="00E46BD0" w:rsidRPr="00BB63A7" w14:paraId="7C870CDF"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273050A2"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9</w:t>
            </w:r>
          </w:p>
        </w:tc>
        <w:tc>
          <w:tcPr>
            <w:tcW w:w="2844" w:type="dxa"/>
            <w:tcBorders>
              <w:top w:val="single" w:sz="4" w:space="0" w:color="auto"/>
              <w:left w:val="single" w:sz="4" w:space="0" w:color="auto"/>
              <w:bottom w:val="single" w:sz="4" w:space="0" w:color="auto"/>
              <w:right w:val="single" w:sz="4" w:space="0" w:color="auto"/>
            </w:tcBorders>
            <w:hideMark/>
          </w:tcPr>
          <w:p w14:paraId="0392284D"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sz w:val="24"/>
                <w:szCs w:val="24"/>
              </w:rPr>
              <w:t>Коагулограма</w:t>
            </w:r>
          </w:p>
        </w:tc>
        <w:tc>
          <w:tcPr>
            <w:tcW w:w="3429" w:type="dxa"/>
            <w:tcBorders>
              <w:top w:val="single" w:sz="4" w:space="0" w:color="auto"/>
              <w:left w:val="single" w:sz="4" w:space="0" w:color="auto"/>
              <w:bottom w:val="single" w:sz="4" w:space="0" w:color="auto"/>
              <w:right w:val="single" w:sz="4" w:space="0" w:color="auto"/>
            </w:tcBorders>
            <w:hideMark/>
          </w:tcPr>
          <w:p w14:paraId="1920D676"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А7.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1BD02118"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1A92605A"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20 000</w:t>
            </w:r>
          </w:p>
        </w:tc>
      </w:tr>
      <w:tr w:rsidR="00E46BD0" w:rsidRPr="00BB63A7" w14:paraId="0B1CE237"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6405BF58"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10</w:t>
            </w:r>
          </w:p>
        </w:tc>
        <w:tc>
          <w:tcPr>
            <w:tcW w:w="2844" w:type="dxa"/>
            <w:tcBorders>
              <w:top w:val="single" w:sz="4" w:space="0" w:color="auto"/>
              <w:left w:val="single" w:sz="4" w:space="0" w:color="auto"/>
              <w:bottom w:val="single" w:sz="4" w:space="0" w:color="auto"/>
              <w:right w:val="single" w:sz="4" w:space="0" w:color="auto"/>
            </w:tcBorders>
            <w:hideMark/>
          </w:tcPr>
          <w:p w14:paraId="4B8A8862"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sz w:val="24"/>
                <w:szCs w:val="24"/>
              </w:rPr>
              <w:t>Дослідження глюкози</w:t>
            </w:r>
          </w:p>
          <w:p w14:paraId="1C9EE348"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sz w:val="24"/>
                <w:szCs w:val="24"/>
              </w:rPr>
              <w:t>Форма 231/0</w:t>
            </w:r>
          </w:p>
        </w:tc>
        <w:tc>
          <w:tcPr>
            <w:tcW w:w="3429" w:type="dxa"/>
            <w:tcBorders>
              <w:top w:val="single" w:sz="4" w:space="0" w:color="auto"/>
              <w:left w:val="single" w:sz="4" w:space="0" w:color="auto"/>
              <w:bottom w:val="single" w:sz="4" w:space="0" w:color="auto"/>
              <w:right w:val="single" w:sz="4" w:space="0" w:color="auto"/>
            </w:tcBorders>
            <w:hideMark/>
          </w:tcPr>
          <w:p w14:paraId="1682062B"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А7.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15335E44"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6EB4047B"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10 000</w:t>
            </w:r>
          </w:p>
        </w:tc>
      </w:tr>
      <w:tr w:rsidR="00E46BD0" w:rsidRPr="00BB63A7" w14:paraId="5D236A10"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6E1F1173"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11</w:t>
            </w:r>
          </w:p>
        </w:tc>
        <w:tc>
          <w:tcPr>
            <w:tcW w:w="2844" w:type="dxa"/>
            <w:tcBorders>
              <w:top w:val="single" w:sz="4" w:space="0" w:color="auto"/>
              <w:left w:val="single" w:sz="4" w:space="0" w:color="auto"/>
              <w:bottom w:val="single" w:sz="4" w:space="0" w:color="auto"/>
              <w:right w:val="single" w:sz="4" w:space="0" w:color="auto"/>
            </w:tcBorders>
            <w:hideMark/>
          </w:tcPr>
          <w:p w14:paraId="38ED4ED5"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sz w:val="24"/>
                <w:szCs w:val="24"/>
              </w:rPr>
              <w:t>Група крові</w:t>
            </w:r>
          </w:p>
          <w:p w14:paraId="02F60425"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sz w:val="24"/>
                <w:szCs w:val="24"/>
              </w:rPr>
              <w:t>Форма 207/0</w:t>
            </w:r>
          </w:p>
        </w:tc>
        <w:tc>
          <w:tcPr>
            <w:tcW w:w="3429" w:type="dxa"/>
            <w:tcBorders>
              <w:top w:val="single" w:sz="4" w:space="0" w:color="auto"/>
              <w:left w:val="single" w:sz="4" w:space="0" w:color="auto"/>
              <w:bottom w:val="single" w:sz="4" w:space="0" w:color="auto"/>
              <w:right w:val="single" w:sz="4" w:space="0" w:color="auto"/>
            </w:tcBorders>
            <w:hideMark/>
          </w:tcPr>
          <w:p w14:paraId="3309ACD9"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А7.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1538DD86"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41971C3F"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3 000</w:t>
            </w:r>
          </w:p>
        </w:tc>
      </w:tr>
      <w:tr w:rsidR="00E46BD0" w:rsidRPr="00BB63A7" w14:paraId="3AAFE64F"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2A8C519"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12</w:t>
            </w:r>
          </w:p>
        </w:tc>
        <w:tc>
          <w:tcPr>
            <w:tcW w:w="2844" w:type="dxa"/>
            <w:tcBorders>
              <w:top w:val="single" w:sz="4" w:space="0" w:color="auto"/>
              <w:left w:val="single" w:sz="4" w:space="0" w:color="auto"/>
              <w:bottom w:val="single" w:sz="4" w:space="0" w:color="auto"/>
              <w:right w:val="single" w:sz="4" w:space="0" w:color="auto"/>
            </w:tcBorders>
            <w:hideMark/>
          </w:tcPr>
          <w:p w14:paraId="0F9E2F65"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Листок призначень препаратів наркотичних засобів. Форма 129-11/0</w:t>
            </w:r>
          </w:p>
        </w:tc>
        <w:tc>
          <w:tcPr>
            <w:tcW w:w="3429" w:type="dxa"/>
            <w:tcBorders>
              <w:top w:val="single" w:sz="4" w:space="0" w:color="auto"/>
              <w:left w:val="single" w:sz="4" w:space="0" w:color="auto"/>
              <w:bottom w:val="single" w:sz="4" w:space="0" w:color="auto"/>
              <w:right w:val="single" w:sz="4" w:space="0" w:color="auto"/>
            </w:tcBorders>
            <w:hideMark/>
          </w:tcPr>
          <w:p w14:paraId="428CEAF7"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А5. Газетний, 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331EE531"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434B4C03"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5 000</w:t>
            </w:r>
          </w:p>
        </w:tc>
      </w:tr>
      <w:tr w:rsidR="00E46BD0" w:rsidRPr="00BB63A7" w14:paraId="2C11E215"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092328AA"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13</w:t>
            </w:r>
          </w:p>
        </w:tc>
        <w:tc>
          <w:tcPr>
            <w:tcW w:w="2844" w:type="dxa"/>
            <w:tcBorders>
              <w:top w:val="single" w:sz="4" w:space="0" w:color="auto"/>
              <w:left w:val="single" w:sz="4" w:space="0" w:color="auto"/>
              <w:bottom w:val="single" w:sz="4" w:space="0" w:color="auto"/>
              <w:right w:val="single" w:sz="4" w:space="0" w:color="auto"/>
            </w:tcBorders>
            <w:hideMark/>
          </w:tcPr>
          <w:p w14:paraId="24DBAB92"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Звіт про надходження і відпуск (використання) лікарських засобів та медичних виробів ( Додаток 6 )</w:t>
            </w:r>
          </w:p>
        </w:tc>
        <w:tc>
          <w:tcPr>
            <w:tcW w:w="3429" w:type="dxa"/>
            <w:tcBorders>
              <w:top w:val="single" w:sz="4" w:space="0" w:color="auto"/>
              <w:left w:val="single" w:sz="4" w:space="0" w:color="auto"/>
              <w:bottom w:val="single" w:sz="4" w:space="0" w:color="auto"/>
              <w:right w:val="single" w:sz="4" w:space="0" w:color="auto"/>
            </w:tcBorders>
            <w:hideMark/>
          </w:tcPr>
          <w:p w14:paraId="1A51C128"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А4. Газетний, 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4D6BC916"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3B0E3B9E"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2 000</w:t>
            </w:r>
          </w:p>
        </w:tc>
      </w:tr>
      <w:tr w:rsidR="00E46BD0" w:rsidRPr="00BB63A7" w14:paraId="4688BABA"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451B169F"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14</w:t>
            </w:r>
          </w:p>
        </w:tc>
        <w:tc>
          <w:tcPr>
            <w:tcW w:w="2844" w:type="dxa"/>
            <w:tcBorders>
              <w:top w:val="single" w:sz="4" w:space="0" w:color="auto"/>
              <w:left w:val="single" w:sz="4" w:space="0" w:color="auto"/>
              <w:bottom w:val="single" w:sz="4" w:space="0" w:color="auto"/>
              <w:right w:val="single" w:sz="4" w:space="0" w:color="auto"/>
            </w:tcBorders>
            <w:hideMark/>
          </w:tcPr>
          <w:p w14:paraId="3B3FA72E"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Звіт про надходження і відпуск (використання) лікарських засобів та медичних виробів постами (Маніпуляційними кімнатами) (Додаток 8)</w:t>
            </w:r>
          </w:p>
        </w:tc>
        <w:tc>
          <w:tcPr>
            <w:tcW w:w="3429" w:type="dxa"/>
            <w:tcBorders>
              <w:top w:val="single" w:sz="4" w:space="0" w:color="auto"/>
              <w:left w:val="single" w:sz="4" w:space="0" w:color="auto"/>
              <w:bottom w:val="single" w:sz="4" w:space="0" w:color="auto"/>
              <w:right w:val="single" w:sz="4" w:space="0" w:color="auto"/>
            </w:tcBorders>
            <w:hideMark/>
          </w:tcPr>
          <w:p w14:paraId="13FD6C40"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Папір формату А4. Газетний, 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7C2E933C"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21D369A6"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2 000</w:t>
            </w:r>
          </w:p>
        </w:tc>
      </w:tr>
      <w:tr w:rsidR="00E46BD0" w:rsidRPr="00BB63A7" w14:paraId="055317CC"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06705EF8"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15</w:t>
            </w:r>
          </w:p>
        </w:tc>
        <w:tc>
          <w:tcPr>
            <w:tcW w:w="2844" w:type="dxa"/>
            <w:tcBorders>
              <w:top w:val="single" w:sz="4" w:space="0" w:color="auto"/>
              <w:left w:val="single" w:sz="4" w:space="0" w:color="auto"/>
              <w:bottom w:val="single" w:sz="4" w:space="0" w:color="auto"/>
              <w:right w:val="single" w:sz="4" w:space="0" w:color="auto"/>
            </w:tcBorders>
            <w:hideMark/>
          </w:tcPr>
          <w:p w14:paraId="1FF80B11"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Графіки великі</w:t>
            </w:r>
          </w:p>
        </w:tc>
        <w:tc>
          <w:tcPr>
            <w:tcW w:w="3429" w:type="dxa"/>
            <w:tcBorders>
              <w:top w:val="single" w:sz="4" w:space="0" w:color="auto"/>
              <w:left w:val="single" w:sz="4" w:space="0" w:color="auto"/>
              <w:bottom w:val="single" w:sz="4" w:space="0" w:color="auto"/>
              <w:right w:val="single" w:sz="4" w:space="0" w:color="auto"/>
            </w:tcBorders>
            <w:hideMark/>
          </w:tcPr>
          <w:p w14:paraId="09CD3CC8"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 xml:space="preserve">Папір формату А3, газетний. </w:t>
            </w:r>
          </w:p>
        </w:tc>
        <w:tc>
          <w:tcPr>
            <w:tcW w:w="1560" w:type="dxa"/>
            <w:tcBorders>
              <w:top w:val="single" w:sz="4" w:space="0" w:color="auto"/>
              <w:left w:val="single" w:sz="4" w:space="0" w:color="auto"/>
              <w:bottom w:val="single" w:sz="4" w:space="0" w:color="auto"/>
              <w:right w:val="single" w:sz="4" w:space="0" w:color="auto"/>
            </w:tcBorders>
            <w:hideMark/>
          </w:tcPr>
          <w:p w14:paraId="21A18193"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4BF4B1BA"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1 000</w:t>
            </w:r>
          </w:p>
        </w:tc>
      </w:tr>
      <w:tr w:rsidR="00E46BD0" w:rsidRPr="00BB63A7" w14:paraId="3181FC35"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5FC49DD0"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16</w:t>
            </w:r>
          </w:p>
        </w:tc>
        <w:tc>
          <w:tcPr>
            <w:tcW w:w="2844" w:type="dxa"/>
            <w:tcBorders>
              <w:top w:val="single" w:sz="4" w:space="0" w:color="auto"/>
              <w:left w:val="single" w:sz="4" w:space="0" w:color="auto"/>
              <w:bottom w:val="single" w:sz="4" w:space="0" w:color="auto"/>
              <w:right w:val="single" w:sz="4" w:space="0" w:color="auto"/>
            </w:tcBorders>
            <w:hideMark/>
          </w:tcPr>
          <w:p w14:paraId="14E710F4"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Графіки малі</w:t>
            </w:r>
          </w:p>
        </w:tc>
        <w:tc>
          <w:tcPr>
            <w:tcW w:w="3429" w:type="dxa"/>
            <w:tcBorders>
              <w:top w:val="single" w:sz="4" w:space="0" w:color="auto"/>
              <w:left w:val="single" w:sz="4" w:space="0" w:color="auto"/>
              <w:bottom w:val="single" w:sz="4" w:space="0" w:color="auto"/>
              <w:right w:val="single" w:sz="4" w:space="0" w:color="auto"/>
            </w:tcBorders>
            <w:hideMark/>
          </w:tcPr>
          <w:p w14:paraId="7F8212B0"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 xml:space="preserve">Папір формату А3, газетний. </w:t>
            </w:r>
          </w:p>
        </w:tc>
        <w:tc>
          <w:tcPr>
            <w:tcW w:w="1560" w:type="dxa"/>
            <w:tcBorders>
              <w:top w:val="single" w:sz="4" w:space="0" w:color="auto"/>
              <w:left w:val="single" w:sz="4" w:space="0" w:color="auto"/>
              <w:bottom w:val="single" w:sz="4" w:space="0" w:color="auto"/>
              <w:right w:val="single" w:sz="4" w:space="0" w:color="auto"/>
            </w:tcBorders>
            <w:hideMark/>
          </w:tcPr>
          <w:p w14:paraId="3C13F707"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64F8A294"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1 000</w:t>
            </w:r>
          </w:p>
        </w:tc>
      </w:tr>
      <w:tr w:rsidR="00E46BD0" w:rsidRPr="00BB63A7" w14:paraId="701D7736"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62B53B11"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17</w:t>
            </w:r>
          </w:p>
        </w:tc>
        <w:tc>
          <w:tcPr>
            <w:tcW w:w="2844" w:type="dxa"/>
            <w:tcBorders>
              <w:top w:val="single" w:sz="4" w:space="0" w:color="auto"/>
              <w:left w:val="single" w:sz="4" w:space="0" w:color="auto"/>
              <w:bottom w:val="single" w:sz="4" w:space="0" w:color="auto"/>
              <w:right w:val="single" w:sz="4" w:space="0" w:color="auto"/>
            </w:tcBorders>
            <w:hideMark/>
          </w:tcPr>
          <w:p w14:paraId="5DA7F5C2"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Мазок на цитологічне дослідження</w:t>
            </w:r>
          </w:p>
        </w:tc>
        <w:tc>
          <w:tcPr>
            <w:tcW w:w="3429" w:type="dxa"/>
            <w:tcBorders>
              <w:top w:val="single" w:sz="4" w:space="0" w:color="auto"/>
              <w:left w:val="single" w:sz="4" w:space="0" w:color="auto"/>
              <w:bottom w:val="single" w:sz="4" w:space="0" w:color="auto"/>
              <w:right w:val="single" w:sz="4" w:space="0" w:color="auto"/>
            </w:tcBorders>
            <w:hideMark/>
          </w:tcPr>
          <w:p w14:paraId="0F8BF39D"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 xml:space="preserve">Папір формату А3, газетний. </w:t>
            </w:r>
          </w:p>
        </w:tc>
        <w:tc>
          <w:tcPr>
            <w:tcW w:w="1560" w:type="dxa"/>
            <w:tcBorders>
              <w:top w:val="single" w:sz="4" w:space="0" w:color="auto"/>
              <w:left w:val="single" w:sz="4" w:space="0" w:color="auto"/>
              <w:bottom w:val="single" w:sz="4" w:space="0" w:color="auto"/>
              <w:right w:val="single" w:sz="4" w:space="0" w:color="auto"/>
            </w:tcBorders>
            <w:hideMark/>
          </w:tcPr>
          <w:p w14:paraId="070D833D"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2C706D4A"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5 000</w:t>
            </w:r>
          </w:p>
        </w:tc>
      </w:tr>
      <w:tr w:rsidR="00E46BD0" w:rsidRPr="00BB63A7" w14:paraId="5D543C87"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5734FD3"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18</w:t>
            </w:r>
          </w:p>
        </w:tc>
        <w:tc>
          <w:tcPr>
            <w:tcW w:w="2844" w:type="dxa"/>
            <w:tcBorders>
              <w:top w:val="single" w:sz="4" w:space="0" w:color="auto"/>
              <w:left w:val="single" w:sz="4" w:space="0" w:color="auto"/>
              <w:bottom w:val="single" w:sz="4" w:space="0" w:color="auto"/>
              <w:right w:val="single" w:sz="4" w:space="0" w:color="auto"/>
            </w:tcBorders>
            <w:hideMark/>
          </w:tcPr>
          <w:p w14:paraId="23CA1936"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Мазок на флору вагіни</w:t>
            </w:r>
          </w:p>
        </w:tc>
        <w:tc>
          <w:tcPr>
            <w:tcW w:w="3429" w:type="dxa"/>
            <w:tcBorders>
              <w:top w:val="single" w:sz="4" w:space="0" w:color="auto"/>
              <w:left w:val="single" w:sz="4" w:space="0" w:color="auto"/>
              <w:bottom w:val="single" w:sz="4" w:space="0" w:color="auto"/>
              <w:right w:val="single" w:sz="4" w:space="0" w:color="auto"/>
            </w:tcBorders>
            <w:hideMark/>
          </w:tcPr>
          <w:p w14:paraId="1B35F201"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 xml:space="preserve">Папір формату А6, газетний. </w:t>
            </w:r>
          </w:p>
        </w:tc>
        <w:tc>
          <w:tcPr>
            <w:tcW w:w="1560" w:type="dxa"/>
            <w:tcBorders>
              <w:top w:val="single" w:sz="4" w:space="0" w:color="auto"/>
              <w:left w:val="single" w:sz="4" w:space="0" w:color="auto"/>
              <w:bottom w:val="single" w:sz="4" w:space="0" w:color="auto"/>
              <w:right w:val="single" w:sz="4" w:space="0" w:color="auto"/>
            </w:tcBorders>
            <w:hideMark/>
          </w:tcPr>
          <w:p w14:paraId="7F91CB7A"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17381397"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3 000</w:t>
            </w:r>
          </w:p>
        </w:tc>
      </w:tr>
      <w:tr w:rsidR="00E46BD0" w:rsidRPr="00BB63A7" w14:paraId="79B6E604"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03A2FB7C"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19</w:t>
            </w:r>
          </w:p>
        </w:tc>
        <w:tc>
          <w:tcPr>
            <w:tcW w:w="2844" w:type="dxa"/>
            <w:tcBorders>
              <w:top w:val="single" w:sz="4" w:space="0" w:color="auto"/>
              <w:left w:val="single" w:sz="4" w:space="0" w:color="auto"/>
              <w:bottom w:val="single" w:sz="4" w:space="0" w:color="auto"/>
              <w:right w:val="single" w:sz="4" w:space="0" w:color="auto"/>
            </w:tcBorders>
            <w:hideMark/>
          </w:tcPr>
          <w:p w14:paraId="1E9681DD"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Рентгенологічне дослідження</w:t>
            </w:r>
          </w:p>
        </w:tc>
        <w:tc>
          <w:tcPr>
            <w:tcW w:w="3429" w:type="dxa"/>
            <w:tcBorders>
              <w:top w:val="single" w:sz="4" w:space="0" w:color="auto"/>
              <w:left w:val="single" w:sz="4" w:space="0" w:color="auto"/>
              <w:bottom w:val="single" w:sz="4" w:space="0" w:color="auto"/>
              <w:right w:val="single" w:sz="4" w:space="0" w:color="auto"/>
            </w:tcBorders>
            <w:hideMark/>
          </w:tcPr>
          <w:p w14:paraId="0F00CF82"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 xml:space="preserve">Папір формату А6, газетний. </w:t>
            </w:r>
          </w:p>
        </w:tc>
        <w:tc>
          <w:tcPr>
            <w:tcW w:w="1560" w:type="dxa"/>
            <w:tcBorders>
              <w:top w:val="single" w:sz="4" w:space="0" w:color="auto"/>
              <w:left w:val="single" w:sz="4" w:space="0" w:color="auto"/>
              <w:bottom w:val="single" w:sz="4" w:space="0" w:color="auto"/>
              <w:right w:val="single" w:sz="4" w:space="0" w:color="auto"/>
            </w:tcBorders>
            <w:hideMark/>
          </w:tcPr>
          <w:p w14:paraId="2D2567FF"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0F137D34"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3 000</w:t>
            </w:r>
          </w:p>
        </w:tc>
      </w:tr>
      <w:tr w:rsidR="00E46BD0" w:rsidRPr="00BB63A7" w14:paraId="225E8D97"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78A31525"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lastRenderedPageBreak/>
              <w:t>20</w:t>
            </w:r>
          </w:p>
        </w:tc>
        <w:tc>
          <w:tcPr>
            <w:tcW w:w="2844" w:type="dxa"/>
            <w:tcBorders>
              <w:top w:val="single" w:sz="4" w:space="0" w:color="auto"/>
              <w:left w:val="single" w:sz="4" w:space="0" w:color="auto"/>
              <w:bottom w:val="single" w:sz="4" w:space="0" w:color="auto"/>
              <w:right w:val="single" w:sz="4" w:space="0" w:color="auto"/>
            </w:tcBorders>
            <w:hideMark/>
          </w:tcPr>
          <w:p w14:paraId="236F29A6"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Карта-довідка </w:t>
            </w:r>
          </w:p>
        </w:tc>
        <w:tc>
          <w:tcPr>
            <w:tcW w:w="3429" w:type="dxa"/>
            <w:tcBorders>
              <w:top w:val="single" w:sz="4" w:space="0" w:color="auto"/>
              <w:left w:val="single" w:sz="4" w:space="0" w:color="auto"/>
              <w:bottom w:val="single" w:sz="4" w:space="0" w:color="auto"/>
              <w:right w:val="single" w:sz="4" w:space="0" w:color="auto"/>
            </w:tcBorders>
            <w:hideMark/>
          </w:tcPr>
          <w:p w14:paraId="7A9D8CDC"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Картон, п</w:t>
            </w:r>
            <w:r w:rsidRPr="00BB63A7">
              <w:rPr>
                <w:rFonts w:ascii="Book Antiqua" w:hAnsi="Book Antiqua" w:cs="Times New Roman"/>
                <w:bCs/>
                <w:sz w:val="24"/>
                <w:szCs w:val="24"/>
              </w:rPr>
              <w:t>апір формату А3</w:t>
            </w:r>
          </w:p>
        </w:tc>
        <w:tc>
          <w:tcPr>
            <w:tcW w:w="1560" w:type="dxa"/>
            <w:tcBorders>
              <w:top w:val="single" w:sz="4" w:space="0" w:color="auto"/>
              <w:left w:val="single" w:sz="4" w:space="0" w:color="auto"/>
              <w:bottom w:val="single" w:sz="4" w:space="0" w:color="auto"/>
              <w:right w:val="single" w:sz="4" w:space="0" w:color="auto"/>
            </w:tcBorders>
            <w:hideMark/>
          </w:tcPr>
          <w:p w14:paraId="0931BFAC"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5492E4C0"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1 000</w:t>
            </w:r>
          </w:p>
        </w:tc>
      </w:tr>
      <w:tr w:rsidR="00E46BD0" w:rsidRPr="00BB63A7" w14:paraId="7B8A7796"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206AACA7"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21</w:t>
            </w:r>
          </w:p>
        </w:tc>
        <w:tc>
          <w:tcPr>
            <w:tcW w:w="2844" w:type="dxa"/>
            <w:tcBorders>
              <w:top w:val="single" w:sz="4" w:space="0" w:color="auto"/>
              <w:left w:val="single" w:sz="4" w:space="0" w:color="auto"/>
              <w:bottom w:val="single" w:sz="4" w:space="0" w:color="auto"/>
              <w:right w:val="single" w:sz="4" w:space="0" w:color="auto"/>
            </w:tcBorders>
            <w:hideMark/>
          </w:tcPr>
          <w:p w14:paraId="376E517E"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Табель обліку робочого часу</w:t>
            </w:r>
          </w:p>
        </w:tc>
        <w:tc>
          <w:tcPr>
            <w:tcW w:w="3429" w:type="dxa"/>
            <w:tcBorders>
              <w:top w:val="single" w:sz="4" w:space="0" w:color="auto"/>
              <w:left w:val="single" w:sz="4" w:space="0" w:color="auto"/>
              <w:bottom w:val="single" w:sz="4" w:space="0" w:color="auto"/>
              <w:right w:val="single" w:sz="4" w:space="0" w:color="auto"/>
            </w:tcBorders>
            <w:hideMark/>
          </w:tcPr>
          <w:p w14:paraId="1E392BE9"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Папір формату А3, газетний.</w:t>
            </w:r>
          </w:p>
        </w:tc>
        <w:tc>
          <w:tcPr>
            <w:tcW w:w="1560" w:type="dxa"/>
            <w:tcBorders>
              <w:top w:val="single" w:sz="4" w:space="0" w:color="auto"/>
              <w:left w:val="single" w:sz="4" w:space="0" w:color="auto"/>
              <w:bottom w:val="single" w:sz="4" w:space="0" w:color="auto"/>
              <w:right w:val="single" w:sz="4" w:space="0" w:color="auto"/>
            </w:tcBorders>
            <w:hideMark/>
          </w:tcPr>
          <w:p w14:paraId="12565B05"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15EE8C56"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1 000</w:t>
            </w:r>
          </w:p>
        </w:tc>
      </w:tr>
      <w:tr w:rsidR="00E46BD0" w:rsidRPr="00BB63A7" w14:paraId="3A0E3D7F"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0A1AA61D"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22</w:t>
            </w:r>
          </w:p>
        </w:tc>
        <w:tc>
          <w:tcPr>
            <w:tcW w:w="2844" w:type="dxa"/>
            <w:tcBorders>
              <w:top w:val="single" w:sz="4" w:space="0" w:color="auto"/>
              <w:left w:val="single" w:sz="4" w:space="0" w:color="auto"/>
              <w:bottom w:val="single" w:sz="4" w:space="0" w:color="auto"/>
              <w:right w:val="single" w:sz="4" w:space="0" w:color="auto"/>
            </w:tcBorders>
            <w:hideMark/>
          </w:tcPr>
          <w:p w14:paraId="3B635A50"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sz w:val="24"/>
                <w:szCs w:val="24"/>
              </w:rPr>
              <w:t>Накладна</w:t>
            </w:r>
          </w:p>
        </w:tc>
        <w:tc>
          <w:tcPr>
            <w:tcW w:w="3429" w:type="dxa"/>
            <w:tcBorders>
              <w:top w:val="single" w:sz="4" w:space="0" w:color="auto"/>
              <w:left w:val="single" w:sz="4" w:space="0" w:color="auto"/>
              <w:bottom w:val="single" w:sz="4" w:space="0" w:color="auto"/>
              <w:right w:val="single" w:sz="4" w:space="0" w:color="auto"/>
            </w:tcBorders>
            <w:hideMark/>
          </w:tcPr>
          <w:p w14:paraId="6D8C763E"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Папір формату А5, газетний.</w:t>
            </w:r>
          </w:p>
        </w:tc>
        <w:tc>
          <w:tcPr>
            <w:tcW w:w="1560" w:type="dxa"/>
            <w:tcBorders>
              <w:top w:val="single" w:sz="4" w:space="0" w:color="auto"/>
              <w:left w:val="single" w:sz="4" w:space="0" w:color="auto"/>
              <w:bottom w:val="single" w:sz="4" w:space="0" w:color="auto"/>
              <w:right w:val="single" w:sz="4" w:space="0" w:color="auto"/>
            </w:tcBorders>
            <w:hideMark/>
          </w:tcPr>
          <w:p w14:paraId="40A117CB"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7F1A968B"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3 000</w:t>
            </w:r>
          </w:p>
        </w:tc>
      </w:tr>
    </w:tbl>
    <w:p w14:paraId="6E71EB06" w14:textId="2A0D3169" w:rsidR="00CB04D9" w:rsidRPr="00BB63A7" w:rsidRDefault="00CB04D9" w:rsidP="00BB63A7">
      <w:pPr>
        <w:spacing w:after="0" w:line="240" w:lineRule="auto"/>
        <w:rPr>
          <w:rFonts w:ascii="Book Antiqua" w:eastAsia="Times New Roman" w:hAnsi="Book Antiqua" w:cs="Times New Roman"/>
          <w:bCs/>
          <w:i/>
          <w:iCs/>
          <w:color w:val="000000"/>
          <w:sz w:val="24"/>
          <w:szCs w:val="24"/>
        </w:rPr>
      </w:pPr>
      <w:r w:rsidRPr="00BB63A7">
        <w:rPr>
          <w:rFonts w:ascii="Book Antiqua" w:eastAsia="Times New Roman" w:hAnsi="Book Antiqua"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3524622" w14:textId="77777777" w:rsidR="00CB04D9" w:rsidRPr="00BB63A7" w:rsidRDefault="00CB04D9" w:rsidP="00BB63A7">
      <w:pPr>
        <w:spacing w:after="0" w:line="240" w:lineRule="auto"/>
        <w:jc w:val="both"/>
        <w:rPr>
          <w:rFonts w:ascii="Book Antiqua" w:hAnsi="Book Antiqua" w:cs="Times New Roman"/>
          <w:bCs/>
          <w:sz w:val="24"/>
          <w:szCs w:val="24"/>
        </w:rPr>
      </w:pPr>
    </w:p>
    <w:p w14:paraId="204F8D2B" w14:textId="77777777" w:rsidR="00AE6A0A" w:rsidRPr="00BB63A7" w:rsidRDefault="00AE6A0A" w:rsidP="00BB63A7">
      <w:pPr>
        <w:spacing w:after="0" w:line="240" w:lineRule="auto"/>
        <w:rPr>
          <w:rFonts w:ascii="Book Antiqua" w:hAnsi="Book Antiqua"/>
          <w:sz w:val="24"/>
          <w:szCs w:val="24"/>
        </w:rPr>
      </w:pPr>
    </w:p>
    <w:sectPr w:rsidR="00AE6A0A" w:rsidRPr="00BB63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6264"/>
    <w:multiLevelType w:val="hybridMultilevel"/>
    <w:tmpl w:val="E0E2E0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406D56DC"/>
    <w:multiLevelType w:val="hybridMultilevel"/>
    <w:tmpl w:val="96A6E39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8B36BE6"/>
    <w:multiLevelType w:val="hybridMultilevel"/>
    <w:tmpl w:val="08B2EC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425763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915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4730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3B"/>
    <w:rsid w:val="00110625"/>
    <w:rsid w:val="00322640"/>
    <w:rsid w:val="005F4B1E"/>
    <w:rsid w:val="006548D9"/>
    <w:rsid w:val="00860338"/>
    <w:rsid w:val="008C2496"/>
    <w:rsid w:val="00957956"/>
    <w:rsid w:val="00AE6A0A"/>
    <w:rsid w:val="00AF43B6"/>
    <w:rsid w:val="00B120E1"/>
    <w:rsid w:val="00BB63A7"/>
    <w:rsid w:val="00CB04D9"/>
    <w:rsid w:val="00D6012F"/>
    <w:rsid w:val="00D74BF9"/>
    <w:rsid w:val="00E1660D"/>
    <w:rsid w:val="00E46BD0"/>
    <w:rsid w:val="00E719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7816"/>
  <w15:chartTrackingRefBased/>
  <w15:docId w15:val="{C7FF3F08-EB0F-4723-850D-387696B7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4D9"/>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link w:val="a4"/>
    <w:uiPriority w:val="99"/>
    <w:locked/>
    <w:rsid w:val="00CB04D9"/>
    <w:rPr>
      <w:rFonts w:ascii="Times New Roman" w:eastAsia="Times New Roman" w:hAnsi="Times New Roman" w:cs="Times New Roman"/>
      <w:sz w:val="24"/>
      <w:szCs w:val="24"/>
      <w:lang w:eastAsia="uk-UA"/>
    </w:rPr>
  </w:style>
  <w:style w:type="paragraph" w:styleId="a4">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Знак2"/>
    <w:basedOn w:val="a"/>
    <w:link w:val="a3"/>
    <w:uiPriority w:val="99"/>
    <w:unhideWhenUsed/>
    <w:qFormat/>
    <w:rsid w:val="00CB04D9"/>
    <w:pPr>
      <w:spacing w:before="100" w:beforeAutospacing="1" w:after="100" w:afterAutospacing="1" w:line="240" w:lineRule="auto"/>
    </w:pPr>
    <w:rPr>
      <w:rFonts w:ascii="Times New Roman" w:eastAsia="Times New Roman" w:hAnsi="Times New Roman" w:cs="Times New Roman"/>
      <w:kern w:val="2"/>
      <w:sz w:val="24"/>
      <w:szCs w:val="24"/>
      <w:lang w:eastAsia="uk-UA"/>
      <w14:ligatures w14:val="standardContextual"/>
    </w:rPr>
  </w:style>
  <w:style w:type="table" w:styleId="a5">
    <w:name w:val="Table Grid"/>
    <w:basedOn w:val="a1"/>
    <w:uiPriority w:val="59"/>
    <w:rsid w:val="00CB04D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F4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7194">
      <w:bodyDiv w:val="1"/>
      <w:marLeft w:val="0"/>
      <w:marRight w:val="0"/>
      <w:marTop w:val="0"/>
      <w:marBottom w:val="0"/>
      <w:divBdr>
        <w:top w:val="none" w:sz="0" w:space="0" w:color="auto"/>
        <w:left w:val="none" w:sz="0" w:space="0" w:color="auto"/>
        <w:bottom w:val="none" w:sz="0" w:space="0" w:color="auto"/>
        <w:right w:val="none" w:sz="0" w:space="0" w:color="auto"/>
      </w:divBdr>
    </w:div>
    <w:div w:id="1185510623">
      <w:bodyDiv w:val="1"/>
      <w:marLeft w:val="0"/>
      <w:marRight w:val="0"/>
      <w:marTop w:val="0"/>
      <w:marBottom w:val="0"/>
      <w:divBdr>
        <w:top w:val="none" w:sz="0" w:space="0" w:color="auto"/>
        <w:left w:val="none" w:sz="0" w:space="0" w:color="auto"/>
        <w:bottom w:val="none" w:sz="0" w:space="0" w:color="auto"/>
        <w:right w:val="none" w:sz="0" w:space="0" w:color="auto"/>
      </w:divBdr>
    </w:div>
    <w:div w:id="1204058704">
      <w:bodyDiv w:val="1"/>
      <w:marLeft w:val="0"/>
      <w:marRight w:val="0"/>
      <w:marTop w:val="0"/>
      <w:marBottom w:val="0"/>
      <w:divBdr>
        <w:top w:val="none" w:sz="0" w:space="0" w:color="auto"/>
        <w:left w:val="none" w:sz="0" w:space="0" w:color="auto"/>
        <w:bottom w:val="none" w:sz="0" w:space="0" w:color="auto"/>
        <w:right w:val="none" w:sz="0" w:space="0" w:color="auto"/>
      </w:divBdr>
    </w:div>
    <w:div w:id="1906522279">
      <w:bodyDiv w:val="1"/>
      <w:marLeft w:val="0"/>
      <w:marRight w:val="0"/>
      <w:marTop w:val="0"/>
      <w:marBottom w:val="0"/>
      <w:divBdr>
        <w:top w:val="none" w:sz="0" w:space="0" w:color="auto"/>
        <w:left w:val="none" w:sz="0" w:space="0" w:color="auto"/>
        <w:bottom w:val="none" w:sz="0" w:space="0" w:color="auto"/>
        <w:right w:val="none" w:sz="0" w:space="0" w:color="auto"/>
      </w:divBdr>
    </w:div>
    <w:div w:id="1916281909">
      <w:bodyDiv w:val="1"/>
      <w:marLeft w:val="0"/>
      <w:marRight w:val="0"/>
      <w:marTop w:val="0"/>
      <w:marBottom w:val="0"/>
      <w:divBdr>
        <w:top w:val="none" w:sz="0" w:space="0" w:color="auto"/>
        <w:left w:val="none" w:sz="0" w:space="0" w:color="auto"/>
        <w:bottom w:val="none" w:sz="0" w:space="0" w:color="auto"/>
        <w:right w:val="none" w:sz="0" w:space="0" w:color="auto"/>
      </w:divBdr>
      <w:divsChild>
        <w:div w:id="1445536685">
          <w:marLeft w:val="0"/>
          <w:marRight w:val="0"/>
          <w:marTop w:val="0"/>
          <w:marBottom w:val="0"/>
          <w:divBdr>
            <w:top w:val="none" w:sz="0" w:space="0" w:color="auto"/>
            <w:left w:val="none" w:sz="0" w:space="0" w:color="auto"/>
            <w:bottom w:val="none" w:sz="0" w:space="0" w:color="auto"/>
            <w:right w:val="none" w:sz="0" w:space="0" w:color="auto"/>
          </w:divBdr>
          <w:divsChild>
            <w:div w:id="1225141303">
              <w:marLeft w:val="0"/>
              <w:marRight w:val="0"/>
              <w:marTop w:val="0"/>
              <w:marBottom w:val="0"/>
              <w:divBdr>
                <w:top w:val="none" w:sz="0" w:space="0" w:color="auto"/>
                <w:left w:val="none" w:sz="0" w:space="0" w:color="auto"/>
                <w:bottom w:val="none" w:sz="0" w:space="0" w:color="auto"/>
                <w:right w:val="none" w:sz="0" w:space="0" w:color="auto"/>
              </w:divBdr>
              <w:divsChild>
                <w:div w:id="1239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2729</Words>
  <Characters>1557</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user21@SPL.local</dc:creator>
  <cp:keywords/>
  <dc:description/>
  <cp:lastModifiedBy>user21@SPL.local</cp:lastModifiedBy>
  <cp:revision>11</cp:revision>
  <dcterms:created xsi:type="dcterms:W3CDTF">2023-03-27T15:45:00Z</dcterms:created>
  <dcterms:modified xsi:type="dcterms:W3CDTF">2023-05-12T11:32:00Z</dcterms:modified>
</cp:coreProperties>
</file>