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6A3E" w14:textId="7FA7147C" w:rsidR="00355783" w:rsidRDefault="00B01600" w:rsidP="00355783">
      <w:pPr>
        <w:shd w:val="clear" w:color="auto" w:fill="FFFFFF"/>
        <w:spacing w:before="390"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ДОГОВІР</w:t>
      </w:r>
      <w:r w:rsidR="006621C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ОРЕНДИ</w:t>
      </w:r>
      <w:r w:rsidR="0035578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№ ______</w:t>
      </w:r>
    </w:p>
    <w:p w14:paraId="2200A983" w14:textId="77777777" w:rsidR="00FD748B" w:rsidRPr="00FD748B" w:rsidRDefault="00355783" w:rsidP="00FD748B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сільськогосподарського транспорту </w:t>
      </w:r>
      <w:r w:rsidR="00FD748B" w:rsidRPr="00FD748B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>(без надання послуг з управління (без екіпажу))</w:t>
      </w:r>
    </w:p>
    <w:p w14:paraId="0E73CA07" w14:textId="24BD8426" w:rsidR="00355783" w:rsidRDefault="00355783" w:rsidP="00FD748B">
      <w:pPr>
        <w:shd w:val="clear" w:color="auto" w:fill="FFFFFF"/>
        <w:spacing w:before="390"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м.__</w:t>
      </w:r>
      <w:r w:rsidR="00B0160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Прилуки____ 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          </w:t>
      </w:r>
      <w:r w:rsidR="00B0160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_</w:t>
      </w:r>
      <w:r w:rsidR="00C03DC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F930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</w:t>
      </w:r>
      <w:r w:rsidR="00B0160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2022___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р.</w:t>
      </w:r>
    </w:p>
    <w:p w14:paraId="0B1A344E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7554BF0" w14:textId="7396DFB0" w:rsidR="00355783" w:rsidRDefault="008E3097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E30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____________________________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іменоване надалі "Орендодавець", в особі</w:t>
      </w:r>
      <w:r w:rsidRPr="008E30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__________________________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що діє на підставі </w:t>
      </w:r>
      <w:r w:rsid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Статуту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і</w:t>
      </w:r>
      <w:r w:rsid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355783"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Прилуцька дослідна станція Інституту садівництва Національної академії аграрних наук України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іменоване надалі "Орендар", в особі </w:t>
      </w:r>
      <w:r w:rsidR="00355783"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директора </w:t>
      </w:r>
      <w:proofErr w:type="spellStart"/>
      <w:r w:rsidR="00355783"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Піщенка</w:t>
      </w:r>
      <w:proofErr w:type="spellEnd"/>
      <w:r w:rsidR="00355783"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Олега Володимировича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що діє на підставі </w:t>
      </w:r>
      <w:r w:rsid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Статуту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уклали цей договір про наступне:</w:t>
      </w:r>
    </w:p>
    <w:p w14:paraId="6E4EE11E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31F3F2C" w14:textId="77777777" w:rsidR="00355783" w:rsidRPr="006621CF" w:rsidRDefault="00355783" w:rsidP="006621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ПРЕДМЕТ ДОГОВОРУ</w:t>
      </w:r>
    </w:p>
    <w:p w14:paraId="40C75DD1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46D8FCE3" w14:textId="6075D2A8" w:rsidR="00573AFA" w:rsidRPr="00573AFA" w:rsidRDefault="00573AFA" w:rsidP="00573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1.1. </w:t>
      </w:r>
      <w:r w:rsidR="00355783"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Орендодавець передає Орендарю в тимчасове володіння та користування </w:t>
      </w:r>
      <w:r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сільськогосподарс</w:t>
      </w:r>
      <w:r w:rsidR="005B3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ький транспорт</w:t>
      </w:r>
      <w:r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8E30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комбайн зернозбиральний (3 одиниці)</w:t>
      </w:r>
      <w:r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355783"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(далі - Транспортний засіб) за плату в тимчасове володіння та користування без надання послуг з управління ним і його технічної експлуатації.</w:t>
      </w:r>
    </w:p>
    <w:p w14:paraId="3B66E4CE" w14:textId="0D6A6417" w:rsidR="00FD748B" w:rsidRPr="00573AFA" w:rsidRDefault="00FD748B" w:rsidP="00573AFA">
      <w:pPr>
        <w:spacing w:before="180" w:after="18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 w:rsidRPr="00573A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573AFA">
        <w:rPr>
          <w:rFonts w:ascii="Times New Roman" w:eastAsia="Times New Roman" w:hAnsi="Times New Roman" w:cs="Times New Roman"/>
          <w:b/>
          <w:i/>
          <w:color w:val="272A2A"/>
          <w:sz w:val="24"/>
          <w:szCs w:val="24"/>
          <w:lang w:eastAsia="uk-UA"/>
        </w:rPr>
        <w:t>ДК021:2015:77100000-1 (Послуги в сфері сільського господарства)</w:t>
      </w:r>
    </w:p>
    <w:p w14:paraId="7564906B" w14:textId="77777777" w:rsidR="00355783" w:rsidRPr="00355783" w:rsidRDefault="00355783" w:rsidP="00573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1.2. Транспортний засіб надається Орендарю в оренд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з метою проведення сільськогосподарських робіт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2E05540E" w14:textId="77777777" w:rsidR="00355783" w:rsidRDefault="00355783" w:rsidP="00573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1.3. Орендодавець гарантує, що Транспортний засіб на момент укладення Договору не обтяжене правами третіх осіб, не є предметом застави чи спору.</w:t>
      </w:r>
    </w:p>
    <w:p w14:paraId="1D76683E" w14:textId="77777777" w:rsidR="006621CF" w:rsidRPr="00355783" w:rsidRDefault="006621CF" w:rsidP="00573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289CD1E" w14:textId="77777777" w:rsidR="00355783" w:rsidRPr="006621CF" w:rsidRDefault="00355783" w:rsidP="006621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ОБОВ'ЯЗКИ СТОРІН</w:t>
      </w:r>
    </w:p>
    <w:p w14:paraId="5B8ED362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11504E7D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2.1. Орендодавець зобов'язаний:</w:t>
      </w:r>
    </w:p>
    <w:p w14:paraId="50DFDCDD" w14:textId="311BA931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2.1.1. Надати за володіння і користування Орендаря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анспортний засіб з </w:t>
      </w:r>
      <w:r w:rsidR="008E309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липня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2022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 </w:t>
      </w:r>
      <w:r w:rsidR="008E309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грудень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2022 р. включно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робочому стані, придатному для його експлуатації та відповідає наступним умовам: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задовільний технічний стан; наявність відповідного оснащення.</w:t>
      </w:r>
    </w:p>
    <w:p w14:paraId="3728E0C1" w14:textId="77777777" w:rsid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2.1.2. Передати Орендарю технічний паспорт та інші документи на даний Транспортний засіб, необхідні для його використання.</w:t>
      </w:r>
    </w:p>
    <w:p w14:paraId="3643171E" w14:textId="77777777" w:rsid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2.1.3. В разі поломки Транспортного засобу ініціювати </w:t>
      </w:r>
      <w:r w:rsidR="006621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діагностику на сервісному центрі виробника для встановлення причини. При виявленні поломки з вини Орендодавця, останній бере на себе всі витрати по ремонту.</w:t>
      </w:r>
    </w:p>
    <w:p w14:paraId="46DAACEB" w14:textId="77777777" w:rsidR="006621CF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2.1.4. Доставити Транспортний засіб до місця експлуатації.</w:t>
      </w:r>
    </w:p>
    <w:p w14:paraId="0E947EA1" w14:textId="5AD91A53" w:rsidR="00C45132" w:rsidRPr="00355783" w:rsidRDefault="00C45132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2.1.5. </w:t>
      </w:r>
      <w:bookmarkStart w:id="0" w:name="_GoBack"/>
      <w:r w:rsidR="009E6D1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період уточнень в обов’язковому порядку оглянути земельні ділянки,</w:t>
      </w:r>
      <w:r w:rsidR="009E6D1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 на яких буде задіяно орендовану техніку, підтвердивши візит письмово за підписом керівника Прилуцької дослідної станції ІС НААН.</w:t>
      </w:r>
    </w:p>
    <w:bookmarkEnd w:id="0"/>
    <w:p w14:paraId="4E28971A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2.2. Орендар зобов'язаний:</w:t>
      </w:r>
    </w:p>
    <w:p w14:paraId="06399139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2.2.1. Використовувати Транспортний засіб тільки в цілях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виконання сільськогосподарських робіт.</w:t>
      </w:r>
    </w:p>
    <w:p w14:paraId="6984E3D6" w14:textId="77777777" w:rsidR="00355783" w:rsidRP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2.2.2.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Нести всі витрати на утримання Транспортного засобу</w:t>
      </w:r>
      <w:r w:rsid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разі поломки з його вини.</w:t>
      </w:r>
    </w:p>
    <w:p w14:paraId="2A25886C" w14:textId="77777777" w:rsidR="00355783" w:rsidRP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2.2.3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Утримувати Транспортний засіб у справному технічному стані, не допускаючи його погіршення, не вважаючи нормального зносу.</w:t>
      </w:r>
    </w:p>
    <w:p w14:paraId="7CEF5E7D" w14:textId="77777777" w:rsid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2.2.4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Використовувати Транспортний засіб тільки з дотриманням правил технічної експлуатації та правил дорожнього руху.</w:t>
      </w:r>
    </w:p>
    <w:p w14:paraId="0608D7A7" w14:textId="77777777" w:rsidR="00FD748B" w:rsidRP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2.2.5. Призначити відповідальну особу за здійсненням контролю технічного стану Транспортного засобу та обліком пального.</w:t>
      </w:r>
    </w:p>
    <w:p w14:paraId="1C45C70F" w14:textId="77777777" w:rsidR="00355783" w:rsidRP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2.2.6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Своєчасно сплачувати орендну плату.</w:t>
      </w:r>
    </w:p>
    <w:p w14:paraId="3BF2566D" w14:textId="77777777" w:rsidR="00355783" w:rsidRDefault="00FD748B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2.2.7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Після закінчення терміну дії цього Договору передати Транспортний засіб Орендодавцю за Актом прийому-передачі в справному стані, з урахуванням амортизації та природного </w:t>
      </w:r>
      <w:r w:rsidR="00355783"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зносу. При передачі Транспортного засобу перевіряється його технічний стан, яке відображається в Акті прийому-передачі.</w:t>
      </w:r>
    </w:p>
    <w:p w14:paraId="0D369020" w14:textId="782B0B29" w:rsidR="008E3097" w:rsidRDefault="008E3097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2.2.8. Відповідальність за безпечну експлуатацію транспортного засобу в умовах воєнного стану несе орендар.</w:t>
      </w:r>
    </w:p>
    <w:p w14:paraId="5AEA747B" w14:textId="77777777" w:rsidR="006621CF" w:rsidRPr="00355783" w:rsidRDefault="006621CF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6F836733" w14:textId="77777777" w:rsidR="00355783" w:rsidRPr="006621CF" w:rsidRDefault="00355783" w:rsidP="006621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РОЗМІР ОРЕНДНОЇ ПЛАТИ</w:t>
      </w:r>
    </w:p>
    <w:p w14:paraId="1F1B0B89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9303ABB" w14:textId="1A089D9D" w:rsidR="00F930A5" w:rsidRPr="005B3491" w:rsidRDefault="00F930A5" w:rsidP="006621C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Загальна сума договору</w:t>
      </w:r>
      <w:r w:rsidR="005B3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оренди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становить </w:t>
      </w:r>
      <w:r w:rsidR="008E30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1 371 600,00</w:t>
      </w:r>
      <w:r w:rsidR="005B3491" w:rsidRPr="005B34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 xml:space="preserve"> грн</w:t>
      </w:r>
      <w:r w:rsidRPr="005B34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 xml:space="preserve"> (</w:t>
      </w:r>
      <w:r w:rsidR="008E30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 xml:space="preserve">Однин мільйон триста сімдесят одна тисяча </w:t>
      </w:r>
      <w:r w:rsidR="00D560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шістсот</w:t>
      </w:r>
      <w:r w:rsidRPr="005B34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 xml:space="preserve"> гривень 00 копійок) в тому числі ПДВ </w:t>
      </w:r>
      <w:r w:rsidR="00D560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228 600,00</w:t>
      </w:r>
      <w:r w:rsidR="005B3491" w:rsidRPr="005B34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грн (</w:t>
      </w:r>
      <w:r w:rsidR="00D560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Двісті двадцять вісім тисяч шістсот</w:t>
      </w:r>
      <w:r w:rsidR="005B3491" w:rsidRPr="005B34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 xml:space="preserve"> гривень 00 копійок).</w:t>
      </w:r>
    </w:p>
    <w:p w14:paraId="6B9651EC" w14:textId="73B755E1" w:rsidR="00355783" w:rsidRDefault="00355783" w:rsidP="006621C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користування Транспортним засобом Орендар сплачує Орендодавцю орендну плату</w:t>
      </w:r>
      <w:r w:rsidR="00B0160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згідно акту виконаних робіт (завершення стадії робіт)</w:t>
      </w:r>
      <w:r w:rsidRPr="006621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включаючи ПДВ</w:t>
      </w:r>
      <w:r w:rsidR="005B3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00D1ABB2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6B480F1" w14:textId="77777777" w:rsidR="00355783" w:rsidRPr="006621CF" w:rsidRDefault="00355783" w:rsidP="006621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ВІДПОВІДАЛЬНІСТЬ СТОРІН</w:t>
      </w:r>
    </w:p>
    <w:p w14:paraId="55C356A5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1DFED04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4.1. За прострочення передачі Транспортного засобу, що є предметом цього договору, Орендодавець сплачує Орендареві пеню в розмірі 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0,5___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% від суми місячної орендної плати за кожний день прострочення.</w:t>
      </w:r>
    </w:p>
    <w:p w14:paraId="4694985B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4.2. За прострочення передачі Транспортного засобу після закінчення терміну оренди або у разі дострокового припинення договору Орендар сплачує Орендодавцю неустойку в розмірі 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0,5_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% від суми місячної орендної плати за кожний день прострочення.</w:t>
      </w:r>
    </w:p>
    <w:p w14:paraId="4DA5B619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4.3. У разі порушення строків здійснення платежів, встановлених в п.3.2 цього Договору, Орендар сплачує Оре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ндодавцю пеню в розмірі _0,5_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відсотка від суми простроченої заборгованості за кожен день прострочення. Пеня підлягає обчисленню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виплати, починаючи з _5__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банківського дня прострочення.</w:t>
      </w:r>
    </w:p>
    <w:p w14:paraId="6947AB28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4.4. За прострочення передачі Транспортного засобу згідно п. 2.1.1 цього Договору Орендодавець сплачує 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ендареві штраф у розмірі _0,5_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відсотка від суми орендної плати за кожний день прострочення.</w:t>
      </w:r>
    </w:p>
    <w:p w14:paraId="7D7E01B5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4.5. За прострочення у передачі Транспортного засобу згідно з п. 2.5 Орендар сплачує Орендодав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цю неустойку в розмірі _0,5_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відсотка від суми орендної плати за кожний день прострочення.</w:t>
      </w:r>
    </w:p>
    <w:p w14:paraId="66147756" w14:textId="77777777" w:rsid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4.6. У разі загибелі або пошкодження Транспортного засобу Орендар зобов'язаний відшкодувати Орендодавцю завдані збитки.</w:t>
      </w:r>
    </w:p>
    <w:p w14:paraId="3A32FE60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1558470" w14:textId="77777777" w:rsidR="00355783" w:rsidRPr="006621CF" w:rsidRDefault="00355783" w:rsidP="006621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62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ТЕРМІН ДІЇ ДОГОВОРУ</w:t>
      </w:r>
    </w:p>
    <w:p w14:paraId="58C6952D" w14:textId="77777777" w:rsidR="006621CF" w:rsidRPr="006621CF" w:rsidRDefault="006621CF" w:rsidP="006621C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555CD0B" w14:textId="49D67023" w:rsid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5.1. Договір укладається </w:t>
      </w:r>
      <w:r w:rsidR="00D560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липня 2022 року до 31 грудня 2022 року.</w:t>
      </w:r>
    </w:p>
    <w:p w14:paraId="57A7F5D6" w14:textId="77777777" w:rsidR="006621CF" w:rsidRPr="00355783" w:rsidRDefault="006621CF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618F0096" w14:textId="77777777" w:rsidR="00355783" w:rsidRPr="006621CF" w:rsidRDefault="00355783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6. ПОРЯДОК РОЗІРВАННЯ ДОГОВОРУ</w:t>
      </w:r>
    </w:p>
    <w:p w14:paraId="46165F45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351BFAB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6.1. Будь-яка зі сторін може відмовитися від договору в односторонньому порядку, письмово попередивши іншу сторону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днів до кінця</w:t>
      </w: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місяця.</w:t>
      </w:r>
    </w:p>
    <w:p w14:paraId="5232E8A6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6.2. Договір може бути розірваний будь-якою зі сторін у разі неодноразового порушення іншою стороною умов цього договору. У цьому випадку винна сторона зобов'язана відшкодувати всі збитки, пов'язані з розірванням договору.</w:t>
      </w:r>
    </w:p>
    <w:p w14:paraId="061406DE" w14:textId="77777777" w:rsidR="00355783" w:rsidRP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ІНШІ УМОВИ</w:t>
      </w:r>
    </w:p>
    <w:p w14:paraId="49582EF7" w14:textId="77777777" w:rsidR="00355783" w:rsidRDefault="00355783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7.1. Цей договір складено у двох примірниках, з яких один знаходиться в Орендодавця, а інший в Орендаря.</w:t>
      </w:r>
    </w:p>
    <w:p w14:paraId="570E9C09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715CAFB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0A18D6DA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75F73099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271061C2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3A8312D6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517680E5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4A3BB346" w14:textId="77777777" w:rsidR="00825D1B" w:rsidRDefault="00825D1B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6BC55DAA" w14:textId="77777777" w:rsidR="003270A8" w:rsidRDefault="003270A8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1F6B7F61" w14:textId="77777777" w:rsidR="00197694" w:rsidRDefault="00197694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4298D3A5" w14:textId="77777777" w:rsidR="00D560C1" w:rsidRDefault="00D560C1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7BFC2E1D" w14:textId="77777777" w:rsidR="00D560C1" w:rsidRDefault="00D560C1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14821230" w14:textId="77777777" w:rsidR="00D560C1" w:rsidRDefault="00D560C1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6684EB18" w14:textId="77777777" w:rsidR="00355783" w:rsidRPr="006621CF" w:rsidRDefault="00355783" w:rsidP="00662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355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8. ЮРИДИЧНІ АДРЕСИ СТОРІН:</w:t>
      </w:r>
    </w:p>
    <w:p w14:paraId="143BF228" w14:textId="77777777" w:rsidR="006621CF" w:rsidRPr="00355783" w:rsidRDefault="006621CF" w:rsidP="0035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4"/>
        <w:gridCol w:w="4538"/>
      </w:tblGrid>
      <w:tr w:rsidR="006621CF" w:rsidRPr="008A00C1" w14:paraId="7E995398" w14:textId="77777777" w:rsidTr="00420B9E">
        <w:trPr>
          <w:trHeight w:val="251"/>
        </w:trPr>
        <w:tc>
          <w:tcPr>
            <w:tcW w:w="5274" w:type="dxa"/>
          </w:tcPr>
          <w:p w14:paraId="5AC5945D" w14:textId="77777777" w:rsidR="006621CF" w:rsidRPr="008A00C1" w:rsidRDefault="006621CF" w:rsidP="0042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ОРЕНДАР</w:t>
            </w:r>
            <w:r w:rsidRPr="008A00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8" w:type="dxa"/>
          </w:tcPr>
          <w:p w14:paraId="68D99796" w14:textId="77777777" w:rsidR="006621CF" w:rsidRPr="008A00C1" w:rsidRDefault="006621CF" w:rsidP="0042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ОРЕНДОДАВЕЦЬ</w:t>
            </w:r>
            <w:r w:rsidRPr="008A00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21CF" w:rsidRPr="008A00C1" w14:paraId="0D43EC97" w14:textId="77777777" w:rsidTr="00420B9E">
        <w:trPr>
          <w:trHeight w:val="724"/>
        </w:trPr>
        <w:tc>
          <w:tcPr>
            <w:tcW w:w="5274" w:type="dxa"/>
          </w:tcPr>
          <w:p w14:paraId="5B28E2F5" w14:textId="77777777" w:rsidR="006621CF" w:rsidRDefault="006621CF" w:rsidP="00420B9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9476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Прилуцька дослідна станція Інституту садівництва </w:t>
            </w:r>
          </w:p>
          <w:p w14:paraId="4A97AAD8" w14:textId="77777777" w:rsidR="006621CF" w:rsidRDefault="006621CF" w:rsidP="00420B9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9476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Національної академії </w:t>
            </w:r>
          </w:p>
          <w:p w14:paraId="3781F224" w14:textId="77777777" w:rsidR="006621CF" w:rsidRPr="00194763" w:rsidRDefault="006621CF" w:rsidP="00420B9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94763">
              <w:rPr>
                <w:rFonts w:ascii="Times New Roman" w:hAnsi="Times New Roman"/>
                <w:b/>
                <w:caps/>
                <w:sz w:val="24"/>
                <w:szCs w:val="24"/>
              </w:rPr>
              <w:t>аграрних наук України</w:t>
            </w:r>
          </w:p>
          <w:p w14:paraId="0F332879" w14:textId="77777777" w:rsidR="006621CF" w:rsidRPr="00E82B20" w:rsidRDefault="006621CF" w:rsidP="00420B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8A451D2" w14:textId="77777777" w:rsidR="006621CF" w:rsidRPr="00194763" w:rsidRDefault="006621CF" w:rsidP="00420B9E">
            <w:pPr>
              <w:rPr>
                <w:rFonts w:ascii="Times New Roman" w:hAnsi="Times New Roman"/>
                <w:sz w:val="24"/>
                <w:szCs w:val="24"/>
              </w:rPr>
            </w:pPr>
            <w:r w:rsidRPr="00194763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14:paraId="12E3B10B" w14:textId="77777777" w:rsidR="006621CF" w:rsidRPr="00194763" w:rsidRDefault="006621CF" w:rsidP="00420B9E">
            <w:pPr>
              <w:pStyle w:val="xfmc1"/>
              <w:shd w:val="clear" w:color="auto" w:fill="FFFFFF"/>
              <w:spacing w:before="0" w:beforeAutospacing="0" w:after="0" w:afterAutospacing="0"/>
              <w:ind w:right="13"/>
              <w:rPr>
                <w:color w:val="000000"/>
                <w:lang w:val="uk-UA"/>
              </w:rPr>
            </w:pPr>
            <w:r w:rsidRPr="00194763">
              <w:rPr>
                <w:color w:val="000000"/>
                <w:lang w:val="uk-UA"/>
              </w:rPr>
              <w:t xml:space="preserve">17500, вул. </w:t>
            </w:r>
            <w:proofErr w:type="spellStart"/>
            <w:r w:rsidRPr="00194763">
              <w:rPr>
                <w:color w:val="000000"/>
                <w:lang w:val="uk-UA"/>
              </w:rPr>
              <w:t>Вавілова</w:t>
            </w:r>
            <w:proofErr w:type="spellEnd"/>
            <w:r w:rsidRPr="00194763">
              <w:rPr>
                <w:color w:val="00000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194763">
                <w:rPr>
                  <w:color w:val="000000"/>
                  <w:lang w:val="uk-UA"/>
                </w:rPr>
                <w:t>16, м</w:t>
              </w:r>
            </w:smartTag>
            <w:r w:rsidRPr="00194763">
              <w:rPr>
                <w:color w:val="000000"/>
                <w:lang w:val="uk-UA"/>
              </w:rPr>
              <w:t xml:space="preserve">. Прилуки, </w:t>
            </w:r>
            <w:r>
              <w:rPr>
                <w:color w:val="000000"/>
                <w:lang w:val="uk-UA"/>
              </w:rPr>
              <w:t xml:space="preserve">             </w:t>
            </w:r>
            <w:r w:rsidRPr="00194763">
              <w:rPr>
                <w:color w:val="000000"/>
                <w:lang w:val="uk-UA"/>
              </w:rPr>
              <w:t>Чернігівська обл.</w:t>
            </w:r>
          </w:p>
          <w:p w14:paraId="440BBEF9" w14:textId="77777777" w:rsidR="006621CF" w:rsidRPr="00194763" w:rsidRDefault="006621CF" w:rsidP="00420B9E">
            <w:pPr>
              <w:pStyle w:val="xfmc1"/>
              <w:shd w:val="clear" w:color="auto" w:fill="FFFFFF"/>
              <w:spacing w:before="0" w:beforeAutospacing="0" w:after="0" w:afterAutospacing="0"/>
              <w:ind w:right="13"/>
              <w:rPr>
                <w:color w:val="000000"/>
                <w:lang w:val="uk-UA"/>
              </w:rPr>
            </w:pPr>
            <w:r w:rsidRPr="00194763">
              <w:rPr>
                <w:color w:val="000000"/>
                <w:lang w:val="uk-UA"/>
              </w:rPr>
              <w:t>Код 00495214, </w:t>
            </w:r>
          </w:p>
          <w:p w14:paraId="11AA3758" w14:textId="77777777" w:rsidR="006621CF" w:rsidRPr="00194763" w:rsidRDefault="006621CF" w:rsidP="00420B9E">
            <w:pPr>
              <w:pStyle w:val="xfmc1"/>
              <w:shd w:val="clear" w:color="auto" w:fill="FFFFFF"/>
              <w:spacing w:before="0" w:beforeAutospacing="0" w:after="0" w:afterAutospacing="0"/>
              <w:ind w:right="13"/>
              <w:rPr>
                <w:color w:val="000000"/>
                <w:lang w:val="uk-UA"/>
              </w:rPr>
            </w:pPr>
            <w:r w:rsidRPr="00194763">
              <w:rPr>
                <w:color w:val="000000"/>
                <w:lang w:val="uk-UA"/>
              </w:rPr>
              <w:t> р/р UA848201720343101001200014185 </w:t>
            </w:r>
          </w:p>
          <w:p w14:paraId="4A19D920" w14:textId="77777777" w:rsidR="006621CF" w:rsidRPr="00194763" w:rsidRDefault="006621CF" w:rsidP="00420B9E">
            <w:pPr>
              <w:pStyle w:val="xfmc1"/>
              <w:shd w:val="clear" w:color="auto" w:fill="FFFFFF"/>
              <w:spacing w:before="0" w:beforeAutospacing="0" w:after="0" w:afterAutospacing="0"/>
              <w:ind w:right="13"/>
              <w:rPr>
                <w:color w:val="000000"/>
                <w:lang w:val="uk-UA"/>
              </w:rPr>
            </w:pPr>
            <w:r w:rsidRPr="00194763">
              <w:rPr>
                <w:color w:val="000000"/>
                <w:lang w:val="uk-UA"/>
              </w:rPr>
              <w:t>в ДКСУ м. Київ</w:t>
            </w:r>
          </w:p>
          <w:p w14:paraId="5CAB7644" w14:textId="77777777" w:rsidR="006621CF" w:rsidRPr="00194763" w:rsidRDefault="006621CF" w:rsidP="00420B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194763">
              <w:rPr>
                <w:color w:val="000000"/>
                <w:lang w:val="uk-UA"/>
              </w:rPr>
              <w:t>І.п.н</w:t>
            </w:r>
            <w:proofErr w:type="spellEnd"/>
            <w:r w:rsidRPr="00194763">
              <w:rPr>
                <w:color w:val="000000"/>
                <w:lang w:val="uk-UA"/>
              </w:rPr>
              <w:t>. 004952125162, свідоцтво про реєстрацію платника податку на додану вартість №200020914</w:t>
            </w:r>
          </w:p>
          <w:p w14:paraId="38E50025" w14:textId="77777777" w:rsidR="006621CF" w:rsidRPr="00194763" w:rsidRDefault="006621CF" w:rsidP="00420B9E">
            <w:pPr>
              <w:rPr>
                <w:rFonts w:ascii="Times New Roman" w:hAnsi="Times New Roman"/>
                <w:sz w:val="24"/>
                <w:szCs w:val="24"/>
              </w:rPr>
            </w:pPr>
            <w:r w:rsidRPr="0019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194763">
              <w:rPr>
                <w:rFonts w:ascii="Times New Roman" w:hAnsi="Times New Roman"/>
                <w:sz w:val="24"/>
                <w:szCs w:val="24"/>
              </w:rPr>
              <w:t>./факс: (04637) 7-01-18</w:t>
            </w:r>
          </w:p>
          <w:p w14:paraId="4443656E" w14:textId="77777777" w:rsidR="006621CF" w:rsidRDefault="006621CF" w:rsidP="00420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70C91" w14:textId="77777777" w:rsidR="006621CF" w:rsidRPr="00194763" w:rsidRDefault="006621CF" w:rsidP="0042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476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14:paraId="05CA0E31" w14:textId="77777777" w:rsidR="006621CF" w:rsidRDefault="006621CF" w:rsidP="00420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8F166A" w14:textId="77777777" w:rsidR="006621CF" w:rsidRPr="00194763" w:rsidRDefault="006621CF" w:rsidP="00420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76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Піщенко</w:t>
            </w:r>
            <w:proofErr w:type="spellEnd"/>
          </w:p>
          <w:p w14:paraId="135BA538" w14:textId="77777777" w:rsidR="006621CF" w:rsidRPr="00194763" w:rsidRDefault="006621CF" w:rsidP="00420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0128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8" w:type="dxa"/>
          </w:tcPr>
          <w:p w14:paraId="671022E9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83C9A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9D8BB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C5048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0A58A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B4845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04E32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48BE9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848E2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0B469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5DD5C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D9FB9F" w14:textId="77777777" w:rsidR="00FE54C2" w:rsidRDefault="00FE54C2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829484" w14:textId="77777777" w:rsidR="00825D1B" w:rsidRPr="00FD748B" w:rsidRDefault="00825D1B" w:rsidP="00825D1B">
            <w:pPr>
              <w:rPr>
                <w:rFonts w:ascii="Times New Roman" w:hAnsi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288814A" w14:textId="77777777" w:rsidR="00825D1B" w:rsidRPr="00FD748B" w:rsidRDefault="00825D1B" w:rsidP="00825D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E1E79" w14:textId="5396DD80" w:rsidR="006621CF" w:rsidRPr="008A00C1" w:rsidRDefault="00825D1B" w:rsidP="00FE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>____________________                                  МП</w:t>
            </w:r>
          </w:p>
        </w:tc>
      </w:tr>
    </w:tbl>
    <w:p w14:paraId="01D80E2A" w14:textId="77777777" w:rsidR="00522983" w:rsidRDefault="00522983" w:rsidP="00355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4024D" w14:textId="77777777" w:rsidR="00FD748B" w:rsidRDefault="00FD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F921C9" w14:textId="77777777" w:rsidR="00FD748B" w:rsidRPr="00FD748B" w:rsidRDefault="00FD748B" w:rsidP="00FD748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 w:rsidRPr="00FD748B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lastRenderedPageBreak/>
        <w:t>СПЕЦИФІКАЦІЯ</w:t>
      </w:r>
    </w:p>
    <w:p w14:paraId="3E91F662" w14:textId="797E6A73" w:rsidR="00FD748B" w:rsidRPr="00FD748B" w:rsidRDefault="00216250" w:rsidP="00FD748B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>д</w:t>
      </w:r>
      <w:r w:rsidR="00FD748B" w:rsidRPr="00FD748B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>о договору оренди №__</w:t>
      </w:r>
      <w:r w:rsidR="00FE54C2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 xml:space="preserve">___ від   </w:t>
      </w:r>
      <w:r w:rsidR="00F930A5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>____</w:t>
      </w:r>
      <w:r w:rsidR="00FD748B" w:rsidRPr="00FD748B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 xml:space="preserve"> 2022 р. сільськогосподарської техніки (без надання послуг з управління (без екіпажу))</w:t>
      </w:r>
    </w:p>
    <w:p w14:paraId="00A5E9B1" w14:textId="77777777" w:rsidR="00FD748B" w:rsidRPr="00FD748B" w:rsidRDefault="00FD748B" w:rsidP="00FD748B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  <w:r w:rsidRPr="00FD748B"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  <w:t>ДК021:2015:77100000-1 (Послуги в сфері сільського господарства)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8"/>
        <w:gridCol w:w="2096"/>
        <w:gridCol w:w="1275"/>
        <w:gridCol w:w="1561"/>
        <w:gridCol w:w="1831"/>
        <w:gridCol w:w="996"/>
        <w:gridCol w:w="1559"/>
      </w:tblGrid>
      <w:tr w:rsidR="009C17DE" w:rsidRPr="00FD748B" w14:paraId="160584D1" w14:textId="1BF21227" w:rsidTr="00FE54C2">
        <w:tc>
          <w:tcPr>
            <w:tcW w:w="458" w:type="dxa"/>
          </w:tcPr>
          <w:p w14:paraId="7802E7D7" w14:textId="77777777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096" w:type="dxa"/>
          </w:tcPr>
          <w:p w14:paraId="22851A52" w14:textId="77777777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275" w:type="dxa"/>
          </w:tcPr>
          <w:p w14:paraId="674F7A81" w14:textId="77777777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61" w:type="dxa"/>
          </w:tcPr>
          <w:p w14:paraId="6F1B81F9" w14:textId="77777777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Одиниця виміру для розрахунку</w:t>
            </w:r>
          </w:p>
        </w:tc>
        <w:tc>
          <w:tcPr>
            <w:tcW w:w="1831" w:type="dxa"/>
          </w:tcPr>
          <w:p w14:paraId="0D5628DE" w14:textId="77777777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Потреба</w:t>
            </w:r>
          </w:p>
          <w:p w14:paraId="3AB3926F" w14:textId="3948BA68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</w:tcPr>
          <w:p w14:paraId="68B142BD" w14:textId="3AC04F2F" w:rsidR="009C17DE" w:rsidRPr="00FD748B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Ціна з ПДВ</w:t>
            </w:r>
          </w:p>
        </w:tc>
        <w:tc>
          <w:tcPr>
            <w:tcW w:w="1559" w:type="dxa"/>
          </w:tcPr>
          <w:p w14:paraId="30AF363D" w14:textId="3F02D8E4" w:rsidR="009C17DE" w:rsidRDefault="009C17DE" w:rsidP="00FD748B">
            <w:pPr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ВСЬОГО з ПДВ</w:t>
            </w:r>
          </w:p>
        </w:tc>
      </w:tr>
      <w:tr w:rsidR="009C17DE" w:rsidRPr="00FD748B" w14:paraId="2999E1B9" w14:textId="3DC9510C" w:rsidTr="00FE54C2">
        <w:tc>
          <w:tcPr>
            <w:tcW w:w="458" w:type="dxa"/>
          </w:tcPr>
          <w:p w14:paraId="2B64BEB6" w14:textId="3F1FE731" w:rsidR="009C17DE" w:rsidRPr="00FD748B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96" w:type="dxa"/>
          </w:tcPr>
          <w:p w14:paraId="52F511A6" w14:textId="4780E893" w:rsidR="009C17DE" w:rsidRPr="009C17DE" w:rsidRDefault="00FE54C2" w:rsidP="00F930A5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Комбайн зернозбиральний</w:t>
            </w:r>
          </w:p>
        </w:tc>
        <w:tc>
          <w:tcPr>
            <w:tcW w:w="1275" w:type="dxa"/>
          </w:tcPr>
          <w:p w14:paraId="1EB2FCBA" w14:textId="0B5864B1" w:rsidR="009C17DE" w:rsidRPr="00FD748B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1" w:type="dxa"/>
          </w:tcPr>
          <w:p w14:paraId="539622DE" w14:textId="77777777" w:rsidR="009C17DE" w:rsidRPr="00FD748B" w:rsidRDefault="009C17DE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 w:rsidRPr="00FD748B"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Гектар</w:t>
            </w:r>
          </w:p>
        </w:tc>
        <w:tc>
          <w:tcPr>
            <w:tcW w:w="1831" w:type="dxa"/>
          </w:tcPr>
          <w:p w14:paraId="56739532" w14:textId="77777777" w:rsidR="009C17DE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1143</w:t>
            </w:r>
          </w:p>
          <w:p w14:paraId="41C47A70" w14:textId="071E5F67" w:rsidR="00FE54C2" w:rsidRPr="00FD748B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(з розрахунку 3 од.)</w:t>
            </w:r>
          </w:p>
        </w:tc>
        <w:tc>
          <w:tcPr>
            <w:tcW w:w="996" w:type="dxa"/>
          </w:tcPr>
          <w:p w14:paraId="2A934398" w14:textId="0D819CEF" w:rsidR="009C17DE" w:rsidRPr="00FD748B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1200,00</w:t>
            </w:r>
          </w:p>
        </w:tc>
        <w:tc>
          <w:tcPr>
            <w:tcW w:w="1559" w:type="dxa"/>
          </w:tcPr>
          <w:p w14:paraId="6F37082E" w14:textId="64284B07" w:rsidR="009C17DE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1 371 600,00</w:t>
            </w:r>
          </w:p>
        </w:tc>
      </w:tr>
      <w:tr w:rsidR="009C17DE" w:rsidRPr="00FD748B" w14:paraId="3D9BAF31" w14:textId="2D41D036" w:rsidTr="00FE54C2">
        <w:tc>
          <w:tcPr>
            <w:tcW w:w="8217" w:type="dxa"/>
            <w:gridSpan w:val="6"/>
          </w:tcPr>
          <w:p w14:paraId="79654882" w14:textId="068D8B41" w:rsidR="009C17DE" w:rsidRDefault="009C17DE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ВСЬОГО з ПДВ:</w:t>
            </w:r>
          </w:p>
        </w:tc>
        <w:tc>
          <w:tcPr>
            <w:tcW w:w="1559" w:type="dxa"/>
          </w:tcPr>
          <w:p w14:paraId="50DD7910" w14:textId="1E419EBE" w:rsidR="009C17DE" w:rsidRDefault="00FE54C2" w:rsidP="00FD748B">
            <w:pPr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4"/>
                <w:szCs w:val="24"/>
                <w:lang w:eastAsia="uk-UA"/>
              </w:rPr>
              <w:t>1 371 600,00</w:t>
            </w:r>
          </w:p>
        </w:tc>
      </w:tr>
    </w:tbl>
    <w:p w14:paraId="102859EF" w14:textId="77777777" w:rsidR="00FD748B" w:rsidRPr="00FD748B" w:rsidRDefault="00FD748B" w:rsidP="00FD748B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4"/>
        <w:gridCol w:w="4538"/>
      </w:tblGrid>
      <w:tr w:rsidR="00FD748B" w:rsidRPr="00FD748B" w14:paraId="584D1725" w14:textId="77777777" w:rsidTr="00420B9E">
        <w:trPr>
          <w:trHeight w:val="251"/>
        </w:trPr>
        <w:tc>
          <w:tcPr>
            <w:tcW w:w="5274" w:type="dxa"/>
          </w:tcPr>
          <w:p w14:paraId="770EE5CF" w14:textId="77777777" w:rsidR="00FD748B" w:rsidRPr="00FD748B" w:rsidRDefault="00FD748B" w:rsidP="00FD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8B">
              <w:rPr>
                <w:rFonts w:ascii="Times New Roman" w:hAnsi="Times New Roman" w:cs="Times New Roman"/>
                <w:b/>
                <w:sz w:val="24"/>
                <w:szCs w:val="24"/>
              </w:rPr>
              <w:t>ОРЕНДАР:</w:t>
            </w:r>
          </w:p>
        </w:tc>
        <w:tc>
          <w:tcPr>
            <w:tcW w:w="4538" w:type="dxa"/>
          </w:tcPr>
          <w:p w14:paraId="11933B0D" w14:textId="77777777" w:rsidR="00FD748B" w:rsidRPr="00FD748B" w:rsidRDefault="00FD748B" w:rsidP="00FD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8B">
              <w:rPr>
                <w:rFonts w:ascii="Times New Roman" w:hAnsi="Times New Roman" w:cs="Times New Roman"/>
                <w:b/>
                <w:sz w:val="24"/>
                <w:szCs w:val="24"/>
              </w:rPr>
              <w:t>ОРЕНДОДАВЕЦЬ:</w:t>
            </w:r>
          </w:p>
        </w:tc>
      </w:tr>
      <w:tr w:rsidR="00FD748B" w:rsidRPr="00FD748B" w14:paraId="5DFB45A6" w14:textId="77777777" w:rsidTr="00420B9E">
        <w:trPr>
          <w:trHeight w:val="724"/>
        </w:trPr>
        <w:tc>
          <w:tcPr>
            <w:tcW w:w="5274" w:type="dxa"/>
          </w:tcPr>
          <w:p w14:paraId="207DD3D7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48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Прилуцька дослідна станція Інституту садівництва </w:t>
            </w:r>
          </w:p>
          <w:p w14:paraId="16349A14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48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Національної академії </w:t>
            </w:r>
          </w:p>
          <w:p w14:paraId="7B07A2DD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48B">
              <w:rPr>
                <w:rFonts w:ascii="Times New Roman" w:hAnsi="Times New Roman"/>
                <w:b/>
                <w:caps/>
                <w:sz w:val="24"/>
                <w:szCs w:val="24"/>
              </w:rPr>
              <w:t>аграрних наук України</w:t>
            </w:r>
          </w:p>
          <w:p w14:paraId="6F0001ED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14:paraId="6E56D4DC" w14:textId="77777777" w:rsidR="00FD748B" w:rsidRPr="00FD748B" w:rsidRDefault="00FD748B" w:rsidP="003270A8">
            <w:pPr>
              <w:shd w:val="clear" w:color="auto" w:fill="FFFFFF"/>
              <w:spacing w:after="0" w:line="240" w:lineRule="auto"/>
              <w:ind w:righ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17500, вул. </w:t>
            </w:r>
            <w:proofErr w:type="spellStart"/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Вавілова</w:t>
            </w:r>
            <w:proofErr w:type="spellEnd"/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FD748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16, м</w:t>
              </w:r>
            </w:smartTag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Прилуки,              Чернігівська обл.</w:t>
            </w:r>
          </w:p>
          <w:p w14:paraId="1430EE31" w14:textId="77777777" w:rsidR="00FD748B" w:rsidRPr="00FD748B" w:rsidRDefault="00FD748B" w:rsidP="003270A8">
            <w:pPr>
              <w:shd w:val="clear" w:color="auto" w:fill="FFFFFF"/>
              <w:spacing w:after="0" w:line="240" w:lineRule="auto"/>
              <w:ind w:righ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 00495214, </w:t>
            </w:r>
          </w:p>
          <w:p w14:paraId="342E816D" w14:textId="77777777" w:rsidR="00FD748B" w:rsidRPr="00FD748B" w:rsidRDefault="00FD748B" w:rsidP="003270A8">
            <w:pPr>
              <w:shd w:val="clear" w:color="auto" w:fill="FFFFFF"/>
              <w:spacing w:after="0" w:line="240" w:lineRule="auto"/>
              <w:ind w:righ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р/р UA848201720343101001200014185 </w:t>
            </w:r>
          </w:p>
          <w:p w14:paraId="77281234" w14:textId="77777777" w:rsidR="00FD748B" w:rsidRPr="00FD748B" w:rsidRDefault="00FD748B" w:rsidP="003270A8">
            <w:pPr>
              <w:shd w:val="clear" w:color="auto" w:fill="FFFFFF"/>
              <w:spacing w:after="0" w:line="240" w:lineRule="auto"/>
              <w:ind w:righ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ДКСУ м. Київ</w:t>
            </w:r>
          </w:p>
          <w:p w14:paraId="574F4C66" w14:textId="77777777" w:rsidR="00FD748B" w:rsidRPr="00FD748B" w:rsidRDefault="00FD748B" w:rsidP="003270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І.п.н</w:t>
            </w:r>
            <w:proofErr w:type="spellEnd"/>
            <w:r w:rsidRPr="00FD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004952125162, свідоцтво про реєстрацію платника податку на додану вартість №200020914</w:t>
            </w:r>
          </w:p>
          <w:p w14:paraId="1832DA78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48B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D748B">
              <w:rPr>
                <w:rFonts w:ascii="Times New Roman" w:hAnsi="Times New Roman"/>
                <w:sz w:val="24"/>
                <w:szCs w:val="24"/>
              </w:rPr>
              <w:t>./факс: (04637) 7-01-18</w:t>
            </w:r>
          </w:p>
          <w:p w14:paraId="71F3F945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7AEB771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028C4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 xml:space="preserve">____________________ О.В. </w:t>
            </w:r>
            <w:proofErr w:type="spellStart"/>
            <w:r w:rsidRPr="00FD748B">
              <w:rPr>
                <w:rFonts w:ascii="Times New Roman" w:hAnsi="Times New Roman"/>
                <w:sz w:val="24"/>
                <w:szCs w:val="24"/>
              </w:rPr>
              <w:t>Піщенко</w:t>
            </w:r>
            <w:proofErr w:type="spellEnd"/>
          </w:p>
          <w:p w14:paraId="1AE8C252" w14:textId="77777777" w:rsidR="00FD748B" w:rsidRPr="00FD748B" w:rsidRDefault="00FD748B" w:rsidP="00327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 xml:space="preserve">                                  МП</w:t>
            </w:r>
          </w:p>
        </w:tc>
        <w:tc>
          <w:tcPr>
            <w:tcW w:w="4538" w:type="dxa"/>
          </w:tcPr>
          <w:p w14:paraId="5927BC2D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AE66F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7133A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98F48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A96B3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406D4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6B688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25C6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6E767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813C7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B81B6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BFF17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600FD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0D428" w14:textId="77777777" w:rsidR="00FE54C2" w:rsidRDefault="00FE54C2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BEE72" w14:textId="77777777" w:rsidR="00825D1B" w:rsidRPr="00FD748B" w:rsidRDefault="00825D1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7A74E7A" w14:textId="77777777" w:rsidR="00825D1B" w:rsidRPr="00FD748B" w:rsidRDefault="00825D1B" w:rsidP="0032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A679A" w14:textId="4277F21A" w:rsidR="00825D1B" w:rsidRPr="00FD748B" w:rsidRDefault="00825D1B" w:rsidP="00327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6E737278" w14:textId="7AE54B25" w:rsidR="00825D1B" w:rsidRPr="00FD748B" w:rsidRDefault="00825D1B" w:rsidP="0032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8B">
              <w:rPr>
                <w:rFonts w:ascii="Times New Roman" w:hAnsi="Times New Roman"/>
                <w:sz w:val="24"/>
                <w:szCs w:val="24"/>
              </w:rPr>
              <w:t xml:space="preserve">                                  МП</w:t>
            </w:r>
          </w:p>
        </w:tc>
      </w:tr>
    </w:tbl>
    <w:p w14:paraId="0BABEC6A" w14:textId="77777777" w:rsidR="00FD748B" w:rsidRPr="00FD748B" w:rsidRDefault="00FD748B" w:rsidP="003270A8">
      <w:pPr>
        <w:spacing w:after="0" w:line="240" w:lineRule="auto"/>
        <w:rPr>
          <w:rFonts w:ascii="Times New Roman" w:eastAsia="Times New Roman" w:hAnsi="Times New Roman" w:cs="Times New Roman"/>
          <w:b/>
          <w:color w:val="272A2A"/>
          <w:sz w:val="24"/>
          <w:szCs w:val="24"/>
          <w:lang w:eastAsia="uk-UA"/>
        </w:rPr>
      </w:pPr>
    </w:p>
    <w:p w14:paraId="5D9962B1" w14:textId="77777777" w:rsidR="00FD748B" w:rsidRPr="00FD748B" w:rsidRDefault="00FD748B" w:rsidP="00FD748B">
      <w:pPr>
        <w:rPr>
          <w:rFonts w:ascii="Times New Roman" w:hAnsi="Times New Roman" w:cs="Times New Roman"/>
          <w:sz w:val="24"/>
          <w:szCs w:val="24"/>
        </w:rPr>
      </w:pPr>
    </w:p>
    <w:p w14:paraId="606C0561" w14:textId="77777777" w:rsidR="00FD748B" w:rsidRPr="00355783" w:rsidRDefault="00FD748B" w:rsidP="00355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48B" w:rsidRPr="00355783" w:rsidSect="003270A8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118"/>
    <w:multiLevelType w:val="multilevel"/>
    <w:tmpl w:val="1D129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3"/>
    <w:rsid w:val="00197694"/>
    <w:rsid w:val="00216250"/>
    <w:rsid w:val="003270A8"/>
    <w:rsid w:val="00355783"/>
    <w:rsid w:val="00465A6B"/>
    <w:rsid w:val="00522983"/>
    <w:rsid w:val="00573AFA"/>
    <w:rsid w:val="00584102"/>
    <w:rsid w:val="005B3491"/>
    <w:rsid w:val="006621CF"/>
    <w:rsid w:val="00825D1B"/>
    <w:rsid w:val="008652E3"/>
    <w:rsid w:val="008E3097"/>
    <w:rsid w:val="00903C07"/>
    <w:rsid w:val="009C17DE"/>
    <w:rsid w:val="009E6D1D"/>
    <w:rsid w:val="00AB019C"/>
    <w:rsid w:val="00AE63B8"/>
    <w:rsid w:val="00B01600"/>
    <w:rsid w:val="00B446B9"/>
    <w:rsid w:val="00B513CF"/>
    <w:rsid w:val="00C03DC9"/>
    <w:rsid w:val="00C45132"/>
    <w:rsid w:val="00D560C1"/>
    <w:rsid w:val="00F930A5"/>
    <w:rsid w:val="00FD748B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445FF"/>
  <w15:chartTrackingRefBased/>
  <w15:docId w15:val="{CA978A34-9E9E-43F7-9B0E-B52715C0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662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621CF"/>
    <w:pPr>
      <w:ind w:left="720"/>
      <w:contextualSpacing/>
    </w:pPr>
  </w:style>
  <w:style w:type="table" w:styleId="a5">
    <w:name w:val="Table Grid"/>
    <w:basedOn w:val="a1"/>
    <w:uiPriority w:val="39"/>
    <w:rsid w:val="00FD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2022-04-08T11:41:00Z</cp:lastPrinted>
  <dcterms:created xsi:type="dcterms:W3CDTF">2022-07-01T11:20:00Z</dcterms:created>
  <dcterms:modified xsi:type="dcterms:W3CDTF">2022-07-01T12:22:00Z</dcterms:modified>
</cp:coreProperties>
</file>