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366BFB">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 xml:space="preserve">неприбуткова організація,в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DA1A4C">
      <w:pPr>
        <w:widowControl w:val="0"/>
        <w:numPr>
          <w:ilvl w:val="1"/>
          <w:numId w:val="1"/>
        </w:numPr>
        <w:shd w:val="clear" w:color="auto" w:fill="FFFFFF"/>
        <w:tabs>
          <w:tab w:val="left" w:pos="720"/>
        </w:tabs>
        <w:autoSpaceDE w:val="0"/>
        <w:autoSpaceDN w:val="0"/>
        <w:adjustRightInd w:val="0"/>
        <w:spacing w:line="240" w:lineRule="auto"/>
        <w:rPr>
          <w:spacing w:val="-14"/>
          <w:sz w:val="28"/>
          <w:szCs w:val="28"/>
        </w:rPr>
      </w:pPr>
      <w:r w:rsidRPr="00CF1B9D">
        <w:rPr>
          <w:sz w:val="28"/>
          <w:szCs w:val="28"/>
        </w:rPr>
        <w:t xml:space="preserve">Предметом даного договору є закупівля за державні кошти </w:t>
      </w:r>
      <w:r w:rsidR="00366BFB">
        <w:rPr>
          <w:sz w:val="28"/>
          <w:szCs w:val="28"/>
        </w:rPr>
        <w:t>протягом 2024</w:t>
      </w:r>
      <w:r w:rsidR="008A7631">
        <w:rPr>
          <w:sz w:val="28"/>
          <w:szCs w:val="28"/>
        </w:rPr>
        <w:t xml:space="preserve"> року </w:t>
      </w:r>
      <w:r w:rsidR="002E4202">
        <w:rPr>
          <w:b/>
          <w:i/>
          <w:sz w:val="28"/>
          <w:szCs w:val="28"/>
        </w:rPr>
        <w:t>електричне обладнання для двигунів та транспортних засобів</w:t>
      </w:r>
      <w:r w:rsidR="00B344F5">
        <w:rPr>
          <w:b/>
          <w:i/>
          <w:sz w:val="28"/>
          <w:szCs w:val="28"/>
        </w:rPr>
        <w:t>.</w:t>
      </w:r>
      <w:r w:rsidR="002E4202">
        <w:rPr>
          <w:b/>
          <w:i/>
          <w:sz w:val="28"/>
          <w:szCs w:val="28"/>
        </w:rPr>
        <w:t xml:space="preserve">                </w:t>
      </w:r>
      <w:r w:rsidR="00B344F5">
        <w:rPr>
          <w:b/>
          <w:i/>
          <w:sz w:val="28"/>
          <w:szCs w:val="28"/>
        </w:rPr>
        <w:t xml:space="preserve"> </w:t>
      </w:r>
      <w:r w:rsidRPr="00CF1B9D">
        <w:rPr>
          <w:sz w:val="28"/>
          <w:szCs w:val="28"/>
        </w:rPr>
        <w:t>( далі за текстом – Товар ).</w:t>
      </w:r>
      <w:r w:rsidR="00DA1A4C" w:rsidRPr="00DA1A4C">
        <w:t xml:space="preserve">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2E4202">
        <w:rPr>
          <w:b/>
          <w:sz w:val="28"/>
          <w:szCs w:val="28"/>
        </w:rPr>
        <w:t>3161</w:t>
      </w:r>
      <w:r w:rsidR="00B344F5">
        <w:rPr>
          <w:b/>
          <w:sz w:val="28"/>
          <w:szCs w:val="28"/>
        </w:rPr>
        <w:t>0</w:t>
      </w:r>
      <w:r w:rsidR="002E4202">
        <w:rPr>
          <w:b/>
          <w:sz w:val="28"/>
          <w:szCs w:val="28"/>
        </w:rPr>
        <w:t>000-5</w:t>
      </w:r>
      <w:r w:rsidRPr="00CF1B9D">
        <w:rPr>
          <w:b/>
          <w:bCs/>
          <w:i/>
          <w:iCs/>
          <w:sz w:val="28"/>
          <w:szCs w:val="28"/>
        </w:rPr>
        <w:t>.</w:t>
      </w:r>
    </w:p>
    <w:p w:rsidR="005A4879" w:rsidRPr="005A4879" w:rsidRDefault="001929D7" w:rsidP="00DA1A4C">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 xml:space="preserve">ДК 021:2015 </w:t>
      </w:r>
      <w:r w:rsidR="002E4202">
        <w:rPr>
          <w:b/>
          <w:i/>
          <w:sz w:val="28"/>
          <w:szCs w:val="28"/>
        </w:rPr>
        <w:t>електричне обладнання  для двигунів та транспортних засобів</w:t>
      </w:r>
      <w:r w:rsidR="005219C7">
        <w:rPr>
          <w:b/>
          <w:i/>
          <w:sz w:val="28"/>
          <w:szCs w:val="28"/>
        </w:rPr>
        <w:t>.</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057748" w:rsidRPr="002C47B9" w:rsidRDefault="001929D7" w:rsidP="0005774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C47B9">
        <w:rPr>
          <w:rFonts w:ascii="Times New Roman" w:hAnsi="Times New Roman" w:cs="Times New Roman"/>
          <w:color w:val="auto"/>
          <w:sz w:val="28"/>
          <w:szCs w:val="28"/>
        </w:rPr>
        <w:t>Ціни за одиницю Товару наведена</w:t>
      </w:r>
      <w:r w:rsidRPr="002C47B9">
        <w:rPr>
          <w:rFonts w:ascii="Times New Roman" w:hAnsi="Times New Roman" w:cs="Times New Roman"/>
          <w:spacing w:val="-1"/>
          <w:sz w:val="28"/>
          <w:szCs w:val="28"/>
        </w:rPr>
        <w:t xml:space="preserve"> у Специфікації, включає вартість тари, упаковки, маркування,</w:t>
      </w:r>
      <w:r w:rsidR="002C47B9">
        <w:rPr>
          <w:rFonts w:ascii="Times New Roman" w:hAnsi="Times New Roman" w:cs="Times New Roman"/>
          <w:spacing w:val="-1"/>
          <w:sz w:val="28"/>
          <w:szCs w:val="28"/>
        </w:rPr>
        <w:t xml:space="preserve"> доставки </w:t>
      </w:r>
      <w:r w:rsidRPr="002C47B9">
        <w:rPr>
          <w:rFonts w:ascii="Times New Roman" w:hAnsi="Times New Roman" w:cs="Times New Roman"/>
          <w:spacing w:val="-1"/>
          <w:sz w:val="28"/>
          <w:szCs w:val="28"/>
        </w:rPr>
        <w:t xml:space="preserve"> а також  інші затрати Постачальника, які покладаються на нього відповідно до умова постачання</w:t>
      </w:r>
      <w:r w:rsidR="002C47B9">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0F4293">
        <w:rPr>
          <w:b/>
          <w:bCs/>
          <w:sz w:val="28"/>
          <w:szCs w:val="28"/>
          <w:u w:val="single"/>
        </w:rPr>
        <w:t>22</w:t>
      </w:r>
      <w:r w:rsidR="002C0864">
        <w:rPr>
          <w:b/>
          <w:bCs/>
          <w:sz w:val="28"/>
          <w:szCs w:val="28"/>
          <w:u w:val="single"/>
        </w:rPr>
        <w:t>1</w:t>
      </w:r>
      <w:r w:rsidRPr="00CF1B9D">
        <w:rPr>
          <w:b/>
          <w:bCs/>
          <w:sz w:val="28"/>
          <w:szCs w:val="28"/>
          <w:u w:val="single"/>
        </w:rPr>
        <w:t>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04ED8" w:rsidRPr="00A12851" w:rsidRDefault="00104ED8" w:rsidP="00104ED8">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w:t>
      </w:r>
      <w:r>
        <w:rPr>
          <w:rFonts w:ascii="Times New Roman" w:hAnsi="Times New Roman" w:cs="Times New Roman"/>
          <w:color w:val="auto"/>
          <w:sz w:val="28"/>
          <w:szCs w:val="28"/>
        </w:rPr>
        <w:t xml:space="preserve">вступає в силу </w:t>
      </w:r>
      <w:r w:rsidRPr="00243CEF">
        <w:rPr>
          <w:rFonts w:ascii="Times New Roman" w:hAnsi="Times New Roman" w:cs="Times New Roman"/>
          <w:color w:val="auto"/>
          <w:sz w:val="28"/>
          <w:szCs w:val="28"/>
        </w:rPr>
        <w:t xml:space="preserve">з моменту </w:t>
      </w:r>
      <w:r>
        <w:rPr>
          <w:rFonts w:ascii="Times New Roman" w:hAnsi="Times New Roman" w:cs="Times New Roman"/>
          <w:color w:val="auto"/>
          <w:sz w:val="28"/>
          <w:szCs w:val="28"/>
        </w:rPr>
        <w:t xml:space="preserve">його </w:t>
      </w:r>
      <w:r w:rsidRPr="00243CEF">
        <w:rPr>
          <w:rFonts w:ascii="Times New Roman" w:hAnsi="Times New Roman" w:cs="Times New Roman"/>
          <w:color w:val="auto"/>
          <w:sz w:val="28"/>
          <w:szCs w:val="28"/>
        </w:rPr>
        <w:t xml:space="preserve">підписання </w:t>
      </w:r>
      <w:r>
        <w:rPr>
          <w:rFonts w:ascii="Times New Roman" w:hAnsi="Times New Roman" w:cs="Times New Roman"/>
          <w:color w:val="auto"/>
          <w:sz w:val="28"/>
          <w:szCs w:val="28"/>
        </w:rPr>
        <w:t xml:space="preserve">і </w:t>
      </w:r>
      <w:r w:rsidRPr="00243CEF">
        <w:rPr>
          <w:rFonts w:ascii="Times New Roman" w:hAnsi="Times New Roman" w:cs="Times New Roman"/>
          <w:color w:val="auto"/>
          <w:sz w:val="28"/>
          <w:szCs w:val="28"/>
        </w:rPr>
        <w:t>має бути виконаний Сторонами</w:t>
      </w:r>
      <w:r>
        <w:rPr>
          <w:rFonts w:ascii="Times New Roman" w:hAnsi="Times New Roman" w:cs="Times New Roman"/>
          <w:color w:val="auto"/>
          <w:sz w:val="28"/>
          <w:szCs w:val="28"/>
        </w:rPr>
        <w:t xml:space="preserve"> </w:t>
      </w:r>
      <w:r w:rsidR="00350851">
        <w:rPr>
          <w:rFonts w:ascii="Times New Roman" w:hAnsi="Times New Roman" w:cs="Times New Roman"/>
          <w:b/>
          <w:color w:val="auto"/>
          <w:sz w:val="28"/>
          <w:szCs w:val="28"/>
        </w:rPr>
        <w:t>до 31.12.</w:t>
      </w:r>
      <w:r w:rsidRPr="00756FCA">
        <w:rPr>
          <w:rFonts w:ascii="Times New Roman" w:hAnsi="Times New Roman" w:cs="Times New Roman"/>
          <w:b/>
          <w:color w:val="auto"/>
          <w:sz w:val="28"/>
          <w:szCs w:val="28"/>
        </w:rPr>
        <w:t>202</w:t>
      </w:r>
      <w:r>
        <w:rPr>
          <w:rFonts w:ascii="Times New Roman" w:hAnsi="Times New Roman" w:cs="Times New Roman"/>
          <w:b/>
          <w:color w:val="auto"/>
          <w:sz w:val="28"/>
          <w:szCs w:val="28"/>
        </w:rPr>
        <w:t xml:space="preserve">4 року; </w:t>
      </w:r>
      <w:r w:rsidRPr="00A12851">
        <w:rPr>
          <w:rFonts w:ascii="Times New Roman" w:hAnsi="Times New Roman" w:cs="Times New Roman"/>
          <w:color w:val="auto"/>
          <w:sz w:val="28"/>
          <w:szCs w:val="28"/>
        </w:rPr>
        <w:t>а в частині розрахунків до повного виконання сторонами своїх зобов’язань за цим договором</w:t>
      </w:r>
      <w:r>
        <w:rPr>
          <w:rFonts w:ascii="Times New Roman" w:hAnsi="Times New Roman" w:cs="Times New Roman"/>
          <w:color w:val="auto"/>
          <w:sz w:val="28"/>
          <w:szCs w:val="28"/>
        </w:rPr>
        <w:t>; в частин і дії гарантійного строку до закінчення такого строку.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lastRenderedPageBreak/>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взаємною згодою Сторін, про що укладається Додатковий договір до 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AD52C2"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результатами проведення моніторингу процедури закупівлі на виконання висновку про результати моніторингу закупівл</w:t>
      </w:r>
      <w:r w:rsidR="00A56A91">
        <w:rPr>
          <w:snapToGrid w:val="0"/>
          <w:sz w:val="28"/>
          <w:szCs w:val="28"/>
        </w:rPr>
        <w:t>і</w:t>
      </w:r>
      <w:r>
        <w:rPr>
          <w:snapToGrid w:val="0"/>
          <w:sz w:val="28"/>
          <w:szCs w:val="28"/>
        </w:rPr>
        <w:t>.</w:t>
      </w:r>
    </w:p>
    <w:p w:rsidR="00AD52C2" w:rsidRPr="00CF1B9D"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lastRenderedPageBreak/>
        <w:t>Дострокове припинення терміну дії даного Договору за жодних умов не може ініціюватися Сторонами без наявності хоча б частини фактично 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Факт наявності прихованих недоліків фіксується Сторонами в Акті виявлених недоліків, який підписується уповноваженими представниками </w:t>
      </w:r>
      <w:r w:rsidRPr="00CF1B9D">
        <w:rPr>
          <w:sz w:val="28"/>
          <w:szCs w:val="28"/>
        </w:rPr>
        <w:lastRenderedPageBreak/>
        <w:t>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 xml:space="preserve">82200, м. Трускавець, Львівської обл., вул. Степана Бандери, 71,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lastRenderedPageBreak/>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242A00">
        <w:rPr>
          <w:color w:val="auto"/>
        </w:rPr>
        <w:t>/або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w:t>
      </w:r>
      <w:r w:rsidRPr="00BE3D26">
        <w:rPr>
          <w:color w:val="auto"/>
        </w:rPr>
        <w:lastRenderedPageBreak/>
        <w:t>,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366BFB"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366BFB" w:rsidRPr="00D112DF" w:rsidRDefault="00366BFB" w:rsidP="00366BFB">
      <w:pPr>
        <w:pStyle w:val="2"/>
        <w:numPr>
          <w:ilvl w:val="2"/>
          <w:numId w:val="3"/>
        </w:numPr>
        <w:tabs>
          <w:tab w:val="clear" w:pos="2338"/>
        </w:tabs>
        <w:ind w:left="993" w:hanging="993"/>
        <w:rPr>
          <w:snapToGrid w:val="0"/>
        </w:rPr>
      </w:pPr>
      <w:r w:rsidRPr="00D112DF">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rPr>
          <w:t>№ 382</w:t>
        </w:r>
      </w:hyperlink>
      <w:r w:rsidRPr="00D112DF">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6BFB" w:rsidRPr="00BE3D26" w:rsidRDefault="00366BFB" w:rsidP="00366BFB">
      <w:pPr>
        <w:pStyle w:val="2"/>
        <w:widowControl/>
        <w:shd w:val="clear" w:color="auto" w:fill="auto"/>
        <w:autoSpaceDE/>
        <w:autoSpaceDN/>
        <w:adjustRightInd/>
        <w:spacing w:before="0"/>
        <w:ind w:right="0" w:firstLine="0"/>
        <w:rPr>
          <w:snapToGrid w:val="0"/>
          <w:color w:val="auto"/>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w:t>
      </w:r>
      <w:r w:rsidRPr="00C4758F">
        <w:rPr>
          <w:rStyle w:val="22"/>
          <w:rFonts w:ascii="Times New Roman" w:hAnsi="Times New Roman"/>
          <w:sz w:val="28"/>
          <w:szCs w:val="28"/>
        </w:rPr>
        <w:lastRenderedPageBreak/>
        <w:t>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0F4293" w:rsidRDefault="001929D7" w:rsidP="004D49E8">
      <w:pPr>
        <w:pStyle w:val="a4"/>
        <w:spacing w:after="0"/>
        <w:ind w:left="5580"/>
        <w:rPr>
          <w:b/>
          <w:bCs/>
        </w:rPr>
      </w:pPr>
      <w:r w:rsidRPr="00CF1B9D">
        <w:rPr>
          <w:b/>
          <w:bCs/>
        </w:rPr>
        <w:t>від __.__.20</w:t>
      </w:r>
      <w:r w:rsidR="00F80D53">
        <w:rPr>
          <w:b/>
          <w:bCs/>
        </w:rPr>
        <w:t>24</w:t>
      </w:r>
      <w:r>
        <w:rPr>
          <w:b/>
          <w:bCs/>
        </w:rPr>
        <w:t xml:space="preserve">  № _____________</w:t>
      </w:r>
    </w:p>
    <w:p w:rsidR="003E3B00" w:rsidRPr="00CF1B9D" w:rsidRDefault="003E3B00" w:rsidP="003E3B00">
      <w:pPr>
        <w:pStyle w:val="a4"/>
        <w:spacing w:after="0"/>
        <w:ind w:left="567" w:hanging="567"/>
        <w:jc w:val="center"/>
        <w:rPr>
          <w:b/>
        </w:rPr>
      </w:pPr>
      <w:r w:rsidRPr="00CF1B9D">
        <w:rPr>
          <w:b/>
        </w:rPr>
        <w:t>СПЕЦИФІКАЦІЯ</w:t>
      </w:r>
    </w:p>
    <w:p w:rsidR="00153BB0" w:rsidRPr="00153BB0" w:rsidRDefault="009A7FFC" w:rsidP="003E3B00">
      <w:pPr>
        <w:widowControl w:val="0"/>
        <w:shd w:val="clear" w:color="auto" w:fill="FFFFFF"/>
        <w:tabs>
          <w:tab w:val="left" w:pos="720"/>
        </w:tabs>
        <w:autoSpaceDE w:val="0"/>
        <w:autoSpaceDN w:val="0"/>
        <w:adjustRightInd w:val="0"/>
        <w:spacing w:line="240" w:lineRule="auto"/>
        <w:jc w:val="center"/>
        <w:rPr>
          <w:b/>
          <w:sz w:val="28"/>
          <w:szCs w:val="28"/>
        </w:rPr>
      </w:pPr>
      <w:r>
        <w:rPr>
          <w:b/>
          <w:sz w:val="28"/>
          <w:szCs w:val="28"/>
        </w:rPr>
        <w:t>Електричне обладнання для двигунів та транспортних засобів</w:t>
      </w:r>
    </w:p>
    <w:p w:rsidR="003E3B00" w:rsidRPr="00CF1B9D" w:rsidRDefault="00DA1A4C" w:rsidP="003E3B00">
      <w:pPr>
        <w:widowControl w:val="0"/>
        <w:shd w:val="clear" w:color="auto" w:fill="FFFFFF"/>
        <w:tabs>
          <w:tab w:val="left" w:pos="720"/>
        </w:tabs>
        <w:autoSpaceDE w:val="0"/>
        <w:autoSpaceDN w:val="0"/>
        <w:adjustRightInd w:val="0"/>
        <w:spacing w:line="240" w:lineRule="auto"/>
        <w:jc w:val="center"/>
        <w:rPr>
          <w:sz w:val="28"/>
          <w:szCs w:val="28"/>
        </w:rPr>
      </w:pPr>
      <w:r>
        <w:rPr>
          <w:b/>
          <w:bCs/>
          <w:sz w:val="28"/>
          <w:szCs w:val="28"/>
        </w:rPr>
        <w:t xml:space="preserve"> </w:t>
      </w:r>
      <w:r w:rsidR="003E3B00" w:rsidRPr="00CF1B9D">
        <w:rPr>
          <w:sz w:val="28"/>
          <w:szCs w:val="28"/>
        </w:rPr>
        <w:t>Назва Товару відповідно до  ДК 021:2015</w:t>
      </w:r>
    </w:p>
    <w:p w:rsidR="00153BB0" w:rsidRPr="00153BB0" w:rsidRDefault="009A7FFC" w:rsidP="00E57B5A">
      <w:pPr>
        <w:pStyle w:val="a4"/>
        <w:spacing w:after="0"/>
        <w:jc w:val="center"/>
        <w:rPr>
          <w:b/>
          <w:u w:val="single"/>
        </w:rPr>
      </w:pPr>
      <w:r>
        <w:rPr>
          <w:b/>
          <w:u w:val="single"/>
        </w:rPr>
        <w:t>31610000-5</w:t>
      </w:r>
    </w:p>
    <w:p w:rsidR="005A79CC" w:rsidRDefault="003E3B00" w:rsidP="00E57B5A">
      <w:pPr>
        <w:pStyle w:val="a4"/>
        <w:spacing w:after="0"/>
        <w:jc w:val="center"/>
      </w:pPr>
      <w:r w:rsidRPr="00CF1B9D">
        <w:t>Код  Товару відповідно до  ДК 021:2015</w:t>
      </w:r>
    </w:p>
    <w:p w:rsidR="00104ED8" w:rsidRDefault="00104ED8" w:rsidP="00E57B5A">
      <w:pPr>
        <w:pStyle w:val="a4"/>
        <w:spacing w:after="0"/>
        <w:jc w:val="center"/>
      </w:pPr>
    </w:p>
    <w:tbl>
      <w:tblPr>
        <w:tblW w:w="9654" w:type="dxa"/>
        <w:tblInd w:w="93" w:type="dxa"/>
        <w:tblLook w:val="04A0" w:firstRow="1" w:lastRow="0" w:firstColumn="1" w:lastColumn="0" w:noHBand="0" w:noVBand="1"/>
      </w:tblPr>
      <w:tblGrid>
        <w:gridCol w:w="617"/>
        <w:gridCol w:w="3509"/>
        <w:gridCol w:w="1208"/>
        <w:gridCol w:w="1485"/>
        <w:gridCol w:w="1276"/>
        <w:gridCol w:w="1559"/>
      </w:tblGrid>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7AE" w:rsidRDefault="004237AE" w:rsidP="004237AE">
            <w:pPr>
              <w:ind w:firstLine="0"/>
              <w:rPr>
                <w:b/>
                <w:bCs/>
                <w:szCs w:val="28"/>
                <w:lang w:eastAsia="uk-UA"/>
              </w:rPr>
            </w:pPr>
            <w:r w:rsidRPr="00833648">
              <w:rPr>
                <w:b/>
                <w:bCs/>
                <w:szCs w:val="28"/>
                <w:lang w:eastAsia="uk-UA"/>
              </w:rPr>
              <w:t>№</w:t>
            </w:r>
          </w:p>
          <w:p w:rsidR="004237AE" w:rsidRPr="00833648" w:rsidRDefault="004237AE" w:rsidP="004237AE">
            <w:pPr>
              <w:ind w:firstLine="0"/>
              <w:rPr>
                <w:b/>
                <w:bCs/>
                <w:szCs w:val="28"/>
                <w:lang w:eastAsia="uk-UA"/>
              </w:rPr>
            </w:pPr>
            <w:r>
              <w:rPr>
                <w:b/>
                <w:bCs/>
                <w:szCs w:val="28"/>
                <w:lang w:eastAsia="uk-UA"/>
              </w:rPr>
              <w:t>п/п</w:t>
            </w:r>
          </w:p>
        </w:tc>
        <w:tc>
          <w:tcPr>
            <w:tcW w:w="35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237AE" w:rsidRPr="00833648" w:rsidRDefault="004237AE" w:rsidP="00856860">
            <w:pPr>
              <w:jc w:val="center"/>
              <w:rPr>
                <w:b/>
                <w:bCs/>
                <w:szCs w:val="28"/>
                <w:lang w:eastAsia="uk-UA"/>
              </w:rPr>
            </w:pPr>
            <w:r>
              <w:rPr>
                <w:b/>
                <w:bCs/>
                <w:szCs w:val="28"/>
                <w:lang w:eastAsia="uk-UA"/>
              </w:rPr>
              <w:t>Найменування Товару</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4237AE" w:rsidRPr="00833648" w:rsidRDefault="004237AE" w:rsidP="004237AE">
            <w:pPr>
              <w:ind w:firstLine="0"/>
              <w:rPr>
                <w:b/>
                <w:bCs/>
                <w:szCs w:val="28"/>
                <w:lang w:eastAsia="uk-UA"/>
              </w:rPr>
            </w:pPr>
            <w:r w:rsidRPr="00833648">
              <w:rPr>
                <w:b/>
                <w:bCs/>
                <w:szCs w:val="28"/>
                <w:lang w:eastAsia="uk-UA"/>
              </w:rPr>
              <w:t>Одиниця виміру</w:t>
            </w:r>
          </w:p>
        </w:tc>
        <w:tc>
          <w:tcPr>
            <w:tcW w:w="1485" w:type="dxa"/>
            <w:tcBorders>
              <w:top w:val="single" w:sz="4" w:space="0" w:color="auto"/>
              <w:left w:val="nil"/>
              <w:bottom w:val="single" w:sz="4" w:space="0" w:color="auto"/>
              <w:right w:val="single" w:sz="4" w:space="0" w:color="auto"/>
            </w:tcBorders>
            <w:shd w:val="clear" w:color="auto" w:fill="auto"/>
            <w:noWrap/>
            <w:vAlign w:val="center"/>
            <w:hideMark/>
          </w:tcPr>
          <w:p w:rsidR="004237AE" w:rsidRPr="00833648" w:rsidRDefault="004237AE" w:rsidP="004237AE">
            <w:pPr>
              <w:ind w:firstLine="0"/>
              <w:rPr>
                <w:b/>
                <w:bCs/>
                <w:szCs w:val="28"/>
                <w:lang w:eastAsia="uk-UA"/>
              </w:rPr>
            </w:pPr>
            <w:r w:rsidRPr="00833648">
              <w:rPr>
                <w:b/>
                <w:bCs/>
                <w:szCs w:val="28"/>
                <w:lang w:eastAsia="uk-UA"/>
              </w:rPr>
              <w:t>Кількість</w:t>
            </w:r>
          </w:p>
        </w:tc>
        <w:tc>
          <w:tcPr>
            <w:tcW w:w="1276" w:type="dxa"/>
            <w:tcBorders>
              <w:top w:val="single" w:sz="4" w:space="0" w:color="auto"/>
              <w:left w:val="nil"/>
              <w:bottom w:val="single" w:sz="4" w:space="0" w:color="auto"/>
              <w:right w:val="single" w:sz="4" w:space="0" w:color="auto"/>
            </w:tcBorders>
          </w:tcPr>
          <w:p w:rsidR="004237AE" w:rsidRPr="003A7D82" w:rsidRDefault="004237AE" w:rsidP="00856860">
            <w:pPr>
              <w:ind w:firstLine="0"/>
              <w:rPr>
                <w:b/>
              </w:rPr>
            </w:pPr>
            <w:r w:rsidRPr="003A7D82">
              <w:rPr>
                <w:b/>
              </w:rPr>
              <w:t>Ціна з/без ПДВ</w:t>
            </w:r>
          </w:p>
        </w:tc>
        <w:tc>
          <w:tcPr>
            <w:tcW w:w="1559" w:type="dxa"/>
            <w:tcBorders>
              <w:top w:val="single" w:sz="4" w:space="0" w:color="auto"/>
              <w:left w:val="nil"/>
              <w:bottom w:val="single" w:sz="4" w:space="0" w:color="auto"/>
              <w:right w:val="single" w:sz="4" w:space="0" w:color="auto"/>
            </w:tcBorders>
          </w:tcPr>
          <w:p w:rsidR="004237AE" w:rsidRPr="003A7D82" w:rsidRDefault="004237AE" w:rsidP="00856860">
            <w:pPr>
              <w:ind w:firstLine="0"/>
              <w:rPr>
                <w:b/>
              </w:rPr>
            </w:pPr>
            <w:r w:rsidRPr="003A7D82">
              <w:rPr>
                <w:b/>
              </w:rPr>
              <w:t>Вартість з/без ПДВ</w:t>
            </w: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1</w:t>
            </w:r>
          </w:p>
        </w:tc>
        <w:tc>
          <w:tcPr>
            <w:tcW w:w="3509" w:type="dxa"/>
            <w:tcBorders>
              <w:top w:val="single" w:sz="4" w:space="0" w:color="auto"/>
              <w:left w:val="single" w:sz="4" w:space="0" w:color="auto"/>
              <w:bottom w:val="single" w:sz="4" w:space="0" w:color="auto"/>
              <w:right w:val="single" w:sz="4" w:space="0" w:color="000000"/>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rPr>
              <w:t>Модуль запалення /котушка/ (для транспортного зас</w:t>
            </w:r>
            <w:r>
              <w:rPr>
                <w:color w:val="000000"/>
                <w:szCs w:val="28"/>
              </w:rPr>
              <w:t xml:space="preserve">обу SKODA OCTAVIA </w:t>
            </w:r>
            <w:proofErr w:type="spellStart"/>
            <w:r>
              <w:rPr>
                <w:color w:val="000000"/>
                <w:szCs w:val="28"/>
              </w:rPr>
              <w:t>Elegance</w:t>
            </w:r>
            <w:proofErr w:type="spellEnd"/>
            <w:r>
              <w:rPr>
                <w:color w:val="000000"/>
                <w:szCs w:val="28"/>
              </w:rPr>
              <w:t xml:space="preserve"> 1.8,</w:t>
            </w:r>
            <w:r w:rsidRPr="00F261D8">
              <w:rPr>
                <w:color w:val="000000"/>
                <w:szCs w:val="28"/>
              </w:rPr>
              <w:t>VIN: TMBBL41U04B012202, об’єм двигуна 1781 см3, 2004 року випуску)</w:t>
            </w:r>
          </w:p>
        </w:tc>
        <w:tc>
          <w:tcPr>
            <w:tcW w:w="1208"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4</w:t>
            </w:r>
          </w:p>
        </w:tc>
        <w:tc>
          <w:tcPr>
            <w:tcW w:w="1276"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2</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Модуль запалення /котушка/ (для транспортного засобу SKODA OCTAVIA, VIN: TMBDE01U848759202, об’єм двигуна 1984 см3, 2004 року випуску)</w:t>
            </w:r>
          </w:p>
        </w:tc>
        <w:tc>
          <w:tcPr>
            <w:tcW w:w="1208"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3</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 xml:space="preserve">Свічки запалення (для транспортного засобу SKODA OCTAVIA </w:t>
            </w:r>
            <w:proofErr w:type="spellStart"/>
            <w:r w:rsidRPr="00F261D8">
              <w:rPr>
                <w:color w:val="000000"/>
                <w:szCs w:val="28"/>
              </w:rPr>
              <w:t>Elegance</w:t>
            </w:r>
            <w:proofErr w:type="spellEnd"/>
            <w:r w:rsidRPr="00F261D8">
              <w:rPr>
                <w:color w:val="000000"/>
                <w:szCs w:val="28"/>
              </w:rPr>
              <w:t xml:space="preserve"> 1.8, VIN: TMBBL41U04B012202, об’єм двигуна 1781 см3, 2004 року випуску)</w:t>
            </w:r>
          </w:p>
        </w:tc>
        <w:tc>
          <w:tcPr>
            <w:tcW w:w="1208"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4</w:t>
            </w:r>
          </w:p>
        </w:tc>
        <w:tc>
          <w:tcPr>
            <w:tcW w:w="1276"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4</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Свічки запалення (для транспортного засобу SKODA OCTAVIA, VIN: TMBDE01U848759202, об’єм двигуна 1984 см3, 2004 року випуску)</w:t>
            </w:r>
          </w:p>
        </w:tc>
        <w:tc>
          <w:tcPr>
            <w:tcW w:w="1208"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4</w:t>
            </w:r>
          </w:p>
        </w:tc>
        <w:tc>
          <w:tcPr>
            <w:tcW w:w="1276"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5</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Свічки запалення (для транспортного засобу SKODA OCTAVIA А7, VIN: TMBAN2NE8KB007730, об’єм двигуна 1598 см3</w:t>
            </w:r>
          </w:p>
        </w:tc>
        <w:tc>
          <w:tcPr>
            <w:tcW w:w="1208"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4</w:t>
            </w:r>
          </w:p>
        </w:tc>
        <w:tc>
          <w:tcPr>
            <w:tcW w:w="1276"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lastRenderedPageBreak/>
              <w:t>6</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Свічки запалення (для транспортного засобу HYUNDAI TUCSON, VIN: Y6LJN81BP8L206101, об’єм двигуна 1975 см3, 2008 року випуску)</w:t>
            </w:r>
          </w:p>
        </w:tc>
        <w:tc>
          <w:tcPr>
            <w:tcW w:w="1208"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4</w:t>
            </w:r>
          </w:p>
        </w:tc>
        <w:tc>
          <w:tcPr>
            <w:tcW w:w="1276"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7</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856860">
            <w:pPr>
              <w:rPr>
                <w:color w:val="000000"/>
                <w:szCs w:val="28"/>
                <w:shd w:val="clear" w:color="auto" w:fill="FFFFFF"/>
              </w:rPr>
            </w:pPr>
            <w:r w:rsidRPr="00F261D8">
              <w:rPr>
                <w:color w:val="000000"/>
                <w:szCs w:val="28"/>
              </w:rPr>
              <w:t>Модуль запалення /котушка/ (для транспортного засобу HYUNDAI TUCSON, VIN: Y6LJN81BP8L206101, об’єм двигуна 1975 см3, 2008 року випуску)</w:t>
            </w:r>
          </w:p>
        </w:tc>
        <w:tc>
          <w:tcPr>
            <w:tcW w:w="1208"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8</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 xml:space="preserve">Свічки </w:t>
            </w:r>
            <w:proofErr w:type="spellStart"/>
            <w:r w:rsidRPr="00F261D8">
              <w:rPr>
                <w:color w:val="000000"/>
                <w:szCs w:val="28"/>
              </w:rPr>
              <w:t>накалу</w:t>
            </w:r>
            <w:proofErr w:type="spellEnd"/>
            <w:r w:rsidRPr="00F261D8">
              <w:rPr>
                <w:color w:val="000000"/>
                <w:szCs w:val="28"/>
              </w:rPr>
              <w:t xml:space="preserve"> (для транспортного засобу RENAULT TRAFIC, VIN: VF1FLBJD68Y285745, об’єм двигуна 2464 см3, 2008 року випуску, 2008 року випуску</w:t>
            </w:r>
          </w:p>
        </w:tc>
        <w:tc>
          <w:tcPr>
            <w:tcW w:w="1208"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4</w:t>
            </w:r>
          </w:p>
        </w:tc>
        <w:tc>
          <w:tcPr>
            <w:tcW w:w="1276"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9</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Форсунки (для транспортного засобу RENAULT TRAFIC, VIN: VF1FLBJD68Y285745, об’єм двигуна 2464 см3, 2008 року випуску, 2008 року випуску)</w:t>
            </w:r>
          </w:p>
        </w:tc>
        <w:tc>
          <w:tcPr>
            <w:tcW w:w="1208"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4</w:t>
            </w:r>
          </w:p>
        </w:tc>
        <w:tc>
          <w:tcPr>
            <w:tcW w:w="1276"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10</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 xml:space="preserve">Датчик </w:t>
            </w:r>
            <w:proofErr w:type="spellStart"/>
            <w:r w:rsidRPr="00F261D8">
              <w:rPr>
                <w:color w:val="000000"/>
                <w:szCs w:val="28"/>
              </w:rPr>
              <w:t>розходомір</w:t>
            </w:r>
            <w:proofErr w:type="spellEnd"/>
            <w:r w:rsidRPr="00F261D8">
              <w:rPr>
                <w:color w:val="000000"/>
                <w:szCs w:val="28"/>
              </w:rPr>
              <w:t xml:space="preserve"> повітря (для транспортного засобу RENAULT TRAFIC, VIN: VF1FLBJD68Y285745, об’єм двигуна 2464 см3, 2008 року випуску, 2008 року випуску)</w:t>
            </w:r>
          </w:p>
        </w:tc>
        <w:tc>
          <w:tcPr>
            <w:tcW w:w="1208"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11</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 xml:space="preserve">Датчик </w:t>
            </w:r>
            <w:proofErr w:type="spellStart"/>
            <w:r w:rsidRPr="00F261D8">
              <w:rPr>
                <w:color w:val="000000"/>
                <w:szCs w:val="28"/>
              </w:rPr>
              <w:t>розходомір</w:t>
            </w:r>
            <w:proofErr w:type="spellEnd"/>
            <w:r w:rsidRPr="00F261D8">
              <w:rPr>
                <w:color w:val="000000"/>
                <w:szCs w:val="28"/>
              </w:rPr>
              <w:t xml:space="preserve"> повітря (для транспортного засобу SKODA OCTAVIA </w:t>
            </w:r>
            <w:proofErr w:type="spellStart"/>
            <w:r w:rsidRPr="00F261D8">
              <w:rPr>
                <w:color w:val="000000"/>
                <w:szCs w:val="28"/>
              </w:rPr>
              <w:t>Elegance</w:t>
            </w:r>
            <w:proofErr w:type="spellEnd"/>
            <w:r w:rsidRPr="00F261D8">
              <w:rPr>
                <w:color w:val="000000"/>
                <w:szCs w:val="28"/>
              </w:rPr>
              <w:t xml:space="preserve"> 1.8, VIN: TMBBL41U04B012202, об’єм двигуна 1781 см3, 2004 року випуску)</w:t>
            </w:r>
          </w:p>
        </w:tc>
        <w:tc>
          <w:tcPr>
            <w:tcW w:w="1208"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12</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 xml:space="preserve">Датчик </w:t>
            </w:r>
            <w:proofErr w:type="spellStart"/>
            <w:r w:rsidRPr="00F261D8">
              <w:rPr>
                <w:color w:val="000000"/>
                <w:szCs w:val="28"/>
              </w:rPr>
              <w:t>розходомір</w:t>
            </w:r>
            <w:proofErr w:type="spellEnd"/>
            <w:r w:rsidRPr="00F261D8">
              <w:rPr>
                <w:color w:val="000000"/>
                <w:szCs w:val="28"/>
              </w:rPr>
              <w:t xml:space="preserve"> повітря (для транспортного засобу SKODA OCTAVIA, VIN: TMBDE01U848759202, об’єм двигуна 1984 см3, 2004 року випуску)</w:t>
            </w:r>
          </w:p>
        </w:tc>
        <w:tc>
          <w:tcPr>
            <w:tcW w:w="1208"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lastRenderedPageBreak/>
              <w:t>13</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 xml:space="preserve">Датчик </w:t>
            </w:r>
            <w:proofErr w:type="spellStart"/>
            <w:r w:rsidRPr="00F261D8">
              <w:rPr>
                <w:color w:val="000000"/>
                <w:szCs w:val="28"/>
              </w:rPr>
              <w:t>розходомір</w:t>
            </w:r>
            <w:proofErr w:type="spellEnd"/>
            <w:r w:rsidRPr="00F261D8">
              <w:rPr>
                <w:color w:val="000000"/>
                <w:szCs w:val="28"/>
              </w:rPr>
              <w:t xml:space="preserve"> повітря (для транспортного засобу HYUNDAI TUCSON, VIN: Y6LJN81BP8L206101, об’єм двигуна 1975 см3, 2008 року випуску</w:t>
            </w:r>
          </w:p>
        </w:tc>
        <w:tc>
          <w:tcPr>
            <w:tcW w:w="1208"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14</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Модуль запалення /котушка/ (для автомобіля шкода 1,6)</w:t>
            </w:r>
          </w:p>
        </w:tc>
        <w:tc>
          <w:tcPr>
            <w:tcW w:w="1208"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15</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proofErr w:type="spellStart"/>
            <w:r w:rsidRPr="00F261D8">
              <w:rPr>
                <w:color w:val="000000"/>
                <w:szCs w:val="28"/>
              </w:rPr>
              <w:t>Провода</w:t>
            </w:r>
            <w:proofErr w:type="spellEnd"/>
            <w:r w:rsidRPr="00F261D8">
              <w:rPr>
                <w:color w:val="000000"/>
                <w:szCs w:val="28"/>
              </w:rPr>
              <w:t xml:space="preserve"> високовольтні (для транспортного засобу HYUNDAI TUCSON, VIN: Y6LJN81BP8L206101, об’єм двигуна 1975 см3, 2008 року випуску</w:t>
            </w:r>
          </w:p>
        </w:tc>
        <w:tc>
          <w:tcPr>
            <w:tcW w:w="1208"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К-т</w:t>
            </w:r>
          </w:p>
        </w:tc>
        <w:tc>
          <w:tcPr>
            <w:tcW w:w="1485" w:type="dxa"/>
            <w:tcBorders>
              <w:top w:val="nil"/>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16</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proofErr w:type="spellStart"/>
            <w:r w:rsidRPr="00F261D8">
              <w:rPr>
                <w:color w:val="000000"/>
                <w:szCs w:val="28"/>
              </w:rPr>
              <w:t>Провода</w:t>
            </w:r>
            <w:proofErr w:type="spellEnd"/>
            <w:r w:rsidRPr="00F261D8">
              <w:rPr>
                <w:color w:val="000000"/>
                <w:szCs w:val="28"/>
              </w:rPr>
              <w:t xml:space="preserve"> високовольтні (для транспортного засобу SKODA OCTAVIA, VIN: TMBDE01U848759202, об’єм двигуна 1984 см3, 2004 року випуску)</w:t>
            </w:r>
          </w:p>
        </w:tc>
        <w:tc>
          <w:tcPr>
            <w:tcW w:w="1208"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К-т</w:t>
            </w:r>
          </w:p>
        </w:tc>
        <w:tc>
          <w:tcPr>
            <w:tcW w:w="1485" w:type="dxa"/>
            <w:tcBorders>
              <w:top w:val="nil"/>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17</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 xml:space="preserve">Свічки </w:t>
            </w:r>
            <w:proofErr w:type="spellStart"/>
            <w:r w:rsidRPr="00F261D8">
              <w:rPr>
                <w:color w:val="000000"/>
                <w:szCs w:val="28"/>
              </w:rPr>
              <w:t>накалу</w:t>
            </w:r>
            <w:proofErr w:type="spellEnd"/>
            <w:r w:rsidRPr="00F261D8">
              <w:rPr>
                <w:color w:val="000000"/>
                <w:szCs w:val="28"/>
              </w:rPr>
              <w:t xml:space="preserve"> (для транспортного засобу TOYOTA LAND CRUISER, VIN: JTERB71J20F018316, об’єм двигуна 4164 см3, 2014 року випуску)</w:t>
            </w:r>
          </w:p>
        </w:tc>
        <w:tc>
          <w:tcPr>
            <w:tcW w:w="1208"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4</w:t>
            </w:r>
          </w:p>
        </w:tc>
        <w:tc>
          <w:tcPr>
            <w:tcW w:w="1276"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18</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Модуль запалення /котушка/ (для транспортного засобу TOYOTA LAND CRUISER, VIN: JTERB71J20F018316, об’єм двигуна 4164 см3, 2014 року випуску</w:t>
            </w:r>
          </w:p>
        </w:tc>
        <w:tc>
          <w:tcPr>
            <w:tcW w:w="1208"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19</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Датчик роз ходомір повітря (для транспортного засобу TOYOTA LAND CRUISER, VIN: JTERB71J20F018316, об’єм двигуна 4164 см3, 2014 року випуску</w:t>
            </w:r>
          </w:p>
        </w:tc>
        <w:tc>
          <w:tcPr>
            <w:tcW w:w="1208"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20</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Свічки запалення (для автомобіля ЗІЛ)</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4</w:t>
            </w:r>
          </w:p>
        </w:tc>
        <w:tc>
          <w:tcPr>
            <w:tcW w:w="1276"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lastRenderedPageBreak/>
              <w:t>21</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Датчик лямбда зонд перед каталізатором (для транспортного засобу SKODA OCTAVIA А7, VIN: TMBAN2NE8KB007730, об’єм двигуна 1598 см3, 2019 року випуску</w:t>
            </w:r>
          </w:p>
        </w:tc>
        <w:tc>
          <w:tcPr>
            <w:tcW w:w="1208"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22</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Датчик лямбда зонд після каталізатора (для транспортного засобу SKODA OCTAVIA А7, VIN: TMBAN2NE8KB007730, об’єм двигуна 1598 см3, 2019 року випуску)</w:t>
            </w:r>
          </w:p>
        </w:tc>
        <w:tc>
          <w:tcPr>
            <w:tcW w:w="1208"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23</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 xml:space="preserve">Датчик </w:t>
            </w:r>
            <w:proofErr w:type="spellStart"/>
            <w:r w:rsidRPr="00F261D8">
              <w:rPr>
                <w:color w:val="000000"/>
                <w:szCs w:val="28"/>
              </w:rPr>
              <w:t>колінвалу</w:t>
            </w:r>
            <w:proofErr w:type="spellEnd"/>
            <w:r w:rsidRPr="00F261D8">
              <w:rPr>
                <w:color w:val="000000"/>
                <w:szCs w:val="28"/>
              </w:rPr>
              <w:t xml:space="preserve"> (для транспортного засобу SKODA OCTAVIA А7, VIN: TMBAN2NE8KB007730, об’єм двигуна 1598 см3, 2019 року випуску)</w:t>
            </w:r>
          </w:p>
        </w:tc>
        <w:tc>
          <w:tcPr>
            <w:tcW w:w="1208" w:type="dxa"/>
            <w:tcBorders>
              <w:top w:val="nil"/>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nil"/>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4</w:t>
            </w:r>
          </w:p>
        </w:tc>
        <w:tc>
          <w:tcPr>
            <w:tcW w:w="1276"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nil"/>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24</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 xml:space="preserve">Датчик </w:t>
            </w:r>
            <w:proofErr w:type="spellStart"/>
            <w:r w:rsidRPr="00F261D8">
              <w:rPr>
                <w:color w:val="000000"/>
                <w:szCs w:val="28"/>
              </w:rPr>
              <w:t>розпредвалу</w:t>
            </w:r>
            <w:proofErr w:type="spellEnd"/>
            <w:r w:rsidRPr="00F261D8">
              <w:rPr>
                <w:color w:val="000000"/>
                <w:szCs w:val="28"/>
              </w:rPr>
              <w:t xml:space="preserve"> (для транспортного засобу SKODA OCTAVIA А7, VIN: TMBAN2NE8KB007730, об’єм двигуна 1598 см3, 2019 року випуску)</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25</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 xml:space="preserve">Датчик </w:t>
            </w:r>
            <w:proofErr w:type="spellStart"/>
            <w:r w:rsidRPr="00F261D8">
              <w:rPr>
                <w:color w:val="000000"/>
                <w:szCs w:val="28"/>
              </w:rPr>
              <w:t>розпредвалу</w:t>
            </w:r>
            <w:proofErr w:type="spellEnd"/>
            <w:r w:rsidRPr="00F261D8">
              <w:rPr>
                <w:color w:val="000000"/>
                <w:szCs w:val="28"/>
              </w:rPr>
              <w:t xml:space="preserve"> (для транспортного засобу SKODA OCTAVIA </w:t>
            </w:r>
            <w:proofErr w:type="spellStart"/>
            <w:r w:rsidRPr="00F261D8">
              <w:rPr>
                <w:color w:val="000000"/>
                <w:szCs w:val="28"/>
              </w:rPr>
              <w:t>Elegance</w:t>
            </w:r>
            <w:proofErr w:type="spellEnd"/>
            <w:r w:rsidRPr="00F261D8">
              <w:rPr>
                <w:color w:val="000000"/>
                <w:szCs w:val="28"/>
              </w:rPr>
              <w:t xml:space="preserve"> 1.8, VIN: TMBBL41U04B012202, об’єм двигуна 1781 см3, 2004 року випуску)</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26</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 xml:space="preserve">Датчик </w:t>
            </w:r>
            <w:proofErr w:type="spellStart"/>
            <w:r w:rsidRPr="00F261D8">
              <w:rPr>
                <w:color w:val="000000"/>
                <w:szCs w:val="28"/>
              </w:rPr>
              <w:t>колінвалу</w:t>
            </w:r>
            <w:proofErr w:type="spellEnd"/>
            <w:r w:rsidRPr="00F261D8">
              <w:rPr>
                <w:color w:val="000000"/>
                <w:szCs w:val="28"/>
              </w:rPr>
              <w:t xml:space="preserve"> (для транспортного засобу SKODA OCTAVIA </w:t>
            </w:r>
            <w:proofErr w:type="spellStart"/>
            <w:r w:rsidRPr="00F261D8">
              <w:rPr>
                <w:color w:val="000000"/>
                <w:szCs w:val="28"/>
              </w:rPr>
              <w:t>Elegance</w:t>
            </w:r>
            <w:proofErr w:type="spellEnd"/>
            <w:r w:rsidRPr="00F261D8">
              <w:rPr>
                <w:color w:val="000000"/>
                <w:szCs w:val="28"/>
              </w:rPr>
              <w:t xml:space="preserve"> 1.8, VIN: TMBBL41U04B012202, об’єм двигуна 1781 см3, 2004 року випуску)</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27</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 xml:space="preserve">Датчик </w:t>
            </w:r>
            <w:proofErr w:type="spellStart"/>
            <w:r w:rsidRPr="00F261D8">
              <w:rPr>
                <w:color w:val="000000"/>
                <w:szCs w:val="28"/>
              </w:rPr>
              <w:t>колінвалу</w:t>
            </w:r>
            <w:proofErr w:type="spellEnd"/>
            <w:r w:rsidRPr="00F261D8">
              <w:rPr>
                <w:color w:val="000000"/>
                <w:szCs w:val="28"/>
              </w:rPr>
              <w:t xml:space="preserve"> (для транспортного засобу SKODA OCTAVIA, VIN: TMBDE01U848759202, об’єм двигуна 1984 см3, 2004 року випуску)</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lastRenderedPageBreak/>
              <w:t>28</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 xml:space="preserve">Датчик </w:t>
            </w:r>
            <w:proofErr w:type="spellStart"/>
            <w:r w:rsidRPr="00F261D8">
              <w:rPr>
                <w:color w:val="000000"/>
                <w:szCs w:val="28"/>
              </w:rPr>
              <w:t>розпредвалу</w:t>
            </w:r>
            <w:proofErr w:type="spellEnd"/>
            <w:r w:rsidRPr="00F261D8">
              <w:rPr>
                <w:color w:val="000000"/>
                <w:szCs w:val="28"/>
              </w:rPr>
              <w:t xml:space="preserve"> (для транспортного засобу SKODA OCTAVIA, VIN: TMBDE01U848759202, об’єм двигуна 1984 см3, 2004 року випуску</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29</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Електромагнітний клапан EGR (для транспортного засобу RENAULT TRAFIC, VIN: VF1FLBJD68Y285745, об’єм двигуна 2464 см3, 2008 року випуску, 2008 року випуску)</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30</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 xml:space="preserve">Датчик </w:t>
            </w:r>
            <w:proofErr w:type="spellStart"/>
            <w:r w:rsidRPr="00F261D8">
              <w:rPr>
                <w:color w:val="000000"/>
                <w:szCs w:val="28"/>
              </w:rPr>
              <w:t>надуву</w:t>
            </w:r>
            <w:proofErr w:type="spellEnd"/>
            <w:r w:rsidRPr="00F261D8">
              <w:rPr>
                <w:color w:val="000000"/>
                <w:szCs w:val="28"/>
              </w:rPr>
              <w:t xml:space="preserve"> турбіни (для транспортного засобу SKODA OCTAVIA </w:t>
            </w:r>
            <w:proofErr w:type="spellStart"/>
            <w:r w:rsidRPr="00F261D8">
              <w:rPr>
                <w:color w:val="000000"/>
                <w:szCs w:val="28"/>
              </w:rPr>
              <w:t>Elegance</w:t>
            </w:r>
            <w:proofErr w:type="spellEnd"/>
            <w:r w:rsidRPr="00F261D8">
              <w:rPr>
                <w:color w:val="000000"/>
                <w:szCs w:val="28"/>
              </w:rPr>
              <w:t xml:space="preserve"> 1.8, VIN: TMBBL41U04B012202, об’єм двигуна 1781 см3, 2004 року випуску)</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31</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 xml:space="preserve">Датчик </w:t>
            </w:r>
            <w:proofErr w:type="spellStart"/>
            <w:r w:rsidRPr="00F261D8">
              <w:rPr>
                <w:color w:val="000000"/>
                <w:szCs w:val="28"/>
              </w:rPr>
              <w:t>надуву</w:t>
            </w:r>
            <w:proofErr w:type="spellEnd"/>
            <w:r w:rsidRPr="00F261D8">
              <w:rPr>
                <w:color w:val="000000"/>
                <w:szCs w:val="28"/>
              </w:rPr>
              <w:t xml:space="preserve"> турбіни (для транспортного засобу RENAULT TRAFIC, VIN: VF1FLBJD68Y285745, об’єм двигуна 2464 см3, 2008 року випуску)</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32</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 xml:space="preserve">Датчик лямбда зонд (для транспортного засобу SKODA OCTAVIA </w:t>
            </w:r>
            <w:proofErr w:type="spellStart"/>
            <w:r w:rsidRPr="00F261D8">
              <w:rPr>
                <w:color w:val="000000"/>
                <w:szCs w:val="28"/>
              </w:rPr>
              <w:t>Elegance</w:t>
            </w:r>
            <w:proofErr w:type="spellEnd"/>
            <w:r w:rsidRPr="00F261D8">
              <w:rPr>
                <w:color w:val="000000"/>
                <w:szCs w:val="28"/>
              </w:rPr>
              <w:t xml:space="preserve"> 1.8, VIN: TMBBL41U04B012202, об’єм двигуна 1781 см3, 2004 року випуску)</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33</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Датчик лямбда зонд (для транспортного засобу SKODA OCTAVIA, VIN: TMBDE01U848759202, об’єм двигуна 1984 см3, 2004 року випуску</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34</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Датчик лямбда зонд з фішкою готовий (для транспортного засобу HYUNDAI TUCSON, VIN: Y6LJN81BP8L206101, об’єм двигуна 1975 см3, 2008 року випуску),</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lastRenderedPageBreak/>
              <w:t>35</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Шлейф переключання поворотів сигналу (для транспортного засобу HYUNDAI TUCSON, VIN: Y6LJN81BP8L206101, об’єм двигуна 1975 см3, 2008 року випуску</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36</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Електродвигун вентилятора салону (для транспортного засобу RENAULT TRAFIC, VIN: VF1FLBJD68Y285745, об’єм двигуна 2464 см3, 2008 року випуску</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37</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proofErr w:type="spellStart"/>
            <w:r w:rsidRPr="00F261D8">
              <w:rPr>
                <w:color w:val="000000"/>
                <w:szCs w:val="28"/>
              </w:rPr>
              <w:t>Еклетродвигун</w:t>
            </w:r>
            <w:proofErr w:type="spellEnd"/>
            <w:r w:rsidRPr="00F261D8">
              <w:rPr>
                <w:color w:val="000000"/>
                <w:szCs w:val="28"/>
              </w:rPr>
              <w:t xml:space="preserve"> вентилятора салону (для транспортного засобу TOYOTA LAND CRUISER, VIN: JTERB71J20F018316, об’єм двигуна 4164 см3, 2014 року випуску</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38</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Електродвигун вентилятора салону (для транспортного засобу SKODA OCTAVIA, VIN: TMBDE01U848759202, об’єм двигуна 1984 см3, 2004 року випуску)</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39</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 xml:space="preserve">Електродвигун вентилятора салону (для транспортного засобу SKODA OCTAVIA </w:t>
            </w:r>
            <w:proofErr w:type="spellStart"/>
            <w:r w:rsidRPr="00F261D8">
              <w:rPr>
                <w:color w:val="000000"/>
                <w:szCs w:val="28"/>
              </w:rPr>
              <w:t>Elegance</w:t>
            </w:r>
            <w:proofErr w:type="spellEnd"/>
            <w:r w:rsidRPr="00F261D8">
              <w:rPr>
                <w:color w:val="000000"/>
                <w:szCs w:val="28"/>
              </w:rPr>
              <w:t xml:space="preserve"> 1.8, VIN: TMBBL41U04B012202, об’єм двигуна 1781 см3, 2004 року випуску)</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40</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Електродвигун вентилятора салону (для транспортного засобу HYUNDAI TUCSON, VIN: Y6LJN81BP8L206101, об’єм двигуна 1975 см3, 2008 року випуску)</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41</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Електромагнітний клапан підкачки антифризу (для транспортного засобу RENAULT TRAFIC, VIN: VF1FLBJD68Y285745, об’єм двигуна 2464 см3, 2008 року випуску)</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lastRenderedPageBreak/>
              <w:t>42</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rPr>
              <w:t>Електричний двигун щіток склоочисника (для транспортного засобу RENAULT TRAFIC, VIN: VF1FLBJD68Y285745, об’єм двигуна 2464 см3, 2008 року випуску)</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43</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 xml:space="preserve">Електродвигун щіток склоочисника шкода </w:t>
            </w:r>
            <w:proofErr w:type="spellStart"/>
            <w:r w:rsidRPr="00F261D8">
              <w:rPr>
                <w:color w:val="000000"/>
                <w:szCs w:val="28"/>
                <w:shd w:val="clear" w:color="auto" w:fill="FFFFFF"/>
              </w:rPr>
              <w:t>октавія</w:t>
            </w:r>
            <w:proofErr w:type="spellEnd"/>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sidRPr="00F261D8">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1</w:t>
            </w:r>
          </w:p>
        </w:tc>
        <w:tc>
          <w:tcPr>
            <w:tcW w:w="1276"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4237AE" w:rsidRPr="00833648" w:rsidTr="004237AE">
        <w:trPr>
          <w:cantSplit/>
          <w:trHeight w:val="255"/>
        </w:trPr>
        <w:tc>
          <w:tcPr>
            <w:tcW w:w="617"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44</w:t>
            </w:r>
          </w:p>
        </w:tc>
        <w:tc>
          <w:tcPr>
            <w:tcW w:w="3509" w:type="dxa"/>
            <w:tcBorders>
              <w:top w:val="single" w:sz="4" w:space="0" w:color="auto"/>
              <w:left w:val="nil"/>
              <w:bottom w:val="single" w:sz="4" w:space="0" w:color="auto"/>
              <w:right w:val="nil"/>
            </w:tcBorders>
            <w:shd w:val="clear" w:color="auto" w:fill="auto"/>
          </w:tcPr>
          <w:p w:rsidR="004237AE" w:rsidRPr="00F261D8" w:rsidRDefault="004237AE" w:rsidP="004237AE">
            <w:pPr>
              <w:ind w:firstLine="0"/>
              <w:rPr>
                <w:color w:val="000000"/>
                <w:szCs w:val="28"/>
                <w:shd w:val="clear" w:color="auto" w:fill="FFFFFF"/>
              </w:rPr>
            </w:pPr>
            <w:r w:rsidRPr="00F261D8">
              <w:rPr>
                <w:color w:val="000000"/>
                <w:szCs w:val="28"/>
                <w:shd w:val="clear" w:color="auto" w:fill="FFFFFF"/>
              </w:rPr>
              <w:t>Фара передня</w:t>
            </w:r>
            <w:r>
              <w:rPr>
                <w:color w:val="000000"/>
                <w:szCs w:val="28"/>
                <w:shd w:val="clear" w:color="auto" w:fill="FFFFFF"/>
              </w:rPr>
              <w:t xml:space="preserve"> </w:t>
            </w:r>
            <w:r w:rsidRPr="00F261D8">
              <w:rPr>
                <w:color w:val="000000"/>
                <w:szCs w:val="28"/>
              </w:rPr>
              <w:t>HYUNDAI TUCSON, VIN: Y6LJN81BP8L206101, об’єм двигуна 1975 см3, 2008 року випуску</w:t>
            </w:r>
          </w:p>
        </w:tc>
        <w:tc>
          <w:tcPr>
            <w:tcW w:w="1208" w:type="dxa"/>
            <w:tcBorders>
              <w:top w:val="single" w:sz="4" w:space="0" w:color="auto"/>
              <w:left w:val="single" w:sz="4" w:space="0" w:color="auto"/>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proofErr w:type="spellStart"/>
            <w:r>
              <w:rPr>
                <w:color w:val="000000"/>
                <w:szCs w:val="28"/>
                <w:shd w:val="clear" w:color="auto" w:fill="FFFFFF"/>
              </w:rPr>
              <w:t>шт</w:t>
            </w:r>
            <w:proofErr w:type="spellEnd"/>
          </w:p>
        </w:tc>
        <w:tc>
          <w:tcPr>
            <w:tcW w:w="1485" w:type="dxa"/>
            <w:tcBorders>
              <w:top w:val="single" w:sz="4" w:space="0" w:color="auto"/>
              <w:left w:val="nil"/>
              <w:bottom w:val="single" w:sz="4" w:space="0" w:color="auto"/>
              <w:right w:val="single" w:sz="4" w:space="0" w:color="auto"/>
            </w:tcBorders>
            <w:shd w:val="clear" w:color="auto" w:fill="auto"/>
            <w:noWrap/>
          </w:tcPr>
          <w:p w:rsidR="004237AE" w:rsidRPr="00F261D8" w:rsidRDefault="004237AE" w:rsidP="00856860">
            <w:pPr>
              <w:jc w:val="center"/>
              <w:rPr>
                <w:color w:val="000000"/>
                <w:szCs w:val="28"/>
                <w:shd w:val="clear" w:color="auto" w:fill="FFFFFF"/>
              </w:rPr>
            </w:pPr>
            <w:r w:rsidRPr="00F261D8">
              <w:rPr>
                <w:color w:val="000000"/>
                <w:szCs w:val="28"/>
                <w:shd w:val="clear" w:color="auto" w:fill="FFFFFF"/>
              </w:rPr>
              <w:t>2</w:t>
            </w:r>
          </w:p>
        </w:tc>
        <w:tc>
          <w:tcPr>
            <w:tcW w:w="1276"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c>
          <w:tcPr>
            <w:tcW w:w="1559" w:type="dxa"/>
            <w:tcBorders>
              <w:top w:val="single" w:sz="4" w:space="0" w:color="auto"/>
              <w:left w:val="nil"/>
              <w:bottom w:val="single" w:sz="4" w:space="0" w:color="auto"/>
              <w:right w:val="single" w:sz="4" w:space="0" w:color="auto"/>
            </w:tcBorders>
          </w:tcPr>
          <w:p w:rsidR="004237AE" w:rsidRPr="00F261D8" w:rsidRDefault="004237AE" w:rsidP="00856860">
            <w:pPr>
              <w:jc w:val="center"/>
              <w:rPr>
                <w:color w:val="000000"/>
                <w:szCs w:val="28"/>
                <w:shd w:val="clear" w:color="auto" w:fill="FFFFFF"/>
              </w:rPr>
            </w:pPr>
          </w:p>
        </w:tc>
      </w:tr>
      <w:tr w:rsidR="00A64E0B" w:rsidRPr="00833648" w:rsidTr="0006586A">
        <w:trPr>
          <w:cantSplit/>
          <w:trHeight w:val="255"/>
        </w:trPr>
        <w:tc>
          <w:tcPr>
            <w:tcW w:w="8095" w:type="dxa"/>
            <w:gridSpan w:val="5"/>
            <w:tcBorders>
              <w:top w:val="single" w:sz="4" w:space="0" w:color="auto"/>
              <w:left w:val="single" w:sz="4" w:space="0" w:color="auto"/>
              <w:bottom w:val="single" w:sz="4" w:space="0" w:color="auto"/>
              <w:right w:val="single" w:sz="4" w:space="0" w:color="auto"/>
            </w:tcBorders>
            <w:shd w:val="clear" w:color="auto" w:fill="auto"/>
            <w:noWrap/>
          </w:tcPr>
          <w:p w:rsidR="00A64E0B" w:rsidRPr="00F261D8" w:rsidRDefault="00A64E0B" w:rsidP="00A64E0B">
            <w:pPr>
              <w:jc w:val="right"/>
              <w:rPr>
                <w:color w:val="000000"/>
                <w:szCs w:val="28"/>
                <w:shd w:val="clear" w:color="auto" w:fill="FFFFFF"/>
              </w:rPr>
            </w:pPr>
            <w:r w:rsidRPr="004237AE">
              <w:rPr>
                <w:color w:val="000000"/>
                <w:sz w:val="28"/>
                <w:szCs w:val="28"/>
                <w:shd w:val="clear" w:color="auto" w:fill="FFFFFF"/>
              </w:rPr>
              <w:t>Всього:</w:t>
            </w:r>
          </w:p>
        </w:tc>
        <w:tc>
          <w:tcPr>
            <w:tcW w:w="1559" w:type="dxa"/>
            <w:tcBorders>
              <w:top w:val="single" w:sz="4" w:space="0" w:color="auto"/>
              <w:left w:val="nil"/>
              <w:bottom w:val="single" w:sz="4" w:space="0" w:color="auto"/>
              <w:right w:val="single" w:sz="4" w:space="0" w:color="auto"/>
            </w:tcBorders>
          </w:tcPr>
          <w:p w:rsidR="00A64E0B" w:rsidRPr="00F261D8" w:rsidRDefault="00A64E0B" w:rsidP="00856860">
            <w:pPr>
              <w:jc w:val="center"/>
              <w:rPr>
                <w:color w:val="000000"/>
                <w:szCs w:val="28"/>
                <w:shd w:val="clear" w:color="auto" w:fill="FFFFFF"/>
              </w:rPr>
            </w:pPr>
          </w:p>
        </w:tc>
      </w:tr>
    </w:tbl>
    <w:p w:rsidR="004237AE" w:rsidRDefault="004237AE" w:rsidP="004237AE">
      <w:pPr>
        <w:pStyle w:val="a4"/>
        <w:spacing w:after="0"/>
        <w:jc w:val="both"/>
      </w:pPr>
      <w:bookmarkStart w:id="17" w:name="_GoBack"/>
      <w:bookmarkEnd w:id="17"/>
    </w:p>
    <w:p w:rsidR="00104ED8" w:rsidRDefault="00104ED8" w:rsidP="00E57B5A">
      <w:pPr>
        <w:pStyle w:val="a4"/>
        <w:spacing w:after="0"/>
        <w:jc w:val="center"/>
      </w:pPr>
    </w:p>
    <w:p w:rsidR="00104ED8" w:rsidRDefault="00CE54E8" w:rsidP="00CE54E8">
      <w:pPr>
        <w:pStyle w:val="a4"/>
        <w:spacing w:after="0"/>
        <w:jc w:val="both"/>
      </w:pPr>
      <w:r w:rsidRPr="00CF1B9D">
        <w:t xml:space="preserve">Загальна сума даного Договору становить: </w:t>
      </w:r>
      <w:r w:rsidRPr="00CF1B9D">
        <w:rPr>
          <w:b/>
          <w:bCs/>
          <w:i/>
          <w:iCs/>
          <w:u w:val="single"/>
        </w:rPr>
        <w:t>_______</w:t>
      </w:r>
      <w:r w:rsidRPr="00CF1B9D">
        <w:rPr>
          <w:b/>
          <w:bCs/>
          <w:i/>
          <w:iCs/>
        </w:rPr>
        <w:t xml:space="preserve"> грн. </w:t>
      </w:r>
      <w:r w:rsidRPr="00CF1B9D">
        <w:t>з ПДВ</w:t>
      </w:r>
      <w:r w:rsidRPr="00CF1B9D">
        <w:rPr>
          <w:b/>
          <w:bCs/>
          <w:i/>
          <w:iCs/>
        </w:rPr>
        <w:t xml:space="preserve">, </w:t>
      </w:r>
      <w:r w:rsidRPr="00CF1B9D">
        <w:t xml:space="preserve">у </w:t>
      </w:r>
      <w:proofErr w:type="spellStart"/>
      <w:r w:rsidRPr="00CF1B9D">
        <w:t>т.ч</w:t>
      </w:r>
      <w:proofErr w:type="spellEnd"/>
      <w:r w:rsidRPr="00CF1B9D">
        <w:t>. ПДВ</w:t>
      </w:r>
      <w:r w:rsidRPr="00CF1B9D">
        <w:rPr>
          <w:b/>
          <w:bCs/>
          <w:i/>
          <w:iCs/>
        </w:rPr>
        <w:t xml:space="preserve"> –</w:t>
      </w:r>
      <w:r w:rsidRPr="00CF1B9D">
        <w:rPr>
          <w:b/>
          <w:bCs/>
          <w:i/>
          <w:iCs/>
          <w:u w:val="single"/>
        </w:rPr>
        <w:t xml:space="preserve">______ </w:t>
      </w:r>
      <w:r w:rsidRPr="00CF1B9D">
        <w:rPr>
          <w:b/>
          <w:bCs/>
          <w:i/>
          <w:iCs/>
        </w:rPr>
        <w:t>грн. (</w:t>
      </w:r>
      <w:r w:rsidRPr="00CF1B9D">
        <w:rPr>
          <w:b/>
          <w:bCs/>
          <w:i/>
          <w:iCs/>
          <w:u w:val="single"/>
        </w:rPr>
        <w:t>____________________________________________________</w:t>
      </w:r>
      <w:r w:rsidRPr="00CF1B9D">
        <w:t xml:space="preserve">з </w:t>
      </w:r>
      <w:proofErr w:type="spellStart"/>
      <w:r w:rsidRPr="00CF1B9D">
        <w:t>ПДВ,у</w:t>
      </w:r>
      <w:proofErr w:type="spellEnd"/>
      <w:r w:rsidRPr="00CF1B9D">
        <w:t xml:space="preserve"> </w:t>
      </w:r>
      <w:proofErr w:type="spellStart"/>
      <w:r w:rsidRPr="00CF1B9D">
        <w:t>т.ч</w:t>
      </w:r>
      <w:proofErr w:type="spellEnd"/>
      <w:r w:rsidRPr="00CF1B9D">
        <w:t>. ПДВ</w:t>
      </w:r>
      <w:r w:rsidRPr="00CF1B9D">
        <w:rPr>
          <w:b/>
          <w:bCs/>
          <w:i/>
          <w:iCs/>
        </w:rPr>
        <w:t xml:space="preserve"> – </w:t>
      </w:r>
      <w:r w:rsidRPr="00CF1B9D">
        <w:rPr>
          <w:b/>
          <w:bCs/>
          <w:i/>
          <w:iCs/>
          <w:u w:val="single"/>
        </w:rPr>
        <w:t>____________________________________________</w:t>
      </w:r>
      <w:r w:rsidRPr="00CF1B9D">
        <w:rPr>
          <w:b/>
          <w:bCs/>
          <w:i/>
          <w:iCs/>
        </w:rPr>
        <w:t>_ )</w:t>
      </w:r>
    </w:p>
    <w:p w:rsidR="000F4293" w:rsidRDefault="000F4293"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0"/>
  </w:num>
  <w:num w:numId="3">
    <w:abstractNumId w:val="6"/>
  </w:num>
  <w:num w:numId="4">
    <w:abstractNumId w:val="2"/>
  </w:num>
  <w:num w:numId="5">
    <w:abstractNumId w:val="12"/>
  </w:num>
  <w:num w:numId="6">
    <w:abstractNumId w:val="8"/>
  </w:num>
  <w:num w:numId="7">
    <w:abstractNumId w:val="4"/>
  </w:num>
  <w:num w:numId="8">
    <w:abstractNumId w:val="3"/>
  </w:num>
  <w:num w:numId="9">
    <w:abstractNumId w:val="5"/>
  </w:num>
  <w:num w:numId="10">
    <w:abstractNumId w:val="1"/>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2408B"/>
    <w:rsid w:val="00035DA0"/>
    <w:rsid w:val="00057748"/>
    <w:rsid w:val="00062182"/>
    <w:rsid w:val="000C2974"/>
    <w:rsid w:val="000E56F8"/>
    <w:rsid w:val="000F4293"/>
    <w:rsid w:val="00102DD5"/>
    <w:rsid w:val="00104ED8"/>
    <w:rsid w:val="00141CD6"/>
    <w:rsid w:val="00153BB0"/>
    <w:rsid w:val="00162950"/>
    <w:rsid w:val="0018711C"/>
    <w:rsid w:val="001929D7"/>
    <w:rsid w:val="001A26BC"/>
    <w:rsid w:val="001B0C76"/>
    <w:rsid w:val="00203742"/>
    <w:rsid w:val="00242A00"/>
    <w:rsid w:val="00243CEF"/>
    <w:rsid w:val="0024602E"/>
    <w:rsid w:val="00247DEC"/>
    <w:rsid w:val="0026405D"/>
    <w:rsid w:val="00275B9B"/>
    <w:rsid w:val="00290FA4"/>
    <w:rsid w:val="002C0864"/>
    <w:rsid w:val="002C47B9"/>
    <w:rsid w:val="002D7E1A"/>
    <w:rsid w:val="002E4202"/>
    <w:rsid w:val="002E4EF1"/>
    <w:rsid w:val="00304E55"/>
    <w:rsid w:val="00311D6C"/>
    <w:rsid w:val="0032033D"/>
    <w:rsid w:val="0032573E"/>
    <w:rsid w:val="003275A8"/>
    <w:rsid w:val="00350851"/>
    <w:rsid w:val="003558C5"/>
    <w:rsid w:val="00366BFB"/>
    <w:rsid w:val="003972E5"/>
    <w:rsid w:val="003A7D82"/>
    <w:rsid w:val="003C6B62"/>
    <w:rsid w:val="003D426E"/>
    <w:rsid w:val="003E3B00"/>
    <w:rsid w:val="004237AE"/>
    <w:rsid w:val="004404C7"/>
    <w:rsid w:val="00456FEA"/>
    <w:rsid w:val="00495F07"/>
    <w:rsid w:val="004C7076"/>
    <w:rsid w:val="004D49E8"/>
    <w:rsid w:val="004D6CAD"/>
    <w:rsid w:val="004D6DE8"/>
    <w:rsid w:val="004E0390"/>
    <w:rsid w:val="004E1675"/>
    <w:rsid w:val="004E22CB"/>
    <w:rsid w:val="004E670A"/>
    <w:rsid w:val="005006C1"/>
    <w:rsid w:val="00503D2C"/>
    <w:rsid w:val="005219C7"/>
    <w:rsid w:val="00556F0B"/>
    <w:rsid w:val="00562D6D"/>
    <w:rsid w:val="00591258"/>
    <w:rsid w:val="005A4879"/>
    <w:rsid w:val="005A79CC"/>
    <w:rsid w:val="005B5FBC"/>
    <w:rsid w:val="005F7EBE"/>
    <w:rsid w:val="00602274"/>
    <w:rsid w:val="0060698C"/>
    <w:rsid w:val="00620B9A"/>
    <w:rsid w:val="00634237"/>
    <w:rsid w:val="006433DA"/>
    <w:rsid w:val="006669C8"/>
    <w:rsid w:val="006846DB"/>
    <w:rsid w:val="00684A87"/>
    <w:rsid w:val="006B2EFC"/>
    <w:rsid w:val="006B42DA"/>
    <w:rsid w:val="006B71F0"/>
    <w:rsid w:val="00713B0A"/>
    <w:rsid w:val="00716C3C"/>
    <w:rsid w:val="007420F6"/>
    <w:rsid w:val="00756FCA"/>
    <w:rsid w:val="007606EA"/>
    <w:rsid w:val="00762D22"/>
    <w:rsid w:val="00780A29"/>
    <w:rsid w:val="007F4214"/>
    <w:rsid w:val="008431ED"/>
    <w:rsid w:val="00861B70"/>
    <w:rsid w:val="0089007A"/>
    <w:rsid w:val="00897BAB"/>
    <w:rsid w:val="008A7631"/>
    <w:rsid w:val="008B0143"/>
    <w:rsid w:val="00900A87"/>
    <w:rsid w:val="009108F1"/>
    <w:rsid w:val="00974206"/>
    <w:rsid w:val="009818B3"/>
    <w:rsid w:val="00985AD9"/>
    <w:rsid w:val="009A7FFC"/>
    <w:rsid w:val="009E0B0A"/>
    <w:rsid w:val="009E15C1"/>
    <w:rsid w:val="009E5230"/>
    <w:rsid w:val="009F1C10"/>
    <w:rsid w:val="009F2235"/>
    <w:rsid w:val="00A02681"/>
    <w:rsid w:val="00A113FA"/>
    <w:rsid w:val="00A33648"/>
    <w:rsid w:val="00A56A91"/>
    <w:rsid w:val="00A64E0B"/>
    <w:rsid w:val="00A91962"/>
    <w:rsid w:val="00AA5ECE"/>
    <w:rsid w:val="00AD52C2"/>
    <w:rsid w:val="00AD5FA0"/>
    <w:rsid w:val="00B01B11"/>
    <w:rsid w:val="00B07DE3"/>
    <w:rsid w:val="00B12C46"/>
    <w:rsid w:val="00B344F5"/>
    <w:rsid w:val="00B75514"/>
    <w:rsid w:val="00B8037B"/>
    <w:rsid w:val="00B9190C"/>
    <w:rsid w:val="00B92DAB"/>
    <w:rsid w:val="00BC1812"/>
    <w:rsid w:val="00BC3282"/>
    <w:rsid w:val="00BE3D26"/>
    <w:rsid w:val="00C40405"/>
    <w:rsid w:val="00C44B0F"/>
    <w:rsid w:val="00C4758F"/>
    <w:rsid w:val="00C6027B"/>
    <w:rsid w:val="00C74B37"/>
    <w:rsid w:val="00CB0FE2"/>
    <w:rsid w:val="00CB5074"/>
    <w:rsid w:val="00CB51AD"/>
    <w:rsid w:val="00CC2E9D"/>
    <w:rsid w:val="00CE0E52"/>
    <w:rsid w:val="00CE54E8"/>
    <w:rsid w:val="00CF0C28"/>
    <w:rsid w:val="00CF1B9D"/>
    <w:rsid w:val="00CF5C85"/>
    <w:rsid w:val="00D54AC4"/>
    <w:rsid w:val="00D73B46"/>
    <w:rsid w:val="00D97D7D"/>
    <w:rsid w:val="00DA1A4C"/>
    <w:rsid w:val="00DA6432"/>
    <w:rsid w:val="00DB1FD0"/>
    <w:rsid w:val="00DD348B"/>
    <w:rsid w:val="00E11747"/>
    <w:rsid w:val="00E42374"/>
    <w:rsid w:val="00E57B5A"/>
    <w:rsid w:val="00E66597"/>
    <w:rsid w:val="00E67E13"/>
    <w:rsid w:val="00E83409"/>
    <w:rsid w:val="00EA350D"/>
    <w:rsid w:val="00EB31FA"/>
    <w:rsid w:val="00EB755A"/>
    <w:rsid w:val="00EC327B"/>
    <w:rsid w:val="00EC4CF8"/>
    <w:rsid w:val="00ED6A13"/>
    <w:rsid w:val="00EE596A"/>
    <w:rsid w:val="00F50DF7"/>
    <w:rsid w:val="00F55409"/>
    <w:rsid w:val="00F74206"/>
    <w:rsid w:val="00F74A5A"/>
    <w:rsid w:val="00F80D53"/>
    <w:rsid w:val="00F81E27"/>
    <w:rsid w:val="00F87AA0"/>
    <w:rsid w:val="00FC6EF0"/>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19100">
      <w:bodyDiv w:val="1"/>
      <w:marLeft w:val="0"/>
      <w:marRight w:val="0"/>
      <w:marTop w:val="0"/>
      <w:marBottom w:val="0"/>
      <w:divBdr>
        <w:top w:val="none" w:sz="0" w:space="0" w:color="auto"/>
        <w:left w:val="none" w:sz="0" w:space="0" w:color="auto"/>
        <w:bottom w:val="none" w:sz="0" w:space="0" w:color="auto"/>
        <w:right w:val="none" w:sz="0" w:space="0" w:color="auto"/>
      </w:divBdr>
    </w:div>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A95D3-C0F3-4F37-9787-5166BC47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18</Pages>
  <Words>4492</Words>
  <Characters>30367</Characters>
  <Application>Microsoft Office Word</Application>
  <DocSecurity>0</DocSecurity>
  <Lines>253</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94</cp:revision>
  <dcterms:created xsi:type="dcterms:W3CDTF">2022-07-05T09:32:00Z</dcterms:created>
  <dcterms:modified xsi:type="dcterms:W3CDTF">2024-02-23T12:39:00Z</dcterms:modified>
</cp:coreProperties>
</file>