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0DC5" w14:textId="009B3085" w:rsidR="00F822B1" w:rsidRPr="00F822B1" w:rsidRDefault="00F822B1" w:rsidP="00F822B1">
      <w:pPr>
        <w:widowControl w:val="0"/>
        <w:ind w:left="4860"/>
        <w:jc w:val="center"/>
        <w:rPr>
          <w:rFonts w:cs="Times New Roman CYR"/>
          <w:b/>
          <w:kern w:val="0"/>
          <w:szCs w:val="24"/>
          <w:lang w:bidi="ar-SA"/>
        </w:rPr>
      </w:pPr>
      <w:r w:rsidRPr="00F822B1">
        <w:rPr>
          <w:rFonts w:cs="Times New Roman CYR"/>
          <w:b/>
          <w:kern w:val="0"/>
          <w:szCs w:val="24"/>
          <w:lang w:bidi="ar-SA"/>
        </w:rPr>
        <w:t xml:space="preserve">Додаток </w:t>
      </w:r>
      <w:r>
        <w:rPr>
          <w:rFonts w:cs="Times New Roman CYR"/>
          <w:b/>
          <w:kern w:val="0"/>
          <w:szCs w:val="24"/>
          <w:lang w:bidi="ar-SA"/>
        </w:rPr>
        <w:t>4</w:t>
      </w:r>
    </w:p>
    <w:p w14:paraId="0B0D2153" w14:textId="77777777" w:rsidR="00F822B1" w:rsidRPr="00F822B1" w:rsidRDefault="00F822B1" w:rsidP="00F822B1">
      <w:pPr>
        <w:widowControl w:val="0"/>
        <w:ind w:left="4860"/>
        <w:jc w:val="center"/>
        <w:rPr>
          <w:rFonts w:cs="Times New Roman CYR"/>
          <w:i/>
          <w:kern w:val="0"/>
          <w:szCs w:val="24"/>
          <w:lang w:bidi="ar-SA"/>
        </w:rPr>
      </w:pPr>
      <w:r w:rsidRPr="00F822B1">
        <w:rPr>
          <w:rFonts w:cs="Times New Roman CYR"/>
          <w:i/>
          <w:kern w:val="0"/>
          <w:szCs w:val="24"/>
          <w:lang w:bidi="ar-SA"/>
        </w:rPr>
        <w:t>до тендерної документації</w:t>
      </w:r>
    </w:p>
    <w:p w14:paraId="41994553" w14:textId="4E5DE283" w:rsidR="00325DC5" w:rsidRPr="00C166D9" w:rsidRDefault="00325DC5" w:rsidP="00F822B1">
      <w:pPr>
        <w:jc w:val="right"/>
        <w:rPr>
          <w:b/>
          <w:color w:val="1D1B11" w:themeColor="background2" w:themeShade="1A"/>
          <w:szCs w:val="24"/>
        </w:rPr>
      </w:pPr>
    </w:p>
    <w:p w14:paraId="403C14E9" w14:textId="7FCBF01C" w:rsidR="00F04D62" w:rsidRDefault="00325DC5">
      <w:pPr>
        <w:jc w:val="center"/>
        <w:rPr>
          <w:b/>
          <w:color w:val="1D1B11" w:themeColor="background2" w:themeShade="1A"/>
          <w:szCs w:val="24"/>
        </w:rPr>
      </w:pPr>
      <w:r>
        <w:rPr>
          <w:b/>
          <w:color w:val="1D1B11" w:themeColor="background2" w:themeShade="1A"/>
          <w:szCs w:val="24"/>
        </w:rPr>
        <w:t xml:space="preserve">              </w:t>
      </w:r>
      <w:r w:rsidR="00CA5F93">
        <w:rPr>
          <w:b/>
          <w:color w:val="1D1B11" w:themeColor="background2" w:themeShade="1A"/>
          <w:szCs w:val="24"/>
        </w:rPr>
        <w:t>ДОГОВІР</w:t>
      </w:r>
      <w:r w:rsidR="00445DA1">
        <w:rPr>
          <w:b/>
          <w:color w:val="1D1B11" w:themeColor="background2" w:themeShade="1A"/>
          <w:szCs w:val="24"/>
        </w:rPr>
        <w:t xml:space="preserve"> № ____</w:t>
      </w:r>
    </w:p>
    <w:p w14:paraId="525401C6" w14:textId="29D4170B" w:rsidR="000C448A" w:rsidRDefault="00325DC5">
      <w:pPr>
        <w:jc w:val="center"/>
        <w:rPr>
          <w:b/>
          <w:color w:val="1D1B11" w:themeColor="background2" w:themeShade="1A"/>
          <w:szCs w:val="24"/>
        </w:rPr>
      </w:pPr>
      <w:r>
        <w:rPr>
          <w:b/>
          <w:color w:val="1D1B11" w:themeColor="background2" w:themeShade="1A"/>
          <w:szCs w:val="24"/>
        </w:rPr>
        <w:t xml:space="preserve">             </w:t>
      </w:r>
      <w:r w:rsidR="000C448A">
        <w:rPr>
          <w:b/>
          <w:color w:val="1D1B11" w:themeColor="background2" w:themeShade="1A"/>
          <w:szCs w:val="24"/>
        </w:rPr>
        <w:t xml:space="preserve">на </w:t>
      </w:r>
      <w:r>
        <w:rPr>
          <w:b/>
          <w:color w:val="1D1B11" w:themeColor="background2" w:themeShade="1A"/>
          <w:szCs w:val="24"/>
          <w:lang w:val="ru-RU"/>
        </w:rPr>
        <w:t>закуп</w:t>
      </w:r>
      <w:r>
        <w:rPr>
          <w:b/>
          <w:color w:val="1D1B11" w:themeColor="background2" w:themeShade="1A"/>
          <w:szCs w:val="24"/>
        </w:rPr>
        <w:t>і</w:t>
      </w:r>
      <w:proofErr w:type="spellStart"/>
      <w:r>
        <w:rPr>
          <w:b/>
          <w:color w:val="1D1B11" w:themeColor="background2" w:themeShade="1A"/>
          <w:szCs w:val="24"/>
          <w:lang w:val="ru-RU"/>
        </w:rPr>
        <w:t>влю</w:t>
      </w:r>
      <w:proofErr w:type="spellEnd"/>
      <w:r>
        <w:rPr>
          <w:b/>
          <w:color w:val="1D1B11" w:themeColor="background2" w:themeShade="1A"/>
          <w:szCs w:val="24"/>
          <w:lang w:val="ru-RU"/>
        </w:rPr>
        <w:t xml:space="preserve"> </w:t>
      </w:r>
      <w:r w:rsidR="000C448A">
        <w:rPr>
          <w:b/>
          <w:color w:val="1D1B11" w:themeColor="background2" w:themeShade="1A"/>
          <w:szCs w:val="24"/>
        </w:rPr>
        <w:t>послуги</w:t>
      </w:r>
    </w:p>
    <w:p w14:paraId="5BFB014A" w14:textId="77777777" w:rsidR="00F04D62" w:rsidRDefault="00F04D62">
      <w:pPr>
        <w:rPr>
          <w:b/>
          <w:color w:val="1D1B11" w:themeColor="background2" w:themeShade="1A"/>
          <w:szCs w:val="24"/>
        </w:rPr>
      </w:pPr>
    </w:p>
    <w:tbl>
      <w:tblPr>
        <w:tblW w:w="10382" w:type="dxa"/>
        <w:tblInd w:w="108" w:type="dxa"/>
        <w:tblLook w:val="0000" w:firstRow="0" w:lastRow="0" w:firstColumn="0" w:lastColumn="0" w:noHBand="0" w:noVBand="0"/>
      </w:tblPr>
      <w:tblGrid>
        <w:gridCol w:w="3190"/>
        <w:gridCol w:w="1484"/>
        <w:gridCol w:w="5708"/>
      </w:tblGrid>
      <w:tr w:rsidR="00F04D62" w14:paraId="29DF5C83" w14:textId="77777777" w:rsidTr="003234CA">
        <w:trPr>
          <w:trHeight w:val="80"/>
        </w:trPr>
        <w:tc>
          <w:tcPr>
            <w:tcW w:w="3190" w:type="dxa"/>
            <w:shd w:val="clear" w:color="auto" w:fill="auto"/>
          </w:tcPr>
          <w:p w14:paraId="476D5B22" w14:textId="73ED8E53" w:rsidR="00F04D62" w:rsidRPr="000338D2" w:rsidRDefault="00611279">
            <w:pPr>
              <w:ind w:hanging="108"/>
              <w:rPr>
                <w:color w:val="1D1B11" w:themeColor="background2" w:themeShade="1A"/>
                <w:szCs w:val="24"/>
              </w:rPr>
            </w:pPr>
            <w:r>
              <w:rPr>
                <w:color w:val="1D1B11" w:themeColor="background2" w:themeShade="1A"/>
                <w:szCs w:val="24"/>
              </w:rPr>
              <w:t>м.</w:t>
            </w:r>
            <w:r w:rsidR="003234CA">
              <w:rPr>
                <w:color w:val="1D1B11" w:themeColor="background2" w:themeShade="1A"/>
                <w:szCs w:val="24"/>
              </w:rPr>
              <w:t xml:space="preserve"> </w:t>
            </w:r>
            <w:proofErr w:type="spellStart"/>
            <w:r>
              <w:rPr>
                <w:color w:val="1D1B11" w:themeColor="background2" w:themeShade="1A"/>
                <w:szCs w:val="24"/>
              </w:rPr>
              <w:t>Вараш</w:t>
            </w:r>
            <w:proofErr w:type="spellEnd"/>
          </w:p>
        </w:tc>
        <w:tc>
          <w:tcPr>
            <w:tcW w:w="1484" w:type="dxa"/>
            <w:shd w:val="clear" w:color="auto" w:fill="auto"/>
          </w:tcPr>
          <w:p w14:paraId="494E0CBB" w14:textId="77777777" w:rsidR="00F04D62" w:rsidRDefault="00F04D62">
            <w:pPr>
              <w:jc w:val="center"/>
              <w:rPr>
                <w:color w:val="1D1B11" w:themeColor="background2" w:themeShade="1A"/>
                <w:szCs w:val="24"/>
              </w:rPr>
            </w:pPr>
          </w:p>
        </w:tc>
        <w:tc>
          <w:tcPr>
            <w:tcW w:w="5708" w:type="dxa"/>
            <w:shd w:val="clear" w:color="auto" w:fill="auto"/>
          </w:tcPr>
          <w:p w14:paraId="524B328E" w14:textId="7AB59084" w:rsidR="00F04D62" w:rsidRDefault="00445DA1">
            <w:pPr>
              <w:jc w:val="center"/>
            </w:pPr>
            <w:r>
              <w:rPr>
                <w:bCs/>
                <w:color w:val="1D1B11" w:themeColor="background2" w:themeShade="1A"/>
                <w:szCs w:val="24"/>
              </w:rPr>
              <w:t xml:space="preserve">                    </w:t>
            </w:r>
            <w:r w:rsidR="003234CA">
              <w:rPr>
                <w:bCs/>
                <w:color w:val="1D1B11" w:themeColor="background2" w:themeShade="1A"/>
                <w:szCs w:val="24"/>
              </w:rPr>
              <w:t xml:space="preserve">           </w:t>
            </w:r>
            <w:r>
              <w:rPr>
                <w:bCs/>
                <w:color w:val="1D1B11" w:themeColor="background2" w:themeShade="1A"/>
                <w:szCs w:val="24"/>
              </w:rPr>
              <w:t xml:space="preserve"> «___» </w:t>
            </w:r>
            <w:r>
              <w:rPr>
                <w:bCs/>
                <w:color w:val="1D1B11" w:themeColor="background2" w:themeShade="1A"/>
                <w:szCs w:val="24"/>
                <w:u w:val="single"/>
                <w:lang w:val="ru-RU"/>
              </w:rPr>
              <w:t xml:space="preserve">                  </w:t>
            </w:r>
            <w:r>
              <w:rPr>
                <w:bCs/>
                <w:color w:val="1D1B11" w:themeColor="background2" w:themeShade="1A"/>
                <w:szCs w:val="24"/>
                <w:u w:val="single"/>
              </w:rPr>
              <w:t xml:space="preserve"> </w:t>
            </w:r>
            <w:r>
              <w:rPr>
                <w:bCs/>
                <w:color w:val="1D1B11" w:themeColor="background2" w:themeShade="1A"/>
                <w:szCs w:val="24"/>
              </w:rPr>
              <w:t>20</w:t>
            </w:r>
            <w:r w:rsidR="00C166D9">
              <w:rPr>
                <w:bCs/>
                <w:color w:val="1D1B11" w:themeColor="background2" w:themeShade="1A"/>
                <w:szCs w:val="24"/>
                <w:lang w:val="en-US"/>
              </w:rPr>
              <w:t>2</w:t>
            </w:r>
            <w:r w:rsidR="00C166D9">
              <w:rPr>
                <w:bCs/>
                <w:color w:val="1D1B11" w:themeColor="background2" w:themeShade="1A"/>
                <w:szCs w:val="24"/>
              </w:rPr>
              <w:t>4</w:t>
            </w:r>
            <w:r>
              <w:rPr>
                <w:bCs/>
                <w:color w:val="1D1B11" w:themeColor="background2" w:themeShade="1A"/>
                <w:szCs w:val="24"/>
              </w:rPr>
              <w:t>р.</w:t>
            </w:r>
          </w:p>
        </w:tc>
      </w:tr>
    </w:tbl>
    <w:p w14:paraId="78ECC8C8" w14:textId="77777777" w:rsidR="00F04D62" w:rsidRDefault="00F04D62">
      <w:pPr>
        <w:jc w:val="center"/>
        <w:rPr>
          <w:color w:val="1D1B11" w:themeColor="background2" w:themeShade="1A"/>
          <w:szCs w:val="24"/>
        </w:rPr>
      </w:pPr>
    </w:p>
    <w:p w14:paraId="51454B09" w14:textId="17D30C4C" w:rsidR="00F04D62" w:rsidRDefault="00445DA1">
      <w:pPr>
        <w:spacing w:line="100" w:lineRule="atLeast"/>
        <w:jc w:val="both"/>
        <w:rPr>
          <w:szCs w:val="24"/>
        </w:rPr>
      </w:pPr>
      <w:r>
        <w:rPr>
          <w:szCs w:val="24"/>
        </w:rPr>
        <w:t xml:space="preserve">  </w:t>
      </w:r>
      <w:bookmarkStart w:id="0" w:name="_Hlk82006638"/>
      <w:r w:rsidR="00A70146" w:rsidRPr="00C166D9">
        <w:rPr>
          <w:bCs/>
          <w:szCs w:val="24"/>
        </w:rPr>
        <w:t>Комунальне п</w:t>
      </w:r>
      <w:r w:rsidR="001372DD">
        <w:rPr>
          <w:bCs/>
          <w:szCs w:val="24"/>
        </w:rPr>
        <w:t>ідприємство «ВАРАШТЕПЛОВОДОКАНАЛ</w:t>
      </w:r>
      <w:r w:rsidR="00A70146" w:rsidRPr="00C166D9">
        <w:rPr>
          <w:bCs/>
          <w:szCs w:val="24"/>
        </w:rPr>
        <w:t>»</w:t>
      </w:r>
      <w:r w:rsidR="006F7B15" w:rsidRPr="00C166D9">
        <w:rPr>
          <w:bCs/>
          <w:szCs w:val="24"/>
        </w:rPr>
        <w:t xml:space="preserve"> </w:t>
      </w:r>
      <w:proofErr w:type="spellStart"/>
      <w:r w:rsidR="006F7B15" w:rsidRPr="00C166D9">
        <w:rPr>
          <w:bCs/>
          <w:szCs w:val="24"/>
        </w:rPr>
        <w:t>Вараської</w:t>
      </w:r>
      <w:proofErr w:type="spellEnd"/>
      <w:r w:rsidR="006F7B15" w:rsidRPr="00C166D9">
        <w:rPr>
          <w:bCs/>
          <w:szCs w:val="24"/>
        </w:rPr>
        <w:t xml:space="preserve"> міської ради</w:t>
      </w:r>
      <w:bookmarkEnd w:id="0"/>
      <w:r w:rsidR="000338D2" w:rsidRPr="00C166D9">
        <w:rPr>
          <w:bCs/>
          <w:szCs w:val="24"/>
        </w:rPr>
        <w:t>,</w:t>
      </w:r>
      <w:r w:rsidR="000338D2" w:rsidRPr="00A70146">
        <w:rPr>
          <w:b/>
          <w:bCs/>
          <w:szCs w:val="24"/>
        </w:rPr>
        <w:t xml:space="preserve"> </w:t>
      </w:r>
      <w:bookmarkStart w:id="1" w:name="_Hlk82006669"/>
      <w:r w:rsidR="00C166D9">
        <w:rPr>
          <w:szCs w:val="24"/>
        </w:rPr>
        <w:t>в особі</w:t>
      </w:r>
      <w:r w:rsidR="00CA5F93">
        <w:rPr>
          <w:szCs w:val="24"/>
        </w:rPr>
        <w:t xml:space="preserve"> </w:t>
      </w:r>
      <w:r w:rsidR="000338D2" w:rsidRPr="00A70146">
        <w:rPr>
          <w:szCs w:val="24"/>
        </w:rPr>
        <w:t>директора</w:t>
      </w:r>
      <w:bookmarkEnd w:id="1"/>
      <w:r w:rsidR="00CA5F93">
        <w:rPr>
          <w:b/>
          <w:bCs/>
          <w:szCs w:val="24"/>
        </w:rPr>
        <w:t xml:space="preserve"> </w:t>
      </w:r>
      <w:proofErr w:type="spellStart"/>
      <w:r w:rsidR="00094DF5">
        <w:rPr>
          <w:bCs/>
          <w:szCs w:val="24"/>
        </w:rPr>
        <w:t>Саушкіна</w:t>
      </w:r>
      <w:proofErr w:type="spellEnd"/>
      <w:r w:rsidR="00094DF5">
        <w:rPr>
          <w:bCs/>
          <w:szCs w:val="24"/>
        </w:rPr>
        <w:t xml:space="preserve"> Романа Юрійовича, який</w:t>
      </w:r>
      <w:r w:rsidR="000338D2" w:rsidRPr="00A70146">
        <w:rPr>
          <w:szCs w:val="24"/>
        </w:rPr>
        <w:t xml:space="preserve"> діє на</w:t>
      </w:r>
      <w:r w:rsidR="000338D2">
        <w:rPr>
          <w:szCs w:val="24"/>
        </w:rPr>
        <w:t xml:space="preserve"> підставі</w:t>
      </w:r>
      <w:r w:rsidR="000338D2" w:rsidRPr="00A70146">
        <w:rPr>
          <w:szCs w:val="24"/>
        </w:rPr>
        <w:t xml:space="preserve"> Статуту</w:t>
      </w:r>
      <w:r w:rsidR="00432B2C">
        <w:rPr>
          <w:szCs w:val="24"/>
        </w:rPr>
        <w:t xml:space="preserve"> </w:t>
      </w:r>
      <w:r w:rsidRPr="00C166D9">
        <w:rPr>
          <w:szCs w:val="24"/>
        </w:rPr>
        <w:t>(Замовник),</w:t>
      </w:r>
      <w:r>
        <w:rPr>
          <w:szCs w:val="24"/>
        </w:rPr>
        <w:t xml:space="preserve"> з однієї сторони та </w:t>
      </w:r>
      <w:r w:rsidR="00C166D9">
        <w:rPr>
          <w:b/>
          <w:szCs w:val="24"/>
        </w:rPr>
        <w:t>_______________________________________________</w:t>
      </w:r>
      <w:r w:rsidR="00CA5F93">
        <w:rPr>
          <w:szCs w:val="24"/>
        </w:rPr>
        <w:t>, який</w:t>
      </w:r>
      <w:r>
        <w:rPr>
          <w:szCs w:val="24"/>
        </w:rPr>
        <w:t xml:space="preserve"> діє на підставі </w:t>
      </w:r>
      <w:r w:rsidR="00CA5F93">
        <w:rPr>
          <w:szCs w:val="24"/>
        </w:rPr>
        <w:t xml:space="preserve">Виписки з ЄДР юридичних осіб та </w:t>
      </w:r>
      <w:r w:rsidR="00CA5F93" w:rsidRPr="00094DF5">
        <w:rPr>
          <w:szCs w:val="24"/>
        </w:rPr>
        <w:t xml:space="preserve">фізичних осіб-підприємців за №2003230000000025690 від 17.02.2021 року </w:t>
      </w:r>
      <w:r w:rsidRPr="00094DF5">
        <w:rPr>
          <w:szCs w:val="24"/>
        </w:rPr>
        <w:t>(Виконавець), з іншої сторони, разом – Сторо</w:t>
      </w:r>
      <w:r w:rsidR="00094DF5" w:rsidRPr="00094DF5">
        <w:rPr>
          <w:szCs w:val="24"/>
        </w:rPr>
        <w:t xml:space="preserve">ни, керуючись постановою Кабінету Міністрів України №1178 від 12.10.2022 року «Про затвердження особливостей здійснення публічних </w:t>
      </w:r>
      <w:proofErr w:type="spellStart"/>
      <w:r w:rsidR="00094DF5" w:rsidRPr="00094DF5">
        <w:rPr>
          <w:szCs w:val="24"/>
        </w:rPr>
        <w:t>закупівель</w:t>
      </w:r>
      <w:proofErr w:type="spellEnd"/>
      <w:r w:rsidR="00094DF5" w:rsidRPr="00094DF5">
        <w:rPr>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4DF5">
        <w:rPr>
          <w:szCs w:val="24"/>
        </w:rPr>
        <w:t xml:space="preserve"> (далі-Особливості)</w:t>
      </w:r>
      <w:r w:rsidR="00094DF5" w:rsidRPr="00094DF5">
        <w:rPr>
          <w:szCs w:val="24"/>
        </w:rPr>
        <w:t>, уклали цей Договір про наступне:</w:t>
      </w:r>
    </w:p>
    <w:p w14:paraId="72532E01" w14:textId="77777777" w:rsidR="00374E32" w:rsidRDefault="00374E32">
      <w:pPr>
        <w:spacing w:line="100" w:lineRule="atLeast"/>
        <w:jc w:val="both"/>
        <w:rPr>
          <w:szCs w:val="24"/>
        </w:rPr>
      </w:pPr>
    </w:p>
    <w:p w14:paraId="6A5C6DAF" w14:textId="77777777" w:rsidR="00F04D62" w:rsidRDefault="00445DA1">
      <w:pPr>
        <w:pStyle w:val="1"/>
        <w:ind w:firstLine="709"/>
        <w:rPr>
          <w:rFonts w:cs="Times New Roman"/>
          <w:color w:val="1D1B11" w:themeColor="background2" w:themeShade="1A"/>
        </w:rPr>
      </w:pPr>
      <w:r>
        <w:rPr>
          <w:rFonts w:cs="Times New Roman"/>
          <w:color w:val="1D1B11" w:themeColor="background2" w:themeShade="1A"/>
        </w:rPr>
        <w:t>1. Предмет договору</w:t>
      </w:r>
    </w:p>
    <w:p w14:paraId="62EEBD8A" w14:textId="3AF9B457" w:rsidR="000338D2" w:rsidRPr="000338D2" w:rsidRDefault="00445DA1" w:rsidP="000338D2">
      <w:pPr>
        <w:ind w:firstLine="567"/>
        <w:jc w:val="both"/>
        <w:rPr>
          <w:b/>
          <w:bCs/>
          <w:color w:val="000000"/>
          <w:szCs w:val="24"/>
        </w:rPr>
      </w:pPr>
      <w:bookmarkStart w:id="2" w:name="_Ref103719482"/>
      <w:bookmarkEnd w:id="2"/>
      <w:r>
        <w:rPr>
          <w:color w:val="1D1B11" w:themeColor="background2" w:themeShade="1A"/>
          <w:szCs w:val="24"/>
        </w:rPr>
        <w:t xml:space="preserve">1.1. У порядку та на умовах, визначених цим Договором, Виконавець зобов’язується надати </w:t>
      </w:r>
      <w:r w:rsidR="000338D2" w:rsidRPr="000338D2">
        <w:rPr>
          <w:color w:val="000000"/>
          <w:szCs w:val="24"/>
        </w:rPr>
        <w:t>інформаційні послуги:</w:t>
      </w:r>
    </w:p>
    <w:p w14:paraId="76E8D579" w14:textId="661073B6" w:rsidR="00F04D62" w:rsidRDefault="000338D2" w:rsidP="000338D2">
      <w:pPr>
        <w:ind w:firstLine="567"/>
        <w:jc w:val="both"/>
        <w:rPr>
          <w:color w:val="1D1B11" w:themeColor="background2" w:themeShade="1A"/>
          <w:szCs w:val="24"/>
        </w:rPr>
      </w:pPr>
      <w:r w:rsidRPr="000338D2">
        <w:rPr>
          <w:b/>
          <w:bCs/>
          <w:color w:val="000000"/>
          <w:szCs w:val="24"/>
        </w:rPr>
        <w:t xml:space="preserve">- </w:t>
      </w:r>
      <w:r w:rsidR="00C166D9" w:rsidRPr="00900C75">
        <w:rPr>
          <w:b/>
          <w:bCs/>
          <w:color w:val="000000"/>
          <w:szCs w:val="24"/>
        </w:rPr>
        <w:t xml:space="preserve">інформатизація та супровід наданого у тимчасове користування примірника </w:t>
      </w:r>
      <w:r w:rsidRPr="00900C75">
        <w:rPr>
          <w:b/>
          <w:bCs/>
          <w:color w:val="000000"/>
          <w:szCs w:val="24"/>
        </w:rPr>
        <w:t>прогр</w:t>
      </w:r>
      <w:r w:rsidR="00C166D9" w:rsidRPr="00900C75">
        <w:rPr>
          <w:b/>
          <w:bCs/>
          <w:color w:val="000000"/>
          <w:szCs w:val="24"/>
        </w:rPr>
        <w:t xml:space="preserve">амного забезпечення </w:t>
      </w:r>
      <w:r w:rsidR="00585B42" w:rsidRPr="00900C75">
        <w:rPr>
          <w:b/>
          <w:bCs/>
          <w:color w:val="000000"/>
          <w:szCs w:val="24"/>
        </w:rPr>
        <w:t>для р</w:t>
      </w:r>
      <w:r w:rsidRPr="00900C75">
        <w:rPr>
          <w:b/>
          <w:bCs/>
          <w:color w:val="000000"/>
          <w:szCs w:val="24"/>
        </w:rPr>
        <w:t>озраху</w:t>
      </w:r>
      <w:r w:rsidR="00094DF5" w:rsidRPr="00900C75">
        <w:rPr>
          <w:b/>
          <w:bCs/>
          <w:color w:val="000000"/>
          <w:szCs w:val="24"/>
        </w:rPr>
        <w:t>н</w:t>
      </w:r>
      <w:r w:rsidR="00585B42" w:rsidRPr="00900C75">
        <w:rPr>
          <w:b/>
          <w:bCs/>
          <w:color w:val="000000"/>
          <w:szCs w:val="24"/>
        </w:rPr>
        <w:t>ку</w:t>
      </w:r>
      <w:r w:rsidR="00094DF5" w:rsidRPr="00900C75">
        <w:rPr>
          <w:b/>
          <w:bCs/>
          <w:color w:val="000000"/>
          <w:szCs w:val="24"/>
        </w:rPr>
        <w:t xml:space="preserve"> плати за комунальні послуги</w:t>
      </w:r>
      <w:r w:rsidR="006F7B15">
        <w:rPr>
          <w:color w:val="1D1B11" w:themeColor="background2" w:themeShade="1A"/>
          <w:szCs w:val="24"/>
        </w:rPr>
        <w:t xml:space="preserve">, за кодом </w:t>
      </w:r>
      <w:r w:rsidR="0039250C">
        <w:rPr>
          <w:color w:val="1D1B11" w:themeColor="background2" w:themeShade="1A"/>
          <w:szCs w:val="24"/>
        </w:rPr>
        <w:t>ДК 0</w:t>
      </w:r>
      <w:r w:rsidR="00C166D9">
        <w:rPr>
          <w:color w:val="1D1B11" w:themeColor="background2" w:themeShade="1A"/>
          <w:szCs w:val="24"/>
        </w:rPr>
        <w:t>21:2015:72310000-1 – Послуги з обробки даних</w:t>
      </w:r>
      <w:r w:rsidR="00611279">
        <w:rPr>
          <w:color w:val="1D1B11" w:themeColor="background2" w:themeShade="1A"/>
          <w:szCs w:val="24"/>
        </w:rPr>
        <w:t xml:space="preserve">, </w:t>
      </w:r>
      <w:r w:rsidR="00445DA1">
        <w:rPr>
          <w:color w:val="1D1B11" w:themeColor="background2" w:themeShade="1A"/>
          <w:szCs w:val="24"/>
        </w:rPr>
        <w:t>згідно Специфікації (Додаток №1 до Договору</w:t>
      </w:r>
      <w:r w:rsidR="008523BD">
        <w:rPr>
          <w:color w:val="1D1B11" w:themeColor="background2" w:themeShade="1A"/>
          <w:szCs w:val="24"/>
        </w:rPr>
        <w:t>)</w:t>
      </w:r>
      <w:r w:rsidR="00445DA1">
        <w:rPr>
          <w:color w:val="1D1B11" w:themeColor="background2" w:themeShade="1A"/>
          <w:szCs w:val="24"/>
        </w:rPr>
        <w:t>, далі по тексту – Послуги</w:t>
      </w:r>
      <w:r w:rsidR="00445DA1">
        <w:rPr>
          <w:bCs/>
          <w:color w:val="1D1B11" w:themeColor="background2" w:themeShade="1A"/>
          <w:szCs w:val="24"/>
        </w:rPr>
        <w:t xml:space="preserve">, </w:t>
      </w:r>
      <w:r w:rsidR="00445DA1">
        <w:rPr>
          <w:color w:val="1D1B11" w:themeColor="background2" w:themeShade="1A"/>
          <w:szCs w:val="24"/>
        </w:rPr>
        <w:t xml:space="preserve">а Замовник зобов’язується прийняти та оплатити надані Послуги. </w:t>
      </w:r>
    </w:p>
    <w:p w14:paraId="5E62B48F" w14:textId="77777777" w:rsidR="00374E32" w:rsidRDefault="00374E32" w:rsidP="000338D2">
      <w:pPr>
        <w:ind w:firstLine="567"/>
        <w:jc w:val="both"/>
      </w:pPr>
    </w:p>
    <w:p w14:paraId="5D52694F" w14:textId="77777777" w:rsidR="00F04D62" w:rsidRDefault="00445DA1">
      <w:pPr>
        <w:pStyle w:val="1"/>
        <w:ind w:firstLine="567"/>
        <w:rPr>
          <w:rFonts w:cs="Times New Roman"/>
          <w:color w:val="1D1B11" w:themeColor="background2" w:themeShade="1A"/>
        </w:rPr>
      </w:pPr>
      <w:bookmarkStart w:id="3" w:name="_Ref1037194821"/>
      <w:bookmarkStart w:id="4" w:name="_Ref103723422"/>
      <w:bookmarkEnd w:id="3"/>
      <w:r>
        <w:rPr>
          <w:rFonts w:cs="Times New Roman"/>
          <w:color w:val="1D1B11" w:themeColor="background2" w:themeShade="1A"/>
        </w:rPr>
        <w:t>2. ціна договору та порядок розрахунків</w:t>
      </w:r>
      <w:bookmarkEnd w:id="4"/>
    </w:p>
    <w:p w14:paraId="6A28BEE0" w14:textId="480114F2" w:rsidR="00155668" w:rsidRPr="00155668" w:rsidRDefault="00445DA1" w:rsidP="00155668">
      <w:pPr>
        <w:pStyle w:val="2"/>
        <w:numPr>
          <w:ilvl w:val="0"/>
          <w:numId w:val="0"/>
        </w:numPr>
        <w:tabs>
          <w:tab w:val="left" w:pos="180"/>
        </w:tabs>
        <w:spacing w:line="252" w:lineRule="auto"/>
        <w:ind w:firstLine="567"/>
        <w:rPr>
          <w:b/>
        </w:rPr>
      </w:pPr>
      <w:r>
        <w:rPr>
          <w:color w:val="1D1B11" w:themeColor="background2" w:themeShade="1A"/>
          <w:szCs w:val="24"/>
        </w:rPr>
        <w:t xml:space="preserve">2.1. Ціна цього Договору </w:t>
      </w:r>
      <w:r w:rsidR="00155668" w:rsidRPr="00155668">
        <w:rPr>
          <w:color w:val="1D1B11" w:themeColor="background2" w:themeShade="1A"/>
          <w:szCs w:val="24"/>
        </w:rPr>
        <w:t>становить</w:t>
      </w:r>
      <w:r w:rsidR="00325DC5">
        <w:rPr>
          <w:color w:val="1D1B11" w:themeColor="background2" w:themeShade="1A"/>
          <w:szCs w:val="24"/>
        </w:rPr>
        <w:t>:</w:t>
      </w:r>
      <w:r w:rsidR="00155668" w:rsidRPr="00155668">
        <w:rPr>
          <w:color w:val="1D1B11" w:themeColor="background2" w:themeShade="1A"/>
          <w:szCs w:val="24"/>
        </w:rPr>
        <w:t xml:space="preserve"> </w:t>
      </w:r>
      <w:r w:rsidR="008523BD">
        <w:rPr>
          <w:szCs w:val="24"/>
        </w:rPr>
        <w:t>________________________________ грн. (__________________________________________________________________) з/без ПДВ.</w:t>
      </w:r>
    </w:p>
    <w:p w14:paraId="122AD888" w14:textId="67F450D6" w:rsidR="00F04D62" w:rsidRDefault="00445DA1" w:rsidP="00155668">
      <w:pPr>
        <w:pStyle w:val="2"/>
        <w:numPr>
          <w:ilvl w:val="0"/>
          <w:numId w:val="0"/>
        </w:numPr>
        <w:tabs>
          <w:tab w:val="left" w:pos="180"/>
        </w:tabs>
        <w:spacing w:line="252" w:lineRule="auto"/>
        <w:ind w:firstLine="567"/>
      </w:pPr>
      <w:r>
        <w:rPr>
          <w:color w:val="1D1B11" w:themeColor="background2" w:themeShade="1A"/>
          <w:szCs w:val="24"/>
        </w:rPr>
        <w:t xml:space="preserve">2.2. </w:t>
      </w:r>
      <w:r>
        <w:rPr>
          <w:color w:val="1D1B11" w:themeColor="background2" w:themeShade="1A"/>
        </w:rPr>
        <w:t>Замовник</w:t>
      </w:r>
      <w:r>
        <w:rPr>
          <w:color w:val="1D1B11" w:themeColor="background2" w:themeShade="1A"/>
          <w:szCs w:val="24"/>
        </w:rPr>
        <w:t xml:space="preserve"> здійснює оплату послуг на підставі виставленого Виконавцем Акту приймання-передачі </w:t>
      </w:r>
      <w:r w:rsidR="00CA5F93">
        <w:rPr>
          <w:color w:val="1D1B11" w:themeColor="background2" w:themeShade="1A"/>
          <w:szCs w:val="24"/>
        </w:rPr>
        <w:t xml:space="preserve">наданих </w:t>
      </w:r>
      <w:r>
        <w:rPr>
          <w:color w:val="1D1B11" w:themeColor="background2" w:themeShade="1A"/>
          <w:szCs w:val="24"/>
        </w:rPr>
        <w:t>послуг та рахунку-фактури</w:t>
      </w:r>
      <w:r w:rsidR="00325DC5">
        <w:rPr>
          <w:color w:val="1D1B11" w:themeColor="background2" w:themeShade="1A"/>
          <w:szCs w:val="24"/>
        </w:rPr>
        <w:t>,</w:t>
      </w:r>
      <w:r>
        <w:rPr>
          <w:color w:val="1D1B11" w:themeColor="background2" w:themeShade="1A"/>
          <w:szCs w:val="24"/>
        </w:rPr>
        <w:t xml:space="preserve"> ш</w:t>
      </w:r>
      <w:r w:rsidR="00325DC5">
        <w:rPr>
          <w:color w:val="1D1B11" w:themeColor="background2" w:themeShade="1A"/>
          <w:szCs w:val="24"/>
        </w:rPr>
        <w:t>ляхом перерахування коштів</w:t>
      </w:r>
      <w:r>
        <w:rPr>
          <w:color w:val="1D1B11" w:themeColor="background2" w:themeShade="1A"/>
          <w:szCs w:val="24"/>
        </w:rPr>
        <w:t xml:space="preserve"> на поточн</w:t>
      </w:r>
      <w:r w:rsidR="00A2696B">
        <w:rPr>
          <w:color w:val="1D1B11" w:themeColor="background2" w:themeShade="1A"/>
          <w:szCs w:val="24"/>
        </w:rPr>
        <w:t>ий рахунок Виконавця протягом 15 (п</w:t>
      </w:r>
      <w:r w:rsidR="00A2696B" w:rsidRPr="00A2696B">
        <w:rPr>
          <w:color w:val="1D1B11" w:themeColor="background2" w:themeShade="1A"/>
          <w:szCs w:val="24"/>
        </w:rPr>
        <w:t>’</w:t>
      </w:r>
      <w:r w:rsidR="00A2696B">
        <w:rPr>
          <w:color w:val="1D1B11" w:themeColor="background2" w:themeShade="1A"/>
          <w:szCs w:val="24"/>
        </w:rPr>
        <w:t>ятнадця</w:t>
      </w:r>
      <w:r w:rsidR="006F7B15">
        <w:rPr>
          <w:color w:val="1D1B11" w:themeColor="background2" w:themeShade="1A"/>
          <w:szCs w:val="24"/>
        </w:rPr>
        <w:t>т</w:t>
      </w:r>
      <w:r>
        <w:rPr>
          <w:color w:val="1D1B11" w:themeColor="background2" w:themeShade="1A"/>
          <w:szCs w:val="24"/>
        </w:rPr>
        <w:t>и) банківських днів.</w:t>
      </w:r>
    </w:p>
    <w:p w14:paraId="6CED4445" w14:textId="77777777" w:rsidR="00F04D62" w:rsidRDefault="00F04D62">
      <w:pPr>
        <w:spacing w:after="40"/>
        <w:ind w:firstLine="567"/>
        <w:jc w:val="both"/>
        <w:rPr>
          <w:color w:val="1D1B11" w:themeColor="background2" w:themeShade="1A"/>
          <w:szCs w:val="24"/>
        </w:rPr>
      </w:pPr>
    </w:p>
    <w:p w14:paraId="656101FA" w14:textId="77777777" w:rsidR="00F04D62" w:rsidRDefault="00445DA1">
      <w:pPr>
        <w:pStyle w:val="1"/>
        <w:ind w:firstLine="709"/>
        <w:rPr>
          <w:rFonts w:cs="Times New Roman"/>
          <w:color w:val="1D1B11" w:themeColor="background2" w:themeShade="1A"/>
        </w:rPr>
      </w:pPr>
      <w:r>
        <w:rPr>
          <w:rFonts w:cs="Times New Roman"/>
          <w:color w:val="1D1B11" w:themeColor="background2" w:themeShade="1A"/>
        </w:rPr>
        <w:t>3. ПОРЯДОК НАДАННЯ ТА ПРИЙМАННЯ ПОСЛУГ</w:t>
      </w:r>
    </w:p>
    <w:p w14:paraId="5595B7D9" w14:textId="27AE9286" w:rsidR="00F04D62" w:rsidRDefault="00445DA1">
      <w:pPr>
        <w:pStyle w:val="2"/>
        <w:numPr>
          <w:ilvl w:val="0"/>
          <w:numId w:val="0"/>
        </w:numPr>
        <w:spacing w:after="40"/>
        <w:ind w:firstLine="567"/>
      </w:pPr>
      <w:r>
        <w:rPr>
          <w:color w:val="1D1B11" w:themeColor="background2" w:themeShade="1A"/>
          <w:szCs w:val="24"/>
        </w:rPr>
        <w:t xml:space="preserve">3.1. </w:t>
      </w:r>
      <w:bookmarkStart w:id="5" w:name="_Ref105836162"/>
      <w:r>
        <w:rPr>
          <w:color w:val="1D1B11" w:themeColor="background2" w:themeShade="1A"/>
          <w:szCs w:val="24"/>
        </w:rPr>
        <w:t xml:space="preserve">Послуги надаються </w:t>
      </w:r>
      <w:r>
        <w:rPr>
          <w:rStyle w:val="91"/>
          <w:rFonts w:eastAsia="Courier New"/>
          <w:color w:val="1D1B11" w:themeColor="background2" w:themeShade="1A"/>
          <w:szCs w:val="24"/>
        </w:rPr>
        <w:t xml:space="preserve">за </w:t>
      </w:r>
      <w:proofErr w:type="spellStart"/>
      <w:r>
        <w:rPr>
          <w:rStyle w:val="91"/>
          <w:rFonts w:eastAsia="Courier New"/>
          <w:color w:val="1D1B11" w:themeColor="background2" w:themeShade="1A"/>
          <w:szCs w:val="24"/>
        </w:rPr>
        <w:t>адресою</w:t>
      </w:r>
      <w:proofErr w:type="spellEnd"/>
      <w:r>
        <w:rPr>
          <w:rStyle w:val="91"/>
          <w:rFonts w:eastAsia="Courier New"/>
          <w:color w:val="1D1B11" w:themeColor="background2" w:themeShade="1A"/>
          <w:szCs w:val="24"/>
        </w:rPr>
        <w:t xml:space="preserve">: </w:t>
      </w:r>
      <w:r w:rsidR="006B0752">
        <w:rPr>
          <w:rStyle w:val="91"/>
          <w:rFonts w:eastAsia="Courier New"/>
          <w:color w:val="1D1B11" w:themeColor="background2" w:themeShade="1A"/>
          <w:szCs w:val="24"/>
        </w:rPr>
        <w:t>м.</w:t>
      </w:r>
      <w:r w:rsidR="003234CA">
        <w:rPr>
          <w:rStyle w:val="91"/>
          <w:rFonts w:eastAsia="Courier New"/>
          <w:color w:val="1D1B11" w:themeColor="background2" w:themeShade="1A"/>
          <w:szCs w:val="24"/>
        </w:rPr>
        <w:t xml:space="preserve"> </w:t>
      </w:r>
      <w:proofErr w:type="spellStart"/>
      <w:r w:rsidR="006B0752">
        <w:rPr>
          <w:rStyle w:val="91"/>
          <w:rFonts w:eastAsia="Courier New"/>
          <w:color w:val="1D1B11" w:themeColor="background2" w:themeShade="1A"/>
          <w:szCs w:val="24"/>
        </w:rPr>
        <w:t>Вараш</w:t>
      </w:r>
      <w:proofErr w:type="spellEnd"/>
      <w:r w:rsidR="006B0752">
        <w:rPr>
          <w:rStyle w:val="91"/>
          <w:rFonts w:eastAsia="Courier New"/>
          <w:color w:val="1D1B11" w:themeColor="background2" w:themeShade="1A"/>
          <w:szCs w:val="24"/>
        </w:rPr>
        <w:t xml:space="preserve">, мікрорайон </w:t>
      </w:r>
      <w:proofErr w:type="spellStart"/>
      <w:r w:rsidR="006B0752">
        <w:rPr>
          <w:rStyle w:val="91"/>
          <w:rFonts w:eastAsia="Courier New"/>
          <w:color w:val="1D1B11" w:themeColor="background2" w:themeShade="1A"/>
          <w:szCs w:val="24"/>
        </w:rPr>
        <w:t>Вараш</w:t>
      </w:r>
      <w:proofErr w:type="spellEnd"/>
      <w:r w:rsidR="006B0752">
        <w:rPr>
          <w:rStyle w:val="91"/>
          <w:rFonts w:eastAsia="Courier New"/>
          <w:color w:val="1D1B11" w:themeColor="background2" w:themeShade="1A"/>
          <w:szCs w:val="24"/>
        </w:rPr>
        <w:t xml:space="preserve"> 25-В</w:t>
      </w:r>
      <w:r>
        <w:rPr>
          <w:rStyle w:val="91"/>
          <w:rFonts w:eastAsia="Courier New"/>
          <w:color w:val="1D1B11" w:themeColor="background2" w:themeShade="1A"/>
          <w:szCs w:val="24"/>
          <w:lang w:val="ru-RU"/>
        </w:rPr>
        <w:t>,</w:t>
      </w:r>
      <w:r>
        <w:rPr>
          <w:rStyle w:val="91"/>
          <w:rFonts w:eastAsia="Courier New"/>
          <w:color w:val="1D1B11" w:themeColor="background2" w:themeShade="1A"/>
          <w:szCs w:val="24"/>
        </w:rPr>
        <w:t xml:space="preserve"> де знаходяться робочі місця Замовника.</w:t>
      </w:r>
    </w:p>
    <w:p w14:paraId="6BBAEC7A" w14:textId="1D8A9095" w:rsidR="00F04D62" w:rsidRDefault="00445DA1">
      <w:pPr>
        <w:ind w:firstLine="567"/>
        <w:jc w:val="both"/>
      </w:pPr>
      <w:r>
        <w:rPr>
          <w:color w:val="1D1B11" w:themeColor="background2" w:themeShade="1A"/>
        </w:rPr>
        <w:t xml:space="preserve">3.2. Послуги надаються в обсягах, визначених у Специфікації (Додаток </w:t>
      </w:r>
      <w:bookmarkEnd w:id="5"/>
      <w:r>
        <w:rPr>
          <w:color w:val="1D1B11" w:themeColor="background2" w:themeShade="1A"/>
        </w:rPr>
        <w:t>№ 1 до Договору)</w:t>
      </w:r>
      <w:r>
        <w:rPr>
          <w:color w:val="1D1B11" w:themeColor="background2" w:themeShade="1A"/>
          <w:szCs w:val="24"/>
        </w:rPr>
        <w:t>.</w:t>
      </w:r>
    </w:p>
    <w:p w14:paraId="7D0EECB1" w14:textId="26DEB5CD" w:rsidR="00F04D62" w:rsidRDefault="00445DA1">
      <w:pPr>
        <w:ind w:firstLine="567"/>
        <w:jc w:val="both"/>
        <w:rPr>
          <w:color w:val="1D1B11" w:themeColor="background2" w:themeShade="1A"/>
          <w:szCs w:val="24"/>
        </w:rPr>
      </w:pPr>
      <w:r>
        <w:rPr>
          <w:color w:val="1D1B11" w:themeColor="background2" w:themeShade="1A"/>
          <w:szCs w:val="24"/>
        </w:rPr>
        <w:t xml:space="preserve">3.3. Фактичне надання Послуг оформлюється Актом </w:t>
      </w:r>
      <w:r>
        <w:rPr>
          <w:bCs/>
          <w:color w:val="1D1B11" w:themeColor="background2" w:themeShade="1A"/>
          <w:szCs w:val="24"/>
        </w:rPr>
        <w:t xml:space="preserve">приймання-передачі </w:t>
      </w:r>
      <w:r w:rsidR="00CA5F93">
        <w:rPr>
          <w:bCs/>
          <w:color w:val="1D1B11" w:themeColor="background2" w:themeShade="1A"/>
          <w:szCs w:val="24"/>
        </w:rPr>
        <w:t xml:space="preserve">наданих </w:t>
      </w:r>
      <w:r>
        <w:rPr>
          <w:bCs/>
          <w:color w:val="1D1B11" w:themeColor="background2" w:themeShade="1A"/>
          <w:szCs w:val="24"/>
        </w:rPr>
        <w:t>послуг</w:t>
      </w:r>
      <w:r>
        <w:rPr>
          <w:color w:val="1D1B11" w:themeColor="background2" w:themeShade="1A"/>
          <w:szCs w:val="24"/>
        </w:rPr>
        <w:t>.</w:t>
      </w:r>
    </w:p>
    <w:p w14:paraId="409B438D" w14:textId="02BE0B62" w:rsidR="00F04D62" w:rsidRDefault="00325DC5">
      <w:pPr>
        <w:ind w:firstLine="567"/>
        <w:jc w:val="both"/>
        <w:rPr>
          <w:color w:val="1D1B11" w:themeColor="background2" w:themeShade="1A"/>
          <w:szCs w:val="24"/>
        </w:rPr>
      </w:pPr>
      <w:r>
        <w:rPr>
          <w:color w:val="1D1B11" w:themeColor="background2" w:themeShade="1A"/>
          <w:szCs w:val="24"/>
        </w:rPr>
        <w:t>3.4. На Виконавцеві</w:t>
      </w:r>
      <w:r w:rsidR="00445DA1">
        <w:rPr>
          <w:color w:val="1D1B11" w:themeColor="background2" w:themeShade="1A"/>
          <w:szCs w:val="24"/>
        </w:rPr>
        <w:t xml:space="preserve"> лежить обов'язок</w:t>
      </w:r>
      <w:r>
        <w:rPr>
          <w:color w:val="1D1B11" w:themeColor="background2" w:themeShade="1A"/>
          <w:szCs w:val="24"/>
        </w:rPr>
        <w:t>,</w:t>
      </w:r>
      <w:r w:rsidR="00445DA1">
        <w:rPr>
          <w:color w:val="1D1B11" w:themeColor="background2" w:themeShade="1A"/>
          <w:szCs w:val="24"/>
        </w:rPr>
        <w:t xml:space="preserve"> щодо складання Акту </w:t>
      </w:r>
      <w:r w:rsidR="00445DA1">
        <w:rPr>
          <w:bCs/>
          <w:color w:val="1D1B11" w:themeColor="background2" w:themeShade="1A"/>
          <w:szCs w:val="24"/>
        </w:rPr>
        <w:t>приймання-передачі</w:t>
      </w:r>
      <w:r w:rsidR="00CA5F93">
        <w:rPr>
          <w:bCs/>
          <w:color w:val="1D1B11" w:themeColor="background2" w:themeShade="1A"/>
          <w:szCs w:val="24"/>
        </w:rPr>
        <w:t xml:space="preserve"> наданих</w:t>
      </w:r>
      <w:r w:rsidR="00445DA1">
        <w:rPr>
          <w:bCs/>
          <w:color w:val="1D1B11" w:themeColor="background2" w:themeShade="1A"/>
          <w:szCs w:val="24"/>
        </w:rPr>
        <w:t xml:space="preserve"> </w:t>
      </w:r>
      <w:r w:rsidR="00445DA1">
        <w:rPr>
          <w:color w:val="1D1B11" w:themeColor="background2" w:themeShade="1A"/>
          <w:szCs w:val="24"/>
        </w:rPr>
        <w:t xml:space="preserve">послуг та направлення його для розгляду та підписання Замовнику. Замовник протягом 5 (п’яти) робочих днів з дня отримання Акту </w:t>
      </w:r>
      <w:r w:rsidR="00445DA1">
        <w:rPr>
          <w:bCs/>
          <w:color w:val="1D1B11" w:themeColor="background2" w:themeShade="1A"/>
          <w:szCs w:val="24"/>
        </w:rPr>
        <w:t>приймання-передачі</w:t>
      </w:r>
      <w:r w:rsidR="00CA5F93">
        <w:rPr>
          <w:bCs/>
          <w:color w:val="1D1B11" w:themeColor="background2" w:themeShade="1A"/>
          <w:szCs w:val="24"/>
        </w:rPr>
        <w:t xml:space="preserve"> наданих</w:t>
      </w:r>
      <w:r w:rsidR="00445DA1">
        <w:rPr>
          <w:bCs/>
          <w:color w:val="1D1B11" w:themeColor="background2" w:themeShade="1A"/>
          <w:szCs w:val="24"/>
        </w:rPr>
        <w:t xml:space="preserve"> послуг</w:t>
      </w:r>
      <w:r w:rsidR="00445DA1">
        <w:rPr>
          <w:color w:val="1D1B11" w:themeColor="background2" w:themeShade="1A"/>
          <w:szCs w:val="24"/>
        </w:rPr>
        <w:t xml:space="preserve"> зобов’язаний перевірити достовірність викладених у ньому відомостей, підписати та один екземпляр повернути Виконавцеві, або в той самий термін направити Виконавцеві мотивовану відмову від його підписання із зазначенням переліку виявлених недоліків, </w:t>
      </w:r>
      <w:proofErr w:type="spellStart"/>
      <w:r w:rsidR="00445DA1">
        <w:rPr>
          <w:color w:val="1D1B11" w:themeColor="background2" w:themeShade="1A"/>
          <w:szCs w:val="24"/>
        </w:rPr>
        <w:t>невідповідностей</w:t>
      </w:r>
      <w:proofErr w:type="spellEnd"/>
      <w:r w:rsidR="00445DA1">
        <w:rPr>
          <w:color w:val="1D1B11" w:themeColor="background2" w:themeShade="1A"/>
          <w:szCs w:val="24"/>
        </w:rPr>
        <w:t>, зауважень тощо</w:t>
      </w:r>
      <w:r w:rsidR="006F7B15">
        <w:rPr>
          <w:color w:val="1D1B11" w:themeColor="background2" w:themeShade="1A"/>
          <w:szCs w:val="24"/>
        </w:rPr>
        <w:t>,</w:t>
      </w:r>
      <w:r w:rsidR="00445DA1">
        <w:rPr>
          <w:color w:val="1D1B11" w:themeColor="background2" w:themeShade="1A"/>
          <w:szCs w:val="24"/>
        </w:rPr>
        <w:t xml:space="preserve"> щодо наданих Послуг та/або оформлення Акту </w:t>
      </w:r>
      <w:r w:rsidR="00445DA1">
        <w:rPr>
          <w:bCs/>
          <w:color w:val="1D1B11" w:themeColor="background2" w:themeShade="1A"/>
          <w:szCs w:val="24"/>
        </w:rPr>
        <w:t xml:space="preserve">приймання-передачі </w:t>
      </w:r>
      <w:r w:rsidR="00CA5F93">
        <w:rPr>
          <w:bCs/>
          <w:color w:val="1D1B11" w:themeColor="background2" w:themeShade="1A"/>
          <w:szCs w:val="24"/>
        </w:rPr>
        <w:t xml:space="preserve">наданих </w:t>
      </w:r>
      <w:r w:rsidR="00445DA1">
        <w:rPr>
          <w:bCs/>
          <w:color w:val="1D1B11" w:themeColor="background2" w:themeShade="1A"/>
          <w:szCs w:val="24"/>
        </w:rPr>
        <w:t>послуг</w:t>
      </w:r>
      <w:r w:rsidR="00445DA1">
        <w:rPr>
          <w:color w:val="1D1B11" w:themeColor="background2" w:themeShade="1A"/>
          <w:szCs w:val="24"/>
        </w:rPr>
        <w:t xml:space="preserve"> (надалі – мотивована відмова).</w:t>
      </w:r>
    </w:p>
    <w:p w14:paraId="1F7B5ECD" w14:textId="2F9A247A" w:rsidR="00F04D62" w:rsidRDefault="00445DA1">
      <w:pPr>
        <w:pStyle w:val="2"/>
        <w:numPr>
          <w:ilvl w:val="0"/>
          <w:numId w:val="0"/>
        </w:numPr>
        <w:spacing w:after="40"/>
        <w:ind w:firstLine="567"/>
      </w:pPr>
      <w:r>
        <w:rPr>
          <w:color w:val="1D1B11" w:themeColor="background2" w:themeShade="1A"/>
          <w:szCs w:val="24"/>
        </w:rPr>
        <w:t xml:space="preserve">3.5. У випадку отримання від Замовника мотивованої відмови від підписання Акту приймання-передачі </w:t>
      </w:r>
      <w:r w:rsidR="00CA5F93">
        <w:rPr>
          <w:color w:val="1D1B11" w:themeColor="background2" w:themeShade="1A"/>
          <w:szCs w:val="24"/>
        </w:rPr>
        <w:t xml:space="preserve">наданих </w:t>
      </w:r>
      <w:r>
        <w:rPr>
          <w:color w:val="1D1B11" w:themeColor="background2" w:themeShade="1A"/>
          <w:szCs w:val="24"/>
        </w:rPr>
        <w:t xml:space="preserve">послуг з переліком виявлених недоліків, </w:t>
      </w:r>
      <w:proofErr w:type="spellStart"/>
      <w:r>
        <w:rPr>
          <w:color w:val="1D1B11" w:themeColor="background2" w:themeShade="1A"/>
          <w:szCs w:val="24"/>
        </w:rPr>
        <w:t>невідповідностей</w:t>
      </w:r>
      <w:proofErr w:type="spellEnd"/>
      <w:r>
        <w:rPr>
          <w:color w:val="1D1B11" w:themeColor="background2" w:themeShade="1A"/>
          <w:szCs w:val="24"/>
        </w:rPr>
        <w:t xml:space="preserve">, зауважень Виконавець протягом 1 (одного) робочого дня зобов'язаний усунути за власний рахунок зазначені в такій відмові недоліки, невідповідності, зауваження, після чого повторно передає Акт приймання-передачі </w:t>
      </w:r>
      <w:r w:rsidR="00CA5F93">
        <w:rPr>
          <w:color w:val="1D1B11" w:themeColor="background2" w:themeShade="1A"/>
          <w:szCs w:val="24"/>
        </w:rPr>
        <w:t xml:space="preserve">наданих </w:t>
      </w:r>
      <w:r>
        <w:rPr>
          <w:color w:val="1D1B11" w:themeColor="background2" w:themeShade="1A"/>
          <w:szCs w:val="24"/>
        </w:rPr>
        <w:t>послуг, який розглядається Замовником</w:t>
      </w:r>
    </w:p>
    <w:p w14:paraId="5AF0AB7F" w14:textId="77777777" w:rsidR="00F04D62" w:rsidRDefault="00F04D62">
      <w:pPr>
        <w:pStyle w:val="2"/>
        <w:numPr>
          <w:ilvl w:val="0"/>
          <w:numId w:val="0"/>
        </w:numPr>
        <w:spacing w:after="40"/>
        <w:ind w:firstLine="567"/>
        <w:rPr>
          <w:color w:val="1D1B11" w:themeColor="background2" w:themeShade="1A"/>
          <w:szCs w:val="24"/>
        </w:rPr>
      </w:pPr>
    </w:p>
    <w:p w14:paraId="5DF01CD9" w14:textId="77777777" w:rsidR="00F04D62" w:rsidRDefault="00445DA1">
      <w:pPr>
        <w:pStyle w:val="1"/>
        <w:ind w:firstLine="709"/>
        <w:rPr>
          <w:rFonts w:cs="Times New Roman"/>
          <w:color w:val="1D1B11" w:themeColor="background2" w:themeShade="1A"/>
        </w:rPr>
      </w:pPr>
      <w:r>
        <w:rPr>
          <w:rFonts w:cs="Times New Roman"/>
          <w:color w:val="1D1B11" w:themeColor="background2" w:themeShade="1A"/>
        </w:rPr>
        <w:lastRenderedPageBreak/>
        <w:t>4. Права та обов’язки Сторін</w:t>
      </w:r>
    </w:p>
    <w:p w14:paraId="5F8F9862" w14:textId="77777777" w:rsidR="00F04D62" w:rsidRDefault="00445DA1">
      <w:pPr>
        <w:pStyle w:val="2"/>
        <w:numPr>
          <w:ilvl w:val="0"/>
          <w:numId w:val="0"/>
        </w:numPr>
        <w:tabs>
          <w:tab w:val="left" w:pos="0"/>
        </w:tabs>
        <w:spacing w:line="252" w:lineRule="auto"/>
        <w:ind w:firstLine="567"/>
        <w:rPr>
          <w:color w:val="1D1B11" w:themeColor="background2" w:themeShade="1A"/>
          <w:szCs w:val="24"/>
        </w:rPr>
      </w:pPr>
      <w:r>
        <w:rPr>
          <w:color w:val="1D1B11" w:themeColor="background2" w:themeShade="1A"/>
          <w:szCs w:val="24"/>
        </w:rPr>
        <w:t>4.1. Замовник зобов’язаний:</w:t>
      </w:r>
    </w:p>
    <w:p w14:paraId="22D5C27E" w14:textId="77777777" w:rsidR="00F04D62" w:rsidRDefault="00445DA1">
      <w:pPr>
        <w:pStyle w:val="2"/>
        <w:numPr>
          <w:ilvl w:val="0"/>
          <w:numId w:val="0"/>
        </w:numPr>
        <w:tabs>
          <w:tab w:val="left" w:pos="0"/>
        </w:tabs>
        <w:spacing w:line="252" w:lineRule="auto"/>
        <w:ind w:firstLine="567"/>
      </w:pPr>
      <w:r>
        <w:rPr>
          <w:color w:val="1D1B11" w:themeColor="background2" w:themeShade="1A"/>
          <w:szCs w:val="24"/>
        </w:rPr>
        <w:t xml:space="preserve">4.1.1. До початку надання Послуг надати Виконавцю необхідні вихідні дані; </w:t>
      </w:r>
    </w:p>
    <w:p w14:paraId="7D931BE9" w14:textId="77777777" w:rsidR="00F04D62" w:rsidRDefault="00445DA1">
      <w:pPr>
        <w:ind w:firstLine="567"/>
        <w:jc w:val="both"/>
      </w:pPr>
      <w:r>
        <w:rPr>
          <w:color w:val="1D1B11" w:themeColor="background2" w:themeShade="1A"/>
          <w:szCs w:val="24"/>
        </w:rPr>
        <w:t>4.1.2. Забезпечити Виконавцю умови, необхідні  для надання Послуг, сприяння щодо належного виконання фахівцями Виконавця обов’язків за цим Договором;</w:t>
      </w:r>
    </w:p>
    <w:p w14:paraId="0FA2A612" w14:textId="0650C1C6" w:rsidR="00F04D62" w:rsidRDefault="00445DA1">
      <w:pPr>
        <w:ind w:firstLine="567"/>
        <w:jc w:val="both"/>
        <w:rPr>
          <w:color w:val="1D1B11" w:themeColor="background2" w:themeShade="1A"/>
          <w:szCs w:val="24"/>
        </w:rPr>
      </w:pPr>
      <w:r>
        <w:rPr>
          <w:color w:val="1D1B11" w:themeColor="background2" w:themeShade="1A"/>
          <w:szCs w:val="24"/>
        </w:rPr>
        <w:t xml:space="preserve">4.1.3. Прийняти надані Послуги шляхом підписання Акту </w:t>
      </w:r>
      <w:r>
        <w:rPr>
          <w:bCs/>
          <w:color w:val="1D1B11" w:themeColor="background2" w:themeShade="1A"/>
          <w:szCs w:val="24"/>
        </w:rPr>
        <w:t xml:space="preserve">приймання-передачі </w:t>
      </w:r>
      <w:r w:rsidR="00CA5F93">
        <w:rPr>
          <w:bCs/>
          <w:color w:val="1D1B11" w:themeColor="background2" w:themeShade="1A"/>
          <w:szCs w:val="24"/>
        </w:rPr>
        <w:t xml:space="preserve">наданих </w:t>
      </w:r>
      <w:r w:rsidR="00925328">
        <w:rPr>
          <w:color w:val="1D1B11" w:themeColor="background2" w:themeShade="1A"/>
          <w:szCs w:val="24"/>
        </w:rPr>
        <w:t>послуг, у випадку мотивованої в</w:t>
      </w:r>
      <w:r w:rsidR="008523BD">
        <w:rPr>
          <w:color w:val="1D1B11" w:themeColor="background2" w:themeShade="1A"/>
          <w:szCs w:val="24"/>
        </w:rPr>
        <w:t>ідмови від підписання, скласти А</w:t>
      </w:r>
      <w:r w:rsidR="00925328">
        <w:rPr>
          <w:color w:val="1D1B11" w:themeColor="background2" w:themeShade="1A"/>
          <w:szCs w:val="24"/>
        </w:rPr>
        <w:t xml:space="preserve">кт із зазначенням переліку виявлених недоліків, </w:t>
      </w:r>
      <w:proofErr w:type="spellStart"/>
      <w:r w:rsidR="00925328">
        <w:rPr>
          <w:color w:val="1D1B11" w:themeColor="background2" w:themeShade="1A"/>
          <w:szCs w:val="24"/>
        </w:rPr>
        <w:t>невідповідностей</w:t>
      </w:r>
      <w:proofErr w:type="spellEnd"/>
      <w:r w:rsidR="00925328">
        <w:rPr>
          <w:color w:val="1D1B11" w:themeColor="background2" w:themeShade="1A"/>
          <w:szCs w:val="24"/>
        </w:rPr>
        <w:t>, зауважень.</w:t>
      </w:r>
    </w:p>
    <w:p w14:paraId="6DC9ADB8" w14:textId="77777777" w:rsidR="00F04D62" w:rsidRDefault="00445DA1">
      <w:pPr>
        <w:tabs>
          <w:tab w:val="left" w:pos="0"/>
        </w:tabs>
        <w:ind w:firstLine="567"/>
        <w:jc w:val="both"/>
      </w:pPr>
      <w:r>
        <w:rPr>
          <w:color w:val="1D1B11" w:themeColor="background2" w:themeShade="1A"/>
          <w:szCs w:val="24"/>
        </w:rPr>
        <w:t>4.1.4. Своєчасно та в повному обсязі оплатити отримані Послуги.</w:t>
      </w:r>
    </w:p>
    <w:p w14:paraId="6D1A59FC" w14:textId="612105A2" w:rsidR="00F04D62" w:rsidRDefault="00445DA1">
      <w:pPr>
        <w:pStyle w:val="2"/>
        <w:numPr>
          <w:ilvl w:val="0"/>
          <w:numId w:val="0"/>
        </w:numPr>
        <w:tabs>
          <w:tab w:val="left" w:pos="0"/>
        </w:tabs>
        <w:spacing w:line="252" w:lineRule="auto"/>
        <w:ind w:firstLine="567"/>
        <w:rPr>
          <w:color w:val="1D1B11" w:themeColor="background2" w:themeShade="1A"/>
          <w:szCs w:val="24"/>
        </w:rPr>
      </w:pPr>
      <w:r>
        <w:rPr>
          <w:color w:val="1D1B11" w:themeColor="background2" w:themeShade="1A"/>
          <w:szCs w:val="24"/>
        </w:rPr>
        <w:t>4.2. Замовник має право:</w:t>
      </w:r>
    </w:p>
    <w:p w14:paraId="26FB195A" w14:textId="77777777" w:rsidR="00F04D62" w:rsidRDefault="00445DA1">
      <w:pPr>
        <w:pStyle w:val="2"/>
        <w:numPr>
          <w:ilvl w:val="0"/>
          <w:numId w:val="0"/>
        </w:numPr>
        <w:tabs>
          <w:tab w:val="left" w:pos="0"/>
        </w:tabs>
        <w:spacing w:line="252" w:lineRule="auto"/>
        <w:ind w:firstLine="567"/>
        <w:rPr>
          <w:color w:val="1D1B11" w:themeColor="background2" w:themeShade="1A"/>
          <w:szCs w:val="24"/>
        </w:rPr>
      </w:pPr>
      <w:r>
        <w:rPr>
          <w:color w:val="1D1B11" w:themeColor="background2" w:themeShade="1A"/>
          <w:szCs w:val="24"/>
        </w:rPr>
        <w:t xml:space="preserve">4.2.1. Контролювати надання Послуг у строки, встановлені цим Договором; </w:t>
      </w:r>
    </w:p>
    <w:p w14:paraId="0A084E77" w14:textId="77777777" w:rsidR="00F04D62" w:rsidRDefault="00445DA1">
      <w:pPr>
        <w:tabs>
          <w:tab w:val="left" w:pos="0"/>
        </w:tabs>
        <w:suppressAutoHyphens/>
        <w:spacing w:after="40"/>
        <w:ind w:firstLine="567"/>
        <w:jc w:val="both"/>
        <w:rPr>
          <w:color w:val="1D1B11" w:themeColor="background2" w:themeShade="1A"/>
          <w:szCs w:val="24"/>
        </w:rPr>
      </w:pPr>
      <w:r>
        <w:rPr>
          <w:color w:val="1D1B11" w:themeColor="background2" w:themeShade="1A"/>
          <w:szCs w:val="24"/>
        </w:rPr>
        <w:t>4.2.2. Здійснювати контроль за відповідністю обсягу, вартості і якості Послуг, що надаються;</w:t>
      </w:r>
    </w:p>
    <w:p w14:paraId="7BB6EA9E" w14:textId="77777777" w:rsidR="00F04D62" w:rsidRDefault="00445DA1">
      <w:pPr>
        <w:ind w:firstLine="567"/>
        <w:jc w:val="both"/>
        <w:rPr>
          <w:color w:val="1D1B11" w:themeColor="background2" w:themeShade="1A"/>
          <w:szCs w:val="24"/>
        </w:rPr>
      </w:pPr>
      <w:r>
        <w:rPr>
          <w:color w:val="1D1B11" w:themeColor="background2" w:themeShade="1A"/>
          <w:szCs w:val="24"/>
        </w:rPr>
        <w:t>4.2.3.Достроково розірвати цей Договір у разі невиконання зобов’язань Виконавцем,  повідомивши про це Виконавця у строк за 10 календарних днів.</w:t>
      </w:r>
    </w:p>
    <w:p w14:paraId="3353A2DD" w14:textId="77777777" w:rsidR="00F04D62" w:rsidRDefault="00445DA1">
      <w:pPr>
        <w:pStyle w:val="2"/>
        <w:numPr>
          <w:ilvl w:val="0"/>
          <w:numId w:val="0"/>
        </w:numPr>
        <w:tabs>
          <w:tab w:val="left" w:pos="0"/>
        </w:tabs>
        <w:spacing w:line="252" w:lineRule="auto"/>
        <w:ind w:firstLine="567"/>
        <w:rPr>
          <w:color w:val="1D1B11" w:themeColor="background2" w:themeShade="1A"/>
          <w:szCs w:val="24"/>
        </w:rPr>
      </w:pPr>
      <w:r>
        <w:rPr>
          <w:color w:val="1D1B11" w:themeColor="background2" w:themeShade="1A"/>
          <w:szCs w:val="24"/>
        </w:rPr>
        <w:t>4.3. Виконавець зобов’язаний:</w:t>
      </w:r>
    </w:p>
    <w:p w14:paraId="2A9BCEAE" w14:textId="77777777" w:rsidR="00F04D62" w:rsidRDefault="00445DA1">
      <w:pPr>
        <w:pStyle w:val="2"/>
        <w:numPr>
          <w:ilvl w:val="0"/>
          <w:numId w:val="0"/>
        </w:numPr>
        <w:tabs>
          <w:tab w:val="left" w:pos="0"/>
        </w:tabs>
        <w:spacing w:line="252" w:lineRule="auto"/>
        <w:ind w:firstLine="567"/>
        <w:rPr>
          <w:color w:val="1D1B11" w:themeColor="background2" w:themeShade="1A"/>
          <w:szCs w:val="24"/>
        </w:rPr>
      </w:pPr>
      <w:r>
        <w:rPr>
          <w:color w:val="1D1B11" w:themeColor="background2" w:themeShade="1A"/>
          <w:szCs w:val="24"/>
        </w:rPr>
        <w:t>4.3.1. Надати Послуги особисто, якісно і у строки, встановлені цим Договором;</w:t>
      </w:r>
    </w:p>
    <w:p w14:paraId="3654AD3F" w14:textId="77777777" w:rsidR="00F04D62" w:rsidRDefault="00445DA1">
      <w:pPr>
        <w:tabs>
          <w:tab w:val="left" w:pos="1134"/>
          <w:tab w:val="left" w:pos="1276"/>
        </w:tabs>
        <w:ind w:firstLine="567"/>
        <w:jc w:val="both"/>
      </w:pPr>
      <w:r>
        <w:rPr>
          <w:color w:val="1D1B11" w:themeColor="background2" w:themeShade="1A"/>
          <w:szCs w:val="24"/>
        </w:rPr>
        <w:t>4.3.2. У разі виявлення недоліків або помилок як під час надання Послуг так і після виявлення усувати їх власними силами за свій рахунок;</w:t>
      </w:r>
    </w:p>
    <w:p w14:paraId="69872107" w14:textId="1887E86E" w:rsidR="00F04D62" w:rsidRDefault="00445DA1">
      <w:pPr>
        <w:ind w:firstLine="567"/>
        <w:jc w:val="both"/>
      </w:pPr>
      <w:r>
        <w:rPr>
          <w:color w:val="1D1B11" w:themeColor="background2" w:themeShade="1A"/>
          <w:szCs w:val="24"/>
        </w:rPr>
        <w:t xml:space="preserve">4.3.3. Після надання Послуг у повному обсязі складати та направляти Замовнику Акт </w:t>
      </w:r>
      <w:r>
        <w:rPr>
          <w:bCs/>
          <w:color w:val="1D1B11" w:themeColor="background2" w:themeShade="1A"/>
          <w:szCs w:val="24"/>
        </w:rPr>
        <w:t xml:space="preserve">приймання-передачі </w:t>
      </w:r>
      <w:r w:rsidR="00CA5F93">
        <w:rPr>
          <w:bCs/>
          <w:color w:val="1D1B11" w:themeColor="background2" w:themeShade="1A"/>
          <w:szCs w:val="24"/>
        </w:rPr>
        <w:t xml:space="preserve">наданих </w:t>
      </w:r>
      <w:r>
        <w:rPr>
          <w:bCs/>
          <w:color w:val="1D1B11" w:themeColor="background2" w:themeShade="1A"/>
          <w:szCs w:val="24"/>
        </w:rPr>
        <w:t>послуг</w:t>
      </w:r>
      <w:r>
        <w:rPr>
          <w:color w:val="1D1B11" w:themeColor="background2" w:themeShade="1A"/>
          <w:szCs w:val="24"/>
        </w:rPr>
        <w:t>.</w:t>
      </w:r>
    </w:p>
    <w:p w14:paraId="000AECE7" w14:textId="77777777" w:rsidR="00F04D62" w:rsidRDefault="00445DA1">
      <w:pPr>
        <w:pStyle w:val="2"/>
        <w:numPr>
          <w:ilvl w:val="0"/>
          <w:numId w:val="0"/>
        </w:numPr>
        <w:tabs>
          <w:tab w:val="left" w:pos="0"/>
        </w:tabs>
        <w:spacing w:line="252" w:lineRule="auto"/>
        <w:ind w:firstLine="567"/>
        <w:rPr>
          <w:color w:val="1D1B11" w:themeColor="background2" w:themeShade="1A"/>
          <w:szCs w:val="24"/>
        </w:rPr>
      </w:pPr>
      <w:r>
        <w:rPr>
          <w:color w:val="1D1B11" w:themeColor="background2" w:themeShade="1A"/>
          <w:szCs w:val="24"/>
        </w:rPr>
        <w:t>4.4. Виконавець має право:</w:t>
      </w:r>
    </w:p>
    <w:p w14:paraId="3E2F07D9" w14:textId="77777777" w:rsidR="00F04D62" w:rsidRDefault="00445DA1">
      <w:pPr>
        <w:pStyle w:val="2"/>
        <w:numPr>
          <w:ilvl w:val="0"/>
          <w:numId w:val="0"/>
        </w:numPr>
        <w:tabs>
          <w:tab w:val="left" w:pos="0"/>
        </w:tabs>
        <w:spacing w:line="252" w:lineRule="auto"/>
        <w:ind w:firstLine="567"/>
      </w:pPr>
      <w:r>
        <w:rPr>
          <w:color w:val="1D1B11" w:themeColor="background2" w:themeShade="1A"/>
          <w:szCs w:val="24"/>
        </w:rPr>
        <w:t>4.4.1. Своєчасно та в повному обсязі отримати плату за надані Послуги.</w:t>
      </w:r>
    </w:p>
    <w:p w14:paraId="2D4CF6F0" w14:textId="32904B99" w:rsidR="00F04D62" w:rsidRDefault="00445DA1">
      <w:pPr>
        <w:ind w:firstLine="567"/>
        <w:jc w:val="both"/>
      </w:pPr>
      <w:r>
        <w:rPr>
          <w:color w:val="1D1B11" w:themeColor="background2" w:themeShade="1A"/>
          <w:szCs w:val="24"/>
        </w:rPr>
        <w:t>4.4.2.</w:t>
      </w:r>
      <w:r w:rsidR="003234CA">
        <w:rPr>
          <w:color w:val="1D1B11" w:themeColor="background2" w:themeShade="1A"/>
          <w:szCs w:val="24"/>
        </w:rPr>
        <w:t xml:space="preserve"> </w:t>
      </w:r>
      <w:r>
        <w:rPr>
          <w:color w:val="1D1B11" w:themeColor="background2" w:themeShade="1A"/>
          <w:szCs w:val="24"/>
        </w:rPr>
        <w:t>У разі невиконання зобов’язань Замовником Виконавець має право достроково розірвати цей Договір, повідомивши про це Замовника у строк за 10 календарних днів.</w:t>
      </w:r>
    </w:p>
    <w:p w14:paraId="7CAA13E6" w14:textId="77777777" w:rsidR="00F04D62" w:rsidRDefault="00F04D62">
      <w:pPr>
        <w:pStyle w:val="1"/>
        <w:ind w:firstLine="709"/>
        <w:rPr>
          <w:rFonts w:cs="Times New Roman"/>
          <w:color w:val="1D1B11" w:themeColor="background2" w:themeShade="1A"/>
        </w:rPr>
      </w:pPr>
    </w:p>
    <w:p w14:paraId="23CA6008" w14:textId="77777777" w:rsidR="00F04D62" w:rsidRDefault="00445DA1">
      <w:pPr>
        <w:pStyle w:val="1"/>
        <w:ind w:firstLine="709"/>
        <w:rPr>
          <w:rFonts w:cs="Times New Roman"/>
          <w:color w:val="1D1B11" w:themeColor="background2" w:themeShade="1A"/>
        </w:rPr>
      </w:pPr>
      <w:r>
        <w:rPr>
          <w:rFonts w:cs="Times New Roman"/>
          <w:color w:val="1D1B11" w:themeColor="background2" w:themeShade="1A"/>
        </w:rPr>
        <w:t>5. ГАРАНТІЇ ЯКОСТІ ПОСЛУГ</w:t>
      </w:r>
    </w:p>
    <w:p w14:paraId="25D2E7F4" w14:textId="42ED5B92" w:rsidR="00F04D62" w:rsidRDefault="00445DA1">
      <w:pPr>
        <w:pStyle w:val="2"/>
        <w:numPr>
          <w:ilvl w:val="0"/>
          <w:numId w:val="0"/>
        </w:numPr>
        <w:ind w:firstLine="567"/>
      </w:pPr>
      <w:r>
        <w:rPr>
          <w:color w:val="1D1B11" w:themeColor="background2" w:themeShade="1A"/>
          <w:szCs w:val="24"/>
        </w:rPr>
        <w:t>5.1. Вико</w:t>
      </w:r>
      <w:r w:rsidR="003234CA">
        <w:rPr>
          <w:color w:val="1D1B11" w:themeColor="background2" w:themeShade="1A"/>
          <w:szCs w:val="24"/>
        </w:rPr>
        <w:t xml:space="preserve">навець повинен надати Замовнику </w:t>
      </w:r>
      <w:r>
        <w:rPr>
          <w:color w:val="1D1B11" w:themeColor="background2" w:themeShade="1A"/>
          <w:szCs w:val="24"/>
        </w:rPr>
        <w:t>Послуги, якість яких відповідає встановленим чинним законодавством України вимогам та стандартам на такі</w:t>
      </w:r>
      <w:r w:rsidR="00CA5F93">
        <w:rPr>
          <w:color w:val="1D1B11" w:themeColor="background2" w:themeShade="1A"/>
          <w:szCs w:val="24"/>
        </w:rPr>
        <w:t xml:space="preserve"> види послуг.</w:t>
      </w:r>
    </w:p>
    <w:p w14:paraId="27193556" w14:textId="6CC85656" w:rsidR="00F04D62" w:rsidRDefault="00445DA1">
      <w:pPr>
        <w:ind w:firstLine="567"/>
        <w:jc w:val="both"/>
      </w:pPr>
      <w:r>
        <w:rPr>
          <w:color w:val="1D1B11" w:themeColor="background2" w:themeShade="1A"/>
          <w:szCs w:val="24"/>
        </w:rPr>
        <w:t xml:space="preserve">5.2. Виконавець надає гарантію на надані послуги впродовж </w:t>
      </w:r>
      <w:r w:rsidR="008523BD">
        <w:rPr>
          <w:color w:val="1D1B11" w:themeColor="background2" w:themeShade="1A"/>
          <w:szCs w:val="24"/>
        </w:rPr>
        <w:t>дії Д</w:t>
      </w:r>
      <w:r w:rsidR="00326365">
        <w:rPr>
          <w:color w:val="1D1B11" w:themeColor="background2" w:themeShade="1A"/>
          <w:szCs w:val="24"/>
        </w:rPr>
        <w:t>оговору</w:t>
      </w:r>
      <w:r>
        <w:rPr>
          <w:color w:val="1D1B11" w:themeColor="background2" w:themeShade="1A"/>
          <w:szCs w:val="24"/>
        </w:rPr>
        <w:t xml:space="preserve"> з дня підписання  Акту </w:t>
      </w:r>
      <w:r>
        <w:rPr>
          <w:bCs/>
          <w:color w:val="1D1B11" w:themeColor="background2" w:themeShade="1A"/>
          <w:szCs w:val="24"/>
        </w:rPr>
        <w:t>приймання-передачі</w:t>
      </w:r>
      <w:r w:rsidR="00CA5F93">
        <w:rPr>
          <w:bCs/>
          <w:color w:val="1D1B11" w:themeColor="background2" w:themeShade="1A"/>
          <w:szCs w:val="24"/>
        </w:rPr>
        <w:t xml:space="preserve"> наданих</w:t>
      </w:r>
      <w:r>
        <w:rPr>
          <w:bCs/>
          <w:color w:val="1D1B11" w:themeColor="background2" w:themeShade="1A"/>
          <w:szCs w:val="24"/>
        </w:rPr>
        <w:t xml:space="preserve"> </w:t>
      </w:r>
      <w:r>
        <w:rPr>
          <w:color w:val="1D1B11" w:themeColor="background2" w:themeShade="1A"/>
          <w:szCs w:val="24"/>
        </w:rPr>
        <w:t>послуг.</w:t>
      </w:r>
    </w:p>
    <w:p w14:paraId="0D1FF8D7" w14:textId="77777777" w:rsidR="00F04D62" w:rsidRDefault="00F04D62">
      <w:pPr>
        <w:ind w:firstLine="567"/>
        <w:jc w:val="both"/>
        <w:rPr>
          <w:color w:val="1D1B11" w:themeColor="background2" w:themeShade="1A"/>
          <w:szCs w:val="24"/>
        </w:rPr>
      </w:pPr>
    </w:p>
    <w:p w14:paraId="15F29805" w14:textId="0525D507" w:rsidR="00F04D62" w:rsidRPr="00374E32" w:rsidRDefault="00445DA1" w:rsidP="00374E32">
      <w:pPr>
        <w:pStyle w:val="1"/>
        <w:ind w:firstLine="709"/>
      </w:pPr>
      <w:r>
        <w:rPr>
          <w:rFonts w:cs="Times New Roman"/>
          <w:color w:val="1D1B11" w:themeColor="background2" w:themeShade="1A"/>
        </w:rPr>
        <w:t>6. Відповідальність сторін</w:t>
      </w:r>
    </w:p>
    <w:p w14:paraId="16BEABD2" w14:textId="77777777" w:rsidR="00F04D62" w:rsidRDefault="00445DA1">
      <w:pPr>
        <w:pStyle w:val="2"/>
        <w:numPr>
          <w:ilvl w:val="0"/>
          <w:numId w:val="0"/>
        </w:numPr>
        <w:ind w:firstLine="567"/>
      </w:pPr>
      <w:r>
        <w:rPr>
          <w:color w:val="1D1B11" w:themeColor="background2" w:themeShade="1A"/>
          <w:szCs w:val="24"/>
        </w:rPr>
        <w:t>6.1. При порушенні зобов’язань за даним Договором Сторони несуть відповідальність у відповідності до чинного законодавства України та цього Договору.</w:t>
      </w:r>
    </w:p>
    <w:p w14:paraId="3DE14EFF" w14:textId="44C8583D" w:rsidR="00F04D62" w:rsidRDefault="00436C88">
      <w:pPr>
        <w:pStyle w:val="22"/>
        <w:spacing w:after="0" w:line="240" w:lineRule="auto"/>
        <w:ind w:left="0" w:firstLine="567"/>
        <w:jc w:val="both"/>
        <w:rPr>
          <w:color w:val="1D1B11" w:themeColor="background2" w:themeShade="1A"/>
          <w:lang w:val="uk-UA"/>
        </w:rPr>
      </w:pPr>
      <w:r>
        <w:rPr>
          <w:color w:val="1D1B11" w:themeColor="background2" w:themeShade="1A"/>
          <w:lang w:val="uk-UA"/>
        </w:rPr>
        <w:t>6.2</w:t>
      </w:r>
      <w:r w:rsidR="00445DA1">
        <w:rPr>
          <w:color w:val="1D1B11" w:themeColor="background2" w:themeShade="1A"/>
          <w:lang w:val="uk-UA"/>
        </w:rPr>
        <w:t xml:space="preserve">. </w:t>
      </w:r>
      <w:r w:rsidR="00445DA1">
        <w:rPr>
          <w:bCs/>
          <w:color w:val="1D1B11" w:themeColor="background2" w:themeShade="1A"/>
          <w:lang w:val="uk-UA"/>
        </w:rPr>
        <w:t xml:space="preserve">За порушення строків виконання зобов’язань Виконавець сплачує </w:t>
      </w:r>
      <w:r w:rsidR="00925328">
        <w:rPr>
          <w:color w:val="1D1B11" w:themeColor="background2" w:themeShade="1A"/>
          <w:lang w:val="uk-UA"/>
        </w:rPr>
        <w:t>Замовнику штраф у розмірі 20%</w:t>
      </w:r>
      <w:r w:rsidR="00445DA1">
        <w:rPr>
          <w:color w:val="1D1B11" w:themeColor="background2" w:themeShade="1A"/>
          <w:lang w:val="uk-UA"/>
        </w:rPr>
        <w:t xml:space="preserve"> від суми </w:t>
      </w:r>
      <w:r w:rsidR="00445DA1">
        <w:rPr>
          <w:bCs/>
          <w:iCs/>
          <w:color w:val="1D1B11" w:themeColor="background2" w:themeShade="1A"/>
          <w:lang w:val="uk-UA"/>
        </w:rPr>
        <w:t>невиконаного або несвоєчасно виконаного зобов’язання</w:t>
      </w:r>
      <w:r w:rsidR="00445DA1">
        <w:rPr>
          <w:color w:val="1D1B11" w:themeColor="background2" w:themeShade="1A"/>
          <w:lang w:val="uk-UA"/>
        </w:rPr>
        <w:t xml:space="preserve"> за кожен день прострочення</w:t>
      </w:r>
      <w:r w:rsidR="00925328">
        <w:rPr>
          <w:color w:val="1D1B11" w:themeColor="background2" w:themeShade="1A"/>
          <w:lang w:val="uk-UA"/>
        </w:rPr>
        <w:t>.</w:t>
      </w:r>
    </w:p>
    <w:p w14:paraId="18230E2E" w14:textId="4609466F" w:rsidR="00374E32" w:rsidRDefault="00436C88" w:rsidP="003234CA">
      <w:pPr>
        <w:pStyle w:val="2"/>
        <w:numPr>
          <w:ilvl w:val="0"/>
          <w:numId w:val="0"/>
        </w:numPr>
        <w:ind w:firstLine="567"/>
        <w:rPr>
          <w:color w:val="1D1B11" w:themeColor="background2" w:themeShade="1A"/>
          <w:szCs w:val="24"/>
        </w:rPr>
      </w:pPr>
      <w:r>
        <w:rPr>
          <w:color w:val="1D1B11" w:themeColor="background2" w:themeShade="1A"/>
          <w:szCs w:val="24"/>
        </w:rPr>
        <w:t>6.3</w:t>
      </w:r>
      <w:r w:rsidR="00445DA1">
        <w:rPr>
          <w:color w:val="1D1B11" w:themeColor="background2" w:themeShade="1A"/>
          <w:szCs w:val="24"/>
        </w:rPr>
        <w:t>. Сплата штрафних санкцій не звільняє Сторони від виконання зобов’язань, передбачених цим Договором.</w:t>
      </w:r>
    </w:p>
    <w:p w14:paraId="520D824A" w14:textId="77777777" w:rsidR="00436C88" w:rsidRPr="00E85FD3" w:rsidRDefault="00436C88" w:rsidP="00436C88">
      <w:pPr>
        <w:ind w:right="45"/>
        <w:jc w:val="center"/>
        <w:rPr>
          <w:b/>
          <w:bCs/>
          <w:i/>
        </w:rPr>
      </w:pPr>
      <w:r w:rsidRPr="00D040A5">
        <w:rPr>
          <w:rFonts w:eastAsia="Calibri"/>
          <w:b/>
          <w:color w:val="000000"/>
          <w:lang w:eastAsia="en-US"/>
        </w:rPr>
        <w:t>7.</w:t>
      </w:r>
      <w:r w:rsidRPr="00E85FD3">
        <w:rPr>
          <w:b/>
          <w:bCs/>
          <w:i/>
        </w:rPr>
        <w:t xml:space="preserve"> </w:t>
      </w:r>
      <w:r w:rsidRPr="00D040A5">
        <w:rPr>
          <w:rFonts w:eastAsia="Calibri"/>
          <w:b/>
          <w:color w:val="000000"/>
          <w:lang w:eastAsia="en-US"/>
        </w:rPr>
        <w:t>ВИРІШЕННЯ  СПОРІВ</w:t>
      </w:r>
    </w:p>
    <w:p w14:paraId="6B4C252D" w14:textId="77777777" w:rsidR="00436C88" w:rsidRPr="00591D3C" w:rsidRDefault="00436C88" w:rsidP="00436C88">
      <w:pPr>
        <w:tabs>
          <w:tab w:val="num" w:pos="540"/>
          <w:tab w:val="left" w:pos="567"/>
        </w:tabs>
        <w:jc w:val="both"/>
      </w:pPr>
      <w:r>
        <w:t>7</w:t>
      </w:r>
      <w:r w:rsidRPr="00591D3C">
        <w:t>.1.Усі спори, що виникають з цього Договору або пов'язані із ним, вирішуються шляхом переговорів між Сторонами.</w:t>
      </w:r>
    </w:p>
    <w:p w14:paraId="633B1672" w14:textId="77777777" w:rsidR="00436C88" w:rsidRPr="00B338E5" w:rsidRDefault="00436C88" w:rsidP="00436C88">
      <w:pPr>
        <w:tabs>
          <w:tab w:val="num" w:pos="540"/>
          <w:tab w:val="left" w:pos="567"/>
        </w:tabs>
        <w:jc w:val="both"/>
      </w:pPr>
      <w:r>
        <w:t>7</w:t>
      </w:r>
      <w:r w:rsidRPr="00591D3C">
        <w:t>.2.Якщо відповідний спір неможливо вирішити шляхом переговорів, він ви</w:t>
      </w:r>
      <w:r>
        <w:t>рішується в судовому порядку.</w:t>
      </w:r>
    </w:p>
    <w:p w14:paraId="6CD91137" w14:textId="77777777" w:rsidR="00436C88" w:rsidRPr="00C34467" w:rsidRDefault="00436C88" w:rsidP="00436C88">
      <w:pPr>
        <w:spacing w:line="260" w:lineRule="exact"/>
        <w:jc w:val="both"/>
        <w:rPr>
          <w:rFonts w:eastAsia="Calibri"/>
          <w:lang w:eastAsia="en-US"/>
        </w:rPr>
      </w:pPr>
    </w:p>
    <w:p w14:paraId="5E766A35" w14:textId="77777777" w:rsidR="00436C88" w:rsidRPr="00C34467" w:rsidRDefault="00436C88" w:rsidP="00436C88">
      <w:pPr>
        <w:autoSpaceDN w:val="0"/>
        <w:spacing w:line="260" w:lineRule="exact"/>
        <w:jc w:val="center"/>
        <w:rPr>
          <w:rFonts w:eastAsia="Calibri"/>
          <w:b/>
          <w:color w:val="000000"/>
          <w:lang w:eastAsia="en-US"/>
        </w:rPr>
      </w:pPr>
      <w:r>
        <w:rPr>
          <w:rFonts w:eastAsia="Calibri"/>
          <w:b/>
          <w:color w:val="000000"/>
          <w:lang w:eastAsia="en-US"/>
        </w:rPr>
        <w:t>8</w:t>
      </w:r>
      <w:r w:rsidRPr="00C34467">
        <w:rPr>
          <w:rFonts w:eastAsia="Calibri"/>
          <w:b/>
          <w:color w:val="000000"/>
          <w:lang w:eastAsia="en-US"/>
        </w:rPr>
        <w:t>. ОБСТАВИНИ НЕПЕРЕБОРНОЇ СИЛИ</w:t>
      </w:r>
    </w:p>
    <w:p w14:paraId="7FD55D93" w14:textId="77777777" w:rsidR="00436C88" w:rsidRPr="00C34467" w:rsidRDefault="00436C88" w:rsidP="00436C88">
      <w:pPr>
        <w:spacing w:line="260" w:lineRule="exact"/>
        <w:jc w:val="both"/>
        <w:rPr>
          <w:rFonts w:eastAsia="Calibri"/>
          <w:lang w:eastAsia="en-US"/>
        </w:rPr>
      </w:pPr>
      <w:r>
        <w:rPr>
          <w:rFonts w:eastAsia="Calibri"/>
          <w:lang w:eastAsia="en-US"/>
        </w:rPr>
        <w:t>8</w:t>
      </w:r>
      <w:r w:rsidRPr="00C34467">
        <w:rPr>
          <w:rFonts w:eastAsia="Calibri"/>
          <w:lang w:eastAsia="en-US"/>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3773C6F1" w14:textId="77777777" w:rsidR="00436C88" w:rsidRPr="00C34467" w:rsidRDefault="00436C88" w:rsidP="00436C88">
      <w:pPr>
        <w:spacing w:line="260" w:lineRule="exact"/>
        <w:jc w:val="both"/>
        <w:rPr>
          <w:rFonts w:eastAsia="Calibri"/>
          <w:lang w:eastAsia="en-US"/>
        </w:rPr>
      </w:pPr>
      <w:r>
        <w:rPr>
          <w:rFonts w:eastAsia="Calibri"/>
          <w:lang w:eastAsia="en-US"/>
        </w:rPr>
        <w:t>8</w:t>
      </w:r>
      <w:r w:rsidRPr="00C34467">
        <w:rPr>
          <w:rFonts w:eastAsia="Calibri"/>
          <w:lang w:eastAsia="en-US"/>
        </w:rPr>
        <w:t xml:space="preserve">.2.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6FA3CCD0" w14:textId="77777777" w:rsidR="00436C88" w:rsidRPr="00C34467" w:rsidRDefault="00436C88" w:rsidP="00436C88">
      <w:pPr>
        <w:spacing w:line="260" w:lineRule="exact"/>
        <w:jc w:val="both"/>
        <w:rPr>
          <w:rFonts w:eastAsia="Calibri"/>
          <w:lang w:eastAsia="en-US"/>
        </w:rPr>
      </w:pPr>
      <w:r>
        <w:rPr>
          <w:rFonts w:eastAsia="Calibri"/>
          <w:lang w:eastAsia="en-US"/>
        </w:rPr>
        <w:lastRenderedPageBreak/>
        <w:t>8</w:t>
      </w:r>
      <w:r w:rsidRPr="00C34467">
        <w:rPr>
          <w:rFonts w:eastAsia="Calibri"/>
          <w:lang w:eastAsia="en-US"/>
        </w:rPr>
        <w:t xml:space="preserve">.3.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w:t>
      </w:r>
    </w:p>
    <w:p w14:paraId="79F5296A" w14:textId="77777777" w:rsidR="00436C88" w:rsidRPr="00C34467" w:rsidRDefault="00436C88" w:rsidP="00436C88">
      <w:pPr>
        <w:spacing w:line="260" w:lineRule="exact"/>
        <w:jc w:val="both"/>
        <w:rPr>
          <w:rFonts w:eastAsia="Calibri"/>
          <w:lang w:eastAsia="en-US"/>
        </w:rPr>
      </w:pPr>
      <w:r>
        <w:rPr>
          <w:rFonts w:eastAsia="Calibri"/>
          <w:lang w:eastAsia="en-US"/>
        </w:rPr>
        <w:t xml:space="preserve"> 8</w:t>
      </w:r>
      <w:r w:rsidRPr="00C34467">
        <w:rPr>
          <w:rFonts w:eastAsia="Calibri"/>
          <w:lang w:eastAsia="en-US"/>
        </w:rPr>
        <w:t xml:space="preserve">.4.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w:t>
      </w:r>
    </w:p>
    <w:p w14:paraId="59DB6DBB" w14:textId="4D42D067" w:rsidR="00436C88" w:rsidRPr="00436C88" w:rsidRDefault="00436C88" w:rsidP="00436C88">
      <w:r>
        <w:rPr>
          <w:rFonts w:eastAsia="Calibri"/>
          <w:lang w:eastAsia="en-US"/>
        </w:rPr>
        <w:t>8</w:t>
      </w:r>
      <w:r w:rsidRPr="00C34467">
        <w:rPr>
          <w:rFonts w:eastAsia="Calibri"/>
          <w:lang w:eastAsia="en-US"/>
        </w:rPr>
        <w:t>.5.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14:paraId="7FA59687" w14:textId="77777777" w:rsidR="00F04D62" w:rsidRDefault="00445DA1">
      <w:pPr>
        <w:pStyle w:val="1"/>
        <w:ind w:firstLine="709"/>
        <w:rPr>
          <w:rFonts w:cs="Times New Roman"/>
          <w:color w:val="1D1B11" w:themeColor="background2" w:themeShade="1A"/>
        </w:rPr>
      </w:pPr>
      <w:r>
        <w:rPr>
          <w:rFonts w:cs="Times New Roman"/>
          <w:color w:val="1D1B11" w:themeColor="background2" w:themeShade="1A"/>
        </w:rPr>
        <w:t>9. Строк дії Договору та інші умови</w:t>
      </w:r>
    </w:p>
    <w:p w14:paraId="0E8CBF9E" w14:textId="240010F1" w:rsidR="00F04D62" w:rsidRDefault="00445DA1">
      <w:pPr>
        <w:pStyle w:val="2"/>
        <w:numPr>
          <w:ilvl w:val="0"/>
          <w:numId w:val="0"/>
        </w:numPr>
        <w:spacing w:after="40"/>
        <w:ind w:firstLine="567"/>
      </w:pPr>
      <w:r>
        <w:rPr>
          <w:color w:val="1D1B11" w:themeColor="background2" w:themeShade="1A"/>
          <w:szCs w:val="24"/>
        </w:rPr>
        <w:t>9.1. Договір набуває  чинності з моменту його підписанн</w:t>
      </w:r>
      <w:r w:rsidR="00C166D9">
        <w:rPr>
          <w:color w:val="1D1B11" w:themeColor="background2" w:themeShade="1A"/>
          <w:szCs w:val="24"/>
        </w:rPr>
        <w:t>я Сторонами та діє до 31.12.2024</w:t>
      </w:r>
      <w:r w:rsidR="00A2696B">
        <w:rPr>
          <w:color w:val="1D1B11" w:themeColor="background2" w:themeShade="1A"/>
          <w:szCs w:val="24"/>
        </w:rPr>
        <w:t xml:space="preserve"> року</w:t>
      </w:r>
      <w:r>
        <w:rPr>
          <w:color w:val="1D1B11" w:themeColor="background2" w:themeShade="1A"/>
          <w:szCs w:val="24"/>
        </w:rPr>
        <w:t>, але в будь-якому разі до виконання своїх зобов’язань Сторонами. Закінчення строку Договору не звільняє Сторони від відповідальності за його порушення, яке мало місце під час дії Договору, а також обов’язку провести у повному обсязі розрахунки.</w:t>
      </w:r>
    </w:p>
    <w:p w14:paraId="489FD81B" w14:textId="77777777" w:rsidR="00F04D62" w:rsidRDefault="00445DA1">
      <w:pPr>
        <w:pStyle w:val="2"/>
        <w:numPr>
          <w:ilvl w:val="0"/>
          <w:numId w:val="0"/>
        </w:numPr>
        <w:ind w:firstLine="567"/>
      </w:pPr>
      <w:r>
        <w:rPr>
          <w:color w:val="1D1B11" w:themeColor="background2" w:themeShade="1A"/>
          <w:szCs w:val="24"/>
        </w:rPr>
        <w:t xml:space="preserve">9.2. Договір складено у двох оригінальних примірниках українською мовою - по одному для кожної зі Сторін. Оригінальні примірники Договору мають однакову юридичну силу. </w:t>
      </w:r>
    </w:p>
    <w:p w14:paraId="37325721" w14:textId="6A0C84EC" w:rsidR="00F04D62" w:rsidRDefault="00445DA1">
      <w:pPr>
        <w:ind w:firstLine="567"/>
      </w:pPr>
      <w:r>
        <w:rPr>
          <w:color w:val="1D1B11" w:themeColor="background2" w:themeShade="1A"/>
          <w:szCs w:val="24"/>
        </w:rPr>
        <w:t xml:space="preserve">9.3. </w:t>
      </w:r>
      <w:r>
        <w:rPr>
          <w:color w:val="000000"/>
          <w:sz w:val="20"/>
        </w:rPr>
        <w:t xml:space="preserve"> </w:t>
      </w:r>
      <w:r>
        <w:rPr>
          <w:color w:val="000000"/>
          <w:szCs w:val="24"/>
        </w:rPr>
        <w:t xml:space="preserve">Істотні умови Договору не можуть змінюватися після його підписання до виконання зобов'язань сторонами </w:t>
      </w:r>
      <w:r w:rsidR="00A2696B">
        <w:rPr>
          <w:color w:val="000000"/>
          <w:szCs w:val="24"/>
        </w:rPr>
        <w:t xml:space="preserve">в повному обсязі, </w:t>
      </w:r>
      <w:r w:rsidR="00094DF5">
        <w:rPr>
          <w:color w:val="000000"/>
          <w:szCs w:val="24"/>
        </w:rPr>
        <w:t>крім випадків зазначених у пункті 19 Особливостей.</w:t>
      </w:r>
      <w:r w:rsidR="00A2696B">
        <w:rPr>
          <w:color w:val="000000"/>
          <w:szCs w:val="24"/>
        </w:rPr>
        <w:t xml:space="preserve"> </w:t>
      </w:r>
    </w:p>
    <w:p w14:paraId="5AA66446" w14:textId="19D7DD62" w:rsidR="00F04D62" w:rsidRDefault="00445DA1">
      <w:pPr>
        <w:ind w:firstLine="567"/>
        <w:jc w:val="both"/>
      </w:pPr>
      <w:bookmarkStart w:id="6" w:name="n1040"/>
      <w:bookmarkStart w:id="7" w:name="_GoBack1"/>
      <w:bookmarkEnd w:id="6"/>
      <w:bookmarkEnd w:id="7"/>
      <w:r>
        <w:rPr>
          <w:color w:val="000000"/>
          <w:szCs w:val="24"/>
        </w:rPr>
        <w:t xml:space="preserve">9.4. </w:t>
      </w:r>
      <w:r>
        <w:rPr>
          <w:color w:val="000000"/>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r w:rsidR="00A2696B">
        <w:rPr>
          <w:color w:val="000000"/>
        </w:rPr>
        <w:t>.</w:t>
      </w:r>
      <w:r>
        <w:rPr>
          <w:color w:val="000000"/>
        </w:rPr>
        <w:t xml:space="preserve"> </w:t>
      </w:r>
    </w:p>
    <w:p w14:paraId="3C61C68B" w14:textId="77777777" w:rsidR="00F04D62" w:rsidRDefault="00445DA1">
      <w:pPr>
        <w:pStyle w:val="2"/>
        <w:numPr>
          <w:ilvl w:val="0"/>
          <w:numId w:val="0"/>
        </w:numPr>
        <w:ind w:firstLine="567"/>
      </w:pPr>
      <w:r>
        <w:rPr>
          <w:color w:val="1D1B11" w:themeColor="background2" w:themeShade="1A"/>
          <w:szCs w:val="24"/>
        </w:rPr>
        <w:t>9.5. У випадках, не передбачених Договором, Сторони керуються чинним законодавством України.</w:t>
      </w:r>
    </w:p>
    <w:p w14:paraId="0E0A98AB" w14:textId="77777777" w:rsidR="00F04D62" w:rsidRDefault="00445DA1">
      <w:pPr>
        <w:pStyle w:val="2"/>
        <w:numPr>
          <w:ilvl w:val="0"/>
          <w:numId w:val="0"/>
        </w:numPr>
        <w:ind w:firstLine="567"/>
      </w:pPr>
      <w:r>
        <w:rPr>
          <w:color w:val="1D1B11" w:themeColor="background2" w:themeShade="1A"/>
          <w:szCs w:val="24"/>
        </w:rPr>
        <w:t>9.6. Зміни та доповнення до Договору вважаються дійсними, якщо вони укладені у письмовій формі, підписані уповноваженими на те представниками Сторін та оформлені у вигляді Додатків чи Додаткових угод до цього Договору.</w:t>
      </w:r>
    </w:p>
    <w:p w14:paraId="478F8740" w14:textId="77777777" w:rsidR="00F04D62" w:rsidRDefault="00445DA1">
      <w:pPr>
        <w:pStyle w:val="2"/>
        <w:numPr>
          <w:ilvl w:val="0"/>
          <w:numId w:val="0"/>
        </w:numPr>
        <w:ind w:firstLine="567"/>
      </w:pPr>
      <w:r>
        <w:rPr>
          <w:color w:val="1D1B11" w:themeColor="background2" w:themeShade="1A"/>
          <w:szCs w:val="24"/>
        </w:rPr>
        <w:t>9.7. Всі додатки та Додаткові угоди до цього Договору є його невід’ємною частиною.</w:t>
      </w:r>
    </w:p>
    <w:p w14:paraId="684485C1" w14:textId="77777777" w:rsidR="00F04D62" w:rsidRDefault="00445DA1">
      <w:pPr>
        <w:pStyle w:val="2"/>
        <w:numPr>
          <w:ilvl w:val="0"/>
          <w:numId w:val="0"/>
        </w:numPr>
        <w:ind w:firstLine="567"/>
      </w:pPr>
      <w:r>
        <w:rPr>
          <w:color w:val="1D1B11" w:themeColor="background2" w:themeShade="1A"/>
          <w:szCs w:val="24"/>
        </w:rPr>
        <w:t>9.8. Сторони даного Договору домовились, що будь-яка передана чи надана інформація між Сторонами в межах даного Договору є конфіденційною та не підлягає розголошенню третім особам чи організаціям без письмової згоди іншої Сторони.</w:t>
      </w:r>
    </w:p>
    <w:p w14:paraId="5CDB51D4" w14:textId="77777777" w:rsidR="00F04D62" w:rsidRDefault="00445DA1">
      <w:pPr>
        <w:pStyle w:val="2"/>
        <w:numPr>
          <w:ilvl w:val="0"/>
          <w:numId w:val="0"/>
        </w:numPr>
        <w:spacing w:before="120" w:after="120"/>
        <w:ind w:firstLine="709"/>
        <w:jc w:val="center"/>
        <w:rPr>
          <w:b/>
          <w:color w:val="1D1B11" w:themeColor="background2" w:themeShade="1A"/>
          <w:szCs w:val="24"/>
        </w:rPr>
      </w:pPr>
      <w:r>
        <w:rPr>
          <w:b/>
          <w:color w:val="1D1B11" w:themeColor="background2" w:themeShade="1A"/>
          <w:szCs w:val="24"/>
        </w:rPr>
        <w:t>10. ДОДАТКИ ДО ДОГОВОРУ</w:t>
      </w:r>
    </w:p>
    <w:p w14:paraId="64DF0A34" w14:textId="35479683" w:rsidR="00F04D62" w:rsidRDefault="00445DA1">
      <w:pPr>
        <w:ind w:firstLine="567"/>
        <w:rPr>
          <w:color w:val="1D1B11" w:themeColor="background2" w:themeShade="1A"/>
          <w:szCs w:val="24"/>
        </w:rPr>
      </w:pPr>
      <w:r>
        <w:rPr>
          <w:color w:val="1D1B11" w:themeColor="background2" w:themeShade="1A"/>
          <w:szCs w:val="24"/>
        </w:rPr>
        <w:t>10.1. Специфікація  (Додаток №1 до Договору)</w:t>
      </w:r>
      <w:r w:rsidR="00E01636">
        <w:rPr>
          <w:color w:val="1D1B11" w:themeColor="background2" w:themeShade="1A"/>
          <w:szCs w:val="24"/>
        </w:rPr>
        <w:t>;</w:t>
      </w:r>
    </w:p>
    <w:p w14:paraId="1665F742" w14:textId="0F700589" w:rsidR="00E01636" w:rsidRDefault="00E01636">
      <w:pPr>
        <w:ind w:firstLine="567"/>
      </w:pPr>
      <w:r>
        <w:rPr>
          <w:color w:val="1D1B11" w:themeColor="background2" w:themeShade="1A"/>
          <w:szCs w:val="24"/>
        </w:rPr>
        <w:t>10.2. Технічне завдання (Додаток №2 до Договору).</w:t>
      </w:r>
    </w:p>
    <w:p w14:paraId="5A0D713A" w14:textId="77777777" w:rsidR="00F04D62" w:rsidRDefault="00F04D62">
      <w:pPr>
        <w:rPr>
          <w:color w:val="1D1B11" w:themeColor="background2" w:themeShade="1A"/>
          <w:sz w:val="16"/>
          <w:szCs w:val="16"/>
        </w:rPr>
      </w:pPr>
    </w:p>
    <w:p w14:paraId="50BDAA6A" w14:textId="77777777" w:rsidR="00F04D62" w:rsidRDefault="00445DA1">
      <w:pPr>
        <w:pStyle w:val="1"/>
        <w:rPr>
          <w:color w:val="1D1B11" w:themeColor="background2" w:themeShade="1A"/>
        </w:rPr>
      </w:pPr>
      <w:r>
        <w:rPr>
          <w:color w:val="1D1B11" w:themeColor="background2" w:themeShade="1A"/>
        </w:rPr>
        <w:t>11. МІСЦЕЗНАХОДЖЕННЯ та реквізити Сторін</w:t>
      </w:r>
    </w:p>
    <w:tbl>
      <w:tblPr>
        <w:tblW w:w="9889" w:type="dxa"/>
        <w:tblLook w:val="01E0" w:firstRow="1" w:lastRow="1" w:firstColumn="1" w:lastColumn="1" w:noHBand="0" w:noVBand="0"/>
      </w:tblPr>
      <w:tblGrid>
        <w:gridCol w:w="4783"/>
        <w:gridCol w:w="284"/>
        <w:gridCol w:w="4822"/>
      </w:tblGrid>
      <w:tr w:rsidR="00F04D62" w14:paraId="020BDF24" w14:textId="77777777">
        <w:tc>
          <w:tcPr>
            <w:tcW w:w="4783" w:type="dxa"/>
            <w:shd w:val="clear" w:color="auto" w:fill="auto"/>
          </w:tcPr>
          <w:p w14:paraId="173F9760" w14:textId="77777777" w:rsidR="00F04D62" w:rsidRDefault="00445DA1">
            <w:pPr>
              <w:pStyle w:val="aff6"/>
              <w:jc w:val="center"/>
              <w:rPr>
                <w:b/>
                <w:caps/>
                <w:color w:val="1D1B11" w:themeColor="background2" w:themeShade="1A"/>
                <w:sz w:val="24"/>
                <w:szCs w:val="24"/>
              </w:rPr>
            </w:pPr>
            <w:r>
              <w:rPr>
                <w:b/>
                <w:caps/>
                <w:color w:val="1D1B11" w:themeColor="background2" w:themeShade="1A"/>
                <w:sz w:val="24"/>
                <w:szCs w:val="24"/>
              </w:rPr>
              <w:t>Замовник</w:t>
            </w:r>
          </w:p>
        </w:tc>
        <w:tc>
          <w:tcPr>
            <w:tcW w:w="284" w:type="dxa"/>
            <w:shd w:val="clear" w:color="auto" w:fill="auto"/>
          </w:tcPr>
          <w:p w14:paraId="7D9F02CE" w14:textId="77777777" w:rsidR="00F04D62" w:rsidRDefault="00F04D62">
            <w:pPr>
              <w:pStyle w:val="aff6"/>
              <w:jc w:val="center"/>
              <w:rPr>
                <w:b/>
                <w:caps/>
                <w:color w:val="1D1B11" w:themeColor="background2" w:themeShade="1A"/>
                <w:sz w:val="24"/>
                <w:szCs w:val="24"/>
              </w:rPr>
            </w:pPr>
          </w:p>
        </w:tc>
        <w:tc>
          <w:tcPr>
            <w:tcW w:w="4822" w:type="dxa"/>
            <w:shd w:val="clear" w:color="auto" w:fill="auto"/>
          </w:tcPr>
          <w:p w14:paraId="583B9D3C" w14:textId="77777777" w:rsidR="00F04D62" w:rsidRDefault="00445DA1">
            <w:pPr>
              <w:pStyle w:val="aff6"/>
              <w:jc w:val="center"/>
              <w:rPr>
                <w:b/>
                <w:caps/>
                <w:color w:val="1D1B11" w:themeColor="background2" w:themeShade="1A"/>
                <w:sz w:val="24"/>
                <w:szCs w:val="24"/>
              </w:rPr>
            </w:pPr>
            <w:r>
              <w:rPr>
                <w:b/>
                <w:caps/>
                <w:color w:val="1D1B11" w:themeColor="background2" w:themeShade="1A"/>
                <w:sz w:val="24"/>
                <w:szCs w:val="24"/>
              </w:rPr>
              <w:t>Виконавець</w:t>
            </w:r>
          </w:p>
        </w:tc>
      </w:tr>
      <w:tr w:rsidR="00F04D62" w14:paraId="50C19280" w14:textId="77777777">
        <w:trPr>
          <w:trHeight w:val="3366"/>
        </w:trPr>
        <w:tc>
          <w:tcPr>
            <w:tcW w:w="4783" w:type="dxa"/>
            <w:shd w:val="clear" w:color="auto" w:fill="auto"/>
          </w:tcPr>
          <w:p w14:paraId="479AE017" w14:textId="17BD3E70" w:rsidR="00F04D62" w:rsidRPr="00AD4094" w:rsidRDefault="00AD4094" w:rsidP="00AD4094">
            <w:pPr>
              <w:tabs>
                <w:tab w:val="left" w:pos="6437"/>
              </w:tabs>
              <w:rPr>
                <w:rFonts w:eastAsia="Courier New"/>
                <w:b/>
                <w:bCs/>
                <w:color w:val="1D1B11" w:themeColor="background2" w:themeShade="1A"/>
                <w:szCs w:val="24"/>
              </w:rPr>
            </w:pPr>
            <w:r>
              <w:rPr>
                <w:rFonts w:eastAsia="Courier New"/>
                <w:b/>
                <w:bCs/>
                <w:color w:val="1D1B11" w:themeColor="background2" w:themeShade="1A"/>
                <w:szCs w:val="24"/>
              </w:rPr>
              <w:t xml:space="preserve">Комунальне </w:t>
            </w:r>
            <w:r w:rsidRPr="00AD4094">
              <w:rPr>
                <w:rFonts w:eastAsia="Courier New"/>
                <w:b/>
                <w:bCs/>
                <w:color w:val="1D1B11" w:themeColor="background2" w:themeShade="1A"/>
                <w:szCs w:val="24"/>
              </w:rPr>
              <w:t>підприємство «</w:t>
            </w:r>
            <w:proofErr w:type="spellStart"/>
            <w:r w:rsidRPr="00AD4094">
              <w:rPr>
                <w:rFonts w:eastAsia="Courier New"/>
                <w:b/>
                <w:bCs/>
                <w:color w:val="1D1B11" w:themeColor="background2" w:themeShade="1A"/>
                <w:szCs w:val="24"/>
              </w:rPr>
              <w:t>Вараштепловодоканал</w:t>
            </w:r>
            <w:proofErr w:type="spellEnd"/>
            <w:r w:rsidRPr="00AD4094">
              <w:rPr>
                <w:rFonts w:eastAsia="Courier New"/>
                <w:b/>
                <w:bCs/>
                <w:color w:val="1D1B11" w:themeColor="background2" w:themeShade="1A"/>
                <w:szCs w:val="24"/>
              </w:rPr>
              <w:t xml:space="preserve">» </w:t>
            </w:r>
          </w:p>
          <w:p w14:paraId="0F22EF05" w14:textId="77777777" w:rsidR="00AD4094" w:rsidRDefault="00AD4094" w:rsidP="00AD4094">
            <w:pPr>
              <w:tabs>
                <w:tab w:val="left" w:pos="6437"/>
              </w:tabs>
              <w:rPr>
                <w:rFonts w:eastAsia="Courier New"/>
                <w:b/>
                <w:bCs/>
                <w:color w:val="1D1B11" w:themeColor="background2" w:themeShade="1A"/>
                <w:szCs w:val="24"/>
              </w:rPr>
            </w:pPr>
            <w:proofErr w:type="spellStart"/>
            <w:r w:rsidRPr="00AD4094">
              <w:rPr>
                <w:rFonts w:eastAsia="Courier New"/>
                <w:b/>
                <w:bCs/>
                <w:color w:val="1D1B11" w:themeColor="background2" w:themeShade="1A"/>
                <w:szCs w:val="24"/>
              </w:rPr>
              <w:t>Вараської</w:t>
            </w:r>
            <w:proofErr w:type="spellEnd"/>
            <w:r w:rsidRPr="00AD4094">
              <w:rPr>
                <w:rFonts w:eastAsia="Courier New"/>
                <w:b/>
                <w:bCs/>
                <w:color w:val="1D1B11" w:themeColor="background2" w:themeShade="1A"/>
                <w:szCs w:val="24"/>
              </w:rPr>
              <w:t xml:space="preserve"> міської ради</w:t>
            </w:r>
          </w:p>
          <w:p w14:paraId="6F1FADC3" w14:textId="77777777" w:rsidR="00A2696B" w:rsidRDefault="00A2696B" w:rsidP="00AD4094">
            <w:pPr>
              <w:tabs>
                <w:tab w:val="left" w:pos="6437"/>
              </w:tabs>
              <w:rPr>
                <w:rFonts w:eastAsia="Courier New"/>
                <w:bCs/>
                <w:color w:val="1D1B11" w:themeColor="background2" w:themeShade="1A"/>
                <w:szCs w:val="24"/>
              </w:rPr>
            </w:pPr>
            <w:r>
              <w:rPr>
                <w:rFonts w:eastAsia="Courier New"/>
                <w:bCs/>
                <w:color w:val="1D1B11" w:themeColor="background2" w:themeShade="1A"/>
                <w:szCs w:val="24"/>
              </w:rPr>
              <w:t>Юридична адреса:</w:t>
            </w:r>
          </w:p>
          <w:p w14:paraId="6D99C9A5" w14:textId="77777777" w:rsidR="00AD4094" w:rsidRDefault="00AD4094" w:rsidP="00AD4094">
            <w:pPr>
              <w:tabs>
                <w:tab w:val="left" w:pos="6437"/>
              </w:tabs>
              <w:rPr>
                <w:rFonts w:eastAsia="Courier New"/>
                <w:bCs/>
                <w:color w:val="1D1B11" w:themeColor="background2" w:themeShade="1A"/>
                <w:szCs w:val="24"/>
              </w:rPr>
            </w:pPr>
            <w:r w:rsidRPr="00AD4094">
              <w:rPr>
                <w:rFonts w:eastAsia="Courier New"/>
                <w:bCs/>
                <w:color w:val="1D1B11" w:themeColor="background2" w:themeShade="1A"/>
                <w:szCs w:val="24"/>
              </w:rPr>
              <w:t xml:space="preserve">34400, </w:t>
            </w:r>
            <w:r>
              <w:rPr>
                <w:rFonts w:eastAsia="Courier New"/>
                <w:bCs/>
                <w:color w:val="1D1B11" w:themeColor="background2" w:themeShade="1A"/>
                <w:szCs w:val="24"/>
              </w:rPr>
              <w:t xml:space="preserve">Рівненська </w:t>
            </w:r>
            <w:proofErr w:type="spellStart"/>
            <w:r>
              <w:rPr>
                <w:rFonts w:eastAsia="Courier New"/>
                <w:bCs/>
                <w:color w:val="1D1B11" w:themeColor="background2" w:themeShade="1A"/>
                <w:szCs w:val="24"/>
              </w:rPr>
              <w:t>обл</w:t>
            </w:r>
            <w:proofErr w:type="spellEnd"/>
            <w:r>
              <w:rPr>
                <w:rFonts w:eastAsia="Courier New"/>
                <w:bCs/>
                <w:color w:val="1D1B11" w:themeColor="background2" w:themeShade="1A"/>
                <w:szCs w:val="24"/>
              </w:rPr>
              <w:t xml:space="preserve">, </w:t>
            </w:r>
            <w:proofErr w:type="spellStart"/>
            <w:r>
              <w:rPr>
                <w:rFonts w:eastAsia="Courier New"/>
                <w:bCs/>
                <w:color w:val="1D1B11" w:themeColor="background2" w:themeShade="1A"/>
                <w:szCs w:val="24"/>
              </w:rPr>
              <w:t>м.Варащ</w:t>
            </w:r>
            <w:proofErr w:type="spellEnd"/>
            <w:r>
              <w:rPr>
                <w:rFonts w:eastAsia="Courier New"/>
                <w:bCs/>
                <w:color w:val="1D1B11" w:themeColor="background2" w:themeShade="1A"/>
                <w:szCs w:val="24"/>
              </w:rPr>
              <w:t xml:space="preserve">, </w:t>
            </w:r>
          </w:p>
          <w:p w14:paraId="62453D0F" w14:textId="77777777" w:rsidR="00AD4094" w:rsidRDefault="00AD4094" w:rsidP="00AD4094">
            <w:pPr>
              <w:tabs>
                <w:tab w:val="left" w:pos="6437"/>
              </w:tabs>
              <w:rPr>
                <w:rFonts w:eastAsia="Courier New"/>
                <w:bCs/>
                <w:color w:val="1D1B11" w:themeColor="background2" w:themeShade="1A"/>
                <w:szCs w:val="24"/>
              </w:rPr>
            </w:pPr>
            <w:r>
              <w:rPr>
                <w:rFonts w:eastAsia="Courier New"/>
                <w:bCs/>
                <w:color w:val="1D1B11" w:themeColor="background2" w:themeShade="1A"/>
                <w:szCs w:val="24"/>
              </w:rPr>
              <w:t>майдан Незалежності, 2</w:t>
            </w:r>
          </w:p>
          <w:p w14:paraId="16E73EE6" w14:textId="29198AC0" w:rsidR="00A2696B" w:rsidRDefault="00A2696B" w:rsidP="00A2696B">
            <w:pPr>
              <w:tabs>
                <w:tab w:val="left" w:pos="6437"/>
              </w:tabs>
              <w:rPr>
                <w:rFonts w:eastAsia="Courier New"/>
                <w:bCs/>
                <w:color w:val="1D1B11" w:themeColor="background2" w:themeShade="1A"/>
                <w:szCs w:val="24"/>
              </w:rPr>
            </w:pPr>
            <w:r>
              <w:rPr>
                <w:rFonts w:eastAsia="Courier New"/>
                <w:bCs/>
                <w:color w:val="1D1B11" w:themeColor="background2" w:themeShade="1A"/>
                <w:szCs w:val="24"/>
              </w:rPr>
              <w:t>Фактична адреса:</w:t>
            </w:r>
          </w:p>
          <w:p w14:paraId="4064AEC8" w14:textId="77777777" w:rsidR="00A2696B" w:rsidRDefault="00A2696B" w:rsidP="00A2696B">
            <w:pPr>
              <w:tabs>
                <w:tab w:val="left" w:pos="6437"/>
              </w:tabs>
              <w:rPr>
                <w:rFonts w:eastAsia="Courier New"/>
                <w:bCs/>
                <w:color w:val="1D1B11" w:themeColor="background2" w:themeShade="1A"/>
                <w:szCs w:val="24"/>
              </w:rPr>
            </w:pPr>
            <w:r w:rsidRPr="00AD4094">
              <w:rPr>
                <w:rFonts w:eastAsia="Courier New"/>
                <w:bCs/>
                <w:color w:val="1D1B11" w:themeColor="background2" w:themeShade="1A"/>
                <w:szCs w:val="24"/>
              </w:rPr>
              <w:t xml:space="preserve">34400, </w:t>
            </w:r>
            <w:r>
              <w:rPr>
                <w:rFonts w:eastAsia="Courier New"/>
                <w:bCs/>
                <w:color w:val="1D1B11" w:themeColor="background2" w:themeShade="1A"/>
                <w:szCs w:val="24"/>
              </w:rPr>
              <w:t xml:space="preserve">Рівненська </w:t>
            </w:r>
            <w:proofErr w:type="spellStart"/>
            <w:r>
              <w:rPr>
                <w:rFonts w:eastAsia="Courier New"/>
                <w:bCs/>
                <w:color w:val="1D1B11" w:themeColor="background2" w:themeShade="1A"/>
                <w:szCs w:val="24"/>
              </w:rPr>
              <w:t>обл</w:t>
            </w:r>
            <w:proofErr w:type="spellEnd"/>
            <w:r>
              <w:rPr>
                <w:rFonts w:eastAsia="Courier New"/>
                <w:bCs/>
                <w:color w:val="1D1B11" w:themeColor="background2" w:themeShade="1A"/>
                <w:szCs w:val="24"/>
              </w:rPr>
              <w:t xml:space="preserve">, </w:t>
            </w:r>
            <w:proofErr w:type="spellStart"/>
            <w:r>
              <w:rPr>
                <w:rFonts w:eastAsia="Courier New"/>
                <w:bCs/>
                <w:color w:val="1D1B11" w:themeColor="background2" w:themeShade="1A"/>
                <w:szCs w:val="24"/>
              </w:rPr>
              <w:t>м.Варащ</w:t>
            </w:r>
            <w:proofErr w:type="spellEnd"/>
            <w:r>
              <w:rPr>
                <w:rFonts w:eastAsia="Courier New"/>
                <w:bCs/>
                <w:color w:val="1D1B11" w:themeColor="background2" w:themeShade="1A"/>
                <w:szCs w:val="24"/>
              </w:rPr>
              <w:t xml:space="preserve">, </w:t>
            </w:r>
          </w:p>
          <w:p w14:paraId="738440F7" w14:textId="7A115FC9" w:rsidR="00A2696B" w:rsidRDefault="00A2696B" w:rsidP="00AD4094">
            <w:pPr>
              <w:tabs>
                <w:tab w:val="left" w:pos="6437"/>
              </w:tabs>
              <w:rPr>
                <w:rFonts w:eastAsia="Courier New"/>
                <w:bCs/>
                <w:color w:val="1D1B11" w:themeColor="background2" w:themeShade="1A"/>
                <w:szCs w:val="24"/>
              </w:rPr>
            </w:pPr>
            <w:r>
              <w:rPr>
                <w:rFonts w:eastAsia="Courier New"/>
                <w:bCs/>
                <w:color w:val="1D1B11" w:themeColor="background2" w:themeShade="1A"/>
                <w:szCs w:val="24"/>
              </w:rPr>
              <w:t xml:space="preserve">м-н </w:t>
            </w:r>
            <w:proofErr w:type="spellStart"/>
            <w:r>
              <w:rPr>
                <w:rFonts w:eastAsia="Courier New"/>
                <w:bCs/>
                <w:color w:val="1D1B11" w:themeColor="background2" w:themeShade="1A"/>
                <w:szCs w:val="24"/>
              </w:rPr>
              <w:t>Вараш</w:t>
            </w:r>
            <w:proofErr w:type="spellEnd"/>
            <w:r>
              <w:rPr>
                <w:rFonts w:eastAsia="Courier New"/>
                <w:bCs/>
                <w:color w:val="1D1B11" w:themeColor="background2" w:themeShade="1A"/>
                <w:szCs w:val="24"/>
              </w:rPr>
              <w:t xml:space="preserve"> 25 В.</w:t>
            </w:r>
          </w:p>
          <w:p w14:paraId="154447FC" w14:textId="185A1680" w:rsidR="00AD4094" w:rsidRDefault="00AD4094" w:rsidP="00AD4094">
            <w:pPr>
              <w:tabs>
                <w:tab w:val="left" w:pos="6437"/>
              </w:tabs>
              <w:rPr>
                <w:rFonts w:eastAsia="Courier New"/>
                <w:bCs/>
                <w:color w:val="1D1B11" w:themeColor="background2" w:themeShade="1A"/>
                <w:szCs w:val="24"/>
              </w:rPr>
            </w:pPr>
            <w:r>
              <w:rPr>
                <w:rFonts w:eastAsia="Courier New"/>
                <w:bCs/>
                <w:color w:val="1D1B11" w:themeColor="background2" w:themeShade="1A"/>
                <w:szCs w:val="24"/>
              </w:rPr>
              <w:t>ЄДРПОУ 30536302</w:t>
            </w:r>
            <w:r w:rsidR="00CB125C">
              <w:rPr>
                <w:rFonts w:eastAsia="Courier New"/>
                <w:bCs/>
                <w:color w:val="1D1B11" w:themeColor="background2" w:themeShade="1A"/>
                <w:szCs w:val="24"/>
              </w:rPr>
              <w:t>, МФО 305299</w:t>
            </w:r>
          </w:p>
          <w:p w14:paraId="49BD0307" w14:textId="1D1CA62C" w:rsidR="00AD4094" w:rsidRDefault="00A2696B" w:rsidP="00AD4094">
            <w:pPr>
              <w:tabs>
                <w:tab w:val="left" w:pos="6437"/>
              </w:tabs>
              <w:rPr>
                <w:rFonts w:eastAsia="Courier New"/>
                <w:bCs/>
                <w:color w:val="1D1B11" w:themeColor="background2" w:themeShade="1A"/>
                <w:szCs w:val="24"/>
              </w:rPr>
            </w:pPr>
            <w:r>
              <w:rPr>
                <w:rFonts w:eastAsia="Courier New"/>
                <w:bCs/>
                <w:color w:val="1D1B11" w:themeColor="background2" w:themeShade="1A"/>
                <w:szCs w:val="24"/>
              </w:rPr>
              <w:t>UA 043052990000026004040701487</w:t>
            </w:r>
          </w:p>
          <w:p w14:paraId="07948B13" w14:textId="7843BE15" w:rsidR="00A2696B" w:rsidRDefault="00A2696B" w:rsidP="00AD4094">
            <w:pPr>
              <w:tabs>
                <w:tab w:val="left" w:pos="6437"/>
              </w:tabs>
              <w:rPr>
                <w:rFonts w:eastAsia="Courier New"/>
                <w:bCs/>
                <w:color w:val="1D1B11" w:themeColor="background2" w:themeShade="1A"/>
                <w:szCs w:val="24"/>
              </w:rPr>
            </w:pPr>
            <w:r>
              <w:rPr>
                <w:rFonts w:eastAsia="Courier New"/>
                <w:bCs/>
                <w:color w:val="1D1B11" w:themeColor="background2" w:themeShade="1A"/>
                <w:szCs w:val="24"/>
              </w:rPr>
              <w:t>в АТ КБ «Приватбанк»</w:t>
            </w:r>
          </w:p>
          <w:p w14:paraId="06C8358C" w14:textId="77777777" w:rsidR="00AD4094" w:rsidRPr="00094DF5" w:rsidRDefault="00AD4094" w:rsidP="00094DF5">
            <w:pPr>
              <w:tabs>
                <w:tab w:val="left" w:pos="6437"/>
              </w:tabs>
              <w:rPr>
                <w:rFonts w:eastAsia="Courier New"/>
                <w:bCs/>
                <w:color w:val="1D1B11" w:themeColor="background2" w:themeShade="1A"/>
                <w:szCs w:val="24"/>
              </w:rPr>
            </w:pPr>
            <w:r w:rsidRPr="00094DF5">
              <w:rPr>
                <w:rFonts w:eastAsia="Courier New"/>
                <w:bCs/>
                <w:color w:val="1D1B11" w:themeColor="background2" w:themeShade="1A"/>
                <w:szCs w:val="24"/>
              </w:rPr>
              <w:t>Св.№25263912,ІПН№ 305363017186</w:t>
            </w:r>
          </w:p>
          <w:p w14:paraId="2EEF46A4" w14:textId="0612D22B" w:rsidR="00AD4094" w:rsidRDefault="00AD4094" w:rsidP="00AD4094">
            <w:pPr>
              <w:tabs>
                <w:tab w:val="left" w:pos="6437"/>
              </w:tabs>
              <w:rPr>
                <w:rFonts w:eastAsia="Courier New"/>
                <w:bCs/>
                <w:color w:val="1D1B11" w:themeColor="background2" w:themeShade="1A"/>
                <w:szCs w:val="24"/>
              </w:rPr>
            </w:pPr>
            <w:proofErr w:type="spellStart"/>
            <w:r w:rsidRPr="006118D9">
              <w:rPr>
                <w:rFonts w:eastAsia="Courier New"/>
                <w:bCs/>
                <w:color w:val="1D1B11" w:themeColor="background2" w:themeShade="1A"/>
                <w:szCs w:val="24"/>
              </w:rPr>
              <w:t>Тел</w:t>
            </w:r>
            <w:proofErr w:type="spellEnd"/>
            <w:r w:rsidRPr="006118D9">
              <w:rPr>
                <w:rFonts w:eastAsia="Courier New"/>
                <w:bCs/>
                <w:color w:val="1D1B11" w:themeColor="background2" w:themeShade="1A"/>
                <w:szCs w:val="24"/>
              </w:rPr>
              <w:t>. +</w:t>
            </w:r>
            <w:r w:rsidR="00A2696B">
              <w:rPr>
                <w:rFonts w:eastAsia="Courier New"/>
                <w:bCs/>
                <w:color w:val="1D1B11" w:themeColor="background2" w:themeShade="1A"/>
                <w:szCs w:val="24"/>
              </w:rPr>
              <w:t>(</w:t>
            </w:r>
            <w:r w:rsidRPr="006118D9">
              <w:rPr>
                <w:rFonts w:eastAsia="Courier New"/>
                <w:bCs/>
                <w:color w:val="1D1B11" w:themeColor="background2" w:themeShade="1A"/>
                <w:szCs w:val="24"/>
              </w:rPr>
              <w:t>03636</w:t>
            </w:r>
            <w:r w:rsidR="00A2696B">
              <w:rPr>
                <w:rFonts w:eastAsia="Courier New"/>
                <w:bCs/>
                <w:color w:val="1D1B11" w:themeColor="background2" w:themeShade="1A"/>
                <w:szCs w:val="24"/>
              </w:rPr>
              <w:t>)</w:t>
            </w:r>
            <w:r w:rsidRPr="006118D9">
              <w:rPr>
                <w:rFonts w:eastAsia="Courier New"/>
                <w:bCs/>
                <w:color w:val="1D1B11" w:themeColor="background2" w:themeShade="1A"/>
                <w:szCs w:val="24"/>
              </w:rPr>
              <w:t xml:space="preserve"> 2-38-65</w:t>
            </w:r>
          </w:p>
          <w:p w14:paraId="3C283AD1" w14:textId="3B5758AB" w:rsidR="006118D9" w:rsidRDefault="006118D9" w:rsidP="00AD4094">
            <w:pPr>
              <w:tabs>
                <w:tab w:val="left" w:pos="6437"/>
              </w:tabs>
              <w:rPr>
                <w:rFonts w:eastAsia="Courier New"/>
                <w:bCs/>
                <w:color w:val="1D1B11" w:themeColor="background2" w:themeShade="1A"/>
                <w:szCs w:val="24"/>
              </w:rPr>
            </w:pPr>
          </w:p>
          <w:p w14:paraId="3C83BF70" w14:textId="098D4CB2" w:rsidR="006118D9" w:rsidRPr="006118D9" w:rsidRDefault="00094DF5" w:rsidP="00AD4094">
            <w:pPr>
              <w:tabs>
                <w:tab w:val="left" w:pos="6437"/>
              </w:tabs>
              <w:rPr>
                <w:rFonts w:eastAsia="Courier New"/>
                <w:b/>
                <w:bCs/>
                <w:color w:val="1D1B11" w:themeColor="background2" w:themeShade="1A"/>
                <w:szCs w:val="24"/>
              </w:rPr>
            </w:pPr>
            <w:r>
              <w:rPr>
                <w:rFonts w:eastAsia="Courier New"/>
                <w:b/>
                <w:bCs/>
                <w:color w:val="1D1B11" w:themeColor="background2" w:themeShade="1A"/>
                <w:szCs w:val="24"/>
              </w:rPr>
              <w:t>Д</w:t>
            </w:r>
            <w:r w:rsidR="006118D9" w:rsidRPr="006118D9">
              <w:rPr>
                <w:rFonts w:eastAsia="Courier New"/>
                <w:b/>
                <w:bCs/>
                <w:color w:val="1D1B11" w:themeColor="background2" w:themeShade="1A"/>
                <w:szCs w:val="24"/>
              </w:rPr>
              <w:t xml:space="preserve">иректор </w:t>
            </w:r>
          </w:p>
          <w:p w14:paraId="2125F795" w14:textId="77777777" w:rsidR="006118D9" w:rsidRDefault="006118D9" w:rsidP="00AD4094">
            <w:pPr>
              <w:tabs>
                <w:tab w:val="left" w:pos="6437"/>
              </w:tabs>
              <w:rPr>
                <w:rFonts w:eastAsia="Courier New"/>
                <w:bCs/>
                <w:color w:val="1D1B11" w:themeColor="background2" w:themeShade="1A"/>
                <w:szCs w:val="24"/>
              </w:rPr>
            </w:pPr>
          </w:p>
          <w:p w14:paraId="160B30E0" w14:textId="0D1A139D" w:rsidR="006118D9" w:rsidRPr="00AD4094" w:rsidRDefault="006118D9" w:rsidP="00AD4094">
            <w:pPr>
              <w:tabs>
                <w:tab w:val="left" w:pos="6437"/>
              </w:tabs>
              <w:rPr>
                <w:color w:val="1D1B11" w:themeColor="background2" w:themeShade="1A"/>
                <w:spacing w:val="-9"/>
                <w:sz w:val="16"/>
                <w:szCs w:val="16"/>
              </w:rPr>
            </w:pPr>
            <w:r>
              <w:rPr>
                <w:rFonts w:eastAsia="Courier New"/>
                <w:bCs/>
                <w:color w:val="1D1B11" w:themeColor="background2" w:themeShade="1A"/>
                <w:szCs w:val="24"/>
              </w:rPr>
              <w:t xml:space="preserve">____________________ </w:t>
            </w:r>
            <w:r w:rsidR="00094DF5" w:rsidRPr="00094DF5">
              <w:rPr>
                <w:rFonts w:eastAsia="Courier New"/>
                <w:b/>
                <w:bCs/>
                <w:color w:val="1D1B11" w:themeColor="background2" w:themeShade="1A"/>
                <w:szCs w:val="24"/>
              </w:rPr>
              <w:t>Роман САУШКІН</w:t>
            </w:r>
          </w:p>
        </w:tc>
        <w:tc>
          <w:tcPr>
            <w:tcW w:w="284" w:type="dxa"/>
            <w:shd w:val="clear" w:color="auto" w:fill="auto"/>
          </w:tcPr>
          <w:p w14:paraId="465ECCD4" w14:textId="77777777" w:rsidR="00F04D62" w:rsidRDefault="00F04D62">
            <w:pPr>
              <w:pStyle w:val="aff6"/>
              <w:rPr>
                <w:color w:val="1D1B11" w:themeColor="background2" w:themeShade="1A"/>
                <w:sz w:val="24"/>
                <w:szCs w:val="24"/>
              </w:rPr>
            </w:pPr>
          </w:p>
        </w:tc>
        <w:tc>
          <w:tcPr>
            <w:tcW w:w="4822" w:type="dxa"/>
            <w:shd w:val="clear" w:color="auto" w:fill="auto"/>
          </w:tcPr>
          <w:p w14:paraId="3DE4B77C" w14:textId="77777777" w:rsidR="00F04D62" w:rsidRDefault="00F04D62">
            <w:pPr>
              <w:pStyle w:val="affc"/>
              <w:rPr>
                <w:rFonts w:ascii="Times New Roman" w:hAnsi="Times New Roman" w:cs="Times New Roman"/>
                <w:bCs/>
                <w:color w:val="1D1B11" w:themeColor="background2" w:themeShade="1A"/>
                <w:sz w:val="23"/>
                <w:szCs w:val="23"/>
              </w:rPr>
            </w:pPr>
          </w:p>
          <w:p w14:paraId="5C62AE32" w14:textId="7BD2E863" w:rsidR="008839E5" w:rsidRDefault="008839E5">
            <w:pPr>
              <w:tabs>
                <w:tab w:val="left" w:pos="6437"/>
              </w:tabs>
              <w:jc w:val="both"/>
              <w:rPr>
                <w:bCs/>
                <w:color w:val="1D1B11" w:themeColor="background2" w:themeShade="1A"/>
                <w:spacing w:val="-17"/>
                <w:szCs w:val="24"/>
              </w:rPr>
            </w:pPr>
          </w:p>
        </w:tc>
      </w:tr>
      <w:tr w:rsidR="00F04D62" w14:paraId="54CE1EA7" w14:textId="77777777">
        <w:tc>
          <w:tcPr>
            <w:tcW w:w="4783" w:type="dxa"/>
            <w:shd w:val="clear" w:color="auto" w:fill="auto"/>
          </w:tcPr>
          <w:p w14:paraId="2D1E0647" w14:textId="45ACFAF1" w:rsidR="00F04D62" w:rsidRDefault="00F04D62">
            <w:pPr>
              <w:tabs>
                <w:tab w:val="left" w:pos="360"/>
              </w:tabs>
              <w:jc w:val="both"/>
              <w:rPr>
                <w:color w:val="1D1B11" w:themeColor="background2" w:themeShade="1A"/>
                <w:szCs w:val="24"/>
              </w:rPr>
            </w:pPr>
          </w:p>
        </w:tc>
        <w:tc>
          <w:tcPr>
            <w:tcW w:w="284" w:type="dxa"/>
            <w:shd w:val="clear" w:color="auto" w:fill="auto"/>
          </w:tcPr>
          <w:p w14:paraId="73E39A19" w14:textId="77777777" w:rsidR="00F04D62" w:rsidRDefault="00F04D62">
            <w:pPr>
              <w:pStyle w:val="aff6"/>
              <w:rPr>
                <w:color w:val="1D1B11" w:themeColor="background2" w:themeShade="1A"/>
                <w:sz w:val="24"/>
                <w:szCs w:val="24"/>
              </w:rPr>
            </w:pPr>
          </w:p>
        </w:tc>
        <w:tc>
          <w:tcPr>
            <w:tcW w:w="4822" w:type="dxa"/>
            <w:shd w:val="clear" w:color="auto" w:fill="auto"/>
          </w:tcPr>
          <w:p w14:paraId="7D9B95C8" w14:textId="77777777" w:rsidR="00F04D62" w:rsidRDefault="00F04D62">
            <w:pPr>
              <w:jc w:val="both"/>
              <w:rPr>
                <w:bCs/>
                <w:color w:val="1D1B11" w:themeColor="background2" w:themeShade="1A"/>
                <w:spacing w:val="-3"/>
                <w:szCs w:val="24"/>
              </w:rPr>
            </w:pPr>
          </w:p>
        </w:tc>
      </w:tr>
    </w:tbl>
    <w:p w14:paraId="641613C4" w14:textId="70B833C4" w:rsidR="00F04D62" w:rsidRDefault="00445DA1" w:rsidP="00E01636">
      <w:pPr>
        <w:jc w:val="right"/>
        <w:rPr>
          <w:rFonts w:eastAsia="Courier New"/>
          <w:color w:val="1D1B11" w:themeColor="background2" w:themeShade="1A"/>
          <w:szCs w:val="24"/>
        </w:rPr>
      </w:pPr>
      <w:r>
        <w:rPr>
          <w:rFonts w:eastAsia="Courier New"/>
          <w:b/>
          <w:bCs/>
          <w:color w:val="1D1B11" w:themeColor="background2" w:themeShade="1A"/>
          <w:szCs w:val="24"/>
        </w:rPr>
        <w:lastRenderedPageBreak/>
        <w:t>Додаток</w:t>
      </w:r>
      <w:r w:rsidR="00E01636">
        <w:rPr>
          <w:rFonts w:eastAsia="Courier New"/>
          <w:b/>
          <w:bCs/>
          <w:color w:val="1D1B11" w:themeColor="background2" w:themeShade="1A"/>
          <w:szCs w:val="24"/>
        </w:rPr>
        <w:t xml:space="preserve"> №</w:t>
      </w:r>
      <w:r>
        <w:rPr>
          <w:rFonts w:eastAsia="Courier New"/>
          <w:b/>
          <w:bCs/>
          <w:color w:val="1D1B11" w:themeColor="background2" w:themeShade="1A"/>
          <w:szCs w:val="24"/>
        </w:rPr>
        <w:t xml:space="preserve"> 1</w:t>
      </w:r>
    </w:p>
    <w:p w14:paraId="3E012E21" w14:textId="53FB0924" w:rsidR="00F04D62" w:rsidRDefault="00094DF5" w:rsidP="00094DF5">
      <w:pPr>
        <w:ind w:left="5664" w:firstLine="708"/>
        <w:jc w:val="right"/>
        <w:rPr>
          <w:rFonts w:eastAsia="Courier New"/>
          <w:color w:val="1D1B11" w:themeColor="background2" w:themeShade="1A"/>
          <w:szCs w:val="24"/>
        </w:rPr>
      </w:pPr>
      <w:r>
        <w:rPr>
          <w:rFonts w:eastAsia="Courier New"/>
          <w:color w:val="1D1B11" w:themeColor="background2" w:themeShade="1A"/>
          <w:szCs w:val="24"/>
        </w:rPr>
        <w:t>до Договору №______</w:t>
      </w:r>
    </w:p>
    <w:p w14:paraId="4E537F5B" w14:textId="778D1E1E" w:rsidR="00F04D62" w:rsidRDefault="00445DA1" w:rsidP="00094DF5">
      <w:pPr>
        <w:jc w:val="right"/>
      </w:pPr>
      <w:r>
        <w:rPr>
          <w:rFonts w:eastAsia="Courier New"/>
          <w:color w:val="1D1B11" w:themeColor="background2" w:themeShade="1A"/>
          <w:szCs w:val="24"/>
        </w:rPr>
        <w:t xml:space="preserve"> </w:t>
      </w:r>
      <w:r>
        <w:rPr>
          <w:rStyle w:val="91"/>
          <w:rFonts w:eastAsia="Courier New"/>
          <w:color w:val="1D1B11" w:themeColor="background2" w:themeShade="1A"/>
          <w:szCs w:val="24"/>
        </w:rPr>
        <w:t>від «___» _________ 20</w:t>
      </w:r>
      <w:r w:rsidR="00094DF5">
        <w:rPr>
          <w:rStyle w:val="91"/>
          <w:rFonts w:eastAsia="Courier New"/>
          <w:color w:val="1D1B11" w:themeColor="background2" w:themeShade="1A"/>
          <w:szCs w:val="24"/>
          <w:lang w:val="ru-RU"/>
        </w:rPr>
        <w:t>2</w:t>
      </w:r>
      <w:r w:rsidR="00C166D9" w:rsidRPr="00436C88">
        <w:rPr>
          <w:rStyle w:val="91"/>
          <w:rFonts w:eastAsia="Courier New"/>
          <w:color w:val="1D1B11" w:themeColor="background2" w:themeShade="1A"/>
          <w:szCs w:val="24"/>
          <w:lang w:val="ru-RU"/>
        </w:rPr>
        <w:t xml:space="preserve">4 </w:t>
      </w:r>
      <w:r>
        <w:rPr>
          <w:rStyle w:val="91"/>
          <w:rFonts w:eastAsia="Courier New"/>
          <w:color w:val="1D1B11" w:themeColor="background2" w:themeShade="1A"/>
          <w:szCs w:val="24"/>
        </w:rPr>
        <w:t>р.</w:t>
      </w:r>
    </w:p>
    <w:p w14:paraId="744997F4" w14:textId="77777777" w:rsidR="00F04D62" w:rsidRDefault="00F04D62">
      <w:pPr>
        <w:jc w:val="center"/>
        <w:rPr>
          <w:rFonts w:eastAsia="Courier New"/>
          <w:b/>
          <w:bCs/>
          <w:color w:val="1D1B11" w:themeColor="background2" w:themeShade="1A"/>
          <w:szCs w:val="24"/>
        </w:rPr>
      </w:pPr>
    </w:p>
    <w:p w14:paraId="465759EF" w14:textId="77777777" w:rsidR="00F04D62" w:rsidRDefault="00445DA1">
      <w:pPr>
        <w:jc w:val="center"/>
      </w:pPr>
      <w:r>
        <w:rPr>
          <w:rFonts w:eastAsia="Courier New"/>
          <w:b/>
          <w:bCs/>
          <w:color w:val="1D1B11" w:themeColor="background2" w:themeShade="1A"/>
          <w:szCs w:val="24"/>
        </w:rPr>
        <w:t>СПЕЦИФІКАЦІЯ</w:t>
      </w:r>
    </w:p>
    <w:p w14:paraId="5581D599" w14:textId="77777777" w:rsidR="00F04D62" w:rsidRPr="008839E5" w:rsidRDefault="00F04D62">
      <w:pPr>
        <w:jc w:val="center"/>
        <w:rPr>
          <w:rFonts w:eastAsia="Courier New"/>
          <w:b/>
          <w:bCs/>
          <w:color w:val="1D1B11" w:themeColor="background2" w:themeShade="1A"/>
          <w:szCs w:val="24"/>
        </w:rPr>
      </w:pPr>
    </w:p>
    <w:tbl>
      <w:tblPr>
        <w:tblW w:w="972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936"/>
        <w:gridCol w:w="1560"/>
        <w:gridCol w:w="1134"/>
        <w:gridCol w:w="1275"/>
        <w:gridCol w:w="6"/>
        <w:gridCol w:w="1269"/>
        <w:gridCol w:w="6"/>
      </w:tblGrid>
      <w:tr w:rsidR="00374E32" w:rsidRPr="008839E5" w14:paraId="079D463F" w14:textId="77777777" w:rsidTr="002C7790">
        <w:trPr>
          <w:gridAfter w:val="1"/>
          <w:wAfter w:w="6" w:type="dxa"/>
          <w:trHeight w:val="20"/>
        </w:trPr>
        <w:tc>
          <w:tcPr>
            <w:tcW w:w="540" w:type="dxa"/>
            <w:tcMar>
              <w:top w:w="55" w:type="dxa"/>
              <w:left w:w="55" w:type="dxa"/>
              <w:bottom w:w="55" w:type="dxa"/>
              <w:right w:w="55" w:type="dxa"/>
            </w:tcMar>
            <w:vAlign w:val="center"/>
          </w:tcPr>
          <w:p w14:paraId="26CE5E39" w14:textId="77777777" w:rsidR="00374E32" w:rsidRPr="008839E5" w:rsidRDefault="00374E32" w:rsidP="00A3667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w:t>
            </w:r>
          </w:p>
        </w:tc>
        <w:tc>
          <w:tcPr>
            <w:tcW w:w="3936" w:type="dxa"/>
            <w:tcMar>
              <w:top w:w="55" w:type="dxa"/>
              <w:left w:w="55" w:type="dxa"/>
              <w:bottom w:w="55" w:type="dxa"/>
              <w:right w:w="55" w:type="dxa"/>
            </w:tcMar>
            <w:vAlign w:val="center"/>
          </w:tcPr>
          <w:p w14:paraId="560166CE" w14:textId="577F289D" w:rsidR="00374E32" w:rsidRPr="008839E5" w:rsidRDefault="003234CA" w:rsidP="003234CA">
            <w:pPr>
              <w:snapToGrid w:val="0"/>
              <w:jc w:val="center"/>
              <w:rPr>
                <w:szCs w:val="24"/>
              </w:rPr>
            </w:pPr>
            <w:r w:rsidRPr="008839E5">
              <w:rPr>
                <w:szCs w:val="24"/>
              </w:rPr>
              <w:t>Найменування послуги</w:t>
            </w:r>
          </w:p>
        </w:tc>
        <w:tc>
          <w:tcPr>
            <w:tcW w:w="1560" w:type="dxa"/>
            <w:tcMar>
              <w:top w:w="55" w:type="dxa"/>
              <w:left w:w="55" w:type="dxa"/>
              <w:bottom w:w="55" w:type="dxa"/>
              <w:right w:w="55" w:type="dxa"/>
            </w:tcMar>
            <w:vAlign w:val="center"/>
          </w:tcPr>
          <w:p w14:paraId="0ED1CC39" w14:textId="77777777" w:rsidR="00374E32" w:rsidRPr="008839E5" w:rsidRDefault="00374E32" w:rsidP="00A3667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Одиниця виміру</w:t>
            </w:r>
          </w:p>
        </w:tc>
        <w:tc>
          <w:tcPr>
            <w:tcW w:w="1134" w:type="dxa"/>
            <w:tcMar>
              <w:top w:w="55" w:type="dxa"/>
              <w:left w:w="55" w:type="dxa"/>
              <w:bottom w:w="55" w:type="dxa"/>
              <w:right w:w="55" w:type="dxa"/>
            </w:tcMar>
            <w:vAlign w:val="center"/>
          </w:tcPr>
          <w:p w14:paraId="219462F4" w14:textId="77777777" w:rsidR="00374E32" w:rsidRPr="008839E5" w:rsidRDefault="00374E32" w:rsidP="00A3667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Кількість</w:t>
            </w:r>
          </w:p>
        </w:tc>
        <w:tc>
          <w:tcPr>
            <w:tcW w:w="1275" w:type="dxa"/>
            <w:tcMar>
              <w:top w:w="55" w:type="dxa"/>
              <w:left w:w="55" w:type="dxa"/>
              <w:bottom w:w="55" w:type="dxa"/>
              <w:right w:w="55" w:type="dxa"/>
            </w:tcMar>
            <w:vAlign w:val="center"/>
          </w:tcPr>
          <w:p w14:paraId="54A4DF9D" w14:textId="43B43906" w:rsidR="00374E32" w:rsidRPr="008839E5" w:rsidRDefault="00374E32" w:rsidP="00A3667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 xml:space="preserve">Ціна, грн. </w:t>
            </w:r>
            <w:r w:rsidR="00C166D9">
              <w:rPr>
                <w:rFonts w:ascii="Times New Roman" w:hAnsi="Times New Roman" w:cs="Times New Roman"/>
                <w:sz w:val="24"/>
                <w:lang w:val="uk-UA"/>
              </w:rPr>
              <w:t>з ПДВ/</w:t>
            </w:r>
            <w:r w:rsidRPr="008839E5">
              <w:rPr>
                <w:rFonts w:ascii="Times New Roman" w:hAnsi="Times New Roman" w:cs="Times New Roman"/>
                <w:sz w:val="24"/>
                <w:lang w:val="uk-UA"/>
              </w:rPr>
              <w:t>без ПДВ</w:t>
            </w:r>
          </w:p>
        </w:tc>
        <w:tc>
          <w:tcPr>
            <w:tcW w:w="1275" w:type="dxa"/>
            <w:gridSpan w:val="2"/>
            <w:tcMar>
              <w:top w:w="55" w:type="dxa"/>
              <w:left w:w="55" w:type="dxa"/>
              <w:bottom w:w="55" w:type="dxa"/>
              <w:right w:w="55" w:type="dxa"/>
            </w:tcMar>
            <w:vAlign w:val="center"/>
          </w:tcPr>
          <w:p w14:paraId="542373FC" w14:textId="73FC8640" w:rsidR="00374E32" w:rsidRPr="008839E5" w:rsidRDefault="00374E32" w:rsidP="00A3667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Загальна вартість</w:t>
            </w:r>
            <w:r w:rsidR="00C166D9">
              <w:rPr>
                <w:rFonts w:ascii="Times New Roman" w:hAnsi="Times New Roman" w:cs="Times New Roman"/>
                <w:sz w:val="24"/>
                <w:lang w:val="uk-UA"/>
              </w:rPr>
              <w:t xml:space="preserve"> з ПДВ/без ПДВ</w:t>
            </w:r>
            <w:r w:rsidRPr="008839E5">
              <w:rPr>
                <w:rFonts w:ascii="Times New Roman" w:hAnsi="Times New Roman" w:cs="Times New Roman"/>
                <w:sz w:val="24"/>
                <w:lang w:val="uk-UA"/>
              </w:rPr>
              <w:t xml:space="preserve">, грн. </w:t>
            </w:r>
          </w:p>
          <w:p w14:paraId="6F255E3D" w14:textId="77777777" w:rsidR="00374E32" w:rsidRPr="008839E5" w:rsidRDefault="00374E32" w:rsidP="00A3667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 xml:space="preserve"> </w:t>
            </w:r>
          </w:p>
        </w:tc>
      </w:tr>
      <w:tr w:rsidR="00374E32" w:rsidRPr="008839E5" w14:paraId="76EBD343" w14:textId="77777777" w:rsidTr="002C7790">
        <w:trPr>
          <w:gridAfter w:val="1"/>
          <w:wAfter w:w="6" w:type="dxa"/>
          <w:trHeight w:val="674"/>
        </w:trPr>
        <w:tc>
          <w:tcPr>
            <w:tcW w:w="540" w:type="dxa"/>
            <w:tcMar>
              <w:top w:w="55" w:type="dxa"/>
              <w:left w:w="55" w:type="dxa"/>
              <w:bottom w:w="55" w:type="dxa"/>
              <w:right w:w="55" w:type="dxa"/>
            </w:tcMar>
          </w:tcPr>
          <w:p w14:paraId="379C8A92" w14:textId="77777777" w:rsidR="00374E32" w:rsidRPr="008839E5" w:rsidRDefault="00374E32" w:rsidP="00A36675">
            <w:pPr>
              <w:snapToGrid w:val="0"/>
              <w:jc w:val="center"/>
              <w:rPr>
                <w:szCs w:val="24"/>
              </w:rPr>
            </w:pPr>
            <w:r w:rsidRPr="008839E5">
              <w:rPr>
                <w:szCs w:val="24"/>
              </w:rPr>
              <w:t>1.</w:t>
            </w:r>
          </w:p>
        </w:tc>
        <w:tc>
          <w:tcPr>
            <w:tcW w:w="3936" w:type="dxa"/>
            <w:tcMar>
              <w:top w:w="55" w:type="dxa"/>
              <w:left w:w="55" w:type="dxa"/>
              <w:bottom w:w="55" w:type="dxa"/>
              <w:right w:w="55" w:type="dxa"/>
            </w:tcMar>
          </w:tcPr>
          <w:p w14:paraId="0B7CD8E9" w14:textId="10F3EE1F" w:rsidR="00374E32" w:rsidRPr="00436C88" w:rsidRDefault="00585B42" w:rsidP="002C7790">
            <w:pPr>
              <w:ind w:left="-21" w:right="84"/>
              <w:jc w:val="center"/>
              <w:rPr>
                <w:szCs w:val="24"/>
              </w:rPr>
            </w:pPr>
            <w:r w:rsidRPr="00900C75">
              <w:rPr>
                <w:szCs w:val="24"/>
              </w:rPr>
              <w:t>Інформатизація та супровід наданого у тимчасове користування примірника програмного забезпечення для розрахунку плати за комунальні послуги</w:t>
            </w:r>
          </w:p>
        </w:tc>
        <w:tc>
          <w:tcPr>
            <w:tcW w:w="1560" w:type="dxa"/>
            <w:tcMar>
              <w:top w:w="55" w:type="dxa"/>
              <w:left w:w="55" w:type="dxa"/>
              <w:bottom w:w="55" w:type="dxa"/>
              <w:right w:w="55" w:type="dxa"/>
            </w:tcMar>
            <w:vAlign w:val="center"/>
          </w:tcPr>
          <w:p w14:paraId="4F9A1C44" w14:textId="6D671891" w:rsidR="00374E32" w:rsidRPr="008839E5" w:rsidRDefault="003F4360" w:rsidP="008839E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Календарний місяць</w:t>
            </w:r>
          </w:p>
        </w:tc>
        <w:tc>
          <w:tcPr>
            <w:tcW w:w="1134" w:type="dxa"/>
            <w:tcMar>
              <w:top w:w="55" w:type="dxa"/>
              <w:left w:w="55" w:type="dxa"/>
              <w:bottom w:w="55" w:type="dxa"/>
              <w:right w:w="55" w:type="dxa"/>
            </w:tcMar>
            <w:vAlign w:val="center"/>
          </w:tcPr>
          <w:p w14:paraId="663B2A54" w14:textId="272663BF" w:rsidR="00374E32" w:rsidRPr="008839E5" w:rsidRDefault="003F4360" w:rsidP="008839E5">
            <w:pPr>
              <w:pStyle w:val="TableContents"/>
              <w:jc w:val="center"/>
              <w:rPr>
                <w:rFonts w:ascii="Times New Roman" w:hAnsi="Times New Roman" w:cs="Times New Roman"/>
                <w:sz w:val="24"/>
                <w:lang w:val="uk-UA"/>
              </w:rPr>
            </w:pPr>
            <w:r w:rsidRPr="008839E5">
              <w:rPr>
                <w:rFonts w:ascii="Times New Roman" w:hAnsi="Times New Roman" w:cs="Times New Roman"/>
                <w:sz w:val="24"/>
                <w:lang w:val="uk-UA"/>
              </w:rPr>
              <w:t>12</w:t>
            </w:r>
          </w:p>
        </w:tc>
        <w:tc>
          <w:tcPr>
            <w:tcW w:w="1275" w:type="dxa"/>
            <w:tcMar>
              <w:top w:w="55" w:type="dxa"/>
              <w:left w:w="55" w:type="dxa"/>
              <w:bottom w:w="55" w:type="dxa"/>
              <w:right w:w="55" w:type="dxa"/>
            </w:tcMar>
            <w:vAlign w:val="center"/>
          </w:tcPr>
          <w:p w14:paraId="06D3B940" w14:textId="565D5127" w:rsidR="00374E32" w:rsidRPr="008839E5" w:rsidRDefault="00374E32" w:rsidP="008839E5">
            <w:pPr>
              <w:pStyle w:val="TableContents"/>
              <w:jc w:val="center"/>
              <w:rPr>
                <w:rFonts w:ascii="Times New Roman" w:hAnsi="Times New Roman" w:cs="Times New Roman"/>
                <w:sz w:val="24"/>
                <w:lang w:val="uk-UA"/>
              </w:rPr>
            </w:pPr>
          </w:p>
        </w:tc>
        <w:tc>
          <w:tcPr>
            <w:tcW w:w="1275" w:type="dxa"/>
            <w:gridSpan w:val="2"/>
            <w:tcMar>
              <w:top w:w="55" w:type="dxa"/>
              <w:left w:w="55" w:type="dxa"/>
              <w:bottom w:w="55" w:type="dxa"/>
              <w:right w:w="55" w:type="dxa"/>
            </w:tcMar>
            <w:vAlign w:val="center"/>
          </w:tcPr>
          <w:p w14:paraId="037692D6" w14:textId="54FF24C7" w:rsidR="00374E32" w:rsidRPr="008839E5" w:rsidRDefault="00374E32" w:rsidP="008839E5">
            <w:pPr>
              <w:pStyle w:val="TableContents"/>
              <w:jc w:val="center"/>
              <w:rPr>
                <w:rFonts w:ascii="Times New Roman" w:hAnsi="Times New Roman" w:cs="Times New Roman"/>
                <w:sz w:val="24"/>
                <w:lang w:val="uk-UA"/>
              </w:rPr>
            </w:pPr>
          </w:p>
        </w:tc>
      </w:tr>
      <w:tr w:rsidR="00374E32" w:rsidRPr="008839E5" w14:paraId="7FECF2A4" w14:textId="77777777" w:rsidTr="002C7790">
        <w:tc>
          <w:tcPr>
            <w:tcW w:w="8451" w:type="dxa"/>
            <w:gridSpan w:val="6"/>
            <w:tcMar>
              <w:top w:w="55" w:type="dxa"/>
              <w:left w:w="55" w:type="dxa"/>
              <w:bottom w:w="55" w:type="dxa"/>
              <w:right w:w="55" w:type="dxa"/>
            </w:tcMar>
          </w:tcPr>
          <w:p w14:paraId="5014A208" w14:textId="742659A5" w:rsidR="00374E32" w:rsidRPr="008839E5" w:rsidRDefault="00C166D9" w:rsidP="00A36675">
            <w:pPr>
              <w:pStyle w:val="TableContents"/>
              <w:jc w:val="center"/>
              <w:rPr>
                <w:rFonts w:ascii="Times New Roman" w:hAnsi="Times New Roman" w:cs="Times New Roman"/>
                <w:sz w:val="24"/>
                <w:lang w:val="uk-UA"/>
              </w:rPr>
            </w:pPr>
            <w:r>
              <w:rPr>
                <w:rFonts w:ascii="Times New Roman" w:hAnsi="Times New Roman" w:cs="Times New Roman"/>
                <w:b/>
                <w:sz w:val="24"/>
                <w:lang w:val="uk-UA"/>
              </w:rPr>
              <w:t xml:space="preserve">                                                                                                               </w:t>
            </w:r>
            <w:r w:rsidR="00374E32" w:rsidRPr="008839E5">
              <w:rPr>
                <w:rFonts w:ascii="Times New Roman" w:hAnsi="Times New Roman" w:cs="Times New Roman"/>
                <w:b/>
                <w:sz w:val="24"/>
                <w:lang w:val="uk-UA"/>
              </w:rPr>
              <w:t>Сума без ПДВ</w:t>
            </w:r>
          </w:p>
        </w:tc>
        <w:tc>
          <w:tcPr>
            <w:tcW w:w="1275" w:type="dxa"/>
            <w:gridSpan w:val="2"/>
            <w:tcMar>
              <w:top w:w="55" w:type="dxa"/>
              <w:left w:w="55" w:type="dxa"/>
              <w:bottom w:w="55" w:type="dxa"/>
              <w:right w:w="55" w:type="dxa"/>
            </w:tcMar>
            <w:vAlign w:val="center"/>
          </w:tcPr>
          <w:p w14:paraId="4298EDF0" w14:textId="5B32B770" w:rsidR="00374E32" w:rsidRPr="008839E5" w:rsidRDefault="00374E32" w:rsidP="00A36675">
            <w:pPr>
              <w:pStyle w:val="TableContents"/>
              <w:jc w:val="center"/>
              <w:rPr>
                <w:rFonts w:ascii="Times New Roman" w:hAnsi="Times New Roman" w:cs="Times New Roman"/>
                <w:sz w:val="24"/>
                <w:lang w:val="uk-UA"/>
              </w:rPr>
            </w:pPr>
          </w:p>
        </w:tc>
      </w:tr>
      <w:tr w:rsidR="00374E32" w:rsidRPr="008839E5" w14:paraId="1FB32CEE" w14:textId="77777777" w:rsidTr="002C7790">
        <w:tc>
          <w:tcPr>
            <w:tcW w:w="8451" w:type="dxa"/>
            <w:gridSpan w:val="6"/>
            <w:tcMar>
              <w:top w:w="55" w:type="dxa"/>
              <w:left w:w="55" w:type="dxa"/>
              <w:bottom w:w="55" w:type="dxa"/>
              <w:right w:w="55" w:type="dxa"/>
            </w:tcMar>
          </w:tcPr>
          <w:p w14:paraId="40257158" w14:textId="7E4A1330" w:rsidR="00374E32" w:rsidRPr="008839E5" w:rsidRDefault="00C166D9" w:rsidP="00A36675">
            <w:pPr>
              <w:pStyle w:val="TableContents"/>
              <w:jc w:val="center"/>
              <w:rPr>
                <w:rFonts w:ascii="Times New Roman" w:hAnsi="Times New Roman" w:cs="Times New Roman"/>
                <w:sz w:val="24"/>
                <w:lang w:val="uk-UA"/>
              </w:rPr>
            </w:pPr>
            <w:r>
              <w:rPr>
                <w:rFonts w:ascii="Times New Roman" w:hAnsi="Times New Roman" w:cs="Times New Roman"/>
                <w:b/>
                <w:sz w:val="24"/>
                <w:lang w:val="uk-UA"/>
              </w:rPr>
              <w:t xml:space="preserve">                                                                                                                               </w:t>
            </w:r>
            <w:r w:rsidR="00374E32" w:rsidRPr="008839E5">
              <w:rPr>
                <w:rFonts w:ascii="Times New Roman" w:hAnsi="Times New Roman" w:cs="Times New Roman"/>
                <w:b/>
                <w:sz w:val="24"/>
                <w:lang w:val="uk-UA"/>
              </w:rPr>
              <w:t xml:space="preserve">ПДВ </w:t>
            </w:r>
          </w:p>
        </w:tc>
        <w:tc>
          <w:tcPr>
            <w:tcW w:w="1275" w:type="dxa"/>
            <w:gridSpan w:val="2"/>
            <w:tcMar>
              <w:top w:w="55" w:type="dxa"/>
              <w:left w:w="55" w:type="dxa"/>
              <w:bottom w:w="55" w:type="dxa"/>
              <w:right w:w="55" w:type="dxa"/>
            </w:tcMar>
            <w:vAlign w:val="center"/>
          </w:tcPr>
          <w:p w14:paraId="777A08DE" w14:textId="446F41A7" w:rsidR="00374E32" w:rsidRPr="008839E5" w:rsidRDefault="00374E32" w:rsidP="00A36675">
            <w:pPr>
              <w:pStyle w:val="TableContents"/>
              <w:jc w:val="center"/>
              <w:rPr>
                <w:rFonts w:ascii="Times New Roman" w:hAnsi="Times New Roman" w:cs="Times New Roman"/>
                <w:sz w:val="24"/>
                <w:lang w:val="uk-UA"/>
              </w:rPr>
            </w:pPr>
          </w:p>
        </w:tc>
      </w:tr>
      <w:tr w:rsidR="00374E32" w:rsidRPr="008839E5" w14:paraId="22B1BC10" w14:textId="77777777" w:rsidTr="002C7790">
        <w:trPr>
          <w:trHeight w:val="20"/>
        </w:trPr>
        <w:tc>
          <w:tcPr>
            <w:tcW w:w="8451" w:type="dxa"/>
            <w:gridSpan w:val="6"/>
            <w:tcMar>
              <w:top w:w="55" w:type="dxa"/>
              <w:left w:w="55" w:type="dxa"/>
              <w:bottom w:w="55" w:type="dxa"/>
              <w:right w:w="55" w:type="dxa"/>
            </w:tcMar>
          </w:tcPr>
          <w:p w14:paraId="37CF58BD" w14:textId="7ACF0934" w:rsidR="00374E32" w:rsidRPr="008839E5" w:rsidRDefault="00C166D9" w:rsidP="00A36675">
            <w:pPr>
              <w:pStyle w:val="TableContents"/>
              <w:jc w:val="center"/>
              <w:rPr>
                <w:rFonts w:ascii="Times New Roman" w:hAnsi="Times New Roman" w:cs="Times New Roman"/>
                <w:sz w:val="24"/>
                <w:lang w:val="uk-UA"/>
              </w:rPr>
            </w:pPr>
            <w:r>
              <w:rPr>
                <w:rFonts w:ascii="Times New Roman" w:hAnsi="Times New Roman" w:cs="Times New Roman"/>
                <w:b/>
                <w:sz w:val="24"/>
                <w:lang w:val="uk-UA"/>
              </w:rPr>
              <w:t xml:space="preserve">                                                                                                                            </w:t>
            </w:r>
            <w:r w:rsidR="003F4360" w:rsidRPr="008839E5">
              <w:rPr>
                <w:rFonts w:ascii="Times New Roman" w:hAnsi="Times New Roman" w:cs="Times New Roman"/>
                <w:b/>
                <w:sz w:val="24"/>
                <w:lang w:val="uk-UA"/>
              </w:rPr>
              <w:t xml:space="preserve">Всього </w:t>
            </w:r>
          </w:p>
        </w:tc>
        <w:tc>
          <w:tcPr>
            <w:tcW w:w="1275" w:type="dxa"/>
            <w:gridSpan w:val="2"/>
            <w:tcMar>
              <w:top w:w="55" w:type="dxa"/>
              <w:left w:w="55" w:type="dxa"/>
              <w:bottom w:w="55" w:type="dxa"/>
              <w:right w:w="55" w:type="dxa"/>
            </w:tcMar>
            <w:vAlign w:val="center"/>
          </w:tcPr>
          <w:p w14:paraId="288C1FEE" w14:textId="39B734BE" w:rsidR="00374E32" w:rsidRPr="008839E5" w:rsidRDefault="00374E32" w:rsidP="00A36675">
            <w:pPr>
              <w:pStyle w:val="TableContents"/>
              <w:jc w:val="center"/>
              <w:rPr>
                <w:rFonts w:ascii="Times New Roman" w:hAnsi="Times New Roman" w:cs="Times New Roman"/>
                <w:b/>
                <w:sz w:val="24"/>
                <w:lang w:val="uk-UA"/>
              </w:rPr>
            </w:pPr>
          </w:p>
        </w:tc>
      </w:tr>
    </w:tbl>
    <w:p w14:paraId="1C3BB190" w14:textId="55168434" w:rsidR="00F04D62" w:rsidRDefault="00F04D62">
      <w:pPr>
        <w:jc w:val="center"/>
      </w:pPr>
    </w:p>
    <w:p w14:paraId="5BDA9C2D" w14:textId="6CA649A7" w:rsidR="00432B2C" w:rsidRDefault="00432B2C">
      <w:pPr>
        <w:jc w:val="center"/>
      </w:pPr>
    </w:p>
    <w:tbl>
      <w:tblPr>
        <w:tblW w:w="9889" w:type="dxa"/>
        <w:tblLook w:val="01E0" w:firstRow="1" w:lastRow="1" w:firstColumn="1" w:lastColumn="1" w:noHBand="0" w:noVBand="0"/>
      </w:tblPr>
      <w:tblGrid>
        <w:gridCol w:w="4783"/>
        <w:gridCol w:w="284"/>
        <w:gridCol w:w="4822"/>
      </w:tblGrid>
      <w:tr w:rsidR="00432B2C" w14:paraId="46D8BDC3" w14:textId="77777777" w:rsidTr="00F061CF">
        <w:tc>
          <w:tcPr>
            <w:tcW w:w="4783" w:type="dxa"/>
            <w:shd w:val="clear" w:color="auto" w:fill="auto"/>
          </w:tcPr>
          <w:p w14:paraId="0FED7593" w14:textId="77777777" w:rsidR="00432B2C" w:rsidRDefault="00432B2C" w:rsidP="00F061CF">
            <w:pPr>
              <w:pStyle w:val="aff6"/>
              <w:jc w:val="center"/>
              <w:rPr>
                <w:b/>
                <w:caps/>
                <w:color w:val="1D1B11" w:themeColor="background2" w:themeShade="1A"/>
                <w:sz w:val="24"/>
                <w:szCs w:val="24"/>
              </w:rPr>
            </w:pPr>
            <w:r>
              <w:rPr>
                <w:b/>
                <w:caps/>
                <w:color w:val="1D1B11" w:themeColor="background2" w:themeShade="1A"/>
                <w:sz w:val="24"/>
                <w:szCs w:val="24"/>
              </w:rPr>
              <w:t>Замовник</w:t>
            </w:r>
          </w:p>
        </w:tc>
        <w:tc>
          <w:tcPr>
            <w:tcW w:w="284" w:type="dxa"/>
            <w:shd w:val="clear" w:color="auto" w:fill="auto"/>
          </w:tcPr>
          <w:p w14:paraId="23C44EE9" w14:textId="77777777" w:rsidR="00432B2C" w:rsidRDefault="00432B2C" w:rsidP="00F061CF">
            <w:pPr>
              <w:pStyle w:val="aff6"/>
              <w:jc w:val="center"/>
              <w:rPr>
                <w:b/>
                <w:caps/>
                <w:color w:val="1D1B11" w:themeColor="background2" w:themeShade="1A"/>
                <w:sz w:val="24"/>
                <w:szCs w:val="24"/>
              </w:rPr>
            </w:pPr>
          </w:p>
        </w:tc>
        <w:tc>
          <w:tcPr>
            <w:tcW w:w="4822" w:type="dxa"/>
            <w:shd w:val="clear" w:color="auto" w:fill="auto"/>
          </w:tcPr>
          <w:p w14:paraId="3D141790" w14:textId="77777777" w:rsidR="00432B2C" w:rsidRDefault="00432B2C" w:rsidP="00F061CF">
            <w:pPr>
              <w:pStyle w:val="aff6"/>
              <w:jc w:val="center"/>
              <w:rPr>
                <w:b/>
                <w:caps/>
                <w:color w:val="1D1B11" w:themeColor="background2" w:themeShade="1A"/>
                <w:sz w:val="24"/>
                <w:szCs w:val="24"/>
              </w:rPr>
            </w:pPr>
            <w:r>
              <w:rPr>
                <w:b/>
                <w:caps/>
                <w:color w:val="1D1B11" w:themeColor="background2" w:themeShade="1A"/>
                <w:sz w:val="24"/>
                <w:szCs w:val="24"/>
              </w:rPr>
              <w:t>Виконавець</w:t>
            </w:r>
          </w:p>
        </w:tc>
      </w:tr>
      <w:tr w:rsidR="00432B2C" w14:paraId="29DF67A4" w14:textId="77777777" w:rsidTr="00F061CF">
        <w:trPr>
          <w:trHeight w:val="3366"/>
        </w:trPr>
        <w:tc>
          <w:tcPr>
            <w:tcW w:w="4783" w:type="dxa"/>
            <w:shd w:val="clear" w:color="auto" w:fill="auto"/>
          </w:tcPr>
          <w:p w14:paraId="03F4C280" w14:textId="77777777" w:rsidR="00432B2C" w:rsidRDefault="00432B2C" w:rsidP="00F061CF">
            <w:pPr>
              <w:spacing w:line="276" w:lineRule="auto"/>
              <w:rPr>
                <w:b/>
                <w:color w:val="1D1B11" w:themeColor="background2" w:themeShade="1A"/>
                <w:lang w:eastAsia="en-US"/>
              </w:rPr>
            </w:pPr>
          </w:p>
          <w:p w14:paraId="0450879B"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Комунальне підприємство «</w:t>
            </w:r>
            <w:proofErr w:type="spellStart"/>
            <w:r w:rsidRPr="00374E32">
              <w:rPr>
                <w:rFonts w:eastAsia="Courier New"/>
                <w:bCs/>
                <w:color w:val="1D1B11" w:themeColor="background2" w:themeShade="1A"/>
                <w:szCs w:val="24"/>
              </w:rPr>
              <w:t>Вараштепловодоканал</w:t>
            </w:r>
            <w:proofErr w:type="spellEnd"/>
            <w:r w:rsidRPr="00374E32">
              <w:rPr>
                <w:rFonts w:eastAsia="Courier New"/>
                <w:bCs/>
                <w:color w:val="1D1B11" w:themeColor="background2" w:themeShade="1A"/>
                <w:szCs w:val="24"/>
              </w:rPr>
              <w:t xml:space="preserve">» </w:t>
            </w:r>
          </w:p>
          <w:p w14:paraId="206EEDFF" w14:textId="77777777" w:rsidR="00374E32" w:rsidRPr="00374E32" w:rsidRDefault="00374E32" w:rsidP="00374E32">
            <w:pPr>
              <w:tabs>
                <w:tab w:val="left" w:pos="6437"/>
              </w:tabs>
              <w:rPr>
                <w:rFonts w:eastAsia="Courier New"/>
                <w:bCs/>
                <w:color w:val="1D1B11" w:themeColor="background2" w:themeShade="1A"/>
                <w:szCs w:val="24"/>
              </w:rPr>
            </w:pPr>
            <w:proofErr w:type="spellStart"/>
            <w:r w:rsidRPr="00374E32">
              <w:rPr>
                <w:rFonts w:eastAsia="Courier New"/>
                <w:bCs/>
                <w:color w:val="1D1B11" w:themeColor="background2" w:themeShade="1A"/>
                <w:szCs w:val="24"/>
              </w:rPr>
              <w:t>Вараської</w:t>
            </w:r>
            <w:proofErr w:type="spellEnd"/>
            <w:r w:rsidRPr="00374E32">
              <w:rPr>
                <w:rFonts w:eastAsia="Courier New"/>
                <w:bCs/>
                <w:color w:val="1D1B11" w:themeColor="background2" w:themeShade="1A"/>
                <w:szCs w:val="24"/>
              </w:rPr>
              <w:t xml:space="preserve"> міської ради</w:t>
            </w:r>
          </w:p>
          <w:p w14:paraId="5AAD1B50"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Юридична адреса:</w:t>
            </w:r>
          </w:p>
          <w:p w14:paraId="3DFDB76F"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 xml:space="preserve">34400, Рівненська </w:t>
            </w:r>
            <w:proofErr w:type="spellStart"/>
            <w:r w:rsidRPr="00374E32">
              <w:rPr>
                <w:rFonts w:eastAsia="Courier New"/>
                <w:bCs/>
                <w:color w:val="1D1B11" w:themeColor="background2" w:themeShade="1A"/>
                <w:szCs w:val="24"/>
              </w:rPr>
              <w:t>обл</w:t>
            </w:r>
            <w:proofErr w:type="spellEnd"/>
            <w:r w:rsidRPr="00374E32">
              <w:rPr>
                <w:rFonts w:eastAsia="Courier New"/>
                <w:bCs/>
                <w:color w:val="1D1B11" w:themeColor="background2" w:themeShade="1A"/>
                <w:szCs w:val="24"/>
              </w:rPr>
              <w:t xml:space="preserve">, </w:t>
            </w:r>
            <w:proofErr w:type="spellStart"/>
            <w:r w:rsidRPr="00374E32">
              <w:rPr>
                <w:rFonts w:eastAsia="Courier New"/>
                <w:bCs/>
                <w:color w:val="1D1B11" w:themeColor="background2" w:themeShade="1A"/>
                <w:szCs w:val="24"/>
              </w:rPr>
              <w:t>м.Варащ</w:t>
            </w:r>
            <w:proofErr w:type="spellEnd"/>
            <w:r w:rsidRPr="00374E32">
              <w:rPr>
                <w:rFonts w:eastAsia="Courier New"/>
                <w:bCs/>
                <w:color w:val="1D1B11" w:themeColor="background2" w:themeShade="1A"/>
                <w:szCs w:val="24"/>
              </w:rPr>
              <w:t xml:space="preserve">, </w:t>
            </w:r>
          </w:p>
          <w:p w14:paraId="49730254"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майдан Незалежності, 2</w:t>
            </w:r>
          </w:p>
          <w:p w14:paraId="5C2D24A9"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Фактична адреса:</w:t>
            </w:r>
          </w:p>
          <w:p w14:paraId="4AE4408F"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 xml:space="preserve">34400, Рівненська </w:t>
            </w:r>
            <w:proofErr w:type="spellStart"/>
            <w:r w:rsidRPr="00374E32">
              <w:rPr>
                <w:rFonts w:eastAsia="Courier New"/>
                <w:bCs/>
                <w:color w:val="1D1B11" w:themeColor="background2" w:themeShade="1A"/>
                <w:szCs w:val="24"/>
              </w:rPr>
              <w:t>обл</w:t>
            </w:r>
            <w:proofErr w:type="spellEnd"/>
            <w:r w:rsidRPr="00374E32">
              <w:rPr>
                <w:rFonts w:eastAsia="Courier New"/>
                <w:bCs/>
                <w:color w:val="1D1B11" w:themeColor="background2" w:themeShade="1A"/>
                <w:szCs w:val="24"/>
              </w:rPr>
              <w:t xml:space="preserve">, </w:t>
            </w:r>
            <w:proofErr w:type="spellStart"/>
            <w:r w:rsidRPr="00374E32">
              <w:rPr>
                <w:rFonts w:eastAsia="Courier New"/>
                <w:bCs/>
                <w:color w:val="1D1B11" w:themeColor="background2" w:themeShade="1A"/>
                <w:szCs w:val="24"/>
              </w:rPr>
              <w:t>м.Варащ</w:t>
            </w:r>
            <w:proofErr w:type="spellEnd"/>
            <w:r w:rsidRPr="00374E32">
              <w:rPr>
                <w:rFonts w:eastAsia="Courier New"/>
                <w:bCs/>
                <w:color w:val="1D1B11" w:themeColor="background2" w:themeShade="1A"/>
                <w:szCs w:val="24"/>
              </w:rPr>
              <w:t xml:space="preserve">, </w:t>
            </w:r>
          </w:p>
          <w:p w14:paraId="318D8DA2"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 xml:space="preserve">м-н </w:t>
            </w:r>
            <w:proofErr w:type="spellStart"/>
            <w:r w:rsidRPr="00374E32">
              <w:rPr>
                <w:rFonts w:eastAsia="Courier New"/>
                <w:bCs/>
                <w:color w:val="1D1B11" w:themeColor="background2" w:themeShade="1A"/>
                <w:szCs w:val="24"/>
              </w:rPr>
              <w:t>Вараш</w:t>
            </w:r>
            <w:proofErr w:type="spellEnd"/>
            <w:r w:rsidRPr="00374E32">
              <w:rPr>
                <w:rFonts w:eastAsia="Courier New"/>
                <w:bCs/>
                <w:color w:val="1D1B11" w:themeColor="background2" w:themeShade="1A"/>
                <w:szCs w:val="24"/>
              </w:rPr>
              <w:t xml:space="preserve"> 25 В.</w:t>
            </w:r>
          </w:p>
          <w:p w14:paraId="1E7F57F8" w14:textId="0989890E"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ЄДРПОУ 30536302</w:t>
            </w:r>
            <w:r w:rsidR="00CB125C">
              <w:rPr>
                <w:rFonts w:eastAsia="Courier New"/>
                <w:bCs/>
                <w:color w:val="1D1B11" w:themeColor="background2" w:themeShade="1A"/>
                <w:szCs w:val="24"/>
              </w:rPr>
              <w:t>, МФО 305299</w:t>
            </w:r>
          </w:p>
          <w:p w14:paraId="165E8FF3"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UA 043052990000026004040701487</w:t>
            </w:r>
          </w:p>
          <w:p w14:paraId="44C5225C"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в АТ КБ «Приватбанк»</w:t>
            </w:r>
          </w:p>
          <w:p w14:paraId="59C40F64" w14:textId="77777777" w:rsidR="00374E32" w:rsidRPr="00374E32"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Св.№25263912,ІПН№ 305363017186</w:t>
            </w:r>
          </w:p>
          <w:p w14:paraId="518F65B7" w14:textId="77777777" w:rsidR="00374E32" w:rsidRPr="00374E32" w:rsidRDefault="00374E32" w:rsidP="00374E32">
            <w:pPr>
              <w:tabs>
                <w:tab w:val="left" w:pos="6437"/>
              </w:tabs>
              <w:rPr>
                <w:rFonts w:eastAsia="Courier New"/>
                <w:bCs/>
                <w:color w:val="1D1B11" w:themeColor="background2" w:themeShade="1A"/>
                <w:szCs w:val="24"/>
              </w:rPr>
            </w:pPr>
            <w:proofErr w:type="spellStart"/>
            <w:r w:rsidRPr="00374E32">
              <w:rPr>
                <w:rFonts w:eastAsia="Courier New"/>
                <w:bCs/>
                <w:color w:val="1D1B11" w:themeColor="background2" w:themeShade="1A"/>
                <w:szCs w:val="24"/>
              </w:rPr>
              <w:t>Тел</w:t>
            </w:r>
            <w:proofErr w:type="spellEnd"/>
            <w:r w:rsidRPr="00374E32">
              <w:rPr>
                <w:rFonts w:eastAsia="Courier New"/>
                <w:bCs/>
                <w:color w:val="1D1B11" w:themeColor="background2" w:themeShade="1A"/>
                <w:szCs w:val="24"/>
              </w:rPr>
              <w:t>. +(03636) 2-38-65</w:t>
            </w:r>
          </w:p>
          <w:p w14:paraId="053DF706" w14:textId="77777777" w:rsidR="00374E32" w:rsidRPr="00374E32" w:rsidRDefault="00374E32" w:rsidP="00374E32">
            <w:pPr>
              <w:tabs>
                <w:tab w:val="left" w:pos="6437"/>
              </w:tabs>
              <w:rPr>
                <w:rFonts w:eastAsia="Courier New"/>
                <w:bCs/>
                <w:color w:val="1D1B11" w:themeColor="background2" w:themeShade="1A"/>
                <w:szCs w:val="24"/>
              </w:rPr>
            </w:pPr>
          </w:p>
          <w:p w14:paraId="353A56FB" w14:textId="7C560241" w:rsidR="00374E32" w:rsidRPr="00374E32" w:rsidRDefault="00094DF5" w:rsidP="00374E32">
            <w:pPr>
              <w:tabs>
                <w:tab w:val="left" w:pos="6437"/>
              </w:tabs>
              <w:rPr>
                <w:rFonts w:eastAsia="Courier New"/>
                <w:b/>
                <w:bCs/>
                <w:color w:val="1D1B11" w:themeColor="background2" w:themeShade="1A"/>
                <w:szCs w:val="24"/>
              </w:rPr>
            </w:pPr>
            <w:r>
              <w:rPr>
                <w:rFonts w:eastAsia="Courier New"/>
                <w:b/>
                <w:bCs/>
                <w:color w:val="1D1B11" w:themeColor="background2" w:themeShade="1A"/>
                <w:szCs w:val="24"/>
              </w:rPr>
              <w:t>Директор</w:t>
            </w:r>
          </w:p>
          <w:p w14:paraId="1A279EB2" w14:textId="77777777" w:rsidR="00374E32" w:rsidRPr="00374E32" w:rsidRDefault="00374E32" w:rsidP="00374E32">
            <w:pPr>
              <w:tabs>
                <w:tab w:val="left" w:pos="6437"/>
              </w:tabs>
              <w:rPr>
                <w:rFonts w:eastAsia="Courier New"/>
                <w:bCs/>
                <w:color w:val="1D1B11" w:themeColor="background2" w:themeShade="1A"/>
                <w:szCs w:val="24"/>
              </w:rPr>
            </w:pPr>
          </w:p>
          <w:p w14:paraId="606AE541" w14:textId="02D9EF85" w:rsidR="006118D9" w:rsidRDefault="00374E32" w:rsidP="00374E32">
            <w:pPr>
              <w:tabs>
                <w:tab w:val="left" w:pos="6437"/>
              </w:tabs>
              <w:rPr>
                <w:rFonts w:eastAsia="Courier New"/>
                <w:bCs/>
                <w:color w:val="1D1B11" w:themeColor="background2" w:themeShade="1A"/>
                <w:szCs w:val="24"/>
              </w:rPr>
            </w:pPr>
            <w:r w:rsidRPr="00374E32">
              <w:rPr>
                <w:rFonts w:eastAsia="Courier New"/>
                <w:bCs/>
                <w:color w:val="1D1B11" w:themeColor="background2" w:themeShade="1A"/>
                <w:szCs w:val="24"/>
              </w:rPr>
              <w:t>____________________</w:t>
            </w:r>
            <w:r w:rsidR="00094DF5">
              <w:rPr>
                <w:rFonts w:eastAsia="Courier New"/>
                <w:bCs/>
                <w:color w:val="1D1B11" w:themeColor="background2" w:themeShade="1A"/>
                <w:szCs w:val="24"/>
              </w:rPr>
              <w:t xml:space="preserve"> </w:t>
            </w:r>
            <w:r w:rsidR="00094DF5" w:rsidRPr="00094DF5">
              <w:rPr>
                <w:rFonts w:eastAsia="Courier New"/>
                <w:b/>
                <w:bCs/>
                <w:color w:val="1D1B11" w:themeColor="background2" w:themeShade="1A"/>
                <w:szCs w:val="24"/>
              </w:rPr>
              <w:t>Роман САУШКІН</w:t>
            </w:r>
          </w:p>
          <w:p w14:paraId="7C861B3C" w14:textId="62DB228B" w:rsidR="007C56BB" w:rsidRPr="007C56BB" w:rsidRDefault="007C56BB" w:rsidP="006118D9">
            <w:pPr>
              <w:tabs>
                <w:tab w:val="left" w:pos="6437"/>
              </w:tabs>
              <w:jc w:val="both"/>
              <w:rPr>
                <w:color w:val="1D1B11" w:themeColor="background2" w:themeShade="1A"/>
                <w:spacing w:val="-9"/>
                <w:sz w:val="16"/>
                <w:szCs w:val="16"/>
              </w:rPr>
            </w:pPr>
          </w:p>
        </w:tc>
        <w:tc>
          <w:tcPr>
            <w:tcW w:w="284" w:type="dxa"/>
            <w:shd w:val="clear" w:color="auto" w:fill="auto"/>
          </w:tcPr>
          <w:p w14:paraId="3FCFC728" w14:textId="77777777" w:rsidR="00432B2C" w:rsidRDefault="00432B2C" w:rsidP="00F061CF">
            <w:pPr>
              <w:pStyle w:val="aff6"/>
              <w:rPr>
                <w:color w:val="1D1B11" w:themeColor="background2" w:themeShade="1A"/>
                <w:sz w:val="24"/>
                <w:szCs w:val="24"/>
              </w:rPr>
            </w:pPr>
          </w:p>
        </w:tc>
        <w:tc>
          <w:tcPr>
            <w:tcW w:w="4822" w:type="dxa"/>
            <w:shd w:val="clear" w:color="auto" w:fill="auto"/>
          </w:tcPr>
          <w:p w14:paraId="211814D6" w14:textId="77777777" w:rsidR="00432B2C" w:rsidRDefault="00432B2C" w:rsidP="00F061CF">
            <w:pPr>
              <w:pStyle w:val="affc"/>
              <w:rPr>
                <w:rFonts w:ascii="Times New Roman" w:hAnsi="Times New Roman" w:cs="Times New Roman"/>
                <w:bCs/>
                <w:color w:val="1D1B11" w:themeColor="background2" w:themeShade="1A"/>
                <w:sz w:val="23"/>
                <w:szCs w:val="23"/>
              </w:rPr>
            </w:pPr>
          </w:p>
          <w:p w14:paraId="5419E889" w14:textId="77777777" w:rsidR="00432B2C" w:rsidRDefault="00432B2C" w:rsidP="00F061CF">
            <w:pPr>
              <w:tabs>
                <w:tab w:val="left" w:pos="6437"/>
              </w:tabs>
              <w:jc w:val="both"/>
              <w:rPr>
                <w:b/>
                <w:bCs/>
                <w:color w:val="1D1B11" w:themeColor="background2" w:themeShade="1A"/>
                <w:spacing w:val="-3"/>
                <w:szCs w:val="24"/>
                <w:lang w:val="ru-RU"/>
              </w:rPr>
            </w:pPr>
          </w:p>
          <w:p w14:paraId="47E7D0A4" w14:textId="0DDF863F" w:rsidR="008523BD" w:rsidRDefault="00432B2C" w:rsidP="008523BD">
            <w:pPr>
              <w:tabs>
                <w:tab w:val="left" w:pos="6437"/>
              </w:tabs>
              <w:jc w:val="both"/>
              <w:rPr>
                <w:bCs/>
                <w:color w:val="1D1B11" w:themeColor="background2" w:themeShade="1A"/>
                <w:spacing w:val="-17"/>
                <w:szCs w:val="24"/>
              </w:rPr>
            </w:pPr>
            <w:r>
              <w:rPr>
                <w:b/>
                <w:bCs/>
                <w:color w:val="1D1B11" w:themeColor="background2" w:themeShade="1A"/>
                <w:spacing w:val="-3"/>
                <w:szCs w:val="24"/>
              </w:rPr>
              <w:t xml:space="preserve"> </w:t>
            </w:r>
          </w:p>
          <w:p w14:paraId="00FAA02C" w14:textId="56E54764" w:rsidR="00432B2C" w:rsidRDefault="00432B2C" w:rsidP="008523BD">
            <w:pPr>
              <w:tabs>
                <w:tab w:val="left" w:pos="6437"/>
              </w:tabs>
              <w:jc w:val="both"/>
              <w:rPr>
                <w:bCs/>
                <w:color w:val="1D1B11" w:themeColor="background2" w:themeShade="1A"/>
                <w:spacing w:val="-17"/>
                <w:szCs w:val="24"/>
              </w:rPr>
            </w:pPr>
          </w:p>
        </w:tc>
      </w:tr>
    </w:tbl>
    <w:p w14:paraId="42648DAB" w14:textId="269BB8A8" w:rsidR="00432B2C" w:rsidRDefault="00432B2C">
      <w:pPr>
        <w:jc w:val="center"/>
      </w:pPr>
    </w:p>
    <w:p w14:paraId="3F07CF36" w14:textId="29A51DB7" w:rsidR="00432B2C" w:rsidRDefault="00432B2C">
      <w:pPr>
        <w:jc w:val="center"/>
      </w:pPr>
    </w:p>
    <w:p w14:paraId="3E71B9D1" w14:textId="2BF25394" w:rsidR="00432B2C" w:rsidRDefault="00432B2C">
      <w:pPr>
        <w:jc w:val="center"/>
      </w:pPr>
    </w:p>
    <w:p w14:paraId="04477B20" w14:textId="7C51A20B" w:rsidR="00F04D62" w:rsidRDefault="00F04D62">
      <w:pPr>
        <w:pStyle w:val="BT2"/>
        <w:spacing w:before="0" w:line="240" w:lineRule="auto"/>
        <w:ind w:left="0" w:right="0" w:firstLine="0"/>
      </w:pPr>
    </w:p>
    <w:p w14:paraId="2F001E84" w14:textId="77777777" w:rsidR="00436C88" w:rsidRDefault="00436C88">
      <w:pPr>
        <w:pStyle w:val="BT2"/>
        <w:spacing w:before="0" w:line="240" w:lineRule="auto"/>
        <w:ind w:left="0" w:right="0" w:firstLine="0"/>
      </w:pPr>
    </w:p>
    <w:p w14:paraId="329F791B" w14:textId="77777777" w:rsidR="00436C88" w:rsidRDefault="00436C88">
      <w:pPr>
        <w:pStyle w:val="BT2"/>
        <w:spacing w:before="0" w:line="240" w:lineRule="auto"/>
        <w:ind w:left="0" w:right="0" w:firstLine="0"/>
      </w:pPr>
    </w:p>
    <w:p w14:paraId="2AF5E1C4" w14:textId="77777777" w:rsidR="00436C88" w:rsidRDefault="00436C88">
      <w:pPr>
        <w:pStyle w:val="BT2"/>
        <w:spacing w:before="0" w:line="240" w:lineRule="auto"/>
        <w:ind w:left="0" w:right="0" w:firstLine="0"/>
      </w:pPr>
    </w:p>
    <w:p w14:paraId="35E2F7B1" w14:textId="77777777" w:rsidR="00436C88" w:rsidRDefault="00436C88">
      <w:pPr>
        <w:pStyle w:val="BT2"/>
        <w:spacing w:before="0" w:line="240" w:lineRule="auto"/>
        <w:ind w:left="0" w:right="0" w:firstLine="0"/>
      </w:pPr>
    </w:p>
    <w:p w14:paraId="5F4512D2" w14:textId="77777777" w:rsidR="00436C88" w:rsidRDefault="00436C88">
      <w:pPr>
        <w:pStyle w:val="BT2"/>
        <w:spacing w:before="0" w:line="240" w:lineRule="auto"/>
        <w:ind w:left="0" w:right="0" w:firstLine="0"/>
      </w:pPr>
    </w:p>
    <w:p w14:paraId="38D5B296" w14:textId="4A058E7D" w:rsidR="00436C88" w:rsidRPr="00E01636" w:rsidRDefault="00803630" w:rsidP="00E01636">
      <w:pPr>
        <w:rPr>
          <w:rFonts w:ascii="Arial" w:eastAsia="Arial" w:hAnsi="Arial" w:cs="SimSun"/>
          <w:color w:val="000000"/>
          <w:szCs w:val="24"/>
          <w:lang w:eastAsia="zh-CN"/>
        </w:rPr>
      </w:pPr>
      <w:r>
        <w:br w:type="page"/>
      </w:r>
    </w:p>
    <w:p w14:paraId="2C7350DF" w14:textId="4C9D4FA7" w:rsidR="00436C88" w:rsidRDefault="00436C88" w:rsidP="00436C88">
      <w:pPr>
        <w:ind w:left="6372" w:firstLine="708"/>
        <w:jc w:val="right"/>
        <w:rPr>
          <w:rFonts w:eastAsia="Courier New"/>
          <w:color w:val="1D1B11" w:themeColor="background2" w:themeShade="1A"/>
          <w:szCs w:val="24"/>
        </w:rPr>
      </w:pPr>
      <w:r>
        <w:rPr>
          <w:rFonts w:eastAsia="Courier New"/>
          <w:b/>
          <w:bCs/>
          <w:color w:val="1D1B11" w:themeColor="background2" w:themeShade="1A"/>
          <w:szCs w:val="24"/>
        </w:rPr>
        <w:lastRenderedPageBreak/>
        <w:t xml:space="preserve">Додаток </w:t>
      </w:r>
      <w:r w:rsidR="00E01636">
        <w:rPr>
          <w:rFonts w:eastAsia="Courier New"/>
          <w:b/>
          <w:bCs/>
          <w:color w:val="1D1B11" w:themeColor="background2" w:themeShade="1A"/>
          <w:szCs w:val="24"/>
        </w:rPr>
        <w:t xml:space="preserve">№ </w:t>
      </w:r>
      <w:r>
        <w:rPr>
          <w:rFonts w:eastAsia="Courier New"/>
          <w:b/>
          <w:bCs/>
          <w:color w:val="1D1B11" w:themeColor="background2" w:themeShade="1A"/>
          <w:szCs w:val="24"/>
        </w:rPr>
        <w:t>2</w:t>
      </w:r>
    </w:p>
    <w:p w14:paraId="5EF2567F" w14:textId="77777777" w:rsidR="00436C88" w:rsidRDefault="00436C88" w:rsidP="00436C88">
      <w:pPr>
        <w:ind w:left="5664" w:firstLine="708"/>
        <w:jc w:val="right"/>
        <w:rPr>
          <w:rFonts w:eastAsia="Courier New"/>
          <w:color w:val="1D1B11" w:themeColor="background2" w:themeShade="1A"/>
          <w:szCs w:val="24"/>
        </w:rPr>
      </w:pPr>
      <w:r>
        <w:rPr>
          <w:rFonts w:eastAsia="Courier New"/>
          <w:color w:val="1D1B11" w:themeColor="background2" w:themeShade="1A"/>
          <w:szCs w:val="24"/>
        </w:rPr>
        <w:t>до Договору №______</w:t>
      </w:r>
    </w:p>
    <w:p w14:paraId="11ED3E06" w14:textId="77777777" w:rsidR="00436C88" w:rsidRDefault="00436C88" w:rsidP="00436C88">
      <w:pPr>
        <w:jc w:val="right"/>
      </w:pPr>
      <w:r>
        <w:rPr>
          <w:rFonts w:eastAsia="Courier New"/>
          <w:color w:val="1D1B11" w:themeColor="background2" w:themeShade="1A"/>
          <w:szCs w:val="24"/>
        </w:rPr>
        <w:t xml:space="preserve"> </w:t>
      </w:r>
      <w:r>
        <w:rPr>
          <w:rStyle w:val="91"/>
          <w:rFonts w:eastAsia="Courier New"/>
          <w:color w:val="1D1B11" w:themeColor="background2" w:themeShade="1A"/>
          <w:szCs w:val="24"/>
        </w:rPr>
        <w:t>від «___» _________ 20</w:t>
      </w:r>
      <w:r>
        <w:rPr>
          <w:rStyle w:val="91"/>
          <w:rFonts w:eastAsia="Courier New"/>
          <w:color w:val="1D1B11" w:themeColor="background2" w:themeShade="1A"/>
          <w:szCs w:val="24"/>
          <w:lang w:val="ru-RU"/>
        </w:rPr>
        <w:t>2</w:t>
      </w:r>
      <w:r w:rsidRPr="00436C88">
        <w:rPr>
          <w:rStyle w:val="91"/>
          <w:rFonts w:eastAsia="Courier New"/>
          <w:color w:val="1D1B11" w:themeColor="background2" w:themeShade="1A"/>
          <w:szCs w:val="24"/>
          <w:lang w:val="ru-RU"/>
        </w:rPr>
        <w:t xml:space="preserve">4 </w:t>
      </w:r>
      <w:r>
        <w:rPr>
          <w:rStyle w:val="91"/>
          <w:rFonts w:eastAsia="Courier New"/>
          <w:color w:val="1D1B11" w:themeColor="background2" w:themeShade="1A"/>
          <w:szCs w:val="24"/>
        </w:rPr>
        <w:t>р.</w:t>
      </w:r>
    </w:p>
    <w:p w14:paraId="50501CF2" w14:textId="77777777" w:rsidR="00436C88" w:rsidRDefault="00436C88">
      <w:pPr>
        <w:pStyle w:val="BT2"/>
        <w:spacing w:before="0" w:line="240" w:lineRule="auto"/>
        <w:ind w:left="0" w:right="0" w:firstLine="0"/>
      </w:pPr>
    </w:p>
    <w:p w14:paraId="2E61CCCB" w14:textId="77777777" w:rsidR="00436C88" w:rsidRDefault="00436C88">
      <w:pPr>
        <w:pStyle w:val="BT2"/>
        <w:spacing w:before="0" w:line="240" w:lineRule="auto"/>
        <w:ind w:left="0" w:right="0" w:firstLine="0"/>
      </w:pPr>
    </w:p>
    <w:p w14:paraId="78FA5AD7" w14:textId="517D035E" w:rsidR="00436C88" w:rsidRDefault="00436C88" w:rsidP="00436C88">
      <w:pPr>
        <w:jc w:val="center"/>
        <w:rPr>
          <w:rFonts w:eastAsia="Courier New"/>
          <w:b/>
          <w:bCs/>
          <w:color w:val="1D1B11" w:themeColor="background2" w:themeShade="1A"/>
          <w:szCs w:val="24"/>
        </w:rPr>
      </w:pPr>
      <w:r>
        <w:rPr>
          <w:rFonts w:eastAsia="Courier New"/>
          <w:b/>
          <w:bCs/>
          <w:color w:val="1D1B11" w:themeColor="background2" w:themeShade="1A"/>
          <w:szCs w:val="24"/>
        </w:rPr>
        <w:t xml:space="preserve">ТЕХНІЧНЕ ЗАВДАННЯ </w:t>
      </w:r>
    </w:p>
    <w:p w14:paraId="55163296" w14:textId="77777777" w:rsidR="00436C88" w:rsidRPr="001372DD" w:rsidRDefault="00436C88" w:rsidP="00436C88">
      <w:pPr>
        <w:rPr>
          <w:color w:val="000000"/>
          <w:szCs w:val="24"/>
          <w:highlight w:val="white"/>
          <w:lang w:eastAsia="uk-UA"/>
        </w:rPr>
      </w:pPr>
      <w:r w:rsidRPr="001372DD">
        <w:rPr>
          <w:b/>
          <w:color w:val="000000"/>
          <w:szCs w:val="24"/>
          <w:lang w:eastAsia="uk-UA"/>
        </w:rPr>
        <w:t xml:space="preserve">                </w:t>
      </w:r>
    </w:p>
    <w:p w14:paraId="12509720" w14:textId="77777777" w:rsidR="00E93113" w:rsidRDefault="00E93113" w:rsidP="00436C88">
      <w:pPr>
        <w:rPr>
          <w:color w:val="000000"/>
        </w:rPr>
      </w:pPr>
      <w:r w:rsidRPr="00AA1610">
        <w:rPr>
          <w:color w:val="000000"/>
        </w:rPr>
        <w:t xml:space="preserve">Інформатизація та </w:t>
      </w:r>
      <w:r>
        <w:rPr>
          <w:color w:val="000000"/>
        </w:rPr>
        <w:t xml:space="preserve">супровід програмного забезпечення </w:t>
      </w:r>
      <w:proofErr w:type="spellStart"/>
      <w:r w:rsidRPr="00B174F9">
        <w:rPr>
          <w:rFonts w:eastAsia="Calibri"/>
          <w:lang w:eastAsia="en-US"/>
        </w:rPr>
        <w:t>Wetoo</w:t>
      </w:r>
      <w:proofErr w:type="spellEnd"/>
      <w:r w:rsidRPr="00231FC4">
        <w:rPr>
          <w:color w:val="000000"/>
        </w:rPr>
        <w:t xml:space="preserve"> </w:t>
      </w:r>
    </w:p>
    <w:p w14:paraId="773007F3" w14:textId="3FFAC47C" w:rsidR="00436C88" w:rsidRPr="005C38AC" w:rsidRDefault="00436C88" w:rsidP="00436C88">
      <w:pPr>
        <w:rPr>
          <w:szCs w:val="24"/>
        </w:rPr>
      </w:pPr>
      <w:proofErr w:type="spellStart"/>
      <w:r w:rsidRPr="005C38AC">
        <w:rPr>
          <w:szCs w:val="24"/>
        </w:rPr>
        <w:t>Wetoo</w:t>
      </w:r>
      <w:proofErr w:type="spellEnd"/>
      <w:r w:rsidRPr="005C38AC">
        <w:rPr>
          <w:szCs w:val="24"/>
        </w:rPr>
        <w:t xml:space="preserve"> – технічні характеристики</w:t>
      </w:r>
    </w:p>
    <w:p w14:paraId="08ADE287" w14:textId="77777777" w:rsidR="00436C88" w:rsidRPr="005C38AC" w:rsidRDefault="00436C88" w:rsidP="00436C88">
      <w:pPr>
        <w:rPr>
          <w:szCs w:val="24"/>
        </w:rPr>
      </w:pPr>
      <w:r w:rsidRPr="005C38AC">
        <w:rPr>
          <w:szCs w:val="24"/>
        </w:rPr>
        <w:t>Технічні вимоги до організації клієнт-серверної взаємодії</w:t>
      </w:r>
    </w:p>
    <w:p w14:paraId="11D8023A" w14:textId="77777777" w:rsidR="00436C88" w:rsidRPr="005C38AC" w:rsidRDefault="00436C88" w:rsidP="00436C88">
      <w:pPr>
        <w:rPr>
          <w:szCs w:val="24"/>
        </w:rPr>
      </w:pPr>
      <w:r w:rsidRPr="005C38AC">
        <w:rPr>
          <w:szCs w:val="24"/>
        </w:rPr>
        <w:tab/>
      </w:r>
      <w:proofErr w:type="spellStart"/>
      <w:r w:rsidRPr="005C38AC">
        <w:rPr>
          <w:szCs w:val="24"/>
        </w:rPr>
        <w:t>Бекенд</w:t>
      </w:r>
      <w:proofErr w:type="spellEnd"/>
      <w:r w:rsidRPr="005C38AC">
        <w:rPr>
          <w:szCs w:val="24"/>
        </w:rPr>
        <w:t xml:space="preserve"> (серверна частина) :</w:t>
      </w:r>
    </w:p>
    <w:p w14:paraId="26DA32DA" w14:textId="77777777" w:rsidR="00436C88" w:rsidRPr="005C38AC" w:rsidRDefault="00436C88" w:rsidP="00436C88">
      <w:pPr>
        <w:rPr>
          <w:szCs w:val="24"/>
        </w:rPr>
      </w:pPr>
      <w:r w:rsidRPr="005C38AC">
        <w:rPr>
          <w:szCs w:val="24"/>
        </w:rPr>
        <w:tab/>
      </w:r>
      <w:proofErr w:type="spellStart"/>
      <w:r w:rsidRPr="005C38AC">
        <w:rPr>
          <w:szCs w:val="24"/>
        </w:rPr>
        <w:t>Postgres</w:t>
      </w:r>
      <w:proofErr w:type="spellEnd"/>
      <w:r w:rsidRPr="005C38AC">
        <w:rPr>
          <w:szCs w:val="24"/>
        </w:rPr>
        <w:t xml:space="preserve"> SQL &gt; 13.5</w:t>
      </w:r>
    </w:p>
    <w:p w14:paraId="1BDDAF7D" w14:textId="77777777" w:rsidR="00436C88" w:rsidRPr="005C38AC" w:rsidRDefault="00436C88" w:rsidP="00436C88">
      <w:pPr>
        <w:rPr>
          <w:szCs w:val="24"/>
        </w:rPr>
      </w:pPr>
      <w:r w:rsidRPr="005C38AC">
        <w:rPr>
          <w:szCs w:val="24"/>
        </w:rPr>
        <w:tab/>
      </w:r>
      <w:proofErr w:type="spellStart"/>
      <w:r w:rsidRPr="005C38AC">
        <w:rPr>
          <w:szCs w:val="24"/>
        </w:rPr>
        <w:t>FastAPI</w:t>
      </w:r>
      <w:proofErr w:type="spellEnd"/>
      <w:r w:rsidRPr="005C38AC">
        <w:rPr>
          <w:szCs w:val="24"/>
        </w:rPr>
        <w:t xml:space="preserve"> </w:t>
      </w:r>
    </w:p>
    <w:p w14:paraId="22A1FD2B" w14:textId="77777777" w:rsidR="00436C88" w:rsidRPr="005C38AC" w:rsidRDefault="00436C88" w:rsidP="00436C88">
      <w:pPr>
        <w:rPr>
          <w:szCs w:val="24"/>
        </w:rPr>
      </w:pPr>
      <w:r w:rsidRPr="005C38AC">
        <w:rPr>
          <w:szCs w:val="24"/>
        </w:rPr>
        <w:tab/>
      </w:r>
      <w:proofErr w:type="spellStart"/>
      <w:r w:rsidRPr="005C38AC">
        <w:rPr>
          <w:szCs w:val="24"/>
        </w:rPr>
        <w:t>SocketIO</w:t>
      </w:r>
      <w:proofErr w:type="spellEnd"/>
    </w:p>
    <w:p w14:paraId="3B7A1B49" w14:textId="77777777" w:rsidR="00436C88" w:rsidRPr="005C38AC" w:rsidRDefault="00436C88" w:rsidP="00436C88">
      <w:pPr>
        <w:rPr>
          <w:szCs w:val="24"/>
        </w:rPr>
      </w:pPr>
      <w:r w:rsidRPr="005C38AC">
        <w:rPr>
          <w:szCs w:val="24"/>
        </w:rPr>
        <w:tab/>
      </w:r>
      <w:proofErr w:type="spellStart"/>
      <w:r w:rsidRPr="005C38AC">
        <w:rPr>
          <w:szCs w:val="24"/>
        </w:rPr>
        <w:t>Websocket</w:t>
      </w:r>
      <w:proofErr w:type="spellEnd"/>
    </w:p>
    <w:p w14:paraId="56758FFE" w14:textId="77777777" w:rsidR="00436C88" w:rsidRPr="005C38AC" w:rsidRDefault="00436C88" w:rsidP="00436C88">
      <w:pPr>
        <w:rPr>
          <w:szCs w:val="24"/>
        </w:rPr>
      </w:pPr>
      <w:r w:rsidRPr="005C38AC">
        <w:rPr>
          <w:szCs w:val="24"/>
        </w:rPr>
        <w:tab/>
      </w:r>
      <w:proofErr w:type="spellStart"/>
      <w:r w:rsidRPr="005C38AC">
        <w:rPr>
          <w:szCs w:val="24"/>
        </w:rPr>
        <w:t>Фронтенд</w:t>
      </w:r>
      <w:proofErr w:type="spellEnd"/>
      <w:r w:rsidRPr="005C38AC">
        <w:rPr>
          <w:szCs w:val="24"/>
        </w:rPr>
        <w:t xml:space="preserve"> (клієнтська частина) :</w:t>
      </w:r>
    </w:p>
    <w:p w14:paraId="7721E042" w14:textId="77777777" w:rsidR="00436C88" w:rsidRPr="005C38AC" w:rsidRDefault="00436C88" w:rsidP="00436C88">
      <w:pPr>
        <w:rPr>
          <w:szCs w:val="24"/>
        </w:rPr>
      </w:pPr>
      <w:r w:rsidRPr="005C38AC">
        <w:rPr>
          <w:szCs w:val="24"/>
        </w:rPr>
        <w:tab/>
      </w:r>
      <w:proofErr w:type="spellStart"/>
      <w:r w:rsidRPr="005C38AC">
        <w:rPr>
          <w:szCs w:val="24"/>
        </w:rPr>
        <w:t>Vue</w:t>
      </w:r>
      <w:proofErr w:type="spellEnd"/>
      <w:r w:rsidRPr="005C38AC">
        <w:rPr>
          <w:szCs w:val="24"/>
        </w:rPr>
        <w:t xml:space="preserve"> JS</w:t>
      </w:r>
    </w:p>
    <w:p w14:paraId="69A52DC6" w14:textId="77777777" w:rsidR="00436C88" w:rsidRPr="005C38AC" w:rsidRDefault="00436C88" w:rsidP="00436C88">
      <w:pPr>
        <w:rPr>
          <w:szCs w:val="24"/>
        </w:rPr>
      </w:pPr>
      <w:r w:rsidRPr="005C38AC">
        <w:rPr>
          <w:szCs w:val="24"/>
        </w:rPr>
        <w:tab/>
      </w:r>
      <w:proofErr w:type="spellStart"/>
      <w:r w:rsidRPr="005C38AC">
        <w:rPr>
          <w:szCs w:val="24"/>
        </w:rPr>
        <w:t>Vuetify</w:t>
      </w:r>
      <w:proofErr w:type="spellEnd"/>
    </w:p>
    <w:p w14:paraId="00D9F10E" w14:textId="77777777" w:rsidR="00436C88" w:rsidRPr="005C38AC" w:rsidRDefault="00436C88" w:rsidP="00436C88">
      <w:pPr>
        <w:rPr>
          <w:szCs w:val="24"/>
        </w:rPr>
      </w:pPr>
      <w:r w:rsidRPr="005C38AC">
        <w:rPr>
          <w:szCs w:val="24"/>
        </w:rPr>
        <w:tab/>
      </w:r>
      <w:proofErr w:type="spellStart"/>
      <w:r w:rsidRPr="005C38AC">
        <w:rPr>
          <w:szCs w:val="24"/>
        </w:rPr>
        <w:t>Node</w:t>
      </w:r>
      <w:proofErr w:type="spellEnd"/>
      <w:r w:rsidRPr="005C38AC">
        <w:rPr>
          <w:szCs w:val="24"/>
        </w:rPr>
        <w:t xml:space="preserve"> JS</w:t>
      </w:r>
    </w:p>
    <w:p w14:paraId="44015DAF" w14:textId="77777777" w:rsidR="00436C88" w:rsidRPr="005C38AC" w:rsidRDefault="00436C88" w:rsidP="00436C88">
      <w:pPr>
        <w:rPr>
          <w:szCs w:val="24"/>
        </w:rPr>
      </w:pPr>
      <w:r w:rsidRPr="005C38AC">
        <w:rPr>
          <w:szCs w:val="24"/>
        </w:rPr>
        <w:tab/>
      </w:r>
      <w:proofErr w:type="spellStart"/>
      <w:r w:rsidRPr="005C38AC">
        <w:rPr>
          <w:szCs w:val="24"/>
        </w:rPr>
        <w:t>Webpack</w:t>
      </w:r>
      <w:proofErr w:type="spellEnd"/>
    </w:p>
    <w:p w14:paraId="0373D3E0" w14:textId="77777777" w:rsidR="00436C88" w:rsidRPr="005C38AC" w:rsidRDefault="00436C88" w:rsidP="00436C88">
      <w:pPr>
        <w:rPr>
          <w:szCs w:val="24"/>
        </w:rPr>
      </w:pPr>
      <w:r w:rsidRPr="005C38AC">
        <w:rPr>
          <w:szCs w:val="24"/>
        </w:rPr>
        <w:tab/>
      </w:r>
      <w:proofErr w:type="spellStart"/>
      <w:r w:rsidRPr="005C38AC">
        <w:rPr>
          <w:szCs w:val="24"/>
        </w:rPr>
        <w:t>Babel</w:t>
      </w:r>
      <w:proofErr w:type="spellEnd"/>
    </w:p>
    <w:p w14:paraId="0D93FA64" w14:textId="77777777" w:rsidR="00436C88" w:rsidRPr="005C38AC" w:rsidRDefault="00436C88" w:rsidP="00436C88">
      <w:pPr>
        <w:rPr>
          <w:szCs w:val="24"/>
        </w:rPr>
      </w:pPr>
      <w:r w:rsidRPr="005C38AC">
        <w:rPr>
          <w:szCs w:val="24"/>
        </w:rPr>
        <w:tab/>
      </w:r>
      <w:proofErr w:type="spellStart"/>
      <w:r w:rsidRPr="005C38AC">
        <w:rPr>
          <w:szCs w:val="24"/>
        </w:rPr>
        <w:t>Axios</w:t>
      </w:r>
      <w:proofErr w:type="spellEnd"/>
    </w:p>
    <w:p w14:paraId="00F982C8" w14:textId="77777777" w:rsidR="00436C88" w:rsidRPr="005C38AC" w:rsidRDefault="00436C88" w:rsidP="00436C88">
      <w:pPr>
        <w:rPr>
          <w:szCs w:val="24"/>
        </w:rPr>
      </w:pPr>
      <w:r w:rsidRPr="005C38AC">
        <w:rPr>
          <w:szCs w:val="24"/>
        </w:rPr>
        <w:tab/>
      </w:r>
      <w:proofErr w:type="spellStart"/>
      <w:r w:rsidRPr="005C38AC">
        <w:rPr>
          <w:szCs w:val="24"/>
        </w:rPr>
        <w:t>SocketIO</w:t>
      </w:r>
      <w:proofErr w:type="spellEnd"/>
    </w:p>
    <w:p w14:paraId="7F1AEBD3" w14:textId="77777777" w:rsidR="00436C88" w:rsidRPr="005C38AC" w:rsidRDefault="00436C88" w:rsidP="00436C88">
      <w:pPr>
        <w:rPr>
          <w:szCs w:val="24"/>
        </w:rPr>
      </w:pPr>
      <w:r w:rsidRPr="005C38AC">
        <w:rPr>
          <w:szCs w:val="24"/>
        </w:rPr>
        <w:t>Вимоги до функціоналу:</w:t>
      </w:r>
    </w:p>
    <w:p w14:paraId="46D5EE32" w14:textId="77777777" w:rsidR="00436C88" w:rsidRPr="005C38AC" w:rsidRDefault="00436C88" w:rsidP="00436C88">
      <w:pPr>
        <w:rPr>
          <w:szCs w:val="24"/>
        </w:rPr>
      </w:pPr>
      <w:r w:rsidRPr="005C38AC">
        <w:rPr>
          <w:szCs w:val="24"/>
        </w:rPr>
        <w:tab/>
        <w:t>Облік помешкань (особових рахунків) в розрізі довідників будинків, вулиць, населених пунктів</w:t>
      </w:r>
    </w:p>
    <w:p w14:paraId="181FD2CD" w14:textId="77777777" w:rsidR="00436C88" w:rsidRPr="005C38AC" w:rsidRDefault="00436C88" w:rsidP="00436C88">
      <w:pPr>
        <w:rPr>
          <w:szCs w:val="24"/>
        </w:rPr>
      </w:pPr>
      <w:r w:rsidRPr="005C38AC">
        <w:rPr>
          <w:szCs w:val="24"/>
        </w:rPr>
        <w:tab/>
        <w:t>Пооб’єктний облік мешканців помешкання з веденням історії зміни власника, з можливістю вказання реєстраційних даних та відношення до власника</w:t>
      </w:r>
    </w:p>
    <w:p w14:paraId="17E6C5C3" w14:textId="77777777" w:rsidR="00436C88" w:rsidRPr="005C38AC" w:rsidRDefault="00436C88" w:rsidP="00436C88">
      <w:pPr>
        <w:rPr>
          <w:szCs w:val="24"/>
        </w:rPr>
      </w:pPr>
      <w:r w:rsidRPr="005C38AC">
        <w:rPr>
          <w:szCs w:val="24"/>
        </w:rPr>
        <w:tab/>
        <w:t>Пооб’єктний облік послуг в межах помешкання:</w:t>
      </w:r>
    </w:p>
    <w:p w14:paraId="0B3D81AA" w14:textId="77777777" w:rsidR="00436C88" w:rsidRPr="005C38AC" w:rsidRDefault="00436C88" w:rsidP="00436C88">
      <w:pPr>
        <w:rPr>
          <w:szCs w:val="24"/>
        </w:rPr>
      </w:pPr>
      <w:r w:rsidRPr="005C38AC">
        <w:rPr>
          <w:szCs w:val="24"/>
        </w:rPr>
        <w:tab/>
        <w:t>можливість створення, редагування та вилучення будь-яких видів послуг;</w:t>
      </w:r>
    </w:p>
    <w:p w14:paraId="51A41699" w14:textId="77777777" w:rsidR="00436C88" w:rsidRPr="005C38AC" w:rsidRDefault="00436C88" w:rsidP="00436C88">
      <w:pPr>
        <w:rPr>
          <w:szCs w:val="24"/>
        </w:rPr>
      </w:pPr>
      <w:r w:rsidRPr="005C38AC">
        <w:rPr>
          <w:szCs w:val="24"/>
        </w:rPr>
        <w:tab/>
        <w:t>можливість включення або виключення обліку по приладах</w:t>
      </w:r>
    </w:p>
    <w:p w14:paraId="1F03BC22" w14:textId="77777777" w:rsidR="00436C88" w:rsidRPr="005C38AC" w:rsidRDefault="00436C88" w:rsidP="00436C88">
      <w:pPr>
        <w:rPr>
          <w:szCs w:val="24"/>
        </w:rPr>
      </w:pPr>
      <w:r w:rsidRPr="005C38AC">
        <w:rPr>
          <w:szCs w:val="24"/>
        </w:rPr>
        <w:tab/>
        <w:t>можливість приєднання залежних послуг</w:t>
      </w:r>
    </w:p>
    <w:p w14:paraId="6D5521F1" w14:textId="77777777" w:rsidR="00436C88" w:rsidRPr="005C38AC" w:rsidRDefault="00436C88" w:rsidP="00436C88">
      <w:pPr>
        <w:rPr>
          <w:szCs w:val="24"/>
        </w:rPr>
      </w:pPr>
      <w:r w:rsidRPr="005C38AC">
        <w:rPr>
          <w:szCs w:val="24"/>
        </w:rPr>
        <w:tab/>
        <w:t>можливість вибору різних способів розрахунку</w:t>
      </w:r>
    </w:p>
    <w:p w14:paraId="7604003A" w14:textId="77777777" w:rsidR="00436C88" w:rsidRPr="005C38AC" w:rsidRDefault="00436C88" w:rsidP="00436C88">
      <w:pPr>
        <w:rPr>
          <w:szCs w:val="24"/>
        </w:rPr>
      </w:pPr>
      <w:r w:rsidRPr="005C38AC">
        <w:rPr>
          <w:szCs w:val="24"/>
        </w:rPr>
        <w:tab/>
        <w:t>можливість створення та вибору об’єктно-кількісного показника для розрахунку</w:t>
      </w:r>
      <w:r w:rsidRPr="005C38AC">
        <w:rPr>
          <w:szCs w:val="24"/>
        </w:rPr>
        <w:tab/>
      </w:r>
    </w:p>
    <w:p w14:paraId="12899DA5" w14:textId="77777777" w:rsidR="00436C88" w:rsidRPr="005C38AC" w:rsidRDefault="00436C88" w:rsidP="00436C88">
      <w:pPr>
        <w:rPr>
          <w:szCs w:val="24"/>
        </w:rPr>
      </w:pPr>
      <w:r w:rsidRPr="005C38AC">
        <w:rPr>
          <w:szCs w:val="24"/>
        </w:rPr>
        <w:tab/>
        <w:t>наявність початку та закінчення дії (ці дані враховуються при розрахунку)</w:t>
      </w:r>
    </w:p>
    <w:p w14:paraId="44717E0F" w14:textId="77777777" w:rsidR="00436C88" w:rsidRPr="005C38AC" w:rsidRDefault="00436C88" w:rsidP="00436C88">
      <w:pPr>
        <w:rPr>
          <w:szCs w:val="24"/>
        </w:rPr>
      </w:pPr>
      <w:r w:rsidRPr="005C38AC">
        <w:rPr>
          <w:szCs w:val="24"/>
        </w:rPr>
        <w:tab/>
        <w:t>можливість автоматичного визначення способу розрахунку в послугах, які використовують об’єми по лічильниках (лічильник відсутній – розрахунок по нормі споживання, присутній – по об’ємах показів)</w:t>
      </w:r>
    </w:p>
    <w:p w14:paraId="50FDEB5A" w14:textId="77777777" w:rsidR="00436C88" w:rsidRPr="005C38AC" w:rsidRDefault="00436C88" w:rsidP="00436C88">
      <w:pPr>
        <w:rPr>
          <w:szCs w:val="24"/>
        </w:rPr>
      </w:pPr>
      <w:r w:rsidRPr="005C38AC">
        <w:rPr>
          <w:szCs w:val="24"/>
        </w:rPr>
        <w:tab/>
        <w:t>Можливість створення та наповнення будь-якого об’єктно-кількісного показника (загальна площа, к-сть зареєстрованих, к-сть під’їздів, к-сть радіоточок і т.д):</w:t>
      </w:r>
    </w:p>
    <w:p w14:paraId="383AB6BC" w14:textId="77777777" w:rsidR="00436C88" w:rsidRPr="005C38AC" w:rsidRDefault="00436C88" w:rsidP="00436C88">
      <w:pPr>
        <w:rPr>
          <w:szCs w:val="24"/>
        </w:rPr>
      </w:pPr>
      <w:r w:rsidRPr="005C38AC">
        <w:rPr>
          <w:szCs w:val="24"/>
        </w:rPr>
        <w:tab/>
        <w:t>Показник має початок та закінчення дії (ці дані враховуються при розрахунку)</w:t>
      </w:r>
    </w:p>
    <w:p w14:paraId="3F81185F" w14:textId="77777777" w:rsidR="00436C88" w:rsidRPr="005C38AC" w:rsidRDefault="00436C88" w:rsidP="00436C88">
      <w:pPr>
        <w:rPr>
          <w:szCs w:val="24"/>
        </w:rPr>
      </w:pPr>
      <w:r w:rsidRPr="005C38AC">
        <w:rPr>
          <w:szCs w:val="24"/>
        </w:rPr>
        <w:tab/>
        <w:t>Можливість створення в одному періоді історії зміни показника</w:t>
      </w:r>
    </w:p>
    <w:p w14:paraId="5690D8B1" w14:textId="77777777" w:rsidR="00436C88" w:rsidRPr="005C38AC" w:rsidRDefault="00436C88" w:rsidP="00436C88">
      <w:pPr>
        <w:rPr>
          <w:szCs w:val="24"/>
        </w:rPr>
      </w:pPr>
      <w:r w:rsidRPr="005C38AC">
        <w:rPr>
          <w:szCs w:val="24"/>
        </w:rPr>
        <w:tab/>
        <w:t>Облік контактної інформації в розрізі типу та мешканця</w:t>
      </w:r>
    </w:p>
    <w:p w14:paraId="0DD5D286" w14:textId="77777777" w:rsidR="00436C88" w:rsidRPr="005C38AC" w:rsidRDefault="00436C88" w:rsidP="00436C88">
      <w:pPr>
        <w:rPr>
          <w:szCs w:val="24"/>
        </w:rPr>
      </w:pPr>
      <w:r w:rsidRPr="005C38AC">
        <w:rPr>
          <w:szCs w:val="24"/>
        </w:rPr>
        <w:tab/>
        <w:t>Облік груп тарифів</w:t>
      </w:r>
    </w:p>
    <w:p w14:paraId="5EFA1873" w14:textId="77777777" w:rsidR="00436C88" w:rsidRPr="005C38AC" w:rsidRDefault="00436C88" w:rsidP="00436C88">
      <w:pPr>
        <w:rPr>
          <w:szCs w:val="24"/>
        </w:rPr>
      </w:pPr>
      <w:r w:rsidRPr="005C38AC">
        <w:rPr>
          <w:szCs w:val="24"/>
        </w:rPr>
        <w:tab/>
        <w:t>Розподіл тарифів по групах</w:t>
      </w:r>
    </w:p>
    <w:p w14:paraId="3B88CF57" w14:textId="77777777" w:rsidR="00436C88" w:rsidRPr="005C38AC" w:rsidRDefault="00436C88" w:rsidP="00436C88">
      <w:pPr>
        <w:rPr>
          <w:szCs w:val="24"/>
        </w:rPr>
      </w:pPr>
      <w:r w:rsidRPr="005C38AC">
        <w:rPr>
          <w:szCs w:val="24"/>
        </w:rPr>
        <w:tab/>
        <w:t>Історія зміни груп</w:t>
      </w:r>
    </w:p>
    <w:p w14:paraId="0A871519" w14:textId="77777777" w:rsidR="00436C88" w:rsidRPr="005C38AC" w:rsidRDefault="00436C88" w:rsidP="00436C88">
      <w:pPr>
        <w:rPr>
          <w:szCs w:val="24"/>
        </w:rPr>
      </w:pPr>
      <w:r w:rsidRPr="005C38AC">
        <w:rPr>
          <w:szCs w:val="24"/>
        </w:rPr>
        <w:tab/>
        <w:t>наявність початку та закінчення дії (ці дані враховуються при розрахунку)</w:t>
      </w:r>
    </w:p>
    <w:p w14:paraId="7B412769" w14:textId="77777777" w:rsidR="00436C88" w:rsidRPr="005C38AC" w:rsidRDefault="00436C88" w:rsidP="00436C88">
      <w:pPr>
        <w:rPr>
          <w:szCs w:val="24"/>
        </w:rPr>
      </w:pPr>
      <w:r w:rsidRPr="005C38AC">
        <w:rPr>
          <w:szCs w:val="24"/>
        </w:rPr>
        <w:tab/>
        <w:t>Облік тарифів</w:t>
      </w:r>
    </w:p>
    <w:p w14:paraId="0D91E45A" w14:textId="77777777" w:rsidR="00436C88" w:rsidRPr="005C38AC" w:rsidRDefault="00436C88" w:rsidP="00436C88">
      <w:pPr>
        <w:rPr>
          <w:szCs w:val="24"/>
        </w:rPr>
      </w:pPr>
      <w:r w:rsidRPr="005C38AC">
        <w:rPr>
          <w:szCs w:val="24"/>
        </w:rPr>
        <w:tab/>
        <w:t>Тариф по організації в розрізі групи</w:t>
      </w:r>
    </w:p>
    <w:p w14:paraId="30F21841" w14:textId="77777777" w:rsidR="00436C88" w:rsidRPr="005C38AC" w:rsidRDefault="00436C88" w:rsidP="00436C88">
      <w:pPr>
        <w:rPr>
          <w:szCs w:val="24"/>
        </w:rPr>
      </w:pPr>
      <w:r w:rsidRPr="005C38AC">
        <w:rPr>
          <w:szCs w:val="24"/>
        </w:rPr>
        <w:tab/>
        <w:t>Тариф по будинку в розрізі групи</w:t>
      </w:r>
    </w:p>
    <w:p w14:paraId="52993AFF" w14:textId="77777777" w:rsidR="00436C88" w:rsidRPr="005C38AC" w:rsidRDefault="00436C88" w:rsidP="00436C88">
      <w:pPr>
        <w:rPr>
          <w:szCs w:val="24"/>
        </w:rPr>
      </w:pPr>
      <w:r w:rsidRPr="005C38AC">
        <w:rPr>
          <w:szCs w:val="24"/>
        </w:rPr>
        <w:tab/>
        <w:t>Тариф по помешканню в розрізі групи</w:t>
      </w:r>
    </w:p>
    <w:p w14:paraId="5B792A1E" w14:textId="77777777" w:rsidR="00436C88" w:rsidRPr="005C38AC" w:rsidRDefault="00436C88" w:rsidP="00436C88">
      <w:pPr>
        <w:rPr>
          <w:szCs w:val="24"/>
        </w:rPr>
      </w:pPr>
      <w:r w:rsidRPr="005C38AC">
        <w:rPr>
          <w:szCs w:val="24"/>
        </w:rPr>
        <w:tab/>
        <w:t>наявність початку та закінчення дії (ці дані враховуються при розрахунку)</w:t>
      </w:r>
    </w:p>
    <w:p w14:paraId="5251A6CD" w14:textId="77777777" w:rsidR="00436C88" w:rsidRPr="005C38AC" w:rsidRDefault="00436C88" w:rsidP="00436C88">
      <w:pPr>
        <w:rPr>
          <w:szCs w:val="24"/>
        </w:rPr>
      </w:pPr>
      <w:r w:rsidRPr="005C38AC">
        <w:rPr>
          <w:szCs w:val="24"/>
        </w:rPr>
        <w:tab/>
        <w:t>Облік документів</w:t>
      </w:r>
    </w:p>
    <w:p w14:paraId="2178E183" w14:textId="77777777" w:rsidR="00436C88" w:rsidRPr="005C38AC" w:rsidRDefault="00436C88" w:rsidP="00436C88">
      <w:pPr>
        <w:rPr>
          <w:szCs w:val="24"/>
        </w:rPr>
      </w:pPr>
      <w:r w:rsidRPr="005C38AC">
        <w:rPr>
          <w:szCs w:val="24"/>
        </w:rPr>
        <w:tab/>
        <w:t>Можливість ведення обліку документів в розрізі помешкання та типу документа</w:t>
      </w:r>
    </w:p>
    <w:p w14:paraId="35702CAB" w14:textId="77777777" w:rsidR="00436C88" w:rsidRPr="005C38AC" w:rsidRDefault="00436C88" w:rsidP="00436C88">
      <w:pPr>
        <w:rPr>
          <w:szCs w:val="24"/>
        </w:rPr>
      </w:pPr>
      <w:r w:rsidRPr="005C38AC">
        <w:rPr>
          <w:szCs w:val="24"/>
        </w:rPr>
        <w:tab/>
        <w:t>Можливість вказання номеру, типу, дати та коментаря до кожного документа</w:t>
      </w:r>
    </w:p>
    <w:p w14:paraId="2B6E59F0" w14:textId="77777777" w:rsidR="00436C88" w:rsidRPr="005C38AC" w:rsidRDefault="00436C88" w:rsidP="00436C88">
      <w:pPr>
        <w:rPr>
          <w:szCs w:val="24"/>
        </w:rPr>
      </w:pPr>
      <w:r w:rsidRPr="005C38AC">
        <w:rPr>
          <w:szCs w:val="24"/>
        </w:rPr>
        <w:tab/>
        <w:t>Можливість збереження документів у платформі з подальшим їх завантаженням</w:t>
      </w:r>
    </w:p>
    <w:p w14:paraId="437D2068" w14:textId="77777777" w:rsidR="00436C88" w:rsidRPr="005C38AC" w:rsidRDefault="00436C88" w:rsidP="00436C88">
      <w:pPr>
        <w:rPr>
          <w:szCs w:val="24"/>
        </w:rPr>
      </w:pPr>
      <w:r w:rsidRPr="005C38AC">
        <w:rPr>
          <w:szCs w:val="24"/>
        </w:rPr>
        <w:lastRenderedPageBreak/>
        <w:tab/>
        <w:t>Облік договорів</w:t>
      </w:r>
    </w:p>
    <w:p w14:paraId="325115EA" w14:textId="77777777" w:rsidR="00436C88" w:rsidRPr="005C38AC" w:rsidRDefault="00436C88" w:rsidP="00436C88">
      <w:pPr>
        <w:rPr>
          <w:szCs w:val="24"/>
        </w:rPr>
      </w:pPr>
      <w:r w:rsidRPr="005C38AC">
        <w:rPr>
          <w:szCs w:val="24"/>
        </w:rPr>
        <w:tab/>
        <w:t>Можливість ведення обліку договір в розрізі помешкання та/або послуг</w:t>
      </w:r>
    </w:p>
    <w:p w14:paraId="6BC28D91" w14:textId="77777777" w:rsidR="00436C88" w:rsidRPr="005C38AC" w:rsidRDefault="00436C88" w:rsidP="00436C88">
      <w:pPr>
        <w:rPr>
          <w:szCs w:val="24"/>
        </w:rPr>
      </w:pPr>
      <w:r w:rsidRPr="005C38AC">
        <w:rPr>
          <w:szCs w:val="24"/>
        </w:rPr>
        <w:tab/>
        <w:t>Можливість пролонгації договорів</w:t>
      </w:r>
    </w:p>
    <w:p w14:paraId="21BDF288" w14:textId="77777777" w:rsidR="00436C88" w:rsidRPr="005C38AC" w:rsidRDefault="00436C88" w:rsidP="00436C88">
      <w:pPr>
        <w:rPr>
          <w:szCs w:val="24"/>
        </w:rPr>
      </w:pPr>
      <w:r w:rsidRPr="005C38AC">
        <w:rPr>
          <w:szCs w:val="24"/>
        </w:rPr>
        <w:tab/>
        <w:t>Облік пільг та пільговиків</w:t>
      </w:r>
    </w:p>
    <w:p w14:paraId="0F0E12D1" w14:textId="77777777" w:rsidR="00436C88" w:rsidRPr="005C38AC" w:rsidRDefault="00436C88" w:rsidP="00436C88">
      <w:pPr>
        <w:rPr>
          <w:szCs w:val="24"/>
        </w:rPr>
      </w:pPr>
      <w:r w:rsidRPr="005C38AC">
        <w:rPr>
          <w:szCs w:val="24"/>
        </w:rPr>
        <w:tab/>
        <w:t>Можливість створення, редагування категорій пільг в розрізі бюджету</w:t>
      </w:r>
    </w:p>
    <w:p w14:paraId="29F49360" w14:textId="77777777" w:rsidR="00436C88" w:rsidRPr="005C38AC" w:rsidRDefault="00436C88" w:rsidP="00436C88">
      <w:pPr>
        <w:rPr>
          <w:szCs w:val="24"/>
        </w:rPr>
      </w:pPr>
      <w:r w:rsidRPr="005C38AC">
        <w:rPr>
          <w:szCs w:val="24"/>
        </w:rPr>
        <w:tab/>
        <w:t>Можливість обліку власників посвідчень в розрізі помешкання та посвідчення/довідки</w:t>
      </w:r>
    </w:p>
    <w:p w14:paraId="26C68D3D" w14:textId="77777777" w:rsidR="00436C88" w:rsidRPr="005C38AC" w:rsidRDefault="00436C88" w:rsidP="00436C88">
      <w:pPr>
        <w:rPr>
          <w:szCs w:val="24"/>
        </w:rPr>
      </w:pPr>
      <w:r w:rsidRPr="005C38AC">
        <w:rPr>
          <w:szCs w:val="24"/>
        </w:rPr>
        <w:tab/>
        <w:t>Можливість ведення к-сті пільговиків із вказанням періоду початку та завершення (включається в розрахунок)</w:t>
      </w:r>
    </w:p>
    <w:p w14:paraId="2A251BF4" w14:textId="77777777" w:rsidR="00436C88" w:rsidRPr="005C38AC" w:rsidRDefault="00436C88" w:rsidP="00436C88">
      <w:pPr>
        <w:rPr>
          <w:szCs w:val="24"/>
        </w:rPr>
      </w:pPr>
      <w:r w:rsidRPr="005C38AC">
        <w:rPr>
          <w:szCs w:val="24"/>
        </w:rPr>
        <w:tab/>
        <w:t>Облік приладів обліку (лічильники):</w:t>
      </w:r>
    </w:p>
    <w:p w14:paraId="6CAE1B5B" w14:textId="77777777" w:rsidR="00436C88" w:rsidRPr="005C38AC" w:rsidRDefault="00436C88" w:rsidP="00436C88">
      <w:pPr>
        <w:rPr>
          <w:szCs w:val="24"/>
        </w:rPr>
      </w:pPr>
      <w:r w:rsidRPr="005C38AC">
        <w:rPr>
          <w:szCs w:val="24"/>
        </w:rPr>
        <w:tab/>
        <w:t>Можливість вести облік приладів обліку в розрізі помешкання та послуги</w:t>
      </w:r>
    </w:p>
    <w:p w14:paraId="6E5C6958" w14:textId="77777777" w:rsidR="00436C88" w:rsidRPr="005C38AC" w:rsidRDefault="00436C88" w:rsidP="00436C88">
      <w:pPr>
        <w:rPr>
          <w:szCs w:val="24"/>
        </w:rPr>
      </w:pPr>
      <w:r w:rsidRPr="005C38AC">
        <w:rPr>
          <w:szCs w:val="24"/>
        </w:rPr>
        <w:tab/>
        <w:t>Можливість вказання інформації по № лічильника, моделі, періоду попередньої та поточної повірки, зонності лічильника</w:t>
      </w:r>
    </w:p>
    <w:p w14:paraId="6A423566" w14:textId="77777777" w:rsidR="00436C88" w:rsidRPr="005C38AC" w:rsidRDefault="00436C88" w:rsidP="00436C88">
      <w:pPr>
        <w:rPr>
          <w:szCs w:val="24"/>
        </w:rPr>
      </w:pPr>
      <w:r w:rsidRPr="005C38AC">
        <w:rPr>
          <w:szCs w:val="24"/>
        </w:rPr>
        <w:tab/>
        <w:t>Можливість внесення показів по даті їх приймання або завантаження</w:t>
      </w:r>
    </w:p>
    <w:p w14:paraId="09078192" w14:textId="77777777" w:rsidR="00436C88" w:rsidRPr="005C38AC" w:rsidRDefault="00436C88" w:rsidP="00436C88">
      <w:pPr>
        <w:rPr>
          <w:szCs w:val="24"/>
        </w:rPr>
      </w:pPr>
      <w:r w:rsidRPr="005C38AC">
        <w:rPr>
          <w:szCs w:val="24"/>
        </w:rPr>
        <w:tab/>
        <w:t>Можливість внесення більш ніж одного показ</w:t>
      </w:r>
      <w:r>
        <w:rPr>
          <w:szCs w:val="24"/>
        </w:rPr>
        <w:t>ів</w:t>
      </w:r>
      <w:r w:rsidRPr="005C38AC">
        <w:rPr>
          <w:szCs w:val="24"/>
        </w:rPr>
        <w:t xml:space="preserve"> в періоді</w:t>
      </w:r>
    </w:p>
    <w:p w14:paraId="000266A8" w14:textId="77777777" w:rsidR="00436C88" w:rsidRPr="005C38AC" w:rsidRDefault="00436C88" w:rsidP="00436C88">
      <w:pPr>
        <w:rPr>
          <w:szCs w:val="24"/>
        </w:rPr>
      </w:pPr>
      <w:r w:rsidRPr="005C38AC">
        <w:rPr>
          <w:szCs w:val="24"/>
        </w:rPr>
        <w:tab/>
        <w:t>Можливість автоматичного перерахунку при  від’ємному значені об’єму споживання по помешканні, при розрахунку слід враховувати попередні періоди, які перекриває це споживання, тобто перерахунок повинен включати в себе попередні тарифи та дані за розрахункові дані за ці періоди</w:t>
      </w:r>
    </w:p>
    <w:p w14:paraId="7728D960" w14:textId="2051AC79" w:rsidR="00436C88" w:rsidRPr="005C38AC" w:rsidRDefault="00436C88" w:rsidP="00436C88">
      <w:pPr>
        <w:rPr>
          <w:szCs w:val="24"/>
        </w:rPr>
      </w:pPr>
      <w:r w:rsidRPr="005C38AC">
        <w:rPr>
          <w:szCs w:val="24"/>
        </w:rPr>
        <w:tab/>
        <w:t>Можливість внесення показі</w:t>
      </w:r>
      <w:r w:rsidR="005D078F">
        <w:rPr>
          <w:szCs w:val="24"/>
        </w:rPr>
        <w:t>в</w:t>
      </w:r>
      <w:r w:rsidRPr="005C38AC">
        <w:rPr>
          <w:szCs w:val="24"/>
        </w:rPr>
        <w:t xml:space="preserve"> по відомостях</w:t>
      </w:r>
    </w:p>
    <w:p w14:paraId="7528275E" w14:textId="77777777" w:rsidR="00436C88" w:rsidRPr="005C38AC" w:rsidRDefault="00436C88" w:rsidP="00436C88">
      <w:pPr>
        <w:rPr>
          <w:szCs w:val="24"/>
        </w:rPr>
      </w:pPr>
      <w:r w:rsidRPr="005C38AC">
        <w:rPr>
          <w:szCs w:val="24"/>
        </w:rPr>
        <w:tab/>
        <w:t>Можливість завантаження показів із реєстрів</w:t>
      </w:r>
    </w:p>
    <w:p w14:paraId="207B33B7" w14:textId="77777777" w:rsidR="00436C88" w:rsidRPr="005C38AC" w:rsidRDefault="00436C88" w:rsidP="00436C88">
      <w:pPr>
        <w:rPr>
          <w:szCs w:val="24"/>
        </w:rPr>
      </w:pPr>
      <w:r w:rsidRPr="005C38AC">
        <w:rPr>
          <w:szCs w:val="24"/>
        </w:rPr>
        <w:tab/>
        <w:t>Можливість завантаження показів із особистого кабінету</w:t>
      </w:r>
    </w:p>
    <w:p w14:paraId="317BC2FB" w14:textId="77777777" w:rsidR="00436C88" w:rsidRPr="005C38AC" w:rsidRDefault="00436C88" w:rsidP="00436C88">
      <w:pPr>
        <w:rPr>
          <w:szCs w:val="24"/>
        </w:rPr>
      </w:pPr>
      <w:r w:rsidRPr="005C38AC">
        <w:rPr>
          <w:szCs w:val="24"/>
        </w:rPr>
        <w:tab/>
        <w:t>Можливість ведення та розподілу об’єму споживання по будинкових лічильниках</w:t>
      </w:r>
    </w:p>
    <w:p w14:paraId="73F3E64E" w14:textId="77777777" w:rsidR="00436C88" w:rsidRPr="005C38AC" w:rsidRDefault="00436C88" w:rsidP="00436C88">
      <w:pPr>
        <w:rPr>
          <w:szCs w:val="24"/>
        </w:rPr>
      </w:pPr>
      <w:r w:rsidRPr="005C38AC">
        <w:rPr>
          <w:szCs w:val="24"/>
        </w:rPr>
        <w:tab/>
        <w:t>Можливість приєднання та від’єднання до/від будинкового лічильника, якщо абонент приєднаний – нарахування по нормативних об’ємах не проводиться</w:t>
      </w:r>
    </w:p>
    <w:p w14:paraId="6ED73758" w14:textId="77777777" w:rsidR="00436C88" w:rsidRPr="005C38AC" w:rsidRDefault="00436C88" w:rsidP="00436C88">
      <w:pPr>
        <w:rPr>
          <w:szCs w:val="24"/>
        </w:rPr>
      </w:pPr>
      <w:r w:rsidRPr="005C38AC">
        <w:rPr>
          <w:szCs w:val="24"/>
        </w:rPr>
        <w:tab/>
        <w:t>Облік оплат</w:t>
      </w:r>
    </w:p>
    <w:p w14:paraId="5173124B" w14:textId="77777777" w:rsidR="00436C88" w:rsidRPr="005C38AC" w:rsidRDefault="00436C88" w:rsidP="00436C88">
      <w:pPr>
        <w:rPr>
          <w:szCs w:val="24"/>
        </w:rPr>
      </w:pPr>
      <w:r w:rsidRPr="005C38AC">
        <w:rPr>
          <w:szCs w:val="24"/>
        </w:rPr>
        <w:tab/>
        <w:t>Можливість внесення оплат відомістю</w:t>
      </w:r>
    </w:p>
    <w:p w14:paraId="4691B3AB" w14:textId="77777777" w:rsidR="00436C88" w:rsidRPr="005C38AC" w:rsidRDefault="00436C88" w:rsidP="00436C88">
      <w:pPr>
        <w:rPr>
          <w:szCs w:val="24"/>
        </w:rPr>
      </w:pPr>
      <w:r w:rsidRPr="005C38AC">
        <w:rPr>
          <w:szCs w:val="24"/>
        </w:rPr>
        <w:tab/>
        <w:t>Можливість внесення оплат по одній квартирі</w:t>
      </w:r>
    </w:p>
    <w:p w14:paraId="5EA67A97" w14:textId="77777777" w:rsidR="00436C88" w:rsidRPr="005C38AC" w:rsidRDefault="00436C88" w:rsidP="00436C88">
      <w:pPr>
        <w:rPr>
          <w:szCs w:val="24"/>
        </w:rPr>
      </w:pPr>
      <w:r w:rsidRPr="005C38AC">
        <w:rPr>
          <w:szCs w:val="24"/>
        </w:rPr>
        <w:tab/>
        <w:t>Можливість автоматичного розподілу оплат по послугам із врахуванням переплати та заборгованості</w:t>
      </w:r>
    </w:p>
    <w:p w14:paraId="33B9DA08" w14:textId="77777777" w:rsidR="00436C88" w:rsidRPr="005C38AC" w:rsidRDefault="00436C88" w:rsidP="00436C88">
      <w:pPr>
        <w:rPr>
          <w:szCs w:val="24"/>
        </w:rPr>
      </w:pPr>
      <w:r w:rsidRPr="005C38AC">
        <w:rPr>
          <w:szCs w:val="24"/>
        </w:rPr>
        <w:tab/>
        <w:t>Можливість автоматичного розподілу оплат по послугам із врахуванням порядковості розподілу</w:t>
      </w:r>
    </w:p>
    <w:p w14:paraId="7BEE4350" w14:textId="77777777" w:rsidR="00436C88" w:rsidRPr="005C38AC" w:rsidRDefault="00436C88" w:rsidP="00436C88">
      <w:pPr>
        <w:rPr>
          <w:szCs w:val="24"/>
        </w:rPr>
      </w:pPr>
      <w:r w:rsidRPr="005C38AC">
        <w:rPr>
          <w:szCs w:val="24"/>
        </w:rPr>
        <w:tab/>
        <w:t>Можливість завантаження оплат із реєстрів</w:t>
      </w:r>
    </w:p>
    <w:p w14:paraId="7E994F2B" w14:textId="77777777" w:rsidR="00436C88" w:rsidRPr="005C38AC" w:rsidRDefault="00436C88" w:rsidP="00436C88">
      <w:pPr>
        <w:rPr>
          <w:szCs w:val="24"/>
        </w:rPr>
      </w:pPr>
      <w:r w:rsidRPr="005C38AC">
        <w:rPr>
          <w:szCs w:val="24"/>
        </w:rPr>
        <w:tab/>
        <w:t>Можливість/адаптація процесу завантаження оплат по API відповідних організацій, ІРЦ, банків</w:t>
      </w:r>
    </w:p>
    <w:p w14:paraId="5A7F0F3E" w14:textId="77777777" w:rsidR="00436C88" w:rsidRPr="005C38AC" w:rsidRDefault="00436C88" w:rsidP="00436C88">
      <w:pPr>
        <w:rPr>
          <w:szCs w:val="24"/>
        </w:rPr>
      </w:pPr>
      <w:r w:rsidRPr="005C38AC">
        <w:rPr>
          <w:szCs w:val="24"/>
        </w:rPr>
        <w:tab/>
        <w:t>Облік додаткових нарахувань</w:t>
      </w:r>
    </w:p>
    <w:p w14:paraId="5778A9A5" w14:textId="7852630A" w:rsidR="00436C88" w:rsidRPr="005C38AC" w:rsidRDefault="00436C88" w:rsidP="00436C88">
      <w:pPr>
        <w:rPr>
          <w:szCs w:val="24"/>
        </w:rPr>
      </w:pPr>
      <w:r w:rsidRPr="005C38AC">
        <w:rPr>
          <w:szCs w:val="24"/>
        </w:rPr>
        <w:tab/>
        <w:t>Можливість розрахунку, обраним за відбором помешканням, додаткових нарахувань в розрізі номенклатури додаткових нарахувань, із можливістю вказання способу розрахунку та об’єктно-кількісного показника</w:t>
      </w:r>
    </w:p>
    <w:p w14:paraId="4B10FCE7" w14:textId="77777777" w:rsidR="00436C88" w:rsidRPr="005C38AC" w:rsidRDefault="00436C88" w:rsidP="00436C88">
      <w:pPr>
        <w:rPr>
          <w:szCs w:val="24"/>
        </w:rPr>
      </w:pPr>
      <w:r w:rsidRPr="005C38AC">
        <w:rPr>
          <w:szCs w:val="24"/>
        </w:rPr>
        <w:tab/>
        <w:t>Можливість редагування вже нарахованих додаткових послуг</w:t>
      </w:r>
    </w:p>
    <w:p w14:paraId="65C2FB37" w14:textId="77777777" w:rsidR="00436C88" w:rsidRPr="005C38AC" w:rsidRDefault="00436C88" w:rsidP="00436C88">
      <w:pPr>
        <w:rPr>
          <w:szCs w:val="24"/>
        </w:rPr>
      </w:pPr>
      <w:r w:rsidRPr="005C38AC">
        <w:rPr>
          <w:szCs w:val="24"/>
        </w:rPr>
        <w:tab/>
        <w:t>Пакетні процедури для пришвидшення введення/редагування даних:</w:t>
      </w:r>
    </w:p>
    <w:p w14:paraId="042C49E5" w14:textId="77777777" w:rsidR="00436C88" w:rsidRPr="005C38AC" w:rsidRDefault="00436C88" w:rsidP="00436C88">
      <w:pPr>
        <w:rPr>
          <w:szCs w:val="24"/>
        </w:rPr>
      </w:pPr>
      <w:r w:rsidRPr="005C38AC">
        <w:rPr>
          <w:szCs w:val="24"/>
        </w:rPr>
        <w:tab/>
        <w:t>Створення/редагування/вилучення послуг по помешканнях із можливістю їх фільтрації та/або відбору</w:t>
      </w:r>
    </w:p>
    <w:p w14:paraId="321B92A9" w14:textId="77777777" w:rsidR="00436C88" w:rsidRPr="005C38AC" w:rsidRDefault="00436C88" w:rsidP="00436C88">
      <w:pPr>
        <w:rPr>
          <w:szCs w:val="24"/>
        </w:rPr>
      </w:pPr>
      <w:r w:rsidRPr="005C38AC">
        <w:rPr>
          <w:szCs w:val="24"/>
        </w:rPr>
        <w:tab/>
        <w:t>Створення/редагування/вилучення груп тарифів по помешканнях із можливістю їх фільтрації та/або відбору</w:t>
      </w:r>
    </w:p>
    <w:p w14:paraId="66D62746" w14:textId="77777777" w:rsidR="00436C88" w:rsidRPr="005C38AC" w:rsidRDefault="00436C88" w:rsidP="00436C88">
      <w:pPr>
        <w:rPr>
          <w:szCs w:val="24"/>
        </w:rPr>
      </w:pPr>
      <w:r w:rsidRPr="005C38AC">
        <w:rPr>
          <w:szCs w:val="24"/>
        </w:rPr>
        <w:tab/>
        <w:t>Створення/редагування/вилучення помешкань із можливістю їх фільтрації та/або відбору</w:t>
      </w:r>
    </w:p>
    <w:p w14:paraId="40AD8604" w14:textId="77777777" w:rsidR="00436C88" w:rsidRPr="005C38AC" w:rsidRDefault="00436C88" w:rsidP="00436C88">
      <w:pPr>
        <w:rPr>
          <w:szCs w:val="24"/>
        </w:rPr>
      </w:pPr>
      <w:r w:rsidRPr="005C38AC">
        <w:rPr>
          <w:szCs w:val="24"/>
        </w:rPr>
        <w:tab/>
        <w:t>Створення/редагування/вилучення приладів обліку із можливістю їх фільтрації та/або відбору</w:t>
      </w:r>
    </w:p>
    <w:p w14:paraId="5BFB1C45" w14:textId="77777777" w:rsidR="00436C88" w:rsidRPr="005C38AC" w:rsidRDefault="00436C88" w:rsidP="00436C88">
      <w:pPr>
        <w:rPr>
          <w:szCs w:val="24"/>
        </w:rPr>
      </w:pPr>
      <w:r w:rsidRPr="005C38AC">
        <w:rPr>
          <w:szCs w:val="24"/>
        </w:rPr>
        <w:tab/>
        <w:t>Звітність</w:t>
      </w:r>
    </w:p>
    <w:p w14:paraId="4B787495" w14:textId="1C9F78D8" w:rsidR="00436C88" w:rsidRPr="005C38AC" w:rsidRDefault="00436C88" w:rsidP="00436C88">
      <w:pPr>
        <w:rPr>
          <w:szCs w:val="24"/>
        </w:rPr>
      </w:pPr>
      <w:r w:rsidRPr="005C38AC">
        <w:rPr>
          <w:szCs w:val="24"/>
        </w:rPr>
        <w:tab/>
        <w:t>Оборотно-сальдова відомість по організації в розрізі житлових/нежитлових приміщень, послуг, яка містить інформацію про сальдо, обороти, перерахунки, монетизацію, стан прийнятих оплат в ро</w:t>
      </w:r>
      <w:r w:rsidR="00D1200D">
        <w:rPr>
          <w:szCs w:val="24"/>
        </w:rPr>
        <w:t>з</w:t>
      </w:r>
      <w:r w:rsidRPr="005C38AC">
        <w:rPr>
          <w:szCs w:val="24"/>
        </w:rPr>
        <w:t>різі банків по сумі та відсотках, кількість абонентів, будинків, об’єм нарахованих послуг в розрізі нормативів, лічильників в т.ч</w:t>
      </w:r>
      <w:bookmarkStart w:id="8" w:name="_GoBack"/>
      <w:bookmarkEnd w:id="8"/>
      <w:r w:rsidRPr="005C38AC">
        <w:rPr>
          <w:szCs w:val="24"/>
        </w:rPr>
        <w:t xml:space="preserve"> будинкових</w:t>
      </w:r>
    </w:p>
    <w:p w14:paraId="671D5916" w14:textId="1DC5A85F" w:rsidR="00436C88" w:rsidRPr="005C38AC" w:rsidRDefault="00436C88" w:rsidP="00436C88">
      <w:pPr>
        <w:rPr>
          <w:szCs w:val="24"/>
        </w:rPr>
      </w:pPr>
      <w:r w:rsidRPr="005C38AC">
        <w:rPr>
          <w:szCs w:val="24"/>
        </w:rPr>
        <w:tab/>
        <w:t>Оборотно-сальдова відомість по абонентах в розрізі житлових/нежитлових приміщень, горизонтальний розріз послуг та тарифів. Відбір по населеному пункті, вулиці, будинку, обліковцю, періоду. Можливість налаштування групування звіту (Населений пункт, вулиця, будинок, тип будинку, обліковець і т.д)</w:t>
      </w:r>
    </w:p>
    <w:p w14:paraId="6BEF7C7A" w14:textId="77777777" w:rsidR="00436C88" w:rsidRPr="005C38AC" w:rsidRDefault="00436C88" w:rsidP="00436C88">
      <w:pPr>
        <w:rPr>
          <w:szCs w:val="24"/>
        </w:rPr>
      </w:pPr>
      <w:r w:rsidRPr="005C38AC">
        <w:rPr>
          <w:szCs w:val="24"/>
        </w:rPr>
        <w:lastRenderedPageBreak/>
        <w:tab/>
        <w:t>Відомість боржників в розрізі абонентів. Можливість відбору по терміну заборгованості (в міс.), сумі заборгованості на початок періоду, сумі заборгованості на початок з урахуванням поточних оплат. Можливість налаштування групування звіту (Населений пункт, вулиця, будинок, тип будинку, обліковець і т.д)</w:t>
      </w:r>
    </w:p>
    <w:p w14:paraId="5D874C34" w14:textId="77777777" w:rsidR="00436C88" w:rsidRPr="005C38AC" w:rsidRDefault="00436C88" w:rsidP="00436C88">
      <w:pPr>
        <w:rPr>
          <w:szCs w:val="24"/>
        </w:rPr>
      </w:pPr>
      <w:r w:rsidRPr="005C38AC">
        <w:rPr>
          <w:szCs w:val="24"/>
        </w:rPr>
        <w:tab/>
        <w:t>Відомість нарахування об’ємів по нормативному споживанні та лічильниках. Звіт має містити інформацію про кількість, об’єм, суму нарахування, к-сть зареєстрованих в розрізі абонентів та послуг, а також в розрізі типу нарахування (по нормативному споживанні та лічильниках). Можливість налаштування групування звіту (Населений пункт, вулиця, будинок, тип будинку, обліковець і т.д)</w:t>
      </w:r>
    </w:p>
    <w:p w14:paraId="2A8358B5" w14:textId="77777777" w:rsidR="00436C88" w:rsidRPr="005C38AC" w:rsidRDefault="00436C88" w:rsidP="00436C88">
      <w:pPr>
        <w:rPr>
          <w:szCs w:val="24"/>
        </w:rPr>
      </w:pPr>
      <w:r w:rsidRPr="005C38AC">
        <w:rPr>
          <w:szCs w:val="24"/>
        </w:rPr>
        <w:tab/>
        <w:t>Відомість на зняття показів. Звіт має містити посортовану та погруповану інформацію по населених пунктах, вулицях та будинках в розрізі абонентів із вказанням інформації по лічильнику та останньому показу(за бажанням оператора)</w:t>
      </w:r>
    </w:p>
    <w:p w14:paraId="0BEEEE3A" w14:textId="77777777" w:rsidR="00436C88" w:rsidRPr="005C38AC" w:rsidRDefault="00436C88" w:rsidP="00436C88">
      <w:pPr>
        <w:rPr>
          <w:szCs w:val="24"/>
        </w:rPr>
      </w:pPr>
      <w:r w:rsidRPr="005C38AC">
        <w:rPr>
          <w:szCs w:val="24"/>
        </w:rPr>
        <w:tab/>
        <w:t>Відомість оплат. Звіт має містити погруповану інформацію по даті, фінансовій установі, населеному пункті, вулиці в розрізі абонентів із вказанням інформації про суму оплати та комісію за наявності. Можливість налаштування групування звіту (Населений пункт, вулиця, будинок, тип будинку, обліковець і т.д)</w:t>
      </w:r>
    </w:p>
    <w:p w14:paraId="6835CBB5" w14:textId="77777777" w:rsidR="00436C88" w:rsidRPr="005C38AC" w:rsidRDefault="00436C88" w:rsidP="00436C88">
      <w:pPr>
        <w:rPr>
          <w:szCs w:val="24"/>
        </w:rPr>
      </w:pPr>
      <w:r w:rsidRPr="005C38AC">
        <w:rPr>
          <w:szCs w:val="24"/>
        </w:rPr>
        <w:tab/>
        <w:t>Відомість заключних договорів. Звіт має містити інформацію про початкову та кінцеву кількість заключних та припинених договорів в розрізі послуг, а також кількість не заключних договорів. Можливість налаштування групування звіту (Населений пункт, вулиця, будинок, тип будинку, обліковець і т.д)</w:t>
      </w:r>
    </w:p>
    <w:p w14:paraId="72D4D823" w14:textId="77777777" w:rsidR="00436C88" w:rsidRPr="005C38AC" w:rsidRDefault="00436C88" w:rsidP="00436C88">
      <w:pPr>
        <w:rPr>
          <w:szCs w:val="24"/>
        </w:rPr>
      </w:pPr>
      <w:r w:rsidRPr="005C38AC">
        <w:rPr>
          <w:szCs w:val="24"/>
        </w:rPr>
        <w:tab/>
        <w:t>Спрощений рахунок за надані послуги. Має містити сформовані рахунки на оплату наданих послуг, із врахуванням 6 рахунків на 1 сторінку, із можливістю відбору по адресній частині, сумі заборгованості, а також URL адресу особистого кабінету та персональний код для реєстрації в ньому.</w:t>
      </w:r>
    </w:p>
    <w:p w14:paraId="6A749A71" w14:textId="77777777" w:rsidR="00436C88" w:rsidRPr="005C38AC" w:rsidRDefault="00436C88" w:rsidP="00436C88">
      <w:pPr>
        <w:rPr>
          <w:szCs w:val="24"/>
        </w:rPr>
      </w:pPr>
      <w:r w:rsidRPr="005C38AC">
        <w:rPr>
          <w:szCs w:val="24"/>
        </w:rPr>
        <w:tab/>
        <w:t>Деталізований рахунок за надані послуги. Має містити сформовані рахунки на оплату наданих послуг, із врахуванням кількості рахунків на одній сторінці (вираховується автоматично). Інформація для виведення: тариф, сальдо на початок, нарахована сума, корегування, оплата, монетизація, сальдо на кінець, об’єм наданих послуг, перелік лічильників та останніх показів, об’єми по будинковому лічильнику, а також URL адресу особистого кабінету та персональний код для реєстрації в ньому.</w:t>
      </w:r>
    </w:p>
    <w:p w14:paraId="1655D844" w14:textId="77777777" w:rsidR="00436C88" w:rsidRPr="005C38AC" w:rsidRDefault="00436C88" w:rsidP="00436C88">
      <w:pPr>
        <w:rPr>
          <w:szCs w:val="24"/>
        </w:rPr>
      </w:pPr>
    </w:p>
    <w:p w14:paraId="76565BCD" w14:textId="77777777" w:rsidR="00436C88" w:rsidRPr="005C38AC" w:rsidRDefault="00436C88" w:rsidP="00436C88">
      <w:pPr>
        <w:rPr>
          <w:szCs w:val="24"/>
        </w:rPr>
      </w:pPr>
      <w:r w:rsidRPr="005C38AC">
        <w:rPr>
          <w:szCs w:val="24"/>
        </w:rPr>
        <w:t>Генерація та адміністрування сайту підприємства:</w:t>
      </w:r>
    </w:p>
    <w:p w14:paraId="6A0CC307" w14:textId="77777777" w:rsidR="00436C88" w:rsidRPr="005C38AC" w:rsidRDefault="00436C88" w:rsidP="00436C88">
      <w:pPr>
        <w:rPr>
          <w:szCs w:val="24"/>
        </w:rPr>
      </w:pPr>
      <w:r w:rsidRPr="005C38AC">
        <w:rPr>
          <w:szCs w:val="24"/>
        </w:rPr>
        <w:tab/>
        <w:t>Можливість включення доступу до сайту, який включений як опція платформи</w:t>
      </w:r>
    </w:p>
    <w:p w14:paraId="06A2D19E" w14:textId="77777777" w:rsidR="00436C88" w:rsidRPr="005C38AC" w:rsidRDefault="00436C88" w:rsidP="00436C88">
      <w:pPr>
        <w:rPr>
          <w:szCs w:val="24"/>
        </w:rPr>
      </w:pPr>
      <w:r w:rsidRPr="005C38AC">
        <w:rPr>
          <w:szCs w:val="24"/>
        </w:rPr>
        <w:tab/>
        <w:t>Можливість наповнення контенту сайту:</w:t>
      </w:r>
    </w:p>
    <w:p w14:paraId="2F50475B" w14:textId="77777777" w:rsidR="00436C88" w:rsidRPr="005C38AC" w:rsidRDefault="00436C88" w:rsidP="00436C88">
      <w:pPr>
        <w:rPr>
          <w:szCs w:val="24"/>
        </w:rPr>
      </w:pPr>
      <w:r w:rsidRPr="005C38AC">
        <w:rPr>
          <w:szCs w:val="24"/>
        </w:rPr>
        <w:tab/>
        <w:t>Події підприємства</w:t>
      </w:r>
    </w:p>
    <w:p w14:paraId="35CE474D" w14:textId="77777777" w:rsidR="00436C88" w:rsidRPr="005C38AC" w:rsidRDefault="00436C88" w:rsidP="00436C88">
      <w:pPr>
        <w:rPr>
          <w:szCs w:val="24"/>
        </w:rPr>
      </w:pPr>
      <w:r w:rsidRPr="005C38AC">
        <w:rPr>
          <w:szCs w:val="24"/>
        </w:rPr>
        <w:tab/>
        <w:t>Новини підприємства</w:t>
      </w:r>
    </w:p>
    <w:p w14:paraId="45921543" w14:textId="77777777" w:rsidR="00436C88" w:rsidRPr="005C38AC" w:rsidRDefault="00436C88" w:rsidP="00436C88">
      <w:pPr>
        <w:rPr>
          <w:szCs w:val="24"/>
        </w:rPr>
      </w:pPr>
      <w:r w:rsidRPr="005C38AC">
        <w:rPr>
          <w:szCs w:val="24"/>
        </w:rPr>
        <w:tab/>
        <w:t>Структура підприємства</w:t>
      </w:r>
    </w:p>
    <w:p w14:paraId="10467F56" w14:textId="77777777" w:rsidR="00436C88" w:rsidRPr="005C38AC" w:rsidRDefault="00436C88" w:rsidP="00436C88">
      <w:pPr>
        <w:rPr>
          <w:szCs w:val="24"/>
        </w:rPr>
      </w:pPr>
      <w:r w:rsidRPr="005C38AC">
        <w:rPr>
          <w:szCs w:val="24"/>
        </w:rPr>
        <w:tab/>
        <w:t>Склад правління підприємства</w:t>
      </w:r>
    </w:p>
    <w:p w14:paraId="7B8FD178" w14:textId="77777777" w:rsidR="00436C88" w:rsidRPr="005C38AC" w:rsidRDefault="00436C88" w:rsidP="00436C88">
      <w:pPr>
        <w:rPr>
          <w:szCs w:val="24"/>
        </w:rPr>
      </w:pPr>
      <w:r w:rsidRPr="005C38AC">
        <w:rPr>
          <w:szCs w:val="24"/>
        </w:rPr>
        <w:tab/>
        <w:t>Контактна інформація підприємства</w:t>
      </w:r>
    </w:p>
    <w:p w14:paraId="5763D085" w14:textId="77777777" w:rsidR="00436C88" w:rsidRPr="005C38AC" w:rsidRDefault="00436C88" w:rsidP="00436C88">
      <w:pPr>
        <w:rPr>
          <w:szCs w:val="24"/>
        </w:rPr>
      </w:pPr>
      <w:r w:rsidRPr="005C38AC">
        <w:rPr>
          <w:szCs w:val="24"/>
        </w:rPr>
        <w:tab/>
        <w:t>Корисні контакти</w:t>
      </w:r>
    </w:p>
    <w:p w14:paraId="2B4355C2" w14:textId="77777777" w:rsidR="00436C88" w:rsidRPr="005C38AC" w:rsidRDefault="00436C88" w:rsidP="00436C88">
      <w:pPr>
        <w:rPr>
          <w:szCs w:val="24"/>
        </w:rPr>
      </w:pPr>
      <w:r w:rsidRPr="005C38AC">
        <w:rPr>
          <w:szCs w:val="24"/>
        </w:rPr>
        <w:tab/>
        <w:t>Список найбільших боржників</w:t>
      </w:r>
    </w:p>
    <w:p w14:paraId="513DCC57" w14:textId="77777777" w:rsidR="00436C88" w:rsidRPr="005C38AC" w:rsidRDefault="00436C88" w:rsidP="00436C88">
      <w:pPr>
        <w:rPr>
          <w:szCs w:val="24"/>
        </w:rPr>
      </w:pPr>
      <w:r w:rsidRPr="005C38AC">
        <w:rPr>
          <w:szCs w:val="24"/>
        </w:rPr>
        <w:tab/>
        <w:t>Документи для завантаження</w:t>
      </w:r>
    </w:p>
    <w:p w14:paraId="4AD50FC7" w14:textId="77777777" w:rsidR="00436C88" w:rsidRPr="005C38AC" w:rsidRDefault="00436C88" w:rsidP="00436C88">
      <w:pPr>
        <w:rPr>
          <w:szCs w:val="24"/>
        </w:rPr>
      </w:pPr>
      <w:r w:rsidRPr="005C38AC">
        <w:rPr>
          <w:szCs w:val="24"/>
        </w:rPr>
        <w:tab/>
        <w:t>Зміна видимості груп контенту</w:t>
      </w:r>
    </w:p>
    <w:p w14:paraId="6ACB2DE4" w14:textId="77777777" w:rsidR="00436C88" w:rsidRPr="005C38AC" w:rsidRDefault="00436C88" w:rsidP="00436C88">
      <w:pPr>
        <w:rPr>
          <w:szCs w:val="24"/>
        </w:rPr>
      </w:pPr>
      <w:r w:rsidRPr="005C38AC">
        <w:rPr>
          <w:szCs w:val="24"/>
        </w:rPr>
        <w:tab/>
        <w:t>Зміна кольорової гамми сайту</w:t>
      </w:r>
    </w:p>
    <w:p w14:paraId="0FAC738D" w14:textId="77777777" w:rsidR="00436C88" w:rsidRPr="005C38AC" w:rsidRDefault="00436C88" w:rsidP="00436C88">
      <w:pPr>
        <w:rPr>
          <w:szCs w:val="24"/>
        </w:rPr>
      </w:pPr>
    </w:p>
    <w:p w14:paraId="65D9951A" w14:textId="77777777" w:rsidR="00436C88" w:rsidRPr="005C38AC" w:rsidRDefault="00436C88" w:rsidP="00436C88">
      <w:pPr>
        <w:rPr>
          <w:szCs w:val="24"/>
        </w:rPr>
      </w:pPr>
      <w:r w:rsidRPr="005C38AC">
        <w:rPr>
          <w:szCs w:val="24"/>
        </w:rPr>
        <w:t>Особистий кабінет:</w:t>
      </w:r>
    </w:p>
    <w:p w14:paraId="6739FF14" w14:textId="77777777" w:rsidR="00436C88" w:rsidRPr="005C38AC" w:rsidRDefault="00436C88" w:rsidP="00436C88">
      <w:pPr>
        <w:rPr>
          <w:szCs w:val="24"/>
        </w:rPr>
      </w:pPr>
      <w:r w:rsidRPr="005C38AC">
        <w:rPr>
          <w:szCs w:val="24"/>
        </w:rPr>
        <w:tab/>
        <w:t>Можливість налаштування видимості розділів:</w:t>
      </w:r>
    </w:p>
    <w:p w14:paraId="36FB8D0A" w14:textId="77777777" w:rsidR="00436C88" w:rsidRPr="005C38AC" w:rsidRDefault="00436C88" w:rsidP="00436C88">
      <w:pPr>
        <w:rPr>
          <w:szCs w:val="24"/>
        </w:rPr>
      </w:pPr>
      <w:r w:rsidRPr="005C38AC">
        <w:rPr>
          <w:szCs w:val="24"/>
        </w:rPr>
        <w:tab/>
        <w:t>Стан розрахунків – інформація про стан розрахунків по послугах за поточний місяць, список об’єктно-кількісних показників, реквізити для оплати, контакти підприємства, можливість оплати через Privat24 та/або інших сервісів по API</w:t>
      </w:r>
    </w:p>
    <w:p w14:paraId="6B5E8C40" w14:textId="77777777" w:rsidR="00436C88" w:rsidRPr="005C38AC" w:rsidRDefault="00436C88" w:rsidP="00436C88">
      <w:pPr>
        <w:rPr>
          <w:szCs w:val="24"/>
        </w:rPr>
      </w:pPr>
      <w:r w:rsidRPr="005C38AC">
        <w:rPr>
          <w:szCs w:val="24"/>
        </w:rPr>
        <w:tab/>
        <w:t>Архів – інформація про стан розрахунків по послугах за весь час роботи підприємства у платформі</w:t>
      </w:r>
    </w:p>
    <w:p w14:paraId="2537685D" w14:textId="77777777" w:rsidR="00436C88" w:rsidRPr="005C38AC" w:rsidRDefault="00436C88" w:rsidP="00436C88">
      <w:pPr>
        <w:rPr>
          <w:szCs w:val="24"/>
        </w:rPr>
      </w:pPr>
      <w:r w:rsidRPr="005C38AC">
        <w:rPr>
          <w:szCs w:val="24"/>
        </w:rPr>
        <w:tab/>
        <w:t>Новини – новини підприємства</w:t>
      </w:r>
    </w:p>
    <w:p w14:paraId="59AB8E07" w14:textId="77777777" w:rsidR="00436C88" w:rsidRPr="005C38AC" w:rsidRDefault="00436C88" w:rsidP="00436C88">
      <w:pPr>
        <w:rPr>
          <w:szCs w:val="24"/>
        </w:rPr>
      </w:pPr>
      <w:r w:rsidRPr="005C38AC">
        <w:rPr>
          <w:szCs w:val="24"/>
        </w:rPr>
        <w:tab/>
        <w:t>Документи – документи для завантаження</w:t>
      </w:r>
    </w:p>
    <w:p w14:paraId="25747F02" w14:textId="77777777" w:rsidR="00436C88" w:rsidRPr="005C38AC" w:rsidRDefault="00436C88" w:rsidP="00436C88">
      <w:pPr>
        <w:rPr>
          <w:szCs w:val="24"/>
        </w:rPr>
      </w:pPr>
      <w:r w:rsidRPr="005C38AC">
        <w:rPr>
          <w:szCs w:val="24"/>
        </w:rPr>
        <w:tab/>
        <w:t>Фінансовий стан – фінансовий стан підприємства, залишок на розрахунковому рахунку, використання та надходження коштів по статтях витрат та доходів</w:t>
      </w:r>
    </w:p>
    <w:p w14:paraId="013928C0" w14:textId="77777777" w:rsidR="00436C88" w:rsidRPr="005C38AC" w:rsidRDefault="00436C88" w:rsidP="00436C88">
      <w:pPr>
        <w:rPr>
          <w:szCs w:val="24"/>
        </w:rPr>
      </w:pPr>
      <w:r w:rsidRPr="005C38AC">
        <w:rPr>
          <w:szCs w:val="24"/>
        </w:rPr>
        <w:lastRenderedPageBreak/>
        <w:tab/>
        <w:t>Статистика – статистичні дані підприємства у вигляді таблиці та графіків (нарахування по послугах, рівень оплати і т.д)</w:t>
      </w:r>
    </w:p>
    <w:p w14:paraId="08DD09FF" w14:textId="77777777" w:rsidR="00436C88" w:rsidRPr="005C38AC" w:rsidRDefault="00436C88" w:rsidP="00436C88">
      <w:pPr>
        <w:rPr>
          <w:szCs w:val="24"/>
        </w:rPr>
      </w:pPr>
      <w:r w:rsidRPr="005C38AC">
        <w:rPr>
          <w:szCs w:val="24"/>
        </w:rPr>
        <w:tab/>
        <w:t>Telegram BOT – посилання на телеграм-бот, в якому ви зможете отримати корисну інформацію по підприємству, власних помешканнях та дізнатися стан вашої заборгованості/переплати</w:t>
      </w:r>
    </w:p>
    <w:p w14:paraId="22D5309D" w14:textId="77777777" w:rsidR="00436C88" w:rsidRPr="005C38AC" w:rsidRDefault="00436C88" w:rsidP="00436C88">
      <w:pPr>
        <w:rPr>
          <w:szCs w:val="24"/>
        </w:rPr>
      </w:pPr>
      <w:r w:rsidRPr="005C38AC">
        <w:rPr>
          <w:szCs w:val="24"/>
        </w:rPr>
        <w:tab/>
        <w:t>Онлайн формування даних. Усі дані в особистому кабінеті відображаються у режимі «реального часу», тому імпорт даних не є актуальним</w:t>
      </w:r>
    </w:p>
    <w:p w14:paraId="67B6C61F" w14:textId="77777777" w:rsidR="00436C88" w:rsidRPr="005C38AC" w:rsidRDefault="00436C88" w:rsidP="00436C88">
      <w:pPr>
        <w:rPr>
          <w:szCs w:val="24"/>
        </w:rPr>
      </w:pPr>
      <w:r w:rsidRPr="005C38AC">
        <w:rPr>
          <w:szCs w:val="24"/>
        </w:rPr>
        <w:tab/>
        <w:t>Подання показів. Користувачі особистого кабінету мають мати можливість подати показ по усім зареєстрованим у нього приладах обліку, з автоматичним нарахуванням по ним</w:t>
      </w:r>
    </w:p>
    <w:p w14:paraId="69DB759A" w14:textId="3F582CCB" w:rsidR="00436C88" w:rsidRPr="005C38AC" w:rsidRDefault="00436C88" w:rsidP="00436C88">
      <w:pPr>
        <w:rPr>
          <w:szCs w:val="24"/>
        </w:rPr>
      </w:pPr>
      <w:r w:rsidRPr="005C38AC">
        <w:rPr>
          <w:szCs w:val="24"/>
        </w:rPr>
        <w:tab/>
        <w:t>Друк архіву. Друк зведеної інформації про стан розрахунків із підприємством у розрізі місяців та послуг</w:t>
      </w:r>
    </w:p>
    <w:p w14:paraId="233B917A" w14:textId="77777777" w:rsidR="00436C88" w:rsidRPr="005C38AC" w:rsidRDefault="00436C88" w:rsidP="00436C88">
      <w:pPr>
        <w:rPr>
          <w:szCs w:val="24"/>
        </w:rPr>
      </w:pPr>
      <w:r w:rsidRPr="005C38AC">
        <w:rPr>
          <w:szCs w:val="24"/>
        </w:rPr>
        <w:tab/>
        <w:t>Документи. Можливість внесення скан-копій власних документів на помешкання.</w:t>
      </w:r>
    </w:p>
    <w:p w14:paraId="3F48CAD0" w14:textId="77777777" w:rsidR="00436C88" w:rsidRPr="005C38AC" w:rsidRDefault="00436C88" w:rsidP="00436C88">
      <w:pPr>
        <w:rPr>
          <w:szCs w:val="24"/>
        </w:rPr>
      </w:pPr>
      <w:r w:rsidRPr="005C38AC">
        <w:rPr>
          <w:szCs w:val="24"/>
        </w:rPr>
        <w:tab/>
        <w:t>Голосування. Можливість проголосувати за створені адміністрацією підприємства: петиції, пропозиції чи попереднє голосування.</w:t>
      </w:r>
    </w:p>
    <w:p w14:paraId="66997111" w14:textId="77777777" w:rsidR="00436C88" w:rsidRPr="005C38AC" w:rsidRDefault="00436C88" w:rsidP="00436C88">
      <w:pPr>
        <w:rPr>
          <w:szCs w:val="24"/>
        </w:rPr>
      </w:pPr>
    </w:p>
    <w:p w14:paraId="27937B69" w14:textId="77777777" w:rsidR="00436C88" w:rsidRPr="005C38AC" w:rsidRDefault="00436C88" w:rsidP="00436C88">
      <w:pPr>
        <w:rPr>
          <w:szCs w:val="24"/>
        </w:rPr>
      </w:pPr>
    </w:p>
    <w:tbl>
      <w:tblPr>
        <w:tblW w:w="9889" w:type="dxa"/>
        <w:tblLook w:val="01E0" w:firstRow="1" w:lastRow="1" w:firstColumn="1" w:lastColumn="1" w:noHBand="0" w:noVBand="0"/>
      </w:tblPr>
      <w:tblGrid>
        <w:gridCol w:w="4783"/>
        <w:gridCol w:w="284"/>
        <w:gridCol w:w="4822"/>
      </w:tblGrid>
      <w:tr w:rsidR="00436C88" w14:paraId="1BFBADD6" w14:textId="77777777" w:rsidTr="001E32D4">
        <w:tc>
          <w:tcPr>
            <w:tcW w:w="4783" w:type="dxa"/>
            <w:shd w:val="clear" w:color="auto" w:fill="auto"/>
          </w:tcPr>
          <w:p w14:paraId="4BF93F33" w14:textId="77777777" w:rsidR="00436C88" w:rsidRDefault="00436C88" w:rsidP="001E32D4">
            <w:pPr>
              <w:pStyle w:val="aff6"/>
              <w:jc w:val="center"/>
              <w:rPr>
                <w:b/>
                <w:caps/>
                <w:color w:val="1D1B11" w:themeColor="background2" w:themeShade="1A"/>
                <w:sz w:val="24"/>
                <w:szCs w:val="24"/>
              </w:rPr>
            </w:pPr>
            <w:r>
              <w:rPr>
                <w:b/>
                <w:caps/>
                <w:color w:val="1D1B11" w:themeColor="background2" w:themeShade="1A"/>
                <w:sz w:val="24"/>
                <w:szCs w:val="24"/>
              </w:rPr>
              <w:t>Замовник</w:t>
            </w:r>
          </w:p>
        </w:tc>
        <w:tc>
          <w:tcPr>
            <w:tcW w:w="284" w:type="dxa"/>
            <w:shd w:val="clear" w:color="auto" w:fill="auto"/>
          </w:tcPr>
          <w:p w14:paraId="33FA5E85" w14:textId="77777777" w:rsidR="00436C88" w:rsidRDefault="00436C88" w:rsidP="001E32D4">
            <w:pPr>
              <w:pStyle w:val="aff6"/>
              <w:jc w:val="center"/>
              <w:rPr>
                <w:b/>
                <w:caps/>
                <w:color w:val="1D1B11" w:themeColor="background2" w:themeShade="1A"/>
                <w:sz w:val="24"/>
                <w:szCs w:val="24"/>
              </w:rPr>
            </w:pPr>
          </w:p>
        </w:tc>
        <w:tc>
          <w:tcPr>
            <w:tcW w:w="4822" w:type="dxa"/>
            <w:shd w:val="clear" w:color="auto" w:fill="auto"/>
          </w:tcPr>
          <w:p w14:paraId="2708E9BD" w14:textId="77777777" w:rsidR="00436C88" w:rsidRDefault="00436C88" w:rsidP="001E32D4">
            <w:pPr>
              <w:pStyle w:val="aff6"/>
              <w:jc w:val="center"/>
              <w:rPr>
                <w:b/>
                <w:caps/>
                <w:color w:val="1D1B11" w:themeColor="background2" w:themeShade="1A"/>
                <w:sz w:val="24"/>
                <w:szCs w:val="24"/>
              </w:rPr>
            </w:pPr>
            <w:r>
              <w:rPr>
                <w:b/>
                <w:caps/>
                <w:color w:val="1D1B11" w:themeColor="background2" w:themeShade="1A"/>
                <w:sz w:val="24"/>
                <w:szCs w:val="24"/>
              </w:rPr>
              <w:t>Виконавець</w:t>
            </w:r>
          </w:p>
        </w:tc>
      </w:tr>
      <w:tr w:rsidR="00436C88" w14:paraId="309F18AA" w14:textId="77777777" w:rsidTr="001E32D4">
        <w:trPr>
          <w:trHeight w:val="3366"/>
        </w:trPr>
        <w:tc>
          <w:tcPr>
            <w:tcW w:w="4783" w:type="dxa"/>
            <w:shd w:val="clear" w:color="auto" w:fill="auto"/>
          </w:tcPr>
          <w:p w14:paraId="2148AABC" w14:textId="77777777" w:rsidR="00436C88" w:rsidRPr="00AD4094" w:rsidRDefault="00436C88" w:rsidP="001E32D4">
            <w:pPr>
              <w:tabs>
                <w:tab w:val="left" w:pos="6437"/>
              </w:tabs>
              <w:rPr>
                <w:rFonts w:eastAsia="Courier New"/>
                <w:b/>
                <w:bCs/>
                <w:color w:val="1D1B11" w:themeColor="background2" w:themeShade="1A"/>
                <w:szCs w:val="24"/>
              </w:rPr>
            </w:pPr>
            <w:r>
              <w:rPr>
                <w:rFonts w:eastAsia="Courier New"/>
                <w:b/>
                <w:bCs/>
                <w:color w:val="1D1B11" w:themeColor="background2" w:themeShade="1A"/>
                <w:szCs w:val="24"/>
              </w:rPr>
              <w:t xml:space="preserve">Комунальне </w:t>
            </w:r>
            <w:r w:rsidRPr="00AD4094">
              <w:rPr>
                <w:rFonts w:eastAsia="Courier New"/>
                <w:b/>
                <w:bCs/>
                <w:color w:val="1D1B11" w:themeColor="background2" w:themeShade="1A"/>
                <w:szCs w:val="24"/>
              </w:rPr>
              <w:t>підприємство «</w:t>
            </w:r>
            <w:proofErr w:type="spellStart"/>
            <w:r w:rsidRPr="00AD4094">
              <w:rPr>
                <w:rFonts w:eastAsia="Courier New"/>
                <w:b/>
                <w:bCs/>
                <w:color w:val="1D1B11" w:themeColor="background2" w:themeShade="1A"/>
                <w:szCs w:val="24"/>
              </w:rPr>
              <w:t>Вараштепловодоканал</w:t>
            </w:r>
            <w:proofErr w:type="spellEnd"/>
            <w:r w:rsidRPr="00AD4094">
              <w:rPr>
                <w:rFonts w:eastAsia="Courier New"/>
                <w:b/>
                <w:bCs/>
                <w:color w:val="1D1B11" w:themeColor="background2" w:themeShade="1A"/>
                <w:szCs w:val="24"/>
              </w:rPr>
              <w:t xml:space="preserve">» </w:t>
            </w:r>
          </w:p>
          <w:p w14:paraId="7BCAA66A" w14:textId="77777777" w:rsidR="00436C88" w:rsidRDefault="00436C88" w:rsidP="001E32D4">
            <w:pPr>
              <w:tabs>
                <w:tab w:val="left" w:pos="6437"/>
              </w:tabs>
              <w:rPr>
                <w:rFonts w:eastAsia="Courier New"/>
                <w:b/>
                <w:bCs/>
                <w:color w:val="1D1B11" w:themeColor="background2" w:themeShade="1A"/>
                <w:szCs w:val="24"/>
              </w:rPr>
            </w:pPr>
            <w:proofErr w:type="spellStart"/>
            <w:r w:rsidRPr="00AD4094">
              <w:rPr>
                <w:rFonts w:eastAsia="Courier New"/>
                <w:b/>
                <w:bCs/>
                <w:color w:val="1D1B11" w:themeColor="background2" w:themeShade="1A"/>
                <w:szCs w:val="24"/>
              </w:rPr>
              <w:t>Вараської</w:t>
            </w:r>
            <w:proofErr w:type="spellEnd"/>
            <w:r w:rsidRPr="00AD4094">
              <w:rPr>
                <w:rFonts w:eastAsia="Courier New"/>
                <w:b/>
                <w:bCs/>
                <w:color w:val="1D1B11" w:themeColor="background2" w:themeShade="1A"/>
                <w:szCs w:val="24"/>
              </w:rPr>
              <w:t xml:space="preserve"> міської ради</w:t>
            </w:r>
          </w:p>
          <w:p w14:paraId="285F3296"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Юридична адреса:</w:t>
            </w:r>
          </w:p>
          <w:p w14:paraId="6724648E" w14:textId="77777777" w:rsidR="00436C88" w:rsidRDefault="00436C88" w:rsidP="001E32D4">
            <w:pPr>
              <w:tabs>
                <w:tab w:val="left" w:pos="6437"/>
              </w:tabs>
              <w:rPr>
                <w:rFonts w:eastAsia="Courier New"/>
                <w:bCs/>
                <w:color w:val="1D1B11" w:themeColor="background2" w:themeShade="1A"/>
                <w:szCs w:val="24"/>
              </w:rPr>
            </w:pPr>
            <w:r w:rsidRPr="00AD4094">
              <w:rPr>
                <w:rFonts w:eastAsia="Courier New"/>
                <w:bCs/>
                <w:color w:val="1D1B11" w:themeColor="background2" w:themeShade="1A"/>
                <w:szCs w:val="24"/>
              </w:rPr>
              <w:t xml:space="preserve">34400, </w:t>
            </w:r>
            <w:r>
              <w:rPr>
                <w:rFonts w:eastAsia="Courier New"/>
                <w:bCs/>
                <w:color w:val="1D1B11" w:themeColor="background2" w:themeShade="1A"/>
                <w:szCs w:val="24"/>
              </w:rPr>
              <w:t xml:space="preserve">Рівненська </w:t>
            </w:r>
            <w:proofErr w:type="spellStart"/>
            <w:r>
              <w:rPr>
                <w:rFonts w:eastAsia="Courier New"/>
                <w:bCs/>
                <w:color w:val="1D1B11" w:themeColor="background2" w:themeShade="1A"/>
                <w:szCs w:val="24"/>
              </w:rPr>
              <w:t>обл</w:t>
            </w:r>
            <w:proofErr w:type="spellEnd"/>
            <w:r>
              <w:rPr>
                <w:rFonts w:eastAsia="Courier New"/>
                <w:bCs/>
                <w:color w:val="1D1B11" w:themeColor="background2" w:themeShade="1A"/>
                <w:szCs w:val="24"/>
              </w:rPr>
              <w:t xml:space="preserve">, </w:t>
            </w:r>
            <w:proofErr w:type="spellStart"/>
            <w:r>
              <w:rPr>
                <w:rFonts w:eastAsia="Courier New"/>
                <w:bCs/>
                <w:color w:val="1D1B11" w:themeColor="background2" w:themeShade="1A"/>
                <w:szCs w:val="24"/>
              </w:rPr>
              <w:t>м.Варащ</w:t>
            </w:r>
            <w:proofErr w:type="spellEnd"/>
            <w:r>
              <w:rPr>
                <w:rFonts w:eastAsia="Courier New"/>
                <w:bCs/>
                <w:color w:val="1D1B11" w:themeColor="background2" w:themeShade="1A"/>
                <w:szCs w:val="24"/>
              </w:rPr>
              <w:t xml:space="preserve">, </w:t>
            </w:r>
          </w:p>
          <w:p w14:paraId="7A328109"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майдан Незалежності, 2</w:t>
            </w:r>
          </w:p>
          <w:p w14:paraId="7E8D3438"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Фактична адреса:</w:t>
            </w:r>
          </w:p>
          <w:p w14:paraId="0A195596" w14:textId="77777777" w:rsidR="00436C88" w:rsidRDefault="00436C88" w:rsidP="001E32D4">
            <w:pPr>
              <w:tabs>
                <w:tab w:val="left" w:pos="6437"/>
              </w:tabs>
              <w:rPr>
                <w:rFonts w:eastAsia="Courier New"/>
                <w:bCs/>
                <w:color w:val="1D1B11" w:themeColor="background2" w:themeShade="1A"/>
                <w:szCs w:val="24"/>
              </w:rPr>
            </w:pPr>
            <w:r w:rsidRPr="00AD4094">
              <w:rPr>
                <w:rFonts w:eastAsia="Courier New"/>
                <w:bCs/>
                <w:color w:val="1D1B11" w:themeColor="background2" w:themeShade="1A"/>
                <w:szCs w:val="24"/>
              </w:rPr>
              <w:t xml:space="preserve">34400, </w:t>
            </w:r>
            <w:r>
              <w:rPr>
                <w:rFonts w:eastAsia="Courier New"/>
                <w:bCs/>
                <w:color w:val="1D1B11" w:themeColor="background2" w:themeShade="1A"/>
                <w:szCs w:val="24"/>
              </w:rPr>
              <w:t xml:space="preserve">Рівненська </w:t>
            </w:r>
            <w:proofErr w:type="spellStart"/>
            <w:r>
              <w:rPr>
                <w:rFonts w:eastAsia="Courier New"/>
                <w:bCs/>
                <w:color w:val="1D1B11" w:themeColor="background2" w:themeShade="1A"/>
                <w:szCs w:val="24"/>
              </w:rPr>
              <w:t>обл</w:t>
            </w:r>
            <w:proofErr w:type="spellEnd"/>
            <w:r>
              <w:rPr>
                <w:rFonts w:eastAsia="Courier New"/>
                <w:bCs/>
                <w:color w:val="1D1B11" w:themeColor="background2" w:themeShade="1A"/>
                <w:szCs w:val="24"/>
              </w:rPr>
              <w:t xml:space="preserve">, </w:t>
            </w:r>
            <w:proofErr w:type="spellStart"/>
            <w:r>
              <w:rPr>
                <w:rFonts w:eastAsia="Courier New"/>
                <w:bCs/>
                <w:color w:val="1D1B11" w:themeColor="background2" w:themeShade="1A"/>
                <w:szCs w:val="24"/>
              </w:rPr>
              <w:t>м.Варащ</w:t>
            </w:r>
            <w:proofErr w:type="spellEnd"/>
            <w:r>
              <w:rPr>
                <w:rFonts w:eastAsia="Courier New"/>
                <w:bCs/>
                <w:color w:val="1D1B11" w:themeColor="background2" w:themeShade="1A"/>
                <w:szCs w:val="24"/>
              </w:rPr>
              <w:t xml:space="preserve">, </w:t>
            </w:r>
          </w:p>
          <w:p w14:paraId="08F51E1B"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 xml:space="preserve">м-н </w:t>
            </w:r>
            <w:proofErr w:type="spellStart"/>
            <w:r>
              <w:rPr>
                <w:rFonts w:eastAsia="Courier New"/>
                <w:bCs/>
                <w:color w:val="1D1B11" w:themeColor="background2" w:themeShade="1A"/>
                <w:szCs w:val="24"/>
              </w:rPr>
              <w:t>Вараш</w:t>
            </w:r>
            <w:proofErr w:type="spellEnd"/>
            <w:r>
              <w:rPr>
                <w:rFonts w:eastAsia="Courier New"/>
                <w:bCs/>
                <w:color w:val="1D1B11" w:themeColor="background2" w:themeShade="1A"/>
                <w:szCs w:val="24"/>
              </w:rPr>
              <w:t xml:space="preserve"> 25 В.</w:t>
            </w:r>
          </w:p>
          <w:p w14:paraId="3E90B7A4"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ЄДРПОУ 30536302, МФО 305299</w:t>
            </w:r>
          </w:p>
          <w:p w14:paraId="50E1F381"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UA 043052990000026004040701487</w:t>
            </w:r>
          </w:p>
          <w:p w14:paraId="07478F68" w14:textId="77777777" w:rsidR="00436C88" w:rsidRDefault="00436C88" w:rsidP="001E32D4">
            <w:pPr>
              <w:tabs>
                <w:tab w:val="left" w:pos="6437"/>
              </w:tabs>
              <w:rPr>
                <w:rFonts w:eastAsia="Courier New"/>
                <w:bCs/>
                <w:color w:val="1D1B11" w:themeColor="background2" w:themeShade="1A"/>
                <w:szCs w:val="24"/>
              </w:rPr>
            </w:pPr>
            <w:r>
              <w:rPr>
                <w:rFonts w:eastAsia="Courier New"/>
                <w:bCs/>
                <w:color w:val="1D1B11" w:themeColor="background2" w:themeShade="1A"/>
                <w:szCs w:val="24"/>
              </w:rPr>
              <w:t>в АТ КБ «Приватбанк»</w:t>
            </w:r>
          </w:p>
          <w:p w14:paraId="5F553FB4" w14:textId="77777777" w:rsidR="00436C88" w:rsidRPr="00094DF5" w:rsidRDefault="00436C88" w:rsidP="001E32D4">
            <w:pPr>
              <w:tabs>
                <w:tab w:val="left" w:pos="6437"/>
              </w:tabs>
              <w:rPr>
                <w:rFonts w:eastAsia="Courier New"/>
                <w:bCs/>
                <w:color w:val="1D1B11" w:themeColor="background2" w:themeShade="1A"/>
                <w:szCs w:val="24"/>
              </w:rPr>
            </w:pPr>
            <w:r w:rsidRPr="00094DF5">
              <w:rPr>
                <w:rFonts w:eastAsia="Courier New"/>
                <w:bCs/>
                <w:color w:val="1D1B11" w:themeColor="background2" w:themeShade="1A"/>
                <w:szCs w:val="24"/>
              </w:rPr>
              <w:t>Св.№25263912,ІПН№ 305363017186</w:t>
            </w:r>
          </w:p>
          <w:p w14:paraId="6479BBB3" w14:textId="77777777" w:rsidR="00436C88" w:rsidRDefault="00436C88" w:rsidP="001E32D4">
            <w:pPr>
              <w:tabs>
                <w:tab w:val="left" w:pos="6437"/>
              </w:tabs>
              <w:rPr>
                <w:rFonts w:eastAsia="Courier New"/>
                <w:bCs/>
                <w:color w:val="1D1B11" w:themeColor="background2" w:themeShade="1A"/>
                <w:szCs w:val="24"/>
              </w:rPr>
            </w:pPr>
            <w:proofErr w:type="spellStart"/>
            <w:r w:rsidRPr="006118D9">
              <w:rPr>
                <w:rFonts w:eastAsia="Courier New"/>
                <w:bCs/>
                <w:color w:val="1D1B11" w:themeColor="background2" w:themeShade="1A"/>
                <w:szCs w:val="24"/>
              </w:rPr>
              <w:t>Тел</w:t>
            </w:r>
            <w:proofErr w:type="spellEnd"/>
            <w:r w:rsidRPr="006118D9">
              <w:rPr>
                <w:rFonts w:eastAsia="Courier New"/>
                <w:bCs/>
                <w:color w:val="1D1B11" w:themeColor="background2" w:themeShade="1A"/>
                <w:szCs w:val="24"/>
              </w:rPr>
              <w:t>. +</w:t>
            </w:r>
            <w:r>
              <w:rPr>
                <w:rFonts w:eastAsia="Courier New"/>
                <w:bCs/>
                <w:color w:val="1D1B11" w:themeColor="background2" w:themeShade="1A"/>
                <w:szCs w:val="24"/>
              </w:rPr>
              <w:t>(</w:t>
            </w:r>
            <w:r w:rsidRPr="006118D9">
              <w:rPr>
                <w:rFonts w:eastAsia="Courier New"/>
                <w:bCs/>
                <w:color w:val="1D1B11" w:themeColor="background2" w:themeShade="1A"/>
                <w:szCs w:val="24"/>
              </w:rPr>
              <w:t>03636</w:t>
            </w:r>
            <w:r>
              <w:rPr>
                <w:rFonts w:eastAsia="Courier New"/>
                <w:bCs/>
                <w:color w:val="1D1B11" w:themeColor="background2" w:themeShade="1A"/>
                <w:szCs w:val="24"/>
              </w:rPr>
              <w:t>)</w:t>
            </w:r>
            <w:r w:rsidRPr="006118D9">
              <w:rPr>
                <w:rFonts w:eastAsia="Courier New"/>
                <w:bCs/>
                <w:color w:val="1D1B11" w:themeColor="background2" w:themeShade="1A"/>
                <w:szCs w:val="24"/>
              </w:rPr>
              <w:t xml:space="preserve"> 2-38-65</w:t>
            </w:r>
          </w:p>
          <w:p w14:paraId="2D229DAB" w14:textId="77777777" w:rsidR="00436C88" w:rsidRDefault="00436C88" w:rsidP="001E32D4">
            <w:pPr>
              <w:tabs>
                <w:tab w:val="left" w:pos="6437"/>
              </w:tabs>
              <w:rPr>
                <w:rFonts w:eastAsia="Courier New"/>
                <w:bCs/>
                <w:color w:val="1D1B11" w:themeColor="background2" w:themeShade="1A"/>
                <w:szCs w:val="24"/>
              </w:rPr>
            </w:pPr>
          </w:p>
          <w:p w14:paraId="4A4FC18E" w14:textId="6925734A" w:rsidR="00436C88" w:rsidRPr="002C7790" w:rsidRDefault="00436C88" w:rsidP="001E32D4">
            <w:pPr>
              <w:tabs>
                <w:tab w:val="left" w:pos="6437"/>
              </w:tabs>
              <w:rPr>
                <w:rFonts w:eastAsia="Courier New"/>
                <w:b/>
                <w:bCs/>
                <w:color w:val="1D1B11" w:themeColor="background2" w:themeShade="1A"/>
                <w:szCs w:val="24"/>
              </w:rPr>
            </w:pPr>
            <w:r>
              <w:rPr>
                <w:rFonts w:eastAsia="Courier New"/>
                <w:b/>
                <w:bCs/>
                <w:color w:val="1D1B11" w:themeColor="background2" w:themeShade="1A"/>
                <w:szCs w:val="24"/>
              </w:rPr>
              <w:t>Д</w:t>
            </w:r>
            <w:r w:rsidRPr="006118D9">
              <w:rPr>
                <w:rFonts w:eastAsia="Courier New"/>
                <w:b/>
                <w:bCs/>
                <w:color w:val="1D1B11" w:themeColor="background2" w:themeShade="1A"/>
                <w:szCs w:val="24"/>
              </w:rPr>
              <w:t xml:space="preserve">иректор </w:t>
            </w:r>
          </w:p>
          <w:p w14:paraId="70C13BCD" w14:textId="77777777" w:rsidR="00436C88" w:rsidRPr="00AD4094" w:rsidRDefault="00436C88" w:rsidP="001E32D4">
            <w:pPr>
              <w:tabs>
                <w:tab w:val="left" w:pos="6437"/>
              </w:tabs>
              <w:rPr>
                <w:color w:val="1D1B11" w:themeColor="background2" w:themeShade="1A"/>
                <w:spacing w:val="-9"/>
                <w:sz w:val="16"/>
                <w:szCs w:val="16"/>
              </w:rPr>
            </w:pPr>
            <w:r>
              <w:rPr>
                <w:rFonts w:eastAsia="Courier New"/>
                <w:bCs/>
                <w:color w:val="1D1B11" w:themeColor="background2" w:themeShade="1A"/>
                <w:szCs w:val="24"/>
              </w:rPr>
              <w:t xml:space="preserve">____________________ </w:t>
            </w:r>
            <w:r w:rsidRPr="00094DF5">
              <w:rPr>
                <w:rFonts w:eastAsia="Courier New"/>
                <w:b/>
                <w:bCs/>
                <w:color w:val="1D1B11" w:themeColor="background2" w:themeShade="1A"/>
                <w:szCs w:val="24"/>
              </w:rPr>
              <w:t>Роман САУШКІН</w:t>
            </w:r>
          </w:p>
        </w:tc>
        <w:tc>
          <w:tcPr>
            <w:tcW w:w="284" w:type="dxa"/>
            <w:shd w:val="clear" w:color="auto" w:fill="auto"/>
          </w:tcPr>
          <w:p w14:paraId="402011CC" w14:textId="77777777" w:rsidR="00436C88" w:rsidRDefault="00436C88" w:rsidP="001E32D4">
            <w:pPr>
              <w:pStyle w:val="aff6"/>
              <w:rPr>
                <w:color w:val="1D1B11" w:themeColor="background2" w:themeShade="1A"/>
                <w:sz w:val="24"/>
                <w:szCs w:val="24"/>
              </w:rPr>
            </w:pPr>
          </w:p>
        </w:tc>
        <w:tc>
          <w:tcPr>
            <w:tcW w:w="4822" w:type="dxa"/>
            <w:shd w:val="clear" w:color="auto" w:fill="auto"/>
          </w:tcPr>
          <w:p w14:paraId="29578F5C" w14:textId="77777777" w:rsidR="00436C88" w:rsidRDefault="00436C88" w:rsidP="001E32D4">
            <w:pPr>
              <w:pStyle w:val="affc"/>
              <w:rPr>
                <w:rFonts w:ascii="Times New Roman" w:hAnsi="Times New Roman" w:cs="Times New Roman"/>
                <w:bCs/>
                <w:color w:val="1D1B11" w:themeColor="background2" w:themeShade="1A"/>
                <w:sz w:val="23"/>
                <w:szCs w:val="23"/>
              </w:rPr>
            </w:pPr>
          </w:p>
          <w:p w14:paraId="1F238481" w14:textId="77777777" w:rsidR="00436C88" w:rsidRDefault="00436C88" w:rsidP="001E32D4">
            <w:pPr>
              <w:tabs>
                <w:tab w:val="left" w:pos="6437"/>
              </w:tabs>
              <w:jc w:val="both"/>
              <w:rPr>
                <w:bCs/>
                <w:color w:val="1D1B11" w:themeColor="background2" w:themeShade="1A"/>
                <w:spacing w:val="-17"/>
                <w:szCs w:val="24"/>
              </w:rPr>
            </w:pPr>
          </w:p>
        </w:tc>
      </w:tr>
    </w:tbl>
    <w:p w14:paraId="674E22C4" w14:textId="77777777" w:rsidR="00436C88" w:rsidRPr="005C38AC" w:rsidRDefault="00436C88" w:rsidP="00436C88">
      <w:pPr>
        <w:rPr>
          <w:szCs w:val="24"/>
        </w:rPr>
      </w:pPr>
    </w:p>
    <w:p w14:paraId="404C95A8" w14:textId="77777777" w:rsidR="00436C88" w:rsidRPr="00436C88" w:rsidRDefault="00436C88" w:rsidP="00436C88">
      <w:pPr>
        <w:jc w:val="center"/>
        <w:rPr>
          <w:rFonts w:eastAsia="Courier New"/>
          <w:b/>
          <w:bCs/>
          <w:color w:val="1D1B11" w:themeColor="background2" w:themeShade="1A"/>
          <w:szCs w:val="24"/>
        </w:rPr>
      </w:pPr>
    </w:p>
    <w:sectPr w:rsidR="00436C88" w:rsidRPr="00436C88" w:rsidSect="00374E32">
      <w:footerReference w:type="default" r:id="rId8"/>
      <w:pgSz w:w="11906" w:h="16838"/>
      <w:pgMar w:top="426" w:right="566" w:bottom="709" w:left="993"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E99C" w14:textId="77777777" w:rsidR="00203A5F" w:rsidRDefault="00203A5F">
      <w:r>
        <w:separator/>
      </w:r>
    </w:p>
  </w:endnote>
  <w:endnote w:type="continuationSeparator" w:id="0">
    <w:p w14:paraId="78F62784" w14:textId="77777777" w:rsidR="00203A5F" w:rsidRDefault="002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font>
  <w:font w:name="NSimSun">
    <w:altName w:val="Arial Unicode MS"/>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Antiqua;Courier New">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D411" w14:textId="77777777" w:rsidR="00F04D62" w:rsidRDefault="00F04D62">
    <w:pPr>
      <w:pStyle w:val="affb"/>
      <w:jc w:val="center"/>
      <w:rPr>
        <w:rStyle w:val="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4DDB" w14:textId="77777777" w:rsidR="00203A5F" w:rsidRDefault="00203A5F">
      <w:r>
        <w:separator/>
      </w:r>
    </w:p>
  </w:footnote>
  <w:footnote w:type="continuationSeparator" w:id="0">
    <w:p w14:paraId="67423CA3" w14:textId="77777777" w:rsidR="00203A5F" w:rsidRDefault="0020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D66"/>
    <w:multiLevelType w:val="multilevel"/>
    <w:tmpl w:val="6C8CA858"/>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1A77370"/>
    <w:multiLevelType w:val="multilevel"/>
    <w:tmpl w:val="AC68ABB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BCB61B9"/>
    <w:multiLevelType w:val="multilevel"/>
    <w:tmpl w:val="895CF17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397327DA"/>
    <w:multiLevelType w:val="multilevel"/>
    <w:tmpl w:val="21AE51E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591240EF"/>
    <w:multiLevelType w:val="multilevel"/>
    <w:tmpl w:val="B99662A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6FC35695"/>
    <w:multiLevelType w:val="multilevel"/>
    <w:tmpl w:val="AF9EEAFA"/>
    <w:lvl w:ilvl="0">
      <w:start w:val="1"/>
      <w:numFmt w:val="none"/>
      <w:suff w:val="nothing"/>
      <w:lvlText w:val=""/>
      <w:lvlJc w:val="left"/>
      <w:pPr>
        <w:ind w:left="0" w:firstLine="0"/>
      </w:pPr>
    </w:lvl>
    <w:lvl w:ilvl="1">
      <w:start w:val="1"/>
      <w:numFmt w:val="decimal"/>
      <w:pStyle w:val="2"/>
      <w:suff w:val="space"/>
      <w:lvlText w:val="%2."/>
      <w:lvlJc w:val="left"/>
      <w:pPr>
        <w:ind w:left="756" w:hanging="576"/>
      </w:pPr>
    </w:lvl>
    <w:lvl w:ilvl="2">
      <w:start w:val="1"/>
      <w:numFmt w:val="decimal"/>
      <w:pStyle w:val="3"/>
      <w:suff w:val="space"/>
      <w:lvlText w:val="%2.%3."/>
      <w:lvlJc w:val="left"/>
      <w:pPr>
        <w:ind w:left="720" w:hanging="720"/>
      </w:pPr>
    </w:lvl>
    <w:lvl w:ilvl="3">
      <w:start w:val="1"/>
      <w:numFmt w:val="none"/>
      <w:suff w:val="nothing"/>
      <w:lvlText w:val=""/>
      <w:lvlJc w:val="left"/>
      <w:pPr>
        <w:ind w:left="0" w:firstLine="0"/>
      </w:pPr>
    </w:lvl>
    <w:lvl w:ilvl="4">
      <w:start w:val="1"/>
      <w:numFmt w:val="decimal"/>
      <w:pStyle w:val="5"/>
      <w:suff w:val="space"/>
      <w:lvlText w:val="%2.%3.%5."/>
      <w:lvlJc w:val="left"/>
      <w:pPr>
        <w:ind w:left="2017" w:hanging="1008"/>
      </w:pPr>
    </w:lvl>
    <w:lvl w:ilvl="5">
      <w:start w:val="1"/>
      <w:numFmt w:val="decimal"/>
      <w:pStyle w:val="6"/>
      <w:lvlText w:val="%2.%3.%5.%6"/>
      <w:lvlJc w:val="left"/>
      <w:pPr>
        <w:tabs>
          <w:tab w:val="num" w:pos="2161"/>
        </w:tabs>
        <w:ind w:left="2161" w:hanging="1152"/>
      </w:pPr>
    </w:lvl>
    <w:lvl w:ilvl="6">
      <w:start w:val="1"/>
      <w:numFmt w:val="decimal"/>
      <w:pStyle w:val="7"/>
      <w:lvlText w:val="%2.%3.%5.%6.%7"/>
      <w:lvlJc w:val="left"/>
      <w:pPr>
        <w:tabs>
          <w:tab w:val="num" w:pos="2305"/>
        </w:tabs>
        <w:ind w:left="2305" w:hanging="1296"/>
      </w:pPr>
    </w:lvl>
    <w:lvl w:ilvl="7">
      <w:start w:val="1"/>
      <w:numFmt w:val="decimal"/>
      <w:pStyle w:val="8"/>
      <w:lvlText w:val="%2.%3.%5.%6.%7.%8"/>
      <w:lvlJc w:val="left"/>
      <w:pPr>
        <w:tabs>
          <w:tab w:val="num" w:pos="2449"/>
        </w:tabs>
        <w:ind w:left="2449" w:hanging="1440"/>
      </w:pPr>
    </w:lvl>
    <w:lvl w:ilvl="8">
      <w:start w:val="1"/>
      <w:numFmt w:val="decimal"/>
      <w:pStyle w:val="9"/>
      <w:lvlText w:val="%2.%3.%5.%6.%7.%8.%9"/>
      <w:lvlJc w:val="left"/>
      <w:pPr>
        <w:tabs>
          <w:tab w:val="num" w:pos="2593"/>
        </w:tabs>
        <w:ind w:left="2593" w:hanging="1584"/>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62"/>
    <w:rsid w:val="000338D2"/>
    <w:rsid w:val="000457AB"/>
    <w:rsid w:val="0005690D"/>
    <w:rsid w:val="00094DF5"/>
    <w:rsid w:val="000C448A"/>
    <w:rsid w:val="000E576F"/>
    <w:rsid w:val="0012073B"/>
    <w:rsid w:val="001372DD"/>
    <w:rsid w:val="00155668"/>
    <w:rsid w:val="001A4D76"/>
    <w:rsid w:val="001D3D0D"/>
    <w:rsid w:val="001F79AD"/>
    <w:rsid w:val="00203A5F"/>
    <w:rsid w:val="0021539E"/>
    <w:rsid w:val="0022556D"/>
    <w:rsid w:val="00257EA7"/>
    <w:rsid w:val="002A7161"/>
    <w:rsid w:val="002C7790"/>
    <w:rsid w:val="002D0CA0"/>
    <w:rsid w:val="00321D1F"/>
    <w:rsid w:val="003234CA"/>
    <w:rsid w:val="00325DC5"/>
    <w:rsid w:val="00326365"/>
    <w:rsid w:val="00374E32"/>
    <w:rsid w:val="0039250C"/>
    <w:rsid w:val="003D193F"/>
    <w:rsid w:val="003D3EDA"/>
    <w:rsid w:val="003E4510"/>
    <w:rsid w:val="003F4360"/>
    <w:rsid w:val="00404147"/>
    <w:rsid w:val="00405C3E"/>
    <w:rsid w:val="0041588A"/>
    <w:rsid w:val="00430DE9"/>
    <w:rsid w:val="004315D7"/>
    <w:rsid w:val="00432B2C"/>
    <w:rsid w:val="00436C88"/>
    <w:rsid w:val="00445DA1"/>
    <w:rsid w:val="00512F91"/>
    <w:rsid w:val="00520962"/>
    <w:rsid w:val="00585B42"/>
    <w:rsid w:val="005D078F"/>
    <w:rsid w:val="005D0BA2"/>
    <w:rsid w:val="00604271"/>
    <w:rsid w:val="00611279"/>
    <w:rsid w:val="006118D9"/>
    <w:rsid w:val="00622D5E"/>
    <w:rsid w:val="00627883"/>
    <w:rsid w:val="006B0752"/>
    <w:rsid w:val="006D529A"/>
    <w:rsid w:val="006F7B15"/>
    <w:rsid w:val="00727A81"/>
    <w:rsid w:val="007B4C9E"/>
    <w:rsid w:val="007C56BB"/>
    <w:rsid w:val="007D2C6E"/>
    <w:rsid w:val="00803630"/>
    <w:rsid w:val="008318C1"/>
    <w:rsid w:val="008523BD"/>
    <w:rsid w:val="008839E5"/>
    <w:rsid w:val="00900C75"/>
    <w:rsid w:val="00902DC1"/>
    <w:rsid w:val="00925328"/>
    <w:rsid w:val="009A3E81"/>
    <w:rsid w:val="009A650D"/>
    <w:rsid w:val="009B697F"/>
    <w:rsid w:val="009F7D31"/>
    <w:rsid w:val="00A2696B"/>
    <w:rsid w:val="00A70146"/>
    <w:rsid w:val="00AC79E6"/>
    <w:rsid w:val="00AD4094"/>
    <w:rsid w:val="00AE735B"/>
    <w:rsid w:val="00B70798"/>
    <w:rsid w:val="00B849F5"/>
    <w:rsid w:val="00BD05D3"/>
    <w:rsid w:val="00C0243A"/>
    <w:rsid w:val="00C166D9"/>
    <w:rsid w:val="00CA5F93"/>
    <w:rsid w:val="00CB125C"/>
    <w:rsid w:val="00D1200D"/>
    <w:rsid w:val="00D22226"/>
    <w:rsid w:val="00D5461B"/>
    <w:rsid w:val="00D80A2E"/>
    <w:rsid w:val="00DB18C9"/>
    <w:rsid w:val="00DD124E"/>
    <w:rsid w:val="00E01636"/>
    <w:rsid w:val="00E80ED7"/>
    <w:rsid w:val="00E93113"/>
    <w:rsid w:val="00EB6791"/>
    <w:rsid w:val="00EC06D5"/>
    <w:rsid w:val="00EE565D"/>
    <w:rsid w:val="00F04D62"/>
    <w:rsid w:val="00F13565"/>
    <w:rsid w:val="00F60F9D"/>
    <w:rsid w:val="00F822B1"/>
    <w:rsid w:val="00F91089"/>
    <w:rsid w:val="00FF79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A258"/>
  <w15:docId w15:val="{61B0503B-4AC6-4AC2-AFD4-3764C27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6BB"/>
    <w:rPr>
      <w:rFonts w:ascii="Times New Roman" w:eastAsia="Times New Roman" w:hAnsi="Times New Roman" w:cs="Times New Roman"/>
      <w:sz w:val="24"/>
      <w:szCs w:val="20"/>
      <w:lang w:eastAsia="ru-RU"/>
    </w:rPr>
  </w:style>
  <w:style w:type="paragraph" w:styleId="1">
    <w:name w:val="heading 1"/>
    <w:basedOn w:val="a"/>
    <w:next w:val="a"/>
    <w:link w:val="10"/>
    <w:autoRedefine/>
    <w:qFormat/>
    <w:rsid w:val="00F96ADC"/>
    <w:pPr>
      <w:keepNext/>
      <w:tabs>
        <w:tab w:val="left" w:pos="851"/>
      </w:tabs>
      <w:spacing w:before="120" w:after="120"/>
      <w:jc w:val="center"/>
      <w:outlineLvl w:val="0"/>
    </w:pPr>
    <w:rPr>
      <w:rFonts w:cs="Arial"/>
      <w:b/>
      <w:bCs/>
      <w:caps/>
      <w:szCs w:val="24"/>
    </w:rPr>
  </w:style>
  <w:style w:type="paragraph" w:styleId="2">
    <w:name w:val="heading 2"/>
    <w:basedOn w:val="a"/>
    <w:next w:val="a"/>
    <w:qFormat/>
    <w:rsid w:val="00F96ADC"/>
    <w:pPr>
      <w:numPr>
        <w:ilvl w:val="1"/>
        <w:numId w:val="1"/>
      </w:numPr>
      <w:jc w:val="both"/>
      <w:outlineLvl w:val="1"/>
    </w:pPr>
    <w:rPr>
      <w:bCs/>
      <w:color w:val="000000"/>
      <w:szCs w:val="26"/>
    </w:rPr>
  </w:style>
  <w:style w:type="paragraph" w:styleId="3">
    <w:name w:val="heading 3"/>
    <w:basedOn w:val="a"/>
    <w:next w:val="a"/>
    <w:qFormat/>
    <w:rsid w:val="00F96ADC"/>
    <w:pPr>
      <w:numPr>
        <w:ilvl w:val="2"/>
        <w:numId w:val="1"/>
      </w:numPr>
      <w:jc w:val="both"/>
      <w:outlineLvl w:val="2"/>
    </w:pPr>
    <w:rPr>
      <w:bCs/>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rsid w:val="00F96ADC"/>
    <w:pPr>
      <w:numPr>
        <w:ilvl w:val="4"/>
        <w:numId w:val="1"/>
      </w:numPr>
      <w:outlineLvl w:val="4"/>
    </w:pPr>
    <w:rPr>
      <w:bCs/>
      <w:iCs/>
      <w:szCs w:val="26"/>
    </w:rPr>
  </w:style>
  <w:style w:type="paragraph" w:styleId="6">
    <w:name w:val="heading 6"/>
    <w:basedOn w:val="a"/>
    <w:next w:val="a"/>
    <w:link w:val="60"/>
    <w:qFormat/>
    <w:rsid w:val="00F96ADC"/>
    <w:pPr>
      <w:numPr>
        <w:ilvl w:val="5"/>
        <w:numId w:val="1"/>
      </w:numPr>
      <w:spacing w:before="240" w:after="60"/>
      <w:outlineLvl w:val="5"/>
    </w:pPr>
    <w:rPr>
      <w:b/>
      <w:bCs/>
      <w:sz w:val="22"/>
      <w:szCs w:val="22"/>
    </w:rPr>
  </w:style>
  <w:style w:type="paragraph" w:styleId="7">
    <w:name w:val="heading 7"/>
    <w:basedOn w:val="a"/>
    <w:next w:val="a"/>
    <w:link w:val="70"/>
    <w:qFormat/>
    <w:rsid w:val="00F96ADC"/>
    <w:pPr>
      <w:numPr>
        <w:ilvl w:val="6"/>
        <w:numId w:val="1"/>
      </w:numPr>
      <w:spacing w:before="240" w:after="60"/>
      <w:outlineLvl w:val="6"/>
    </w:pPr>
    <w:rPr>
      <w:szCs w:val="24"/>
    </w:rPr>
  </w:style>
  <w:style w:type="paragraph" w:styleId="8">
    <w:name w:val="heading 8"/>
    <w:basedOn w:val="a"/>
    <w:next w:val="a"/>
    <w:link w:val="80"/>
    <w:qFormat/>
    <w:rsid w:val="00F96ADC"/>
    <w:pPr>
      <w:numPr>
        <w:ilvl w:val="7"/>
        <w:numId w:val="1"/>
      </w:numPr>
      <w:spacing w:before="240" w:after="60"/>
      <w:outlineLvl w:val="7"/>
    </w:pPr>
    <w:rPr>
      <w:i/>
      <w:iCs/>
      <w:szCs w:val="24"/>
    </w:rPr>
  </w:style>
  <w:style w:type="paragraph" w:styleId="9">
    <w:name w:val="heading 9"/>
    <w:basedOn w:val="a"/>
    <w:next w:val="a"/>
    <w:link w:val="90"/>
    <w:qFormat/>
    <w:rsid w:val="00F96AD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96ADC"/>
    <w:rPr>
      <w:rFonts w:ascii="Times New Roman" w:eastAsia="Times New Roman" w:hAnsi="Times New Roman" w:cs="Arial"/>
      <w:b/>
      <w:bCs/>
      <w:caps/>
      <w:kern w:val="2"/>
      <w:sz w:val="24"/>
      <w:szCs w:val="24"/>
      <w:lang w:val="uk-UA" w:eastAsia="ru-RU"/>
    </w:rPr>
  </w:style>
  <w:style w:type="character" w:customStyle="1" w:styleId="20">
    <w:name w:val="Заголовок 2 Знак"/>
    <w:basedOn w:val="a0"/>
    <w:qFormat/>
    <w:rsid w:val="00F96ADC"/>
    <w:rPr>
      <w:rFonts w:ascii="Times New Roman" w:eastAsia="Times New Roman" w:hAnsi="Times New Roman" w:cs="Times New Roman"/>
      <w:bCs/>
      <w:color w:val="000000"/>
      <w:sz w:val="24"/>
      <w:szCs w:val="26"/>
      <w:lang w:val="uk-UA" w:eastAsia="ru-RU"/>
    </w:rPr>
  </w:style>
  <w:style w:type="character" w:customStyle="1" w:styleId="30">
    <w:name w:val="Заголовок 3 Знак"/>
    <w:basedOn w:val="a0"/>
    <w:qFormat/>
    <w:rsid w:val="00F96ADC"/>
    <w:rPr>
      <w:rFonts w:ascii="Times New Roman" w:eastAsia="Times New Roman" w:hAnsi="Times New Roman" w:cs="Times New Roman"/>
      <w:bCs/>
      <w:sz w:val="24"/>
      <w:szCs w:val="26"/>
      <w:lang w:val="uk-UA" w:eastAsia="ru-RU"/>
    </w:rPr>
  </w:style>
  <w:style w:type="character" w:customStyle="1" w:styleId="50">
    <w:name w:val="Заголовок 5 Знак"/>
    <w:basedOn w:val="a0"/>
    <w:link w:val="a3"/>
    <w:qFormat/>
    <w:rsid w:val="00F96ADC"/>
    <w:rPr>
      <w:rFonts w:ascii="Times New Roman" w:eastAsia="Times New Roman" w:hAnsi="Times New Roman" w:cs="Times New Roman"/>
      <w:bCs/>
      <w:iCs/>
      <w:sz w:val="24"/>
      <w:szCs w:val="26"/>
      <w:lang w:val="uk-UA" w:eastAsia="ru-RU"/>
    </w:rPr>
  </w:style>
  <w:style w:type="character" w:customStyle="1" w:styleId="60">
    <w:name w:val="Заголовок 6 Знак"/>
    <w:basedOn w:val="a0"/>
    <w:link w:val="6"/>
    <w:qFormat/>
    <w:rsid w:val="00F96ADC"/>
    <w:rPr>
      <w:rFonts w:ascii="Times New Roman" w:eastAsia="Times New Roman" w:hAnsi="Times New Roman" w:cs="Times New Roman"/>
      <w:b/>
      <w:bCs/>
      <w:lang w:val="uk-UA" w:eastAsia="ru-RU"/>
    </w:rPr>
  </w:style>
  <w:style w:type="character" w:customStyle="1" w:styleId="70">
    <w:name w:val="Заголовок 7 Знак"/>
    <w:basedOn w:val="a0"/>
    <w:link w:val="7"/>
    <w:qFormat/>
    <w:rsid w:val="00F96ADC"/>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qFormat/>
    <w:rsid w:val="00F96ADC"/>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qFormat/>
    <w:rsid w:val="00F96ADC"/>
    <w:rPr>
      <w:rFonts w:ascii="Arial" w:eastAsia="Times New Roman" w:hAnsi="Arial" w:cs="Arial"/>
      <w:lang w:val="uk-UA" w:eastAsia="ru-RU"/>
    </w:rPr>
  </w:style>
  <w:style w:type="character" w:customStyle="1" w:styleId="a4">
    <w:name w:val="Основной текст Знак"/>
    <w:basedOn w:val="a0"/>
    <w:qFormat/>
    <w:rsid w:val="00F96ADC"/>
    <w:rPr>
      <w:rFonts w:ascii="Times New Roman" w:eastAsia="Times New Roman" w:hAnsi="Times New Roman" w:cs="Times New Roman"/>
      <w:sz w:val="28"/>
      <w:szCs w:val="20"/>
      <w:lang w:val="uk-UA" w:eastAsia="ru-RU"/>
    </w:rPr>
  </w:style>
  <w:style w:type="character" w:customStyle="1" w:styleId="a5">
    <w:name w:val="Нижний колонтитул Знак"/>
    <w:basedOn w:val="a0"/>
    <w:uiPriority w:val="99"/>
    <w:qFormat/>
    <w:rsid w:val="00F96ADC"/>
    <w:rPr>
      <w:rFonts w:ascii="Times New Roman" w:eastAsia="Times New Roman" w:hAnsi="Times New Roman" w:cs="Times New Roman"/>
      <w:sz w:val="24"/>
      <w:szCs w:val="20"/>
      <w:lang w:val="uk-UA" w:eastAsia="ru-RU"/>
    </w:rPr>
  </w:style>
  <w:style w:type="character" w:styleId="a6">
    <w:name w:val="page number"/>
    <w:rPr>
      <w:rFonts w:cs="Times New Roman"/>
    </w:rPr>
  </w:style>
  <w:style w:type="character" w:customStyle="1" w:styleId="31">
    <w:name w:val="Основной текст с отступом 3 Знак"/>
    <w:basedOn w:val="a0"/>
    <w:link w:val="32"/>
    <w:qFormat/>
    <w:rsid w:val="00F96ADC"/>
    <w:rPr>
      <w:rFonts w:ascii="Times New Roman" w:eastAsia="Times New Roman" w:hAnsi="Times New Roman" w:cs="Times New Roman"/>
      <w:sz w:val="16"/>
      <w:szCs w:val="16"/>
      <w:lang w:val="uk-UA" w:eastAsia="ru-RU"/>
    </w:rPr>
  </w:style>
  <w:style w:type="character" w:customStyle="1" w:styleId="-">
    <w:name w:val="Интернет-ссылка"/>
    <w:rsid w:val="00F96ADC"/>
    <w:rPr>
      <w:rFonts w:cs="Times New Roman"/>
      <w:color w:val="0000FF"/>
      <w:u w:val="single"/>
    </w:rPr>
  </w:style>
  <w:style w:type="character" w:customStyle="1" w:styleId="21">
    <w:name w:val="Основной текст с отступом 2 Знак"/>
    <w:basedOn w:val="a0"/>
    <w:link w:val="22"/>
    <w:qFormat/>
    <w:rsid w:val="00F96ADC"/>
    <w:rPr>
      <w:rFonts w:ascii="Times New Roman" w:eastAsia="Times New Roman" w:hAnsi="Times New Roman" w:cs="Times New Roman"/>
      <w:sz w:val="24"/>
      <w:szCs w:val="24"/>
      <w:lang w:eastAsia="ru-RU"/>
    </w:rPr>
  </w:style>
  <w:style w:type="character" w:customStyle="1" w:styleId="11">
    <w:name w:val="Основной шрифт абзаца1"/>
    <w:qFormat/>
    <w:rsid w:val="00F96ADC"/>
  </w:style>
  <w:style w:type="character" w:customStyle="1" w:styleId="91">
    <w:name w:val="???????? ????? ??????9"/>
    <w:qFormat/>
    <w:rsid w:val="00F96ADC"/>
  </w:style>
  <w:style w:type="character" w:customStyle="1" w:styleId="40">
    <w:name w:val="Основной текст4"/>
    <w:basedOn w:val="a0"/>
    <w:qFormat/>
    <w:rsid w:val="00F96ADC"/>
    <w:rPr>
      <w:rFonts w:ascii="Times New Roman" w:hAnsi="Times New Roman" w:cs="Times New Roman"/>
      <w:color w:val="000000"/>
      <w:spacing w:val="0"/>
      <w:w w:val="100"/>
      <w:sz w:val="23"/>
      <w:szCs w:val="23"/>
      <w:u w:val="none"/>
      <w:lang w:val="uk-UA"/>
    </w:rPr>
  </w:style>
  <w:style w:type="character" w:customStyle="1" w:styleId="a7">
    <w:name w:val="Текст выноски Знак"/>
    <w:basedOn w:val="a0"/>
    <w:uiPriority w:val="99"/>
    <w:semiHidden/>
    <w:qFormat/>
    <w:rsid w:val="00D27F4C"/>
    <w:rPr>
      <w:rFonts w:ascii="Segoe UI" w:eastAsia="Times New Roman" w:hAnsi="Segoe UI" w:cs="Segoe UI"/>
      <w:sz w:val="18"/>
      <w:szCs w:val="18"/>
      <w:lang w:val="uk-UA" w:eastAsia="ru-RU"/>
    </w:rPr>
  </w:style>
  <w:style w:type="character" w:customStyle="1" w:styleId="a8">
    <w:name w:val="Верхний колонтитул Знак"/>
    <w:basedOn w:val="a0"/>
    <w:uiPriority w:val="99"/>
    <w:qFormat/>
    <w:rsid w:val="00295849"/>
    <w:rPr>
      <w:rFonts w:ascii="Times New Roman" w:eastAsia="Times New Roman" w:hAnsi="Times New Roman" w:cs="Times New Roman"/>
      <w:sz w:val="24"/>
      <w:szCs w:val="20"/>
      <w:lang w:val="uk-UA" w:eastAsia="ru-RU"/>
    </w:rPr>
  </w:style>
  <w:style w:type="character" w:customStyle="1" w:styleId="a3">
    <w:name w:val="Основной текст_"/>
    <w:basedOn w:val="a0"/>
    <w:link w:val="50"/>
    <w:qFormat/>
    <w:rsid w:val="00FE649F"/>
    <w:rPr>
      <w:rFonts w:ascii="Times New Roman" w:eastAsia="Times New Roman" w:hAnsi="Times New Roman" w:cs="Times New Roman"/>
      <w:sz w:val="23"/>
      <w:szCs w:val="23"/>
      <w:shd w:val="clear" w:color="auto" w:fill="FFFFFF"/>
    </w:rPr>
  </w:style>
  <w:style w:type="character" w:customStyle="1" w:styleId="a9">
    <w:name w:val="Основной текст + Полужирный"/>
    <w:basedOn w:val="a3"/>
    <w:qFormat/>
    <w:rsid w:val="00FE649F"/>
    <w:rPr>
      <w:rFonts w:ascii="Times New Roman" w:eastAsia="Times New Roman" w:hAnsi="Times New Roman" w:cs="Times New Roman"/>
      <w:i w:val="0"/>
      <w:iCs w:val="0"/>
      <w:caps w:val="0"/>
      <w:smallCaps w:val="0"/>
      <w:color w:val="000000"/>
      <w:spacing w:val="0"/>
      <w:w w:val="100"/>
      <w:sz w:val="23"/>
      <w:szCs w:val="23"/>
      <w:shd w:val="clear" w:color="auto" w:fill="FFFFFF"/>
      <w:lang w:val="uk-UA"/>
    </w:rPr>
  </w:style>
  <w:style w:type="character" w:customStyle="1" w:styleId="subject">
    <w:name w:val="subject"/>
    <w:basedOn w:val="61"/>
    <w:qFormat/>
  </w:style>
  <w:style w:type="character" w:customStyle="1" w:styleId="61">
    <w:name w:val="Основной шрифт абзаца6"/>
    <w:qFormat/>
  </w:style>
  <w:style w:type="character" w:customStyle="1" w:styleId="DocumentHeader1">
    <w:name w:val="Document Header1 Знак"/>
    <w:qFormat/>
    <w:rPr>
      <w:rFonts w:ascii="Calibri Light" w:eastAsia="Times New Roman" w:hAnsi="Calibri Light" w:cs="Times New Roman"/>
      <w:color w:val="2E74B5"/>
      <w:sz w:val="32"/>
      <w:szCs w:val="32"/>
    </w:rPr>
  </w:style>
  <w:style w:type="character" w:customStyle="1" w:styleId="aa">
    <w:name w:val="Текст виноски Знак"/>
    <w:qFormat/>
    <w:rPr>
      <w:rFonts w:ascii="Times New Roman" w:hAnsi="Times New Roman" w:cs="Times New Roman"/>
    </w:rPr>
  </w:style>
  <w:style w:type="character" w:customStyle="1" w:styleId="FootnoteTextChar1">
    <w:name w:val="Footnote Text Char1"/>
    <w:qFormat/>
    <w:rPr>
      <w:rFonts w:ascii="Times New Roman" w:hAnsi="Times New Roman" w:cs="Times New Roman"/>
      <w:sz w:val="20"/>
      <w:szCs w:val="20"/>
      <w:lang w:val="uk-UA"/>
    </w:rPr>
  </w:style>
  <w:style w:type="character" w:customStyle="1" w:styleId="23">
    <w:name w:val="Основной текст (2)_"/>
    <w:qFormat/>
    <w:rPr>
      <w:spacing w:val="4"/>
      <w:sz w:val="19"/>
      <w:highlight w:val="white"/>
    </w:rPr>
  </w:style>
  <w:style w:type="character" w:customStyle="1" w:styleId="33">
    <w:name w:val="Знак Знак3"/>
    <w:qFormat/>
    <w:rPr>
      <w:sz w:val="24"/>
      <w:lang w:val="uk-UA"/>
    </w:rPr>
  </w:style>
  <w:style w:type="character" w:customStyle="1" w:styleId="24">
    <w:name w:val="Знак Знак2"/>
    <w:qFormat/>
    <w:rPr>
      <w:rFonts w:ascii="Times New Roman CYR" w:hAnsi="Times New Roman CYR" w:cs="Times New Roman CYR"/>
      <w:sz w:val="24"/>
    </w:rPr>
  </w:style>
  <w:style w:type="character" w:customStyle="1" w:styleId="ab">
    <w:name w:val="Нижній колонтитул Знак"/>
    <w:qFormat/>
    <w:rPr>
      <w:rFonts w:ascii="Times New Roman" w:hAnsi="Times New Roman" w:cs="Times New Roman"/>
      <w:sz w:val="24"/>
      <w:szCs w:val="24"/>
    </w:rPr>
  </w:style>
  <w:style w:type="character" w:customStyle="1" w:styleId="FooterChar1">
    <w:name w:val="Footer Char1"/>
    <w:qFormat/>
    <w:rPr>
      <w:rFonts w:ascii="Times New Roman" w:hAnsi="Times New Roman" w:cs="Times New Roman"/>
      <w:sz w:val="24"/>
      <w:szCs w:val="24"/>
      <w:lang w:val="uk-UA"/>
    </w:rPr>
  </w:style>
  <w:style w:type="character" w:customStyle="1" w:styleId="ac">
    <w:name w:val="Верхній колонтитул Знак"/>
    <w:qFormat/>
    <w:rPr>
      <w:rFonts w:ascii="Times New Roman" w:hAnsi="Times New Roman" w:cs="Times New Roman"/>
      <w:sz w:val="24"/>
      <w:szCs w:val="24"/>
    </w:rPr>
  </w:style>
  <w:style w:type="character" w:customStyle="1" w:styleId="HeaderChar1">
    <w:name w:val="Header Char1"/>
    <w:qFormat/>
    <w:rPr>
      <w:rFonts w:ascii="Times New Roman" w:hAnsi="Times New Roman" w:cs="Times New Roman"/>
      <w:sz w:val="24"/>
      <w:szCs w:val="24"/>
      <w:lang w:val="uk-UA"/>
    </w:rPr>
  </w:style>
  <w:style w:type="character" w:customStyle="1" w:styleId="12">
    <w:name w:val="Гіперпосилання1"/>
    <w:qFormat/>
    <w:rPr>
      <w:rFonts w:cs="Times New Roman"/>
      <w:color w:val="0000FF"/>
      <w:u w:val="single"/>
    </w:rPr>
  </w:style>
  <w:style w:type="character" w:customStyle="1" w:styleId="210">
    <w:name w:val="Заголовок 2 Знак1"/>
    <w:qFormat/>
    <w:rPr>
      <w:rFonts w:ascii="Cambria" w:hAnsi="Cambria" w:cs="Times New Roman"/>
      <w:b/>
      <w:bCs/>
      <w:color w:val="4F81BD"/>
      <w:sz w:val="26"/>
      <w:szCs w:val="26"/>
    </w:rPr>
  </w:style>
  <w:style w:type="character" w:customStyle="1" w:styleId="110">
    <w:name w:val="Заголовок 1 Знак1"/>
    <w:qFormat/>
    <w:rPr>
      <w:rFonts w:ascii="Cambria" w:hAnsi="Cambria" w:cs="Times New Roman"/>
      <w:b/>
      <w:bCs/>
      <w:color w:val="365F91"/>
      <w:sz w:val="28"/>
      <w:szCs w:val="28"/>
    </w:rPr>
  </w:style>
  <w:style w:type="character" w:customStyle="1" w:styleId="z-">
    <w:name w:val="z-Кінець форми Знак"/>
    <w:qFormat/>
    <w:rPr>
      <w:rFonts w:ascii="Arial" w:hAnsi="Arial" w:cs="Arial"/>
      <w:vanish/>
      <w:sz w:val="16"/>
      <w:szCs w:val="16"/>
      <w:lang w:val="uk-UA"/>
    </w:rPr>
  </w:style>
  <w:style w:type="character" w:customStyle="1" w:styleId="z-0">
    <w:name w:val="z-Початок форми Знак"/>
    <w:qFormat/>
    <w:rPr>
      <w:rFonts w:ascii="Arial" w:hAnsi="Arial" w:cs="Arial"/>
      <w:vanish/>
      <w:sz w:val="16"/>
      <w:szCs w:val="16"/>
      <w:lang w:val="uk-UA"/>
    </w:rPr>
  </w:style>
  <w:style w:type="character" w:customStyle="1" w:styleId="ad">
    <w:name w:val="Насичена цитата Знак"/>
    <w:qFormat/>
    <w:rPr>
      <w:rFonts w:ascii="Times New Roman" w:hAnsi="Times New Roman" w:cs="Times New Roman"/>
      <w:b/>
      <w:bCs/>
      <w:i/>
      <w:iCs/>
      <w:color w:val="4F81BD"/>
      <w:sz w:val="24"/>
      <w:szCs w:val="24"/>
      <w:lang w:val="uk-UA"/>
    </w:rPr>
  </w:style>
  <w:style w:type="character" w:customStyle="1" w:styleId="ae">
    <w:name w:val="Цитата Знак"/>
    <w:qFormat/>
    <w:rPr>
      <w:rFonts w:ascii="Times New Roman" w:hAnsi="Times New Roman" w:cs="Times New Roman"/>
      <w:i/>
      <w:iCs/>
      <w:color w:val="000000"/>
      <w:sz w:val="24"/>
      <w:szCs w:val="24"/>
      <w:lang w:val="uk-UA"/>
    </w:rPr>
  </w:style>
  <w:style w:type="character" w:customStyle="1" w:styleId="34">
    <w:name w:val="Основний текст 3 Знак"/>
    <w:qFormat/>
    <w:rPr>
      <w:rFonts w:ascii="Times New Roman" w:hAnsi="Times New Roman" w:cs="Times New Roman"/>
      <w:sz w:val="16"/>
      <w:szCs w:val="16"/>
      <w:lang w:val="uk-UA"/>
    </w:rPr>
  </w:style>
  <w:style w:type="character" w:customStyle="1" w:styleId="13">
    <w:name w:val="Текст Знак1"/>
    <w:qFormat/>
    <w:rPr>
      <w:rFonts w:ascii="Courier New" w:hAnsi="Courier New" w:cs="Courier New"/>
      <w:sz w:val="20"/>
      <w:szCs w:val="20"/>
      <w:lang w:val="uk-UA"/>
    </w:rPr>
  </w:style>
  <w:style w:type="character" w:customStyle="1" w:styleId="af">
    <w:name w:val="Підзаголовок Знак"/>
    <w:qFormat/>
    <w:rPr>
      <w:rFonts w:ascii="Cambria" w:hAnsi="Cambria" w:cs="Times New Roman"/>
      <w:sz w:val="24"/>
      <w:szCs w:val="24"/>
      <w:lang w:val="uk-UA"/>
    </w:rPr>
  </w:style>
  <w:style w:type="character" w:customStyle="1" w:styleId="af0">
    <w:name w:val="Тема примітки Знак"/>
    <w:qFormat/>
    <w:rPr>
      <w:rFonts w:ascii="Times New Roman" w:hAnsi="Times New Roman" w:cs="Times New Roman"/>
      <w:b/>
      <w:bCs/>
      <w:sz w:val="20"/>
      <w:szCs w:val="20"/>
      <w:lang w:val="uk-UA"/>
    </w:rPr>
  </w:style>
  <w:style w:type="character" w:customStyle="1" w:styleId="af1">
    <w:name w:val="Текст примітки Знак"/>
    <w:qFormat/>
    <w:rPr>
      <w:rFonts w:ascii="Times New Roman" w:hAnsi="Times New Roman" w:cs="Times New Roman"/>
      <w:sz w:val="20"/>
      <w:szCs w:val="20"/>
      <w:lang w:val="uk-UA"/>
    </w:rPr>
  </w:style>
  <w:style w:type="character" w:customStyle="1" w:styleId="35">
    <w:name w:val="Основний текст з відступом 3 Знак"/>
    <w:qFormat/>
    <w:rPr>
      <w:rFonts w:ascii="Times New Roman" w:hAnsi="Times New Roman" w:cs="Times New Roman"/>
      <w:sz w:val="16"/>
      <w:szCs w:val="16"/>
      <w:lang w:val="uk-UA"/>
    </w:rPr>
  </w:style>
  <w:style w:type="character" w:customStyle="1" w:styleId="af2">
    <w:name w:val="Текст у виносці Знак"/>
    <w:qFormat/>
    <w:rPr>
      <w:rFonts w:ascii="Times New Roman" w:hAnsi="Times New Roman" w:cs="Times New Roman"/>
      <w:sz w:val="2"/>
      <w:lang w:val="uk-UA"/>
    </w:rPr>
  </w:style>
  <w:style w:type="character" w:customStyle="1" w:styleId="25">
    <w:name w:val="Основний текст 2 Знак"/>
    <w:qFormat/>
    <w:rPr>
      <w:rFonts w:ascii="Times New Roman" w:hAnsi="Times New Roman" w:cs="Times New Roman"/>
      <w:sz w:val="24"/>
      <w:szCs w:val="24"/>
      <w:lang w:val="uk-UA"/>
    </w:rPr>
  </w:style>
  <w:style w:type="character" w:customStyle="1" w:styleId="HTML">
    <w:name w:val="Стандартний HTML Знак"/>
    <w:qFormat/>
    <w:rPr>
      <w:rFonts w:ascii="Courier New" w:hAnsi="Courier New" w:cs="Courier New"/>
      <w:sz w:val="20"/>
      <w:szCs w:val="20"/>
      <w:lang w:val="uk-UA"/>
    </w:rPr>
  </w:style>
  <w:style w:type="character" w:customStyle="1" w:styleId="af3">
    <w:name w:val="Назва Знак"/>
    <w:qFormat/>
    <w:rPr>
      <w:rFonts w:ascii="Cambria" w:hAnsi="Cambria" w:cs="Times New Roman"/>
      <w:b/>
      <w:bCs/>
      <w:kern w:val="2"/>
      <w:sz w:val="32"/>
      <w:szCs w:val="32"/>
      <w:lang w:val="uk-UA"/>
    </w:rPr>
  </w:style>
  <w:style w:type="character" w:customStyle="1" w:styleId="26">
    <w:name w:val="Основний текст з відступом 2 Знак"/>
    <w:qFormat/>
    <w:rPr>
      <w:rFonts w:ascii="Times New Roman" w:hAnsi="Times New Roman" w:cs="Times New Roman"/>
      <w:sz w:val="24"/>
      <w:szCs w:val="24"/>
      <w:lang w:val="uk-UA"/>
    </w:rPr>
  </w:style>
  <w:style w:type="character" w:customStyle="1" w:styleId="af4">
    <w:name w:val="Основний текст з відступом Знак"/>
    <w:qFormat/>
    <w:rPr>
      <w:rFonts w:ascii="Times New Roman" w:hAnsi="Times New Roman" w:cs="Times New Roman"/>
      <w:sz w:val="24"/>
      <w:szCs w:val="24"/>
      <w:lang w:val="uk-UA"/>
    </w:rPr>
  </w:style>
  <w:style w:type="character" w:customStyle="1" w:styleId="af5">
    <w:name w:val="Основний текст Знак"/>
    <w:qFormat/>
    <w:rPr>
      <w:rFonts w:ascii="Times New Roman" w:hAnsi="Times New Roman" w:cs="Times New Roman"/>
      <w:sz w:val="24"/>
      <w:szCs w:val="24"/>
      <w:lang w:val="uk-UA"/>
    </w:rPr>
  </w:style>
  <w:style w:type="character" w:customStyle="1" w:styleId="NoSpacingChar">
    <w:name w:val="No Spacing Char"/>
    <w:qFormat/>
    <w:rPr>
      <w:rFonts w:cs="Times New Roman"/>
      <w:sz w:val="32"/>
      <w:szCs w:val="32"/>
      <w:lang w:val="en-US"/>
    </w:rPr>
  </w:style>
  <w:style w:type="character" w:customStyle="1" w:styleId="apple-tab-span">
    <w:name w:val="apple-tab-span"/>
    <w:qFormat/>
    <w:rPr>
      <w:rFonts w:cs="Times New Roman"/>
    </w:rPr>
  </w:style>
  <w:style w:type="character" w:customStyle="1" w:styleId="Web">
    <w:name w:val="Обычный (Web) Знак"/>
    <w:qFormat/>
    <w:rPr>
      <w:sz w:val="24"/>
      <w:lang w:val="ru-RU"/>
    </w:rPr>
  </w:style>
  <w:style w:type="character" w:customStyle="1" w:styleId="rvts9">
    <w:name w:val="rvts9"/>
    <w:qFormat/>
    <w:rPr>
      <w:rFonts w:cs="Times New Roman"/>
    </w:rPr>
  </w:style>
  <w:style w:type="character" w:customStyle="1" w:styleId="51">
    <w:name w:val="Знак5 Знак Знак"/>
    <w:qFormat/>
    <w:rPr>
      <w:sz w:val="24"/>
      <w:lang w:val="ru-RU"/>
    </w:rPr>
  </w:style>
  <w:style w:type="character" w:customStyle="1" w:styleId="af6">
    <w:name w:val="Без інтервалів Знак"/>
    <w:qFormat/>
    <w:rPr>
      <w:rFonts w:ascii="Calibri" w:hAnsi="Calibri" w:cs="Times New Roman"/>
      <w:sz w:val="32"/>
      <w:szCs w:val="32"/>
      <w:lang w:val="en-US"/>
    </w:rPr>
  </w:style>
  <w:style w:type="character" w:customStyle="1" w:styleId="af7">
    <w:name w:val="Обычный (веб) Знак"/>
    <w:qFormat/>
    <w:rPr>
      <w:rFonts w:ascii="Times New Roman" w:hAnsi="Times New Roman" w:cs="Times New Roman"/>
      <w:sz w:val="24"/>
    </w:rPr>
  </w:style>
  <w:style w:type="character" w:customStyle="1" w:styleId="111">
    <w:name w:val="Знак Знак11"/>
    <w:qFormat/>
    <w:rPr>
      <w:b/>
      <w:sz w:val="22"/>
      <w:lang w:val="uk-UA"/>
    </w:rPr>
  </w:style>
  <w:style w:type="character" w:customStyle="1" w:styleId="FootnoteTextChar">
    <w:name w:val="Footnote Text Char"/>
    <w:qFormat/>
    <w:rPr>
      <w:rFonts w:ascii="Calibri" w:hAnsi="Calibri" w:cs="Calibri"/>
      <w:sz w:val="20"/>
    </w:rPr>
  </w:style>
  <w:style w:type="character" w:customStyle="1" w:styleId="af8">
    <w:name w:val="Посещённая гиперссылка"/>
    <w:rPr>
      <w:rFonts w:cs="Times New Roman"/>
      <w:color w:val="800080"/>
      <w:u w:val="single"/>
    </w:rPr>
  </w:style>
  <w:style w:type="character" w:customStyle="1" w:styleId="rvts0">
    <w:name w:val="rvts0"/>
    <w:qFormat/>
  </w:style>
  <w:style w:type="character" w:customStyle="1" w:styleId="20pt">
    <w:name w:val="Основной текст (2) + Интервал 0 pt"/>
    <w:qFormat/>
    <w:rPr>
      <w:color w:val="000000"/>
      <w:spacing w:val="7"/>
      <w:w w:val="100"/>
      <w:sz w:val="19"/>
      <w:highlight w:val="white"/>
      <w:lang w:val="uk-UA"/>
    </w:rPr>
  </w:style>
  <w:style w:type="character" w:customStyle="1" w:styleId="BodyText2Char">
    <w:name w:val="Body Text 2 Char"/>
    <w:qFormat/>
    <w:rPr>
      <w:spacing w:val="4"/>
      <w:sz w:val="19"/>
      <w:highlight w:val="white"/>
    </w:rPr>
  </w:style>
  <w:style w:type="character" w:customStyle="1" w:styleId="WW8Num10z3">
    <w:name w:val="WW8Num10z3"/>
    <w:qFormat/>
    <w:rPr>
      <w:rFonts w:ascii="Symbol" w:hAnsi="Symbol" w:cs="Symbol"/>
    </w:rPr>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52">
    <w:name w:val="Основной шрифт абзаца5"/>
    <w:qFormat/>
  </w:style>
  <w:style w:type="character" w:customStyle="1" w:styleId="z-1">
    <w:name w:val="z-Конец формы Знак"/>
    <w:qFormat/>
    <w:rPr>
      <w:rFonts w:ascii="Arial" w:hAnsi="Arial" w:cs="Arial"/>
      <w:vanish/>
      <w:sz w:val="16"/>
      <w:szCs w:val="16"/>
    </w:rPr>
  </w:style>
  <w:style w:type="character" w:customStyle="1" w:styleId="z-BottomofFormChar1">
    <w:name w:val="z-Bottom of Form Char1"/>
    <w:qFormat/>
    <w:rPr>
      <w:rFonts w:ascii="Arial" w:hAnsi="Arial" w:cs="Arial"/>
      <w:vanish/>
      <w:sz w:val="16"/>
      <w:szCs w:val="16"/>
      <w:lang w:val="uk-UA"/>
    </w:rPr>
  </w:style>
  <w:style w:type="character" w:customStyle="1" w:styleId="z-BottomofFormChar">
    <w:name w:val="z-Bottom of Form Char"/>
    <w:qFormat/>
    <w:rPr>
      <w:rFonts w:ascii="Arial" w:hAnsi="Arial" w:cs="Arial"/>
      <w:vanish/>
      <w:sz w:val="16"/>
    </w:rPr>
  </w:style>
  <w:style w:type="character" w:customStyle="1" w:styleId="z-2">
    <w:name w:val="z-Начало формы Знак"/>
    <w:qFormat/>
    <w:rPr>
      <w:rFonts w:ascii="Arial" w:hAnsi="Arial" w:cs="Arial"/>
      <w:vanish/>
      <w:sz w:val="16"/>
      <w:szCs w:val="16"/>
    </w:rPr>
  </w:style>
  <w:style w:type="character" w:customStyle="1" w:styleId="z-TopofFormChar1">
    <w:name w:val="z-Top of Form Char1"/>
    <w:qFormat/>
    <w:rPr>
      <w:rFonts w:ascii="Arial" w:hAnsi="Arial" w:cs="Arial"/>
      <w:vanish/>
      <w:sz w:val="16"/>
      <w:szCs w:val="16"/>
      <w:lang w:val="uk-UA"/>
    </w:rPr>
  </w:style>
  <w:style w:type="character" w:customStyle="1" w:styleId="z-TopofFormChar">
    <w:name w:val="z-Top of Form Char"/>
    <w:qFormat/>
    <w:rPr>
      <w:rFonts w:ascii="Arial" w:hAnsi="Arial" w:cs="Arial"/>
      <w:vanish/>
      <w:sz w:val="16"/>
    </w:rPr>
  </w:style>
  <w:style w:type="character" w:customStyle="1" w:styleId="af9">
    <w:name w:val="Символ нумерации"/>
    <w:qFormat/>
  </w:style>
  <w:style w:type="character" w:customStyle="1" w:styleId="WW-Absatz-Standardschriftart">
    <w:name w:val="WW-Absatz-Standardschriftart"/>
    <w:qFormat/>
  </w:style>
  <w:style w:type="character" w:customStyle="1" w:styleId="27">
    <w:name w:val="Основной шрифт абзаца2"/>
    <w:qFormat/>
  </w:style>
  <w:style w:type="character" w:customStyle="1" w:styleId="Absatz-Standardschriftart">
    <w:name w:val="Absatz-Standardschriftart"/>
    <w:qFormat/>
  </w:style>
  <w:style w:type="character" w:customStyle="1" w:styleId="36">
    <w:name w:val="Основной шрифт абзаца3"/>
    <w:qFormat/>
  </w:style>
  <w:style w:type="character" w:customStyle="1" w:styleId="41">
    <w:name w:val="Основной шрифт абзаца4"/>
    <w:qFormat/>
  </w:style>
  <w:style w:type="character" w:customStyle="1" w:styleId="14">
    <w:name w:val="Назва книги1"/>
    <w:qFormat/>
    <w:rPr>
      <w:rFonts w:ascii="Cambria" w:hAnsi="Cambria" w:cs="Times New Roman"/>
      <w:b/>
      <w:i/>
      <w:sz w:val="24"/>
    </w:rPr>
  </w:style>
  <w:style w:type="character" w:customStyle="1" w:styleId="15">
    <w:name w:val="Сильне посилання1"/>
    <w:qFormat/>
    <w:rPr>
      <w:rFonts w:cs="Times New Roman"/>
      <w:b/>
      <w:sz w:val="24"/>
      <w:u w:val="single"/>
    </w:rPr>
  </w:style>
  <w:style w:type="character" w:customStyle="1" w:styleId="16">
    <w:name w:val="Слабке посилання1"/>
    <w:qFormat/>
    <w:rPr>
      <w:rFonts w:cs="Times New Roman"/>
      <w:sz w:val="24"/>
      <w:u w:val="single"/>
    </w:rPr>
  </w:style>
  <w:style w:type="character" w:customStyle="1" w:styleId="17">
    <w:name w:val="Сильне виокремлення1"/>
    <w:qFormat/>
    <w:rPr>
      <w:rFonts w:cs="Times New Roman"/>
      <w:b/>
      <w:i/>
      <w:sz w:val="24"/>
      <w:u w:val="single"/>
    </w:rPr>
  </w:style>
  <w:style w:type="character" w:customStyle="1" w:styleId="18">
    <w:name w:val="Слабке виокремлення1"/>
    <w:qFormat/>
    <w:rPr>
      <w:rFonts w:cs="Times New Roman"/>
      <w:i/>
      <w:color w:val="5A5A5A"/>
    </w:rPr>
  </w:style>
  <w:style w:type="character" w:customStyle="1" w:styleId="afa">
    <w:name w:val="Выделенная цитата Знак"/>
    <w:qFormat/>
    <w:rPr>
      <w:rFonts w:ascii="Calibri" w:hAnsi="Calibri" w:cs="Times New Roman"/>
      <w:b/>
      <w:i/>
      <w:sz w:val="24"/>
      <w:lang w:val="en-US"/>
    </w:rPr>
  </w:style>
  <w:style w:type="character" w:customStyle="1" w:styleId="28">
    <w:name w:val="Цитата 2 Знак"/>
    <w:qFormat/>
    <w:rPr>
      <w:rFonts w:ascii="Calibri" w:hAnsi="Calibri" w:cs="Times New Roman"/>
      <w:i/>
      <w:sz w:val="24"/>
      <w:szCs w:val="24"/>
      <w:lang w:val="en-US"/>
    </w:rPr>
  </w:style>
  <w:style w:type="character" w:customStyle="1" w:styleId="37">
    <w:name w:val="Основной текст 3 Знак"/>
    <w:qFormat/>
    <w:rPr>
      <w:rFonts w:ascii="Times New Roman" w:eastAsia="Times New Roman" w:hAnsi="Times New Roman" w:cs="Times New Roman"/>
      <w:color w:val="000000"/>
      <w:sz w:val="24"/>
      <w:lang w:val="en-US" w:bidi="ar-SA"/>
    </w:rPr>
  </w:style>
  <w:style w:type="character" w:customStyle="1" w:styleId="FontStyle11">
    <w:name w:val="Font Style11"/>
    <w:qFormat/>
    <w:rPr>
      <w:rFonts w:ascii="Times New Roman" w:hAnsi="Times New Roman" w:cs="Times New Roman"/>
      <w:sz w:val="22"/>
    </w:rPr>
  </w:style>
  <w:style w:type="character" w:customStyle="1" w:styleId="62">
    <w:name w:val="Знак Знак6"/>
    <w:qFormat/>
    <w:rPr>
      <w:b/>
      <w:lang w:val="uk-UA"/>
    </w:rPr>
  </w:style>
  <w:style w:type="character" w:customStyle="1" w:styleId="19">
    <w:name w:val="Знак Знак1"/>
    <w:qFormat/>
    <w:rPr>
      <w:b/>
      <w:sz w:val="22"/>
      <w:lang w:val="uk-UA"/>
    </w:rPr>
  </w:style>
  <w:style w:type="character" w:customStyle="1" w:styleId="afb">
    <w:name w:val="Текст Знак"/>
    <w:qFormat/>
    <w:rPr>
      <w:rFonts w:ascii="Courier New" w:hAnsi="Courier New" w:cs="Times New Roman"/>
      <w:sz w:val="20"/>
      <w:szCs w:val="20"/>
    </w:rPr>
  </w:style>
  <w:style w:type="character" w:customStyle="1" w:styleId="53">
    <w:name w:val="Знак Знак5"/>
    <w:qFormat/>
    <w:rPr>
      <w:b/>
      <w:lang w:val="uk-UA"/>
    </w:rPr>
  </w:style>
  <w:style w:type="character" w:customStyle="1" w:styleId="afc">
    <w:name w:val="Подзаголовок Знак"/>
    <w:qFormat/>
    <w:rPr>
      <w:rFonts w:ascii="Times New Roman" w:hAnsi="Times New Roman" w:cs="Times New Roman"/>
      <w:b/>
      <w:sz w:val="20"/>
      <w:szCs w:val="20"/>
      <w:lang w:val="uk-UA"/>
    </w:rPr>
  </w:style>
  <w:style w:type="character" w:customStyle="1" w:styleId="SubtitleChar">
    <w:name w:val="Subtitle Char"/>
    <w:qFormat/>
    <w:rPr>
      <w:rFonts w:ascii="Cambria" w:hAnsi="Cambria" w:cs="Times New Roman"/>
      <w:sz w:val="24"/>
    </w:rPr>
  </w:style>
  <w:style w:type="character" w:customStyle="1" w:styleId="t1">
    <w:name w:val="t1"/>
    <w:qFormat/>
    <w:rPr>
      <w:color w:val="990000"/>
    </w:rPr>
  </w:style>
  <w:style w:type="character" w:customStyle="1" w:styleId="postbody">
    <w:name w:val="postbody"/>
    <w:qFormat/>
  </w:style>
  <w:style w:type="character" w:customStyle="1" w:styleId="42">
    <w:name w:val="Знак Знак4"/>
    <w:qFormat/>
    <w:rPr>
      <w:sz w:val="24"/>
      <w:lang w:val="ru-RU"/>
    </w:rPr>
  </w:style>
  <w:style w:type="character" w:customStyle="1" w:styleId="1a">
    <w:name w:val="Знак примітки1"/>
    <w:qFormat/>
    <w:rPr>
      <w:rFonts w:cs="Times New Roman"/>
      <w:sz w:val="16"/>
    </w:rPr>
  </w:style>
  <w:style w:type="character" w:customStyle="1" w:styleId="1b">
    <w:name w:val="Текст примечания Знак1"/>
    <w:qFormat/>
    <w:rPr>
      <w:rFonts w:ascii="Courier New" w:hAnsi="Courier New" w:cs="Courier New"/>
      <w:color w:val="000000"/>
      <w:sz w:val="21"/>
      <w:lang w:val="ru-RU"/>
    </w:rPr>
  </w:style>
  <w:style w:type="character" w:customStyle="1" w:styleId="afd">
    <w:name w:val="Знак Знак"/>
    <w:qFormat/>
    <w:rPr>
      <w:b/>
      <w:lang w:val="ru-RU"/>
    </w:rPr>
  </w:style>
  <w:style w:type="character" w:customStyle="1" w:styleId="BodyTextIndent3Char">
    <w:name w:val="Body Text Indent 3 Char"/>
    <w:qFormat/>
    <w:rPr>
      <w:sz w:val="24"/>
      <w:lang w:val="uk-UA"/>
    </w:rPr>
  </w:style>
  <w:style w:type="character" w:customStyle="1" w:styleId="BodyTextIndent2Char">
    <w:name w:val="Body Text Indent 2 Char"/>
    <w:qFormat/>
    <w:rPr>
      <w:rFonts w:ascii="Times New Roman CYR" w:hAnsi="Times New Roman CYR" w:cs="Times New Roman CYR"/>
      <w:sz w:val="24"/>
    </w:rPr>
  </w:style>
  <w:style w:type="character" w:customStyle="1" w:styleId="afe">
    <w:name w:val="Тема примечания Знак"/>
    <w:qFormat/>
    <w:rPr>
      <w:rFonts w:ascii="Courier New" w:hAnsi="Courier New" w:cs="Courier New"/>
      <w:b/>
      <w:bCs/>
      <w:color w:val="000000"/>
      <w:sz w:val="21"/>
      <w:szCs w:val="21"/>
    </w:rPr>
  </w:style>
  <w:style w:type="character" w:customStyle="1" w:styleId="content">
    <w:name w:val="content"/>
    <w:qFormat/>
  </w:style>
  <w:style w:type="character" w:customStyle="1" w:styleId="apple-style-span">
    <w:name w:val="apple-style-span"/>
    <w:qFormat/>
  </w:style>
  <w:style w:type="character" w:customStyle="1" w:styleId="FontStyle20">
    <w:name w:val="Font Style20"/>
    <w:qFormat/>
    <w:rPr>
      <w:rFonts w:ascii="Times New Roman" w:hAnsi="Times New Roman" w:cs="Times New Roman"/>
      <w:sz w:val="22"/>
    </w:rPr>
  </w:style>
  <w:style w:type="character" w:customStyle="1" w:styleId="FontStyle19">
    <w:name w:val="Font Style19"/>
    <w:qFormat/>
    <w:rPr>
      <w:rFonts w:ascii="Times New Roman" w:hAnsi="Times New Roman" w:cs="Times New Roman"/>
      <w:b/>
      <w:sz w:val="22"/>
    </w:rPr>
  </w:style>
  <w:style w:type="character" w:customStyle="1" w:styleId="aff">
    <w:name w:val="Текст примечания Знак"/>
    <w:qFormat/>
    <w:rPr>
      <w:rFonts w:ascii="Courier New" w:hAnsi="Courier New" w:cs="Courier New"/>
      <w:color w:val="000000"/>
      <w:sz w:val="21"/>
      <w:szCs w:val="21"/>
    </w:rPr>
  </w:style>
  <w:style w:type="character" w:customStyle="1" w:styleId="CommentTextChar1">
    <w:name w:val="Comment Text Char1"/>
    <w:qFormat/>
    <w:rPr>
      <w:rFonts w:ascii="Courier New" w:hAnsi="Courier New" w:cs="Courier New"/>
      <w:color w:val="000000"/>
      <w:sz w:val="21"/>
      <w:lang w:val="ru-RU"/>
    </w:rPr>
  </w:style>
  <w:style w:type="character" w:customStyle="1" w:styleId="29">
    <w:name w:val="Основной текст 2 Знак"/>
    <w:qFormat/>
    <w:rPr>
      <w:rFonts w:ascii="Times New Roman" w:hAnsi="Times New Roman" w:cs="Times New Roman"/>
      <w:sz w:val="20"/>
      <w:szCs w:val="20"/>
      <w:lang w:val="uk-UA"/>
    </w:rPr>
  </w:style>
  <w:style w:type="character" w:customStyle="1" w:styleId="aff0">
    <w:name w:val="Печатная машинка"/>
    <w:qFormat/>
    <w:rPr>
      <w:rFonts w:ascii="Courier New" w:hAnsi="Courier New" w:cs="Courier New"/>
      <w:sz w:val="20"/>
    </w:rPr>
  </w:style>
  <w:style w:type="character" w:customStyle="1" w:styleId="FooterChar">
    <w:name w:val="Footer Char"/>
    <w:qFormat/>
    <w:rPr>
      <w:rFonts w:ascii="Times New Roman" w:hAnsi="Times New Roman" w:cs="Times New Roman"/>
      <w:sz w:val="20"/>
      <w:lang w:val="en-GB"/>
    </w:rPr>
  </w:style>
  <w:style w:type="character" w:customStyle="1" w:styleId="1c">
    <w:name w:val="Основной текст Знак1"/>
    <w:qFormat/>
    <w:rPr>
      <w:rFonts w:ascii="Times New Roman" w:hAnsi="Times New Roman" w:cs="Times New Roman"/>
      <w:sz w:val="24"/>
    </w:rPr>
  </w:style>
  <w:style w:type="character" w:customStyle="1" w:styleId="BodyTextChar">
    <w:name w:val="Body Text Char"/>
    <w:qFormat/>
    <w:rPr>
      <w:rFonts w:cs="Times New Roman"/>
      <w:sz w:val="24"/>
    </w:rPr>
  </w:style>
  <w:style w:type="character" w:customStyle="1" w:styleId="HTML0">
    <w:name w:val="Стандартный HTML Знак"/>
    <w:qFormat/>
    <w:rPr>
      <w:rFonts w:ascii="Courier New" w:hAnsi="Courier New" w:cs="Courier New"/>
      <w:sz w:val="24"/>
      <w:szCs w:val="24"/>
      <w:lang w:bidi="ar-SA"/>
    </w:rPr>
  </w:style>
  <w:style w:type="character" w:customStyle="1" w:styleId="HTMLPreformattedChar">
    <w:name w:val="HTML Preformatted Char"/>
    <w:qFormat/>
    <w:rPr>
      <w:rFonts w:ascii="Courier New" w:hAnsi="Courier New" w:cs="Times New Roman"/>
      <w:color w:val="000000"/>
      <w:sz w:val="21"/>
      <w:lang w:val="ru-RU"/>
    </w:rPr>
  </w:style>
  <w:style w:type="character" w:customStyle="1" w:styleId="HeaderChar">
    <w:name w:val="Header Char"/>
    <w:qFormat/>
    <w:rPr>
      <w:rFonts w:ascii="Times New Roman" w:hAnsi="Times New Roman" w:cs="Times New Roman"/>
      <w:sz w:val="24"/>
    </w:rPr>
  </w:style>
  <w:style w:type="character" w:customStyle="1" w:styleId="aff1">
    <w:name w:val="Название Знак"/>
    <w:qFormat/>
    <w:rPr>
      <w:rFonts w:ascii="Times New Roman" w:hAnsi="Times New Roman" w:cs="Times New Roman"/>
      <w:b/>
      <w:bCs/>
      <w:sz w:val="36"/>
      <w:szCs w:val="36"/>
      <w:vertAlign w:val="superscript"/>
      <w:lang w:val="uk-UA"/>
    </w:rPr>
  </w:style>
  <w:style w:type="character" w:customStyle="1" w:styleId="aff2">
    <w:name w:val="Основной текст с отступом Знак"/>
    <w:qFormat/>
    <w:rPr>
      <w:rFonts w:ascii="Times New Roman CYR" w:hAnsi="Times New Roman CYR" w:cs="Times New Roman CYR"/>
      <w:sz w:val="24"/>
      <w:szCs w:val="24"/>
    </w:rPr>
  </w:style>
  <w:style w:type="character" w:customStyle="1" w:styleId="BodyTextIndentChar">
    <w:name w:val="Body Text Indent Char"/>
    <w:qFormat/>
    <w:rPr>
      <w:rFonts w:cs="Times New Roman"/>
      <w:sz w:val="24"/>
    </w:rPr>
  </w:style>
  <w:style w:type="character" w:styleId="aff3">
    <w:name w:val="Emphasis"/>
    <w:qFormat/>
    <w:rPr>
      <w:rFonts w:cs="Times New Roman"/>
      <w:i/>
    </w:rPr>
  </w:style>
  <w:style w:type="character" w:customStyle="1" w:styleId="apple-converted-space">
    <w:name w:val="apple-converted-space"/>
    <w:qFormat/>
  </w:style>
  <w:style w:type="character" w:customStyle="1" w:styleId="aff4">
    <w:name w:val="Выделение жирным"/>
    <w:qFormat/>
    <w:rPr>
      <w:rFonts w:cs="Times New Roman"/>
      <w:b/>
    </w:rPr>
  </w:style>
  <w:style w:type="character" w:customStyle="1" w:styleId="43">
    <w:name w:val="Заголовок 4 Знак"/>
    <w:qFormat/>
    <w:rPr>
      <w:rFonts w:ascii="Times New Roman" w:hAnsi="Times New Roman" w:cs="Times New Roman"/>
      <w:b/>
      <w:bCs/>
      <w:sz w:val="28"/>
      <w:szCs w:val="28"/>
    </w:rPr>
  </w:style>
  <w:style w:type="character" w:customStyle="1" w:styleId="910">
    <w:name w:val="Заголовок 9 Знак1"/>
    <w:qFormat/>
    <w:rPr>
      <w:rFonts w:ascii="Cambria" w:hAnsi="Cambria" w:cs="Times New Roman"/>
      <w:i/>
      <w:iCs/>
      <w:color w:val="404040"/>
    </w:rPr>
  </w:style>
  <w:style w:type="character" w:customStyle="1" w:styleId="81">
    <w:name w:val="Заголовок 8 Знак1"/>
    <w:qFormat/>
    <w:rPr>
      <w:rFonts w:ascii="Cambria" w:hAnsi="Cambria" w:cs="Times New Roman"/>
      <w:color w:val="404040"/>
    </w:rPr>
  </w:style>
  <w:style w:type="character" w:customStyle="1" w:styleId="71">
    <w:name w:val="Заголовок 7 Знак1"/>
    <w:qFormat/>
    <w:rPr>
      <w:rFonts w:ascii="Cambria" w:hAnsi="Cambria" w:cs="Times New Roman"/>
      <w:i/>
      <w:iCs/>
      <w:color w:val="404040"/>
      <w:sz w:val="24"/>
      <w:szCs w:val="24"/>
    </w:rPr>
  </w:style>
  <w:style w:type="character" w:customStyle="1" w:styleId="610">
    <w:name w:val="Заголовок 6 Знак1"/>
    <w:qFormat/>
    <w:rPr>
      <w:rFonts w:ascii="Cambria" w:hAnsi="Cambria" w:cs="Times New Roman"/>
      <w:i/>
      <w:iCs/>
      <w:color w:val="243F60"/>
      <w:sz w:val="24"/>
      <w:szCs w:val="24"/>
    </w:rPr>
  </w:style>
  <w:style w:type="character" w:customStyle="1" w:styleId="510">
    <w:name w:val="Заголовок 5 Знак1"/>
    <w:qFormat/>
    <w:rPr>
      <w:rFonts w:ascii="Cambria" w:hAnsi="Cambria" w:cs="Times New Roman"/>
      <w:color w:val="243F60"/>
      <w:sz w:val="24"/>
      <w:szCs w:val="24"/>
    </w:rPr>
  </w:style>
  <w:style w:type="character" w:customStyle="1" w:styleId="410">
    <w:name w:val="Заголовок 4 Знак1"/>
    <w:qFormat/>
    <w:rPr>
      <w:rFonts w:ascii="Cambria" w:hAnsi="Cambria" w:cs="Times New Roman"/>
      <w:b/>
      <w:bCs/>
      <w:i/>
      <w:iCs/>
      <w:color w:val="4F81BD"/>
      <w:sz w:val="24"/>
      <w:szCs w:val="24"/>
    </w:rPr>
  </w:style>
  <w:style w:type="character" w:customStyle="1" w:styleId="310">
    <w:name w:val="Заголовок 3 Знак1"/>
    <w:qFormat/>
    <w:rPr>
      <w:rFonts w:ascii="Cambria" w:hAnsi="Cambria" w:cs="Times New Roman"/>
      <w:b/>
      <w:bCs/>
      <w:color w:val="4F81BD"/>
      <w:sz w:val="24"/>
      <w:szCs w:val="24"/>
    </w:rPr>
  </w:style>
  <w:style w:type="character" w:customStyle="1" w:styleId="Heading2Char">
    <w:name w:val="Heading 2 Char"/>
    <w:qFormat/>
    <w:rPr>
      <w:rFonts w:ascii="Cambria" w:hAnsi="Cambria" w:cs="Times New Roman"/>
      <w:b/>
      <w:i/>
      <w:sz w:val="28"/>
    </w:rPr>
  </w:style>
  <w:style w:type="character" w:customStyle="1" w:styleId="1d">
    <w:name w:val="Шрифт абзацу за промовчанням1"/>
    <w:qFormat/>
  </w:style>
  <w:style w:type="character" w:customStyle="1" w:styleId="WW8Num25z2">
    <w:name w:val="WW8Num25z2"/>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0">
    <w:name w:val="WW8Num25z0"/>
    <w:qFormat/>
    <w:rPr>
      <w:rFonts w:ascii="Symbol" w:hAnsi="Symbol" w:cs="Symbol"/>
    </w:rPr>
  </w:style>
  <w:style w:type="character" w:customStyle="1" w:styleId="WW8Num24z1">
    <w:name w:val="WW8Num24z1"/>
    <w:qFormat/>
    <w:rPr>
      <w:rFonts w:cs="Times New Roman"/>
    </w:rPr>
  </w:style>
  <w:style w:type="character" w:customStyle="1" w:styleId="WW8Num24z0">
    <w:name w:val="WW8Num24z0"/>
    <w:qFormat/>
    <w:rPr>
      <w:rFonts w:cs="Times New Roman"/>
      <w:b/>
    </w:rPr>
  </w:style>
  <w:style w:type="character" w:customStyle="1" w:styleId="WW8Num23z2">
    <w:name w:val="WW8Num23z2"/>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0">
    <w:name w:val="WW8Num23z0"/>
    <w:qFormat/>
    <w:rPr>
      <w:rFonts w:ascii="Symbol" w:hAnsi="Symbol" w:cs="Symbol"/>
    </w:rPr>
  </w:style>
  <w:style w:type="character" w:customStyle="1" w:styleId="WW8Num22z2">
    <w:name w:val="WW8Num22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0">
    <w:name w:val="WW8Num22z0"/>
    <w:qFormat/>
    <w:rPr>
      <w:rFonts w:ascii="Symbol" w:hAnsi="Symbol" w:cs="Symbol"/>
    </w:rPr>
  </w:style>
  <w:style w:type="character" w:customStyle="1" w:styleId="WW8Num21z0">
    <w:name w:val="WW8Num21z0"/>
    <w:qFormat/>
    <w:rPr>
      <w:rFonts w:cs="Times New Roman"/>
    </w:rPr>
  </w:style>
  <w:style w:type="character" w:customStyle="1" w:styleId="WW8Num20z0">
    <w:name w:val="WW8Num20z0"/>
    <w:qFormat/>
    <w:rPr>
      <w:rFonts w:cs="Times New Roman"/>
    </w:rPr>
  </w:style>
  <w:style w:type="character" w:customStyle="1" w:styleId="WW8Num19z2">
    <w:name w:val="WW8Num19z2"/>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0">
    <w:name w:val="WW8Num19z0"/>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Symbol" w:hAnsi="Symbol" w:cs="Symbol"/>
    </w:rPr>
  </w:style>
  <w:style w:type="character" w:customStyle="1" w:styleId="WW8Num17z2">
    <w:name w:val="WW8Num17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Symbol" w:hAnsi="Symbol" w:cs="Symbol"/>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0">
    <w:name w:val="WW8Num16z0"/>
    <w:qFormat/>
    <w:rPr>
      <w:rFonts w:ascii="Symbol" w:hAnsi="Symbol" w:cs="Symbol"/>
      <w:color w:val="000000"/>
      <w:sz w:val="20"/>
      <w:szCs w:val="20"/>
      <w:highlight w:val="white"/>
      <w:lang w:eastAsia="zh-CN"/>
    </w:rPr>
  </w:style>
  <w:style w:type="character" w:customStyle="1" w:styleId="WW8Num15z0">
    <w:name w:val="WW8Num15z0"/>
    <w:qFormat/>
    <w:rPr>
      <w:rFonts w:cs="Times New Roman"/>
    </w:rPr>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Times New Roman" w:eastAsia="Times New Roman" w:hAnsi="Times New Roman" w:cs="Times New Roman"/>
    </w:rPr>
  </w:style>
  <w:style w:type="character" w:customStyle="1" w:styleId="WW8Num13z0">
    <w:name w:val="WW8Num13z0"/>
    <w:qFormat/>
    <w:rPr>
      <w:rFonts w:cs="Times New Roman"/>
    </w:rPr>
  </w:style>
  <w:style w:type="character" w:customStyle="1" w:styleId="WW8Num12z4">
    <w:name w:val="WW8Num12z4"/>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0">
    <w:name w:val="WW8Num12z0"/>
    <w:qFormat/>
    <w:rPr>
      <w:rFonts w:ascii="Symbol" w:hAnsi="Symbol" w:cs="Symbol"/>
    </w:rPr>
  </w:style>
  <w:style w:type="character" w:customStyle="1" w:styleId="WW8Num11z1">
    <w:name w:val="WW8Num11z1"/>
    <w:qFormat/>
    <w:rPr>
      <w:rFonts w:cs="Times New Roman"/>
    </w:rPr>
  </w:style>
  <w:style w:type="character" w:customStyle="1" w:styleId="WW8Num11z0">
    <w:name w:val="WW8Num11z0"/>
    <w:qFormat/>
    <w:rPr>
      <w:rFonts w:cs="Times New Roman"/>
      <w:b/>
    </w:rPr>
  </w:style>
  <w:style w:type="character" w:customStyle="1" w:styleId="WW8Num9z3">
    <w:name w:val="WW8Num9z3"/>
    <w:qFormat/>
    <w:rPr>
      <w:rFonts w:ascii="Symbol" w:hAnsi="Symbol" w:cs="Symbo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4z1">
    <w:name w:val="WW8Num4z1"/>
    <w:qFormat/>
    <w:rPr>
      <w:rFonts w:cs="Times New Roman"/>
    </w:rPr>
  </w:style>
  <w:style w:type="character" w:customStyle="1" w:styleId="WW8Num3z1">
    <w:name w:val="WW8Num3z1"/>
    <w:qFormat/>
    <w:rPr>
      <w:rFonts w:cs="Times New Roman"/>
    </w:rPr>
  </w:style>
  <w:style w:type="character" w:customStyle="1" w:styleId="WW8Num10z2">
    <w:name w:val="WW8Num10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0">
    <w:name w:val="WW8Num10z0"/>
    <w:qFormat/>
    <w:rPr>
      <w:rFonts w:ascii="Symbol" w:hAnsi="Symbol" w:cs="Symbol"/>
    </w:rPr>
  </w:style>
  <w:style w:type="character" w:customStyle="1" w:styleId="WW8Num9z2">
    <w:name w:val="WW8Num9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8z2">
    <w:name w:val="WW8Num8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0">
    <w:name w:val="WW8Num8z0"/>
    <w:qFormat/>
    <w:rPr>
      <w:rFonts w:ascii="Symbol" w:hAnsi="Symbol" w:cs="Symbol"/>
    </w:rPr>
  </w:style>
  <w:style w:type="character" w:customStyle="1" w:styleId="WW8Num7z2">
    <w:name w:val="WW8Num7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0">
    <w:name w:val="WW8Num7z0"/>
    <w:qFormat/>
    <w:rPr>
      <w:rFonts w:ascii="Symbol" w:hAnsi="Symbol" w:cs="Symbol"/>
      <w:sz w:val="24"/>
      <w:szCs w:val="24"/>
      <w:lang w:val="uk-UA"/>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0">
    <w:name w:val="WW8Num5z0"/>
    <w:qFormat/>
    <w:rPr>
      <w:rFonts w:ascii="Times New Roman" w:hAnsi="Times New Roman" w:cs="Symbol"/>
    </w:rPr>
  </w:style>
  <w:style w:type="character" w:customStyle="1" w:styleId="WW8Num4z0">
    <w:name w:val="WW8Num4z0"/>
    <w:qFormat/>
    <w:rPr>
      <w:rFonts w:ascii="Symbol" w:hAnsi="Symbol" w:cs="Symbol"/>
    </w:rPr>
  </w:style>
  <w:style w:type="character" w:customStyle="1" w:styleId="WW8Num3z0">
    <w:name w:val="WW8Num3z0"/>
    <w:qFormat/>
    <w:rPr>
      <w:rFonts w:ascii="Symbol" w:hAnsi="Symbol" w:cs="Times New Roman"/>
      <w:b/>
      <w:color w:val="000000"/>
      <w:lang w:val="ru-RU"/>
    </w:rPr>
  </w:style>
  <w:style w:type="character" w:customStyle="1" w:styleId="WW8Num2z1">
    <w:name w:val="WW8Num2z1"/>
    <w:qFormat/>
    <w:rPr>
      <w:rFonts w:cs="Times New Roman"/>
    </w:rPr>
  </w:style>
  <w:style w:type="character" w:customStyle="1" w:styleId="WW8Num2z0">
    <w:name w:val="WW8Num2z0"/>
    <w:qFormat/>
    <w:rPr>
      <w:rFonts w:cs="Times New Roman"/>
      <w:b/>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5">
    <w:name w:val="Маркеры списка"/>
    <w:qFormat/>
  </w:style>
  <w:style w:type="paragraph" w:customStyle="1" w:styleId="1e">
    <w:name w:val="Заголовок1"/>
    <w:basedOn w:val="a"/>
    <w:next w:val="aff6"/>
    <w:qFormat/>
    <w:pPr>
      <w:keepNext/>
      <w:spacing w:before="240" w:after="120"/>
    </w:pPr>
    <w:rPr>
      <w:rFonts w:ascii="Liberation Sans" w:eastAsia="Microsoft YaHei" w:hAnsi="Liberation Sans" w:cs="Arial"/>
      <w:sz w:val="28"/>
      <w:szCs w:val="28"/>
    </w:rPr>
  </w:style>
  <w:style w:type="paragraph" w:styleId="aff6">
    <w:name w:val="Body Text"/>
    <w:basedOn w:val="a"/>
    <w:rsid w:val="00F96ADC"/>
    <w:pPr>
      <w:jc w:val="both"/>
    </w:pPr>
    <w:rPr>
      <w:sz w:val="28"/>
    </w:rPr>
  </w:style>
  <w:style w:type="paragraph" w:styleId="aff7">
    <w:name w:val="List"/>
    <w:basedOn w:val="aff6"/>
    <w:rPr>
      <w:rFonts w:cs="Arial"/>
    </w:rPr>
  </w:style>
  <w:style w:type="paragraph" w:styleId="aff8">
    <w:name w:val="caption"/>
    <w:basedOn w:val="a"/>
    <w:qFormat/>
    <w:pPr>
      <w:suppressLineNumbers/>
      <w:spacing w:before="120" w:after="120"/>
    </w:pPr>
    <w:rPr>
      <w:rFonts w:cs="Arial"/>
      <w:i/>
      <w:iCs/>
      <w:szCs w:val="24"/>
    </w:rPr>
  </w:style>
  <w:style w:type="paragraph" w:styleId="aff9">
    <w:name w:val="index heading"/>
    <w:basedOn w:val="Standard"/>
    <w:qFormat/>
    <w:pPr>
      <w:widowControl w:val="0"/>
      <w:suppressLineNumbers/>
    </w:pPr>
    <w:rPr>
      <w:rFonts w:cs="Tahoma"/>
      <w:lang w:val="de-DE" w:eastAsia="ja-JP" w:bidi="fa-IR"/>
    </w:rPr>
  </w:style>
  <w:style w:type="paragraph" w:customStyle="1" w:styleId="affa">
    <w:name w:val="Верхний и нижний колонтитулы"/>
    <w:basedOn w:val="a"/>
    <w:qFormat/>
  </w:style>
  <w:style w:type="paragraph" w:styleId="affb">
    <w:name w:val="footer"/>
    <w:basedOn w:val="a"/>
    <w:uiPriority w:val="99"/>
    <w:rsid w:val="00F96ADC"/>
    <w:pPr>
      <w:tabs>
        <w:tab w:val="center" w:pos="4153"/>
        <w:tab w:val="right" w:pos="8306"/>
      </w:tabs>
    </w:pPr>
  </w:style>
  <w:style w:type="paragraph" w:styleId="32">
    <w:name w:val="Body Text Indent 3"/>
    <w:basedOn w:val="a"/>
    <w:link w:val="31"/>
    <w:qFormat/>
    <w:rsid w:val="00F96ADC"/>
    <w:pPr>
      <w:spacing w:after="120"/>
      <w:ind w:left="283"/>
    </w:pPr>
    <w:rPr>
      <w:sz w:val="16"/>
      <w:szCs w:val="16"/>
    </w:rPr>
  </w:style>
  <w:style w:type="paragraph" w:styleId="22">
    <w:name w:val="Body Text Indent 2"/>
    <w:basedOn w:val="a"/>
    <w:link w:val="21"/>
    <w:qFormat/>
    <w:rsid w:val="00F96ADC"/>
    <w:pPr>
      <w:spacing w:after="120" w:line="480" w:lineRule="auto"/>
      <w:ind w:left="283"/>
    </w:pPr>
    <w:rPr>
      <w:szCs w:val="24"/>
      <w:lang w:val="ru-RU"/>
    </w:rPr>
  </w:style>
  <w:style w:type="paragraph" w:customStyle="1" w:styleId="1f">
    <w:name w:val="Абзац списка1"/>
    <w:basedOn w:val="a"/>
    <w:qFormat/>
    <w:rsid w:val="00F96ADC"/>
    <w:pPr>
      <w:spacing w:after="200" w:line="276" w:lineRule="auto"/>
      <w:ind w:left="720"/>
      <w:contextualSpacing/>
    </w:pPr>
    <w:rPr>
      <w:rFonts w:ascii="Calibri" w:hAnsi="Calibri"/>
      <w:sz w:val="22"/>
      <w:szCs w:val="22"/>
      <w:lang w:eastAsia="en-US"/>
    </w:rPr>
  </w:style>
  <w:style w:type="paragraph" w:customStyle="1" w:styleId="BT2">
    <w:name w:val="BT2"/>
    <w:qFormat/>
    <w:rsid w:val="00F96ADC"/>
    <w:pPr>
      <w:widowControl w:val="0"/>
      <w:suppressAutoHyphens/>
      <w:spacing w:before="85" w:line="340" w:lineRule="atLeast"/>
      <w:ind w:left="567" w:right="567" w:firstLine="850"/>
      <w:jc w:val="both"/>
    </w:pPr>
    <w:rPr>
      <w:rFonts w:ascii="Arial" w:eastAsia="Arial" w:hAnsi="Arial" w:cs="SimSun"/>
      <w:color w:val="000000"/>
      <w:sz w:val="24"/>
    </w:rPr>
  </w:style>
  <w:style w:type="paragraph" w:customStyle="1" w:styleId="2a">
    <w:name w:val="Абзац списка2"/>
    <w:basedOn w:val="a"/>
    <w:qFormat/>
    <w:rsid w:val="00F96ADC"/>
    <w:pPr>
      <w:spacing w:after="200" w:line="276" w:lineRule="auto"/>
      <w:ind w:left="720"/>
      <w:contextualSpacing/>
    </w:pPr>
    <w:rPr>
      <w:rFonts w:ascii="Calibri" w:hAnsi="Calibri"/>
      <w:sz w:val="22"/>
      <w:szCs w:val="22"/>
      <w:lang w:eastAsia="en-US"/>
    </w:rPr>
  </w:style>
  <w:style w:type="paragraph" w:styleId="affc">
    <w:name w:val="No Spacing"/>
    <w:qFormat/>
    <w:rsid w:val="00F96ADC"/>
    <w:pPr>
      <w:widowControl w:val="0"/>
    </w:pPr>
    <w:rPr>
      <w:rFonts w:ascii="Courier New" w:eastAsia="Courier New" w:hAnsi="Courier New" w:cs="Courier New"/>
      <w:color w:val="000000"/>
      <w:sz w:val="24"/>
      <w:lang w:eastAsia="ru-RU"/>
    </w:rPr>
  </w:style>
  <w:style w:type="paragraph" w:styleId="affd">
    <w:name w:val="Balloon Text"/>
    <w:basedOn w:val="a"/>
    <w:uiPriority w:val="99"/>
    <w:semiHidden/>
    <w:unhideWhenUsed/>
    <w:qFormat/>
    <w:rsid w:val="00D27F4C"/>
    <w:rPr>
      <w:rFonts w:ascii="Segoe UI" w:hAnsi="Segoe UI" w:cs="Segoe UI"/>
      <w:sz w:val="18"/>
      <w:szCs w:val="18"/>
    </w:rPr>
  </w:style>
  <w:style w:type="paragraph" w:styleId="affe">
    <w:name w:val="header"/>
    <w:basedOn w:val="a"/>
    <w:uiPriority w:val="99"/>
    <w:unhideWhenUsed/>
    <w:rsid w:val="00295849"/>
    <w:pPr>
      <w:tabs>
        <w:tab w:val="center" w:pos="4677"/>
        <w:tab w:val="right" w:pos="9355"/>
      </w:tabs>
    </w:pPr>
  </w:style>
  <w:style w:type="paragraph" w:customStyle="1" w:styleId="54">
    <w:name w:val="Основной текст5"/>
    <w:basedOn w:val="a"/>
    <w:qFormat/>
    <w:rsid w:val="00FE649F"/>
    <w:pPr>
      <w:widowControl w:val="0"/>
      <w:shd w:val="clear" w:color="auto" w:fill="FFFFFF"/>
      <w:spacing w:before="300" w:after="240"/>
      <w:jc w:val="both"/>
    </w:pPr>
    <w:rPr>
      <w:sz w:val="23"/>
      <w:szCs w:val="23"/>
      <w:lang w:val="ru-RU" w:eastAsia="en-US"/>
    </w:rPr>
  </w:style>
  <w:style w:type="paragraph" w:customStyle="1" w:styleId="-2">
    <w:name w:val="ТВ-абз2"/>
    <w:basedOn w:val="-1"/>
    <w:qFormat/>
    <w:pPr>
      <w:spacing w:before="60" w:after="0"/>
    </w:pPr>
    <w:rPr>
      <w:b w:val="0"/>
    </w:rPr>
  </w:style>
  <w:style w:type="paragraph" w:customStyle="1" w:styleId="-1">
    <w:name w:val="ТВ-заг1"/>
    <w:basedOn w:val="2"/>
    <w:qFormat/>
    <w:pPr>
      <w:numPr>
        <w:ilvl w:val="0"/>
        <w:numId w:val="0"/>
      </w:numPr>
      <w:tabs>
        <w:tab w:val="left" w:pos="1134"/>
      </w:tabs>
      <w:spacing w:before="180" w:after="120"/>
    </w:pPr>
    <w:rPr>
      <w:rFonts w:ascii="Arial" w:eastAsia="Calibri" w:hAnsi="Arial"/>
      <w:b/>
      <w:color w:val="auto"/>
      <w:sz w:val="20"/>
      <w:szCs w:val="20"/>
      <w:lang w:eastAsia="uk-UA"/>
    </w:rPr>
  </w:style>
  <w:style w:type="paragraph" w:styleId="afff">
    <w:name w:val="List Paragraph"/>
    <w:basedOn w:val="a"/>
    <w:qFormat/>
    <w:pPr>
      <w:ind w:left="720"/>
      <w:contextualSpacing/>
    </w:pPr>
  </w:style>
  <w:style w:type="paragraph" w:customStyle="1" w:styleId="afff0">
    <w:name w:val="Абзац"/>
    <w:basedOn w:val="a"/>
    <w:qFormat/>
    <w:pPr>
      <w:spacing w:before="60" w:after="60"/>
      <w:jc w:val="both"/>
    </w:pPr>
    <w:rPr>
      <w:lang w:val="ru-RU"/>
    </w:rPr>
  </w:style>
  <w:style w:type="paragraph" w:customStyle="1" w:styleId="xfmc3">
    <w:name w:val="xfmc3"/>
    <w:basedOn w:val="a"/>
    <w:qFormat/>
    <w:pPr>
      <w:spacing w:before="280" w:after="280"/>
    </w:pPr>
    <w:rPr>
      <w:lang w:val="ru-RU"/>
    </w:rPr>
  </w:style>
  <w:style w:type="paragraph" w:styleId="afff1">
    <w:name w:val="Normal (Web)"/>
    <w:basedOn w:val="a"/>
    <w:qFormat/>
    <w:pPr>
      <w:spacing w:before="280" w:after="280"/>
      <w:jc w:val="both"/>
      <w:textAlignment w:val="baseline"/>
    </w:pPr>
    <w:rPr>
      <w:rFonts w:ascii="Tahoma" w:hAnsi="Tahoma" w:cs="Tahoma"/>
      <w:color w:val="000000"/>
      <w:sz w:val="16"/>
      <w:szCs w:val="16"/>
    </w:rPr>
  </w:style>
  <w:style w:type="paragraph" w:customStyle="1" w:styleId="38">
    <w:name w:val="Стиль3"/>
    <w:basedOn w:val="a"/>
    <w:qFormat/>
    <w:pPr>
      <w:ind w:firstLine="480"/>
      <w:jc w:val="both"/>
    </w:pPr>
  </w:style>
  <w:style w:type="paragraph" w:customStyle="1" w:styleId="2b">
    <w:name w:val="Стиль2"/>
    <w:basedOn w:val="a"/>
    <w:qFormat/>
    <w:pPr>
      <w:ind w:firstLine="708"/>
      <w:jc w:val="both"/>
    </w:pPr>
    <w:rPr>
      <w:szCs w:val="28"/>
    </w:rPr>
  </w:style>
  <w:style w:type="paragraph" w:customStyle="1" w:styleId="1f0">
    <w:name w:val="Стиль1"/>
    <w:basedOn w:val="a"/>
    <w:qFormat/>
    <w:pPr>
      <w:ind w:firstLine="708"/>
      <w:jc w:val="both"/>
    </w:pPr>
  </w:style>
  <w:style w:type="paragraph" w:customStyle="1" w:styleId="39">
    <w:name w:val="Без интервала3"/>
    <w:basedOn w:val="a"/>
    <w:qFormat/>
    <w:rPr>
      <w:rFonts w:ascii="Calibri" w:eastAsia="Calibri" w:hAnsi="Calibri" w:cs="Calibri"/>
      <w:szCs w:val="32"/>
      <w:lang w:val="en-US"/>
    </w:rPr>
  </w:style>
  <w:style w:type="paragraph" w:customStyle="1" w:styleId="FootnoteText2">
    <w:name w:val="Footnote Text2"/>
    <w:basedOn w:val="a"/>
    <w:qFormat/>
    <w:rPr>
      <w:rFonts w:ascii="Calibri" w:eastAsia="Calibri" w:hAnsi="Calibri" w:cs="Calibri"/>
      <w:sz w:val="20"/>
    </w:rPr>
  </w:style>
  <w:style w:type="paragraph" w:customStyle="1" w:styleId="Footer2">
    <w:name w:val="Footer2"/>
    <w:basedOn w:val="a"/>
    <w:qFormat/>
    <w:rPr>
      <w:lang w:val="en-GB"/>
    </w:rPr>
  </w:style>
  <w:style w:type="paragraph" w:customStyle="1" w:styleId="Header2">
    <w:name w:val="Header2"/>
    <w:basedOn w:val="a"/>
    <w:qFormat/>
  </w:style>
  <w:style w:type="paragraph" w:customStyle="1" w:styleId="Caption2">
    <w:name w:val="Caption2"/>
    <w:basedOn w:val="a"/>
    <w:qFormat/>
    <w:pPr>
      <w:suppressLineNumbers/>
      <w:spacing w:before="120" w:after="120"/>
    </w:pPr>
    <w:rPr>
      <w:rFonts w:cs="Arial"/>
      <w:i/>
      <w:iCs/>
    </w:rPr>
  </w:style>
  <w:style w:type="paragraph" w:customStyle="1" w:styleId="Heading92">
    <w:name w:val="Heading 92"/>
    <w:basedOn w:val="a"/>
    <w:next w:val="a"/>
    <w:qFormat/>
    <w:pPr>
      <w:spacing w:before="240" w:after="60"/>
    </w:pPr>
    <w:rPr>
      <w:rFonts w:ascii="Cambria" w:hAnsi="Cambria" w:cs="Cambria"/>
      <w:sz w:val="22"/>
      <w:szCs w:val="22"/>
      <w:lang w:val="en-US"/>
    </w:rPr>
  </w:style>
  <w:style w:type="paragraph" w:customStyle="1" w:styleId="Heading82">
    <w:name w:val="Heading 82"/>
    <w:basedOn w:val="a"/>
    <w:next w:val="a"/>
    <w:qFormat/>
    <w:pPr>
      <w:spacing w:before="240" w:after="60"/>
    </w:pPr>
    <w:rPr>
      <w:rFonts w:ascii="Calibri" w:hAnsi="Calibri" w:cs="Calibri"/>
      <w:i/>
      <w:iCs/>
      <w:lang w:val="en-US"/>
    </w:rPr>
  </w:style>
  <w:style w:type="paragraph" w:customStyle="1" w:styleId="Heading72">
    <w:name w:val="Heading 72"/>
    <w:basedOn w:val="a"/>
    <w:next w:val="a"/>
    <w:qFormat/>
    <w:pPr>
      <w:spacing w:before="240" w:after="60"/>
    </w:pPr>
    <w:rPr>
      <w:rFonts w:ascii="Calibri" w:hAnsi="Calibri" w:cs="Calibri"/>
      <w:lang w:val="en-US"/>
    </w:rPr>
  </w:style>
  <w:style w:type="paragraph" w:customStyle="1" w:styleId="Heading62">
    <w:name w:val="Heading 62"/>
    <w:basedOn w:val="a"/>
    <w:next w:val="a"/>
    <w:qFormat/>
    <w:pPr>
      <w:spacing w:before="240" w:after="60"/>
    </w:pPr>
    <w:rPr>
      <w:b/>
      <w:bCs/>
      <w:sz w:val="22"/>
      <w:szCs w:val="22"/>
    </w:rPr>
  </w:style>
  <w:style w:type="paragraph" w:customStyle="1" w:styleId="Heading52">
    <w:name w:val="Heading 52"/>
    <w:basedOn w:val="a"/>
    <w:next w:val="a"/>
    <w:qFormat/>
    <w:pPr>
      <w:spacing w:before="240" w:after="60"/>
    </w:pPr>
    <w:rPr>
      <w:rFonts w:ascii="Calibri" w:hAnsi="Calibri" w:cs="Calibri"/>
      <w:b/>
      <w:bCs/>
      <w:i/>
      <w:iCs/>
      <w:sz w:val="26"/>
      <w:szCs w:val="26"/>
      <w:lang w:val="en-US"/>
    </w:rPr>
  </w:style>
  <w:style w:type="paragraph" w:customStyle="1" w:styleId="Heading42">
    <w:name w:val="Heading 42"/>
    <w:basedOn w:val="a"/>
    <w:next w:val="a"/>
    <w:qFormat/>
    <w:pPr>
      <w:keepNext/>
      <w:spacing w:before="240" w:after="60"/>
    </w:pPr>
    <w:rPr>
      <w:b/>
      <w:bCs/>
      <w:sz w:val="28"/>
      <w:szCs w:val="28"/>
    </w:rPr>
  </w:style>
  <w:style w:type="paragraph" w:customStyle="1" w:styleId="Heading32">
    <w:name w:val="Heading 32"/>
    <w:basedOn w:val="a"/>
    <w:qFormat/>
    <w:pPr>
      <w:spacing w:before="280" w:after="280"/>
    </w:pPr>
    <w:rPr>
      <w:b/>
      <w:bCs/>
      <w:sz w:val="27"/>
      <w:szCs w:val="27"/>
    </w:rPr>
  </w:style>
  <w:style w:type="paragraph" w:customStyle="1" w:styleId="Heading22">
    <w:name w:val="Heading 22"/>
    <w:basedOn w:val="a"/>
    <w:next w:val="a"/>
    <w:qFormat/>
    <w:pPr>
      <w:keepNext/>
      <w:spacing w:before="240" w:after="60"/>
    </w:pPr>
    <w:rPr>
      <w:rFonts w:ascii="Arial" w:hAnsi="Arial" w:cs="Arial"/>
      <w:b/>
      <w:bCs/>
      <w:i/>
      <w:iCs/>
      <w:sz w:val="28"/>
      <w:szCs w:val="28"/>
    </w:rPr>
  </w:style>
  <w:style w:type="paragraph" w:customStyle="1" w:styleId="Heading12">
    <w:name w:val="Heading 12"/>
    <w:basedOn w:val="a"/>
    <w:next w:val="a"/>
    <w:qFormat/>
    <w:pPr>
      <w:keepNext/>
      <w:spacing w:before="240" w:after="60"/>
    </w:pPr>
    <w:rPr>
      <w:rFonts w:ascii="Arial" w:hAnsi="Arial" w:cs="Arial"/>
      <w:b/>
      <w:bCs/>
      <w:sz w:val="32"/>
      <w:szCs w:val="32"/>
    </w:rPr>
  </w:style>
  <w:style w:type="paragraph" w:customStyle="1" w:styleId="44">
    <w:name w:val="Обычный4"/>
    <w:qFormat/>
    <w:pPr>
      <w:suppressAutoHyphens/>
      <w:spacing w:after="200" w:line="276" w:lineRule="auto"/>
    </w:pPr>
    <w:rPr>
      <w:rFonts w:ascii="Arial" w:eastAsiaTheme="minorHAnsi" w:hAnsi="Arial"/>
      <w:color w:val="000000"/>
      <w:sz w:val="22"/>
      <w:szCs w:val="22"/>
      <w:lang w:val="ru-RU" w:bidi="ar-SA"/>
    </w:rPr>
  </w:style>
  <w:style w:type="paragraph" w:customStyle="1" w:styleId="afff2">
    <w:name w:val="Содержимое таблицы"/>
    <w:basedOn w:val="Standard"/>
    <w:qFormat/>
    <w:pPr>
      <w:widowControl w:val="0"/>
      <w:suppressLineNumbers/>
    </w:pPr>
    <w:rPr>
      <w:rFonts w:cs="Tahoma"/>
      <w:lang w:val="de-DE" w:eastAsia="ja-JP" w:bidi="fa-IR"/>
    </w:rPr>
  </w:style>
  <w:style w:type="paragraph" w:customStyle="1" w:styleId="afff3">
    <w:name w:val="Заголовок таблицы"/>
    <w:basedOn w:val="afff2"/>
    <w:qFormat/>
    <w:pPr>
      <w:jc w:val="center"/>
    </w:pPr>
    <w:rPr>
      <w:b/>
      <w:bCs/>
    </w:rPr>
  </w:style>
  <w:style w:type="paragraph" w:customStyle="1" w:styleId="Standard">
    <w:name w:val="Standard"/>
    <w:qFormat/>
    <w:pPr>
      <w:suppressAutoHyphens/>
      <w:overflowPunct w:val="0"/>
    </w:pPr>
    <w:rPr>
      <w:rFonts w:ascii="Times New Roman" w:eastAsia="Calibri" w:hAnsi="Times New Roman" w:cs="Times New Roman"/>
      <w:sz w:val="24"/>
    </w:rPr>
  </w:style>
  <w:style w:type="paragraph" w:styleId="afff4">
    <w:name w:val="footnote text"/>
    <w:basedOn w:val="a"/>
    <w:rPr>
      <w:rFonts w:ascii="Calibri" w:eastAsia="Calibri" w:hAnsi="Calibri" w:cs="Calibri"/>
      <w:sz w:val="20"/>
      <w:lang w:val="ru-RU"/>
    </w:rPr>
  </w:style>
  <w:style w:type="paragraph" w:customStyle="1" w:styleId="1f1">
    <w:name w:val="Без інтервалів1"/>
    <w:basedOn w:val="a"/>
    <w:qFormat/>
    <w:rPr>
      <w:rFonts w:ascii="Calibri" w:eastAsia="Calibri" w:hAnsi="Calibri" w:cs="Calibri"/>
      <w:sz w:val="32"/>
      <w:szCs w:val="32"/>
      <w:lang w:val="en-US"/>
    </w:rPr>
  </w:style>
  <w:style w:type="paragraph" w:customStyle="1" w:styleId="3a">
    <w:name w:val="Заголовок3"/>
    <w:basedOn w:val="a"/>
    <w:qFormat/>
    <w:pPr>
      <w:widowControl w:val="0"/>
      <w:spacing w:before="60" w:after="60"/>
      <w:ind w:left="851" w:hanging="851"/>
    </w:pPr>
    <w:rPr>
      <w:b/>
      <w:sz w:val="28"/>
      <w:szCs w:val="28"/>
    </w:rPr>
  </w:style>
  <w:style w:type="paragraph" w:customStyle="1" w:styleId="1f2">
    <w:name w:val="Знак Знак Знак Знак Знак Знак Знак Знак Знак Знак Знак Знак Знак Знак Знак1"/>
    <w:basedOn w:val="a"/>
    <w:qFormat/>
    <w:rPr>
      <w:rFonts w:ascii="Verdana" w:hAnsi="Verdana" w:cs="Verdana"/>
      <w:sz w:val="20"/>
      <w:lang w:val="en-US"/>
    </w:rPr>
  </w:style>
  <w:style w:type="paragraph" w:customStyle="1" w:styleId="xl167">
    <w:name w:val="xl167"/>
    <w:basedOn w:val="a"/>
    <w:qFormat/>
    <w:pPr>
      <w:pBdr>
        <w:top w:val="single" w:sz="4" w:space="0" w:color="000000"/>
        <w:left w:val="single" w:sz="4" w:space="0" w:color="000000"/>
        <w:bottom w:val="single" w:sz="4" w:space="0" w:color="000000"/>
      </w:pBdr>
      <w:spacing w:before="280" w:after="280"/>
      <w:textAlignment w:val="center"/>
    </w:pPr>
    <w:rPr>
      <w:rFonts w:ascii="Arial" w:hAnsi="Arial" w:cs="Arial"/>
      <w:b/>
      <w:bCs/>
      <w:color w:val="000000"/>
      <w:sz w:val="16"/>
      <w:szCs w:val="16"/>
    </w:rPr>
  </w:style>
  <w:style w:type="paragraph" w:customStyle="1" w:styleId="xl166">
    <w:name w:val="xl166"/>
    <w:basedOn w:val="a"/>
    <w:qFormat/>
    <w:pPr>
      <w:pBdr>
        <w:top w:val="single" w:sz="4" w:space="0" w:color="000000"/>
        <w:left w:val="single" w:sz="4" w:space="0" w:color="000000"/>
        <w:bottom w:val="single" w:sz="4" w:space="0" w:color="000000"/>
      </w:pBdr>
      <w:spacing w:before="280" w:after="280"/>
      <w:textAlignment w:val="center"/>
    </w:pPr>
    <w:rPr>
      <w:rFonts w:ascii="Arial" w:hAnsi="Arial" w:cs="Arial"/>
      <w:b/>
      <w:bCs/>
      <w:i/>
      <w:iCs/>
      <w:color w:val="000000"/>
      <w:sz w:val="16"/>
      <w:szCs w:val="16"/>
    </w:rPr>
  </w:style>
  <w:style w:type="paragraph" w:customStyle="1" w:styleId="xl165">
    <w:name w:val="xl165"/>
    <w:basedOn w:val="a"/>
    <w:qFormat/>
    <w:pPr>
      <w:pBdr>
        <w:top w:val="single" w:sz="4" w:space="0" w:color="000000"/>
        <w:left w:val="single" w:sz="4" w:space="0" w:color="000000"/>
        <w:right w:val="single" w:sz="4" w:space="0" w:color="000000"/>
      </w:pBdr>
      <w:spacing w:before="280" w:after="280"/>
      <w:jc w:val="center"/>
      <w:textAlignment w:val="center"/>
    </w:pPr>
    <w:rPr>
      <w:rFonts w:ascii="Arial" w:hAnsi="Arial" w:cs="Arial"/>
      <w:color w:val="000000"/>
      <w:sz w:val="16"/>
      <w:szCs w:val="16"/>
    </w:rPr>
  </w:style>
  <w:style w:type="paragraph" w:customStyle="1" w:styleId="xl164">
    <w:name w:val="xl164"/>
    <w:basedOn w:val="a"/>
    <w:qFormat/>
    <w:pPr>
      <w:pBdr>
        <w:top w:val="single" w:sz="4" w:space="0" w:color="000000"/>
        <w:bottom w:val="single" w:sz="4" w:space="0" w:color="000000"/>
      </w:pBdr>
      <w:spacing w:before="280" w:after="280"/>
    </w:pPr>
  </w:style>
  <w:style w:type="paragraph" w:customStyle="1" w:styleId="xl163">
    <w:name w:val="xl163"/>
    <w:basedOn w:val="a"/>
    <w:qFormat/>
    <w:pPr>
      <w:pBdr>
        <w:top w:val="single" w:sz="4" w:space="0" w:color="000000"/>
        <w:left w:val="single" w:sz="4" w:space="0" w:color="000000"/>
        <w:bottom w:val="single" w:sz="4" w:space="0" w:color="000000"/>
      </w:pBdr>
      <w:spacing w:before="280" w:after="280"/>
      <w:textAlignment w:val="center"/>
    </w:pPr>
    <w:rPr>
      <w:rFonts w:ascii="Arial" w:hAnsi="Arial" w:cs="Arial"/>
      <w:b/>
      <w:bCs/>
      <w:color w:val="000000"/>
      <w:sz w:val="16"/>
      <w:szCs w:val="16"/>
    </w:rPr>
  </w:style>
  <w:style w:type="paragraph" w:customStyle="1" w:styleId="xl162">
    <w:name w:val="xl162"/>
    <w:basedOn w:val="a"/>
    <w:qFormat/>
    <w:pPr>
      <w:pBdr>
        <w:top w:val="single" w:sz="4" w:space="0" w:color="000000"/>
        <w:left w:val="single" w:sz="4" w:space="0" w:color="000000"/>
        <w:right w:val="single" w:sz="4" w:space="0" w:color="000000"/>
      </w:pBdr>
      <w:spacing w:before="280" w:after="280"/>
      <w:textAlignment w:val="center"/>
    </w:pPr>
    <w:rPr>
      <w:rFonts w:ascii="Arial" w:hAnsi="Arial" w:cs="Arial"/>
      <w:color w:val="000000"/>
      <w:sz w:val="16"/>
      <w:szCs w:val="16"/>
    </w:rPr>
  </w:style>
  <w:style w:type="paragraph" w:customStyle="1" w:styleId="xl161">
    <w:name w:val="xl161"/>
    <w:basedOn w:val="a"/>
    <w:qFormat/>
    <w:pPr>
      <w:pBdr>
        <w:top w:val="single" w:sz="4" w:space="0" w:color="000000"/>
        <w:left w:val="single" w:sz="4" w:space="0" w:color="000000"/>
        <w:right w:val="single" w:sz="4" w:space="0" w:color="000000"/>
      </w:pBdr>
      <w:spacing w:before="280" w:after="280"/>
      <w:textAlignment w:val="center"/>
    </w:pPr>
    <w:rPr>
      <w:rFonts w:ascii="Arial" w:hAnsi="Arial" w:cs="Arial"/>
      <w:b/>
      <w:bCs/>
      <w:color w:val="000000"/>
      <w:sz w:val="16"/>
      <w:szCs w:val="16"/>
    </w:rPr>
  </w:style>
  <w:style w:type="paragraph" w:customStyle="1" w:styleId="xl160">
    <w:name w:val="xl160"/>
    <w:basedOn w:val="a"/>
    <w:qFormat/>
    <w:pPr>
      <w:pBdr>
        <w:top w:val="single" w:sz="4" w:space="0" w:color="000000"/>
        <w:left w:val="single" w:sz="4" w:space="0" w:color="000000"/>
        <w:right w:val="single" w:sz="4" w:space="0" w:color="000000"/>
      </w:pBdr>
      <w:spacing w:before="280" w:after="280"/>
      <w:jc w:val="right"/>
      <w:textAlignment w:val="center"/>
    </w:pPr>
    <w:rPr>
      <w:rFonts w:ascii="Arial" w:hAnsi="Arial" w:cs="Arial"/>
      <w:color w:val="000000"/>
      <w:sz w:val="16"/>
      <w:szCs w:val="16"/>
    </w:rPr>
  </w:style>
  <w:style w:type="paragraph" w:customStyle="1" w:styleId="xl159">
    <w:name w:val="xl159"/>
    <w:basedOn w:val="a"/>
    <w:qFormat/>
    <w:pPr>
      <w:pBdr>
        <w:left w:val="single" w:sz="4" w:space="0" w:color="000000"/>
        <w:right w:val="single" w:sz="4" w:space="0" w:color="000000"/>
      </w:pBdr>
      <w:spacing w:before="280" w:after="280"/>
    </w:pPr>
  </w:style>
  <w:style w:type="paragraph" w:customStyle="1" w:styleId="xl158">
    <w:name w:val="xl158"/>
    <w:basedOn w:val="a"/>
    <w:qFormat/>
    <w:pPr>
      <w:pBdr>
        <w:top w:val="single" w:sz="4" w:space="0" w:color="000000"/>
        <w:left w:val="single" w:sz="4" w:space="0" w:color="000000"/>
        <w:right w:val="single" w:sz="4" w:space="0" w:color="000000"/>
      </w:pBdr>
      <w:spacing w:before="280" w:after="280"/>
      <w:textAlignment w:val="center"/>
    </w:pPr>
    <w:rPr>
      <w:rFonts w:ascii="Arial" w:hAnsi="Arial" w:cs="Arial"/>
      <w:color w:val="000000"/>
      <w:sz w:val="16"/>
      <w:szCs w:val="16"/>
    </w:rPr>
  </w:style>
  <w:style w:type="paragraph" w:customStyle="1" w:styleId="xl157">
    <w:name w:val="xl157"/>
    <w:basedOn w:val="a"/>
    <w:qFormat/>
    <w:pPr>
      <w:pBdr>
        <w:bottom w:val="single" w:sz="4" w:space="0" w:color="000000"/>
      </w:pBdr>
      <w:spacing w:before="280" w:after="280"/>
    </w:pPr>
  </w:style>
  <w:style w:type="paragraph" w:customStyle="1" w:styleId="xl156">
    <w:name w:val="xl156"/>
    <w:basedOn w:val="a"/>
    <w:qFormat/>
    <w:pPr>
      <w:pBdr>
        <w:left w:val="single" w:sz="4" w:space="0" w:color="000000"/>
        <w:bottom w:val="single" w:sz="4" w:space="0" w:color="000000"/>
      </w:pBdr>
      <w:spacing w:before="280" w:after="280"/>
    </w:pPr>
  </w:style>
  <w:style w:type="paragraph" w:customStyle="1" w:styleId="xl155">
    <w:name w:val="xl155"/>
    <w:basedOn w:val="a"/>
    <w:qFormat/>
    <w:pPr>
      <w:pBdr>
        <w:top w:val="single" w:sz="4" w:space="0" w:color="000000"/>
      </w:pBdr>
      <w:spacing w:before="280" w:after="280"/>
    </w:pPr>
  </w:style>
  <w:style w:type="paragraph" w:customStyle="1" w:styleId="xl154">
    <w:name w:val="xl154"/>
    <w:basedOn w:val="a"/>
    <w:qFormat/>
    <w:pPr>
      <w:pBdr>
        <w:top w:val="single" w:sz="4" w:space="0" w:color="000000"/>
        <w:left w:val="single" w:sz="4" w:space="0" w:color="000000"/>
      </w:pBdr>
      <w:spacing w:before="280" w:after="280"/>
      <w:textAlignment w:val="center"/>
    </w:pPr>
    <w:rPr>
      <w:rFonts w:ascii="Arial" w:hAnsi="Arial" w:cs="Arial"/>
      <w:b/>
      <w:bCs/>
      <w:color w:val="000000"/>
      <w:sz w:val="16"/>
      <w:szCs w:val="16"/>
    </w:rPr>
  </w:style>
  <w:style w:type="paragraph" w:customStyle="1" w:styleId="xl153">
    <w:name w:val="xl153"/>
    <w:basedOn w:val="a"/>
    <w:qFormat/>
    <w:pPr>
      <w:pBdr>
        <w:left w:val="single" w:sz="4" w:space="0" w:color="000000"/>
        <w:bottom w:val="single" w:sz="4" w:space="0" w:color="000000"/>
        <w:right w:val="single" w:sz="4" w:space="0" w:color="000000"/>
      </w:pBdr>
      <w:spacing w:before="280" w:after="280"/>
    </w:pPr>
  </w:style>
  <w:style w:type="paragraph" w:customStyle="1" w:styleId="xl152">
    <w:name w:val="xl152"/>
    <w:basedOn w:val="a"/>
    <w:qFormat/>
    <w:pPr>
      <w:pBdr>
        <w:top w:val="single" w:sz="4" w:space="0" w:color="000000"/>
        <w:left w:val="single" w:sz="4" w:space="0" w:color="000000"/>
        <w:right w:val="single" w:sz="4" w:space="0" w:color="000000"/>
      </w:pBdr>
      <w:spacing w:before="280" w:after="280"/>
      <w:jc w:val="right"/>
      <w:textAlignment w:val="center"/>
    </w:pPr>
    <w:rPr>
      <w:rFonts w:ascii="Arial" w:hAnsi="Arial" w:cs="Arial"/>
      <w:b/>
      <w:bCs/>
      <w:color w:val="000000"/>
      <w:sz w:val="16"/>
      <w:szCs w:val="16"/>
    </w:rPr>
  </w:style>
  <w:style w:type="paragraph" w:customStyle="1" w:styleId="xl151">
    <w:name w:val="xl151"/>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00"/>
      <w:sz w:val="16"/>
      <w:szCs w:val="16"/>
    </w:rPr>
  </w:style>
  <w:style w:type="paragraph" w:customStyle="1" w:styleId="xl150">
    <w:name w:val="xl150"/>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00"/>
      <w:sz w:val="16"/>
      <w:szCs w:val="16"/>
    </w:rPr>
  </w:style>
  <w:style w:type="paragraph" w:customStyle="1" w:styleId="xl149">
    <w:name w:val="xl149"/>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i/>
      <w:iCs/>
      <w:color w:val="000000"/>
      <w:sz w:val="16"/>
      <w:szCs w:val="16"/>
    </w:rPr>
  </w:style>
  <w:style w:type="paragraph" w:customStyle="1" w:styleId="xl148">
    <w:name w:val="xl148"/>
    <w:basedOn w:val="a"/>
    <w:qFormat/>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i/>
      <w:iCs/>
      <w:color w:val="000000"/>
      <w:sz w:val="16"/>
      <w:szCs w:val="16"/>
    </w:rPr>
  </w:style>
  <w:style w:type="paragraph" w:customStyle="1" w:styleId="xl147">
    <w:name w:val="xl147"/>
    <w:basedOn w:val="a"/>
    <w:qFormat/>
    <w:pPr>
      <w:pBdr>
        <w:left w:val="single" w:sz="4" w:space="0" w:color="000000"/>
        <w:bottom w:val="single" w:sz="4" w:space="0" w:color="000000"/>
        <w:right w:val="single" w:sz="4" w:space="0" w:color="000000"/>
      </w:pBdr>
      <w:spacing w:before="280" w:after="280"/>
      <w:jc w:val="right"/>
      <w:textAlignment w:val="top"/>
    </w:pPr>
    <w:rPr>
      <w:rFonts w:ascii="Arial" w:hAnsi="Arial" w:cs="Arial"/>
      <w:color w:val="000000"/>
      <w:sz w:val="16"/>
      <w:szCs w:val="16"/>
    </w:rPr>
  </w:style>
  <w:style w:type="paragraph" w:customStyle="1" w:styleId="xl146">
    <w:name w:val="xl146"/>
    <w:basedOn w:val="a"/>
    <w:qFormat/>
    <w:pPr>
      <w:pBdr>
        <w:left w:val="single" w:sz="4" w:space="0" w:color="000000"/>
        <w:bottom w:val="single" w:sz="4" w:space="0" w:color="000000"/>
        <w:right w:val="single" w:sz="4" w:space="0" w:color="000000"/>
      </w:pBdr>
      <w:spacing w:before="280" w:after="280"/>
      <w:textAlignment w:val="center"/>
    </w:pPr>
    <w:rPr>
      <w:rFonts w:ascii="Arial" w:hAnsi="Arial" w:cs="Arial"/>
      <w:b/>
      <w:bCs/>
      <w:color w:val="000000"/>
      <w:sz w:val="16"/>
      <w:szCs w:val="16"/>
    </w:rPr>
  </w:style>
  <w:style w:type="paragraph" w:customStyle="1" w:styleId="xl145">
    <w:name w:val="xl145"/>
    <w:basedOn w:val="a"/>
    <w:qFormat/>
    <w:pPr>
      <w:pBdr>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00"/>
      <w:sz w:val="16"/>
      <w:szCs w:val="16"/>
    </w:rPr>
  </w:style>
  <w:style w:type="paragraph" w:customStyle="1" w:styleId="xl144">
    <w:name w:val="xl144"/>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16"/>
      <w:szCs w:val="16"/>
    </w:rPr>
  </w:style>
  <w:style w:type="paragraph" w:customStyle="1" w:styleId="rvps14">
    <w:name w:val="rvps14"/>
    <w:basedOn w:val="a"/>
    <w:qFormat/>
    <w:pPr>
      <w:spacing w:before="280" w:after="280"/>
    </w:pPr>
  </w:style>
  <w:style w:type="paragraph" w:customStyle="1" w:styleId="afff5">
    <w:name w:val="Знак Знак Знак Знак Знак Знак Знак"/>
    <w:basedOn w:val="a"/>
    <w:qFormat/>
    <w:rPr>
      <w:rFonts w:ascii="Verdana" w:hAnsi="Verdana" w:cs="Verdana"/>
      <w:sz w:val="20"/>
      <w:lang w:val="en-US"/>
    </w:rPr>
  </w:style>
  <w:style w:type="paragraph" w:customStyle="1" w:styleId="1f3">
    <w:name w:val="Обычный1"/>
    <w:qFormat/>
    <w:pPr>
      <w:suppressAutoHyphens/>
      <w:spacing w:after="200" w:line="276" w:lineRule="auto"/>
    </w:pPr>
    <w:rPr>
      <w:rFonts w:ascii="Arial" w:eastAsia="Times New Roman" w:hAnsi="Arial"/>
      <w:color w:val="000000"/>
      <w:sz w:val="22"/>
      <w:szCs w:val="20"/>
      <w:lang w:val="ru-RU" w:bidi="ar-SA"/>
    </w:rPr>
  </w:style>
  <w:style w:type="paragraph" w:customStyle="1" w:styleId="LO-normal">
    <w:name w:val="LO-normal"/>
    <w:qFormat/>
    <w:pPr>
      <w:suppressAutoHyphens/>
      <w:spacing w:after="200" w:line="276" w:lineRule="auto"/>
    </w:pPr>
    <w:rPr>
      <w:rFonts w:ascii="Arial" w:eastAsiaTheme="minorHAnsi" w:hAnsi="Arial"/>
      <w:color w:val="000000"/>
      <w:sz w:val="22"/>
      <w:szCs w:val="22"/>
      <w:lang w:val="ru-RU" w:bidi="ar-SA"/>
    </w:rPr>
  </w:style>
  <w:style w:type="paragraph" w:customStyle="1" w:styleId="Default">
    <w:name w:val="Default"/>
    <w:qFormat/>
    <w:pPr>
      <w:suppressAutoHyphens/>
      <w:spacing w:after="200" w:line="276" w:lineRule="auto"/>
    </w:pPr>
    <w:rPr>
      <w:rFonts w:ascii="Times New Roman" w:eastAsia="Times New Roman" w:hAnsi="Times New Roman" w:cs="Times New Roman"/>
      <w:color w:val="000000"/>
      <w:sz w:val="24"/>
      <w:lang w:val="ru-RU" w:bidi="ar-SA"/>
    </w:rPr>
  </w:style>
  <w:style w:type="paragraph" w:customStyle="1" w:styleId="211">
    <w:name w:val="Основной текст (2)1"/>
    <w:basedOn w:val="a"/>
    <w:qFormat/>
    <w:pPr>
      <w:shd w:val="clear" w:color="auto" w:fill="FFFFFF"/>
      <w:spacing w:after="180" w:line="235" w:lineRule="atLeast"/>
    </w:pPr>
    <w:rPr>
      <w:rFonts w:ascii="Arial Unicode MS" w:eastAsia="Arial Unicode MS" w:hAnsi="Arial Unicode MS" w:cs="Arial Unicode MS"/>
      <w:b/>
      <w:bCs/>
      <w:sz w:val="19"/>
      <w:szCs w:val="19"/>
    </w:rPr>
  </w:style>
  <w:style w:type="paragraph" w:customStyle="1" w:styleId="Textbody">
    <w:name w:val="Text body"/>
    <w:basedOn w:val="Standard"/>
    <w:qFormat/>
    <w:pPr>
      <w:spacing w:after="120"/>
    </w:pPr>
  </w:style>
  <w:style w:type="paragraph" w:customStyle="1" w:styleId="msolistparagraph0">
    <w:name w:val="msolistparagraph"/>
    <w:basedOn w:val="a"/>
    <w:qFormat/>
    <w:pPr>
      <w:spacing w:after="200" w:line="276" w:lineRule="auto"/>
      <w:ind w:left="720"/>
      <w:contextualSpacing/>
    </w:pPr>
    <w:rPr>
      <w:rFonts w:ascii="Calibri" w:eastAsia="Calibri" w:hAnsi="Calibri" w:cs="Calibri"/>
      <w:sz w:val="22"/>
      <w:szCs w:val="22"/>
    </w:rPr>
  </w:style>
  <w:style w:type="paragraph" w:customStyle="1" w:styleId="212">
    <w:name w:val="Абзац списка21"/>
    <w:basedOn w:val="a"/>
    <w:qFormat/>
    <w:pPr>
      <w:ind w:left="720"/>
    </w:pPr>
    <w:rPr>
      <w:rFonts w:ascii="Calibri" w:hAnsi="Calibri" w:cs="Calibri"/>
      <w:lang w:val="en-US"/>
    </w:r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rPr>
  </w:style>
  <w:style w:type="paragraph" w:customStyle="1" w:styleId="xl86">
    <w:name w:val="xl86"/>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b/>
      <w:bCs/>
      <w:sz w:val="22"/>
      <w:szCs w:val="22"/>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b/>
      <w:bCs/>
      <w:sz w:val="22"/>
      <w:szCs w:val="22"/>
    </w:rPr>
  </w:style>
  <w:style w:type="paragraph" w:customStyle="1" w:styleId="xl82">
    <w:name w:val="xl82"/>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sz w:val="22"/>
      <w:szCs w:val="22"/>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sz w:val="22"/>
      <w:szCs w:val="22"/>
    </w:rPr>
  </w:style>
  <w:style w:type="paragraph" w:customStyle="1" w:styleId="xl80">
    <w:name w:val="xl80"/>
    <w:basedOn w:val="a"/>
    <w:qFormat/>
    <w:pPr>
      <w:spacing w:before="280" w:after="280" w:line="276" w:lineRule="auto"/>
    </w:pPr>
    <w:rPr>
      <w:sz w:val="22"/>
      <w:szCs w:val="22"/>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color w:val="000000"/>
      <w:sz w:val="22"/>
      <w:szCs w:val="22"/>
    </w:rPr>
  </w:style>
  <w:style w:type="paragraph" w:customStyle="1" w:styleId="xl78">
    <w:name w:val="xl78"/>
    <w:basedOn w:val="a"/>
    <w:qFormat/>
    <w:pPr>
      <w:spacing w:before="280" w:after="280" w:line="276" w:lineRule="auto"/>
    </w:pPr>
    <w:rPr>
      <w:sz w:val="22"/>
      <w:szCs w:val="22"/>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b/>
      <w:bCs/>
      <w:color w:val="000000"/>
      <w:sz w:val="22"/>
      <w:szCs w:val="22"/>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b/>
      <w:bCs/>
      <w:sz w:val="22"/>
      <w:szCs w:val="22"/>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b/>
      <w:bCs/>
      <w:color w:val="000000"/>
      <w:sz w:val="22"/>
      <w:szCs w:val="22"/>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b/>
      <w:bCs/>
      <w:color w:val="000000"/>
      <w:sz w:val="22"/>
      <w:szCs w:val="22"/>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sz w:val="22"/>
      <w:szCs w:val="22"/>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b/>
      <w:bCs/>
      <w:color w:val="000000"/>
      <w:sz w:val="22"/>
      <w:szCs w:val="22"/>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color w:val="000000"/>
      <w:sz w:val="22"/>
      <w:szCs w:val="22"/>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280" w:after="280" w:line="276" w:lineRule="auto"/>
    </w:pPr>
    <w:rPr>
      <w:sz w:val="22"/>
      <w:szCs w:val="22"/>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pacing w:before="280" w:after="280" w:line="276" w:lineRule="auto"/>
      <w:jc w:val="center"/>
    </w:pPr>
    <w:rPr>
      <w:color w:val="000000"/>
      <w:sz w:val="22"/>
      <w:szCs w:val="22"/>
    </w:rPr>
  </w:style>
  <w:style w:type="paragraph" w:customStyle="1" w:styleId="xl65">
    <w:name w:val="xl65"/>
    <w:basedOn w:val="a"/>
    <w:qFormat/>
    <w:pPr>
      <w:spacing w:before="280" w:after="280" w:line="276" w:lineRule="auto"/>
    </w:pPr>
    <w:rPr>
      <w:color w:val="000000"/>
      <w:sz w:val="22"/>
      <w:szCs w:val="22"/>
    </w:rPr>
  </w:style>
  <w:style w:type="paragraph" w:customStyle="1" w:styleId="FootnoteText1">
    <w:name w:val="Footnote Text1"/>
    <w:basedOn w:val="a"/>
    <w:qFormat/>
    <w:rPr>
      <w:rFonts w:ascii="Calibri" w:eastAsia="Calibri" w:hAnsi="Calibri" w:cs="Calibri"/>
      <w:sz w:val="20"/>
    </w:rPr>
  </w:style>
  <w:style w:type="paragraph" w:customStyle="1" w:styleId="xfmc1">
    <w:name w:val="xfmc1"/>
    <w:basedOn w:val="a"/>
    <w:qFormat/>
    <w:pPr>
      <w:spacing w:before="280" w:after="280"/>
    </w:pPr>
  </w:style>
  <w:style w:type="paragraph" w:customStyle="1" w:styleId="afff6">
    <w:name w:val="ДинТекстТабл"/>
    <w:basedOn w:val="a"/>
    <w:qFormat/>
    <w:pPr>
      <w:widowControl w:val="0"/>
    </w:pPr>
    <w:rPr>
      <w:b/>
      <w:color w:val="000000"/>
    </w:rPr>
  </w:style>
  <w:style w:type="paragraph" w:customStyle="1" w:styleId="2c">
    <w:name w:val="Основной текст (2)"/>
    <w:basedOn w:val="a"/>
    <w:qFormat/>
    <w:pPr>
      <w:widowControl w:val="0"/>
      <w:shd w:val="clear" w:color="auto" w:fill="FFFFFF"/>
      <w:spacing w:line="250" w:lineRule="exact"/>
      <w:jc w:val="right"/>
    </w:pPr>
    <w:rPr>
      <w:rFonts w:ascii="Calibri" w:eastAsia="Calibri" w:hAnsi="Calibri" w:cs="Calibri"/>
      <w:spacing w:val="4"/>
      <w:sz w:val="19"/>
    </w:rPr>
  </w:style>
  <w:style w:type="paragraph" w:customStyle="1" w:styleId="rvps2">
    <w:name w:val="rvps2"/>
    <w:basedOn w:val="a"/>
    <w:qFormat/>
    <w:pPr>
      <w:spacing w:before="280" w:after="280"/>
    </w:pPr>
  </w:style>
  <w:style w:type="paragraph" w:customStyle="1" w:styleId="z-10">
    <w:name w:val="z-Кінець форми1"/>
    <w:basedOn w:val="a"/>
    <w:next w:val="a"/>
    <w:qFormat/>
    <w:pPr>
      <w:pBdr>
        <w:top w:val="single" w:sz="6" w:space="1" w:color="000000"/>
      </w:pBdr>
      <w:jc w:val="center"/>
    </w:pPr>
    <w:rPr>
      <w:rFonts w:ascii="Arial" w:eastAsia="Calibri" w:hAnsi="Arial" w:cs="Arial"/>
      <w:vanish/>
      <w:sz w:val="16"/>
      <w:lang w:val="ru-RU"/>
    </w:rPr>
  </w:style>
  <w:style w:type="paragraph" w:customStyle="1" w:styleId="z-11">
    <w:name w:val="z-Початок форми1"/>
    <w:basedOn w:val="a"/>
    <w:next w:val="a"/>
    <w:qFormat/>
    <w:pPr>
      <w:pBdr>
        <w:bottom w:val="single" w:sz="6" w:space="1" w:color="000000"/>
      </w:pBdr>
      <w:jc w:val="center"/>
    </w:pPr>
    <w:rPr>
      <w:rFonts w:ascii="Arial" w:eastAsia="Calibri" w:hAnsi="Arial" w:cs="Arial"/>
      <w:vanish/>
      <w:sz w:val="16"/>
      <w:lang w:val="ru-RU"/>
    </w:rPr>
  </w:style>
  <w:style w:type="paragraph" w:customStyle="1" w:styleId="afff7">
    <w:name w:val="Содержимое врезки"/>
    <w:basedOn w:val="aff6"/>
    <w:qFormat/>
    <w:pPr>
      <w:suppressAutoHyphens/>
    </w:pPr>
  </w:style>
  <w:style w:type="paragraph" w:customStyle="1" w:styleId="213">
    <w:name w:val="Основной текст 21"/>
    <w:basedOn w:val="a"/>
    <w:qFormat/>
    <w:pPr>
      <w:suppressAutoHyphens/>
      <w:spacing w:after="120" w:line="480" w:lineRule="auto"/>
    </w:pPr>
    <w:rPr>
      <w:sz w:val="20"/>
    </w:rPr>
  </w:style>
  <w:style w:type="paragraph" w:customStyle="1" w:styleId="214">
    <w:name w:val="Основной текст с отступом 21"/>
    <w:basedOn w:val="a"/>
    <w:qFormat/>
    <w:pPr>
      <w:widowControl w:val="0"/>
      <w:suppressAutoHyphens/>
      <w:spacing w:after="120" w:line="480" w:lineRule="auto"/>
      <w:ind w:left="283"/>
    </w:pPr>
    <w:rPr>
      <w:rFonts w:ascii="Times New Roman CYR" w:hAnsi="Times New Roman CYR" w:cs="Times New Roman CYR"/>
    </w:rPr>
  </w:style>
  <w:style w:type="paragraph" w:customStyle="1" w:styleId="55">
    <w:name w:val="Указатель5"/>
    <w:basedOn w:val="a"/>
    <w:qFormat/>
    <w:pPr>
      <w:suppressLineNumbers/>
      <w:suppressAutoHyphens/>
    </w:pPr>
    <w:rPr>
      <w:rFonts w:cs="Tahoma"/>
    </w:rPr>
  </w:style>
  <w:style w:type="paragraph" w:customStyle="1" w:styleId="56">
    <w:name w:val="Название5"/>
    <w:basedOn w:val="a"/>
    <w:qFormat/>
    <w:pPr>
      <w:suppressLineNumbers/>
      <w:suppressAutoHyphens/>
      <w:spacing w:before="120" w:after="120"/>
    </w:pPr>
    <w:rPr>
      <w:rFonts w:cs="Tahoma"/>
      <w:i/>
      <w:iCs/>
    </w:rPr>
  </w:style>
  <w:style w:type="paragraph" w:customStyle="1" w:styleId="220">
    <w:name w:val="Основной текст 22"/>
    <w:basedOn w:val="a"/>
    <w:qFormat/>
    <w:pPr>
      <w:suppressAutoHyphens/>
    </w:pPr>
    <w:rPr>
      <w:rFonts w:ascii="Arial" w:hAnsi="Arial" w:cs="Arial"/>
      <w:b/>
      <w:bCs/>
      <w:sz w:val="23"/>
      <w:szCs w:val="23"/>
    </w:rPr>
  </w:style>
  <w:style w:type="paragraph" w:customStyle="1" w:styleId="311">
    <w:name w:val="Список 31"/>
    <w:basedOn w:val="a"/>
    <w:qFormat/>
    <w:pPr>
      <w:suppressAutoHyphens/>
      <w:ind w:left="849" w:hanging="283"/>
    </w:pPr>
    <w:rPr>
      <w:sz w:val="2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Pr>
      <w:rFonts w:ascii="Verdana" w:hAnsi="Verdana" w:cs="Verdana"/>
      <w:sz w:val="20"/>
      <w:lang w:val="en-US"/>
    </w:rPr>
  </w:style>
  <w:style w:type="paragraph" w:customStyle="1" w:styleId="CharChar1">
    <w:name w:val="Char Знак Знак Char Знак Знак Знак Знак Знак Знак Знак Знак Знак Знак Знак Знак Знак Знак Знак1"/>
    <w:basedOn w:val="a"/>
    <w:qFormat/>
    <w:rPr>
      <w:rFonts w:ascii="Verdana" w:hAnsi="Verdana" w:cs="Verdana"/>
      <w:sz w:val="20"/>
      <w:lang w:val="en-US"/>
    </w:rPr>
  </w:style>
  <w:style w:type="paragraph" w:customStyle="1" w:styleId="CharChar">
    <w:name w:val="Знак Знак Знак Знак Знак Знак Знак Знак Знак Char Char"/>
    <w:basedOn w:val="a"/>
    <w:qFormat/>
    <w:rPr>
      <w:rFonts w:ascii="Verdana" w:hAnsi="Verdana" w:cs="Verdana"/>
      <w:sz w:val="20"/>
      <w:lang w:val="en-US"/>
    </w:rPr>
  </w:style>
  <w:style w:type="paragraph" w:customStyle="1" w:styleId="112">
    <w:name w:val="Указатель11"/>
    <w:basedOn w:val="a"/>
    <w:qFormat/>
    <w:pPr>
      <w:suppressLineNumbers/>
    </w:pPr>
    <w:rPr>
      <w:rFonts w:ascii="Arial" w:hAnsi="Arial" w:cs="Tahoma"/>
      <w:lang w:val="en-US"/>
    </w:rPr>
  </w:style>
  <w:style w:type="paragraph" w:customStyle="1" w:styleId="1f5">
    <w:name w:val="Название1"/>
    <w:basedOn w:val="a"/>
    <w:qFormat/>
    <w:pPr>
      <w:suppressLineNumbers/>
      <w:spacing w:before="120" w:after="120"/>
    </w:pPr>
    <w:rPr>
      <w:rFonts w:ascii="Arial" w:hAnsi="Arial" w:cs="Tahoma"/>
      <w:i/>
      <w:iCs/>
      <w:sz w:val="20"/>
      <w:lang w:val="en-US"/>
    </w:rPr>
  </w:style>
  <w:style w:type="paragraph" w:customStyle="1" w:styleId="2d">
    <w:name w:val="Указатель2"/>
    <w:basedOn w:val="a"/>
    <w:qFormat/>
    <w:pPr>
      <w:suppressLineNumbers/>
    </w:pPr>
    <w:rPr>
      <w:rFonts w:ascii="Arial" w:hAnsi="Arial" w:cs="Tahoma"/>
      <w:lang w:val="en-US"/>
    </w:rPr>
  </w:style>
  <w:style w:type="paragraph" w:customStyle="1" w:styleId="2e">
    <w:name w:val="Название2"/>
    <w:basedOn w:val="a"/>
    <w:qFormat/>
    <w:pPr>
      <w:suppressLineNumbers/>
      <w:spacing w:before="120" w:after="120"/>
    </w:pPr>
    <w:rPr>
      <w:rFonts w:ascii="Arial" w:hAnsi="Arial" w:cs="Tahoma"/>
      <w:i/>
      <w:iCs/>
      <w:sz w:val="20"/>
      <w:lang w:val="en-US"/>
    </w:rPr>
  </w:style>
  <w:style w:type="paragraph" w:customStyle="1" w:styleId="3b">
    <w:name w:val="Указатель3"/>
    <w:basedOn w:val="a"/>
    <w:qFormat/>
    <w:pPr>
      <w:suppressLineNumbers/>
    </w:pPr>
    <w:rPr>
      <w:rFonts w:ascii="Arial" w:hAnsi="Arial" w:cs="Tahoma"/>
      <w:lang w:val="en-US"/>
    </w:rPr>
  </w:style>
  <w:style w:type="paragraph" w:customStyle="1" w:styleId="3c">
    <w:name w:val="Название3"/>
    <w:basedOn w:val="a"/>
    <w:qFormat/>
    <w:pPr>
      <w:suppressLineNumbers/>
      <w:spacing w:before="120" w:after="120"/>
    </w:pPr>
    <w:rPr>
      <w:rFonts w:ascii="Arial" w:hAnsi="Arial" w:cs="Tahoma"/>
      <w:i/>
      <w:iCs/>
      <w:sz w:val="20"/>
      <w:lang w:val="en-US"/>
    </w:rPr>
  </w:style>
  <w:style w:type="paragraph" w:customStyle="1" w:styleId="45">
    <w:name w:val="Указатель4"/>
    <w:basedOn w:val="a"/>
    <w:qFormat/>
    <w:pPr>
      <w:suppressLineNumbers/>
    </w:pPr>
    <w:rPr>
      <w:rFonts w:ascii="Arial" w:hAnsi="Arial" w:cs="Tahoma"/>
      <w:lang w:val="en-US"/>
    </w:rPr>
  </w:style>
  <w:style w:type="paragraph" w:customStyle="1" w:styleId="46">
    <w:name w:val="Название4"/>
    <w:basedOn w:val="a"/>
    <w:qFormat/>
    <w:pPr>
      <w:suppressLineNumbers/>
      <w:spacing w:before="120" w:after="120"/>
    </w:pPr>
    <w:rPr>
      <w:rFonts w:ascii="Arial" w:hAnsi="Arial" w:cs="Tahoma"/>
      <w:i/>
      <w:iCs/>
      <w:sz w:val="20"/>
      <w:lang w:val="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Pr>
      <w:rFonts w:ascii="Verdana" w:hAnsi="Verdana" w:cs="Verdana"/>
      <w:sz w:val="20"/>
      <w:lang w:val="en-US"/>
    </w:rPr>
  </w:style>
  <w:style w:type="paragraph" w:customStyle="1" w:styleId="1f6">
    <w:name w:val="Заголовок змісту1"/>
    <w:basedOn w:val="Heading11"/>
    <w:next w:val="a"/>
    <w:qFormat/>
    <w:rPr>
      <w:rFonts w:ascii="Cambria" w:hAnsi="Cambria" w:cs="Cambria"/>
      <w:lang w:val="en-US"/>
    </w:rPr>
  </w:style>
  <w:style w:type="paragraph" w:customStyle="1" w:styleId="1f7">
    <w:name w:val="Насичена цитата1"/>
    <w:basedOn w:val="a"/>
    <w:next w:val="a"/>
    <w:qFormat/>
    <w:pPr>
      <w:ind w:left="720" w:right="720"/>
    </w:pPr>
    <w:rPr>
      <w:rFonts w:ascii="Calibri" w:hAnsi="Calibri" w:cs="Calibri"/>
      <w:b/>
      <w:i/>
      <w:szCs w:val="22"/>
      <w:lang w:val="en-US"/>
    </w:rPr>
  </w:style>
  <w:style w:type="paragraph" w:customStyle="1" w:styleId="2f">
    <w:name w:val="Цитата2"/>
    <w:basedOn w:val="a"/>
    <w:next w:val="a"/>
    <w:qFormat/>
    <w:rPr>
      <w:rFonts w:ascii="Calibri" w:hAnsi="Calibri" w:cs="Calibri"/>
      <w:i/>
      <w:lang w:val="en-US"/>
    </w:rPr>
  </w:style>
  <w:style w:type="paragraph" w:customStyle="1" w:styleId="2f0">
    <w:name w:val="Без интервала2"/>
    <w:basedOn w:val="a"/>
    <w:qFormat/>
    <w:rPr>
      <w:rFonts w:ascii="Calibri" w:eastAsia="Calibri" w:hAnsi="Calibri" w:cs="Calibri"/>
      <w:szCs w:val="32"/>
      <w:lang w:val="en-US"/>
    </w:rPr>
  </w:style>
  <w:style w:type="paragraph" w:customStyle="1" w:styleId="1f8">
    <w:name w:val="Назва об'єкта1"/>
    <w:basedOn w:val="a"/>
    <w:next w:val="a"/>
    <w:qFormat/>
    <w:rPr>
      <w:sz w:val="28"/>
    </w:rPr>
  </w:style>
  <w:style w:type="paragraph" w:customStyle="1" w:styleId="2f1">
    <w:name w:val="2Заголовок"/>
    <w:basedOn w:val="1f9"/>
    <w:qFormat/>
    <w:pPr>
      <w:keepNext w:val="0"/>
      <w:suppressAutoHyphens w:val="0"/>
      <w:spacing w:before="0"/>
      <w:ind w:left="710"/>
      <w:jc w:val="both"/>
    </w:pPr>
    <w:rPr>
      <w:b w:val="0"/>
    </w:rPr>
  </w:style>
  <w:style w:type="paragraph" w:customStyle="1" w:styleId="1f9">
    <w:name w:val="1Заголовок"/>
    <w:basedOn w:val="a"/>
    <w:qFormat/>
    <w:pPr>
      <w:keepNext/>
      <w:suppressAutoHyphens/>
      <w:spacing w:before="360" w:after="120"/>
      <w:jc w:val="center"/>
    </w:pPr>
    <w:rPr>
      <w:b/>
    </w:rPr>
  </w:style>
  <w:style w:type="paragraph" w:customStyle="1" w:styleId="312">
    <w:name w:val="Основний текст 31"/>
    <w:basedOn w:val="a"/>
    <w:qFormat/>
    <w:pPr>
      <w:spacing w:after="120"/>
    </w:pPr>
    <w:rPr>
      <w:sz w:val="16"/>
      <w:szCs w:val="16"/>
    </w:rPr>
  </w:style>
  <w:style w:type="paragraph" w:customStyle="1" w:styleId="CharChar10">
    <w:name w:val="Char Знак Знак Char Знак Знак Знак Знак Знак Знак Знак Знак Знак Знак Знак Знак Знак Знак Знак1 Знак"/>
    <w:basedOn w:val="a"/>
    <w:qFormat/>
    <w:rPr>
      <w:rFonts w:ascii="Verdana" w:eastAsia="MS Mincho;ＭＳ 明朝" w:hAnsi="Verdana" w:cs="Verdana"/>
      <w:sz w:val="20"/>
      <w:lang w:val="en-US"/>
    </w:rPr>
  </w:style>
  <w:style w:type="paragraph" w:customStyle="1" w:styleId="3110">
    <w:name w:val="Стиль311"/>
    <w:basedOn w:val="a"/>
    <w:qFormat/>
    <w:pPr>
      <w:spacing w:after="60" w:line="320" w:lineRule="atLeast"/>
      <w:jc w:val="both"/>
    </w:pPr>
  </w:style>
  <w:style w:type="paragraph" w:customStyle="1" w:styleId="2110">
    <w:name w:val="Знак Знак Знак Знак Знак Знак Знак Знак2 Знак Знак1 Знак Знак Знак Знак Знак Знак Знак Знак Знак Знак Знак1"/>
    <w:basedOn w:val="a"/>
    <w:qFormat/>
    <w:rPr>
      <w:rFonts w:ascii="Verdana" w:hAnsi="Verdana" w:cs="Verdana"/>
      <w:sz w:val="20"/>
      <w:lang w:val="en-US"/>
    </w:rPr>
  </w:style>
  <w:style w:type="paragraph" w:customStyle="1" w:styleId="Style4">
    <w:name w:val="Style4"/>
    <w:basedOn w:val="a"/>
    <w:qFormat/>
    <w:pPr>
      <w:widowControl w:val="0"/>
    </w:pPr>
  </w:style>
  <w:style w:type="paragraph" w:customStyle="1" w:styleId="1fa">
    <w:name w:val="Текст1"/>
    <w:basedOn w:val="a"/>
    <w:qFormat/>
    <w:rPr>
      <w:rFonts w:ascii="Courier New" w:hAnsi="Courier New" w:cs="Courier New"/>
      <w:sz w:val="20"/>
    </w:rPr>
  </w:style>
  <w:style w:type="paragraph" w:customStyle="1" w:styleId="113">
    <w:name w:val="Знак Знак Знак Знак Знак1 Знак Знак Знак Знак1"/>
    <w:basedOn w:val="a"/>
    <w:qFormat/>
    <w:rPr>
      <w:rFonts w:ascii="Verdana" w:hAnsi="Verdana" w:cs="Verdana"/>
      <w:sz w:val="20"/>
      <w:lang w:val="en-US"/>
    </w:rPr>
  </w:style>
  <w:style w:type="paragraph" w:customStyle="1" w:styleId="47">
    <w:name w:val="Список 4 уровня"/>
    <w:basedOn w:val="BodyText3Char"/>
    <w:qFormat/>
    <w:pPr>
      <w:spacing w:before="0" w:after="0"/>
      <w:ind w:left="1080" w:hanging="1080"/>
    </w:pPr>
    <w:rPr>
      <w:b w:val="0"/>
    </w:rPr>
  </w:style>
  <w:style w:type="paragraph" w:customStyle="1" w:styleId="BodyText3Char">
    <w:name w:val="Body Text 3 Char"/>
    <w:basedOn w:val="a"/>
    <w:qFormat/>
    <w:pPr>
      <w:widowControl w:val="0"/>
      <w:spacing w:before="60" w:after="60"/>
    </w:pPr>
    <w:rPr>
      <w:b/>
      <w:sz w:val="28"/>
      <w:szCs w:val="28"/>
    </w:rPr>
  </w:style>
  <w:style w:type="paragraph" w:customStyle="1" w:styleId="2f2">
    <w:name w:val="Заголовок2"/>
    <w:basedOn w:val="a"/>
    <w:qFormat/>
    <w:pPr>
      <w:widowControl w:val="0"/>
      <w:spacing w:before="120" w:after="120"/>
    </w:pPr>
    <w:rPr>
      <w:b/>
      <w:sz w:val="28"/>
      <w:szCs w:val="28"/>
    </w:rPr>
  </w:style>
  <w:style w:type="paragraph" w:customStyle="1" w:styleId="1fb">
    <w:name w:val="Заголовок1"/>
    <w:basedOn w:val="a"/>
    <w:qFormat/>
    <w:pPr>
      <w:widowControl w:val="0"/>
      <w:spacing w:before="240" w:after="60"/>
      <w:jc w:val="both"/>
    </w:pPr>
    <w:rPr>
      <w:b/>
      <w:caps/>
      <w:sz w:val="28"/>
      <w:szCs w:val="28"/>
    </w:rPr>
  </w:style>
  <w:style w:type="paragraph" w:customStyle="1" w:styleId="215">
    <w:name w:val="Знак Знак21"/>
    <w:basedOn w:val="a"/>
    <w:qFormat/>
    <w:rPr>
      <w:rFonts w:ascii="Verdana" w:hAnsi="Verdana" w:cs="Verdana"/>
      <w:sz w:val="20"/>
      <w:lang w:val="en-US"/>
    </w:rPr>
  </w:style>
  <w:style w:type="paragraph" w:styleId="afff9">
    <w:name w:val="Subtitle"/>
    <w:basedOn w:val="a"/>
    <w:next w:val="aff6"/>
    <w:qFormat/>
    <w:pPr>
      <w:widowControl w:val="0"/>
      <w:spacing w:before="240" w:after="120" w:line="220" w:lineRule="exact"/>
      <w:jc w:val="center"/>
    </w:pPr>
    <w:rPr>
      <w:b/>
      <w:sz w:val="22"/>
    </w:rPr>
  </w:style>
  <w:style w:type="paragraph" w:customStyle="1" w:styleId="1fc">
    <w:name w:val="Знак Знак Знак Знак Знак1 Знак Знак Знак Знак"/>
    <w:basedOn w:val="a"/>
    <w:qFormat/>
    <w:rPr>
      <w:rFonts w:ascii="Verdana" w:hAnsi="Verdana" w:cs="Verdana"/>
      <w:sz w:val="20"/>
      <w:lang w:val="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qFormat/>
    <w:rPr>
      <w:rFonts w:ascii="Verdana" w:hAnsi="Verdana" w:cs="Verdana"/>
      <w:sz w:val="20"/>
      <w:lang w:val="en-US"/>
    </w:rPr>
  </w:style>
  <w:style w:type="paragraph" w:customStyle="1" w:styleId="114">
    <w:name w:val="Знак Знак Знак1 Знак1"/>
    <w:basedOn w:val="a"/>
    <w:qFormat/>
    <w:rPr>
      <w:rFonts w:ascii="Verdana" w:hAnsi="Verdana" w:cs="Verdana"/>
      <w:sz w:val="20"/>
      <w:lang w:val="en-US"/>
    </w:rPr>
  </w:style>
  <w:style w:type="paragraph" w:customStyle="1" w:styleId="1fd">
    <w:name w:val="Знак Знак Знак Знак1"/>
    <w:basedOn w:val="a"/>
    <w:qFormat/>
    <w:rPr>
      <w:rFonts w:ascii="Verdana" w:hAnsi="Verdana" w:cs="Verdana"/>
      <w:sz w:val="20"/>
      <w:lang w:val="en-US"/>
    </w:rPr>
  </w:style>
  <w:style w:type="paragraph" w:customStyle="1" w:styleId="3d">
    <w:name w:val="Обычный3"/>
    <w:qFormat/>
    <w:pPr>
      <w:suppressAutoHyphens/>
      <w:spacing w:after="200" w:line="276" w:lineRule="auto"/>
    </w:pPr>
    <w:rPr>
      <w:rFonts w:ascii="Times New Roman" w:eastAsia="Times New Roman" w:hAnsi="Times New Roman" w:cs="Times New Roman"/>
      <w:color w:val="000000"/>
      <w:sz w:val="24"/>
      <w:szCs w:val="20"/>
      <w:lang w:val="en-US" w:bidi="ar-SA"/>
    </w:rPr>
  </w:style>
  <w:style w:type="paragraph" w:customStyle="1" w:styleId="2f3">
    <w:name w:val="Обычный2"/>
    <w:qFormat/>
    <w:pPr>
      <w:suppressAutoHyphens/>
      <w:spacing w:after="200" w:line="276" w:lineRule="auto"/>
      <w:jc w:val="center"/>
    </w:pPr>
    <w:rPr>
      <w:rFonts w:ascii="Times New Roman" w:eastAsia="Times New Roman" w:hAnsi="Times New Roman" w:cs="Times New Roman"/>
      <w:color w:val="000000"/>
      <w:sz w:val="24"/>
      <w:szCs w:val="20"/>
      <w:lang w:val="en-US" w:bidi="ar-SA"/>
    </w:rPr>
  </w:style>
  <w:style w:type="paragraph" w:customStyle="1" w:styleId="1fe">
    <w:name w:val="Тема примітки1"/>
    <w:basedOn w:val="1ff"/>
    <w:next w:val="1ff"/>
    <w:qFormat/>
    <w:rPr>
      <w:b/>
      <w:bCs/>
    </w:rPr>
  </w:style>
  <w:style w:type="paragraph" w:customStyle="1" w:styleId="AA0">
    <w:name w:val="Свободная форма A A"/>
    <w:qFormat/>
    <w:pPr>
      <w:suppressAutoHyphens/>
      <w:spacing w:after="200" w:line="276" w:lineRule="auto"/>
    </w:pPr>
    <w:rPr>
      <w:rFonts w:ascii="Times New Roman" w:eastAsia="Times New Roman" w:hAnsi="Times New Roman" w:cs="Times New Roman"/>
      <w:color w:val="000000"/>
      <w:sz w:val="24"/>
      <w:szCs w:val="20"/>
      <w:lang w:val="ru-RU" w:bidi="ar-SA"/>
    </w:rPr>
  </w:style>
  <w:style w:type="paragraph" w:customStyle="1" w:styleId="afffa">
    <w:name w:val="Свободная форма"/>
    <w:qFormat/>
    <w:pPr>
      <w:suppressAutoHyphens/>
      <w:spacing w:after="200" w:line="276" w:lineRule="auto"/>
    </w:pPr>
    <w:rPr>
      <w:rFonts w:ascii="Times New Roman" w:eastAsia="Times New Roman" w:hAnsi="Times New Roman" w:cs="Times New Roman"/>
      <w:color w:val="000000"/>
      <w:sz w:val="24"/>
      <w:szCs w:val="20"/>
      <w:lang w:val="ru-RU" w:bidi="ar-SA"/>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qFormat/>
    <w:rPr>
      <w:rFonts w:ascii="Verdana" w:hAnsi="Verdana" w:cs="Verdana"/>
      <w:sz w:val="20"/>
      <w:lang w:val="en-US"/>
    </w:rPr>
  </w:style>
  <w:style w:type="paragraph" w:customStyle="1" w:styleId="1ff0">
    <w:name w:val="Без интервала1"/>
    <w:qFormat/>
    <w:pPr>
      <w:suppressAutoHyphens/>
      <w:spacing w:after="200" w:line="276" w:lineRule="auto"/>
    </w:pPr>
    <w:rPr>
      <w:rFonts w:asciiTheme="minorHAnsi" w:eastAsia="Times New Roman" w:hAnsiTheme="minorHAnsi" w:cs="Calibri"/>
      <w:sz w:val="22"/>
      <w:szCs w:val="22"/>
      <w:lang w:val="ru-RU" w:bidi="ar-SA"/>
    </w:rPr>
  </w:style>
  <w:style w:type="paragraph" w:customStyle="1" w:styleId="1ff1">
    <w:name w:val="Знак Знак Знак1 Знак"/>
    <w:basedOn w:val="a"/>
    <w:qFormat/>
    <w:rPr>
      <w:rFonts w:ascii="Verdana" w:hAnsi="Verdana" w:cs="Verdana"/>
      <w:sz w:val="20"/>
      <w:lang w:val="en-US"/>
    </w:rPr>
  </w:style>
  <w:style w:type="paragraph" w:customStyle="1" w:styleId="1ff2">
    <w:name w:val="Цитата1"/>
    <w:basedOn w:val="a"/>
    <w:qFormat/>
    <w:pPr>
      <w:widowControl w:val="0"/>
      <w:suppressAutoHyphens/>
      <w:ind w:left="426" w:right="22" w:hanging="426"/>
      <w:jc w:val="both"/>
    </w:pPr>
    <w:rPr>
      <w:rFonts w:ascii="Times New Roman CYR" w:hAnsi="Times New Roman CYR" w:cs="Courier New"/>
      <w:color w:val="000000"/>
    </w:rPr>
  </w:style>
  <w:style w:type="paragraph" w:customStyle="1" w:styleId="afffb">
    <w:name w:val="Знак Знак Знак Знак"/>
    <w:basedOn w:val="a"/>
    <w:qFormat/>
    <w:rPr>
      <w:rFonts w:ascii="Verdana" w:hAnsi="Verdana" w:cs="Verdana"/>
      <w:sz w:val="20"/>
      <w:lang w:val="en-US"/>
    </w:rPr>
  </w:style>
  <w:style w:type="paragraph" w:customStyle="1" w:styleId="ListParagraph1">
    <w:name w:val="List Paragraph1"/>
    <w:basedOn w:val="a"/>
    <w:qFormat/>
    <w:pPr>
      <w:ind w:left="720"/>
      <w:contextualSpacing/>
    </w:pPr>
    <w:rPr>
      <w:sz w:val="20"/>
    </w:rPr>
  </w:style>
  <w:style w:type="paragraph" w:customStyle="1" w:styleId="Style3">
    <w:name w:val="Style3"/>
    <w:basedOn w:val="a"/>
    <w:qFormat/>
    <w:pPr>
      <w:widowControl w:val="0"/>
      <w:spacing w:line="274" w:lineRule="exact"/>
      <w:ind w:firstLine="528"/>
      <w:jc w:val="both"/>
    </w:pPr>
  </w:style>
  <w:style w:type="paragraph" w:customStyle="1" w:styleId="115">
    <w:name w:val="Знак1 Знак Знак1 Знак"/>
    <w:basedOn w:val="a"/>
    <w:qFormat/>
    <w:rPr>
      <w:rFonts w:ascii="Verdana" w:hAnsi="Verdana" w:cs="Verdana"/>
      <w:sz w:val="20"/>
      <w:lang w:val="en-US"/>
    </w:rPr>
  </w:style>
  <w:style w:type="paragraph" w:customStyle="1" w:styleId="1ff3">
    <w:name w:val="Абзац списку1"/>
    <w:basedOn w:val="a"/>
    <w:qFormat/>
    <w:pPr>
      <w:ind w:left="720"/>
      <w:contextualSpacing/>
    </w:pPr>
    <w:rPr>
      <w:rFonts w:ascii="Calibri" w:hAnsi="Calibri" w:cs="Calibri"/>
      <w:lang w:val="en-US"/>
    </w:rPr>
  </w:style>
  <w:style w:type="paragraph" w:customStyle="1" w:styleId="Style13">
    <w:name w:val="Style13"/>
    <w:basedOn w:val="a"/>
    <w:qFormat/>
    <w:pPr>
      <w:widowControl w:val="0"/>
      <w:jc w:val="center"/>
    </w:pPr>
  </w:style>
  <w:style w:type="paragraph" w:customStyle="1" w:styleId="Style1">
    <w:name w:val="Style1"/>
    <w:basedOn w:val="a"/>
    <w:qFormat/>
    <w:pPr>
      <w:widowControl w:val="0"/>
      <w:spacing w:line="274" w:lineRule="exact"/>
    </w:pPr>
  </w:style>
  <w:style w:type="paragraph" w:customStyle="1" w:styleId="Style6">
    <w:name w:val="Style6"/>
    <w:basedOn w:val="a"/>
    <w:qFormat/>
    <w:pPr>
      <w:widowControl w:val="0"/>
      <w:spacing w:line="559" w:lineRule="exact"/>
      <w:ind w:firstLine="2885"/>
    </w:pPr>
  </w:style>
  <w:style w:type="paragraph" w:customStyle="1" w:styleId="1ff">
    <w:name w:val="Текст примітки1"/>
    <w:basedOn w:val="a"/>
    <w:qFormat/>
    <w:rPr>
      <w:rFonts w:ascii="Courier New" w:hAnsi="Courier New" w:cs="Courier New"/>
      <w:color w:val="000000"/>
      <w:sz w:val="21"/>
      <w:szCs w:val="21"/>
    </w:rPr>
  </w:style>
  <w:style w:type="paragraph" w:customStyle="1" w:styleId="1ff4">
    <w:name w:val="Знак1"/>
    <w:basedOn w:val="a"/>
    <w:qFormat/>
    <w:rPr>
      <w:rFonts w:ascii="Verdana" w:hAnsi="Verdana" w:cs="Verdana"/>
      <w:sz w:val="20"/>
      <w:lang w:val="en-US"/>
    </w:rPr>
  </w:style>
  <w:style w:type="paragraph" w:customStyle="1" w:styleId="afffc">
    <w:name w:val="Знак Знак Знак Знак Знак Знак Знак Знак Знак Знак Знак Знак"/>
    <w:basedOn w:val="a"/>
    <w:qFormat/>
    <w:rPr>
      <w:rFonts w:ascii="Verdana" w:hAnsi="Verdana" w:cs="Verdana"/>
      <w:sz w:val="20"/>
      <w:lang w:val="en-US"/>
    </w:rPr>
  </w:style>
  <w:style w:type="paragraph" w:customStyle="1" w:styleId="313">
    <w:name w:val="Основний текст з відступом 31"/>
    <w:basedOn w:val="a"/>
    <w:qFormat/>
    <w:pPr>
      <w:spacing w:after="120"/>
      <w:ind w:left="283"/>
    </w:pPr>
    <w:rPr>
      <w:rFonts w:ascii="Calibri" w:eastAsia="Calibri" w:hAnsi="Calibri" w:cs="Calibri"/>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qFormat/>
    <w:rPr>
      <w:rFonts w:ascii="Verdana" w:hAnsi="Verdana" w:cs="Verdana"/>
      <w:sz w:val="20"/>
      <w:lang w:val="en-US"/>
    </w:rPr>
  </w:style>
  <w:style w:type="paragraph" w:customStyle="1" w:styleId="1ff5">
    <w:name w:val="Текст у виносці1"/>
    <w:basedOn w:val="a"/>
    <w:qFormat/>
    <w:rPr>
      <w:rFonts w:ascii="Tahoma" w:hAnsi="Tahoma" w:cs="Tahoma"/>
      <w:sz w:val="16"/>
      <w:szCs w:val="16"/>
    </w:rPr>
  </w:style>
  <w:style w:type="paragraph" w:customStyle="1" w:styleId="216">
    <w:name w:val="Основний текст 21"/>
    <w:basedOn w:val="a"/>
    <w:qFormat/>
    <w:pPr>
      <w:spacing w:after="120" w:line="480" w:lineRule="auto"/>
    </w:pPr>
    <w:rPr>
      <w:rFonts w:ascii="Calibri" w:eastAsia="Calibri" w:hAnsi="Calibri" w:cs="Calibri"/>
      <w:spacing w:val="4"/>
      <w:sz w:val="19"/>
    </w:rPr>
  </w:style>
  <w:style w:type="paragraph" w:customStyle="1" w:styleId="116">
    <w:name w:val="Стиль Заголовок 1 + не все прописные1"/>
    <w:basedOn w:val="Heading11"/>
    <w:qFormat/>
    <w:pPr>
      <w:spacing w:before="0" w:after="0"/>
      <w:ind w:left="814" w:hanging="360"/>
      <w:jc w:val="both"/>
    </w:pPr>
    <w:rPr>
      <w:sz w:val="28"/>
      <w:szCs w:val="28"/>
    </w:rPr>
  </w:style>
  <w:style w:type="paragraph" w:customStyle="1" w:styleId="Footer1">
    <w:name w:val="Footer1"/>
    <w:basedOn w:val="a"/>
    <w:qFormat/>
    <w:rPr>
      <w:lang w:val="en-GB"/>
    </w:rPr>
  </w:style>
  <w:style w:type="paragraph" w:customStyle="1" w:styleId="HTML1">
    <w:name w:val="Стандартний HTML1"/>
    <w:basedOn w:val="a"/>
    <w:qFormat/>
    <w:rPr>
      <w:rFonts w:ascii="Courier New" w:eastAsia="Arial Unicode MS" w:hAnsi="Courier New" w:cs="Courier New"/>
      <w:color w:val="000000"/>
      <w:sz w:val="21"/>
      <w:szCs w:val="21"/>
    </w:rPr>
  </w:style>
  <w:style w:type="paragraph" w:customStyle="1" w:styleId="1ff6">
    <w:name w:val="Знак Знак Знак Знак Знак Знак Знак Знак Знак Знак Знак Знак Знак Знак Знак1 Знак Знак Знак Знак Знак Знак"/>
    <w:basedOn w:val="a"/>
    <w:qFormat/>
    <w:rPr>
      <w:rFonts w:ascii="Verdana" w:hAnsi="Verdana" w:cs="Verdana"/>
      <w:sz w:val="20"/>
      <w:lang w:val="en-US"/>
    </w:rPr>
  </w:style>
  <w:style w:type="paragraph" w:customStyle="1" w:styleId="2f4">
    <w:name w:val="Знак Знак Знак Знак Знак Знак Знак Знак Знак Знак Знак Знак Знак Знак Знак2"/>
    <w:basedOn w:val="a"/>
    <w:qFormat/>
    <w:rPr>
      <w:rFonts w:ascii="Verdana" w:hAnsi="Verdana" w:cs="Verdana"/>
      <w:sz w:val="20"/>
      <w:lang w:val="en-US"/>
    </w:rPr>
  </w:style>
  <w:style w:type="paragraph" w:customStyle="1" w:styleId="1ff7">
    <w:name w:val="Знак Знак Знак Знак Знак Знак Знак1 Знак Знак Знак"/>
    <w:basedOn w:val="a"/>
    <w:qFormat/>
    <w:rPr>
      <w:rFonts w:ascii="Verdana" w:hAnsi="Verdana" w:cs="Verdana"/>
      <w:lang w:val="en-US"/>
    </w:rPr>
  </w:style>
  <w:style w:type="paragraph" w:customStyle="1" w:styleId="Header1">
    <w:name w:val="Header1"/>
    <w:basedOn w:val="a"/>
    <w:qFormat/>
  </w:style>
  <w:style w:type="paragraph" w:customStyle="1" w:styleId="1ff8">
    <w:name w:val="Назва1"/>
    <w:basedOn w:val="a"/>
    <w:qFormat/>
    <w:pPr>
      <w:jc w:val="center"/>
    </w:pPr>
    <w:rPr>
      <w:b/>
      <w:bCs/>
      <w:sz w:val="36"/>
      <w:szCs w:val="36"/>
      <w:vertAlign w:val="superscript"/>
    </w:rPr>
  </w:style>
  <w:style w:type="paragraph" w:customStyle="1" w:styleId="afffd">
    <w:name w:val="Знак Знак Знак Знак Знак Знак Знак Знак Знак Знак Знак Знак Знак"/>
    <w:basedOn w:val="a"/>
    <w:qFormat/>
    <w:rPr>
      <w:rFonts w:ascii="Verdana" w:hAnsi="Verdana" w:cs="Verdana"/>
      <w:sz w:val="20"/>
      <w:lang w:val="en-US"/>
    </w:rPr>
  </w:style>
  <w:style w:type="paragraph" w:customStyle="1" w:styleId="217">
    <w:name w:val="Знак Знак Знак Знак Знак Знак Знак Знак2 Знак Знак1 Знак Знак Знак Знак Знак Знак Знак Знак Знак Знак Знак Знак Знак Знак Знак"/>
    <w:basedOn w:val="a"/>
    <w:qFormat/>
    <w:rPr>
      <w:rFonts w:ascii="Verdana" w:hAnsi="Verdana" w:cs="Verdana"/>
      <w:sz w:val="20"/>
      <w:lang w:val="en-US"/>
    </w:rPr>
  </w:style>
  <w:style w:type="paragraph" w:customStyle="1" w:styleId="afffe">
    <w:name w:val="Знак Знак Знак Знак Знак"/>
    <w:basedOn w:val="a"/>
    <w:qFormat/>
    <w:rPr>
      <w:rFonts w:ascii="Verdana" w:hAnsi="Verdana" w:cs="Verdana"/>
      <w:sz w:val="20"/>
      <w:lang w:val="en-US"/>
    </w:rPr>
  </w:style>
  <w:style w:type="paragraph" w:customStyle="1" w:styleId="affff">
    <w:name w:val="Нормальний текст"/>
    <w:basedOn w:val="a"/>
    <w:qFormat/>
    <w:pPr>
      <w:spacing w:before="120"/>
      <w:ind w:firstLine="567"/>
    </w:pPr>
    <w:rPr>
      <w:rFonts w:ascii="Antiqua;Courier New" w:hAnsi="Antiqua;Courier New" w:cs="Antiqua;Courier New"/>
      <w:sz w:val="26"/>
    </w:rPr>
  </w:style>
  <w:style w:type="paragraph" w:customStyle="1" w:styleId="1ff9">
    <w:name w:val="Знак Знак Знак Знак Знак Знак Знак1"/>
    <w:basedOn w:val="a"/>
    <w:qFormat/>
    <w:rPr>
      <w:rFonts w:ascii="Verdana" w:hAnsi="Verdana" w:cs="Verdana"/>
      <w:lang w:val="en-US"/>
    </w:rPr>
  </w:style>
  <w:style w:type="paragraph" w:customStyle="1" w:styleId="218">
    <w:name w:val="Основний текст з відступом 21"/>
    <w:basedOn w:val="a"/>
    <w:qFormat/>
    <w:pPr>
      <w:widowControl w:val="0"/>
      <w:spacing w:after="120" w:line="480" w:lineRule="auto"/>
      <w:ind w:left="283"/>
    </w:pPr>
    <w:rPr>
      <w:rFonts w:ascii="Times New Roman CYR" w:eastAsia="Calibri" w:hAnsi="Times New Roman CYR" w:cs="Times New Roman CYR"/>
    </w:rPr>
  </w:style>
  <w:style w:type="paragraph" w:styleId="affff0">
    <w:name w:val="Body Text Indent"/>
    <w:basedOn w:val="a"/>
    <w:pPr>
      <w:widowControl w:val="0"/>
      <w:spacing w:after="120"/>
      <w:ind w:left="283"/>
    </w:pPr>
    <w:rPr>
      <w:rFonts w:ascii="Times New Roman CYR" w:hAnsi="Times New Roman CYR" w:cs="Times New Roman CYR"/>
    </w:rPr>
  </w:style>
  <w:style w:type="paragraph" w:customStyle="1" w:styleId="219">
    <w:name w:val="Знак Знак Знак Знак Знак Знак Знак Знак2 Знак Знак1 Знак Знак Знак Знак Знак Знак Знак Знак Знак Знак Знак"/>
    <w:basedOn w:val="a"/>
    <w:qFormat/>
    <w:rPr>
      <w:rFonts w:ascii="Verdana" w:hAnsi="Verdana" w:cs="Verdana"/>
      <w:sz w:val="20"/>
      <w:lang w:val="en-US"/>
    </w:rPr>
  </w:style>
  <w:style w:type="paragraph" w:customStyle="1" w:styleId="1ffa">
    <w:name w:val="Знак Знак Знак Знак Знак Знак Знак Знак Знак Знак Знак Знак Знак Знак Знак1 Знак Знак Знак Знак"/>
    <w:basedOn w:val="a"/>
    <w:qFormat/>
    <w:rPr>
      <w:rFonts w:ascii="Verdana" w:hAnsi="Verdana" w:cs="Verdana"/>
      <w:sz w:val="20"/>
      <w:lang w:val="en-US"/>
    </w:rPr>
  </w:style>
  <w:style w:type="paragraph" w:customStyle="1" w:styleId="1ffb">
    <w:name w:val="Звичайний (веб)1"/>
    <w:basedOn w:val="a"/>
    <w:qFormat/>
    <w:pPr>
      <w:spacing w:before="280" w:after="280"/>
    </w:pPr>
    <w:rPr>
      <w:rFonts w:eastAsia="Calibri"/>
    </w:rPr>
  </w:style>
  <w:style w:type="paragraph" w:customStyle="1" w:styleId="1ffc">
    <w:name w:val="Указатель1"/>
    <w:basedOn w:val="Standard"/>
    <w:qFormat/>
    <w:pPr>
      <w:suppressLineNumbers/>
    </w:pPr>
  </w:style>
  <w:style w:type="paragraph" w:customStyle="1" w:styleId="Caption1">
    <w:name w:val="Caption1"/>
    <w:basedOn w:val="a"/>
    <w:qFormat/>
    <w:pPr>
      <w:suppressLineNumbers/>
      <w:spacing w:before="120" w:after="120"/>
    </w:pPr>
    <w:rPr>
      <w:rFonts w:cs="Arial"/>
      <w:i/>
      <w:iCs/>
    </w:rPr>
  </w:style>
  <w:style w:type="paragraph" w:customStyle="1" w:styleId="Heading91">
    <w:name w:val="Heading 91"/>
    <w:basedOn w:val="a"/>
    <w:next w:val="a"/>
    <w:qFormat/>
    <w:pPr>
      <w:spacing w:before="240" w:after="60"/>
    </w:pPr>
    <w:rPr>
      <w:rFonts w:ascii="Cambria" w:hAnsi="Cambria" w:cs="Cambria"/>
      <w:sz w:val="22"/>
      <w:szCs w:val="22"/>
      <w:lang w:val="en-US"/>
    </w:rPr>
  </w:style>
  <w:style w:type="paragraph" w:customStyle="1" w:styleId="Heading81">
    <w:name w:val="Heading 81"/>
    <w:basedOn w:val="a"/>
    <w:next w:val="a"/>
    <w:qFormat/>
    <w:pPr>
      <w:spacing w:before="240" w:after="60"/>
    </w:pPr>
    <w:rPr>
      <w:rFonts w:ascii="Calibri" w:hAnsi="Calibri" w:cs="Calibri"/>
      <w:i/>
      <w:iCs/>
      <w:lang w:val="en-US"/>
    </w:rPr>
  </w:style>
  <w:style w:type="paragraph" w:customStyle="1" w:styleId="Heading71">
    <w:name w:val="Heading 71"/>
    <w:basedOn w:val="a"/>
    <w:next w:val="a"/>
    <w:qFormat/>
    <w:pPr>
      <w:spacing w:before="240" w:after="60"/>
    </w:pPr>
    <w:rPr>
      <w:rFonts w:ascii="Calibri" w:hAnsi="Calibri" w:cs="Calibri"/>
      <w:lang w:val="en-US"/>
    </w:rPr>
  </w:style>
  <w:style w:type="paragraph" w:customStyle="1" w:styleId="Heading61">
    <w:name w:val="Heading 61"/>
    <w:basedOn w:val="a"/>
    <w:next w:val="a"/>
    <w:qFormat/>
    <w:pPr>
      <w:spacing w:before="240" w:after="60"/>
    </w:pPr>
    <w:rPr>
      <w:b/>
      <w:bCs/>
      <w:sz w:val="22"/>
      <w:szCs w:val="22"/>
    </w:rPr>
  </w:style>
  <w:style w:type="paragraph" w:customStyle="1" w:styleId="Heading51">
    <w:name w:val="Heading 51"/>
    <w:basedOn w:val="a"/>
    <w:next w:val="a"/>
    <w:qFormat/>
    <w:pPr>
      <w:spacing w:before="240" w:after="60"/>
    </w:pPr>
    <w:rPr>
      <w:rFonts w:ascii="Calibri" w:hAnsi="Calibri" w:cs="Calibri"/>
      <w:b/>
      <w:bCs/>
      <w:i/>
      <w:iCs/>
      <w:sz w:val="26"/>
      <w:szCs w:val="26"/>
      <w:lang w:val="en-US"/>
    </w:rPr>
  </w:style>
  <w:style w:type="paragraph" w:customStyle="1" w:styleId="Heading41">
    <w:name w:val="Heading 41"/>
    <w:basedOn w:val="a"/>
    <w:next w:val="a"/>
    <w:qFormat/>
    <w:pPr>
      <w:keepNext/>
      <w:spacing w:before="240" w:after="60"/>
    </w:pPr>
    <w:rPr>
      <w:b/>
      <w:bCs/>
      <w:sz w:val="28"/>
      <w:szCs w:val="28"/>
    </w:rPr>
  </w:style>
  <w:style w:type="paragraph" w:customStyle="1" w:styleId="Heading31">
    <w:name w:val="Heading 31"/>
    <w:basedOn w:val="a"/>
    <w:qFormat/>
    <w:pPr>
      <w:spacing w:before="280" w:after="280"/>
    </w:pPr>
    <w:rPr>
      <w:b/>
      <w:bCs/>
      <w:sz w:val="27"/>
      <w:szCs w:val="27"/>
    </w:rPr>
  </w:style>
  <w:style w:type="paragraph" w:customStyle="1" w:styleId="Heading21">
    <w:name w:val="Heading 21"/>
    <w:basedOn w:val="a"/>
    <w:next w:val="a"/>
    <w:qFormat/>
    <w:pPr>
      <w:keepNext/>
      <w:spacing w:before="240" w:after="60"/>
    </w:pPr>
    <w:rPr>
      <w:rFonts w:ascii="Arial" w:hAnsi="Arial" w:cs="Arial"/>
      <w:b/>
      <w:bCs/>
      <w:i/>
      <w:iCs/>
      <w:sz w:val="28"/>
      <w:szCs w:val="28"/>
    </w:rPr>
  </w:style>
  <w:style w:type="paragraph" w:customStyle="1" w:styleId="Heading11">
    <w:name w:val="Heading 11"/>
    <w:basedOn w:val="a"/>
    <w:next w:val="a"/>
    <w:qFormat/>
    <w:pPr>
      <w:keepNext/>
      <w:spacing w:before="240" w:after="60"/>
    </w:pPr>
    <w:rPr>
      <w:rFonts w:eastAsia="Calibri"/>
    </w:rPr>
  </w:style>
  <w:style w:type="paragraph" w:customStyle="1" w:styleId="63">
    <w:name w:val="Указатель6"/>
    <w:basedOn w:val="a"/>
    <w:qFormat/>
    <w:pPr>
      <w:suppressLineNumbers/>
    </w:pPr>
    <w:rPr>
      <w:rFonts w:cs="Aria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paragraph" w:customStyle="1" w:styleId="TableContents">
    <w:name w:val="Table Contents"/>
    <w:basedOn w:val="a"/>
    <w:rsid w:val="00374E32"/>
    <w:pPr>
      <w:widowControl w:val="0"/>
      <w:suppressLineNumbers/>
      <w:suppressAutoHyphens/>
      <w:autoSpaceDN w:val="0"/>
      <w:textAlignment w:val="baseline"/>
    </w:pPr>
    <w:rPr>
      <w:rFonts w:ascii="Arial" w:eastAsia="SimSun" w:hAnsi="Arial" w:cs="Mangal"/>
      <w:kern w:val="3"/>
      <w:sz w:val="21"/>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073F-E917-4037-9288-3D8E1B87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3052</Words>
  <Characters>17399</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 Козік</dc:creator>
  <cp:lastModifiedBy>Пользователь</cp:lastModifiedBy>
  <cp:revision>10</cp:revision>
  <cp:lastPrinted>2024-01-31T12:00:00Z</cp:lastPrinted>
  <dcterms:created xsi:type="dcterms:W3CDTF">2024-02-05T14:13:00Z</dcterms:created>
  <dcterms:modified xsi:type="dcterms:W3CDTF">2024-02-08T13:15:00Z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