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829C2" w14:textId="1B84ECE2" w:rsidR="00105E5E" w:rsidRPr="00BA3ED0" w:rsidRDefault="00105E5E" w:rsidP="00441A18">
      <w:pPr>
        <w:ind w:right="140"/>
        <w:jc w:val="right"/>
        <w:rPr>
          <w:color w:val="000000" w:themeColor="text1"/>
          <w:sz w:val="22"/>
          <w:szCs w:val="22"/>
        </w:rPr>
      </w:pPr>
      <w:bookmarkStart w:id="0" w:name="_GoBack"/>
      <w:bookmarkEnd w:id="0"/>
      <w:r w:rsidRPr="00BA3ED0">
        <w:rPr>
          <w:color w:val="000000" w:themeColor="text1"/>
          <w:sz w:val="22"/>
          <w:szCs w:val="22"/>
        </w:rPr>
        <w:t>ДОДАТОК 1</w:t>
      </w:r>
    </w:p>
    <w:p w14:paraId="52E6D06A" w14:textId="77777777" w:rsidR="00143226" w:rsidRPr="00BA3ED0" w:rsidRDefault="00143226" w:rsidP="00441A18">
      <w:pPr>
        <w:ind w:right="140"/>
        <w:jc w:val="right"/>
        <w:rPr>
          <w:color w:val="000000" w:themeColor="text1"/>
        </w:rPr>
      </w:pPr>
      <w:r w:rsidRPr="00BA3ED0">
        <w:rPr>
          <w:b w:val="0"/>
          <w:color w:val="000000" w:themeColor="text1"/>
        </w:rPr>
        <w:t>до тендерної документації</w:t>
      </w:r>
    </w:p>
    <w:p w14:paraId="7BD663A5" w14:textId="77777777" w:rsidR="001244D5" w:rsidRPr="00BA3ED0" w:rsidRDefault="001244D5" w:rsidP="00441A18">
      <w:pPr>
        <w:ind w:right="140"/>
        <w:rPr>
          <w:rFonts w:eastAsia="Times New Roman"/>
          <w:color w:val="000000" w:themeColor="text1"/>
          <w:lang w:eastAsia="ru-RU" w:bidi="ar-SA"/>
        </w:rPr>
      </w:pPr>
    </w:p>
    <w:p w14:paraId="6AB9BBC8" w14:textId="77777777" w:rsidR="00C35324" w:rsidRPr="00BA3ED0" w:rsidRDefault="00C35324" w:rsidP="00441A18">
      <w:pPr>
        <w:widowControl/>
        <w:suppressAutoHyphens w:val="0"/>
        <w:autoSpaceDE/>
        <w:rPr>
          <w:color w:val="000000" w:themeColor="text1"/>
          <w:lang w:eastAsia="ru-RU" w:bidi="ar-SA"/>
        </w:rPr>
      </w:pPr>
      <w:r w:rsidRPr="00BA3ED0">
        <w:rPr>
          <w:color w:val="000000" w:themeColor="text1"/>
          <w:lang w:eastAsia="ru-RU" w:bidi="ar-SA"/>
        </w:rPr>
        <w:t xml:space="preserve">ТЕНДЕРНА ПРОПОЗИЦІЯ </w:t>
      </w:r>
    </w:p>
    <w:p w14:paraId="7265D7D2" w14:textId="77777777" w:rsidR="00C35324" w:rsidRPr="00BA3ED0" w:rsidRDefault="00C35324" w:rsidP="00441A18">
      <w:pPr>
        <w:widowControl/>
        <w:suppressAutoHyphens w:val="0"/>
        <w:autoSpaceDE/>
        <w:rPr>
          <w:color w:val="000000" w:themeColor="text1"/>
          <w:lang w:eastAsia="ru-RU" w:bidi="ar-SA"/>
        </w:rPr>
      </w:pPr>
    </w:p>
    <w:p w14:paraId="48159045" w14:textId="77777777" w:rsidR="00C35324" w:rsidRPr="00BA3ED0" w:rsidRDefault="00C35324" w:rsidP="00441A18">
      <w:pPr>
        <w:widowControl/>
        <w:suppressAutoHyphens w:val="0"/>
        <w:autoSpaceDE/>
        <w:jc w:val="both"/>
        <w:rPr>
          <w:b w:val="0"/>
          <w:color w:val="000000" w:themeColor="text1"/>
          <w:lang w:eastAsia="ru-RU" w:bidi="ar-SA"/>
        </w:rPr>
      </w:pPr>
      <w:r w:rsidRPr="00BA3ED0">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BA3ED0" w14:paraId="0A0AFD71" w14:textId="77777777" w:rsidTr="00A347D0">
        <w:tc>
          <w:tcPr>
            <w:tcW w:w="396" w:type="dxa"/>
            <w:shd w:val="clear" w:color="auto" w:fill="auto"/>
          </w:tcPr>
          <w:p w14:paraId="7E4C8001"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1.</w:t>
            </w:r>
          </w:p>
        </w:tc>
        <w:tc>
          <w:tcPr>
            <w:tcW w:w="4282" w:type="dxa"/>
            <w:shd w:val="clear" w:color="auto" w:fill="auto"/>
          </w:tcPr>
          <w:p w14:paraId="57D79781"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Повне найменування Учасника</w:t>
            </w:r>
          </w:p>
        </w:tc>
        <w:tc>
          <w:tcPr>
            <w:tcW w:w="4936" w:type="dxa"/>
            <w:shd w:val="clear" w:color="auto" w:fill="auto"/>
          </w:tcPr>
          <w:p w14:paraId="04DC147F"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_______________________________________</w:t>
            </w:r>
          </w:p>
        </w:tc>
      </w:tr>
      <w:tr w:rsidR="00C35324" w:rsidRPr="00BA3ED0" w14:paraId="7A0EC32B" w14:textId="77777777" w:rsidTr="00A347D0">
        <w:tc>
          <w:tcPr>
            <w:tcW w:w="396" w:type="dxa"/>
            <w:shd w:val="clear" w:color="auto" w:fill="auto"/>
          </w:tcPr>
          <w:p w14:paraId="62A99F75"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2.</w:t>
            </w:r>
          </w:p>
        </w:tc>
        <w:tc>
          <w:tcPr>
            <w:tcW w:w="4282" w:type="dxa"/>
            <w:shd w:val="clear" w:color="auto" w:fill="auto"/>
          </w:tcPr>
          <w:p w14:paraId="20572951"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Місцезнаходження</w:t>
            </w:r>
          </w:p>
        </w:tc>
        <w:tc>
          <w:tcPr>
            <w:tcW w:w="4936" w:type="dxa"/>
            <w:shd w:val="clear" w:color="auto" w:fill="auto"/>
          </w:tcPr>
          <w:p w14:paraId="4AD8CBC9"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_______________________________________</w:t>
            </w:r>
          </w:p>
        </w:tc>
      </w:tr>
      <w:tr w:rsidR="00C35324" w:rsidRPr="00BA3ED0" w14:paraId="12F75FEB" w14:textId="77777777" w:rsidTr="00A347D0">
        <w:tc>
          <w:tcPr>
            <w:tcW w:w="396" w:type="dxa"/>
            <w:shd w:val="clear" w:color="auto" w:fill="auto"/>
          </w:tcPr>
          <w:p w14:paraId="23625111"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3.</w:t>
            </w:r>
          </w:p>
        </w:tc>
        <w:tc>
          <w:tcPr>
            <w:tcW w:w="4282" w:type="dxa"/>
            <w:shd w:val="clear" w:color="auto" w:fill="auto"/>
          </w:tcPr>
          <w:p w14:paraId="0DCCCA2D"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Телефон (та факс за наявності)</w:t>
            </w:r>
          </w:p>
        </w:tc>
        <w:tc>
          <w:tcPr>
            <w:tcW w:w="4936" w:type="dxa"/>
            <w:shd w:val="clear" w:color="auto" w:fill="auto"/>
          </w:tcPr>
          <w:p w14:paraId="0474E164"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_______________________________________</w:t>
            </w:r>
          </w:p>
        </w:tc>
      </w:tr>
      <w:tr w:rsidR="00C35324" w:rsidRPr="00BA3ED0" w14:paraId="3DA21AD0" w14:textId="77777777" w:rsidTr="00A347D0">
        <w:tc>
          <w:tcPr>
            <w:tcW w:w="396" w:type="dxa"/>
            <w:shd w:val="clear" w:color="auto" w:fill="auto"/>
          </w:tcPr>
          <w:p w14:paraId="372782C1"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4.</w:t>
            </w:r>
          </w:p>
        </w:tc>
        <w:tc>
          <w:tcPr>
            <w:tcW w:w="4282" w:type="dxa"/>
            <w:shd w:val="clear" w:color="auto" w:fill="auto"/>
          </w:tcPr>
          <w:p w14:paraId="01CFEB6D"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14:paraId="208768C0" w14:textId="77777777" w:rsidR="00C35324" w:rsidRPr="00BA3ED0" w:rsidRDefault="00C35324" w:rsidP="00441A18">
            <w:pPr>
              <w:widowControl/>
              <w:suppressAutoHyphens w:val="0"/>
              <w:autoSpaceDE/>
              <w:jc w:val="both"/>
              <w:rPr>
                <w:rFonts w:eastAsia="Calibri"/>
                <w:b w:val="0"/>
                <w:color w:val="000000" w:themeColor="text1"/>
                <w:lang w:eastAsia="ru-RU" w:bidi="ar-SA"/>
              </w:rPr>
            </w:pPr>
          </w:p>
          <w:p w14:paraId="05CA516B"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_______________________________________</w:t>
            </w:r>
          </w:p>
        </w:tc>
      </w:tr>
      <w:tr w:rsidR="00C35324" w:rsidRPr="00BA3ED0" w14:paraId="5A17A9EC" w14:textId="77777777" w:rsidTr="00A347D0">
        <w:tc>
          <w:tcPr>
            <w:tcW w:w="396" w:type="dxa"/>
            <w:shd w:val="clear" w:color="auto" w:fill="auto"/>
          </w:tcPr>
          <w:p w14:paraId="0EEB6619"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5.</w:t>
            </w:r>
          </w:p>
        </w:tc>
        <w:tc>
          <w:tcPr>
            <w:tcW w:w="4282" w:type="dxa"/>
            <w:shd w:val="clear" w:color="auto" w:fill="auto"/>
          </w:tcPr>
          <w:p w14:paraId="77B879F6"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val="ru-RU" w:eastAsia="ru-RU" w:bidi="ar-SA"/>
              </w:rPr>
              <w:t>Код ЄДРПОУ</w:t>
            </w:r>
            <w:r w:rsidRPr="00BA3ED0">
              <w:rPr>
                <w:rFonts w:eastAsia="Calibri"/>
                <w:b w:val="0"/>
                <w:color w:val="000000" w:themeColor="text1"/>
                <w:lang w:eastAsia="ru-RU" w:bidi="ar-SA"/>
              </w:rPr>
              <w:t xml:space="preserve"> (</w:t>
            </w:r>
            <w:r w:rsidRPr="00BA3ED0">
              <w:rPr>
                <w:b w:val="0"/>
                <w:color w:val="000000" w:themeColor="text1"/>
                <w:lang w:eastAsia="ru-RU" w:bidi="ar-SA"/>
              </w:rPr>
              <w:t>(</w:t>
            </w:r>
            <w:r w:rsidRPr="00BA3ED0">
              <w:rPr>
                <w:rFonts w:eastAsia="Calibri"/>
                <w:b w:val="0"/>
                <w:color w:val="000000" w:themeColor="text1"/>
                <w:lang w:val="ru-RU" w:eastAsia="ru-RU" w:bidi="ar-SA"/>
              </w:rPr>
              <w:t xml:space="preserve">або ідентифікаційний номер </w:t>
            </w:r>
            <w:r w:rsidRPr="00BA3ED0">
              <w:rPr>
                <w:rFonts w:eastAsia="Times New Roman"/>
                <w:b w:val="0"/>
                <w:color w:val="000000" w:themeColor="text1"/>
                <w:lang w:val="ru-RU" w:eastAsia="ru-RU" w:bidi="ar-SA"/>
              </w:rPr>
              <w:t xml:space="preserve">або </w:t>
            </w:r>
            <w:r w:rsidRPr="00BA3ED0">
              <w:rPr>
                <w:b w:val="0"/>
                <w:color w:val="000000" w:themeColor="text1"/>
                <w:shd w:val="clear" w:color="auto" w:fill="FFFFFF"/>
                <w:lang w:val="ru-RU" w:eastAsia="ru-RU" w:bidi="ar-SA"/>
              </w:rPr>
              <w:t>реєстраційний номер облікової картки платника податків</w:t>
            </w:r>
            <w:r w:rsidRPr="00BA3ED0">
              <w:rPr>
                <w:rFonts w:eastAsia="Times New Roman"/>
                <w:b w:val="0"/>
                <w:color w:val="000000" w:themeColor="text1"/>
                <w:lang w:eastAsia="ru-RU" w:bidi="ar-SA"/>
              </w:rPr>
              <w:t>)</w:t>
            </w:r>
            <w:r w:rsidRPr="00BA3ED0">
              <w:rPr>
                <w:rFonts w:eastAsia="Calibri"/>
                <w:b w:val="0"/>
                <w:color w:val="000000" w:themeColor="text1"/>
                <w:lang w:eastAsia="ru-RU" w:bidi="ar-SA"/>
              </w:rPr>
              <w:t>)</w:t>
            </w:r>
          </w:p>
        </w:tc>
        <w:tc>
          <w:tcPr>
            <w:tcW w:w="4936" w:type="dxa"/>
            <w:shd w:val="clear" w:color="auto" w:fill="auto"/>
          </w:tcPr>
          <w:p w14:paraId="7B2BCB00"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_______________________________________</w:t>
            </w:r>
          </w:p>
        </w:tc>
      </w:tr>
    </w:tbl>
    <w:p w14:paraId="58DEA45D" w14:textId="77777777" w:rsidR="00C35324" w:rsidRPr="00BA3ED0" w:rsidRDefault="00C35324" w:rsidP="00441A18">
      <w:pPr>
        <w:widowControl/>
        <w:shd w:val="clear" w:color="auto" w:fill="FFFFFF"/>
        <w:suppressAutoHyphens w:val="0"/>
        <w:autoSpaceDE/>
        <w:ind w:right="-1"/>
        <w:jc w:val="both"/>
        <w:rPr>
          <w:rFonts w:eastAsia="Times New Roman"/>
          <w:b w:val="0"/>
          <w:color w:val="000000" w:themeColor="text1"/>
          <w:lang w:eastAsia="ar-SA" w:bidi="ar-SA"/>
        </w:rPr>
      </w:pPr>
      <w:r w:rsidRPr="00BA3ED0">
        <w:rPr>
          <w:rFonts w:eastAsia="Times New Roman"/>
          <w:b w:val="0"/>
          <w:color w:val="000000" w:themeColor="text1"/>
          <w:lang w:eastAsia="ar-SA" w:bidi="ar-SA"/>
        </w:rPr>
        <w:t>6. Цінова пропозиція</w:t>
      </w:r>
    </w:p>
    <w:p w14:paraId="0971A548" w14:textId="77777777" w:rsidR="007F36CA" w:rsidRPr="00BA3ED0" w:rsidRDefault="007F36CA" w:rsidP="00441A18">
      <w:pPr>
        <w:widowControl/>
        <w:suppressAutoHyphens w:val="0"/>
        <w:autoSpaceDE/>
        <w:ind w:firstLine="425"/>
        <w:jc w:val="both"/>
        <w:rPr>
          <w:b w:val="0"/>
          <w:i/>
          <w:color w:val="000000" w:themeColor="text1"/>
          <w:sz w:val="22"/>
          <w:szCs w:val="22"/>
          <w:lang w:eastAsia="ru-RU" w:bidi="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560"/>
        <w:gridCol w:w="1275"/>
        <w:gridCol w:w="1701"/>
      </w:tblGrid>
      <w:tr w:rsidR="0087638D" w:rsidRPr="00BA3ED0" w14:paraId="173C16CE" w14:textId="77777777" w:rsidTr="004E06A7">
        <w:tc>
          <w:tcPr>
            <w:tcW w:w="5211" w:type="dxa"/>
            <w:shd w:val="clear" w:color="auto" w:fill="auto"/>
          </w:tcPr>
          <w:p w14:paraId="0F1FFE66" w14:textId="77777777" w:rsidR="0087638D" w:rsidRPr="00BA3ED0" w:rsidRDefault="0087638D" w:rsidP="0087638D">
            <w:pPr>
              <w:tabs>
                <w:tab w:val="left" w:pos="0"/>
                <w:tab w:val="center" w:pos="4153"/>
                <w:tab w:val="right" w:pos="8306"/>
              </w:tabs>
              <w:suppressAutoHyphens w:val="0"/>
              <w:autoSpaceDN w:val="0"/>
              <w:adjustRightInd w:val="0"/>
              <w:rPr>
                <w:rFonts w:eastAsia="Times New Roman"/>
                <w:b w:val="0"/>
                <w:color w:val="000000"/>
                <w:lang w:eastAsia="ru-RU" w:bidi="ar-SA"/>
              </w:rPr>
            </w:pPr>
            <w:r w:rsidRPr="00BA3ED0">
              <w:rPr>
                <w:rFonts w:ascii="Times New Roman CYR" w:eastAsia="Times New Roman" w:hAnsi="Times New Roman CYR" w:cs="Times New Roman CYR"/>
                <w:b w:val="0"/>
                <w:i/>
                <w:color w:val="000000"/>
                <w:sz w:val="22"/>
                <w:szCs w:val="22"/>
                <w:lang w:eastAsia="ru-RU" w:bidi="ar-SA"/>
              </w:rPr>
              <w:t>Найменування предмету закупівлі</w:t>
            </w:r>
          </w:p>
        </w:tc>
        <w:tc>
          <w:tcPr>
            <w:tcW w:w="1560" w:type="dxa"/>
            <w:shd w:val="clear" w:color="auto" w:fill="auto"/>
          </w:tcPr>
          <w:p w14:paraId="596F362B" w14:textId="77777777" w:rsidR="0087638D" w:rsidRPr="00BA3ED0" w:rsidRDefault="0087638D" w:rsidP="0087638D">
            <w:pPr>
              <w:tabs>
                <w:tab w:val="left" w:pos="0"/>
                <w:tab w:val="center" w:pos="4153"/>
                <w:tab w:val="right" w:pos="8306"/>
              </w:tabs>
              <w:suppressAutoHyphens w:val="0"/>
              <w:autoSpaceDN w:val="0"/>
              <w:adjustRightInd w:val="0"/>
              <w:rPr>
                <w:rFonts w:eastAsia="Times New Roman"/>
                <w:b w:val="0"/>
                <w:color w:val="000000"/>
                <w:lang w:eastAsia="ru-RU" w:bidi="ar-SA"/>
              </w:rPr>
            </w:pPr>
            <w:r w:rsidRPr="00BA3ED0">
              <w:rPr>
                <w:rFonts w:ascii="Times New Roman CYR" w:eastAsia="Times New Roman" w:hAnsi="Times New Roman CYR" w:cs="Times New Roman CYR"/>
                <w:b w:val="0"/>
                <w:i/>
                <w:color w:val="000000"/>
                <w:sz w:val="22"/>
                <w:szCs w:val="22"/>
                <w:lang w:eastAsia="ru-RU" w:bidi="ar-SA"/>
              </w:rPr>
              <w:t>Сума без ПДВ, грн.</w:t>
            </w:r>
          </w:p>
        </w:tc>
        <w:tc>
          <w:tcPr>
            <w:tcW w:w="1275" w:type="dxa"/>
            <w:shd w:val="clear" w:color="auto" w:fill="auto"/>
          </w:tcPr>
          <w:p w14:paraId="1A7DE26B" w14:textId="77777777" w:rsidR="0087638D" w:rsidRPr="00BA3ED0" w:rsidRDefault="0087638D" w:rsidP="0087638D">
            <w:pPr>
              <w:suppressAutoHyphens w:val="0"/>
              <w:autoSpaceDN w:val="0"/>
              <w:adjustRightInd w:val="0"/>
              <w:rPr>
                <w:rFonts w:ascii="Times New Roman CYR" w:eastAsia="Times New Roman" w:hAnsi="Times New Roman CYR" w:cs="Times New Roman CYR"/>
                <w:b w:val="0"/>
                <w:i/>
                <w:color w:val="000000"/>
                <w:lang w:eastAsia="ru-RU" w:bidi="ar-SA"/>
              </w:rPr>
            </w:pPr>
            <w:r w:rsidRPr="00BA3ED0">
              <w:rPr>
                <w:rFonts w:ascii="Times New Roman CYR" w:eastAsia="Times New Roman" w:hAnsi="Times New Roman CYR" w:cs="Times New Roman CYR"/>
                <w:b w:val="0"/>
                <w:i/>
                <w:color w:val="000000"/>
                <w:sz w:val="22"/>
                <w:szCs w:val="22"/>
                <w:lang w:eastAsia="ru-RU" w:bidi="ar-SA"/>
              </w:rPr>
              <w:t>ПДВ*, грн.</w:t>
            </w:r>
          </w:p>
        </w:tc>
        <w:tc>
          <w:tcPr>
            <w:tcW w:w="1701" w:type="dxa"/>
            <w:shd w:val="clear" w:color="auto" w:fill="auto"/>
          </w:tcPr>
          <w:p w14:paraId="6A63F1B2" w14:textId="77777777" w:rsidR="0087638D" w:rsidRPr="00BA3ED0" w:rsidRDefault="0087638D" w:rsidP="0087638D">
            <w:pPr>
              <w:suppressAutoHyphens w:val="0"/>
              <w:autoSpaceDN w:val="0"/>
              <w:adjustRightInd w:val="0"/>
              <w:rPr>
                <w:rFonts w:ascii="Times New Roman CYR" w:eastAsia="Times New Roman" w:hAnsi="Times New Roman CYR" w:cs="Times New Roman CYR"/>
                <w:b w:val="0"/>
                <w:i/>
                <w:color w:val="000000"/>
                <w:lang w:eastAsia="ru-RU" w:bidi="ar-SA"/>
              </w:rPr>
            </w:pPr>
            <w:r w:rsidRPr="00BA3ED0">
              <w:rPr>
                <w:rFonts w:ascii="Times New Roman CYR" w:eastAsia="Times New Roman" w:hAnsi="Times New Roman CYR" w:cs="Times New Roman CYR"/>
                <w:b w:val="0"/>
                <w:i/>
                <w:color w:val="000000"/>
                <w:sz w:val="22"/>
                <w:szCs w:val="22"/>
                <w:lang w:eastAsia="ru-RU" w:bidi="ar-SA"/>
              </w:rPr>
              <w:t>Сума, з ПДВ* грн.</w:t>
            </w:r>
          </w:p>
        </w:tc>
      </w:tr>
      <w:tr w:rsidR="0087638D" w:rsidRPr="00BA3ED0" w14:paraId="60D78913" w14:textId="77777777" w:rsidTr="004E06A7">
        <w:tc>
          <w:tcPr>
            <w:tcW w:w="5211" w:type="dxa"/>
            <w:shd w:val="clear" w:color="auto" w:fill="auto"/>
          </w:tcPr>
          <w:p w14:paraId="774387D7" w14:textId="04D1E9BC" w:rsidR="0087638D" w:rsidRPr="00BA3ED0" w:rsidRDefault="0087638D" w:rsidP="0087638D">
            <w:pPr>
              <w:tabs>
                <w:tab w:val="left" w:pos="0"/>
                <w:tab w:val="center" w:pos="4153"/>
                <w:tab w:val="right" w:pos="8306"/>
              </w:tabs>
              <w:suppressAutoHyphens w:val="0"/>
              <w:autoSpaceDN w:val="0"/>
              <w:adjustRightInd w:val="0"/>
              <w:jc w:val="both"/>
              <w:rPr>
                <w:rFonts w:eastAsia="Times New Roman"/>
                <w:b w:val="0"/>
                <w:color w:val="000000"/>
                <w:sz w:val="22"/>
                <w:szCs w:val="22"/>
                <w:lang w:eastAsia="ru-RU" w:bidi="ar-SA"/>
              </w:rPr>
            </w:pPr>
          </w:p>
        </w:tc>
        <w:tc>
          <w:tcPr>
            <w:tcW w:w="1560" w:type="dxa"/>
            <w:shd w:val="clear" w:color="auto" w:fill="auto"/>
          </w:tcPr>
          <w:p w14:paraId="74BF4D58" w14:textId="77777777" w:rsidR="0087638D" w:rsidRPr="00BA3ED0" w:rsidRDefault="0087638D" w:rsidP="0087638D">
            <w:pPr>
              <w:tabs>
                <w:tab w:val="left" w:pos="0"/>
                <w:tab w:val="center" w:pos="4153"/>
                <w:tab w:val="right" w:pos="8306"/>
              </w:tabs>
              <w:suppressAutoHyphens w:val="0"/>
              <w:autoSpaceDN w:val="0"/>
              <w:adjustRightInd w:val="0"/>
              <w:jc w:val="both"/>
              <w:rPr>
                <w:rFonts w:eastAsia="Times New Roman"/>
                <w:b w:val="0"/>
                <w:color w:val="000000"/>
                <w:sz w:val="22"/>
                <w:szCs w:val="22"/>
                <w:lang w:eastAsia="ru-RU" w:bidi="ar-SA"/>
              </w:rPr>
            </w:pPr>
          </w:p>
        </w:tc>
        <w:tc>
          <w:tcPr>
            <w:tcW w:w="1275" w:type="dxa"/>
            <w:shd w:val="clear" w:color="auto" w:fill="auto"/>
          </w:tcPr>
          <w:p w14:paraId="6A072E1D" w14:textId="77777777" w:rsidR="0087638D" w:rsidRPr="00BA3ED0" w:rsidRDefault="0087638D" w:rsidP="0087638D">
            <w:pPr>
              <w:tabs>
                <w:tab w:val="left" w:pos="0"/>
                <w:tab w:val="center" w:pos="4153"/>
                <w:tab w:val="right" w:pos="8306"/>
              </w:tabs>
              <w:suppressAutoHyphens w:val="0"/>
              <w:autoSpaceDN w:val="0"/>
              <w:adjustRightInd w:val="0"/>
              <w:jc w:val="both"/>
              <w:rPr>
                <w:rFonts w:eastAsia="Times New Roman"/>
                <w:b w:val="0"/>
                <w:color w:val="000000"/>
                <w:sz w:val="22"/>
                <w:szCs w:val="22"/>
                <w:lang w:eastAsia="ru-RU" w:bidi="ar-SA"/>
              </w:rPr>
            </w:pPr>
          </w:p>
        </w:tc>
        <w:tc>
          <w:tcPr>
            <w:tcW w:w="1701" w:type="dxa"/>
            <w:shd w:val="clear" w:color="auto" w:fill="auto"/>
          </w:tcPr>
          <w:p w14:paraId="30810632" w14:textId="77777777" w:rsidR="0087638D" w:rsidRPr="00BA3ED0" w:rsidRDefault="0087638D" w:rsidP="0087638D">
            <w:pPr>
              <w:tabs>
                <w:tab w:val="left" w:pos="0"/>
                <w:tab w:val="center" w:pos="4153"/>
                <w:tab w:val="right" w:pos="8306"/>
              </w:tabs>
              <w:suppressAutoHyphens w:val="0"/>
              <w:autoSpaceDN w:val="0"/>
              <w:adjustRightInd w:val="0"/>
              <w:jc w:val="both"/>
              <w:rPr>
                <w:rFonts w:eastAsia="Times New Roman"/>
                <w:b w:val="0"/>
                <w:color w:val="000000"/>
                <w:sz w:val="22"/>
                <w:szCs w:val="22"/>
                <w:lang w:eastAsia="ru-RU" w:bidi="ar-SA"/>
              </w:rPr>
            </w:pPr>
          </w:p>
        </w:tc>
      </w:tr>
    </w:tbl>
    <w:p w14:paraId="226F2323" w14:textId="79A950E7" w:rsidR="00C35324" w:rsidRPr="00BA3ED0" w:rsidRDefault="00C35324" w:rsidP="00441A18">
      <w:pPr>
        <w:widowControl/>
        <w:suppressAutoHyphens w:val="0"/>
        <w:autoSpaceDE/>
        <w:ind w:firstLine="425"/>
        <w:jc w:val="both"/>
        <w:rPr>
          <w:b w:val="0"/>
          <w:i/>
          <w:color w:val="000000" w:themeColor="text1"/>
          <w:sz w:val="22"/>
          <w:szCs w:val="22"/>
          <w:lang w:eastAsia="ru-RU" w:bidi="ar-SA"/>
        </w:rPr>
      </w:pPr>
      <w:r w:rsidRPr="00BA3ED0">
        <w:rPr>
          <w:b w:val="0"/>
          <w:i/>
          <w:color w:val="000000" w:themeColor="text1"/>
          <w:sz w:val="22"/>
          <w:szCs w:val="22"/>
          <w:lang w:eastAsia="ru-RU" w:bidi="ar-SA"/>
        </w:rPr>
        <w:t xml:space="preserve">* - </w:t>
      </w:r>
      <w:r w:rsidR="00E524AD" w:rsidRPr="00BA3ED0">
        <w:rPr>
          <w:b w:val="0"/>
          <w:i/>
          <w:color w:val="000000" w:themeColor="text1"/>
          <w:sz w:val="22"/>
          <w:szCs w:val="22"/>
          <w:lang w:eastAsia="ru-RU" w:bidi="ar-SA"/>
        </w:rPr>
        <w:t>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дані графи не заповнюються</w:t>
      </w:r>
    </w:p>
    <w:p w14:paraId="1CA3AA51" w14:textId="01312021" w:rsidR="00C35324" w:rsidRPr="00BA3ED0" w:rsidRDefault="00C35324" w:rsidP="00441A18">
      <w:pPr>
        <w:widowControl/>
        <w:tabs>
          <w:tab w:val="left" w:pos="0"/>
        </w:tabs>
        <w:suppressAutoHyphens w:val="0"/>
        <w:autoSpaceDE/>
        <w:ind w:right="-5"/>
        <w:jc w:val="both"/>
        <w:rPr>
          <w:b w:val="0"/>
          <w:color w:val="000000" w:themeColor="text1"/>
          <w:lang w:eastAsia="ru-RU" w:bidi="ar-SA"/>
        </w:rPr>
      </w:pPr>
      <w:r w:rsidRPr="00BA3ED0">
        <w:rPr>
          <w:b w:val="0"/>
          <w:color w:val="000000" w:themeColor="text1"/>
          <w:lang w:bidi="ar-SA"/>
        </w:rPr>
        <w:t xml:space="preserve">7. </w:t>
      </w:r>
      <w:r w:rsidRPr="00BA3ED0">
        <w:rPr>
          <w:b w:val="0"/>
          <w:color w:val="000000" w:themeColor="text1"/>
          <w:lang w:eastAsia="ru-RU" w:bidi="ar-SA"/>
        </w:rPr>
        <w:t xml:space="preserve">Ми зобов’язуємося дотримуватися умов цієї пропозиції протягом </w:t>
      </w:r>
      <w:r w:rsidR="00F1114B" w:rsidRPr="00BA3ED0">
        <w:rPr>
          <w:b w:val="0"/>
          <w:color w:val="000000" w:themeColor="text1"/>
          <w:lang w:eastAsia="ru-RU" w:bidi="ar-SA"/>
        </w:rPr>
        <w:t>12</w:t>
      </w:r>
      <w:r w:rsidRPr="00BA3ED0">
        <w:rPr>
          <w:b w:val="0"/>
          <w:color w:val="000000" w:themeColor="text1"/>
          <w:lang w:eastAsia="ru-RU" w:bidi="ar-SA"/>
        </w:rPr>
        <w:t>0 днів із дати кінцевого строку подання тендерних пропозицій. Наша пропозиція є обов’язковою для нас.</w:t>
      </w:r>
    </w:p>
    <w:p w14:paraId="4DC9AC88" w14:textId="3171101E" w:rsidR="00C35324" w:rsidRPr="00BA3ED0" w:rsidRDefault="005C5CE0" w:rsidP="00441A18">
      <w:pPr>
        <w:widowControl/>
        <w:suppressAutoHyphens w:val="0"/>
        <w:autoSpaceDE/>
        <w:jc w:val="both"/>
        <w:rPr>
          <w:b w:val="0"/>
          <w:color w:val="000000" w:themeColor="text1"/>
          <w:lang w:eastAsia="ru-RU" w:bidi="ar-SA"/>
        </w:rPr>
      </w:pPr>
      <w:r w:rsidRPr="00BA3ED0">
        <w:rPr>
          <w:b w:val="0"/>
          <w:color w:val="000000" w:themeColor="text1"/>
          <w:lang w:eastAsia="ru-RU" w:bidi="ar-SA"/>
        </w:rPr>
        <w:t>8. Якщо нас буде визнано переможцем торгів, ми зобов’язуємося підписати Договір про закупівлю у строк визначений Законом України «Про публічні закупівлі» та надати документи від переможця, що підтверджують відсутність підстав, визначених у підпунктах 3, 5, 6 і 12 та в абзаці чотирнадцятому пункту 47 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14:paraId="4CECC5B5" w14:textId="77777777" w:rsidR="00C35324" w:rsidRPr="00BA3ED0" w:rsidRDefault="00C35324" w:rsidP="00441A18">
      <w:pPr>
        <w:widowControl/>
        <w:suppressAutoHyphens w:val="0"/>
        <w:autoSpaceDE/>
        <w:jc w:val="both"/>
        <w:rPr>
          <w:b w:val="0"/>
          <w:color w:val="000000" w:themeColor="text1"/>
          <w:lang w:eastAsia="ru-RU" w:bidi="ar-SA"/>
        </w:rPr>
      </w:pPr>
    </w:p>
    <w:p w14:paraId="3269849A" w14:textId="77777777" w:rsidR="00C35324" w:rsidRPr="00BA3ED0" w:rsidRDefault="00C35324" w:rsidP="00441A18">
      <w:pPr>
        <w:widowControl/>
        <w:suppressAutoHyphens w:val="0"/>
        <w:autoSpaceDE/>
        <w:jc w:val="both"/>
        <w:rPr>
          <w:b w:val="0"/>
          <w:color w:val="000000" w:themeColor="text1"/>
          <w:lang w:eastAsia="ru-RU" w:bidi="ar-SA"/>
        </w:rPr>
      </w:pPr>
    </w:p>
    <w:p w14:paraId="1510C53D" w14:textId="77777777" w:rsidR="00C35324" w:rsidRPr="00BA3ED0" w:rsidRDefault="00C35324" w:rsidP="00441A18">
      <w:pPr>
        <w:widowControl/>
        <w:suppressAutoHyphens w:val="0"/>
        <w:autoSpaceDE/>
        <w:ind w:right="-740"/>
        <w:jc w:val="both"/>
        <w:rPr>
          <w:rFonts w:cs="Arial"/>
          <w:b w:val="0"/>
          <w:i/>
          <w:color w:val="000000" w:themeColor="text1"/>
          <w:sz w:val="16"/>
          <w:szCs w:val="16"/>
          <w:lang w:eastAsia="ru-RU" w:bidi="ar-SA"/>
        </w:rPr>
      </w:pPr>
      <w:r w:rsidRPr="00BA3ED0">
        <w:rPr>
          <w:rFonts w:cs="Arial"/>
          <w:b w:val="0"/>
          <w:i/>
          <w:color w:val="000000" w:themeColor="text1"/>
          <w:sz w:val="16"/>
          <w:szCs w:val="16"/>
          <w:lang w:eastAsia="ru-RU" w:bidi="ar-SA"/>
        </w:rPr>
        <w:t>_________________________________</w:t>
      </w:r>
      <w:r w:rsidRPr="00BA3ED0">
        <w:rPr>
          <w:rFonts w:cs="Arial"/>
          <w:b w:val="0"/>
          <w:i/>
          <w:color w:val="000000" w:themeColor="text1"/>
          <w:sz w:val="16"/>
          <w:szCs w:val="16"/>
          <w:lang w:eastAsia="ru-RU" w:bidi="ar-SA"/>
        </w:rPr>
        <w:tab/>
      </w:r>
      <w:r w:rsidRPr="00BA3ED0">
        <w:rPr>
          <w:rFonts w:cs="Arial"/>
          <w:b w:val="0"/>
          <w:i/>
          <w:color w:val="000000" w:themeColor="text1"/>
          <w:sz w:val="16"/>
          <w:szCs w:val="16"/>
          <w:lang w:eastAsia="ru-RU" w:bidi="ar-SA"/>
        </w:rPr>
        <w:tab/>
      </w:r>
      <w:r w:rsidRPr="00BA3ED0">
        <w:rPr>
          <w:rFonts w:cs="Arial"/>
          <w:b w:val="0"/>
          <w:i/>
          <w:color w:val="000000" w:themeColor="text1"/>
          <w:sz w:val="16"/>
          <w:szCs w:val="16"/>
          <w:lang w:eastAsia="ru-RU" w:bidi="ar-SA"/>
        </w:rPr>
        <w:tab/>
        <w:t xml:space="preserve">_______________ </w:t>
      </w:r>
      <w:r w:rsidRPr="00BA3ED0">
        <w:rPr>
          <w:rFonts w:cs="Arial"/>
          <w:b w:val="0"/>
          <w:i/>
          <w:color w:val="000000" w:themeColor="text1"/>
          <w:sz w:val="16"/>
          <w:szCs w:val="16"/>
          <w:lang w:eastAsia="ru-RU" w:bidi="ar-SA"/>
        </w:rPr>
        <w:tab/>
      </w:r>
      <w:r w:rsidRPr="00BA3ED0">
        <w:rPr>
          <w:rFonts w:cs="Arial"/>
          <w:b w:val="0"/>
          <w:i/>
          <w:color w:val="000000" w:themeColor="text1"/>
          <w:sz w:val="16"/>
          <w:szCs w:val="16"/>
          <w:lang w:eastAsia="ru-RU" w:bidi="ar-SA"/>
        </w:rPr>
        <w:tab/>
      </w:r>
      <w:r w:rsidRPr="00BA3ED0">
        <w:rPr>
          <w:rFonts w:cs="Arial"/>
          <w:b w:val="0"/>
          <w:i/>
          <w:color w:val="000000" w:themeColor="text1"/>
          <w:sz w:val="16"/>
          <w:szCs w:val="16"/>
          <w:lang w:eastAsia="ru-RU" w:bidi="ar-SA"/>
        </w:rPr>
        <w:tab/>
        <w:t>_____________________</w:t>
      </w:r>
    </w:p>
    <w:p w14:paraId="3F6B7EF7" w14:textId="77777777" w:rsidR="00C35324" w:rsidRPr="00BA3ED0" w:rsidRDefault="00C35324" w:rsidP="00441A18">
      <w:pPr>
        <w:widowControl/>
        <w:suppressAutoHyphens w:val="0"/>
        <w:autoSpaceDE/>
        <w:ind w:right="-740"/>
        <w:jc w:val="both"/>
        <w:rPr>
          <w:rFonts w:cs="Arial"/>
          <w:b w:val="0"/>
          <w:i/>
          <w:color w:val="000000" w:themeColor="text1"/>
          <w:sz w:val="16"/>
          <w:szCs w:val="16"/>
          <w:lang w:eastAsia="ru-RU" w:bidi="ar-SA"/>
        </w:rPr>
      </w:pPr>
      <w:r w:rsidRPr="00BA3ED0">
        <w:rPr>
          <w:rFonts w:cs="Arial"/>
          <w:b w:val="0"/>
          <w:i/>
          <w:color w:val="000000" w:themeColor="text1"/>
          <w:sz w:val="16"/>
          <w:szCs w:val="16"/>
          <w:lang w:eastAsia="ru-RU" w:bidi="ar-SA"/>
        </w:rPr>
        <w:t>(посада</w:t>
      </w:r>
      <w:r w:rsidRPr="00BA3ED0">
        <w:rPr>
          <w:b w:val="0"/>
          <w:i/>
          <w:color w:val="000000" w:themeColor="text1"/>
          <w:sz w:val="16"/>
          <w:szCs w:val="16"/>
        </w:rPr>
        <w:t xml:space="preserve"> (або правовий статус)</w:t>
      </w:r>
      <w:r w:rsidRPr="00BA3ED0">
        <w:rPr>
          <w:rFonts w:cs="Arial"/>
          <w:b w:val="0"/>
          <w:i/>
          <w:color w:val="000000" w:themeColor="text1"/>
          <w:sz w:val="16"/>
          <w:szCs w:val="16"/>
          <w:lang w:eastAsia="ru-RU" w:bidi="ar-SA"/>
        </w:rPr>
        <w:t xml:space="preserve"> керівника учасника </w:t>
      </w:r>
    </w:p>
    <w:p w14:paraId="19F2A05A" w14:textId="77777777" w:rsidR="00C35324" w:rsidRPr="00BA3ED0" w:rsidRDefault="00C35324" w:rsidP="00441A18">
      <w:pPr>
        <w:widowControl/>
        <w:suppressAutoHyphens w:val="0"/>
        <w:autoSpaceDE/>
        <w:ind w:right="-740"/>
        <w:jc w:val="both"/>
        <w:rPr>
          <w:rFonts w:cs="Arial"/>
          <w:b w:val="0"/>
          <w:i/>
          <w:color w:val="000000" w:themeColor="text1"/>
          <w:sz w:val="16"/>
          <w:szCs w:val="16"/>
          <w:lang w:eastAsia="ru-RU" w:bidi="ar-SA"/>
        </w:rPr>
      </w:pPr>
      <w:r w:rsidRPr="00BA3ED0">
        <w:rPr>
          <w:rFonts w:cs="Arial"/>
          <w:b w:val="0"/>
          <w:i/>
          <w:color w:val="000000" w:themeColor="text1"/>
          <w:sz w:val="16"/>
          <w:szCs w:val="16"/>
          <w:lang w:eastAsia="ru-RU" w:bidi="ar-SA"/>
        </w:rPr>
        <w:t xml:space="preserve">або уповноваженої ним особи) </w:t>
      </w:r>
      <w:r w:rsidRPr="00BA3ED0">
        <w:rPr>
          <w:rFonts w:cs="Arial"/>
          <w:b w:val="0"/>
          <w:i/>
          <w:color w:val="000000" w:themeColor="text1"/>
          <w:sz w:val="16"/>
          <w:szCs w:val="16"/>
          <w:lang w:eastAsia="ru-RU" w:bidi="ar-SA"/>
        </w:rPr>
        <w:tab/>
      </w:r>
      <w:r w:rsidRPr="00BA3ED0">
        <w:rPr>
          <w:rFonts w:cs="Arial"/>
          <w:b w:val="0"/>
          <w:i/>
          <w:color w:val="000000" w:themeColor="text1"/>
          <w:sz w:val="16"/>
          <w:szCs w:val="16"/>
          <w:lang w:eastAsia="ru-RU" w:bidi="ar-SA"/>
        </w:rPr>
        <w:tab/>
      </w:r>
      <w:r w:rsidRPr="00BA3ED0">
        <w:rPr>
          <w:rFonts w:cs="Arial"/>
          <w:b w:val="0"/>
          <w:i/>
          <w:color w:val="000000" w:themeColor="text1"/>
          <w:sz w:val="16"/>
          <w:szCs w:val="16"/>
          <w:lang w:eastAsia="ru-RU" w:bidi="ar-SA"/>
        </w:rPr>
        <w:tab/>
      </w:r>
      <w:r w:rsidRPr="00BA3ED0">
        <w:rPr>
          <w:rFonts w:cs="Arial"/>
          <w:b w:val="0"/>
          <w:i/>
          <w:color w:val="000000" w:themeColor="text1"/>
          <w:sz w:val="16"/>
          <w:szCs w:val="16"/>
          <w:lang w:eastAsia="ru-RU" w:bidi="ar-SA"/>
        </w:rPr>
        <w:tab/>
        <w:t xml:space="preserve">(підпис) </w:t>
      </w:r>
      <w:r w:rsidRPr="00BA3ED0">
        <w:rPr>
          <w:rFonts w:cs="Arial"/>
          <w:b w:val="0"/>
          <w:i/>
          <w:color w:val="000000" w:themeColor="text1"/>
          <w:sz w:val="16"/>
          <w:szCs w:val="16"/>
          <w:lang w:eastAsia="ru-RU" w:bidi="ar-SA"/>
        </w:rPr>
        <w:tab/>
      </w:r>
      <w:r w:rsidRPr="00BA3ED0">
        <w:rPr>
          <w:rFonts w:cs="Arial"/>
          <w:b w:val="0"/>
          <w:i/>
          <w:color w:val="000000" w:themeColor="text1"/>
          <w:sz w:val="16"/>
          <w:szCs w:val="16"/>
          <w:lang w:eastAsia="ru-RU" w:bidi="ar-SA"/>
        </w:rPr>
        <w:tab/>
      </w:r>
      <w:r w:rsidRPr="00BA3ED0">
        <w:rPr>
          <w:rFonts w:cs="Arial"/>
          <w:b w:val="0"/>
          <w:i/>
          <w:color w:val="000000" w:themeColor="text1"/>
          <w:sz w:val="16"/>
          <w:szCs w:val="16"/>
          <w:lang w:eastAsia="ru-RU" w:bidi="ar-SA"/>
        </w:rPr>
        <w:tab/>
      </w:r>
      <w:r w:rsidRPr="00BA3ED0">
        <w:rPr>
          <w:rFonts w:cs="Arial"/>
          <w:b w:val="0"/>
          <w:i/>
          <w:color w:val="000000" w:themeColor="text1"/>
          <w:sz w:val="16"/>
          <w:szCs w:val="16"/>
          <w:lang w:eastAsia="ru-RU" w:bidi="ar-SA"/>
        </w:rPr>
        <w:tab/>
        <w:t xml:space="preserve"> (ініціали та прізвище)</w:t>
      </w:r>
    </w:p>
    <w:p w14:paraId="0BFE4F47" w14:textId="77777777" w:rsidR="00C35324" w:rsidRPr="00BA3ED0" w:rsidRDefault="00C35324" w:rsidP="00441A18">
      <w:pPr>
        <w:widowControl/>
        <w:suppressAutoHyphens w:val="0"/>
        <w:autoSpaceDE/>
        <w:jc w:val="both"/>
        <w:rPr>
          <w:b w:val="0"/>
          <w:color w:val="000000" w:themeColor="text1"/>
          <w:lang w:eastAsia="ru-RU" w:bidi="ar-SA"/>
        </w:rPr>
      </w:pPr>
    </w:p>
    <w:p w14:paraId="3633FB36" w14:textId="77777777" w:rsidR="001814D4" w:rsidRPr="00BA3ED0" w:rsidRDefault="001814D4" w:rsidP="00441A18">
      <w:pPr>
        <w:widowControl/>
        <w:suppressAutoHyphens w:val="0"/>
        <w:autoSpaceDE/>
        <w:jc w:val="left"/>
        <w:rPr>
          <w:rFonts w:eastAsia="Times New Roman"/>
          <w:color w:val="000000" w:themeColor="text1"/>
          <w:lang w:eastAsia="ru-RU" w:bidi="ar-SA"/>
        </w:rPr>
      </w:pPr>
      <w:r w:rsidRPr="00BA3ED0">
        <w:rPr>
          <w:rFonts w:eastAsia="Times New Roman"/>
          <w:color w:val="000000" w:themeColor="text1"/>
          <w:lang w:eastAsia="ru-RU" w:bidi="ar-SA"/>
        </w:rPr>
        <w:br w:type="page"/>
      </w:r>
    </w:p>
    <w:p w14:paraId="033904BD" w14:textId="77777777" w:rsidR="00105E5E" w:rsidRPr="00BA3ED0" w:rsidRDefault="00105E5E" w:rsidP="00441A18">
      <w:pPr>
        <w:jc w:val="right"/>
        <w:rPr>
          <w:color w:val="000000" w:themeColor="text1"/>
        </w:rPr>
      </w:pPr>
      <w:r w:rsidRPr="00BA3ED0">
        <w:rPr>
          <w:color w:val="000000" w:themeColor="text1"/>
        </w:rPr>
        <w:lastRenderedPageBreak/>
        <w:t>ДОДАТОК 2</w:t>
      </w:r>
    </w:p>
    <w:p w14:paraId="3D776A07" w14:textId="77777777" w:rsidR="00143226" w:rsidRPr="00BA3ED0" w:rsidRDefault="00143226" w:rsidP="00441A18">
      <w:pPr>
        <w:jc w:val="right"/>
        <w:rPr>
          <w:i/>
          <w:color w:val="000000" w:themeColor="text1"/>
        </w:rPr>
      </w:pPr>
      <w:r w:rsidRPr="00BA3ED0">
        <w:rPr>
          <w:b w:val="0"/>
          <w:color w:val="000000" w:themeColor="text1"/>
        </w:rPr>
        <w:t>до тендерної документації</w:t>
      </w:r>
    </w:p>
    <w:p w14:paraId="292B5E32" w14:textId="77777777" w:rsidR="008C6F22" w:rsidRPr="00BA3ED0" w:rsidRDefault="008C6F22" w:rsidP="00612B88">
      <w:pPr>
        <w:widowControl/>
        <w:suppressAutoHyphens w:val="0"/>
        <w:autoSpaceDE/>
        <w:rPr>
          <w:rFonts w:eastAsia="Times New Roman"/>
          <w:bCs/>
          <w:color w:val="000000" w:themeColor="text1"/>
          <w:lang w:eastAsia="ru-RU" w:bidi="ar-SA"/>
        </w:rPr>
      </w:pPr>
    </w:p>
    <w:p w14:paraId="0150BB06" w14:textId="77777777" w:rsidR="00385D1B" w:rsidRPr="00BA3ED0" w:rsidRDefault="00385D1B" w:rsidP="00612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bCs/>
          <w:color w:val="000000"/>
          <w:lang w:eastAsia="ru-RU" w:bidi="ar-SA"/>
        </w:rPr>
      </w:pPr>
      <w:r w:rsidRPr="00BA3ED0">
        <w:rPr>
          <w:bCs/>
          <w:color w:val="000000"/>
          <w:lang w:eastAsia="ru-RU" w:bidi="ar-SA"/>
        </w:rPr>
        <w:t>ТЕХНІЧНІ, ЯКІСНІ ТА КІЛЬКІСНІ ХАРАКТЕРИСТИКИ ПРЕДМЕТА ЗАКУПІВЛІ</w:t>
      </w:r>
    </w:p>
    <w:p w14:paraId="2E68CA3D" w14:textId="77777777" w:rsidR="00D532E9" w:rsidRPr="00BA3ED0" w:rsidRDefault="00D532E9" w:rsidP="00D532E9">
      <w:pPr>
        <w:widowControl/>
        <w:tabs>
          <w:tab w:val="left" w:pos="0"/>
        </w:tabs>
        <w:suppressAutoHyphens w:val="0"/>
        <w:autoSpaceDE/>
        <w:ind w:firstLine="284"/>
        <w:jc w:val="both"/>
        <w:rPr>
          <w:rFonts w:eastAsia="Times New Roman"/>
          <w:b w:val="0"/>
          <w:color w:val="000000"/>
          <w:lang w:eastAsia="ru-RU" w:bidi="ar-SA"/>
        </w:rPr>
      </w:pPr>
    </w:p>
    <w:p w14:paraId="6307246B" w14:textId="77777777" w:rsidR="00385D1B" w:rsidRPr="00BA3ED0" w:rsidRDefault="00385D1B" w:rsidP="006455E2">
      <w:pPr>
        <w:widowControl/>
        <w:suppressAutoHyphens w:val="0"/>
        <w:autoSpaceDE/>
        <w:rPr>
          <w:rFonts w:eastAsia="Tahoma"/>
          <w:color w:val="000000" w:themeColor="text1"/>
          <w:lang w:eastAsia="zh-CN" w:bidi="hi-IN"/>
        </w:rPr>
      </w:pPr>
      <w:r w:rsidRPr="00BA3ED0">
        <w:rPr>
          <w:rFonts w:eastAsia="Tahoma"/>
          <w:color w:val="000000" w:themeColor="text1"/>
          <w:lang w:eastAsia="zh-CN" w:bidi="hi-IN"/>
        </w:rPr>
        <w:t>ТЕХНІЧНА СПЕЦИФІКАЦІЯ</w:t>
      </w:r>
    </w:p>
    <w:p w14:paraId="3E777F3A" w14:textId="507BD353" w:rsidR="00AE06B1" w:rsidRPr="00BA3ED0" w:rsidRDefault="00AE06B1" w:rsidP="006455E2">
      <w:pPr>
        <w:widowControl/>
        <w:suppressAutoHyphens w:val="0"/>
        <w:autoSpaceDE/>
        <w:ind w:firstLine="284"/>
        <w:jc w:val="left"/>
        <w:rPr>
          <w:rFonts w:eastAsia="Tahoma"/>
          <w:b w:val="0"/>
          <w:bCs/>
          <w:i/>
          <w:iCs/>
          <w:color w:val="000000" w:themeColor="text1"/>
          <w:lang w:eastAsia="zh-CN" w:bidi="hi-IN"/>
        </w:rPr>
      </w:pPr>
    </w:p>
    <w:p w14:paraId="2D04538E" w14:textId="77777777" w:rsidR="006455E2" w:rsidRPr="00BA3ED0" w:rsidRDefault="006455E2" w:rsidP="006455E2">
      <w:pPr>
        <w:widowControl/>
        <w:suppressAutoHyphens w:val="0"/>
        <w:autoSpaceDN w:val="0"/>
        <w:adjustRightInd w:val="0"/>
        <w:ind w:right="282" w:firstLine="284"/>
        <w:jc w:val="both"/>
        <w:rPr>
          <w:rFonts w:eastAsia="Calibri"/>
          <w:bCs/>
          <w:color w:val="000000" w:themeColor="text1"/>
          <w:lang w:eastAsia="uk-UA" w:bidi="ar-SA"/>
        </w:rPr>
      </w:pPr>
      <w:r w:rsidRPr="00BA3ED0">
        <w:rPr>
          <w:rFonts w:eastAsia="Calibri"/>
          <w:bCs/>
          <w:color w:val="000000" w:themeColor="text1"/>
          <w:lang w:eastAsia="uk-UA" w:bidi="ar-SA"/>
        </w:rPr>
        <w:t>1.</w:t>
      </w:r>
      <w:r w:rsidRPr="00BA3ED0">
        <w:rPr>
          <w:rFonts w:eastAsia="Calibri"/>
          <w:bCs/>
          <w:color w:val="000000" w:themeColor="text1"/>
          <w:lang w:eastAsia="uk-UA" w:bidi="ar-SA"/>
        </w:rPr>
        <w:tab/>
        <w:t>Мета надання послуг</w:t>
      </w:r>
    </w:p>
    <w:p w14:paraId="1A06328D" w14:textId="77777777" w:rsidR="006455E2" w:rsidRPr="00BA3ED0" w:rsidRDefault="006455E2" w:rsidP="006455E2">
      <w:pPr>
        <w:widowControl/>
        <w:suppressAutoHyphens w:val="0"/>
        <w:autoSpaceDN w:val="0"/>
        <w:adjustRightInd w:val="0"/>
        <w:ind w:right="282" w:firstLine="284"/>
        <w:jc w:val="both"/>
        <w:rPr>
          <w:rFonts w:eastAsia="Calibri"/>
          <w:b w:val="0"/>
          <w:color w:val="000000" w:themeColor="text1"/>
          <w:lang w:eastAsia="uk-UA" w:bidi="ar-SA"/>
        </w:rPr>
      </w:pPr>
      <w:r w:rsidRPr="00BA3ED0">
        <w:rPr>
          <w:rFonts w:eastAsia="Calibri"/>
          <w:b w:val="0"/>
          <w:bCs/>
          <w:color w:val="000000" w:themeColor="text1"/>
          <w:lang w:eastAsia="uk-UA" w:bidi="ar-SA"/>
        </w:rPr>
        <w:t>Встановлення зовнішніх меж та визначення площ земельних ділянок в межах Білогородської сільської ради Бучанського району Київської області з метою формування земельних ділянок відповідно до вимог чинного законодавства України, визначення точного їх місця розташування, меж і площі її фактичного використання, цільового призначення (категорії земель та виду використання в межах відповідної категорії земель), складу угідь, меж охоронних зон, державна реєстрація земельних ділянок в Державному земельному кадастрі.</w:t>
      </w:r>
    </w:p>
    <w:p w14:paraId="7ACE0C08" w14:textId="77777777" w:rsidR="006455E2" w:rsidRPr="00BA3ED0" w:rsidRDefault="006455E2" w:rsidP="006455E2">
      <w:pPr>
        <w:widowControl/>
        <w:suppressAutoHyphens w:val="0"/>
        <w:autoSpaceDE/>
        <w:ind w:firstLine="284"/>
        <w:rPr>
          <w:rFonts w:eastAsia="Calibri"/>
          <w:b w:val="0"/>
          <w:color w:val="000000" w:themeColor="text1"/>
          <w:lang w:eastAsia="uk-UA" w:bidi="ar-SA"/>
        </w:rPr>
      </w:pPr>
    </w:p>
    <w:p w14:paraId="4DB093AE" w14:textId="77777777" w:rsidR="006455E2" w:rsidRPr="00BA3ED0" w:rsidRDefault="006455E2" w:rsidP="006455E2">
      <w:pPr>
        <w:widowControl/>
        <w:suppressAutoHyphens w:val="0"/>
        <w:autoSpaceDE/>
        <w:ind w:firstLine="284"/>
        <w:rPr>
          <w:rFonts w:eastAsia="Calibri" w:cs="Calibri"/>
          <w:b w:val="0"/>
          <w:color w:val="000000" w:themeColor="text1"/>
          <w:lang w:eastAsia="uk-UA" w:bidi="ar-SA"/>
        </w:rPr>
      </w:pPr>
      <w:r w:rsidRPr="00BA3ED0">
        <w:rPr>
          <w:rFonts w:eastAsia="Calibri"/>
          <w:b w:val="0"/>
          <w:color w:val="000000" w:themeColor="text1"/>
          <w:lang w:eastAsia="uk-UA" w:bidi="ar-SA"/>
        </w:rPr>
        <w:t>Перелік земельних ділянок на території Білогородської сільської ради</w:t>
      </w:r>
    </w:p>
    <w:p w14:paraId="0A1E4EF5" w14:textId="77777777" w:rsidR="006455E2" w:rsidRPr="00BA3ED0" w:rsidRDefault="006455E2" w:rsidP="006455E2">
      <w:pPr>
        <w:widowControl/>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textAlignment w:val="baseline"/>
        <w:rPr>
          <w:rFonts w:eastAsia="Times New Roman"/>
          <w:b w:val="0"/>
          <w:color w:val="000000" w:themeColor="text1"/>
          <w:lang w:eastAsia="ru-RU" w:bidi="ar-SA"/>
        </w:rPr>
      </w:pPr>
      <w:r w:rsidRPr="00BA3ED0">
        <w:rPr>
          <w:rFonts w:eastAsia="Times New Roman"/>
          <w:b w:val="0"/>
          <w:color w:val="000000" w:themeColor="text1"/>
          <w:lang w:val="ru-RU" w:eastAsia="ru-RU" w:bidi="ar-SA"/>
        </w:rPr>
        <w:t>щодо</w:t>
      </w:r>
      <w:r w:rsidRPr="00BA3ED0">
        <w:rPr>
          <w:rFonts w:eastAsia="Times New Roman"/>
          <w:b w:val="0"/>
          <w:color w:val="000000" w:themeColor="text1"/>
          <w:lang w:eastAsia="ru-RU" w:bidi="ar-SA"/>
        </w:rPr>
        <w:t xml:space="preserve"> </w:t>
      </w:r>
      <w:r w:rsidRPr="00BA3ED0">
        <w:rPr>
          <w:rFonts w:eastAsia="Times New Roman"/>
          <w:b w:val="0"/>
          <w:color w:val="000000" w:themeColor="text1"/>
          <w:lang w:val="ru-RU" w:eastAsia="ru-RU" w:bidi="ar-SA"/>
        </w:rPr>
        <w:t>яких</w:t>
      </w:r>
      <w:r w:rsidRPr="00BA3ED0">
        <w:rPr>
          <w:rFonts w:eastAsia="Times New Roman"/>
          <w:b w:val="0"/>
          <w:color w:val="000000" w:themeColor="text1"/>
          <w:lang w:eastAsia="ru-RU" w:bidi="ar-SA"/>
        </w:rPr>
        <w:t xml:space="preserve"> </w:t>
      </w:r>
      <w:r w:rsidRPr="00BA3ED0">
        <w:rPr>
          <w:rFonts w:eastAsia="Times New Roman"/>
          <w:b w:val="0"/>
          <w:color w:val="000000" w:themeColor="text1"/>
          <w:lang w:val="ru-RU" w:eastAsia="ru-RU" w:bidi="ar-SA"/>
        </w:rPr>
        <w:t>надаються</w:t>
      </w:r>
      <w:r w:rsidRPr="00BA3ED0">
        <w:rPr>
          <w:rFonts w:eastAsia="Times New Roman"/>
          <w:b w:val="0"/>
          <w:color w:val="000000" w:themeColor="text1"/>
          <w:lang w:eastAsia="ru-RU" w:bidi="ar-SA"/>
        </w:rPr>
        <w:t xml:space="preserve"> </w:t>
      </w:r>
      <w:r w:rsidRPr="00BA3ED0">
        <w:rPr>
          <w:rFonts w:eastAsia="Times New Roman"/>
          <w:b w:val="0"/>
          <w:color w:val="000000" w:themeColor="text1"/>
          <w:lang w:val="ru-RU" w:eastAsia="ru-RU" w:bidi="ar-SA"/>
        </w:rPr>
        <w:t>послуги</w:t>
      </w:r>
    </w:p>
    <w:p w14:paraId="47C7D130" w14:textId="77777777" w:rsidR="006455E2" w:rsidRPr="00BA3ED0" w:rsidRDefault="006455E2" w:rsidP="006455E2">
      <w:pPr>
        <w:widowControl/>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left"/>
        <w:textAlignment w:val="baseline"/>
        <w:rPr>
          <w:rFonts w:eastAsia="Times New Roman"/>
          <w:b w:val="0"/>
          <w:color w:val="000000" w:themeColor="text1"/>
          <w:lang w:eastAsia="ru-RU" w:bidi="ar-SA"/>
        </w:rPr>
      </w:pPr>
      <w:r w:rsidRPr="00BA3ED0">
        <w:rPr>
          <w:rFonts w:eastAsia="Times New Roman"/>
          <w:b w:val="0"/>
          <w:color w:val="000000" w:themeColor="text1"/>
          <w:lang w:val="ru-RU" w:eastAsia="ru-RU" w:bidi="ar-SA"/>
        </w:rPr>
        <w:t>Обсяг</w:t>
      </w:r>
      <w:r w:rsidRPr="00BA3ED0">
        <w:rPr>
          <w:rFonts w:eastAsia="Times New Roman"/>
          <w:b w:val="0"/>
          <w:color w:val="000000" w:themeColor="text1"/>
          <w:lang w:eastAsia="ru-RU" w:bidi="ar-SA"/>
        </w:rPr>
        <w:t xml:space="preserve"> </w:t>
      </w:r>
      <w:r w:rsidRPr="00BA3ED0">
        <w:rPr>
          <w:rFonts w:eastAsia="Times New Roman"/>
          <w:b w:val="0"/>
          <w:color w:val="000000" w:themeColor="text1"/>
          <w:lang w:val="ru-RU" w:eastAsia="ru-RU" w:bidi="ar-SA"/>
        </w:rPr>
        <w:t xml:space="preserve">послуг: </w:t>
      </w:r>
    </w:p>
    <w:p w14:paraId="57B10384" w14:textId="77777777" w:rsidR="006455E2" w:rsidRPr="00BA3ED0" w:rsidRDefault="006455E2" w:rsidP="006455E2">
      <w:pPr>
        <w:widowControl/>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left"/>
        <w:textAlignment w:val="baseline"/>
        <w:rPr>
          <w:rFonts w:eastAsia="Times New Roman"/>
          <w:b w:val="0"/>
          <w:color w:val="000000" w:themeColor="text1"/>
          <w:lang w:eastAsia="ru-RU" w:bidi="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3988"/>
        <w:gridCol w:w="1162"/>
        <w:gridCol w:w="1895"/>
        <w:gridCol w:w="1701"/>
      </w:tblGrid>
      <w:tr w:rsidR="006455E2" w:rsidRPr="00BA3ED0" w14:paraId="34E08E59" w14:textId="77777777" w:rsidTr="00392EFB">
        <w:tc>
          <w:tcPr>
            <w:tcW w:w="0" w:type="auto"/>
            <w:shd w:val="clear" w:color="auto" w:fill="auto"/>
          </w:tcPr>
          <w:p w14:paraId="3CE0BA11"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 п/п</w:t>
            </w:r>
          </w:p>
        </w:tc>
        <w:tc>
          <w:tcPr>
            <w:tcW w:w="3988" w:type="dxa"/>
            <w:shd w:val="clear" w:color="auto" w:fill="auto"/>
          </w:tcPr>
          <w:p w14:paraId="144EF339"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Адреса земельної ділянки</w:t>
            </w:r>
          </w:p>
        </w:tc>
        <w:tc>
          <w:tcPr>
            <w:tcW w:w="1162" w:type="dxa"/>
            <w:shd w:val="clear" w:color="auto" w:fill="auto"/>
          </w:tcPr>
          <w:p w14:paraId="33D58B67"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Площа (га)</w:t>
            </w:r>
          </w:p>
        </w:tc>
        <w:tc>
          <w:tcPr>
            <w:tcW w:w="1895" w:type="dxa"/>
            <w:shd w:val="clear" w:color="auto" w:fill="auto"/>
          </w:tcPr>
          <w:p w14:paraId="2251C304"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Кадастровий номер/квартал</w:t>
            </w:r>
          </w:p>
        </w:tc>
        <w:tc>
          <w:tcPr>
            <w:tcW w:w="1701" w:type="dxa"/>
            <w:shd w:val="clear" w:color="auto" w:fill="auto"/>
          </w:tcPr>
          <w:p w14:paraId="35B326B4"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Примітка</w:t>
            </w:r>
          </w:p>
        </w:tc>
      </w:tr>
      <w:tr w:rsidR="006455E2" w:rsidRPr="00BA3ED0" w14:paraId="77FC903B" w14:textId="77777777" w:rsidTr="00392EFB">
        <w:tc>
          <w:tcPr>
            <w:tcW w:w="752" w:type="dxa"/>
            <w:tcBorders>
              <w:top w:val="single" w:sz="4" w:space="0" w:color="auto"/>
              <w:bottom w:val="single" w:sz="4" w:space="0" w:color="auto"/>
            </w:tcBorders>
            <w:shd w:val="clear" w:color="auto" w:fill="auto"/>
          </w:tcPr>
          <w:p w14:paraId="25C1C6B3"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1</w:t>
            </w:r>
          </w:p>
        </w:tc>
        <w:tc>
          <w:tcPr>
            <w:tcW w:w="3988" w:type="dxa"/>
            <w:tcBorders>
              <w:top w:val="single" w:sz="4" w:space="0" w:color="auto"/>
              <w:bottom w:val="single" w:sz="4" w:space="0" w:color="auto"/>
            </w:tcBorders>
            <w:shd w:val="clear" w:color="auto" w:fill="auto"/>
          </w:tcPr>
          <w:p w14:paraId="15F076C1"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Теплична</w:t>
            </w:r>
          </w:p>
        </w:tc>
        <w:tc>
          <w:tcPr>
            <w:tcW w:w="1162" w:type="dxa"/>
            <w:tcBorders>
              <w:top w:val="single" w:sz="4" w:space="0" w:color="auto"/>
              <w:bottom w:val="single" w:sz="4" w:space="0" w:color="auto"/>
            </w:tcBorders>
            <w:shd w:val="clear" w:color="auto" w:fill="auto"/>
          </w:tcPr>
          <w:p w14:paraId="450886A8"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7322ABE0"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428B035"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19E123FB" w14:textId="77777777" w:rsidTr="00392EFB">
        <w:tc>
          <w:tcPr>
            <w:tcW w:w="752" w:type="dxa"/>
            <w:tcBorders>
              <w:top w:val="single" w:sz="4" w:space="0" w:color="auto"/>
              <w:bottom w:val="single" w:sz="4" w:space="0" w:color="auto"/>
            </w:tcBorders>
            <w:shd w:val="clear" w:color="auto" w:fill="auto"/>
          </w:tcPr>
          <w:p w14:paraId="2F36235E"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2</w:t>
            </w:r>
          </w:p>
        </w:tc>
        <w:tc>
          <w:tcPr>
            <w:tcW w:w="3988" w:type="dxa"/>
            <w:tcBorders>
              <w:top w:val="single" w:sz="4" w:space="0" w:color="auto"/>
              <w:bottom w:val="single" w:sz="4" w:space="0" w:color="auto"/>
            </w:tcBorders>
            <w:shd w:val="clear" w:color="auto" w:fill="auto"/>
          </w:tcPr>
          <w:p w14:paraId="4AF79168"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Щаслива</w:t>
            </w:r>
          </w:p>
        </w:tc>
        <w:tc>
          <w:tcPr>
            <w:tcW w:w="1162" w:type="dxa"/>
            <w:tcBorders>
              <w:top w:val="single" w:sz="4" w:space="0" w:color="auto"/>
              <w:bottom w:val="single" w:sz="4" w:space="0" w:color="auto"/>
            </w:tcBorders>
            <w:shd w:val="clear" w:color="auto" w:fill="auto"/>
          </w:tcPr>
          <w:p w14:paraId="16922ED5"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011B5203"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025EC26"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45706448" w14:textId="77777777" w:rsidTr="00392EFB">
        <w:tc>
          <w:tcPr>
            <w:tcW w:w="752" w:type="dxa"/>
            <w:tcBorders>
              <w:top w:val="single" w:sz="4" w:space="0" w:color="auto"/>
              <w:bottom w:val="single" w:sz="4" w:space="0" w:color="auto"/>
            </w:tcBorders>
            <w:shd w:val="clear" w:color="auto" w:fill="auto"/>
          </w:tcPr>
          <w:p w14:paraId="6D2E1FAC"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3</w:t>
            </w:r>
          </w:p>
        </w:tc>
        <w:tc>
          <w:tcPr>
            <w:tcW w:w="3988" w:type="dxa"/>
            <w:tcBorders>
              <w:top w:val="single" w:sz="4" w:space="0" w:color="auto"/>
              <w:bottom w:val="single" w:sz="4" w:space="0" w:color="auto"/>
            </w:tcBorders>
            <w:shd w:val="clear" w:color="auto" w:fill="auto"/>
          </w:tcPr>
          <w:p w14:paraId="1D81F69F"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w:t>
            </w:r>
          </w:p>
        </w:tc>
        <w:tc>
          <w:tcPr>
            <w:tcW w:w="1162" w:type="dxa"/>
            <w:tcBorders>
              <w:top w:val="single" w:sz="4" w:space="0" w:color="auto"/>
              <w:bottom w:val="single" w:sz="4" w:space="0" w:color="auto"/>
            </w:tcBorders>
            <w:shd w:val="clear" w:color="auto" w:fill="auto"/>
          </w:tcPr>
          <w:p w14:paraId="1DDEE7A3"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0B6922B2"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5B64CF45"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73E90AAC" w14:textId="77777777" w:rsidTr="00392EFB">
        <w:tc>
          <w:tcPr>
            <w:tcW w:w="752" w:type="dxa"/>
            <w:tcBorders>
              <w:top w:val="single" w:sz="4" w:space="0" w:color="auto"/>
              <w:bottom w:val="single" w:sz="4" w:space="0" w:color="auto"/>
            </w:tcBorders>
            <w:shd w:val="clear" w:color="auto" w:fill="auto"/>
          </w:tcPr>
          <w:p w14:paraId="03C3EC4F"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4</w:t>
            </w:r>
          </w:p>
        </w:tc>
        <w:tc>
          <w:tcPr>
            <w:tcW w:w="3988" w:type="dxa"/>
            <w:tcBorders>
              <w:top w:val="single" w:sz="4" w:space="0" w:color="auto"/>
              <w:bottom w:val="single" w:sz="4" w:space="0" w:color="auto"/>
            </w:tcBorders>
            <w:shd w:val="clear" w:color="auto" w:fill="auto"/>
          </w:tcPr>
          <w:p w14:paraId="0E4D577D"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w:t>
            </w:r>
          </w:p>
        </w:tc>
        <w:tc>
          <w:tcPr>
            <w:tcW w:w="1162" w:type="dxa"/>
            <w:tcBorders>
              <w:top w:val="single" w:sz="4" w:space="0" w:color="auto"/>
              <w:bottom w:val="single" w:sz="4" w:space="0" w:color="auto"/>
            </w:tcBorders>
            <w:shd w:val="clear" w:color="auto" w:fill="auto"/>
          </w:tcPr>
          <w:p w14:paraId="48220025"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0,5</w:t>
            </w:r>
          </w:p>
        </w:tc>
        <w:tc>
          <w:tcPr>
            <w:tcW w:w="1895" w:type="dxa"/>
            <w:tcBorders>
              <w:top w:val="single" w:sz="4" w:space="0" w:color="auto"/>
              <w:bottom w:val="single" w:sz="4" w:space="0" w:color="auto"/>
            </w:tcBorders>
            <w:shd w:val="clear" w:color="auto" w:fill="auto"/>
          </w:tcPr>
          <w:p w14:paraId="5B6C6BF3"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69762151"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4F9FF215" w14:textId="77777777" w:rsidTr="00392EFB">
        <w:tc>
          <w:tcPr>
            <w:tcW w:w="752" w:type="dxa"/>
            <w:tcBorders>
              <w:top w:val="single" w:sz="4" w:space="0" w:color="auto"/>
              <w:bottom w:val="single" w:sz="4" w:space="0" w:color="auto"/>
            </w:tcBorders>
            <w:shd w:val="clear" w:color="auto" w:fill="auto"/>
          </w:tcPr>
          <w:p w14:paraId="4E4B580D"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5</w:t>
            </w:r>
          </w:p>
        </w:tc>
        <w:tc>
          <w:tcPr>
            <w:tcW w:w="3988" w:type="dxa"/>
            <w:tcBorders>
              <w:top w:val="single" w:sz="4" w:space="0" w:color="auto"/>
              <w:bottom w:val="single" w:sz="4" w:space="0" w:color="auto"/>
            </w:tcBorders>
            <w:shd w:val="clear" w:color="auto" w:fill="auto"/>
          </w:tcPr>
          <w:p w14:paraId="3B7DD665"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Зелена, 39-41</w:t>
            </w:r>
          </w:p>
        </w:tc>
        <w:tc>
          <w:tcPr>
            <w:tcW w:w="1162" w:type="dxa"/>
            <w:tcBorders>
              <w:top w:val="single" w:sz="4" w:space="0" w:color="auto"/>
              <w:bottom w:val="single" w:sz="4" w:space="0" w:color="auto"/>
            </w:tcBorders>
            <w:shd w:val="clear" w:color="auto" w:fill="auto"/>
          </w:tcPr>
          <w:p w14:paraId="6596BB34"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0,03</w:t>
            </w:r>
          </w:p>
        </w:tc>
        <w:tc>
          <w:tcPr>
            <w:tcW w:w="1895" w:type="dxa"/>
            <w:tcBorders>
              <w:top w:val="single" w:sz="4" w:space="0" w:color="auto"/>
              <w:bottom w:val="single" w:sz="4" w:space="0" w:color="auto"/>
            </w:tcBorders>
            <w:shd w:val="clear" w:color="auto" w:fill="auto"/>
          </w:tcPr>
          <w:p w14:paraId="6298A3EA"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4D522AD"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18972D25" w14:textId="77777777" w:rsidTr="00392EFB">
        <w:tc>
          <w:tcPr>
            <w:tcW w:w="752" w:type="dxa"/>
            <w:tcBorders>
              <w:top w:val="single" w:sz="4" w:space="0" w:color="auto"/>
              <w:bottom w:val="single" w:sz="4" w:space="0" w:color="auto"/>
            </w:tcBorders>
            <w:shd w:val="clear" w:color="auto" w:fill="auto"/>
          </w:tcPr>
          <w:p w14:paraId="4616E20D"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6</w:t>
            </w:r>
          </w:p>
        </w:tc>
        <w:tc>
          <w:tcPr>
            <w:tcW w:w="3988" w:type="dxa"/>
            <w:tcBorders>
              <w:top w:val="single" w:sz="4" w:space="0" w:color="auto"/>
              <w:bottom w:val="single" w:sz="4" w:space="0" w:color="auto"/>
            </w:tcBorders>
            <w:shd w:val="clear" w:color="auto" w:fill="auto"/>
          </w:tcPr>
          <w:p w14:paraId="76EADF11"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Лисенка, 1-А</w:t>
            </w:r>
          </w:p>
        </w:tc>
        <w:tc>
          <w:tcPr>
            <w:tcW w:w="1162" w:type="dxa"/>
            <w:tcBorders>
              <w:top w:val="single" w:sz="4" w:space="0" w:color="auto"/>
              <w:bottom w:val="single" w:sz="4" w:space="0" w:color="auto"/>
            </w:tcBorders>
            <w:shd w:val="clear" w:color="auto" w:fill="auto"/>
          </w:tcPr>
          <w:p w14:paraId="2B7C80EB"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0,06</w:t>
            </w:r>
          </w:p>
        </w:tc>
        <w:tc>
          <w:tcPr>
            <w:tcW w:w="1895" w:type="dxa"/>
            <w:tcBorders>
              <w:top w:val="single" w:sz="4" w:space="0" w:color="auto"/>
              <w:bottom w:val="single" w:sz="4" w:space="0" w:color="auto"/>
            </w:tcBorders>
            <w:shd w:val="clear" w:color="auto" w:fill="auto"/>
          </w:tcPr>
          <w:p w14:paraId="626A8705"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2BCAA7E1"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554DE328" w14:textId="77777777" w:rsidTr="00392EFB">
        <w:tc>
          <w:tcPr>
            <w:tcW w:w="752" w:type="dxa"/>
            <w:tcBorders>
              <w:top w:val="single" w:sz="4" w:space="0" w:color="auto"/>
              <w:bottom w:val="single" w:sz="4" w:space="0" w:color="auto"/>
            </w:tcBorders>
            <w:shd w:val="clear" w:color="auto" w:fill="auto"/>
          </w:tcPr>
          <w:p w14:paraId="7AABA613"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7</w:t>
            </w:r>
          </w:p>
        </w:tc>
        <w:tc>
          <w:tcPr>
            <w:tcW w:w="3988" w:type="dxa"/>
            <w:tcBorders>
              <w:top w:val="single" w:sz="4" w:space="0" w:color="auto"/>
              <w:bottom w:val="single" w:sz="4" w:space="0" w:color="auto"/>
            </w:tcBorders>
            <w:shd w:val="clear" w:color="auto" w:fill="auto"/>
          </w:tcPr>
          <w:p w14:paraId="260F2B9A"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О.Саєнка, 8</w:t>
            </w:r>
          </w:p>
        </w:tc>
        <w:tc>
          <w:tcPr>
            <w:tcW w:w="1162" w:type="dxa"/>
            <w:tcBorders>
              <w:top w:val="single" w:sz="4" w:space="0" w:color="auto"/>
              <w:bottom w:val="single" w:sz="4" w:space="0" w:color="auto"/>
            </w:tcBorders>
            <w:shd w:val="clear" w:color="auto" w:fill="auto"/>
          </w:tcPr>
          <w:p w14:paraId="2F0880CC"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eastAsia="uk-UA" w:bidi="ar-SA"/>
              </w:rPr>
              <w:t>0,0</w:t>
            </w:r>
            <w:r w:rsidRPr="00BA3ED0">
              <w:rPr>
                <w:rFonts w:eastAsia="Arial Unicode MS"/>
                <w:b w:val="0"/>
                <w:lang w:val="ru-RU" w:eastAsia="uk-UA" w:bidi="ar-SA"/>
              </w:rPr>
              <w:t>2</w:t>
            </w:r>
          </w:p>
        </w:tc>
        <w:tc>
          <w:tcPr>
            <w:tcW w:w="1895" w:type="dxa"/>
            <w:tcBorders>
              <w:top w:val="single" w:sz="4" w:space="0" w:color="auto"/>
              <w:bottom w:val="single" w:sz="4" w:space="0" w:color="auto"/>
            </w:tcBorders>
            <w:shd w:val="clear" w:color="auto" w:fill="auto"/>
          </w:tcPr>
          <w:p w14:paraId="7441E161"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E704D30"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2EFA5EE9" w14:textId="77777777" w:rsidTr="00392EFB">
        <w:tc>
          <w:tcPr>
            <w:tcW w:w="752" w:type="dxa"/>
            <w:tcBorders>
              <w:top w:val="single" w:sz="4" w:space="0" w:color="auto"/>
              <w:bottom w:val="single" w:sz="4" w:space="0" w:color="auto"/>
            </w:tcBorders>
            <w:shd w:val="clear" w:color="auto" w:fill="auto"/>
          </w:tcPr>
          <w:p w14:paraId="281062A1"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8</w:t>
            </w:r>
          </w:p>
        </w:tc>
        <w:tc>
          <w:tcPr>
            <w:tcW w:w="3988" w:type="dxa"/>
            <w:tcBorders>
              <w:top w:val="single" w:sz="4" w:space="0" w:color="auto"/>
              <w:bottom w:val="single" w:sz="4" w:space="0" w:color="auto"/>
            </w:tcBorders>
            <w:shd w:val="clear" w:color="auto" w:fill="auto"/>
          </w:tcPr>
          <w:p w14:paraId="17A47FF3"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Лугова</w:t>
            </w:r>
          </w:p>
        </w:tc>
        <w:tc>
          <w:tcPr>
            <w:tcW w:w="1162" w:type="dxa"/>
            <w:tcBorders>
              <w:top w:val="single" w:sz="4" w:space="0" w:color="auto"/>
              <w:bottom w:val="single" w:sz="4" w:space="0" w:color="auto"/>
            </w:tcBorders>
            <w:shd w:val="clear" w:color="auto" w:fill="auto"/>
          </w:tcPr>
          <w:p w14:paraId="1CCD4F5E"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eastAsia="uk-UA" w:bidi="ar-SA"/>
              </w:rPr>
              <w:t>0,0</w:t>
            </w:r>
            <w:r w:rsidRPr="00BA3ED0">
              <w:rPr>
                <w:rFonts w:eastAsia="Arial Unicode MS"/>
                <w:b w:val="0"/>
                <w:lang w:val="ru-RU" w:eastAsia="uk-UA" w:bidi="ar-SA"/>
              </w:rPr>
              <w:t>3</w:t>
            </w:r>
          </w:p>
        </w:tc>
        <w:tc>
          <w:tcPr>
            <w:tcW w:w="1895" w:type="dxa"/>
            <w:tcBorders>
              <w:top w:val="single" w:sz="4" w:space="0" w:color="auto"/>
              <w:bottom w:val="single" w:sz="4" w:space="0" w:color="auto"/>
            </w:tcBorders>
            <w:shd w:val="clear" w:color="auto" w:fill="auto"/>
          </w:tcPr>
          <w:p w14:paraId="0B6A8492"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06C8A17"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3F442B7D" w14:textId="77777777" w:rsidTr="00392EFB">
        <w:tc>
          <w:tcPr>
            <w:tcW w:w="752" w:type="dxa"/>
            <w:tcBorders>
              <w:top w:val="single" w:sz="4" w:space="0" w:color="auto"/>
              <w:bottom w:val="single" w:sz="4" w:space="0" w:color="auto"/>
            </w:tcBorders>
            <w:shd w:val="clear" w:color="auto" w:fill="auto"/>
          </w:tcPr>
          <w:p w14:paraId="5617E038"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9</w:t>
            </w:r>
          </w:p>
        </w:tc>
        <w:tc>
          <w:tcPr>
            <w:tcW w:w="3988" w:type="dxa"/>
            <w:tcBorders>
              <w:top w:val="single" w:sz="4" w:space="0" w:color="auto"/>
              <w:bottom w:val="single" w:sz="4" w:space="0" w:color="auto"/>
            </w:tcBorders>
            <w:shd w:val="clear" w:color="auto" w:fill="auto"/>
          </w:tcPr>
          <w:p w14:paraId="6D019A6F"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Лугова</w:t>
            </w:r>
          </w:p>
        </w:tc>
        <w:tc>
          <w:tcPr>
            <w:tcW w:w="1162" w:type="dxa"/>
            <w:tcBorders>
              <w:top w:val="single" w:sz="4" w:space="0" w:color="auto"/>
              <w:bottom w:val="single" w:sz="4" w:space="0" w:color="auto"/>
            </w:tcBorders>
            <w:shd w:val="clear" w:color="auto" w:fill="auto"/>
          </w:tcPr>
          <w:p w14:paraId="718E8936"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0,03</w:t>
            </w:r>
          </w:p>
        </w:tc>
        <w:tc>
          <w:tcPr>
            <w:tcW w:w="1895" w:type="dxa"/>
            <w:tcBorders>
              <w:top w:val="single" w:sz="4" w:space="0" w:color="auto"/>
              <w:bottom w:val="single" w:sz="4" w:space="0" w:color="auto"/>
            </w:tcBorders>
            <w:shd w:val="clear" w:color="auto" w:fill="auto"/>
          </w:tcPr>
          <w:p w14:paraId="0432C43F"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2A9F6075"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436413BB" w14:textId="77777777" w:rsidTr="00392EFB">
        <w:tc>
          <w:tcPr>
            <w:tcW w:w="752" w:type="dxa"/>
            <w:tcBorders>
              <w:top w:val="single" w:sz="4" w:space="0" w:color="auto"/>
              <w:bottom w:val="single" w:sz="4" w:space="0" w:color="auto"/>
            </w:tcBorders>
            <w:shd w:val="clear" w:color="auto" w:fill="auto"/>
          </w:tcPr>
          <w:p w14:paraId="35454316"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eastAsia="uk-UA" w:bidi="ar-SA"/>
              </w:rPr>
              <w:t>1</w:t>
            </w:r>
            <w:r w:rsidRPr="00BA3ED0">
              <w:rPr>
                <w:rFonts w:eastAsia="Arial Unicode MS"/>
                <w:b w:val="0"/>
                <w:lang w:val="ru-RU" w:eastAsia="uk-UA" w:bidi="ar-SA"/>
              </w:rPr>
              <w:t>0</w:t>
            </w:r>
          </w:p>
        </w:tc>
        <w:tc>
          <w:tcPr>
            <w:tcW w:w="3988" w:type="dxa"/>
            <w:tcBorders>
              <w:top w:val="single" w:sz="4" w:space="0" w:color="auto"/>
              <w:bottom w:val="single" w:sz="4" w:space="0" w:color="auto"/>
            </w:tcBorders>
            <w:shd w:val="clear" w:color="auto" w:fill="auto"/>
          </w:tcPr>
          <w:p w14:paraId="3D2B7351"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вул.Меліоративна</w:t>
            </w:r>
          </w:p>
        </w:tc>
        <w:tc>
          <w:tcPr>
            <w:tcW w:w="1162" w:type="dxa"/>
            <w:tcBorders>
              <w:top w:val="single" w:sz="4" w:space="0" w:color="auto"/>
              <w:bottom w:val="single" w:sz="4" w:space="0" w:color="auto"/>
            </w:tcBorders>
            <w:shd w:val="clear" w:color="auto" w:fill="auto"/>
          </w:tcPr>
          <w:p w14:paraId="46F3B97A"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0,04</w:t>
            </w:r>
          </w:p>
        </w:tc>
        <w:tc>
          <w:tcPr>
            <w:tcW w:w="1895" w:type="dxa"/>
            <w:tcBorders>
              <w:top w:val="single" w:sz="4" w:space="0" w:color="auto"/>
              <w:bottom w:val="single" w:sz="4" w:space="0" w:color="auto"/>
            </w:tcBorders>
            <w:shd w:val="clear" w:color="auto" w:fill="auto"/>
          </w:tcPr>
          <w:p w14:paraId="0F1F4900"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3E404A02"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34019E20" w14:textId="77777777" w:rsidTr="00392EFB">
        <w:tc>
          <w:tcPr>
            <w:tcW w:w="752" w:type="dxa"/>
            <w:tcBorders>
              <w:top w:val="single" w:sz="4" w:space="0" w:color="auto"/>
              <w:bottom w:val="single" w:sz="4" w:space="0" w:color="auto"/>
            </w:tcBorders>
            <w:shd w:val="clear" w:color="auto" w:fill="auto"/>
          </w:tcPr>
          <w:p w14:paraId="7155C113"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eastAsia="uk-UA" w:bidi="ar-SA"/>
              </w:rPr>
              <w:t>1</w:t>
            </w:r>
            <w:r w:rsidRPr="00BA3ED0">
              <w:rPr>
                <w:rFonts w:eastAsia="Arial Unicode MS"/>
                <w:b w:val="0"/>
                <w:lang w:val="ru-RU" w:eastAsia="uk-UA" w:bidi="ar-SA"/>
              </w:rPr>
              <w:t>1</w:t>
            </w:r>
          </w:p>
        </w:tc>
        <w:tc>
          <w:tcPr>
            <w:tcW w:w="3988" w:type="dxa"/>
            <w:tcBorders>
              <w:top w:val="single" w:sz="4" w:space="0" w:color="auto"/>
              <w:bottom w:val="single" w:sz="4" w:space="0" w:color="auto"/>
            </w:tcBorders>
            <w:shd w:val="clear" w:color="auto" w:fill="auto"/>
          </w:tcPr>
          <w:p w14:paraId="01DCF56F"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Озерна</w:t>
            </w:r>
          </w:p>
        </w:tc>
        <w:tc>
          <w:tcPr>
            <w:tcW w:w="1162" w:type="dxa"/>
            <w:tcBorders>
              <w:top w:val="single" w:sz="4" w:space="0" w:color="auto"/>
              <w:bottom w:val="single" w:sz="4" w:space="0" w:color="auto"/>
            </w:tcBorders>
            <w:shd w:val="clear" w:color="auto" w:fill="auto"/>
          </w:tcPr>
          <w:p w14:paraId="14C05CCC"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0,8</w:t>
            </w:r>
          </w:p>
        </w:tc>
        <w:tc>
          <w:tcPr>
            <w:tcW w:w="1895" w:type="dxa"/>
            <w:tcBorders>
              <w:top w:val="single" w:sz="4" w:space="0" w:color="auto"/>
              <w:bottom w:val="single" w:sz="4" w:space="0" w:color="auto"/>
            </w:tcBorders>
            <w:shd w:val="clear" w:color="auto" w:fill="auto"/>
          </w:tcPr>
          <w:p w14:paraId="32B4BDCD"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5AE23B16"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359DB45A" w14:textId="77777777" w:rsidTr="00392EFB">
        <w:tc>
          <w:tcPr>
            <w:tcW w:w="752" w:type="dxa"/>
            <w:tcBorders>
              <w:top w:val="single" w:sz="4" w:space="0" w:color="auto"/>
              <w:bottom w:val="single" w:sz="4" w:space="0" w:color="auto"/>
            </w:tcBorders>
            <w:shd w:val="clear" w:color="auto" w:fill="auto"/>
          </w:tcPr>
          <w:p w14:paraId="3D1BF104"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eastAsia="uk-UA" w:bidi="ar-SA"/>
              </w:rPr>
              <w:t>1</w:t>
            </w:r>
            <w:r w:rsidRPr="00BA3ED0">
              <w:rPr>
                <w:rFonts w:eastAsia="Arial Unicode MS"/>
                <w:b w:val="0"/>
                <w:lang w:val="ru-RU" w:eastAsia="uk-UA" w:bidi="ar-SA"/>
              </w:rPr>
              <w:t>2</w:t>
            </w:r>
          </w:p>
        </w:tc>
        <w:tc>
          <w:tcPr>
            <w:tcW w:w="3988" w:type="dxa"/>
            <w:tcBorders>
              <w:top w:val="single" w:sz="4" w:space="0" w:color="auto"/>
              <w:bottom w:val="single" w:sz="4" w:space="0" w:color="auto"/>
            </w:tcBorders>
            <w:shd w:val="clear" w:color="auto" w:fill="auto"/>
          </w:tcPr>
          <w:p w14:paraId="73F9F38D"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Лісна</w:t>
            </w:r>
          </w:p>
        </w:tc>
        <w:tc>
          <w:tcPr>
            <w:tcW w:w="1162" w:type="dxa"/>
            <w:tcBorders>
              <w:top w:val="single" w:sz="4" w:space="0" w:color="auto"/>
              <w:bottom w:val="single" w:sz="4" w:space="0" w:color="auto"/>
            </w:tcBorders>
            <w:shd w:val="clear" w:color="auto" w:fill="auto"/>
          </w:tcPr>
          <w:p w14:paraId="570164E7"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eastAsia="uk-UA" w:bidi="ar-SA"/>
              </w:rPr>
              <w:t>0,</w:t>
            </w:r>
            <w:r w:rsidRPr="00BA3ED0">
              <w:rPr>
                <w:rFonts w:eastAsia="Arial Unicode MS"/>
                <w:b w:val="0"/>
                <w:lang w:val="ru-RU" w:eastAsia="uk-UA" w:bidi="ar-SA"/>
              </w:rPr>
              <w:t>1</w:t>
            </w:r>
          </w:p>
        </w:tc>
        <w:tc>
          <w:tcPr>
            <w:tcW w:w="1895" w:type="dxa"/>
            <w:tcBorders>
              <w:top w:val="single" w:sz="4" w:space="0" w:color="auto"/>
              <w:bottom w:val="single" w:sz="4" w:space="0" w:color="auto"/>
            </w:tcBorders>
            <w:shd w:val="clear" w:color="auto" w:fill="auto"/>
          </w:tcPr>
          <w:p w14:paraId="6B88D558"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7B6D9297"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430BE32D" w14:textId="77777777" w:rsidTr="00392EFB">
        <w:tc>
          <w:tcPr>
            <w:tcW w:w="752" w:type="dxa"/>
            <w:tcBorders>
              <w:top w:val="single" w:sz="4" w:space="0" w:color="auto"/>
              <w:bottom w:val="single" w:sz="4" w:space="0" w:color="auto"/>
            </w:tcBorders>
            <w:shd w:val="clear" w:color="auto" w:fill="auto"/>
          </w:tcPr>
          <w:p w14:paraId="7E1CA028"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eastAsia="uk-UA" w:bidi="ar-SA"/>
              </w:rPr>
              <w:t>1</w:t>
            </w:r>
            <w:r w:rsidRPr="00BA3ED0">
              <w:rPr>
                <w:rFonts w:eastAsia="Arial Unicode MS"/>
                <w:b w:val="0"/>
                <w:lang w:val="ru-RU" w:eastAsia="uk-UA" w:bidi="ar-SA"/>
              </w:rPr>
              <w:t>3</w:t>
            </w:r>
          </w:p>
        </w:tc>
        <w:tc>
          <w:tcPr>
            <w:tcW w:w="3988" w:type="dxa"/>
            <w:tcBorders>
              <w:top w:val="single" w:sz="4" w:space="0" w:color="auto"/>
              <w:bottom w:val="single" w:sz="4" w:space="0" w:color="auto"/>
            </w:tcBorders>
            <w:shd w:val="clear" w:color="auto" w:fill="auto"/>
          </w:tcPr>
          <w:p w14:paraId="2B3918F7"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 xml:space="preserve">с. Білогородка (бювет) </w:t>
            </w:r>
          </w:p>
        </w:tc>
        <w:tc>
          <w:tcPr>
            <w:tcW w:w="1162" w:type="dxa"/>
            <w:tcBorders>
              <w:top w:val="single" w:sz="4" w:space="0" w:color="auto"/>
              <w:bottom w:val="single" w:sz="4" w:space="0" w:color="auto"/>
            </w:tcBorders>
            <w:shd w:val="clear" w:color="auto" w:fill="auto"/>
          </w:tcPr>
          <w:p w14:paraId="487F8E14"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0,03</w:t>
            </w:r>
          </w:p>
        </w:tc>
        <w:tc>
          <w:tcPr>
            <w:tcW w:w="1895" w:type="dxa"/>
            <w:tcBorders>
              <w:top w:val="single" w:sz="4" w:space="0" w:color="auto"/>
              <w:bottom w:val="single" w:sz="4" w:space="0" w:color="auto"/>
            </w:tcBorders>
            <w:shd w:val="clear" w:color="auto" w:fill="auto"/>
          </w:tcPr>
          <w:p w14:paraId="607A60A4"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51DA6971"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70232D6C" w14:textId="77777777" w:rsidTr="00392EFB">
        <w:tc>
          <w:tcPr>
            <w:tcW w:w="752" w:type="dxa"/>
            <w:tcBorders>
              <w:top w:val="single" w:sz="4" w:space="0" w:color="auto"/>
              <w:bottom w:val="single" w:sz="4" w:space="0" w:color="auto"/>
            </w:tcBorders>
            <w:shd w:val="clear" w:color="auto" w:fill="auto"/>
          </w:tcPr>
          <w:p w14:paraId="3A1707FF"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14</w:t>
            </w:r>
          </w:p>
        </w:tc>
        <w:tc>
          <w:tcPr>
            <w:tcW w:w="3988" w:type="dxa"/>
            <w:tcBorders>
              <w:top w:val="single" w:sz="4" w:space="0" w:color="auto"/>
              <w:bottom w:val="single" w:sz="4" w:space="0" w:color="auto"/>
            </w:tcBorders>
            <w:shd w:val="clear" w:color="auto" w:fill="auto"/>
          </w:tcPr>
          <w:p w14:paraId="209A8287"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М. Величка</w:t>
            </w:r>
          </w:p>
        </w:tc>
        <w:tc>
          <w:tcPr>
            <w:tcW w:w="1162" w:type="dxa"/>
            <w:tcBorders>
              <w:top w:val="single" w:sz="4" w:space="0" w:color="auto"/>
              <w:bottom w:val="single" w:sz="4" w:space="0" w:color="auto"/>
            </w:tcBorders>
            <w:shd w:val="clear" w:color="auto" w:fill="auto"/>
          </w:tcPr>
          <w:p w14:paraId="628E340E"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1,5</w:t>
            </w:r>
          </w:p>
        </w:tc>
        <w:tc>
          <w:tcPr>
            <w:tcW w:w="1895" w:type="dxa"/>
            <w:tcBorders>
              <w:top w:val="single" w:sz="4" w:space="0" w:color="auto"/>
              <w:bottom w:val="single" w:sz="4" w:space="0" w:color="auto"/>
            </w:tcBorders>
            <w:shd w:val="clear" w:color="auto" w:fill="auto"/>
          </w:tcPr>
          <w:p w14:paraId="046FF413"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55F34176"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свердловини</w:t>
            </w:r>
          </w:p>
        </w:tc>
      </w:tr>
      <w:tr w:rsidR="006455E2" w:rsidRPr="00BA3ED0" w14:paraId="0CE7EE5A" w14:textId="77777777" w:rsidTr="00392EFB">
        <w:tc>
          <w:tcPr>
            <w:tcW w:w="752" w:type="dxa"/>
            <w:tcBorders>
              <w:top w:val="single" w:sz="4" w:space="0" w:color="auto"/>
              <w:bottom w:val="single" w:sz="4" w:space="0" w:color="auto"/>
            </w:tcBorders>
            <w:shd w:val="clear" w:color="auto" w:fill="auto"/>
          </w:tcPr>
          <w:p w14:paraId="1092751C"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15</w:t>
            </w:r>
          </w:p>
        </w:tc>
        <w:tc>
          <w:tcPr>
            <w:tcW w:w="3988" w:type="dxa"/>
            <w:tcBorders>
              <w:top w:val="single" w:sz="4" w:space="0" w:color="auto"/>
              <w:bottom w:val="single" w:sz="4" w:space="0" w:color="auto"/>
            </w:tcBorders>
            <w:shd w:val="clear" w:color="auto" w:fill="auto"/>
          </w:tcPr>
          <w:p w14:paraId="5DA363CD"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М. Величка</w:t>
            </w:r>
          </w:p>
        </w:tc>
        <w:tc>
          <w:tcPr>
            <w:tcW w:w="1162" w:type="dxa"/>
            <w:tcBorders>
              <w:top w:val="single" w:sz="4" w:space="0" w:color="auto"/>
              <w:bottom w:val="single" w:sz="4" w:space="0" w:color="auto"/>
            </w:tcBorders>
            <w:shd w:val="clear" w:color="auto" w:fill="auto"/>
          </w:tcPr>
          <w:p w14:paraId="603884E4"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0,5</w:t>
            </w:r>
          </w:p>
        </w:tc>
        <w:tc>
          <w:tcPr>
            <w:tcW w:w="1895" w:type="dxa"/>
            <w:tcBorders>
              <w:top w:val="single" w:sz="4" w:space="0" w:color="auto"/>
              <w:bottom w:val="single" w:sz="4" w:space="0" w:color="auto"/>
            </w:tcBorders>
            <w:shd w:val="clear" w:color="auto" w:fill="auto"/>
          </w:tcPr>
          <w:p w14:paraId="734EFB5D"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380E0523"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20324100" w14:textId="77777777" w:rsidTr="00392EFB">
        <w:tc>
          <w:tcPr>
            <w:tcW w:w="752" w:type="dxa"/>
            <w:tcBorders>
              <w:top w:val="single" w:sz="4" w:space="0" w:color="auto"/>
              <w:bottom w:val="single" w:sz="4" w:space="0" w:color="auto"/>
            </w:tcBorders>
            <w:shd w:val="clear" w:color="auto" w:fill="auto"/>
          </w:tcPr>
          <w:p w14:paraId="38AFB5FB"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16</w:t>
            </w:r>
          </w:p>
        </w:tc>
        <w:tc>
          <w:tcPr>
            <w:tcW w:w="3988" w:type="dxa"/>
            <w:tcBorders>
              <w:top w:val="single" w:sz="4" w:space="0" w:color="auto"/>
              <w:bottom w:val="single" w:sz="4" w:space="0" w:color="auto"/>
            </w:tcBorders>
            <w:shd w:val="clear" w:color="auto" w:fill="auto"/>
          </w:tcPr>
          <w:p w14:paraId="47E53C5E"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Володимирська</w:t>
            </w:r>
          </w:p>
        </w:tc>
        <w:tc>
          <w:tcPr>
            <w:tcW w:w="1162" w:type="dxa"/>
            <w:tcBorders>
              <w:top w:val="single" w:sz="4" w:space="0" w:color="auto"/>
              <w:bottom w:val="single" w:sz="4" w:space="0" w:color="auto"/>
            </w:tcBorders>
            <w:shd w:val="clear" w:color="auto" w:fill="auto"/>
          </w:tcPr>
          <w:p w14:paraId="4049C85A"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0,3</w:t>
            </w:r>
          </w:p>
        </w:tc>
        <w:tc>
          <w:tcPr>
            <w:tcW w:w="1895" w:type="dxa"/>
            <w:tcBorders>
              <w:top w:val="single" w:sz="4" w:space="0" w:color="auto"/>
              <w:bottom w:val="single" w:sz="4" w:space="0" w:color="auto"/>
            </w:tcBorders>
            <w:shd w:val="clear" w:color="auto" w:fill="auto"/>
          </w:tcPr>
          <w:p w14:paraId="6997F53E"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05A82F7B"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свердловини</w:t>
            </w:r>
          </w:p>
        </w:tc>
      </w:tr>
      <w:tr w:rsidR="006455E2" w:rsidRPr="00BA3ED0" w14:paraId="5D0A0186" w14:textId="77777777" w:rsidTr="00392EFB">
        <w:tc>
          <w:tcPr>
            <w:tcW w:w="752" w:type="dxa"/>
            <w:tcBorders>
              <w:top w:val="single" w:sz="4" w:space="0" w:color="auto"/>
              <w:bottom w:val="single" w:sz="4" w:space="0" w:color="auto"/>
            </w:tcBorders>
            <w:shd w:val="clear" w:color="auto" w:fill="auto"/>
          </w:tcPr>
          <w:p w14:paraId="42F46322"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17</w:t>
            </w:r>
          </w:p>
        </w:tc>
        <w:tc>
          <w:tcPr>
            <w:tcW w:w="3988" w:type="dxa"/>
            <w:tcBorders>
              <w:top w:val="single" w:sz="4" w:space="0" w:color="auto"/>
              <w:bottom w:val="single" w:sz="4" w:space="0" w:color="auto"/>
            </w:tcBorders>
            <w:shd w:val="clear" w:color="auto" w:fill="auto"/>
          </w:tcPr>
          <w:p w14:paraId="348BE9CB"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Осіння</w:t>
            </w:r>
          </w:p>
        </w:tc>
        <w:tc>
          <w:tcPr>
            <w:tcW w:w="1162" w:type="dxa"/>
            <w:tcBorders>
              <w:top w:val="single" w:sz="4" w:space="0" w:color="auto"/>
              <w:bottom w:val="single" w:sz="4" w:space="0" w:color="auto"/>
            </w:tcBorders>
            <w:shd w:val="clear" w:color="auto" w:fill="auto"/>
          </w:tcPr>
          <w:p w14:paraId="7694CD6F"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459A2079"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44DC9341"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свердловини</w:t>
            </w:r>
          </w:p>
        </w:tc>
      </w:tr>
      <w:tr w:rsidR="006455E2" w:rsidRPr="00BA3ED0" w14:paraId="3921E7E8" w14:textId="77777777" w:rsidTr="00392EFB">
        <w:tc>
          <w:tcPr>
            <w:tcW w:w="752" w:type="dxa"/>
            <w:tcBorders>
              <w:top w:val="single" w:sz="4" w:space="0" w:color="auto"/>
              <w:bottom w:val="single" w:sz="4" w:space="0" w:color="auto"/>
            </w:tcBorders>
            <w:shd w:val="clear" w:color="auto" w:fill="auto"/>
          </w:tcPr>
          <w:p w14:paraId="63E95482"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18</w:t>
            </w:r>
          </w:p>
        </w:tc>
        <w:tc>
          <w:tcPr>
            <w:tcW w:w="3988" w:type="dxa"/>
            <w:tcBorders>
              <w:top w:val="single" w:sz="4" w:space="0" w:color="auto"/>
              <w:bottom w:val="single" w:sz="4" w:space="0" w:color="auto"/>
            </w:tcBorders>
            <w:shd w:val="clear" w:color="auto" w:fill="auto"/>
          </w:tcPr>
          <w:p w14:paraId="095BEF79"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Поштова</w:t>
            </w:r>
          </w:p>
        </w:tc>
        <w:tc>
          <w:tcPr>
            <w:tcW w:w="1162" w:type="dxa"/>
            <w:tcBorders>
              <w:top w:val="single" w:sz="4" w:space="0" w:color="auto"/>
              <w:bottom w:val="single" w:sz="4" w:space="0" w:color="auto"/>
            </w:tcBorders>
            <w:shd w:val="clear" w:color="auto" w:fill="auto"/>
          </w:tcPr>
          <w:p w14:paraId="26FEAC2E"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0,1</w:t>
            </w:r>
          </w:p>
        </w:tc>
        <w:tc>
          <w:tcPr>
            <w:tcW w:w="1895" w:type="dxa"/>
            <w:tcBorders>
              <w:top w:val="single" w:sz="4" w:space="0" w:color="auto"/>
              <w:bottom w:val="single" w:sz="4" w:space="0" w:color="auto"/>
            </w:tcBorders>
            <w:shd w:val="clear" w:color="auto" w:fill="auto"/>
          </w:tcPr>
          <w:p w14:paraId="13203588"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55B26D8F"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свердловини</w:t>
            </w:r>
          </w:p>
        </w:tc>
      </w:tr>
      <w:tr w:rsidR="006455E2" w:rsidRPr="00BA3ED0" w14:paraId="346B6AA6" w14:textId="77777777" w:rsidTr="00392EFB">
        <w:tc>
          <w:tcPr>
            <w:tcW w:w="752" w:type="dxa"/>
            <w:tcBorders>
              <w:top w:val="single" w:sz="4" w:space="0" w:color="auto"/>
              <w:bottom w:val="single" w:sz="4" w:space="0" w:color="auto"/>
            </w:tcBorders>
            <w:shd w:val="clear" w:color="auto" w:fill="auto"/>
          </w:tcPr>
          <w:p w14:paraId="64CA8AC4"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19</w:t>
            </w:r>
          </w:p>
        </w:tc>
        <w:tc>
          <w:tcPr>
            <w:tcW w:w="3988" w:type="dxa"/>
            <w:tcBorders>
              <w:top w:val="single" w:sz="4" w:space="0" w:color="auto"/>
              <w:bottom w:val="single" w:sz="4" w:space="0" w:color="auto"/>
            </w:tcBorders>
            <w:shd w:val="clear" w:color="auto" w:fill="auto"/>
          </w:tcPr>
          <w:p w14:paraId="493A7917"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Бобриця</w:t>
            </w:r>
          </w:p>
        </w:tc>
        <w:tc>
          <w:tcPr>
            <w:tcW w:w="1162" w:type="dxa"/>
            <w:tcBorders>
              <w:top w:val="single" w:sz="4" w:space="0" w:color="auto"/>
              <w:bottom w:val="single" w:sz="4" w:space="0" w:color="auto"/>
            </w:tcBorders>
            <w:shd w:val="clear" w:color="auto" w:fill="auto"/>
          </w:tcPr>
          <w:p w14:paraId="634432CE"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4A5E05AB"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40C3C21"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1CF47ED0" w14:textId="77777777" w:rsidTr="00392EFB">
        <w:tc>
          <w:tcPr>
            <w:tcW w:w="752" w:type="dxa"/>
            <w:tcBorders>
              <w:top w:val="single" w:sz="4" w:space="0" w:color="auto"/>
              <w:bottom w:val="single" w:sz="4" w:space="0" w:color="auto"/>
            </w:tcBorders>
            <w:shd w:val="clear" w:color="auto" w:fill="auto"/>
          </w:tcPr>
          <w:p w14:paraId="17E71FAC"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20</w:t>
            </w:r>
          </w:p>
        </w:tc>
        <w:tc>
          <w:tcPr>
            <w:tcW w:w="3988" w:type="dxa"/>
            <w:tcBorders>
              <w:top w:val="single" w:sz="4" w:space="0" w:color="auto"/>
              <w:bottom w:val="single" w:sz="4" w:space="0" w:color="auto"/>
            </w:tcBorders>
            <w:shd w:val="clear" w:color="auto" w:fill="auto"/>
          </w:tcPr>
          <w:p w14:paraId="18B6DA43"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Бобриця,</w:t>
            </w:r>
          </w:p>
        </w:tc>
        <w:tc>
          <w:tcPr>
            <w:tcW w:w="1162" w:type="dxa"/>
            <w:tcBorders>
              <w:top w:val="single" w:sz="4" w:space="0" w:color="auto"/>
              <w:bottom w:val="single" w:sz="4" w:space="0" w:color="auto"/>
            </w:tcBorders>
            <w:shd w:val="clear" w:color="auto" w:fill="auto"/>
          </w:tcPr>
          <w:p w14:paraId="39DFE879"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5DE64345"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65AF9BAF"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60713F22" w14:textId="77777777" w:rsidTr="00392EFB">
        <w:tc>
          <w:tcPr>
            <w:tcW w:w="752" w:type="dxa"/>
            <w:tcBorders>
              <w:top w:val="single" w:sz="4" w:space="0" w:color="auto"/>
              <w:bottom w:val="single" w:sz="4" w:space="0" w:color="auto"/>
            </w:tcBorders>
            <w:shd w:val="clear" w:color="auto" w:fill="auto"/>
          </w:tcPr>
          <w:p w14:paraId="6AB1BD2A"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21</w:t>
            </w:r>
          </w:p>
        </w:tc>
        <w:tc>
          <w:tcPr>
            <w:tcW w:w="3988" w:type="dxa"/>
            <w:tcBorders>
              <w:top w:val="single" w:sz="4" w:space="0" w:color="auto"/>
              <w:bottom w:val="single" w:sz="4" w:space="0" w:color="auto"/>
            </w:tcBorders>
            <w:shd w:val="clear" w:color="auto" w:fill="auto"/>
          </w:tcPr>
          <w:p w14:paraId="3FB2D8A9"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Святопетрівське, вул. Київська</w:t>
            </w:r>
          </w:p>
        </w:tc>
        <w:tc>
          <w:tcPr>
            <w:tcW w:w="1162" w:type="dxa"/>
            <w:tcBorders>
              <w:top w:val="single" w:sz="4" w:space="0" w:color="auto"/>
              <w:bottom w:val="single" w:sz="4" w:space="0" w:color="auto"/>
            </w:tcBorders>
            <w:shd w:val="clear" w:color="auto" w:fill="auto"/>
          </w:tcPr>
          <w:p w14:paraId="4B2EB485"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59D02616"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2151F6AE"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009A9E68" w14:textId="77777777" w:rsidTr="00392EFB">
        <w:tc>
          <w:tcPr>
            <w:tcW w:w="752" w:type="dxa"/>
            <w:tcBorders>
              <w:top w:val="single" w:sz="4" w:space="0" w:color="auto"/>
              <w:bottom w:val="single" w:sz="4" w:space="0" w:color="auto"/>
            </w:tcBorders>
            <w:shd w:val="clear" w:color="auto" w:fill="auto"/>
          </w:tcPr>
          <w:p w14:paraId="738FF7F4"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22</w:t>
            </w:r>
          </w:p>
        </w:tc>
        <w:tc>
          <w:tcPr>
            <w:tcW w:w="3988" w:type="dxa"/>
            <w:tcBorders>
              <w:top w:val="single" w:sz="4" w:space="0" w:color="auto"/>
              <w:bottom w:val="single" w:sz="4" w:space="0" w:color="auto"/>
            </w:tcBorders>
            <w:shd w:val="clear" w:color="auto" w:fill="auto"/>
          </w:tcPr>
          <w:p w14:paraId="75284E76"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Святопетрівське, вул. Київська</w:t>
            </w:r>
          </w:p>
        </w:tc>
        <w:tc>
          <w:tcPr>
            <w:tcW w:w="1162" w:type="dxa"/>
            <w:tcBorders>
              <w:top w:val="single" w:sz="4" w:space="0" w:color="auto"/>
              <w:bottom w:val="single" w:sz="4" w:space="0" w:color="auto"/>
            </w:tcBorders>
            <w:shd w:val="clear" w:color="auto" w:fill="auto"/>
          </w:tcPr>
          <w:p w14:paraId="26570AC4"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7444CB74"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0E3E2192"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454787BA" w14:textId="77777777" w:rsidTr="00392EFB">
        <w:tc>
          <w:tcPr>
            <w:tcW w:w="752" w:type="dxa"/>
            <w:tcBorders>
              <w:top w:val="single" w:sz="4" w:space="0" w:color="auto"/>
              <w:bottom w:val="single" w:sz="4" w:space="0" w:color="auto"/>
            </w:tcBorders>
            <w:shd w:val="clear" w:color="auto" w:fill="auto"/>
          </w:tcPr>
          <w:p w14:paraId="46BBB061"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eastAsia="uk-UA" w:bidi="ar-SA"/>
              </w:rPr>
              <w:t>23</w:t>
            </w:r>
          </w:p>
        </w:tc>
        <w:tc>
          <w:tcPr>
            <w:tcW w:w="3988" w:type="dxa"/>
            <w:tcBorders>
              <w:top w:val="single" w:sz="4" w:space="0" w:color="auto"/>
              <w:bottom w:val="single" w:sz="4" w:space="0" w:color="auto"/>
            </w:tcBorders>
            <w:shd w:val="clear" w:color="auto" w:fill="auto"/>
          </w:tcPr>
          <w:p w14:paraId="296A66B6"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Музичі, вул. Музична</w:t>
            </w:r>
          </w:p>
        </w:tc>
        <w:tc>
          <w:tcPr>
            <w:tcW w:w="1162" w:type="dxa"/>
            <w:tcBorders>
              <w:top w:val="single" w:sz="4" w:space="0" w:color="auto"/>
              <w:bottom w:val="single" w:sz="4" w:space="0" w:color="auto"/>
            </w:tcBorders>
            <w:shd w:val="clear" w:color="auto" w:fill="auto"/>
          </w:tcPr>
          <w:p w14:paraId="71F32184"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eastAsia="uk-UA" w:bidi="ar-SA"/>
              </w:rPr>
              <w:t>1,</w:t>
            </w:r>
            <w:r w:rsidRPr="00BA3ED0">
              <w:rPr>
                <w:rFonts w:eastAsia="Arial Unicode MS"/>
                <w:b w:val="0"/>
                <w:lang w:val="ru-RU" w:eastAsia="uk-UA" w:bidi="ar-SA"/>
              </w:rPr>
              <w:t>3</w:t>
            </w:r>
          </w:p>
        </w:tc>
        <w:tc>
          <w:tcPr>
            <w:tcW w:w="1895" w:type="dxa"/>
            <w:tcBorders>
              <w:top w:val="single" w:sz="4" w:space="0" w:color="auto"/>
              <w:bottom w:val="single" w:sz="4" w:space="0" w:color="auto"/>
            </w:tcBorders>
            <w:shd w:val="clear" w:color="auto" w:fill="auto"/>
          </w:tcPr>
          <w:p w14:paraId="1759B726"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67D3D963"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612C1047" w14:textId="77777777" w:rsidTr="00392EFB">
        <w:tc>
          <w:tcPr>
            <w:tcW w:w="752" w:type="dxa"/>
            <w:tcBorders>
              <w:top w:val="single" w:sz="4" w:space="0" w:color="auto"/>
              <w:bottom w:val="single" w:sz="4" w:space="0" w:color="auto"/>
            </w:tcBorders>
            <w:shd w:val="clear" w:color="auto" w:fill="auto"/>
          </w:tcPr>
          <w:p w14:paraId="642EBF76"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24</w:t>
            </w:r>
          </w:p>
        </w:tc>
        <w:tc>
          <w:tcPr>
            <w:tcW w:w="3988" w:type="dxa"/>
            <w:tcBorders>
              <w:top w:val="single" w:sz="4" w:space="0" w:color="auto"/>
              <w:bottom w:val="single" w:sz="4" w:space="0" w:color="auto"/>
            </w:tcBorders>
            <w:shd w:val="clear" w:color="auto" w:fill="auto"/>
          </w:tcPr>
          <w:p w14:paraId="70740A59"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Шевченкове (</w:t>
            </w:r>
            <w:r w:rsidRPr="00BA3ED0">
              <w:rPr>
                <w:rFonts w:eastAsia="Arial Unicode MS"/>
                <w:b w:val="0"/>
                <w:lang w:val="ru-RU" w:eastAsia="uk-UA" w:bidi="ar-SA"/>
              </w:rPr>
              <w:t>б</w:t>
            </w:r>
            <w:r w:rsidRPr="00BA3ED0">
              <w:rPr>
                <w:rFonts w:eastAsia="Arial Unicode MS"/>
                <w:b w:val="0"/>
                <w:lang w:eastAsia="uk-UA" w:bidi="ar-SA"/>
              </w:rPr>
              <w:t>ювет)</w:t>
            </w:r>
          </w:p>
        </w:tc>
        <w:tc>
          <w:tcPr>
            <w:tcW w:w="1162" w:type="dxa"/>
            <w:tcBorders>
              <w:top w:val="single" w:sz="4" w:space="0" w:color="auto"/>
              <w:bottom w:val="single" w:sz="4" w:space="0" w:color="auto"/>
            </w:tcBorders>
            <w:shd w:val="clear" w:color="auto" w:fill="auto"/>
          </w:tcPr>
          <w:p w14:paraId="2EBDFB88"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0,6</w:t>
            </w:r>
          </w:p>
        </w:tc>
        <w:tc>
          <w:tcPr>
            <w:tcW w:w="1895" w:type="dxa"/>
            <w:tcBorders>
              <w:top w:val="single" w:sz="4" w:space="0" w:color="auto"/>
              <w:bottom w:val="single" w:sz="4" w:space="0" w:color="auto"/>
            </w:tcBorders>
            <w:shd w:val="clear" w:color="auto" w:fill="auto"/>
          </w:tcPr>
          <w:p w14:paraId="49676C58"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FB440F1"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18163097" w14:textId="77777777" w:rsidTr="00392EFB">
        <w:tc>
          <w:tcPr>
            <w:tcW w:w="752" w:type="dxa"/>
            <w:tcBorders>
              <w:top w:val="single" w:sz="4" w:space="0" w:color="auto"/>
              <w:bottom w:val="single" w:sz="4" w:space="0" w:color="auto"/>
            </w:tcBorders>
            <w:shd w:val="clear" w:color="auto" w:fill="auto"/>
          </w:tcPr>
          <w:p w14:paraId="72794C81"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25</w:t>
            </w:r>
          </w:p>
        </w:tc>
        <w:tc>
          <w:tcPr>
            <w:tcW w:w="3988" w:type="dxa"/>
            <w:tcBorders>
              <w:top w:val="single" w:sz="4" w:space="0" w:color="auto"/>
              <w:bottom w:val="single" w:sz="4" w:space="0" w:color="auto"/>
            </w:tcBorders>
            <w:shd w:val="clear" w:color="auto" w:fill="auto"/>
          </w:tcPr>
          <w:p w14:paraId="3278F377" w14:textId="77777777" w:rsidR="006455E2" w:rsidRPr="00BA3ED0" w:rsidRDefault="006455E2" w:rsidP="006455E2">
            <w:pPr>
              <w:widowControl/>
              <w:suppressAutoHyphens w:val="0"/>
              <w:autoSpaceDE/>
              <w:jc w:val="left"/>
              <w:rPr>
                <w:rFonts w:eastAsia="Arial Unicode MS"/>
                <w:b w:val="0"/>
                <w:lang w:val="ru-RU" w:eastAsia="uk-UA" w:bidi="ar-SA"/>
              </w:rPr>
            </w:pPr>
            <w:r w:rsidRPr="00BA3ED0">
              <w:rPr>
                <w:rFonts w:eastAsia="Arial Unicode MS"/>
                <w:b w:val="0"/>
                <w:lang w:val="ru-RU" w:eastAsia="uk-UA" w:bidi="ar-SA"/>
              </w:rPr>
              <w:t>с. Шевченкове</w:t>
            </w:r>
          </w:p>
        </w:tc>
        <w:tc>
          <w:tcPr>
            <w:tcW w:w="1162" w:type="dxa"/>
            <w:tcBorders>
              <w:top w:val="single" w:sz="4" w:space="0" w:color="auto"/>
              <w:bottom w:val="single" w:sz="4" w:space="0" w:color="auto"/>
            </w:tcBorders>
            <w:shd w:val="clear" w:color="auto" w:fill="auto"/>
          </w:tcPr>
          <w:p w14:paraId="6520E6C8"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5,0</w:t>
            </w:r>
          </w:p>
        </w:tc>
        <w:tc>
          <w:tcPr>
            <w:tcW w:w="1895" w:type="dxa"/>
            <w:tcBorders>
              <w:top w:val="single" w:sz="4" w:space="0" w:color="auto"/>
              <w:bottom w:val="single" w:sz="4" w:space="0" w:color="auto"/>
            </w:tcBorders>
            <w:shd w:val="clear" w:color="auto" w:fill="auto"/>
          </w:tcPr>
          <w:p w14:paraId="3A427C98"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23B2A950"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30703A8F" w14:textId="77777777" w:rsidTr="00392EFB">
        <w:tc>
          <w:tcPr>
            <w:tcW w:w="752" w:type="dxa"/>
            <w:tcBorders>
              <w:top w:val="single" w:sz="4" w:space="0" w:color="auto"/>
            </w:tcBorders>
            <w:shd w:val="clear" w:color="auto" w:fill="auto"/>
          </w:tcPr>
          <w:p w14:paraId="2652D21F"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26</w:t>
            </w:r>
          </w:p>
        </w:tc>
        <w:tc>
          <w:tcPr>
            <w:tcW w:w="3988" w:type="dxa"/>
            <w:tcBorders>
              <w:top w:val="single" w:sz="4" w:space="0" w:color="auto"/>
            </w:tcBorders>
            <w:shd w:val="clear" w:color="auto" w:fill="auto"/>
          </w:tcPr>
          <w:p w14:paraId="5253AAC1" w14:textId="77777777" w:rsidR="006455E2" w:rsidRPr="00BA3ED0" w:rsidRDefault="006455E2" w:rsidP="006455E2">
            <w:pPr>
              <w:widowControl/>
              <w:suppressAutoHyphens w:val="0"/>
              <w:autoSpaceDE/>
              <w:jc w:val="left"/>
              <w:rPr>
                <w:rFonts w:eastAsia="Arial Unicode MS"/>
                <w:b w:val="0"/>
                <w:lang w:val="ru-RU" w:eastAsia="uk-UA" w:bidi="ar-SA"/>
              </w:rPr>
            </w:pPr>
            <w:r w:rsidRPr="00BA3ED0">
              <w:rPr>
                <w:rFonts w:eastAsia="Arial Unicode MS"/>
                <w:b w:val="0"/>
                <w:lang w:val="ru-RU" w:eastAsia="uk-UA" w:bidi="ar-SA"/>
              </w:rPr>
              <w:t>с. Шевченкове, вул. Зарічна</w:t>
            </w:r>
          </w:p>
        </w:tc>
        <w:tc>
          <w:tcPr>
            <w:tcW w:w="1162" w:type="dxa"/>
            <w:tcBorders>
              <w:top w:val="single" w:sz="4" w:space="0" w:color="auto"/>
            </w:tcBorders>
            <w:shd w:val="clear" w:color="auto" w:fill="auto"/>
          </w:tcPr>
          <w:p w14:paraId="6ECA907E"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0,05</w:t>
            </w:r>
          </w:p>
        </w:tc>
        <w:tc>
          <w:tcPr>
            <w:tcW w:w="1895" w:type="dxa"/>
            <w:tcBorders>
              <w:top w:val="single" w:sz="4" w:space="0" w:color="auto"/>
            </w:tcBorders>
            <w:shd w:val="clear" w:color="auto" w:fill="auto"/>
          </w:tcPr>
          <w:p w14:paraId="6C161E91"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tcBorders>
            <w:shd w:val="clear" w:color="auto" w:fill="auto"/>
          </w:tcPr>
          <w:p w14:paraId="279F96FD"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свердловини</w:t>
            </w:r>
          </w:p>
        </w:tc>
      </w:tr>
    </w:tbl>
    <w:p w14:paraId="325B371F" w14:textId="77777777" w:rsidR="006455E2" w:rsidRPr="00BA3ED0" w:rsidRDefault="006455E2" w:rsidP="00392EFB">
      <w:pPr>
        <w:widowControl/>
        <w:suppressAutoHyphens w:val="0"/>
        <w:autoSpaceDN w:val="0"/>
        <w:adjustRightInd w:val="0"/>
        <w:ind w:right="-1" w:firstLine="284"/>
        <w:jc w:val="both"/>
        <w:rPr>
          <w:rFonts w:eastAsia="Calibri"/>
          <w:b w:val="0"/>
          <w:bCs/>
          <w:color w:val="FF0000"/>
          <w:lang w:eastAsia="uk-UA" w:bidi="ar-SA"/>
        </w:rPr>
      </w:pPr>
    </w:p>
    <w:p w14:paraId="705E70E2" w14:textId="4FCB5FD5"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lang w:eastAsia="uk-UA" w:bidi="ar-SA"/>
        </w:rPr>
        <w:t xml:space="preserve">2. Вихідні дані. </w:t>
      </w:r>
    </w:p>
    <w:p w14:paraId="721D7906" w14:textId="77777777" w:rsidR="006455E2" w:rsidRPr="00BA3ED0" w:rsidRDefault="006455E2" w:rsidP="00392EFB">
      <w:pPr>
        <w:widowControl/>
        <w:numPr>
          <w:ilvl w:val="1"/>
          <w:numId w:val="29"/>
        </w:numPr>
        <w:suppressAutoHyphens w:val="0"/>
        <w:autoSpaceDE/>
        <w:ind w:left="0" w:right="-1" w:firstLine="284"/>
        <w:jc w:val="both"/>
        <w:rPr>
          <w:rFonts w:eastAsia="Calibri"/>
          <w:b w:val="0"/>
          <w:lang w:eastAsia="uk-UA" w:bidi="ar-SA"/>
        </w:rPr>
      </w:pPr>
      <w:r w:rsidRPr="00BA3ED0">
        <w:rPr>
          <w:rFonts w:eastAsia="Calibri"/>
          <w:b w:val="0"/>
          <w:lang w:eastAsia="uk-UA" w:bidi="ar-SA"/>
        </w:rPr>
        <w:t xml:space="preserve"> Вихідні дані для надання послуг, які надаються Замовником: </w:t>
      </w:r>
    </w:p>
    <w:p w14:paraId="6FB8BCCF" w14:textId="77777777" w:rsidR="006455E2" w:rsidRPr="00BA3ED0" w:rsidRDefault="006455E2" w:rsidP="00392EFB">
      <w:pPr>
        <w:widowControl/>
        <w:numPr>
          <w:ilvl w:val="2"/>
          <w:numId w:val="29"/>
        </w:numPr>
        <w:tabs>
          <w:tab w:val="left" w:pos="993"/>
        </w:tabs>
        <w:suppressAutoHyphens w:val="0"/>
        <w:autoSpaceDE/>
        <w:ind w:left="0" w:right="-1" w:firstLine="284"/>
        <w:jc w:val="both"/>
        <w:rPr>
          <w:rFonts w:eastAsia="Calibri"/>
          <w:b w:val="0"/>
          <w:lang w:eastAsia="uk-UA" w:bidi="ar-SA"/>
        </w:rPr>
      </w:pPr>
      <w:r w:rsidRPr="00BA3ED0">
        <w:rPr>
          <w:rFonts w:eastAsia="Calibri"/>
          <w:b w:val="0"/>
          <w:lang w:eastAsia="uk-UA" w:bidi="ar-SA"/>
        </w:rPr>
        <w:lastRenderedPageBreak/>
        <w:t xml:space="preserve">Матеріали правовстановлюючих документів органу місцевого самоврядування. </w:t>
      </w:r>
    </w:p>
    <w:p w14:paraId="1D30451E" w14:textId="77777777" w:rsidR="006455E2" w:rsidRPr="00BA3ED0" w:rsidRDefault="006455E2" w:rsidP="00392EFB">
      <w:pPr>
        <w:widowControl/>
        <w:numPr>
          <w:ilvl w:val="2"/>
          <w:numId w:val="29"/>
        </w:numPr>
        <w:tabs>
          <w:tab w:val="left" w:pos="993"/>
        </w:tabs>
        <w:suppressAutoHyphens w:val="0"/>
        <w:autoSpaceDE/>
        <w:ind w:left="0" w:right="-1" w:firstLine="284"/>
        <w:jc w:val="both"/>
        <w:rPr>
          <w:rFonts w:eastAsia="Calibri"/>
          <w:b w:val="0"/>
          <w:lang w:eastAsia="uk-UA" w:bidi="ar-SA"/>
        </w:rPr>
      </w:pPr>
      <w:r w:rsidRPr="00BA3ED0">
        <w:rPr>
          <w:rFonts w:eastAsia="Calibri"/>
          <w:b w:val="0"/>
          <w:lang w:eastAsia="uk-UA" w:bidi="ar-SA"/>
        </w:rPr>
        <w:t xml:space="preserve">Майново-правові документи, які підтверджують право власності на об’єкти нерухомого майна (в разі наявності). </w:t>
      </w:r>
    </w:p>
    <w:p w14:paraId="5FD8435F"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lang w:eastAsia="uk-UA" w:bidi="ar-SA"/>
        </w:rPr>
        <w:t xml:space="preserve">2.2. </w:t>
      </w:r>
      <w:r w:rsidRPr="00BA3ED0">
        <w:rPr>
          <w:rFonts w:eastAsia="Calibri"/>
          <w:b w:val="0"/>
          <w:lang w:eastAsia="uk-UA" w:bidi="ar-SA"/>
        </w:rPr>
        <w:t xml:space="preserve">Вихідні дані для надання послуг, збір яких забезпечується силами Виконавця:  </w:t>
      </w:r>
    </w:p>
    <w:p w14:paraId="069D8B8D"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lang w:eastAsia="uk-UA" w:bidi="ar-SA"/>
        </w:rPr>
        <w:t>2.2.1.</w:t>
      </w:r>
      <w:r w:rsidRPr="00BA3ED0">
        <w:rPr>
          <w:rFonts w:eastAsia="Calibri"/>
          <w:b w:val="0"/>
          <w:lang w:eastAsia="uk-UA" w:bidi="ar-SA"/>
        </w:rPr>
        <w:t xml:space="preserve"> Відомості з Державного земельного кадастру та бази даних земельного кадастру. </w:t>
      </w:r>
    </w:p>
    <w:p w14:paraId="64FF533F"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lang w:eastAsia="uk-UA" w:bidi="ar-SA"/>
        </w:rPr>
        <w:t>2.2.2.</w:t>
      </w:r>
      <w:r w:rsidRPr="00BA3ED0">
        <w:rPr>
          <w:rFonts w:eastAsia="Calibri"/>
          <w:b w:val="0"/>
          <w:lang w:eastAsia="uk-UA" w:bidi="ar-SA"/>
        </w:rPr>
        <w:t xml:space="preserve"> Топоплан 1:2000 з нанесенням червоних ліній вулиць (за наявності), інформацію стосовно проходження прибережних захисних смуг водних об’єктів (за наявності) згідно проектів їх встановлення, інших обмежень у використанні земельних ділянок. </w:t>
      </w:r>
    </w:p>
    <w:p w14:paraId="32298C7A" w14:textId="77777777" w:rsidR="006455E2" w:rsidRPr="00BA3ED0" w:rsidRDefault="006455E2" w:rsidP="00392EFB">
      <w:pPr>
        <w:widowControl/>
        <w:suppressAutoHyphens w:val="0"/>
        <w:autoSpaceDE/>
        <w:ind w:right="-1" w:firstLine="284"/>
        <w:jc w:val="both"/>
        <w:rPr>
          <w:rFonts w:eastAsia="Calibri"/>
          <w:b w:val="0"/>
          <w:lang w:val="ru-RU" w:eastAsia="uk-UA" w:bidi="ar-SA"/>
        </w:rPr>
      </w:pPr>
      <w:r w:rsidRPr="00BA3ED0">
        <w:rPr>
          <w:rFonts w:eastAsia="Calibri"/>
          <w:lang w:eastAsia="uk-UA" w:bidi="ar-SA"/>
        </w:rPr>
        <w:t>2.2.3.</w:t>
      </w:r>
      <w:r w:rsidRPr="00BA3ED0">
        <w:rPr>
          <w:rFonts w:eastAsia="Calibri"/>
          <w:b w:val="0"/>
          <w:lang w:eastAsia="uk-UA" w:bidi="ar-SA"/>
        </w:rPr>
        <w:t xml:space="preserve"> Планово-картографічні матеріали.</w:t>
      </w:r>
    </w:p>
    <w:p w14:paraId="3A4D5691" w14:textId="77777777" w:rsidR="006455E2" w:rsidRPr="00BA3ED0" w:rsidRDefault="006455E2" w:rsidP="00392EFB">
      <w:pPr>
        <w:widowControl/>
        <w:suppressAutoHyphens w:val="0"/>
        <w:autoSpaceDE/>
        <w:ind w:right="-1" w:firstLine="284"/>
        <w:jc w:val="both"/>
        <w:rPr>
          <w:rFonts w:eastAsia="Calibri"/>
          <w:lang w:val="ru-RU" w:eastAsia="uk-UA" w:bidi="ar-SA"/>
        </w:rPr>
      </w:pPr>
    </w:p>
    <w:p w14:paraId="7EFEF012" w14:textId="56349538" w:rsidR="006455E2" w:rsidRPr="00BA3ED0" w:rsidRDefault="006455E2" w:rsidP="00392EFB">
      <w:pPr>
        <w:widowControl/>
        <w:suppressAutoHyphens w:val="0"/>
        <w:autoSpaceDE/>
        <w:ind w:right="-1" w:firstLine="284"/>
        <w:jc w:val="both"/>
        <w:rPr>
          <w:rFonts w:eastAsia="Calibri"/>
          <w:lang w:eastAsia="uk-UA" w:bidi="ar-SA"/>
        </w:rPr>
      </w:pPr>
      <w:r w:rsidRPr="00BA3ED0">
        <w:rPr>
          <w:rFonts w:eastAsia="Calibri"/>
          <w:lang w:val="ru-RU" w:eastAsia="uk-UA" w:bidi="ar-SA"/>
        </w:rPr>
        <w:t xml:space="preserve">3. </w:t>
      </w:r>
      <w:r w:rsidRPr="00BA3ED0">
        <w:rPr>
          <w:rFonts w:eastAsia="Calibri"/>
          <w:lang w:eastAsia="uk-UA" w:bidi="ar-SA"/>
        </w:rPr>
        <w:t xml:space="preserve">Склад послуг. </w:t>
      </w:r>
    </w:p>
    <w:p w14:paraId="154CD4E2" w14:textId="001E7DF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lang w:val="ru-RU" w:eastAsia="uk-UA" w:bidi="ar-SA"/>
        </w:rPr>
        <w:t>3.1</w:t>
      </w:r>
      <w:r w:rsidRPr="00BA3ED0">
        <w:rPr>
          <w:rFonts w:eastAsia="Calibri"/>
          <w:b w:val="0"/>
          <w:lang w:val="ru-RU" w:eastAsia="uk-UA" w:bidi="ar-SA"/>
        </w:rPr>
        <w:t xml:space="preserve">. </w:t>
      </w:r>
      <w:r w:rsidRPr="00BA3ED0">
        <w:rPr>
          <w:rFonts w:eastAsia="Calibri"/>
          <w:b w:val="0"/>
          <w:lang w:eastAsia="uk-UA" w:bidi="ar-SA"/>
        </w:rPr>
        <w:t xml:space="preserve">Надання послуг надається в </w:t>
      </w:r>
      <w:proofErr w:type="gramStart"/>
      <w:r w:rsidRPr="00BA3ED0">
        <w:rPr>
          <w:rFonts w:eastAsia="Calibri"/>
          <w:b w:val="0"/>
          <w:lang w:eastAsia="uk-UA" w:bidi="ar-SA"/>
        </w:rPr>
        <w:t>цілому  та</w:t>
      </w:r>
      <w:proofErr w:type="gramEnd"/>
      <w:r w:rsidRPr="00BA3ED0">
        <w:rPr>
          <w:rFonts w:eastAsia="Calibri"/>
          <w:b w:val="0"/>
          <w:lang w:eastAsia="uk-UA" w:bidi="ar-SA"/>
        </w:rPr>
        <w:t xml:space="preserve"> складається із:</w:t>
      </w:r>
    </w:p>
    <w:p w14:paraId="3F8F9CC5"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b w:val="0"/>
          <w:lang w:eastAsia="uk-UA" w:bidi="ar-SA"/>
        </w:rPr>
        <w:t>- підготовчих робіт;</w:t>
      </w:r>
    </w:p>
    <w:p w14:paraId="037E1407"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b w:val="0"/>
          <w:lang w:eastAsia="uk-UA" w:bidi="ar-SA"/>
        </w:rPr>
        <w:t>- топографо-геодезичних робіт;</w:t>
      </w:r>
    </w:p>
    <w:p w14:paraId="16D2F795"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b w:val="0"/>
          <w:lang w:eastAsia="uk-UA" w:bidi="ar-SA"/>
        </w:rPr>
        <w:t>- землевпорядних робіт;</w:t>
      </w:r>
    </w:p>
    <w:p w14:paraId="3670DAF5" w14:textId="09844A6A"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b w:val="0"/>
          <w:lang w:eastAsia="uk-UA" w:bidi="ar-SA"/>
        </w:rPr>
        <w:t>- формування технічних документацій із землеустрою та обмінних файлів для реєстрації земельних ділянок в Державному земельному кадастрі.</w:t>
      </w:r>
    </w:p>
    <w:p w14:paraId="228CBBF4" w14:textId="77777777" w:rsidR="006455E2" w:rsidRPr="00BA3ED0" w:rsidRDefault="006455E2" w:rsidP="00392EFB">
      <w:pPr>
        <w:widowControl/>
        <w:suppressAutoHyphens w:val="0"/>
        <w:autoSpaceDE/>
        <w:ind w:right="-1" w:firstLine="284"/>
        <w:jc w:val="both"/>
        <w:rPr>
          <w:rFonts w:eastAsia="Batang"/>
          <w:b w:val="0"/>
          <w:lang w:eastAsia="uk-UA" w:bidi="ar-SA"/>
        </w:rPr>
      </w:pPr>
      <w:r w:rsidRPr="00BA3ED0">
        <w:rPr>
          <w:rFonts w:eastAsia="Calibri"/>
          <w:lang w:eastAsia="uk-UA" w:bidi="ar-SA"/>
        </w:rPr>
        <w:t>3.2.</w:t>
      </w:r>
      <w:r w:rsidRPr="00BA3ED0">
        <w:rPr>
          <w:rFonts w:eastAsia="Calibri"/>
          <w:b w:val="0"/>
          <w:lang w:eastAsia="uk-UA" w:bidi="ar-SA"/>
        </w:rPr>
        <w:t xml:space="preserve"> </w:t>
      </w:r>
      <w:r w:rsidRPr="00BA3ED0">
        <w:rPr>
          <w:rFonts w:eastAsia="Batang"/>
          <w:b w:val="0"/>
          <w:lang w:eastAsia="uk-UA" w:bidi="ar-SA"/>
        </w:rPr>
        <w:t>Послуги, супутні для досягнення остаточної мети виконання замовлення, окремо не сплачуються Замовником, а входять у запропоновану вартість. 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w:t>
      </w:r>
    </w:p>
    <w:p w14:paraId="0C13360B"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Batang"/>
          <w:b w:val="0"/>
          <w:lang w:eastAsia="uk-UA" w:bidi="ar-SA"/>
        </w:rPr>
        <w:t xml:space="preserve">При виконанні робіт Виконавець </w:t>
      </w:r>
      <w:r w:rsidRPr="00BA3ED0">
        <w:rPr>
          <w:rFonts w:eastAsia="Calibri"/>
          <w:b w:val="0"/>
          <w:lang w:eastAsia="uk-UA" w:bidi="ar-SA"/>
        </w:rPr>
        <w:t xml:space="preserve">застосовує в своїй діяльності всі необхідні заходи із захисту довкілля. </w:t>
      </w:r>
    </w:p>
    <w:p w14:paraId="580CF287" w14:textId="095B11DE" w:rsidR="006455E2" w:rsidRPr="00BA3ED0" w:rsidRDefault="006455E2" w:rsidP="00392EFB">
      <w:pPr>
        <w:widowControl/>
        <w:suppressAutoHyphens w:val="0"/>
        <w:autoSpaceDE/>
        <w:ind w:right="-1" w:firstLine="284"/>
        <w:jc w:val="both"/>
        <w:rPr>
          <w:rFonts w:eastAsia="Calibri"/>
          <w:b w:val="0"/>
          <w:lang w:eastAsia="uk-UA" w:bidi="ar-SA"/>
        </w:rPr>
      </w:pPr>
    </w:p>
    <w:p w14:paraId="03C0F72B" w14:textId="05C91BD6"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lang w:eastAsia="uk-UA" w:bidi="ar-SA"/>
        </w:rPr>
        <w:t xml:space="preserve">4. Вимоги до інвентаризації земель </w:t>
      </w:r>
    </w:p>
    <w:p w14:paraId="1CD6E319"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lang w:eastAsia="uk-UA" w:bidi="ar-SA"/>
        </w:rPr>
        <w:t>4.1.</w:t>
      </w:r>
      <w:r w:rsidRPr="00BA3ED0">
        <w:rPr>
          <w:rFonts w:eastAsia="Calibri"/>
          <w:b w:val="0"/>
          <w:lang w:eastAsia="uk-UA" w:bidi="ar-SA"/>
        </w:rPr>
        <w:t xml:space="preserve"> Робота виконується згідно з вимогами Земельного кодексу України, Закону України «Про землеустрій», постанови Кабінету Міністрів України «Про затвердження Порядку ведення Державного земельного кадастру», постанови Кабінету Міністрів України «Про затвердження Порядку проведення інвентаризації земель»,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w:t>
      </w:r>
    </w:p>
    <w:p w14:paraId="7AD2EB94" w14:textId="77777777" w:rsidR="006455E2" w:rsidRPr="00BA3ED0" w:rsidRDefault="006455E2" w:rsidP="00392EFB">
      <w:pPr>
        <w:widowControl/>
        <w:suppressAutoHyphens w:val="0"/>
        <w:autoSpaceDE/>
        <w:ind w:right="-1" w:firstLine="284"/>
        <w:jc w:val="both"/>
        <w:rPr>
          <w:rFonts w:eastAsia="Calibri"/>
          <w:b w:val="0"/>
          <w:lang w:eastAsia="uk-UA" w:bidi="ar-SA"/>
        </w:rPr>
      </w:pPr>
    </w:p>
    <w:p w14:paraId="08A48122" w14:textId="0F3D9E56" w:rsidR="006455E2" w:rsidRPr="00BA3ED0" w:rsidRDefault="006455E2" w:rsidP="00392EFB">
      <w:pPr>
        <w:widowControl/>
        <w:suppressAutoHyphens w:val="0"/>
        <w:autoSpaceDE/>
        <w:ind w:right="-1" w:firstLine="284"/>
        <w:jc w:val="both"/>
        <w:rPr>
          <w:rFonts w:eastAsia="Calibri"/>
          <w:lang w:eastAsia="uk-UA" w:bidi="ar-SA"/>
        </w:rPr>
      </w:pPr>
      <w:r w:rsidRPr="00BA3ED0">
        <w:rPr>
          <w:rFonts w:eastAsia="Calibri"/>
          <w:lang w:eastAsia="uk-UA" w:bidi="ar-SA"/>
        </w:rPr>
        <w:t>5. Матеріали, які передаються Замовнику за результатами надання послуг</w:t>
      </w:r>
    </w:p>
    <w:p w14:paraId="29FAAC47"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lang w:eastAsia="uk-UA" w:bidi="ar-SA"/>
        </w:rPr>
        <w:t>5.1.</w:t>
      </w:r>
      <w:r w:rsidRPr="00BA3ED0">
        <w:rPr>
          <w:rFonts w:eastAsia="Calibri"/>
          <w:b w:val="0"/>
          <w:lang w:eastAsia="uk-UA" w:bidi="ar-SA"/>
        </w:rPr>
        <w:t xml:space="preserve"> Комплект технічної документації із землеустрою;</w:t>
      </w:r>
    </w:p>
    <w:p w14:paraId="10AFD8BE" w14:textId="77777777" w:rsidR="006455E2" w:rsidRPr="00BA3ED0" w:rsidRDefault="006455E2" w:rsidP="00392EFB">
      <w:pPr>
        <w:widowControl/>
        <w:suppressAutoHyphens w:val="0"/>
        <w:autoSpaceDE/>
        <w:ind w:right="-1" w:firstLine="284"/>
        <w:jc w:val="both"/>
        <w:rPr>
          <w:rFonts w:eastAsia="Calibri"/>
          <w:b w:val="0"/>
          <w:bCs/>
          <w:lang w:eastAsia="uk-UA" w:bidi="ar-SA"/>
        </w:rPr>
      </w:pPr>
      <w:r w:rsidRPr="00BA3ED0">
        <w:rPr>
          <w:rFonts w:eastAsia="Calibri"/>
          <w:lang w:eastAsia="uk-UA" w:bidi="ar-SA"/>
        </w:rPr>
        <w:t>5.2.</w:t>
      </w:r>
      <w:r w:rsidRPr="00BA3ED0">
        <w:rPr>
          <w:rFonts w:eastAsia="Calibri"/>
          <w:b w:val="0"/>
          <w:bCs/>
          <w:lang w:eastAsia="uk-UA" w:bidi="ar-SA"/>
        </w:rPr>
        <w:t xml:space="preserve"> Витяг з Державного земельного кадастру про земельну ділянку;</w:t>
      </w:r>
    </w:p>
    <w:p w14:paraId="451AA64C"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b w:val="0"/>
          <w:lang w:eastAsia="uk-UA" w:bidi="ar-SA"/>
        </w:rPr>
        <w:t xml:space="preserve">Склад технічної документації із землеустрою має відповідати ст. 57 ЗУ </w:t>
      </w:r>
      <w:r w:rsidRPr="00BA3ED0">
        <w:rPr>
          <w:rFonts w:eastAsia="Calibri"/>
          <w:b w:val="0"/>
          <w:lang w:val="ru-RU" w:eastAsia="uk-UA" w:bidi="ar-SA"/>
        </w:rPr>
        <w:t>“</w:t>
      </w:r>
      <w:r w:rsidRPr="00BA3ED0">
        <w:rPr>
          <w:rFonts w:eastAsia="Calibri"/>
          <w:b w:val="0"/>
          <w:lang w:eastAsia="uk-UA" w:bidi="ar-SA"/>
        </w:rPr>
        <w:t>Про землеустрій</w:t>
      </w:r>
      <w:r w:rsidRPr="00BA3ED0">
        <w:rPr>
          <w:rFonts w:eastAsia="Calibri"/>
          <w:b w:val="0"/>
          <w:lang w:val="ru-RU" w:eastAsia="uk-UA" w:bidi="ar-SA"/>
        </w:rPr>
        <w:t>”.</w:t>
      </w:r>
      <w:r w:rsidRPr="00BA3ED0">
        <w:rPr>
          <w:rFonts w:eastAsia="Calibri"/>
          <w:b w:val="0"/>
          <w:lang w:eastAsia="uk-UA" w:bidi="ar-SA"/>
        </w:rPr>
        <w:t xml:space="preserve"> </w:t>
      </w:r>
    </w:p>
    <w:p w14:paraId="2A6A9112"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b w:val="0"/>
          <w:lang w:eastAsia="uk-UA" w:bidi="ar-SA"/>
        </w:rPr>
        <w:t xml:space="preserve">У разі наявності мотивованих зауважень до матеріалів виготовлених Виконавцем, останній усуває їх власними силами та в терміни узгоджені із Замовником. </w:t>
      </w:r>
    </w:p>
    <w:p w14:paraId="554C22C0" w14:textId="77777777" w:rsidR="006455E2" w:rsidRPr="00BA3ED0" w:rsidRDefault="006455E2" w:rsidP="00392EFB">
      <w:pPr>
        <w:widowControl/>
        <w:suppressAutoHyphens w:val="0"/>
        <w:autoSpaceDE/>
        <w:ind w:right="-1" w:firstLine="284"/>
        <w:jc w:val="both"/>
        <w:rPr>
          <w:rFonts w:eastAsia="Calibri"/>
          <w:b w:val="0"/>
          <w:lang w:eastAsia="uk-UA" w:bidi="ar-SA"/>
        </w:rPr>
      </w:pPr>
    </w:p>
    <w:p w14:paraId="64DDF6F7" w14:textId="43FECE9E" w:rsidR="006455E2" w:rsidRPr="00BA3ED0" w:rsidRDefault="006455E2" w:rsidP="00392EFB">
      <w:pPr>
        <w:widowControl/>
        <w:suppressAutoHyphens w:val="0"/>
        <w:autoSpaceDE/>
        <w:ind w:right="-1" w:firstLine="284"/>
        <w:jc w:val="both"/>
        <w:rPr>
          <w:rFonts w:eastAsia="Calibri"/>
          <w:lang w:eastAsia="uk-UA" w:bidi="ar-SA"/>
        </w:rPr>
      </w:pPr>
      <w:r w:rsidRPr="00BA3ED0">
        <w:rPr>
          <w:rFonts w:eastAsia="Calibri"/>
          <w:lang w:eastAsia="uk-UA" w:bidi="ar-SA"/>
        </w:rPr>
        <w:t>6. Зобов’язання сторін</w:t>
      </w:r>
    </w:p>
    <w:p w14:paraId="32584C0E" w14:textId="77777777" w:rsidR="006455E2" w:rsidRPr="00BA3ED0" w:rsidRDefault="006455E2" w:rsidP="00392EFB">
      <w:pPr>
        <w:widowControl/>
        <w:suppressAutoHyphens w:val="0"/>
        <w:autoSpaceDE/>
        <w:ind w:right="-1" w:firstLine="284"/>
        <w:jc w:val="left"/>
        <w:rPr>
          <w:rFonts w:eastAsia="Calibri"/>
          <w:lang w:eastAsia="uk-UA" w:bidi="ar-SA"/>
        </w:rPr>
      </w:pPr>
      <w:r w:rsidRPr="00BA3ED0">
        <w:rPr>
          <w:rFonts w:eastAsia="Calibri"/>
          <w:lang w:eastAsia="uk-UA" w:bidi="ar-SA"/>
        </w:rPr>
        <w:t xml:space="preserve">6.1. </w:t>
      </w:r>
      <w:r w:rsidRPr="00BA3ED0">
        <w:rPr>
          <w:rFonts w:eastAsia="Calibri"/>
          <w:b w:val="0"/>
          <w:lang w:eastAsia="uk-UA" w:bidi="ar-SA"/>
        </w:rPr>
        <w:t>Замовник зобов'язаний:</w:t>
      </w:r>
    </w:p>
    <w:p w14:paraId="006A8543" w14:textId="57D03212" w:rsidR="006455E2" w:rsidRPr="00BA3ED0" w:rsidRDefault="006455E2" w:rsidP="00392EFB">
      <w:pPr>
        <w:widowControl/>
        <w:numPr>
          <w:ilvl w:val="0"/>
          <w:numId w:val="28"/>
        </w:numPr>
        <w:suppressAutoHyphens w:val="0"/>
        <w:autoSpaceDE/>
        <w:ind w:left="0" w:right="-1" w:firstLine="284"/>
        <w:jc w:val="both"/>
        <w:rPr>
          <w:rFonts w:eastAsia="Calibri"/>
          <w:b w:val="0"/>
          <w:lang w:eastAsia="uk-UA" w:bidi="ar-SA"/>
        </w:rPr>
      </w:pPr>
      <w:r w:rsidRPr="00BA3ED0">
        <w:rPr>
          <w:rFonts w:eastAsia="Calibri"/>
          <w:b w:val="0"/>
          <w:lang w:eastAsia="uk-UA" w:bidi="ar-SA"/>
        </w:rPr>
        <w:t xml:space="preserve">Забезпечити Виконавцю доступ до земельних ділянок для обстеження та виконання топографо-геодезичних робіт та закріпити уповноваженого представника для участі в роботі по встановленню межі земельних ділянок; </w:t>
      </w:r>
    </w:p>
    <w:p w14:paraId="11871C75" w14:textId="691DCF1A" w:rsidR="006455E2" w:rsidRPr="00BA3ED0" w:rsidRDefault="006455E2" w:rsidP="00392EFB">
      <w:pPr>
        <w:widowControl/>
        <w:numPr>
          <w:ilvl w:val="0"/>
          <w:numId w:val="28"/>
        </w:numPr>
        <w:suppressAutoHyphens w:val="0"/>
        <w:autoSpaceDE/>
        <w:ind w:left="0" w:right="-1" w:firstLine="284"/>
        <w:jc w:val="both"/>
        <w:rPr>
          <w:rFonts w:eastAsia="Calibri"/>
          <w:b w:val="0"/>
          <w:lang w:eastAsia="uk-UA" w:bidi="ar-SA"/>
        </w:rPr>
      </w:pPr>
      <w:r w:rsidRPr="00BA3ED0">
        <w:rPr>
          <w:rFonts w:eastAsia="Calibri"/>
          <w:b w:val="0"/>
          <w:lang w:eastAsia="uk-UA" w:bidi="ar-SA"/>
        </w:rPr>
        <w:t xml:space="preserve">Надати Виконавцю вчасно і в повному обсязі інформацію, необхідну для розробки технічної документації із землеустрою щодо інвентаризації земель; </w:t>
      </w:r>
    </w:p>
    <w:p w14:paraId="075B6211" w14:textId="6BF1DBF3" w:rsidR="006455E2" w:rsidRPr="00BA3ED0" w:rsidRDefault="006455E2" w:rsidP="00392EFB">
      <w:pPr>
        <w:widowControl/>
        <w:numPr>
          <w:ilvl w:val="0"/>
          <w:numId w:val="28"/>
        </w:numPr>
        <w:suppressAutoHyphens w:val="0"/>
        <w:autoSpaceDE/>
        <w:ind w:left="0" w:right="-1" w:firstLine="284"/>
        <w:jc w:val="both"/>
        <w:rPr>
          <w:rFonts w:eastAsia="Calibri"/>
          <w:b w:val="0"/>
          <w:lang w:eastAsia="uk-UA" w:bidi="ar-SA"/>
        </w:rPr>
      </w:pPr>
      <w:r w:rsidRPr="00BA3ED0">
        <w:rPr>
          <w:rFonts w:eastAsia="Calibri"/>
          <w:b w:val="0"/>
          <w:lang w:eastAsia="uk-UA" w:bidi="ar-SA"/>
        </w:rPr>
        <w:t xml:space="preserve">У разі виникнення необхідності в наданні додаткових відомостей або документів, надання яких може забезпечити лише Замовник, вжити необхідні заходи для надання цих відомостей або документів до технічної документації із землеустрою щодо інвентаризації земель; </w:t>
      </w:r>
    </w:p>
    <w:p w14:paraId="57CDCF93"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lang w:eastAsia="uk-UA" w:bidi="ar-SA"/>
        </w:rPr>
        <w:t xml:space="preserve">6.2. </w:t>
      </w:r>
      <w:r w:rsidRPr="00BA3ED0">
        <w:rPr>
          <w:rFonts w:eastAsia="Calibri"/>
          <w:b w:val="0"/>
          <w:lang w:eastAsia="uk-UA" w:bidi="ar-SA"/>
        </w:rPr>
        <w:t>Виконавець зобов’язаний:</w:t>
      </w:r>
      <w:r w:rsidRPr="00BA3ED0">
        <w:rPr>
          <w:rFonts w:eastAsia="Calibri"/>
          <w:lang w:eastAsia="uk-UA" w:bidi="ar-SA"/>
        </w:rPr>
        <w:t xml:space="preserve"> </w:t>
      </w:r>
    </w:p>
    <w:p w14:paraId="0DA10EBD" w14:textId="388FF669" w:rsidR="006455E2" w:rsidRPr="00BA3ED0" w:rsidRDefault="006455E2" w:rsidP="00392EFB">
      <w:pPr>
        <w:widowControl/>
        <w:numPr>
          <w:ilvl w:val="0"/>
          <w:numId w:val="28"/>
        </w:numPr>
        <w:suppressAutoHyphens w:val="0"/>
        <w:autoSpaceDE/>
        <w:ind w:left="0" w:right="-1" w:firstLine="284"/>
        <w:jc w:val="both"/>
        <w:rPr>
          <w:rFonts w:eastAsia="Calibri"/>
          <w:b w:val="0"/>
          <w:lang w:eastAsia="uk-UA" w:bidi="ar-SA"/>
        </w:rPr>
      </w:pPr>
      <w:r w:rsidRPr="00BA3ED0">
        <w:rPr>
          <w:rFonts w:eastAsia="Calibri"/>
          <w:b w:val="0"/>
          <w:lang w:eastAsia="uk-UA" w:bidi="ar-SA"/>
        </w:rPr>
        <w:t xml:space="preserve">надавати послуги у встановлений строк; </w:t>
      </w:r>
    </w:p>
    <w:p w14:paraId="76BF19A9" w14:textId="05ECDAD0" w:rsidR="006455E2" w:rsidRPr="00BA3ED0" w:rsidRDefault="006455E2" w:rsidP="00392EFB">
      <w:pPr>
        <w:widowControl/>
        <w:numPr>
          <w:ilvl w:val="0"/>
          <w:numId w:val="28"/>
        </w:numPr>
        <w:suppressAutoHyphens w:val="0"/>
        <w:autoSpaceDE/>
        <w:ind w:left="0" w:right="-1" w:firstLine="284"/>
        <w:jc w:val="both"/>
        <w:rPr>
          <w:rFonts w:eastAsia="Calibri"/>
          <w:b w:val="0"/>
          <w:lang w:eastAsia="uk-UA" w:bidi="ar-SA"/>
        </w:rPr>
      </w:pPr>
      <w:r w:rsidRPr="00BA3ED0">
        <w:rPr>
          <w:rFonts w:eastAsia="Calibri"/>
          <w:b w:val="0"/>
          <w:lang w:eastAsia="uk-UA" w:bidi="ar-SA"/>
        </w:rPr>
        <w:lastRenderedPageBreak/>
        <w:t>своєчасно інформувати Замовника щодо відомостей та документів, необхідних для подальшого надання послуг;</w:t>
      </w:r>
    </w:p>
    <w:p w14:paraId="1C4860A8" w14:textId="6A9307AC" w:rsidR="006455E2" w:rsidRPr="00BA3ED0" w:rsidRDefault="006455E2" w:rsidP="00392EFB">
      <w:pPr>
        <w:widowControl/>
        <w:numPr>
          <w:ilvl w:val="0"/>
          <w:numId w:val="28"/>
        </w:numPr>
        <w:suppressAutoHyphens w:val="0"/>
        <w:autoSpaceDE/>
        <w:ind w:left="0" w:right="-1" w:firstLine="284"/>
        <w:jc w:val="both"/>
        <w:rPr>
          <w:rFonts w:eastAsia="Calibri"/>
          <w:b w:val="0"/>
          <w:lang w:eastAsia="uk-UA" w:bidi="ar-SA"/>
        </w:rPr>
      </w:pPr>
      <w:r w:rsidRPr="00BA3ED0">
        <w:rPr>
          <w:rFonts w:eastAsia="Calibri"/>
          <w:b w:val="0"/>
          <w:lang w:eastAsia="uk-UA" w:bidi="ar-SA"/>
        </w:rPr>
        <w:t xml:space="preserve">сформувати електронний документ, що містить відомості про результати робіт із землеустрою, які підлягають внесенню до Державного земельного кадастру.  </w:t>
      </w:r>
    </w:p>
    <w:p w14:paraId="1FB0D50A" w14:textId="259A2E79"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lang w:val="ru-RU" w:eastAsia="uk-UA" w:bidi="ar-SA"/>
        </w:rPr>
        <w:t xml:space="preserve">7. </w:t>
      </w:r>
      <w:r w:rsidRPr="00BA3ED0">
        <w:rPr>
          <w:rFonts w:eastAsia="Calibri"/>
          <w:lang w:eastAsia="uk-UA" w:bidi="ar-SA"/>
        </w:rPr>
        <w:t xml:space="preserve">Порядок розгляду та приймання робіт: </w:t>
      </w:r>
    </w:p>
    <w:p w14:paraId="5DE9A976" w14:textId="77777777" w:rsidR="006455E2" w:rsidRPr="00BA3ED0" w:rsidRDefault="006455E2" w:rsidP="00392EFB">
      <w:pPr>
        <w:widowControl/>
        <w:suppressAutoHyphens w:val="0"/>
        <w:autoSpaceDE/>
        <w:ind w:right="-1" w:firstLine="284"/>
        <w:jc w:val="both"/>
        <w:rPr>
          <w:rFonts w:eastAsia="Calibri"/>
          <w:b w:val="0"/>
          <w:bCs/>
          <w:lang w:eastAsia="uk-UA" w:bidi="ar-SA"/>
        </w:rPr>
      </w:pPr>
      <w:r w:rsidRPr="00BA3ED0">
        <w:rPr>
          <w:rFonts w:eastAsia="Calibri"/>
          <w:b w:val="0"/>
          <w:lang w:eastAsia="uk-UA" w:bidi="ar-SA"/>
        </w:rPr>
        <w:t>Виконавець передає Замовнику розробленів установленому порядку технічні документації із землеустрою щодо інвентаризації земельних ділянок,</w:t>
      </w:r>
      <w:r w:rsidRPr="00BA3ED0">
        <w:rPr>
          <w:rFonts w:eastAsia="Calibri"/>
          <w:b w:val="0"/>
          <w:bCs/>
          <w:lang w:eastAsia="uk-UA" w:bidi="ar-SA"/>
        </w:rPr>
        <w:t xml:space="preserve"> Витяги з Державного земельного кадастру про земельні ділянки.</w:t>
      </w:r>
    </w:p>
    <w:p w14:paraId="681702FC" w14:textId="77777777" w:rsidR="006455E2" w:rsidRPr="00BA3ED0" w:rsidRDefault="006455E2" w:rsidP="00392EFB">
      <w:pPr>
        <w:widowControl/>
        <w:suppressAutoHyphens w:val="0"/>
        <w:autoSpaceDE/>
        <w:ind w:right="-1" w:firstLine="284"/>
        <w:jc w:val="both"/>
        <w:rPr>
          <w:rFonts w:eastAsia="Calibri"/>
          <w:b w:val="0"/>
          <w:bCs/>
          <w:lang w:eastAsia="uk-UA" w:bidi="ar-SA"/>
        </w:rPr>
      </w:pPr>
    </w:p>
    <w:p w14:paraId="55DA65B2" w14:textId="26F59B65" w:rsidR="006455E2" w:rsidRPr="00BA3ED0" w:rsidRDefault="006455E2" w:rsidP="00392EFB">
      <w:pPr>
        <w:widowControl/>
        <w:suppressAutoHyphens w:val="0"/>
        <w:autoSpaceDE/>
        <w:ind w:right="-1" w:firstLine="284"/>
        <w:jc w:val="both"/>
        <w:rPr>
          <w:rFonts w:eastAsia="Calibri"/>
          <w:lang w:eastAsia="uk-UA" w:bidi="ar-SA"/>
        </w:rPr>
      </w:pPr>
      <w:r w:rsidRPr="00BA3ED0">
        <w:rPr>
          <w:rFonts w:eastAsia="Calibri"/>
          <w:lang w:eastAsia="uk-UA" w:bidi="ar-SA"/>
        </w:rPr>
        <w:t xml:space="preserve">Здача-приймання послуг оформлюється двостороннім актом (ми) (у двох примірниках) по кожному об’єкту. </w:t>
      </w:r>
    </w:p>
    <w:p w14:paraId="27D5DB99" w14:textId="77777777" w:rsidR="00717D19" w:rsidRPr="00BA3ED0" w:rsidRDefault="00717D19" w:rsidP="00392EFB">
      <w:pPr>
        <w:suppressAutoHyphens w:val="0"/>
        <w:autoSpaceDN w:val="0"/>
        <w:adjustRightInd w:val="0"/>
        <w:ind w:right="-1" w:firstLine="284"/>
        <w:jc w:val="both"/>
        <w:rPr>
          <w:rFonts w:eastAsia="Times New Roman"/>
          <w:b w:val="0"/>
          <w:lang w:eastAsia="uk-UA" w:bidi="ar-SA"/>
        </w:rPr>
      </w:pPr>
    </w:p>
    <w:p w14:paraId="1D25E872" w14:textId="685EF2AA" w:rsidR="00385D1B" w:rsidRPr="00BA3ED0" w:rsidRDefault="00385D1B" w:rsidP="00392EFB">
      <w:pPr>
        <w:widowControl/>
        <w:tabs>
          <w:tab w:val="left" w:pos="426"/>
        </w:tabs>
        <w:suppressAutoHyphens w:val="0"/>
        <w:autoSpaceDE/>
        <w:ind w:right="-1" w:firstLine="284"/>
        <w:rPr>
          <w:rFonts w:eastAsia="Times New Roman"/>
          <w:color w:val="000000"/>
          <w:lang w:eastAsia="ar-SA" w:bidi="ar-SA"/>
        </w:rPr>
      </w:pPr>
      <w:bookmarkStart w:id="1" w:name="_Hlk120614364"/>
      <w:r w:rsidRPr="00BA3ED0">
        <w:rPr>
          <w:rFonts w:eastAsia="Times New Roman"/>
          <w:color w:val="000000"/>
          <w:lang w:eastAsia="ar-SA" w:bidi="ar-SA"/>
        </w:rPr>
        <w:t xml:space="preserve">ДЛЯ </w:t>
      </w:r>
      <w:r w:rsidR="0013291B" w:rsidRPr="00BA3ED0">
        <w:rPr>
          <w:rFonts w:eastAsia="Times New Roman"/>
          <w:color w:val="000000"/>
          <w:lang w:eastAsia="ar-SA" w:bidi="ar-SA"/>
        </w:rPr>
        <w:t>ПІДТВЕРДЖЕННЯ ІНФОРМАЦІЇ ПРО ВІДПОВІДНІСТЬ ЗАПРОПОНОВАНИХ ПОСЛУГ</w:t>
      </w:r>
      <w:r w:rsidR="0013291B" w:rsidRPr="00BA3ED0">
        <w:t xml:space="preserve"> </w:t>
      </w:r>
      <w:r w:rsidR="0013291B" w:rsidRPr="00BA3ED0">
        <w:rPr>
          <w:rFonts w:eastAsia="Times New Roman"/>
          <w:color w:val="000000"/>
          <w:lang w:eastAsia="ar-SA" w:bidi="ar-SA"/>
        </w:rPr>
        <w:t xml:space="preserve">ТЕХНІЧНИМ, ЯКІСНИМ І КІЛЬКІСНИМ ВИМОГАМ ПРЕДМЕТУ ЗАКУПІВЛІ УЧАСНИК У </w:t>
      </w:r>
      <w:r w:rsidRPr="00BA3ED0">
        <w:rPr>
          <w:rFonts w:eastAsia="Times New Roman"/>
          <w:color w:val="000000"/>
          <w:lang w:eastAsia="ar-SA" w:bidi="ar-SA"/>
        </w:rPr>
        <w:t>СКЛАДІ ТЕНДЕРНОЇ ПРОПОЗИЦІЇ ПОВИНЕН НАДАТИ НАСТУПНІ ДОКУМЕНТИ</w:t>
      </w:r>
      <w:bookmarkEnd w:id="1"/>
      <w:r w:rsidRPr="00BA3ED0">
        <w:rPr>
          <w:rFonts w:eastAsia="Times New Roman"/>
          <w:color w:val="000000"/>
          <w:lang w:eastAsia="ar-SA" w:bidi="ar-SA"/>
        </w:rPr>
        <w:t>:</w:t>
      </w:r>
    </w:p>
    <w:p w14:paraId="0488E4D3" w14:textId="12BF326B" w:rsidR="0013291B" w:rsidRPr="00BA3ED0" w:rsidRDefault="0013291B" w:rsidP="00392EFB">
      <w:pPr>
        <w:widowControl/>
        <w:tabs>
          <w:tab w:val="left" w:pos="426"/>
        </w:tabs>
        <w:suppressAutoHyphens w:val="0"/>
        <w:autoSpaceDE/>
        <w:ind w:right="-1" w:firstLine="284"/>
        <w:rPr>
          <w:rFonts w:eastAsia="Times New Roman"/>
          <w:color w:val="000000"/>
          <w:lang w:eastAsia="ar-SA" w:bidi="ar-SA"/>
        </w:rPr>
      </w:pPr>
    </w:p>
    <w:p w14:paraId="0D37C974" w14:textId="77777777" w:rsidR="00392EFB" w:rsidRPr="00BA3ED0" w:rsidRDefault="0046460A" w:rsidP="00392EFB">
      <w:pPr>
        <w:widowControl/>
        <w:suppressAutoHyphens w:val="0"/>
        <w:autoSpaceDN w:val="0"/>
        <w:adjustRightInd w:val="0"/>
        <w:ind w:right="-1" w:firstLine="284"/>
        <w:jc w:val="both"/>
        <w:rPr>
          <w:rFonts w:eastAsiaTheme="minorHAnsi"/>
          <w:b w:val="0"/>
          <w:lang w:val="ru-RU" w:bidi="ar-SA"/>
        </w:rPr>
      </w:pPr>
      <w:bookmarkStart w:id="2" w:name="_Hlk132983282"/>
      <w:r w:rsidRPr="00BA3ED0">
        <w:rPr>
          <w:b w:val="0"/>
          <w:color w:val="000000"/>
        </w:rPr>
        <w:t>1</w:t>
      </w:r>
      <w:r w:rsidR="00AE5075" w:rsidRPr="00BA3ED0">
        <w:rPr>
          <w:b w:val="0"/>
          <w:color w:val="000000"/>
        </w:rPr>
        <w:t>)</w:t>
      </w:r>
      <w:r w:rsidRPr="00BA3ED0">
        <w:rPr>
          <w:b w:val="0"/>
          <w:color w:val="000000"/>
        </w:rPr>
        <w:t xml:space="preserve"> </w:t>
      </w:r>
      <w:bookmarkEnd w:id="2"/>
      <w:r w:rsidR="00392EFB" w:rsidRPr="00BA3ED0">
        <w:rPr>
          <w:rFonts w:eastAsiaTheme="minorHAnsi"/>
          <w:b w:val="0"/>
          <w:lang w:val="ru-RU" w:bidi="ar-SA"/>
        </w:rPr>
        <w:t xml:space="preserve">1. Гарантійний лист, складений в довільній формі, який містить інформацію щодо надання гарантій замовнику стосовно того, що: </w:t>
      </w:r>
    </w:p>
    <w:p w14:paraId="5AF8F7EA" w14:textId="5B20D423" w:rsidR="00392EFB" w:rsidRPr="00BA3ED0" w:rsidRDefault="00392EFB" w:rsidP="00392EFB">
      <w:pPr>
        <w:widowControl/>
        <w:suppressAutoHyphens w:val="0"/>
        <w:autoSpaceDN w:val="0"/>
        <w:adjustRightInd w:val="0"/>
        <w:ind w:right="-1" w:firstLine="284"/>
        <w:jc w:val="both"/>
        <w:rPr>
          <w:rFonts w:eastAsiaTheme="minorHAnsi"/>
          <w:b w:val="0"/>
          <w:lang w:val="ru-RU" w:bidi="ar-SA"/>
        </w:rPr>
      </w:pPr>
      <w:r w:rsidRPr="00BA3ED0">
        <w:rPr>
          <w:rFonts w:eastAsiaTheme="minorHAnsi"/>
          <w:b w:val="0"/>
          <w:lang w:val="ru-RU" w:bidi="ar-SA"/>
        </w:rPr>
        <w:t xml:space="preserve">- тендерна пропозиція, подана учасником процедури закупівлі, повністю відповідає технічним, якісним, кількісним та іншим вимогам до предмета закупівлі, встановленим у </w:t>
      </w:r>
      <w:r w:rsidRPr="00BA3ED0">
        <w:rPr>
          <w:rFonts w:eastAsiaTheme="minorHAnsi"/>
          <w:bCs/>
          <w:lang w:val="ru-RU" w:bidi="ar-SA"/>
        </w:rPr>
        <w:t xml:space="preserve">Додатку 2 </w:t>
      </w:r>
      <w:r w:rsidRPr="00BA3ED0">
        <w:rPr>
          <w:rFonts w:eastAsiaTheme="minorHAnsi"/>
          <w:b w:val="0"/>
          <w:lang w:val="ru-RU" w:bidi="ar-SA"/>
        </w:rPr>
        <w:t>до тендерної доументації;</w:t>
      </w:r>
    </w:p>
    <w:p w14:paraId="40636531" w14:textId="185B050F" w:rsidR="00177BE7" w:rsidRPr="00BA3ED0" w:rsidRDefault="00392EFB" w:rsidP="00392EFB">
      <w:pPr>
        <w:widowControl/>
        <w:suppressAutoHyphens w:val="0"/>
        <w:autoSpaceDN w:val="0"/>
        <w:adjustRightInd w:val="0"/>
        <w:ind w:right="-1" w:firstLine="284"/>
        <w:jc w:val="both"/>
        <w:rPr>
          <w:i/>
          <w:color w:val="000000" w:themeColor="text1"/>
          <w:sz w:val="22"/>
          <w:szCs w:val="22"/>
        </w:rPr>
      </w:pPr>
      <w:r w:rsidRPr="00BA3ED0">
        <w:rPr>
          <w:rFonts w:eastAsiaTheme="minorHAnsi"/>
          <w:b w:val="0"/>
          <w:lang w:val="ru-RU" w:bidi="ar-SA"/>
        </w:rPr>
        <w:t xml:space="preserve">- послуги будуть надані своєчасно та у повній відповідності до технічної специфікації, згідно </w:t>
      </w:r>
      <w:r w:rsidRPr="00BA3ED0">
        <w:rPr>
          <w:rFonts w:eastAsiaTheme="minorHAnsi"/>
          <w:bCs/>
          <w:lang w:val="ru-RU" w:bidi="ar-SA"/>
        </w:rPr>
        <w:t xml:space="preserve">Додатку 2 </w:t>
      </w:r>
      <w:r w:rsidRPr="00BA3ED0">
        <w:rPr>
          <w:rFonts w:eastAsiaTheme="minorHAnsi"/>
          <w:b w:val="0"/>
          <w:lang w:val="ru-RU" w:bidi="ar-SA"/>
        </w:rPr>
        <w:t>до тендерної документації</w:t>
      </w:r>
    </w:p>
    <w:p w14:paraId="3C6D92F7" w14:textId="77777777" w:rsidR="00177BE7" w:rsidRPr="00BA3ED0" w:rsidRDefault="00177BE7" w:rsidP="00392EFB">
      <w:pPr>
        <w:widowControl/>
        <w:tabs>
          <w:tab w:val="left" w:pos="426"/>
        </w:tabs>
        <w:suppressAutoHyphens w:val="0"/>
        <w:autoSpaceDE/>
        <w:ind w:right="-1" w:firstLine="284"/>
        <w:jc w:val="both"/>
        <w:rPr>
          <w:i/>
          <w:color w:val="000000" w:themeColor="text1"/>
          <w:sz w:val="22"/>
          <w:szCs w:val="22"/>
        </w:rPr>
      </w:pPr>
    </w:p>
    <w:p w14:paraId="59942672" w14:textId="21D96BC6" w:rsidR="00D14813" w:rsidRPr="00BA3ED0" w:rsidRDefault="00105E5E" w:rsidP="00441A18">
      <w:pPr>
        <w:jc w:val="right"/>
        <w:rPr>
          <w:color w:val="000000" w:themeColor="text1"/>
          <w:lang w:eastAsia="ru-RU" w:bidi="ar-SA"/>
        </w:rPr>
      </w:pPr>
      <w:r w:rsidRPr="00BA3ED0">
        <w:rPr>
          <w:i/>
          <w:color w:val="000000" w:themeColor="text1"/>
          <w:sz w:val="22"/>
          <w:szCs w:val="22"/>
        </w:rPr>
        <w:br w:type="page"/>
      </w:r>
      <w:r w:rsidR="007D1B03" w:rsidRPr="00BA3ED0">
        <w:rPr>
          <w:color w:val="000000" w:themeColor="text1"/>
          <w:lang w:eastAsia="ru-RU" w:bidi="ar-SA"/>
        </w:rPr>
        <w:lastRenderedPageBreak/>
        <w:t xml:space="preserve">ДОДАТОК </w:t>
      </w:r>
      <w:r w:rsidR="00D14813" w:rsidRPr="00BA3ED0">
        <w:rPr>
          <w:color w:val="000000" w:themeColor="text1"/>
          <w:lang w:eastAsia="ru-RU" w:bidi="ar-SA"/>
        </w:rPr>
        <w:t>3</w:t>
      </w:r>
    </w:p>
    <w:p w14:paraId="2393CA11" w14:textId="77777777" w:rsidR="00D14813" w:rsidRPr="00BA3ED0" w:rsidRDefault="00D14813" w:rsidP="00620808">
      <w:pPr>
        <w:widowControl/>
        <w:suppressAutoHyphens w:val="0"/>
        <w:autoSpaceDE/>
        <w:jc w:val="right"/>
        <w:rPr>
          <w:rFonts w:eastAsia="Times New Roman"/>
          <w:b w:val="0"/>
          <w:color w:val="000000" w:themeColor="text1"/>
          <w:lang w:eastAsia="ru-RU" w:bidi="ar-SA"/>
        </w:rPr>
      </w:pPr>
      <w:r w:rsidRPr="00BA3ED0">
        <w:rPr>
          <w:rFonts w:eastAsia="Times New Roman"/>
          <w:b w:val="0"/>
          <w:color w:val="000000" w:themeColor="text1"/>
          <w:lang w:eastAsia="ru-RU" w:bidi="ar-SA"/>
        </w:rPr>
        <w:t>до тендерної документації</w:t>
      </w:r>
    </w:p>
    <w:p w14:paraId="0F1A07B3" w14:textId="77777777" w:rsidR="0041677B" w:rsidRPr="00BA3ED0" w:rsidRDefault="0041677B" w:rsidP="0041677B">
      <w:pPr>
        <w:widowControl/>
        <w:suppressAutoHyphens w:val="0"/>
        <w:autoSpaceDE/>
        <w:rPr>
          <w:rFonts w:eastAsia="Times New Roman"/>
          <w:color w:val="000000"/>
          <w:lang w:eastAsia="ru-RU" w:bidi="ar-SA"/>
        </w:rPr>
      </w:pPr>
      <w:r w:rsidRPr="00BA3ED0">
        <w:rPr>
          <w:rFonts w:eastAsia="Verdana"/>
          <w:color w:val="000000"/>
          <w:lang w:eastAsia="ru-RU" w:bidi="ar-SA"/>
        </w:rPr>
        <w:t>ПРОЕКТ</w:t>
      </w:r>
      <w:r w:rsidRPr="00BA3ED0">
        <w:rPr>
          <w:rFonts w:eastAsia="Verdana"/>
          <w:color w:val="000000"/>
          <w:vertAlign w:val="superscript"/>
          <w:lang w:eastAsia="ru-RU" w:bidi="ar-SA"/>
        </w:rPr>
        <w:t xml:space="preserve"> </w:t>
      </w:r>
      <w:r w:rsidRPr="00BA3ED0">
        <w:rPr>
          <w:rFonts w:eastAsia="Verdana"/>
          <w:color w:val="000000"/>
          <w:lang w:eastAsia="ru-RU" w:bidi="ar-SA"/>
        </w:rPr>
        <w:t>ДОГОВОРУ ПРО ЗАКУПІВЛЮ</w:t>
      </w:r>
    </w:p>
    <w:p w14:paraId="74A605A9" w14:textId="77777777" w:rsidR="0041677B" w:rsidRPr="00BA3ED0" w:rsidRDefault="0041677B" w:rsidP="0041677B">
      <w:pPr>
        <w:widowControl/>
        <w:suppressAutoHyphens w:val="0"/>
        <w:autoSpaceDE/>
        <w:jc w:val="left"/>
        <w:rPr>
          <w:b w:val="0"/>
          <w:i/>
          <w:color w:val="000000"/>
          <w:lang w:eastAsia="ru-RU" w:bidi="ar-SA"/>
        </w:rPr>
      </w:pPr>
    </w:p>
    <w:p w14:paraId="203427F9" w14:textId="77777777" w:rsidR="0041677B" w:rsidRPr="00BA3ED0" w:rsidRDefault="0041677B" w:rsidP="0041677B">
      <w:pPr>
        <w:widowControl/>
        <w:suppressAutoHyphens w:val="0"/>
        <w:autoSpaceDE/>
        <w:rPr>
          <w:rFonts w:eastAsia="Times New Roman"/>
          <w:color w:val="0070C0"/>
          <w:lang w:eastAsia="ru-RU" w:bidi="ar-SA"/>
        </w:rPr>
      </w:pPr>
      <w:r w:rsidRPr="00BA3ED0">
        <w:rPr>
          <w:rFonts w:eastAsia="Times New Roman"/>
          <w:color w:val="0070C0"/>
          <w:lang w:eastAsia="ru-RU" w:bidi="ar-SA"/>
        </w:rPr>
        <w:t xml:space="preserve">ДОГОВІР № ___ </w:t>
      </w:r>
      <w:r w:rsidRPr="00BA3ED0">
        <w:rPr>
          <w:rFonts w:eastAsia="Times New Roman"/>
          <w:b w:val="0"/>
          <w:color w:val="0070C0"/>
          <w:lang w:eastAsia="ru-RU" w:bidi="ar-SA"/>
        </w:rPr>
        <w:t xml:space="preserve"> </w:t>
      </w:r>
    </w:p>
    <w:p w14:paraId="0BEE2D70" w14:textId="6D15E11A" w:rsidR="0041677B" w:rsidRPr="00BA3ED0" w:rsidRDefault="0041677B" w:rsidP="0041677B">
      <w:pPr>
        <w:widowControl/>
        <w:tabs>
          <w:tab w:val="num" w:pos="-142"/>
          <w:tab w:val="num" w:pos="0"/>
        </w:tabs>
        <w:suppressAutoHyphens w:val="0"/>
        <w:autoSpaceDE/>
        <w:jc w:val="left"/>
        <w:rPr>
          <w:rFonts w:eastAsia="Times New Roman"/>
          <w:b w:val="0"/>
          <w:color w:val="0070C0"/>
          <w:lang w:eastAsia="ru-RU" w:bidi="ar-SA"/>
        </w:rPr>
      </w:pPr>
      <w:r w:rsidRPr="00BA3ED0">
        <w:rPr>
          <w:rFonts w:eastAsia="Times New Roman"/>
          <w:b w:val="0"/>
          <w:color w:val="0070C0"/>
          <w:lang w:eastAsia="ru-RU" w:bidi="ar-SA"/>
        </w:rPr>
        <w:t xml:space="preserve">____________ </w:t>
      </w:r>
      <w:r w:rsidRPr="00BA3ED0">
        <w:rPr>
          <w:rFonts w:eastAsia="Times New Roman"/>
          <w:b w:val="0"/>
          <w:color w:val="0070C0"/>
          <w:lang w:eastAsia="ru-RU" w:bidi="ar-SA"/>
        </w:rPr>
        <w:tab/>
      </w:r>
      <w:r w:rsidRPr="00BA3ED0">
        <w:rPr>
          <w:rFonts w:eastAsia="Times New Roman"/>
          <w:b w:val="0"/>
          <w:color w:val="0070C0"/>
          <w:lang w:eastAsia="ru-RU" w:bidi="ar-SA"/>
        </w:rPr>
        <w:tab/>
      </w:r>
      <w:r w:rsidRPr="00BA3ED0">
        <w:rPr>
          <w:rFonts w:eastAsia="Times New Roman"/>
          <w:b w:val="0"/>
          <w:color w:val="0070C0"/>
          <w:lang w:eastAsia="ru-RU" w:bidi="ar-SA"/>
        </w:rPr>
        <w:tab/>
      </w:r>
      <w:r w:rsidRPr="00BA3ED0">
        <w:rPr>
          <w:rFonts w:eastAsia="Times New Roman"/>
          <w:b w:val="0"/>
          <w:color w:val="0070C0"/>
          <w:lang w:eastAsia="ru-RU" w:bidi="ar-SA"/>
        </w:rPr>
        <w:tab/>
      </w:r>
      <w:r w:rsidRPr="00BA3ED0">
        <w:rPr>
          <w:rFonts w:eastAsia="Times New Roman"/>
          <w:b w:val="0"/>
          <w:color w:val="0070C0"/>
          <w:lang w:eastAsia="ru-RU" w:bidi="ar-SA"/>
        </w:rPr>
        <w:tab/>
      </w:r>
      <w:r w:rsidRPr="00BA3ED0">
        <w:rPr>
          <w:rFonts w:eastAsia="Times New Roman"/>
          <w:b w:val="0"/>
          <w:color w:val="0070C0"/>
          <w:lang w:eastAsia="ru-RU" w:bidi="ar-SA"/>
        </w:rPr>
        <w:tab/>
      </w:r>
      <w:r w:rsidRPr="00BA3ED0">
        <w:rPr>
          <w:rFonts w:eastAsia="Times New Roman"/>
          <w:b w:val="0"/>
          <w:color w:val="0070C0"/>
          <w:lang w:eastAsia="ru-RU" w:bidi="ar-SA"/>
        </w:rPr>
        <w:tab/>
        <w:t xml:space="preserve"> ____________20__ року.</w:t>
      </w:r>
    </w:p>
    <w:p w14:paraId="4B51DB15" w14:textId="77777777" w:rsidR="0041677B" w:rsidRPr="00BA3ED0" w:rsidRDefault="0041677B" w:rsidP="0041677B">
      <w:pPr>
        <w:widowControl/>
        <w:tabs>
          <w:tab w:val="num" w:pos="-142"/>
          <w:tab w:val="num" w:pos="0"/>
        </w:tabs>
        <w:suppressAutoHyphens w:val="0"/>
        <w:autoSpaceDE/>
        <w:jc w:val="left"/>
        <w:rPr>
          <w:rFonts w:eastAsia="Times New Roman"/>
          <w:b w:val="0"/>
          <w:color w:val="0070C0"/>
          <w:lang w:eastAsia="ru-RU" w:bidi="ar-SA"/>
        </w:rPr>
      </w:pPr>
    </w:p>
    <w:p w14:paraId="1E4E93B7" w14:textId="431579A3" w:rsidR="0041677B" w:rsidRPr="00BA3ED0" w:rsidRDefault="0041677B" w:rsidP="0041677B">
      <w:pPr>
        <w:widowControl/>
        <w:tabs>
          <w:tab w:val="num" w:pos="-142"/>
        </w:tabs>
        <w:suppressAutoHyphens w:val="0"/>
        <w:autoSpaceDN w:val="0"/>
        <w:ind w:firstLine="709"/>
        <w:jc w:val="both"/>
        <w:rPr>
          <w:b w:val="0"/>
          <w:color w:val="0070C0"/>
          <w:lang w:eastAsia="ru-RU" w:bidi="ar-SA"/>
        </w:rPr>
      </w:pPr>
      <w:r w:rsidRPr="00BA3ED0">
        <w:rPr>
          <w:rFonts w:eastAsia="Calibri"/>
          <w:color w:val="0070C0"/>
          <w:lang w:eastAsia="ru-RU" w:bidi="ar-SA"/>
        </w:rPr>
        <w:t>_____________________________</w:t>
      </w:r>
      <w:r w:rsidRPr="00BA3ED0">
        <w:rPr>
          <w:rFonts w:eastAsia="Courier New"/>
          <w:b w:val="0"/>
          <w:bCs/>
          <w:color w:val="0070C0"/>
          <w:spacing w:val="6"/>
          <w:lang w:eastAsia="uk-UA" w:bidi="ar-SA"/>
        </w:rPr>
        <w:t>,</w:t>
      </w:r>
      <w:r w:rsidRPr="00BA3ED0">
        <w:rPr>
          <w:rFonts w:eastAsia="Courier New"/>
          <w:bCs/>
          <w:color w:val="0070C0"/>
          <w:spacing w:val="6"/>
          <w:lang w:eastAsia="uk-UA" w:bidi="ar-SA"/>
        </w:rPr>
        <w:t xml:space="preserve"> </w:t>
      </w:r>
      <w:r w:rsidRPr="00BA3ED0">
        <w:rPr>
          <w:rFonts w:eastAsia="Courier New"/>
          <w:b w:val="0"/>
          <w:bCs/>
          <w:color w:val="0070C0"/>
          <w:spacing w:val="6"/>
          <w:lang w:eastAsia="uk-UA" w:bidi="ar-SA"/>
        </w:rPr>
        <w:t>що</w:t>
      </w:r>
      <w:r w:rsidRPr="00BA3ED0">
        <w:rPr>
          <w:rFonts w:eastAsia="Courier New"/>
          <w:bCs/>
          <w:color w:val="0070C0"/>
          <w:spacing w:val="6"/>
          <w:lang w:eastAsia="uk-UA" w:bidi="ar-SA"/>
        </w:rPr>
        <w:t xml:space="preserve"> </w:t>
      </w:r>
      <w:r w:rsidRPr="00BA3ED0">
        <w:rPr>
          <w:b w:val="0"/>
          <w:color w:val="0070C0"/>
          <w:lang w:eastAsia="uk-UA" w:bidi="ar-SA"/>
        </w:rPr>
        <w:t>іменується надалі «</w:t>
      </w:r>
      <w:r w:rsidRPr="00BA3ED0">
        <w:rPr>
          <w:color w:val="0070C0"/>
          <w:lang w:eastAsia="uk-UA" w:bidi="ar-SA"/>
        </w:rPr>
        <w:t>Замовник</w:t>
      </w:r>
      <w:r w:rsidRPr="00BA3ED0">
        <w:rPr>
          <w:b w:val="0"/>
          <w:color w:val="0070C0"/>
          <w:lang w:eastAsia="uk-UA" w:bidi="ar-SA"/>
        </w:rPr>
        <w:t>», в особі ________________________________</w:t>
      </w:r>
      <w:r w:rsidRPr="00BA3ED0">
        <w:rPr>
          <w:b w:val="0"/>
          <w:color w:val="0070C0"/>
          <w:lang w:eastAsia="ru-RU" w:bidi="ar-SA"/>
        </w:rPr>
        <w:t>, який діє на підставі ______________,  з одного боку і____________________________________, іменоване надалі «</w:t>
      </w:r>
      <w:r w:rsidR="00D853C7" w:rsidRPr="00BA3ED0">
        <w:rPr>
          <w:color w:val="0070C0"/>
          <w:lang w:eastAsia="ru-RU" w:bidi="ar-SA"/>
        </w:rPr>
        <w:t>Виконавець</w:t>
      </w:r>
      <w:r w:rsidRPr="00BA3ED0">
        <w:rPr>
          <w:color w:val="0070C0"/>
          <w:lang w:eastAsia="ru-RU" w:bidi="ar-SA"/>
        </w:rPr>
        <w:t>»</w:t>
      </w:r>
      <w:r w:rsidRPr="00BA3ED0">
        <w:rPr>
          <w:b w:val="0"/>
          <w:color w:val="0070C0"/>
          <w:lang w:eastAsia="ru-RU" w:bidi="ar-SA"/>
        </w:rPr>
        <w:t xml:space="preserve">, в особі _____________________________________,  діючого на підставі ___________________________, з іншого боку, </w:t>
      </w:r>
      <w:r w:rsidR="00D853C7" w:rsidRPr="00BA3ED0">
        <w:rPr>
          <w:b w:val="0"/>
          <w:color w:val="0070C0"/>
          <w:sz w:val="22"/>
          <w:szCs w:val="22"/>
          <w:lang w:eastAsia="ru-RU" w:bidi="ar-SA"/>
        </w:rPr>
        <w:t xml:space="preserve">разом - Сторони,  </w:t>
      </w:r>
      <w:r w:rsidR="00D853C7" w:rsidRPr="00BA3ED0">
        <w:rPr>
          <w:b w:val="0"/>
          <w:color w:val="0070C0"/>
          <w:lang w:eastAsia="ru-RU" w:bidi="ar-SA"/>
        </w:rPr>
        <w:t xml:space="preserve">керуючись положеннями Цивільного кодексу України, Господарського кодексу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«Закон»), </w:t>
      </w:r>
      <w:r w:rsidRPr="00BA3ED0">
        <w:rPr>
          <w:b w:val="0"/>
          <w:color w:val="0070C0"/>
          <w:lang w:eastAsia="ru-RU" w:bidi="ar-SA"/>
        </w:rPr>
        <w:t xml:space="preserve">уклали даний договір (далі – Договір) про нижченаведене: </w:t>
      </w:r>
    </w:p>
    <w:p w14:paraId="3F0154CD" w14:textId="77777777" w:rsidR="00D853C7" w:rsidRPr="00BA3ED0" w:rsidRDefault="00D853C7" w:rsidP="00D853C7">
      <w:pPr>
        <w:shd w:val="clear" w:color="auto" w:fill="FFFFFF"/>
        <w:suppressAutoHyphens w:val="0"/>
        <w:autoSpaceDN w:val="0"/>
        <w:adjustRightInd w:val="0"/>
        <w:ind w:firstLine="284"/>
        <w:rPr>
          <w:rFonts w:eastAsia="Times New Roman"/>
          <w:b w:val="0"/>
          <w:color w:val="0070C0"/>
          <w:lang w:eastAsia="uk-UA" w:bidi="ar-SA"/>
        </w:rPr>
      </w:pPr>
      <w:r w:rsidRPr="00BA3ED0">
        <w:rPr>
          <w:rFonts w:eastAsia="Times New Roman"/>
          <w:bCs/>
          <w:color w:val="0070C0"/>
          <w:lang w:eastAsia="uk-UA" w:bidi="ar-SA"/>
        </w:rPr>
        <w:t>1. ПРЕДМЕТ ДОГОВОРУ</w:t>
      </w:r>
    </w:p>
    <w:p w14:paraId="311F047B" w14:textId="2C5EFBB2" w:rsidR="00D853C7" w:rsidRPr="00BA3ED0" w:rsidRDefault="00D853C7" w:rsidP="008449A8">
      <w:pPr>
        <w:numPr>
          <w:ilvl w:val="0"/>
          <w:numId w:val="31"/>
        </w:numPr>
        <w:shd w:val="clear" w:color="auto" w:fill="FFFFFF"/>
        <w:tabs>
          <w:tab w:val="left" w:pos="350"/>
          <w:tab w:val="left" w:pos="900"/>
          <w:tab w:val="left" w:pos="1080"/>
          <w:tab w:val="left" w:pos="1134"/>
        </w:tabs>
        <w:suppressAutoHyphens w:val="0"/>
        <w:autoSpaceDN w:val="0"/>
        <w:adjustRightInd w:val="0"/>
        <w:ind w:firstLine="284"/>
        <w:jc w:val="both"/>
        <w:rPr>
          <w:rFonts w:eastAsia="Times New Roman"/>
          <w:b w:val="0"/>
          <w:color w:val="0070C0"/>
          <w:spacing w:val="3"/>
          <w:lang w:eastAsia="uk-UA" w:bidi="ar-SA"/>
        </w:rPr>
      </w:pPr>
      <w:r w:rsidRPr="00BA3ED0">
        <w:rPr>
          <w:rFonts w:eastAsia="Times New Roman"/>
          <w:b w:val="0"/>
          <w:color w:val="0070C0"/>
          <w:spacing w:val="3"/>
          <w:lang w:eastAsia="uk-UA" w:bidi="ar-SA"/>
        </w:rPr>
        <w:t xml:space="preserve">За цим договором ВИКОНАВЕЦЬ зобов’язується виконати з дотриманням законодавства </w:t>
      </w:r>
      <w:r w:rsidR="004A119D" w:rsidRPr="00BA3ED0">
        <w:rPr>
          <w:rFonts w:eastAsia="Times New Roman"/>
          <w:color w:val="0070C0"/>
          <w:spacing w:val="3"/>
          <w:lang w:eastAsia="uk-UA" w:bidi="ar-SA"/>
        </w:rPr>
        <w:t>Послуги з розроблення технічної документації із землеустрою щодо інвентаризації земельних ділянок (національний класифікатор України ДК 021:2015 «Єдиний закупівельний словник»  –  71350000-6 Науково-технічні послуги в галузі інженерії)</w:t>
      </w:r>
      <w:r w:rsidRPr="00BA3ED0">
        <w:rPr>
          <w:rFonts w:eastAsia="Times New Roman"/>
          <w:b w:val="0"/>
          <w:color w:val="0070C0"/>
          <w:spacing w:val="3"/>
          <w:lang w:eastAsia="uk-UA" w:bidi="ar-SA"/>
        </w:rPr>
        <w:t xml:space="preserve"> передбачені п. 1.2. цього договору, а ЗАМОВНИК зобов’язується прийняти якісно та належним чином </w:t>
      </w:r>
      <w:r w:rsidR="004A119D" w:rsidRPr="00BA3ED0">
        <w:rPr>
          <w:rFonts w:eastAsia="Times New Roman"/>
          <w:b w:val="0"/>
          <w:color w:val="0070C0"/>
          <w:spacing w:val="3"/>
          <w:lang w:eastAsia="uk-UA" w:bidi="ar-SA"/>
        </w:rPr>
        <w:t>надані послуги</w:t>
      </w:r>
      <w:r w:rsidRPr="00BA3ED0">
        <w:rPr>
          <w:rFonts w:eastAsia="Times New Roman"/>
          <w:b w:val="0"/>
          <w:color w:val="0070C0"/>
          <w:spacing w:val="3"/>
          <w:lang w:eastAsia="uk-UA" w:bidi="ar-SA"/>
        </w:rPr>
        <w:t xml:space="preserve"> і оплатити їх на умовах та в порядку, передбаченого договором. </w:t>
      </w:r>
    </w:p>
    <w:p w14:paraId="0DFBAB84" w14:textId="119D7F54" w:rsidR="00D853C7" w:rsidRPr="00BA3ED0" w:rsidRDefault="00D853C7" w:rsidP="00D853C7">
      <w:pPr>
        <w:numPr>
          <w:ilvl w:val="0"/>
          <w:numId w:val="31"/>
        </w:numPr>
        <w:shd w:val="clear" w:color="auto" w:fill="FFFFFF"/>
        <w:tabs>
          <w:tab w:val="left" w:pos="350"/>
          <w:tab w:val="left" w:pos="900"/>
          <w:tab w:val="left" w:pos="1080"/>
          <w:tab w:val="left" w:pos="1134"/>
        </w:tabs>
        <w:suppressAutoHyphens w:val="0"/>
        <w:autoSpaceDN w:val="0"/>
        <w:adjustRightInd w:val="0"/>
        <w:ind w:firstLine="284"/>
        <w:jc w:val="both"/>
        <w:rPr>
          <w:rFonts w:eastAsia="Times New Roman"/>
          <w:b w:val="0"/>
          <w:i/>
          <w:color w:val="0070C0"/>
          <w:spacing w:val="3"/>
          <w:lang w:eastAsia="uk-UA" w:bidi="ar-SA"/>
        </w:rPr>
      </w:pPr>
      <w:r w:rsidRPr="00BA3ED0">
        <w:rPr>
          <w:rFonts w:eastAsia="Times New Roman"/>
          <w:b w:val="0"/>
          <w:color w:val="0070C0"/>
          <w:spacing w:val="3"/>
          <w:lang w:eastAsia="uk-UA" w:bidi="ar-SA"/>
        </w:rPr>
        <w:t xml:space="preserve">ВИКОНАВЕЦЬ зобов’язується виконати з дотриманням вимог законодавства </w:t>
      </w:r>
      <w:r w:rsidR="004A119D" w:rsidRPr="00BA3ED0">
        <w:rPr>
          <w:rFonts w:eastAsia="Times New Roman"/>
          <w:b w:val="0"/>
          <w:color w:val="0070C0"/>
          <w:spacing w:val="3"/>
          <w:lang w:eastAsia="uk-UA" w:bidi="ar-SA"/>
        </w:rPr>
        <w:t xml:space="preserve">послуги з розроблення технічної документації із землеустрою щодо інвентаризації земельних ділянок </w:t>
      </w:r>
      <w:r w:rsidRPr="00BA3ED0">
        <w:rPr>
          <w:rFonts w:eastAsia="Times New Roman"/>
          <w:b w:val="0"/>
          <w:color w:val="0070C0"/>
          <w:spacing w:val="3"/>
          <w:lang w:eastAsia="uk-UA" w:bidi="ar-SA"/>
        </w:rPr>
        <w:t>(згідно ст. 57 Закону України «Про землеустрій»)</w:t>
      </w:r>
      <w:bookmarkStart w:id="3" w:name="_Hlk110416498"/>
      <w:r w:rsidRPr="00BA3ED0">
        <w:rPr>
          <w:rFonts w:eastAsia="Times New Roman"/>
          <w:b w:val="0"/>
          <w:color w:val="0070C0"/>
          <w:spacing w:val="3"/>
          <w:lang w:eastAsia="uk-UA" w:bidi="ar-SA"/>
        </w:rPr>
        <w:t>.</w:t>
      </w:r>
    </w:p>
    <w:p w14:paraId="0AEFAFB6" w14:textId="71912F85" w:rsidR="00D853C7" w:rsidRPr="00BA3ED0"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i/>
          <w:color w:val="0070C0"/>
          <w:lang w:eastAsia="uk-UA" w:bidi="ar-SA"/>
        </w:rPr>
      </w:pPr>
      <w:r w:rsidRPr="00BA3ED0">
        <w:rPr>
          <w:rFonts w:eastAsia="Times New Roman"/>
          <w:b w:val="0"/>
          <w:color w:val="0070C0"/>
          <w:spacing w:val="5"/>
          <w:lang w:eastAsia="uk-UA" w:bidi="ar-SA"/>
        </w:rPr>
        <w:t xml:space="preserve">Цільове призначення земельної ділянки: </w:t>
      </w:r>
      <w:r w:rsidR="004A119D" w:rsidRPr="00BA3ED0">
        <w:rPr>
          <w:rFonts w:eastAsia="Times New Roman"/>
          <w:b w:val="0"/>
          <w:i/>
          <w:iCs/>
          <w:color w:val="0070C0"/>
          <w:spacing w:val="5"/>
          <w:lang w:eastAsia="uk-UA" w:bidi="ar-SA"/>
        </w:rPr>
        <w:t>______________________________</w:t>
      </w:r>
      <w:r w:rsidRPr="00BA3ED0">
        <w:rPr>
          <w:rFonts w:eastAsia="Times New Roman"/>
          <w:b w:val="0"/>
          <w:i/>
          <w:color w:val="0070C0"/>
          <w:lang w:eastAsia="uk-UA" w:bidi="ar-SA"/>
        </w:rPr>
        <w:t>;</w:t>
      </w:r>
    </w:p>
    <w:p w14:paraId="28349AE8" w14:textId="3CE2080B" w:rsidR="00D853C7" w:rsidRPr="00BA3ED0"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i/>
          <w:color w:val="0070C0"/>
          <w:lang w:eastAsia="uk-UA" w:bidi="ar-SA"/>
        </w:rPr>
      </w:pPr>
      <w:r w:rsidRPr="00BA3ED0">
        <w:rPr>
          <w:rFonts w:eastAsia="Times New Roman"/>
          <w:b w:val="0"/>
          <w:color w:val="0070C0"/>
          <w:spacing w:val="1"/>
          <w:lang w:eastAsia="uk-UA" w:bidi="ar-SA"/>
        </w:rPr>
        <w:t xml:space="preserve">Місцезнаходження об'єкту: </w:t>
      </w:r>
      <w:r w:rsidR="004A119D" w:rsidRPr="00BA3ED0">
        <w:rPr>
          <w:rFonts w:eastAsia="Times New Roman"/>
          <w:b w:val="0"/>
          <w:i/>
          <w:color w:val="0070C0"/>
          <w:lang w:eastAsia="uk-UA" w:bidi="ar-SA"/>
        </w:rPr>
        <w:t>_________________________________</w:t>
      </w:r>
      <w:r w:rsidRPr="00BA3ED0">
        <w:rPr>
          <w:rFonts w:eastAsia="Times New Roman"/>
          <w:b w:val="0"/>
          <w:i/>
          <w:color w:val="0070C0"/>
          <w:lang w:val="ru-RU" w:eastAsia="uk-UA" w:bidi="ar-SA"/>
        </w:rPr>
        <w:t>.</w:t>
      </w:r>
    </w:p>
    <w:p w14:paraId="05277C31" w14:textId="61F9DDFA" w:rsidR="00D853C7" w:rsidRPr="00BA3ED0"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iCs/>
          <w:color w:val="0070C0"/>
          <w:lang w:eastAsia="uk-UA" w:bidi="ar-SA"/>
        </w:rPr>
        <w:t>1.3.</w:t>
      </w:r>
      <w:r w:rsidRPr="00BA3ED0">
        <w:rPr>
          <w:rFonts w:eastAsia="Times New Roman"/>
          <w:b w:val="0"/>
          <w:i/>
          <w:color w:val="0070C0"/>
          <w:lang w:eastAsia="uk-UA" w:bidi="ar-SA"/>
        </w:rPr>
        <w:t xml:space="preserve"> </w:t>
      </w:r>
      <w:r w:rsidRPr="00BA3ED0">
        <w:rPr>
          <w:rFonts w:eastAsia="Times New Roman"/>
          <w:b w:val="0"/>
          <w:color w:val="0070C0"/>
          <w:spacing w:val="3"/>
          <w:lang w:eastAsia="uk-UA" w:bidi="ar-SA"/>
        </w:rPr>
        <w:t xml:space="preserve">Технічні, економічні та інші вимоги до </w:t>
      </w:r>
      <w:r w:rsidR="004A119D" w:rsidRPr="00BA3ED0">
        <w:rPr>
          <w:rFonts w:eastAsia="Times New Roman"/>
          <w:b w:val="0"/>
          <w:color w:val="0070C0"/>
          <w:spacing w:val="3"/>
          <w:lang w:eastAsia="uk-UA" w:bidi="ar-SA"/>
        </w:rPr>
        <w:t>послуг</w:t>
      </w:r>
      <w:r w:rsidRPr="00BA3ED0">
        <w:rPr>
          <w:rFonts w:eastAsia="Times New Roman"/>
          <w:b w:val="0"/>
          <w:color w:val="0070C0"/>
          <w:spacing w:val="3"/>
          <w:lang w:eastAsia="uk-UA" w:bidi="ar-SA"/>
        </w:rPr>
        <w:t xml:space="preserve"> викладені у технічному завданні на виконання </w:t>
      </w:r>
      <w:r w:rsidR="004A119D" w:rsidRPr="00BA3ED0">
        <w:rPr>
          <w:rFonts w:eastAsia="Times New Roman"/>
          <w:b w:val="0"/>
          <w:color w:val="0070C0"/>
          <w:spacing w:val="3"/>
          <w:lang w:eastAsia="uk-UA" w:bidi="ar-SA"/>
        </w:rPr>
        <w:t>послуг</w:t>
      </w:r>
      <w:r w:rsidRPr="00BA3ED0">
        <w:rPr>
          <w:rFonts w:eastAsia="Times New Roman"/>
          <w:b w:val="0"/>
          <w:color w:val="0070C0"/>
          <w:spacing w:val="3"/>
          <w:lang w:eastAsia="uk-UA" w:bidi="ar-SA"/>
        </w:rPr>
        <w:t xml:space="preserve"> (додаток 1)</w:t>
      </w:r>
      <w:r w:rsidRPr="00BA3ED0">
        <w:rPr>
          <w:rFonts w:eastAsia="Times New Roman"/>
          <w:b w:val="0"/>
          <w:color w:val="0070C0"/>
          <w:lang w:eastAsia="uk-UA" w:bidi="ar-SA"/>
        </w:rPr>
        <w:t>.</w:t>
      </w:r>
    </w:p>
    <w:p w14:paraId="56D42955" w14:textId="06118422" w:rsidR="00D853C7" w:rsidRPr="00BA3ED0"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 xml:space="preserve">1.4. Етапи та строки виконання </w:t>
      </w:r>
      <w:r w:rsidR="004A119D" w:rsidRPr="00BA3ED0">
        <w:rPr>
          <w:rFonts w:eastAsia="Times New Roman"/>
          <w:b w:val="0"/>
          <w:color w:val="0070C0"/>
          <w:lang w:eastAsia="uk-UA" w:bidi="ar-SA"/>
        </w:rPr>
        <w:t>послуг</w:t>
      </w:r>
      <w:r w:rsidRPr="00BA3ED0">
        <w:rPr>
          <w:rFonts w:eastAsia="Times New Roman"/>
          <w:b w:val="0"/>
          <w:color w:val="0070C0"/>
          <w:lang w:eastAsia="uk-UA" w:bidi="ar-SA"/>
        </w:rPr>
        <w:t xml:space="preserve"> визначаються погодженим сторонами календарним планом виконання </w:t>
      </w:r>
      <w:r w:rsidR="004A119D" w:rsidRPr="00BA3ED0">
        <w:rPr>
          <w:rFonts w:eastAsia="Times New Roman"/>
          <w:b w:val="0"/>
          <w:color w:val="0070C0"/>
          <w:lang w:eastAsia="uk-UA" w:bidi="ar-SA"/>
        </w:rPr>
        <w:t>послуг</w:t>
      </w:r>
      <w:r w:rsidRPr="00BA3ED0">
        <w:rPr>
          <w:rFonts w:eastAsia="Times New Roman"/>
          <w:b w:val="0"/>
          <w:color w:val="0070C0"/>
          <w:lang w:eastAsia="uk-UA" w:bidi="ar-SA"/>
        </w:rPr>
        <w:t xml:space="preserve"> (додаток 2).</w:t>
      </w:r>
    </w:p>
    <w:p w14:paraId="2442914D" w14:textId="100516CF" w:rsidR="00D853C7" w:rsidRPr="00BA3ED0"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1.5. Отриман</w:t>
      </w:r>
      <w:r w:rsidR="004A119D" w:rsidRPr="00BA3ED0">
        <w:rPr>
          <w:rFonts w:eastAsia="Times New Roman"/>
          <w:b w:val="0"/>
          <w:color w:val="0070C0"/>
          <w:lang w:eastAsia="uk-UA" w:bidi="ar-SA"/>
        </w:rPr>
        <w:t>а</w:t>
      </w:r>
      <w:r w:rsidRPr="00BA3ED0">
        <w:rPr>
          <w:rFonts w:eastAsia="Times New Roman"/>
          <w:b w:val="0"/>
          <w:color w:val="0070C0"/>
          <w:lang w:eastAsia="uk-UA" w:bidi="ar-SA"/>
        </w:rPr>
        <w:t xml:space="preserve"> внаслідок виконання цього договору </w:t>
      </w:r>
      <w:r w:rsidR="004A119D" w:rsidRPr="00BA3ED0">
        <w:rPr>
          <w:rFonts w:eastAsia="Times New Roman"/>
          <w:b w:val="0"/>
          <w:color w:val="0070C0"/>
          <w:lang w:eastAsia="uk-UA" w:bidi="ar-SA"/>
        </w:rPr>
        <w:t>технічна документація</w:t>
      </w:r>
      <w:r w:rsidRPr="00BA3ED0">
        <w:rPr>
          <w:rFonts w:eastAsia="Times New Roman"/>
          <w:b w:val="0"/>
          <w:color w:val="0070C0"/>
          <w:lang w:eastAsia="uk-UA" w:bidi="ar-SA"/>
        </w:rPr>
        <w:t xml:space="preserve"> є власністю ЗАМОВНИКА. </w:t>
      </w:r>
    </w:p>
    <w:p w14:paraId="2E48C5D0" w14:textId="77777777" w:rsidR="00F56300" w:rsidRPr="00BA3ED0" w:rsidRDefault="00F56300" w:rsidP="00F56300">
      <w:pPr>
        <w:shd w:val="clear" w:color="auto" w:fill="FFFFFF"/>
        <w:tabs>
          <w:tab w:val="num" w:pos="0"/>
          <w:tab w:val="left" w:pos="900"/>
          <w:tab w:val="left" w:pos="1080"/>
        </w:tabs>
        <w:suppressAutoHyphens w:val="0"/>
        <w:autoSpaceDN w:val="0"/>
        <w:adjustRightInd w:val="0"/>
        <w:jc w:val="both"/>
        <w:rPr>
          <w:rFonts w:eastAsia="Times New Roman"/>
          <w:b w:val="0"/>
          <w:i/>
          <w:iCs/>
          <w:color w:val="0070C0"/>
          <w:spacing w:val="1"/>
          <w:lang w:eastAsia="uk-UA" w:bidi="ar-SA"/>
        </w:rPr>
      </w:pPr>
    </w:p>
    <w:bookmarkEnd w:id="3"/>
    <w:p w14:paraId="28CCEE45" w14:textId="77777777" w:rsidR="00D853C7" w:rsidRPr="00BA3ED0"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 w:val="0"/>
          <w:color w:val="0070C0"/>
          <w:lang w:eastAsia="uk-UA" w:bidi="ar-SA"/>
        </w:rPr>
      </w:pPr>
      <w:r w:rsidRPr="00BA3ED0">
        <w:rPr>
          <w:rFonts w:eastAsia="Times New Roman"/>
          <w:bCs/>
          <w:color w:val="0070C0"/>
          <w:lang w:eastAsia="uk-UA" w:bidi="ar-SA"/>
        </w:rPr>
        <w:t>2. ВАРТІСТЬ РОБІТ ТА ПОРЯДОК РОЗРАХУНКІВ</w:t>
      </w:r>
    </w:p>
    <w:p w14:paraId="58DDA8DA" w14:textId="79343AD0" w:rsidR="00D853C7" w:rsidRPr="00BA3ED0" w:rsidRDefault="00D853C7" w:rsidP="00D853C7">
      <w:pPr>
        <w:numPr>
          <w:ilvl w:val="0"/>
          <w:numId w:val="32"/>
        </w:numPr>
        <w:shd w:val="clear" w:color="auto" w:fill="FFFFFF"/>
        <w:tabs>
          <w:tab w:val="left" w:pos="900"/>
          <w:tab w:val="left" w:pos="108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 xml:space="preserve"> Загальна вартість </w:t>
      </w:r>
      <w:r w:rsidR="004A119D" w:rsidRPr="00BA3ED0">
        <w:rPr>
          <w:rFonts w:eastAsia="Times New Roman"/>
          <w:b w:val="0"/>
          <w:color w:val="0070C0"/>
          <w:lang w:eastAsia="uk-UA" w:bidi="ar-SA"/>
        </w:rPr>
        <w:t xml:space="preserve">послуг </w:t>
      </w:r>
      <w:r w:rsidRPr="00BA3ED0">
        <w:rPr>
          <w:rFonts w:eastAsia="Times New Roman"/>
          <w:b w:val="0"/>
          <w:color w:val="0070C0"/>
          <w:lang w:eastAsia="uk-UA" w:bidi="ar-SA"/>
        </w:rPr>
        <w:t xml:space="preserve">за цим договором становить: </w:t>
      </w:r>
      <w:r w:rsidR="004A119D" w:rsidRPr="00BA3ED0">
        <w:rPr>
          <w:rFonts w:eastAsia="Times New Roman"/>
          <w:b w:val="0"/>
          <w:i/>
          <w:iCs/>
          <w:color w:val="0070C0"/>
          <w:lang w:eastAsia="uk-UA" w:bidi="ar-SA"/>
        </w:rPr>
        <w:t>_______________________________</w:t>
      </w:r>
      <w:r w:rsidRPr="00BA3ED0">
        <w:rPr>
          <w:rFonts w:eastAsia="Times New Roman"/>
          <w:b w:val="0"/>
          <w:i/>
          <w:iCs/>
          <w:color w:val="0070C0"/>
          <w:spacing w:val="-3"/>
          <w:lang w:eastAsia="uk-UA" w:bidi="ar-SA"/>
        </w:rPr>
        <w:t>.</w:t>
      </w:r>
    </w:p>
    <w:p w14:paraId="4AA3A097" w14:textId="048402ED" w:rsidR="00D853C7" w:rsidRPr="00BA3ED0" w:rsidRDefault="00D853C7" w:rsidP="00D853C7">
      <w:pPr>
        <w:shd w:val="clear" w:color="auto" w:fill="FFFFFF"/>
        <w:tabs>
          <w:tab w:val="left" w:pos="900"/>
          <w:tab w:val="left" w:pos="108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iCs/>
          <w:color w:val="0070C0"/>
          <w:spacing w:val="-3"/>
          <w:lang w:eastAsia="uk-UA" w:bidi="ar-SA"/>
        </w:rPr>
        <w:t xml:space="preserve">Загальна вартість </w:t>
      </w:r>
      <w:r w:rsidR="004A119D" w:rsidRPr="00BA3ED0">
        <w:rPr>
          <w:rFonts w:eastAsia="Times New Roman"/>
          <w:b w:val="0"/>
          <w:iCs/>
          <w:color w:val="0070C0"/>
          <w:spacing w:val="-3"/>
          <w:lang w:eastAsia="uk-UA" w:bidi="ar-SA"/>
        </w:rPr>
        <w:t>послуг</w:t>
      </w:r>
      <w:r w:rsidRPr="00BA3ED0">
        <w:rPr>
          <w:rFonts w:eastAsia="Times New Roman"/>
          <w:b w:val="0"/>
          <w:iCs/>
          <w:color w:val="0070C0"/>
          <w:spacing w:val="-3"/>
          <w:lang w:eastAsia="uk-UA" w:bidi="ar-SA"/>
        </w:rPr>
        <w:t xml:space="preserve"> за цим Договором визначена відповідно до державних розцінок, на підставі діючих збірників цін на проектно-дослідницькі, кадастрові та землевпорядні роботи. Окремі види робіт, на які немає державних розцінок, можуть бути оцінені за планованими трудовими і матеріальними витратами або на підставі договірної ціни.</w:t>
      </w:r>
    </w:p>
    <w:p w14:paraId="0254A231" w14:textId="3E0A6E05" w:rsidR="00D853C7" w:rsidRPr="00BA3ED0" w:rsidRDefault="00D853C7" w:rsidP="00D853C7">
      <w:pPr>
        <w:numPr>
          <w:ilvl w:val="0"/>
          <w:numId w:val="32"/>
        </w:numPr>
        <w:shd w:val="clear" w:color="auto" w:fill="FFFFFF"/>
        <w:tabs>
          <w:tab w:val="left" w:pos="900"/>
          <w:tab w:val="left" w:pos="108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 xml:space="preserve"> До базової ціни, визначеної за чинним збірниками цін, можуть застосовуватися поправочні коефіцієнти, що встановлюються рішеннями уряду або уповноваженими на це організаціями.</w:t>
      </w:r>
    </w:p>
    <w:p w14:paraId="03DEE368" w14:textId="1A8F9B11" w:rsidR="00D853C7" w:rsidRPr="00BA3ED0" w:rsidRDefault="00D853C7" w:rsidP="00D853C7">
      <w:pPr>
        <w:numPr>
          <w:ilvl w:val="0"/>
          <w:numId w:val="32"/>
        </w:numPr>
        <w:shd w:val="clear" w:color="auto" w:fill="FFFFFF"/>
        <w:tabs>
          <w:tab w:val="left" w:pos="900"/>
          <w:tab w:val="left" w:pos="1080"/>
        </w:tabs>
        <w:suppressAutoHyphens w:val="0"/>
        <w:autoSpaceDN w:val="0"/>
        <w:adjustRightInd w:val="0"/>
        <w:ind w:firstLine="284"/>
        <w:jc w:val="both"/>
        <w:rPr>
          <w:rFonts w:eastAsia="Times New Roman"/>
          <w:b w:val="0"/>
          <w:i/>
          <w:color w:val="0070C0"/>
          <w:lang w:eastAsia="uk-UA" w:bidi="ar-SA"/>
        </w:rPr>
      </w:pPr>
      <w:r w:rsidRPr="00BA3ED0">
        <w:rPr>
          <w:rFonts w:eastAsia="Times New Roman"/>
          <w:b w:val="0"/>
          <w:color w:val="0070C0"/>
          <w:lang w:eastAsia="uk-UA" w:bidi="ar-SA"/>
        </w:rPr>
        <w:lastRenderedPageBreak/>
        <w:t xml:space="preserve">Загальна вартість </w:t>
      </w:r>
      <w:r w:rsidR="004A119D" w:rsidRPr="00BA3ED0">
        <w:rPr>
          <w:rFonts w:eastAsia="Times New Roman"/>
          <w:b w:val="0"/>
          <w:color w:val="0070C0"/>
          <w:lang w:eastAsia="uk-UA" w:bidi="ar-SA"/>
        </w:rPr>
        <w:t>послуг</w:t>
      </w:r>
      <w:r w:rsidRPr="00BA3ED0">
        <w:rPr>
          <w:rFonts w:eastAsia="Times New Roman"/>
          <w:b w:val="0"/>
          <w:color w:val="0070C0"/>
          <w:lang w:eastAsia="uk-UA" w:bidi="ar-SA"/>
        </w:rPr>
        <w:t xml:space="preserve"> визначається </w:t>
      </w:r>
      <w:r w:rsidR="00457488" w:rsidRPr="00BA3ED0">
        <w:rPr>
          <w:rFonts w:eastAsia="Times New Roman"/>
          <w:b w:val="0"/>
          <w:color w:val="0070C0"/>
          <w:lang w:eastAsia="uk-UA" w:bidi="ar-SA"/>
        </w:rPr>
        <w:t>на підставі кошторису на виконання послуг (додаток №3), узгоджений протоколом погодження договірної ціни (додаток 4)</w:t>
      </w:r>
      <w:r w:rsidRPr="00BA3ED0">
        <w:rPr>
          <w:rFonts w:eastAsia="Times New Roman"/>
          <w:b w:val="0"/>
          <w:i/>
          <w:color w:val="0070C0"/>
          <w:lang w:eastAsia="uk-UA" w:bidi="ar-SA"/>
        </w:rPr>
        <w:t>.</w:t>
      </w:r>
    </w:p>
    <w:p w14:paraId="18C6C9B4" w14:textId="3551B4BE" w:rsidR="00D853C7" w:rsidRPr="00BA3ED0" w:rsidRDefault="00457488" w:rsidP="00D853C7">
      <w:pPr>
        <w:numPr>
          <w:ilvl w:val="0"/>
          <w:numId w:val="32"/>
        </w:numPr>
        <w:shd w:val="clear" w:color="auto" w:fill="FFFFFF"/>
        <w:tabs>
          <w:tab w:val="left" w:pos="900"/>
          <w:tab w:val="left" w:pos="108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spacing w:val="4"/>
          <w:lang w:eastAsia="uk-UA" w:bidi="ar-SA"/>
        </w:rPr>
        <w:t xml:space="preserve">Зміст, обсяги та вартість робіт визначаються згідно кошторису та узгоджуються протоколом погодження </w:t>
      </w:r>
      <w:r w:rsidR="0082222E" w:rsidRPr="00BA3ED0">
        <w:rPr>
          <w:rFonts w:eastAsia="Times New Roman"/>
          <w:b w:val="0"/>
          <w:color w:val="0070C0"/>
          <w:lang w:eastAsia="uk-UA" w:bidi="ar-SA"/>
        </w:rPr>
        <w:t>договірної ціни</w:t>
      </w:r>
      <w:r w:rsidR="00D853C7" w:rsidRPr="00BA3ED0">
        <w:rPr>
          <w:rFonts w:eastAsia="Times New Roman"/>
          <w:b w:val="0"/>
          <w:color w:val="0070C0"/>
          <w:spacing w:val="4"/>
          <w:lang w:eastAsia="uk-UA" w:bidi="ar-SA"/>
        </w:rPr>
        <w:t xml:space="preserve">, що є невід’ємною частиною договору (додаток </w:t>
      </w:r>
      <w:r w:rsidRPr="00BA3ED0">
        <w:rPr>
          <w:rFonts w:eastAsia="Times New Roman"/>
          <w:b w:val="0"/>
          <w:color w:val="0070C0"/>
          <w:spacing w:val="4"/>
          <w:lang w:eastAsia="uk-UA" w:bidi="ar-SA"/>
        </w:rPr>
        <w:t>4</w:t>
      </w:r>
      <w:r w:rsidR="00D853C7" w:rsidRPr="00BA3ED0">
        <w:rPr>
          <w:rFonts w:eastAsia="Times New Roman"/>
          <w:b w:val="0"/>
          <w:color w:val="0070C0"/>
          <w:spacing w:val="4"/>
          <w:lang w:eastAsia="uk-UA" w:bidi="ar-SA"/>
        </w:rPr>
        <w:t xml:space="preserve">). </w:t>
      </w:r>
    </w:p>
    <w:p w14:paraId="2023AEE9" w14:textId="122874F5" w:rsidR="00B956C4" w:rsidRPr="00BA3ED0" w:rsidRDefault="00D853C7" w:rsidP="005C790A">
      <w:pPr>
        <w:pStyle w:val="afd"/>
        <w:numPr>
          <w:ilvl w:val="1"/>
          <w:numId w:val="40"/>
        </w:numPr>
        <w:shd w:val="clear" w:color="auto" w:fill="FFFFFF"/>
        <w:tabs>
          <w:tab w:val="left" w:pos="900"/>
          <w:tab w:val="left" w:pos="1080"/>
        </w:tabs>
        <w:suppressAutoHyphens w:val="0"/>
        <w:autoSpaceDN w:val="0"/>
        <w:adjustRightInd w:val="0"/>
        <w:ind w:left="0" w:firstLine="284"/>
        <w:jc w:val="both"/>
        <w:rPr>
          <w:rFonts w:eastAsia="Times New Roman"/>
          <w:b w:val="0"/>
          <w:color w:val="0070C0"/>
          <w:lang w:eastAsia="uk-UA" w:bidi="ar-SA"/>
        </w:rPr>
      </w:pPr>
      <w:r w:rsidRPr="00BA3ED0">
        <w:rPr>
          <w:rFonts w:eastAsia="Times New Roman"/>
          <w:b w:val="0"/>
          <w:color w:val="0070C0"/>
          <w:spacing w:val="5"/>
          <w:w w:val="105"/>
          <w:lang w:eastAsia="uk-UA" w:bidi="ar-SA"/>
        </w:rPr>
        <w:t xml:space="preserve">Оплата послуг здійснюється </w:t>
      </w:r>
      <w:r w:rsidRPr="00BA3ED0">
        <w:rPr>
          <w:rFonts w:eastAsia="Times New Roman"/>
          <w:b w:val="0"/>
          <w:color w:val="0070C0"/>
          <w:lang w:eastAsia="uk-UA" w:bidi="ar-SA"/>
        </w:rPr>
        <w:t>після виконання послуг</w:t>
      </w:r>
      <w:r w:rsidRPr="00BA3ED0">
        <w:rPr>
          <w:rFonts w:eastAsia="Times New Roman"/>
          <w:b w:val="0"/>
          <w:color w:val="0070C0"/>
          <w:spacing w:val="5"/>
          <w:w w:val="105"/>
          <w:lang w:eastAsia="uk-UA" w:bidi="ar-SA"/>
        </w:rPr>
        <w:t xml:space="preserve"> шляхом перерахування коштів </w:t>
      </w:r>
      <w:r w:rsidRPr="00BA3ED0">
        <w:rPr>
          <w:rFonts w:eastAsia="Times New Roman"/>
          <w:b w:val="0"/>
          <w:caps/>
          <w:color w:val="0070C0"/>
          <w:spacing w:val="5"/>
          <w:w w:val="105"/>
          <w:lang w:eastAsia="uk-UA" w:bidi="ar-SA"/>
        </w:rPr>
        <w:t>ЗАМОВНИКОМ</w:t>
      </w:r>
      <w:r w:rsidRPr="00BA3ED0">
        <w:rPr>
          <w:rFonts w:eastAsia="Times New Roman"/>
          <w:b w:val="0"/>
          <w:color w:val="0070C0"/>
          <w:spacing w:val="5"/>
          <w:w w:val="105"/>
          <w:lang w:eastAsia="uk-UA" w:bidi="ar-SA"/>
        </w:rPr>
        <w:t xml:space="preserve"> на розрахунковий рахунок </w:t>
      </w:r>
      <w:r w:rsidRPr="00BA3ED0">
        <w:rPr>
          <w:rFonts w:eastAsia="Times New Roman"/>
          <w:b w:val="0"/>
          <w:color w:val="0070C0"/>
          <w:spacing w:val="-2"/>
          <w:w w:val="105"/>
          <w:lang w:eastAsia="uk-UA" w:bidi="ar-SA"/>
        </w:rPr>
        <w:t>ВИКОНАВЦЯ, зазначений в реквізитах даного Договору</w:t>
      </w:r>
      <w:r w:rsidR="004A119D" w:rsidRPr="00BA3ED0">
        <w:rPr>
          <w:rFonts w:eastAsia="Times New Roman"/>
          <w:b w:val="0"/>
          <w:color w:val="0070C0"/>
          <w:spacing w:val="-2"/>
          <w:w w:val="105"/>
          <w:lang w:eastAsia="uk-UA" w:bidi="ar-SA"/>
        </w:rPr>
        <w:t>,</w:t>
      </w:r>
      <w:r w:rsidRPr="00BA3ED0">
        <w:rPr>
          <w:rFonts w:eastAsia="Times New Roman"/>
          <w:b w:val="0"/>
          <w:color w:val="0070C0"/>
          <w:lang w:eastAsia="uk-UA" w:bidi="ar-SA"/>
        </w:rPr>
        <w:t xml:space="preserve"> </w:t>
      </w:r>
      <w:r w:rsidR="004A119D" w:rsidRPr="00BA3ED0">
        <w:rPr>
          <w:rFonts w:eastAsia="Times New Roman"/>
          <w:b w:val="0"/>
          <w:color w:val="0070C0"/>
          <w:lang w:eastAsia="uk-UA" w:bidi="ar-SA"/>
        </w:rPr>
        <w:t xml:space="preserve">протягом 15-ти календарних днів з дати підписання акту </w:t>
      </w:r>
      <w:r w:rsidR="00F56300" w:rsidRPr="00BA3ED0">
        <w:rPr>
          <w:rFonts w:eastAsia="Times New Roman"/>
          <w:b w:val="0"/>
          <w:color w:val="0070C0"/>
          <w:lang w:eastAsia="uk-UA" w:bidi="ar-SA"/>
        </w:rPr>
        <w:t>прийому – передачі виконаних робіт (послуг)</w:t>
      </w:r>
      <w:r w:rsidR="004A119D" w:rsidRPr="00BA3ED0">
        <w:rPr>
          <w:rFonts w:eastAsia="Times New Roman"/>
          <w:b w:val="0"/>
          <w:color w:val="0070C0"/>
          <w:lang w:eastAsia="uk-UA" w:bidi="ar-SA"/>
        </w:rPr>
        <w:t xml:space="preserve"> та отримання фінансування на реєстраційний рахунок. У разі затримки бюджетного фінансування, оплата за виконанні послуги здійснюється протягом 5-ти робочих днів з дати отримання ЗАМОВНИКОМ бюджетного призначення на фінансування закупівлі на свій розрахунковий рахунок</w:t>
      </w:r>
    </w:p>
    <w:p w14:paraId="2F978D8E" w14:textId="77777777" w:rsidR="00B956C4" w:rsidRPr="00BA3ED0" w:rsidRDefault="00D853C7" w:rsidP="00B956C4">
      <w:pPr>
        <w:pStyle w:val="afd"/>
        <w:numPr>
          <w:ilvl w:val="1"/>
          <w:numId w:val="40"/>
        </w:numPr>
        <w:shd w:val="clear" w:color="auto" w:fill="FFFFFF"/>
        <w:tabs>
          <w:tab w:val="left" w:pos="900"/>
          <w:tab w:val="left" w:pos="1080"/>
        </w:tabs>
        <w:suppressAutoHyphens w:val="0"/>
        <w:autoSpaceDN w:val="0"/>
        <w:adjustRightInd w:val="0"/>
        <w:ind w:left="0" w:firstLine="284"/>
        <w:jc w:val="both"/>
        <w:rPr>
          <w:rFonts w:eastAsia="Times New Roman"/>
          <w:b w:val="0"/>
          <w:color w:val="0070C0"/>
          <w:lang w:eastAsia="uk-UA" w:bidi="ar-SA"/>
        </w:rPr>
      </w:pPr>
      <w:r w:rsidRPr="00BA3ED0">
        <w:rPr>
          <w:rFonts w:eastAsia="Times New Roman"/>
          <w:b w:val="0"/>
          <w:color w:val="0070C0"/>
          <w:lang w:eastAsia="uk-UA" w:bidi="ar-SA"/>
        </w:rPr>
        <w:t xml:space="preserve">Днем оплати </w:t>
      </w:r>
      <w:r w:rsidR="004A119D" w:rsidRPr="00BA3ED0">
        <w:rPr>
          <w:rFonts w:eastAsia="Times New Roman"/>
          <w:b w:val="0"/>
          <w:color w:val="0070C0"/>
          <w:lang w:eastAsia="uk-UA" w:bidi="ar-SA"/>
        </w:rPr>
        <w:t xml:space="preserve">послуг </w:t>
      </w:r>
      <w:r w:rsidRPr="00BA3ED0">
        <w:rPr>
          <w:rFonts w:eastAsia="Times New Roman"/>
          <w:b w:val="0"/>
          <w:color w:val="0070C0"/>
          <w:lang w:eastAsia="uk-UA" w:bidi="ar-SA"/>
        </w:rPr>
        <w:t xml:space="preserve"> вважається день зарахування грошових коштів на поточний рахунок ВИКОНАВЦЯ.</w:t>
      </w:r>
      <w:r w:rsidR="004A119D" w:rsidRPr="00BA3ED0">
        <w:rPr>
          <w:rFonts w:eastAsia="Times New Roman"/>
          <w:b w:val="0"/>
          <w:color w:val="0070C0"/>
          <w:lang w:eastAsia="uk-UA" w:bidi="ar-SA"/>
        </w:rPr>
        <w:t xml:space="preserve"> </w:t>
      </w:r>
    </w:p>
    <w:p w14:paraId="7D1454C5" w14:textId="77777777" w:rsidR="00F56300" w:rsidRPr="00BA3ED0" w:rsidRDefault="00F56300" w:rsidP="00F56300">
      <w:pPr>
        <w:shd w:val="clear" w:color="auto" w:fill="FFFFFF"/>
        <w:tabs>
          <w:tab w:val="left" w:pos="900"/>
          <w:tab w:val="left" w:pos="1080"/>
        </w:tabs>
        <w:suppressAutoHyphens w:val="0"/>
        <w:autoSpaceDN w:val="0"/>
        <w:adjustRightInd w:val="0"/>
        <w:ind w:left="284"/>
        <w:jc w:val="both"/>
        <w:rPr>
          <w:rFonts w:eastAsia="Times New Roman"/>
          <w:iCs/>
          <w:color w:val="0070C0"/>
          <w:spacing w:val="-3"/>
          <w:lang w:eastAsia="uk-UA" w:bidi="ar-SA"/>
        </w:rPr>
      </w:pPr>
    </w:p>
    <w:p w14:paraId="203F4489" w14:textId="77777777" w:rsidR="00D853C7" w:rsidRPr="00BA3ED0" w:rsidRDefault="00D853C7" w:rsidP="00D853C7">
      <w:pPr>
        <w:widowControl/>
        <w:tabs>
          <w:tab w:val="num" w:pos="0"/>
          <w:tab w:val="left" w:pos="900"/>
          <w:tab w:val="left" w:pos="1080"/>
        </w:tabs>
        <w:autoSpaceDE/>
        <w:ind w:firstLine="284"/>
        <w:rPr>
          <w:rFonts w:eastAsia="Times New Roman"/>
          <w:color w:val="0070C0"/>
          <w:lang w:eastAsia="bo-CN" w:bidi="bo-CN"/>
        </w:rPr>
      </w:pPr>
      <w:r w:rsidRPr="00BA3ED0">
        <w:rPr>
          <w:rFonts w:eastAsia="Times New Roman"/>
          <w:color w:val="0070C0"/>
          <w:lang w:eastAsia="bo-CN" w:bidi="bo-CN"/>
        </w:rPr>
        <w:t>3. ОБОВ’ЯЗКИ СТОРІН</w:t>
      </w:r>
    </w:p>
    <w:p w14:paraId="36350DD1" w14:textId="13ECAEC9" w:rsidR="00D853C7" w:rsidRPr="00BA3ED0" w:rsidRDefault="00D853C7" w:rsidP="008449A8">
      <w:pPr>
        <w:numPr>
          <w:ilvl w:val="3"/>
          <w:numId w:val="39"/>
        </w:numPr>
        <w:shd w:val="clear" w:color="auto" w:fill="FFFFFF"/>
        <w:tabs>
          <w:tab w:val="left" w:pos="900"/>
          <w:tab w:val="left" w:pos="1080"/>
          <w:tab w:val="left" w:pos="144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spacing w:val="-5"/>
          <w:lang w:eastAsia="uk-UA" w:bidi="ar-SA"/>
        </w:rPr>
        <w:t xml:space="preserve">Для виконання </w:t>
      </w:r>
      <w:r w:rsidR="004A119D" w:rsidRPr="00BA3ED0">
        <w:rPr>
          <w:rFonts w:eastAsia="Times New Roman"/>
          <w:b w:val="0"/>
          <w:color w:val="0070C0"/>
          <w:spacing w:val="-5"/>
          <w:lang w:eastAsia="uk-UA" w:bidi="ar-SA"/>
        </w:rPr>
        <w:t>послуг</w:t>
      </w:r>
      <w:r w:rsidRPr="00BA3ED0">
        <w:rPr>
          <w:rFonts w:eastAsia="Times New Roman"/>
          <w:b w:val="0"/>
          <w:color w:val="0070C0"/>
          <w:spacing w:val="-5"/>
          <w:lang w:eastAsia="uk-UA" w:bidi="ar-SA"/>
        </w:rPr>
        <w:t xml:space="preserve">, зазначених в п. 1.2. договору ЗАМОВНИК зобов'язаний </w:t>
      </w:r>
      <w:r w:rsidRPr="00BA3ED0">
        <w:rPr>
          <w:rFonts w:eastAsia="Times New Roman"/>
          <w:b w:val="0"/>
          <w:color w:val="0070C0"/>
          <w:spacing w:val="-4"/>
          <w:lang w:eastAsia="uk-UA" w:bidi="ar-SA"/>
        </w:rPr>
        <w:t xml:space="preserve">надати ВИКОНАВЦЮ необхідні для виконання </w:t>
      </w:r>
      <w:r w:rsidR="004A119D" w:rsidRPr="00BA3ED0">
        <w:rPr>
          <w:rFonts w:eastAsia="Times New Roman"/>
          <w:b w:val="0"/>
          <w:color w:val="0070C0"/>
          <w:spacing w:val="-4"/>
          <w:lang w:eastAsia="uk-UA" w:bidi="ar-SA"/>
        </w:rPr>
        <w:t>послуг</w:t>
      </w:r>
      <w:r w:rsidRPr="00BA3ED0">
        <w:rPr>
          <w:rFonts w:eastAsia="Times New Roman"/>
          <w:b w:val="0"/>
          <w:color w:val="0070C0"/>
          <w:spacing w:val="-4"/>
          <w:lang w:eastAsia="uk-UA" w:bidi="ar-SA"/>
        </w:rPr>
        <w:t xml:space="preserve"> вихідні дані (в повному обсязі).</w:t>
      </w:r>
    </w:p>
    <w:p w14:paraId="2C5FE0CC" w14:textId="74FAB954" w:rsidR="00D853C7" w:rsidRPr="00BA3ED0" w:rsidRDefault="00D853C7" w:rsidP="008449A8">
      <w:pPr>
        <w:numPr>
          <w:ilvl w:val="3"/>
          <w:numId w:val="39"/>
        </w:numPr>
        <w:shd w:val="clear" w:color="auto" w:fill="FFFFFF"/>
        <w:tabs>
          <w:tab w:val="left" w:pos="900"/>
          <w:tab w:val="left" w:pos="1080"/>
          <w:tab w:val="left" w:pos="144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 xml:space="preserve">У разі затримки </w:t>
      </w:r>
      <w:r w:rsidRPr="00BA3ED0">
        <w:rPr>
          <w:rFonts w:eastAsia="Times New Roman"/>
          <w:b w:val="0"/>
          <w:bCs/>
          <w:color w:val="0070C0"/>
          <w:lang w:eastAsia="uk-UA" w:bidi="ar-SA"/>
        </w:rPr>
        <w:t xml:space="preserve">ЗАМОВНИКОМ </w:t>
      </w:r>
      <w:r w:rsidRPr="00BA3ED0">
        <w:rPr>
          <w:rFonts w:eastAsia="Times New Roman"/>
          <w:b w:val="0"/>
          <w:color w:val="0070C0"/>
          <w:lang w:eastAsia="uk-UA" w:bidi="ar-SA"/>
        </w:rPr>
        <w:t>виконання п.2.</w:t>
      </w:r>
      <w:r w:rsidR="00BB30A1" w:rsidRPr="00BA3ED0">
        <w:rPr>
          <w:rFonts w:eastAsia="Times New Roman"/>
          <w:b w:val="0"/>
          <w:color w:val="0070C0"/>
          <w:lang w:eastAsia="uk-UA" w:bidi="ar-SA"/>
        </w:rPr>
        <w:t>5</w:t>
      </w:r>
      <w:r w:rsidRPr="00BA3ED0">
        <w:rPr>
          <w:rFonts w:eastAsia="Times New Roman"/>
          <w:b w:val="0"/>
          <w:color w:val="0070C0"/>
          <w:lang w:eastAsia="uk-UA" w:bidi="ar-SA"/>
        </w:rPr>
        <w:t xml:space="preserve"> та п.3.1. цього договору, термін початку та закінчення виконання </w:t>
      </w:r>
      <w:r w:rsidR="004A119D" w:rsidRPr="00BA3ED0">
        <w:rPr>
          <w:rFonts w:eastAsia="Times New Roman"/>
          <w:b w:val="0"/>
          <w:color w:val="0070C0"/>
          <w:spacing w:val="-5"/>
          <w:lang w:eastAsia="uk-UA" w:bidi="ar-SA"/>
        </w:rPr>
        <w:t>послуг</w:t>
      </w:r>
      <w:r w:rsidRPr="00BA3ED0">
        <w:rPr>
          <w:rFonts w:eastAsia="Times New Roman"/>
          <w:b w:val="0"/>
          <w:color w:val="0070C0"/>
          <w:lang w:eastAsia="uk-UA" w:bidi="ar-SA"/>
        </w:rPr>
        <w:t xml:space="preserve"> переносяться на відповідну кількість днів без додаткового узгодження Сторонами. При затримці понад 30 днів договір може бути розірваний в односторонньому порядку </w:t>
      </w:r>
      <w:r w:rsidRPr="00BA3ED0">
        <w:rPr>
          <w:rFonts w:eastAsia="Times New Roman"/>
          <w:b w:val="0"/>
          <w:bCs/>
          <w:color w:val="0070C0"/>
          <w:lang w:eastAsia="uk-UA" w:bidi="ar-SA"/>
        </w:rPr>
        <w:t>ВИКОНАВЦЕМ</w:t>
      </w:r>
      <w:r w:rsidRPr="00BA3ED0">
        <w:rPr>
          <w:rFonts w:eastAsia="Times New Roman"/>
          <w:b w:val="0"/>
          <w:color w:val="0070C0"/>
          <w:lang w:eastAsia="uk-UA" w:bidi="ar-SA"/>
        </w:rPr>
        <w:t>.</w:t>
      </w:r>
    </w:p>
    <w:p w14:paraId="753FABBA" w14:textId="0BF335F8" w:rsidR="00D853C7" w:rsidRPr="00BA3ED0" w:rsidRDefault="00D853C7" w:rsidP="008449A8">
      <w:pPr>
        <w:numPr>
          <w:ilvl w:val="3"/>
          <w:numId w:val="39"/>
        </w:numPr>
        <w:shd w:val="clear" w:color="auto" w:fill="FFFFFF"/>
        <w:tabs>
          <w:tab w:val="left" w:pos="900"/>
          <w:tab w:val="left" w:pos="1080"/>
          <w:tab w:val="left" w:pos="144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 xml:space="preserve">ЗАМОВНИК, отримавши від ВИКОНАВЦЯ у процесі виконання </w:t>
      </w:r>
      <w:r w:rsidR="004A119D" w:rsidRPr="00BA3ED0">
        <w:rPr>
          <w:rFonts w:eastAsia="Times New Roman"/>
          <w:b w:val="0"/>
          <w:color w:val="0070C0"/>
          <w:spacing w:val="-5"/>
          <w:lang w:eastAsia="uk-UA" w:bidi="ar-SA"/>
        </w:rPr>
        <w:t>послуг</w:t>
      </w:r>
      <w:r w:rsidRPr="00BA3ED0">
        <w:rPr>
          <w:rFonts w:eastAsia="Times New Roman"/>
          <w:b w:val="0"/>
          <w:color w:val="0070C0"/>
          <w:lang w:eastAsia="uk-UA" w:bidi="ar-SA"/>
        </w:rPr>
        <w:t xml:space="preserve"> відомості, документи, креслення, начерки, ескізи та інші матеріали у будь-якій формі, що розкривають суть економічної, соціальної, комерційної, дизайнерської, наукової чи технічної ідеї або розробки, не має права передавати їх або розголошувати без згоди ВИКОНАВЦЯ третім особам.</w:t>
      </w:r>
    </w:p>
    <w:p w14:paraId="26ABF290" w14:textId="501C0010" w:rsidR="00D853C7" w:rsidRPr="00BA3ED0" w:rsidRDefault="00D853C7" w:rsidP="008449A8">
      <w:pPr>
        <w:numPr>
          <w:ilvl w:val="3"/>
          <w:numId w:val="39"/>
        </w:numPr>
        <w:shd w:val="clear" w:color="auto" w:fill="FFFFFF"/>
        <w:tabs>
          <w:tab w:val="left" w:pos="900"/>
          <w:tab w:val="left" w:pos="1080"/>
          <w:tab w:val="left" w:pos="144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 xml:space="preserve">ВИКОНАВЕЦЬ набуває авторські права на складений за результатами виконаних </w:t>
      </w:r>
      <w:r w:rsidR="00F56300" w:rsidRPr="00BA3ED0">
        <w:rPr>
          <w:rFonts w:eastAsia="Times New Roman"/>
          <w:b w:val="0"/>
          <w:color w:val="0070C0"/>
          <w:spacing w:val="-5"/>
          <w:lang w:eastAsia="uk-UA" w:bidi="ar-SA"/>
        </w:rPr>
        <w:t>послуг</w:t>
      </w:r>
      <w:r w:rsidRPr="00BA3ED0">
        <w:rPr>
          <w:rFonts w:eastAsia="Times New Roman"/>
          <w:b w:val="0"/>
          <w:color w:val="0070C0"/>
          <w:lang w:eastAsia="uk-UA" w:bidi="ar-SA"/>
        </w:rPr>
        <w:t xml:space="preserve"> проект, зазначений в п. 1.2. договору. За порушення авторських прав чинним законодавством України встановлена юридична відповідальність. Надання будь-яких відомостей з проекту іншим особам погоджується з ВИКОНАВЦЕМ.</w:t>
      </w:r>
    </w:p>
    <w:p w14:paraId="5D3B5860" w14:textId="77777777" w:rsidR="00F56300" w:rsidRPr="00BA3ED0" w:rsidRDefault="00F56300" w:rsidP="00F56300">
      <w:pPr>
        <w:shd w:val="clear" w:color="auto" w:fill="FFFFFF"/>
        <w:tabs>
          <w:tab w:val="left" w:pos="900"/>
          <w:tab w:val="left" w:pos="1080"/>
          <w:tab w:val="left" w:pos="1440"/>
        </w:tabs>
        <w:suppressAutoHyphens w:val="0"/>
        <w:autoSpaceDN w:val="0"/>
        <w:adjustRightInd w:val="0"/>
        <w:ind w:left="284"/>
        <w:jc w:val="both"/>
        <w:rPr>
          <w:rFonts w:eastAsia="Times New Roman"/>
          <w:b w:val="0"/>
          <w:color w:val="0070C0"/>
          <w:lang w:eastAsia="uk-UA" w:bidi="ar-SA"/>
        </w:rPr>
      </w:pPr>
    </w:p>
    <w:p w14:paraId="2D8538AF" w14:textId="77777777" w:rsidR="00D853C7" w:rsidRPr="00BA3ED0"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 w:val="0"/>
          <w:color w:val="0070C0"/>
          <w:lang w:eastAsia="uk-UA" w:bidi="ar-SA"/>
        </w:rPr>
      </w:pPr>
      <w:r w:rsidRPr="00BA3ED0">
        <w:rPr>
          <w:rFonts w:eastAsia="Times New Roman"/>
          <w:bCs/>
          <w:color w:val="0070C0"/>
          <w:spacing w:val="1"/>
          <w:lang w:eastAsia="uk-UA" w:bidi="ar-SA"/>
        </w:rPr>
        <w:t>4. УМОВИ ВИКОНАННЯ ТА ПОРЯДОК ПЕРЕДАЧІ І ПРИЙМАННЯ РОБІТ</w:t>
      </w:r>
    </w:p>
    <w:p w14:paraId="6ADC5828" w14:textId="1259F264" w:rsidR="00D853C7" w:rsidRPr="00BA3ED0" w:rsidRDefault="00F56300"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color w:val="0070C0"/>
          <w:spacing w:val="-6"/>
          <w:lang w:eastAsia="uk-UA" w:bidi="ar-SA"/>
        </w:rPr>
      </w:pPr>
      <w:r w:rsidRPr="00BA3ED0">
        <w:rPr>
          <w:rFonts w:eastAsia="Times New Roman"/>
          <w:b w:val="0"/>
          <w:color w:val="0070C0"/>
          <w:spacing w:val="-5"/>
          <w:lang w:eastAsia="uk-UA" w:bidi="ar-SA"/>
        </w:rPr>
        <w:t>Послуги</w:t>
      </w:r>
      <w:r w:rsidR="00D853C7" w:rsidRPr="00BA3ED0">
        <w:rPr>
          <w:rFonts w:eastAsia="Times New Roman"/>
          <w:b w:val="0"/>
          <w:color w:val="0070C0"/>
          <w:spacing w:val="-6"/>
          <w:lang w:eastAsia="uk-UA" w:bidi="ar-SA"/>
        </w:rPr>
        <w:t xml:space="preserve"> за даним договором виконуються у відповідності до технічних, наукових, економічних та інших вимог до документації із землеустрою.</w:t>
      </w:r>
    </w:p>
    <w:p w14:paraId="222ED46B" w14:textId="77777777" w:rsidR="00D853C7" w:rsidRPr="00BA3ED0"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color w:val="0070C0"/>
          <w:spacing w:val="-6"/>
          <w:lang w:eastAsia="uk-UA" w:bidi="ar-SA"/>
        </w:rPr>
      </w:pPr>
      <w:r w:rsidRPr="00BA3ED0">
        <w:rPr>
          <w:rFonts w:eastAsia="Times New Roman"/>
          <w:b w:val="0"/>
          <w:color w:val="0070C0"/>
          <w:spacing w:val="-6"/>
          <w:lang w:eastAsia="uk-UA" w:bidi="ar-SA"/>
        </w:rPr>
        <w:t xml:space="preserve">ВИКОНАВЕЦЬ розробляє технічну документацію із землеустрою, зазначену в п.1.2. договору. Погодження та затвердження технічної документації здійснюється в порядку, встановленому Земельним кодексом України. </w:t>
      </w:r>
    </w:p>
    <w:p w14:paraId="7997D746" w14:textId="77777777" w:rsidR="00D853C7" w:rsidRPr="00BA3ED0"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color w:val="0070C0"/>
          <w:spacing w:val="-6"/>
          <w:lang w:eastAsia="uk-UA" w:bidi="ar-SA"/>
        </w:rPr>
      </w:pPr>
      <w:r w:rsidRPr="00BA3ED0">
        <w:rPr>
          <w:rFonts w:eastAsia="Times New Roman"/>
          <w:b w:val="0"/>
          <w:color w:val="0070C0"/>
          <w:spacing w:val="-6"/>
          <w:lang w:eastAsia="uk-UA" w:bidi="ar-SA"/>
        </w:rPr>
        <w:t>Склад технічної документації із землеустрою, згідно ст. 57 Закону України «Про землеустрій».</w:t>
      </w:r>
    </w:p>
    <w:p w14:paraId="512A806E" w14:textId="77777777" w:rsidR="00D853C7" w:rsidRPr="00BA3ED0"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color w:val="0070C0"/>
          <w:spacing w:val="-6"/>
          <w:lang w:eastAsia="uk-UA" w:bidi="ar-SA"/>
        </w:rPr>
      </w:pPr>
      <w:r w:rsidRPr="00BA3ED0">
        <w:rPr>
          <w:rFonts w:eastAsia="Times New Roman"/>
          <w:b w:val="0"/>
          <w:color w:val="0070C0"/>
          <w:spacing w:val="-6"/>
          <w:lang w:eastAsia="uk-UA" w:bidi="ar-SA"/>
        </w:rPr>
        <w:t>Акт погодження меж земельної ділянки з суміжними власниками та землекористувачами підписується самостійно ЗАМОВНИКОМ.</w:t>
      </w:r>
    </w:p>
    <w:p w14:paraId="668DDA4B" w14:textId="77777777" w:rsidR="00D853C7" w:rsidRPr="00BA3ED0"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color w:val="0070C0"/>
          <w:spacing w:val="-6"/>
          <w:lang w:eastAsia="uk-UA" w:bidi="ar-SA"/>
        </w:rPr>
      </w:pPr>
      <w:r w:rsidRPr="00BA3ED0">
        <w:rPr>
          <w:rFonts w:eastAsia="Times New Roman"/>
          <w:b w:val="0"/>
          <w:color w:val="0070C0"/>
          <w:spacing w:val="-6"/>
          <w:lang w:eastAsia="uk-UA" w:bidi="ar-SA"/>
        </w:rPr>
        <w:t>Подання документів на внесення відомостей та/або змін до відомостей до бази Державного земельного кадастру (державну реєстрацію земельних ділянок) здійснюється відповідно до Закону України «Про Державний земельний кадастр» та Порядку ведення Державного земельного кадастру, затвердженого постановою Кабінету Міністрів України від 17 жовтня 2012 р. № 1051. За терміни проведення державної реєстрації земельних ділянок ВИКОНАВЕЦЬ відповідальності не несе</w:t>
      </w:r>
      <w:r w:rsidRPr="00BA3ED0">
        <w:rPr>
          <w:rFonts w:eastAsia="Times New Roman"/>
          <w:b w:val="0"/>
          <w:color w:val="0070C0"/>
          <w:lang w:eastAsia="uk-UA" w:bidi="ar-SA"/>
        </w:rPr>
        <w:t>.</w:t>
      </w:r>
    </w:p>
    <w:p w14:paraId="6AFC6362" w14:textId="27174EC6" w:rsidR="00D853C7" w:rsidRPr="00BA3ED0" w:rsidRDefault="00F56300"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color w:val="0070C0"/>
          <w:spacing w:val="-6"/>
          <w:lang w:eastAsia="uk-UA" w:bidi="ar-SA"/>
        </w:rPr>
      </w:pPr>
      <w:r w:rsidRPr="00BA3ED0">
        <w:rPr>
          <w:rFonts w:eastAsia="Times New Roman"/>
          <w:b w:val="0"/>
          <w:color w:val="0070C0"/>
          <w:spacing w:val="-5"/>
          <w:lang w:eastAsia="uk-UA" w:bidi="ar-SA"/>
        </w:rPr>
        <w:t>Послуг</w:t>
      </w:r>
      <w:r w:rsidR="00D853C7" w:rsidRPr="00BA3ED0">
        <w:rPr>
          <w:rFonts w:eastAsia="Times New Roman"/>
          <w:b w:val="0"/>
          <w:color w:val="0070C0"/>
          <w:spacing w:val="-6"/>
          <w:lang w:eastAsia="uk-UA" w:bidi="ar-SA"/>
        </w:rPr>
        <w:t xml:space="preserve">и за цим договором приймаються на підставі акту </w:t>
      </w:r>
      <w:r w:rsidR="00D853C7" w:rsidRPr="00BA3ED0">
        <w:rPr>
          <w:rFonts w:eastAsia="Times New Roman"/>
          <w:b w:val="0"/>
          <w:color w:val="0070C0"/>
          <w:lang w:eastAsia="uk-UA" w:bidi="ar-SA"/>
        </w:rPr>
        <w:t>прийому – передачі виконаних робіт (послуг)</w:t>
      </w:r>
      <w:r w:rsidR="00D853C7" w:rsidRPr="00BA3ED0">
        <w:rPr>
          <w:rFonts w:eastAsia="Times New Roman"/>
          <w:b w:val="0"/>
          <w:color w:val="0070C0"/>
          <w:spacing w:val="-6"/>
          <w:lang w:eastAsia="uk-UA" w:bidi="ar-SA"/>
        </w:rPr>
        <w:t>, що надається ВИКОНАВЦЕМ ЗАМОВНИКУ не пізніше п’яти робочих днів з моменту закінчення їх виконання.</w:t>
      </w:r>
    </w:p>
    <w:p w14:paraId="6F7D9545" w14:textId="77777777" w:rsidR="00D853C7" w:rsidRPr="00BA3ED0"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color w:val="0070C0"/>
          <w:spacing w:val="-6"/>
          <w:lang w:eastAsia="uk-UA" w:bidi="ar-SA"/>
        </w:rPr>
      </w:pPr>
      <w:r w:rsidRPr="00BA3ED0">
        <w:rPr>
          <w:rFonts w:eastAsia="Times New Roman"/>
          <w:b w:val="0"/>
          <w:color w:val="0070C0"/>
          <w:spacing w:val="-6"/>
          <w:lang w:eastAsia="uk-UA" w:bidi="ar-SA"/>
        </w:rPr>
        <w:t xml:space="preserve">ЗАМОВНИК протягом трьох робочих днів з дня отримання акту прийому – передачі виконаних робіт (послуг) та витягу з Державного земельного кадастру (електронний </w:t>
      </w:r>
      <w:r w:rsidRPr="00BA3ED0">
        <w:rPr>
          <w:rFonts w:eastAsia="Times New Roman"/>
          <w:b w:val="0"/>
          <w:color w:val="0070C0"/>
          <w:spacing w:val="-6"/>
          <w:lang w:eastAsia="uk-UA" w:bidi="ar-SA"/>
        </w:rPr>
        <w:lastRenderedPageBreak/>
        <w:t>документообіг), розглядає та передає ВИКОНАВЦЮ підписаний акт прийому – передачі виконаних робіт (послуг). Якщо ЗАМОВНИК не підписав у зазначений термін акт прийому – передачі виконаних робіт (послуг) і письмово не висунув мотивованих зауважень до них – роботи вважаються такими, що прийняті ЗАМОВНИКОМ без зауважень.</w:t>
      </w:r>
    </w:p>
    <w:p w14:paraId="3FD45CD8" w14:textId="77777777" w:rsidR="00D853C7" w:rsidRPr="00BA3ED0"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color w:val="0070C0"/>
          <w:spacing w:val="-6"/>
          <w:lang w:eastAsia="uk-UA" w:bidi="ar-SA"/>
        </w:rPr>
      </w:pPr>
      <w:r w:rsidRPr="00BA3ED0">
        <w:rPr>
          <w:rFonts w:eastAsia="Times New Roman"/>
          <w:b w:val="0"/>
          <w:color w:val="0070C0"/>
          <w:spacing w:val="-6"/>
          <w:lang w:eastAsia="uk-UA" w:bidi="ar-SA"/>
        </w:rPr>
        <w:t>У випадку мотивованої відмови підписання акт прийому – передачі виконаних робіт (послуг) ЗАМОВНИКОМ Сторонами складається двосторонній акт необхідних доробок та термін їх виконання.</w:t>
      </w:r>
    </w:p>
    <w:p w14:paraId="50FAB025" w14:textId="51BEBCBC" w:rsidR="00D853C7" w:rsidRPr="00BA3ED0"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color w:val="0070C0"/>
          <w:spacing w:val="-6"/>
          <w:lang w:eastAsia="uk-UA" w:bidi="ar-SA"/>
        </w:rPr>
      </w:pPr>
      <w:r w:rsidRPr="00BA3ED0">
        <w:rPr>
          <w:rFonts w:eastAsia="Times New Roman"/>
          <w:b w:val="0"/>
          <w:color w:val="0070C0"/>
          <w:spacing w:val="-6"/>
          <w:lang w:eastAsia="uk-UA" w:bidi="ar-SA"/>
        </w:rPr>
        <w:t xml:space="preserve">У випадку дострокового виконання </w:t>
      </w:r>
      <w:r w:rsidR="00F56300" w:rsidRPr="00BA3ED0">
        <w:rPr>
          <w:rFonts w:eastAsia="Times New Roman"/>
          <w:b w:val="0"/>
          <w:color w:val="0070C0"/>
          <w:spacing w:val="-6"/>
          <w:lang w:eastAsia="uk-UA" w:bidi="ar-SA"/>
        </w:rPr>
        <w:t>послуг</w:t>
      </w:r>
      <w:r w:rsidRPr="00BA3ED0">
        <w:rPr>
          <w:rFonts w:eastAsia="Times New Roman"/>
          <w:b w:val="0"/>
          <w:color w:val="0070C0"/>
          <w:spacing w:val="-6"/>
          <w:lang w:eastAsia="uk-UA" w:bidi="ar-SA"/>
        </w:rPr>
        <w:t xml:space="preserve"> за договором ВИКОНАВЦЕМ, він має право їх здати достроково, а ЗАМОВНИК прийняти їх.</w:t>
      </w:r>
    </w:p>
    <w:p w14:paraId="1D5B610D" w14:textId="77777777" w:rsidR="00F56300" w:rsidRPr="00BA3ED0" w:rsidRDefault="00F56300" w:rsidP="00F56300">
      <w:pPr>
        <w:widowControl/>
        <w:shd w:val="clear" w:color="auto" w:fill="FFFFFF"/>
        <w:tabs>
          <w:tab w:val="left" w:pos="142"/>
          <w:tab w:val="left" w:pos="900"/>
          <w:tab w:val="left" w:pos="1080"/>
        </w:tabs>
        <w:suppressAutoHyphens w:val="0"/>
        <w:autoSpaceDE/>
        <w:autoSpaceDN w:val="0"/>
        <w:adjustRightInd w:val="0"/>
        <w:ind w:left="284"/>
        <w:jc w:val="both"/>
        <w:rPr>
          <w:rFonts w:eastAsia="Times New Roman"/>
          <w:b w:val="0"/>
          <w:color w:val="0070C0"/>
          <w:spacing w:val="-6"/>
          <w:lang w:eastAsia="uk-UA" w:bidi="ar-SA"/>
        </w:rPr>
      </w:pPr>
    </w:p>
    <w:p w14:paraId="3C4467F0" w14:textId="77777777" w:rsidR="00D853C7" w:rsidRPr="00BA3ED0"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Cs/>
          <w:color w:val="0070C0"/>
          <w:spacing w:val="1"/>
          <w:lang w:eastAsia="uk-UA" w:bidi="ar-SA"/>
        </w:rPr>
      </w:pPr>
      <w:r w:rsidRPr="00BA3ED0">
        <w:rPr>
          <w:rFonts w:eastAsia="Times New Roman"/>
          <w:bCs/>
          <w:color w:val="0070C0"/>
          <w:spacing w:val="1"/>
          <w:lang w:eastAsia="uk-UA" w:bidi="ar-SA"/>
        </w:rPr>
        <w:t>5. ТЕРМІНИ ТА СТРОКИ ВИКОНАННЯ РОБІТ</w:t>
      </w:r>
    </w:p>
    <w:p w14:paraId="65A6A92E" w14:textId="4B690995" w:rsidR="00D853C7" w:rsidRPr="00BA3ED0"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color w:val="0070C0"/>
          <w:lang w:eastAsia="uk-UA" w:bidi="ar-SA"/>
        </w:rPr>
      </w:pPr>
      <w:r w:rsidRPr="00BA3ED0">
        <w:rPr>
          <w:rFonts w:eastAsia="Times New Roman"/>
          <w:b w:val="0"/>
          <w:bCs/>
          <w:color w:val="0070C0"/>
          <w:lang w:eastAsia="uk-UA" w:bidi="ar-SA"/>
        </w:rPr>
        <w:t xml:space="preserve"> Строк виконання </w:t>
      </w:r>
      <w:r w:rsidR="001A26B7" w:rsidRPr="00BA3ED0">
        <w:rPr>
          <w:rFonts w:eastAsia="Times New Roman"/>
          <w:b w:val="0"/>
          <w:bCs/>
          <w:color w:val="0070C0"/>
          <w:lang w:eastAsia="uk-UA" w:bidi="ar-SA"/>
        </w:rPr>
        <w:t>послуг</w:t>
      </w:r>
      <w:r w:rsidRPr="00BA3ED0">
        <w:rPr>
          <w:rFonts w:eastAsia="Times New Roman"/>
          <w:b w:val="0"/>
          <w:bCs/>
          <w:color w:val="0070C0"/>
          <w:lang w:eastAsia="uk-UA" w:bidi="ar-SA"/>
        </w:rPr>
        <w:t xml:space="preserve"> </w:t>
      </w:r>
      <w:r w:rsidRPr="00BA3ED0">
        <w:rPr>
          <w:rFonts w:eastAsia="Times New Roman"/>
          <w:b w:val="0"/>
          <w:color w:val="0070C0"/>
          <w:lang w:eastAsia="uk-UA" w:bidi="ar-SA"/>
        </w:rPr>
        <w:t>починається не пізніше 7 (семи) робочих днів з моменту виконання ЗАМОВНИКОМ п. 3.1 цього договору</w:t>
      </w:r>
      <w:r w:rsidR="00F56300" w:rsidRPr="00BA3ED0">
        <w:rPr>
          <w:rFonts w:eastAsia="Times New Roman"/>
          <w:b w:val="0"/>
          <w:bCs/>
          <w:color w:val="0070C0"/>
          <w:lang w:eastAsia="uk-UA" w:bidi="ar-SA"/>
        </w:rPr>
        <w:t>.</w:t>
      </w:r>
    </w:p>
    <w:p w14:paraId="45B5287F" w14:textId="6906999A" w:rsidR="00D853C7" w:rsidRPr="00BA3ED0"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color w:val="0070C0"/>
          <w:lang w:eastAsia="uk-UA" w:bidi="ar-SA"/>
        </w:rPr>
      </w:pPr>
      <w:r w:rsidRPr="00BA3ED0">
        <w:rPr>
          <w:rFonts w:eastAsia="Times New Roman"/>
          <w:b w:val="0"/>
          <w:bCs/>
          <w:color w:val="0070C0"/>
          <w:lang w:eastAsia="uk-UA" w:bidi="ar-SA"/>
        </w:rPr>
        <w:t xml:space="preserve"> Строк закінчення визначених в п. 1.2. цього договору </w:t>
      </w:r>
      <w:r w:rsidR="001A26B7" w:rsidRPr="00BA3ED0">
        <w:rPr>
          <w:rFonts w:eastAsia="Times New Roman"/>
          <w:b w:val="0"/>
          <w:bCs/>
          <w:color w:val="0070C0"/>
          <w:lang w:eastAsia="uk-UA" w:bidi="ar-SA"/>
        </w:rPr>
        <w:t>послуг</w:t>
      </w:r>
      <w:r w:rsidRPr="00BA3ED0">
        <w:rPr>
          <w:rFonts w:eastAsia="Times New Roman"/>
          <w:b w:val="0"/>
          <w:bCs/>
          <w:color w:val="0070C0"/>
          <w:lang w:eastAsia="uk-UA" w:bidi="ar-SA"/>
        </w:rPr>
        <w:t xml:space="preserve"> не пізніше </w:t>
      </w:r>
      <w:r w:rsidR="00F56300" w:rsidRPr="00BA3ED0">
        <w:rPr>
          <w:rFonts w:eastAsia="Times New Roman"/>
          <w:bCs/>
          <w:color w:val="0070C0"/>
          <w:lang w:eastAsia="uk-UA" w:bidi="ar-SA"/>
        </w:rPr>
        <w:t>25.12.2023 року</w:t>
      </w:r>
      <w:r w:rsidRPr="00BA3ED0">
        <w:rPr>
          <w:rFonts w:eastAsia="Times New Roman"/>
          <w:b w:val="0"/>
          <w:bCs/>
          <w:color w:val="0070C0"/>
          <w:lang w:eastAsia="uk-UA" w:bidi="ar-SA"/>
        </w:rPr>
        <w:t>.</w:t>
      </w:r>
    </w:p>
    <w:p w14:paraId="51DF615C" w14:textId="03AB08F9" w:rsidR="00D853C7" w:rsidRPr="00BA3ED0"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color w:val="0070C0"/>
          <w:lang w:eastAsia="uk-UA" w:bidi="ar-SA"/>
        </w:rPr>
      </w:pPr>
      <w:r w:rsidRPr="00BA3ED0">
        <w:rPr>
          <w:rFonts w:eastAsia="Times New Roman"/>
          <w:b w:val="0"/>
          <w:bCs/>
          <w:color w:val="0070C0"/>
          <w:lang w:eastAsia="uk-UA" w:bidi="ar-SA"/>
        </w:rPr>
        <w:t xml:space="preserve"> ВИКОНАВЕЦЬ має право виконати </w:t>
      </w:r>
      <w:r w:rsidR="00F56300" w:rsidRPr="00BA3ED0">
        <w:rPr>
          <w:rFonts w:eastAsia="Times New Roman"/>
          <w:b w:val="0"/>
          <w:bCs/>
          <w:color w:val="0070C0"/>
          <w:lang w:eastAsia="uk-UA" w:bidi="ar-SA"/>
        </w:rPr>
        <w:t>послуг</w:t>
      </w:r>
      <w:r w:rsidRPr="00BA3ED0">
        <w:rPr>
          <w:rFonts w:eastAsia="Times New Roman"/>
          <w:b w:val="0"/>
          <w:bCs/>
          <w:color w:val="0070C0"/>
          <w:lang w:eastAsia="uk-UA" w:bidi="ar-SA"/>
        </w:rPr>
        <w:t>и достроково.</w:t>
      </w:r>
    </w:p>
    <w:p w14:paraId="01A6DC5E" w14:textId="351C6914" w:rsidR="00D853C7" w:rsidRPr="00BA3ED0"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color w:val="0070C0"/>
          <w:lang w:eastAsia="uk-UA" w:bidi="ar-SA"/>
        </w:rPr>
      </w:pPr>
      <w:r w:rsidRPr="00BA3ED0">
        <w:rPr>
          <w:rFonts w:eastAsia="Times New Roman"/>
          <w:b w:val="0"/>
          <w:bCs/>
          <w:color w:val="0070C0"/>
          <w:lang w:eastAsia="uk-UA" w:bidi="ar-SA"/>
        </w:rPr>
        <w:t xml:space="preserve"> Датою закінчення виконання </w:t>
      </w:r>
      <w:r w:rsidR="001A26B7" w:rsidRPr="00BA3ED0">
        <w:rPr>
          <w:rFonts w:eastAsia="Times New Roman"/>
          <w:b w:val="0"/>
          <w:bCs/>
          <w:color w:val="0070C0"/>
          <w:lang w:eastAsia="uk-UA" w:bidi="ar-SA"/>
        </w:rPr>
        <w:t>послуг</w:t>
      </w:r>
      <w:r w:rsidRPr="00BA3ED0">
        <w:rPr>
          <w:rFonts w:eastAsia="Times New Roman"/>
          <w:b w:val="0"/>
          <w:bCs/>
          <w:color w:val="0070C0"/>
          <w:lang w:eastAsia="uk-UA" w:bidi="ar-SA"/>
        </w:rPr>
        <w:t xml:space="preserve">, вказаних в п.1.2. договору є дата підписання </w:t>
      </w:r>
      <w:r w:rsidR="001A26B7" w:rsidRPr="00BA3ED0">
        <w:rPr>
          <w:rFonts w:eastAsia="Times New Roman"/>
          <w:b w:val="0"/>
          <w:color w:val="0070C0"/>
          <w:spacing w:val="-6"/>
          <w:lang w:eastAsia="uk-UA" w:bidi="ar-SA"/>
        </w:rPr>
        <w:t>акту прийому – передачі виконаних робіт (послуг)</w:t>
      </w:r>
      <w:r w:rsidRPr="00BA3ED0">
        <w:rPr>
          <w:rFonts w:eastAsia="Times New Roman"/>
          <w:b w:val="0"/>
          <w:bCs/>
          <w:color w:val="0070C0"/>
          <w:lang w:eastAsia="uk-UA" w:bidi="ar-SA"/>
        </w:rPr>
        <w:t>.</w:t>
      </w:r>
    </w:p>
    <w:p w14:paraId="7960C2BC" w14:textId="6B967BE2" w:rsidR="00D853C7" w:rsidRPr="00BA3ED0"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color w:val="0070C0"/>
          <w:lang w:eastAsia="uk-UA" w:bidi="ar-SA"/>
        </w:rPr>
      </w:pPr>
      <w:r w:rsidRPr="00BA3ED0">
        <w:rPr>
          <w:rFonts w:eastAsia="Times New Roman"/>
          <w:b w:val="0"/>
          <w:color w:val="0070C0"/>
          <w:lang w:eastAsia="uk-UA" w:bidi="ar-SA"/>
        </w:rPr>
        <w:t xml:space="preserve"> ЗАМОВНИК зобов’язаний здійснити всі залежні від нього заходи щодо усунення будь-яких обставин, що перешкоджають в належні строки та терміни виконанню </w:t>
      </w:r>
      <w:r w:rsidR="001A26B7" w:rsidRPr="00BA3ED0">
        <w:rPr>
          <w:rFonts w:eastAsia="Times New Roman"/>
          <w:b w:val="0"/>
          <w:color w:val="0070C0"/>
          <w:lang w:eastAsia="uk-UA" w:bidi="ar-SA"/>
        </w:rPr>
        <w:t>послуг</w:t>
      </w:r>
      <w:r w:rsidRPr="00BA3ED0">
        <w:rPr>
          <w:rFonts w:eastAsia="Times New Roman"/>
          <w:b w:val="0"/>
          <w:color w:val="0070C0"/>
          <w:lang w:eastAsia="uk-UA" w:bidi="ar-SA"/>
        </w:rPr>
        <w:t>, зазначених в п.1.2. договору.</w:t>
      </w:r>
    </w:p>
    <w:p w14:paraId="101B962B" w14:textId="02287D6A" w:rsidR="00D853C7" w:rsidRPr="00BA3ED0"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color w:val="0070C0"/>
          <w:lang w:eastAsia="uk-UA" w:bidi="ar-SA"/>
        </w:rPr>
      </w:pPr>
      <w:r w:rsidRPr="00BA3ED0">
        <w:rPr>
          <w:rFonts w:eastAsia="Times New Roman"/>
          <w:b w:val="0"/>
          <w:color w:val="0070C0"/>
          <w:lang w:eastAsia="uk-UA" w:bidi="ar-SA"/>
        </w:rPr>
        <w:t xml:space="preserve"> Якщо в процесі проведення </w:t>
      </w:r>
      <w:r w:rsidR="001A26B7" w:rsidRPr="00BA3ED0">
        <w:rPr>
          <w:rFonts w:eastAsia="Times New Roman"/>
          <w:b w:val="0"/>
          <w:color w:val="0070C0"/>
          <w:lang w:eastAsia="uk-UA" w:bidi="ar-SA"/>
        </w:rPr>
        <w:t xml:space="preserve">послуг </w:t>
      </w:r>
      <w:r w:rsidRPr="00BA3ED0">
        <w:rPr>
          <w:rFonts w:eastAsia="Times New Roman"/>
          <w:b w:val="0"/>
          <w:color w:val="0070C0"/>
          <w:lang w:eastAsia="uk-UA" w:bidi="ar-SA"/>
        </w:rPr>
        <w:t xml:space="preserve">їх продовження виявилось недоцільним, останні у 10-ти денний строк припиняються за ініціативою однієї із сторін. В цьому випадку сторони зобов’язані в 20-ти денний термін розглянути питання про доцільність продовження </w:t>
      </w:r>
      <w:r w:rsidR="001A26B7" w:rsidRPr="00BA3ED0">
        <w:rPr>
          <w:rFonts w:eastAsia="Times New Roman"/>
          <w:b w:val="0"/>
          <w:color w:val="0070C0"/>
          <w:lang w:eastAsia="uk-UA" w:bidi="ar-SA"/>
        </w:rPr>
        <w:t>послуг</w:t>
      </w:r>
      <w:r w:rsidRPr="00BA3ED0">
        <w:rPr>
          <w:rFonts w:eastAsia="Times New Roman"/>
          <w:b w:val="0"/>
          <w:color w:val="0070C0"/>
          <w:lang w:eastAsia="uk-UA" w:bidi="ar-SA"/>
        </w:rPr>
        <w:t xml:space="preserve">, можливі їх напрямки, але в будь-якому разі ЗАМОВНИК зобов’язується прийняти та оплатити фактично виконані ВИКОНАВЦЕМ </w:t>
      </w:r>
      <w:r w:rsidR="001A26B7" w:rsidRPr="00BA3ED0">
        <w:rPr>
          <w:rFonts w:eastAsia="Times New Roman"/>
          <w:b w:val="0"/>
          <w:color w:val="0070C0"/>
          <w:lang w:eastAsia="uk-UA" w:bidi="ar-SA"/>
        </w:rPr>
        <w:t>послуг</w:t>
      </w:r>
      <w:r w:rsidRPr="00BA3ED0">
        <w:rPr>
          <w:rFonts w:eastAsia="Times New Roman"/>
          <w:b w:val="0"/>
          <w:color w:val="0070C0"/>
          <w:lang w:eastAsia="uk-UA" w:bidi="ar-SA"/>
        </w:rPr>
        <w:t>и, шляхом укладання додаткової угоди до договору.</w:t>
      </w:r>
    </w:p>
    <w:p w14:paraId="0D5CB5FB" w14:textId="6EC9BA48" w:rsidR="00D853C7" w:rsidRPr="00BA3ED0"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color w:val="0070C0"/>
          <w:lang w:eastAsia="uk-UA" w:bidi="ar-SA"/>
        </w:rPr>
      </w:pPr>
      <w:r w:rsidRPr="00BA3ED0">
        <w:rPr>
          <w:rFonts w:eastAsia="Times New Roman"/>
          <w:b w:val="0"/>
          <w:color w:val="0070C0"/>
          <w:lang w:eastAsia="uk-UA" w:bidi="ar-SA"/>
        </w:rPr>
        <w:t xml:space="preserve"> Будь-які зміни строку та/або терміну виконання </w:t>
      </w:r>
      <w:r w:rsidR="001A26B7" w:rsidRPr="00BA3ED0">
        <w:rPr>
          <w:rFonts w:eastAsia="Times New Roman"/>
          <w:b w:val="0"/>
          <w:color w:val="0070C0"/>
          <w:lang w:eastAsia="uk-UA" w:bidi="ar-SA"/>
        </w:rPr>
        <w:t>послуг</w:t>
      </w:r>
      <w:r w:rsidRPr="00BA3ED0">
        <w:rPr>
          <w:rFonts w:eastAsia="Times New Roman"/>
          <w:b w:val="0"/>
          <w:color w:val="0070C0"/>
          <w:lang w:eastAsia="uk-UA" w:bidi="ar-SA"/>
        </w:rPr>
        <w:t xml:space="preserve"> оформляється сторонами шляхом підписання Додаткової угоди, що є невід’ємною частиною договору, в якій вказується час, на який збільшується термін виконання </w:t>
      </w:r>
      <w:r w:rsidR="001A26B7" w:rsidRPr="00BA3ED0">
        <w:rPr>
          <w:rFonts w:eastAsia="Times New Roman"/>
          <w:b w:val="0"/>
          <w:color w:val="0070C0"/>
          <w:lang w:eastAsia="uk-UA" w:bidi="ar-SA"/>
        </w:rPr>
        <w:t>послуг</w:t>
      </w:r>
      <w:r w:rsidRPr="00BA3ED0">
        <w:rPr>
          <w:rFonts w:eastAsia="Times New Roman"/>
          <w:b w:val="0"/>
          <w:color w:val="0070C0"/>
          <w:lang w:eastAsia="uk-UA" w:bidi="ar-SA"/>
        </w:rPr>
        <w:t xml:space="preserve">, вказуються строки виконання </w:t>
      </w:r>
      <w:r w:rsidR="001A26B7" w:rsidRPr="00BA3ED0">
        <w:rPr>
          <w:rFonts w:eastAsia="Times New Roman"/>
          <w:b w:val="0"/>
          <w:color w:val="0070C0"/>
          <w:lang w:eastAsia="uk-UA" w:bidi="ar-SA"/>
        </w:rPr>
        <w:t>послуг</w:t>
      </w:r>
      <w:r w:rsidRPr="00BA3ED0">
        <w:rPr>
          <w:rFonts w:eastAsia="Times New Roman"/>
          <w:b w:val="0"/>
          <w:color w:val="0070C0"/>
          <w:lang w:eastAsia="uk-UA" w:bidi="ar-SA"/>
        </w:rPr>
        <w:t xml:space="preserve"> і обставини, на підставі яких Сторони переглянули строк та /або термін виконання </w:t>
      </w:r>
      <w:r w:rsidR="001A26B7" w:rsidRPr="00BA3ED0">
        <w:rPr>
          <w:rFonts w:eastAsia="Times New Roman"/>
          <w:b w:val="0"/>
          <w:color w:val="0070C0"/>
          <w:lang w:eastAsia="uk-UA" w:bidi="ar-SA"/>
        </w:rPr>
        <w:t>послуг</w:t>
      </w:r>
      <w:r w:rsidRPr="00BA3ED0">
        <w:rPr>
          <w:rFonts w:eastAsia="Times New Roman"/>
          <w:b w:val="0"/>
          <w:color w:val="0070C0"/>
          <w:lang w:eastAsia="uk-UA" w:bidi="ar-SA"/>
        </w:rPr>
        <w:t>.</w:t>
      </w:r>
    </w:p>
    <w:p w14:paraId="38BE272A" w14:textId="77777777" w:rsidR="00D853C7" w:rsidRPr="00BA3ED0"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 w:val="0"/>
          <w:color w:val="0070C0"/>
          <w:lang w:eastAsia="uk-UA" w:bidi="ar-SA"/>
        </w:rPr>
      </w:pPr>
      <w:r w:rsidRPr="00BA3ED0">
        <w:rPr>
          <w:rFonts w:eastAsia="Times New Roman"/>
          <w:bCs/>
          <w:color w:val="0070C0"/>
          <w:lang w:eastAsia="uk-UA" w:bidi="ar-SA"/>
        </w:rPr>
        <w:t>6. ВІДПОВІДАЛЬНІСТЬ СТОРІН</w:t>
      </w:r>
    </w:p>
    <w:p w14:paraId="71F14CF2" w14:textId="77777777" w:rsidR="00D853C7" w:rsidRPr="00BA3ED0"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6.1.</w:t>
      </w:r>
      <w:r w:rsidRPr="00BA3ED0">
        <w:rPr>
          <w:rFonts w:eastAsia="Times New Roman"/>
          <w:b w:val="0"/>
          <w:color w:val="0070C0"/>
          <w:lang w:eastAsia="uk-UA" w:bidi="ar-SA"/>
        </w:rPr>
        <w:tab/>
        <w:t xml:space="preserve"> За невиконання або неналежне виконання зобов’язань за договором </w:t>
      </w:r>
      <w:r w:rsidRPr="00BA3ED0">
        <w:rPr>
          <w:rFonts w:eastAsia="Times New Roman"/>
          <w:b w:val="0"/>
          <w:bCs/>
          <w:color w:val="0070C0"/>
          <w:lang w:eastAsia="uk-UA" w:bidi="ar-SA"/>
        </w:rPr>
        <w:t>сторони несуть відповідальність згідно із законодавством та цим договором</w:t>
      </w:r>
      <w:r w:rsidRPr="00BA3ED0">
        <w:rPr>
          <w:rFonts w:eastAsia="Times New Roman"/>
          <w:b w:val="0"/>
          <w:color w:val="0070C0"/>
          <w:lang w:eastAsia="uk-UA" w:bidi="ar-SA"/>
        </w:rPr>
        <w:t>.</w:t>
      </w:r>
    </w:p>
    <w:p w14:paraId="5121E62F" w14:textId="26C15D2D" w:rsidR="00D853C7" w:rsidRPr="00BA3ED0"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bCs/>
          <w:color w:val="0070C0"/>
          <w:lang w:eastAsia="uk-UA" w:bidi="ar-SA"/>
        </w:rPr>
        <w:t>6.2.</w:t>
      </w:r>
      <w:r w:rsidRPr="00BA3ED0">
        <w:rPr>
          <w:rFonts w:eastAsia="Times New Roman"/>
          <w:b w:val="0"/>
          <w:bCs/>
          <w:color w:val="0070C0"/>
          <w:lang w:eastAsia="uk-UA" w:bidi="ar-SA"/>
        </w:rPr>
        <w:tab/>
        <w:t xml:space="preserve"> ВИКОНАВЕЦЬ </w:t>
      </w:r>
      <w:r w:rsidRPr="00BA3ED0">
        <w:rPr>
          <w:rFonts w:eastAsia="Times New Roman"/>
          <w:b w:val="0"/>
          <w:color w:val="0070C0"/>
          <w:lang w:eastAsia="uk-UA" w:bidi="ar-SA"/>
        </w:rPr>
        <w:t xml:space="preserve">несе відповідальність за якість і термін виконання </w:t>
      </w:r>
      <w:r w:rsidR="001A26B7" w:rsidRPr="00BA3ED0">
        <w:rPr>
          <w:rFonts w:eastAsia="Times New Roman"/>
          <w:b w:val="0"/>
          <w:color w:val="0070C0"/>
          <w:lang w:eastAsia="uk-UA" w:bidi="ar-SA"/>
        </w:rPr>
        <w:t>послуг</w:t>
      </w:r>
      <w:r w:rsidRPr="00BA3ED0">
        <w:rPr>
          <w:rFonts w:eastAsia="Times New Roman"/>
          <w:b w:val="0"/>
          <w:color w:val="0070C0"/>
          <w:lang w:eastAsia="uk-UA" w:bidi="ar-SA"/>
        </w:rPr>
        <w:t xml:space="preserve">, </w:t>
      </w:r>
      <w:r w:rsidRPr="00BA3ED0">
        <w:rPr>
          <w:rFonts w:eastAsia="Times New Roman"/>
          <w:b w:val="0"/>
          <w:bCs/>
          <w:color w:val="0070C0"/>
          <w:lang w:eastAsia="uk-UA" w:bidi="ar-SA"/>
        </w:rPr>
        <w:t xml:space="preserve">ЗАМОВНИК </w:t>
      </w:r>
      <w:r w:rsidRPr="00BA3ED0">
        <w:rPr>
          <w:rFonts w:eastAsia="Times New Roman"/>
          <w:b w:val="0"/>
          <w:color w:val="0070C0"/>
          <w:lang w:eastAsia="uk-UA" w:bidi="ar-SA"/>
        </w:rPr>
        <w:t>– за своєчасне виконання п.3.1 Договору, приймання та оплату виконаних робіт.</w:t>
      </w:r>
    </w:p>
    <w:p w14:paraId="1C888619" w14:textId="4C778270" w:rsidR="00D853C7" w:rsidRPr="00BA3ED0"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 xml:space="preserve">6.3. </w:t>
      </w:r>
      <w:r w:rsidRPr="00BA3ED0">
        <w:rPr>
          <w:rFonts w:eastAsia="Times New Roman"/>
          <w:b w:val="0"/>
          <w:color w:val="0070C0"/>
          <w:lang w:eastAsia="uk-UA" w:bidi="ar-SA"/>
        </w:rPr>
        <w:tab/>
        <w:t xml:space="preserve">Відомості, зазначені в цьому договорі, результати </w:t>
      </w:r>
      <w:r w:rsidR="001A26B7" w:rsidRPr="00BA3ED0">
        <w:rPr>
          <w:rFonts w:eastAsia="Times New Roman"/>
          <w:b w:val="0"/>
          <w:color w:val="0070C0"/>
          <w:lang w:eastAsia="uk-UA" w:bidi="ar-SA"/>
        </w:rPr>
        <w:t>послуг</w:t>
      </w:r>
      <w:r w:rsidRPr="00BA3ED0">
        <w:rPr>
          <w:rFonts w:eastAsia="Times New Roman"/>
          <w:b w:val="0"/>
          <w:color w:val="0070C0"/>
          <w:lang w:eastAsia="uk-UA" w:bidi="ar-SA"/>
        </w:rPr>
        <w:t>, а також отримана інформація є комерційною таємницею і не можуть розголошуватися третім особам, за виключенням випадків, передбачених законодавством. За недотримання конфіденційності цього договору та розголошення відомостей, зазначених в ньому, сторони несуть відповідальність згідно чинного законодавства.</w:t>
      </w:r>
    </w:p>
    <w:p w14:paraId="3C8D2B93" w14:textId="77777777" w:rsidR="00D853C7" w:rsidRPr="00BA3ED0"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 xml:space="preserve">6.4. </w:t>
      </w:r>
      <w:r w:rsidRPr="00BA3ED0">
        <w:rPr>
          <w:rFonts w:eastAsia="Times New Roman"/>
          <w:b w:val="0"/>
          <w:color w:val="0070C0"/>
          <w:lang w:eastAsia="uk-UA" w:bidi="ar-SA"/>
        </w:rPr>
        <w:tab/>
        <w:t>Сторони не несуть відповідальність за порушення своїх зобов’язань за цим договором, якщо вони сталися не з їх вини (форс-мажорні обставини, зміни законодавчих та інших нормативно-правових актів, а також діяльність або бездіяльність органів державної влади, місцевого самоврядування та інших суб’єктів, тощо).</w:t>
      </w:r>
    </w:p>
    <w:p w14:paraId="0ECD6C9D" w14:textId="5FAB62DF" w:rsidR="00D853C7" w:rsidRPr="00BA3ED0"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6.5.</w:t>
      </w:r>
      <w:r w:rsidRPr="00BA3ED0">
        <w:rPr>
          <w:rFonts w:eastAsia="Times New Roman"/>
          <w:b w:val="0"/>
          <w:color w:val="0070C0"/>
          <w:lang w:eastAsia="uk-UA" w:bidi="ar-SA"/>
        </w:rPr>
        <w:tab/>
        <w:t xml:space="preserve"> ВИКОНАВЕЦЬ не несе відповідальності за відмову у погодженні (затвердженні) документації органами державної влади та/або органами місцевого самоврядування, у випадках передбачених законодавством, а також за порушення ними строків погодження (затвердження) документації, що можуть призвести до неможливості виконання </w:t>
      </w:r>
      <w:r w:rsidR="005058C7" w:rsidRPr="00BA3ED0">
        <w:rPr>
          <w:rFonts w:eastAsia="Times New Roman"/>
          <w:b w:val="0"/>
          <w:color w:val="0070C0"/>
          <w:lang w:eastAsia="uk-UA" w:bidi="ar-SA"/>
        </w:rPr>
        <w:t>послуги</w:t>
      </w:r>
      <w:r w:rsidRPr="00BA3ED0">
        <w:rPr>
          <w:rFonts w:eastAsia="Times New Roman"/>
          <w:b w:val="0"/>
          <w:color w:val="0070C0"/>
          <w:lang w:eastAsia="uk-UA" w:bidi="ar-SA"/>
        </w:rPr>
        <w:t xml:space="preserve"> у термін, визначений п.5.</w:t>
      </w:r>
      <w:r w:rsidR="005058C7" w:rsidRPr="00BA3ED0">
        <w:rPr>
          <w:rFonts w:eastAsia="Times New Roman"/>
          <w:b w:val="0"/>
          <w:color w:val="0070C0"/>
          <w:lang w:eastAsia="uk-UA" w:bidi="ar-SA"/>
        </w:rPr>
        <w:t>2</w:t>
      </w:r>
      <w:r w:rsidRPr="00BA3ED0">
        <w:rPr>
          <w:rFonts w:eastAsia="Times New Roman"/>
          <w:b w:val="0"/>
          <w:color w:val="0070C0"/>
          <w:lang w:eastAsia="uk-UA" w:bidi="ar-SA"/>
        </w:rPr>
        <w:t xml:space="preserve"> договору.</w:t>
      </w:r>
    </w:p>
    <w:p w14:paraId="79CC7E13" w14:textId="77777777" w:rsidR="00D853C7" w:rsidRPr="00BA3ED0"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 w:val="0"/>
          <w:color w:val="0070C0"/>
          <w:lang w:eastAsia="uk-UA" w:bidi="ar-SA"/>
        </w:rPr>
      </w:pPr>
      <w:r w:rsidRPr="00BA3ED0">
        <w:rPr>
          <w:rFonts w:eastAsia="Times New Roman"/>
          <w:bCs/>
          <w:color w:val="0070C0"/>
          <w:lang w:eastAsia="uk-UA" w:bidi="ar-SA"/>
        </w:rPr>
        <w:t>7. ПРИПИНЕННЯ ДІЇ ДОГОВОРУ</w:t>
      </w:r>
    </w:p>
    <w:p w14:paraId="350DA433" w14:textId="77777777" w:rsidR="00D853C7" w:rsidRPr="00BA3ED0" w:rsidRDefault="00D853C7" w:rsidP="00D853C7">
      <w:pPr>
        <w:widowControl/>
        <w:numPr>
          <w:ilvl w:val="0"/>
          <w:numId w:val="34"/>
        </w:numPr>
        <w:shd w:val="clear" w:color="auto" w:fill="FFFFFF"/>
        <w:tabs>
          <w:tab w:val="left" w:pos="355"/>
          <w:tab w:val="num" w:pos="720"/>
          <w:tab w:val="left" w:pos="900"/>
          <w:tab w:val="left" w:pos="1080"/>
          <w:tab w:val="left" w:pos="1440"/>
        </w:tabs>
        <w:suppressAutoHyphens w:val="0"/>
        <w:autoSpaceDE/>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lastRenderedPageBreak/>
        <w:t xml:space="preserve"> Дострокове розірвання цього договору може мати місце тільки на підставах, які прямо передбаченні чинним законодавством України або цим договором.</w:t>
      </w:r>
    </w:p>
    <w:p w14:paraId="676117C2" w14:textId="6534BA81" w:rsidR="00D853C7" w:rsidRPr="00BA3ED0" w:rsidRDefault="00D853C7" w:rsidP="00D853C7">
      <w:pPr>
        <w:widowControl/>
        <w:numPr>
          <w:ilvl w:val="0"/>
          <w:numId w:val="34"/>
        </w:numPr>
        <w:shd w:val="clear" w:color="auto" w:fill="FFFFFF"/>
        <w:tabs>
          <w:tab w:val="left" w:pos="355"/>
          <w:tab w:val="num" w:pos="720"/>
          <w:tab w:val="left" w:pos="900"/>
          <w:tab w:val="left" w:pos="1080"/>
          <w:tab w:val="left" w:pos="1440"/>
        </w:tabs>
        <w:suppressAutoHyphens w:val="0"/>
        <w:autoSpaceDE/>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 xml:space="preserve"> Сторона, яка прийняла рішення про припинення договору в односторонньому порядку, повинна в письмовій формі, шляхом надсилання цінного листа на юридичну адресу іншої Сторони повідомити про таке рішення іншу Сторону за тридцять днів.</w:t>
      </w:r>
    </w:p>
    <w:p w14:paraId="669568DD" w14:textId="77777777" w:rsidR="001A26B7" w:rsidRPr="00BA3ED0" w:rsidRDefault="001A26B7" w:rsidP="001A26B7">
      <w:pPr>
        <w:widowControl/>
        <w:numPr>
          <w:ilvl w:val="0"/>
          <w:numId w:val="34"/>
        </w:numPr>
        <w:shd w:val="clear" w:color="auto" w:fill="FFFFFF"/>
        <w:tabs>
          <w:tab w:val="left" w:pos="355"/>
          <w:tab w:val="num" w:pos="720"/>
          <w:tab w:val="left" w:pos="900"/>
          <w:tab w:val="left" w:pos="1080"/>
          <w:tab w:val="left" w:pos="1440"/>
        </w:tabs>
        <w:suppressAutoHyphens w:val="0"/>
        <w:autoSpaceDE/>
        <w:autoSpaceDN w:val="0"/>
        <w:adjustRightInd w:val="0"/>
        <w:ind w:firstLine="284"/>
        <w:jc w:val="both"/>
        <w:rPr>
          <w:rFonts w:eastAsia="Times New Roman"/>
          <w:b w:val="0"/>
          <w:color w:val="0070C0"/>
          <w:lang w:eastAsia="uk-UA" w:bidi="ar-SA"/>
        </w:rPr>
      </w:pPr>
      <w:r w:rsidRPr="00BA3ED0">
        <w:rPr>
          <w:rFonts w:eastAsia="Times New Roman"/>
          <w:b w:val="0"/>
          <w:color w:val="0070C0"/>
          <w:lang w:eastAsia="ru-RU" w:bidi="ar-SA"/>
        </w:rPr>
        <w:t>Дія  договору  припиняється:</w:t>
      </w:r>
    </w:p>
    <w:p w14:paraId="0CE4C659" w14:textId="77777777" w:rsidR="001A26B7" w:rsidRPr="00BA3ED0" w:rsidRDefault="001A26B7" w:rsidP="001A26B7">
      <w:pPr>
        <w:pStyle w:val="afd"/>
        <w:widowControl/>
        <w:suppressAutoHyphens w:val="0"/>
        <w:autoSpaceDE/>
        <w:ind w:left="0"/>
        <w:jc w:val="both"/>
        <w:rPr>
          <w:rFonts w:eastAsia="Times New Roman"/>
          <w:b w:val="0"/>
          <w:color w:val="0070C0"/>
          <w:lang w:eastAsia="ru-RU" w:bidi="ar-SA"/>
        </w:rPr>
      </w:pPr>
      <w:r w:rsidRPr="00BA3ED0">
        <w:rPr>
          <w:rFonts w:eastAsia="Times New Roman"/>
          <w:b w:val="0"/>
          <w:color w:val="0070C0"/>
          <w:lang w:eastAsia="ru-RU" w:bidi="ar-SA"/>
        </w:rPr>
        <w:t>- повним виконанням сторонами своїх зобов’язань за цим договором;</w:t>
      </w:r>
    </w:p>
    <w:p w14:paraId="3F99F290" w14:textId="77777777" w:rsidR="001A26B7" w:rsidRPr="00BA3ED0" w:rsidRDefault="001A26B7" w:rsidP="001A26B7">
      <w:pPr>
        <w:pStyle w:val="afd"/>
        <w:widowControl/>
        <w:suppressAutoHyphens w:val="0"/>
        <w:autoSpaceDE/>
        <w:ind w:left="0"/>
        <w:jc w:val="both"/>
        <w:rPr>
          <w:rFonts w:eastAsia="Times New Roman"/>
          <w:b w:val="0"/>
          <w:color w:val="0070C0"/>
          <w:lang w:eastAsia="ru-RU" w:bidi="ar-SA"/>
        </w:rPr>
      </w:pPr>
      <w:r w:rsidRPr="00BA3ED0">
        <w:rPr>
          <w:rFonts w:eastAsia="Times New Roman"/>
          <w:b w:val="0"/>
          <w:color w:val="0070C0"/>
          <w:lang w:eastAsia="ru-RU" w:bidi="ar-SA"/>
        </w:rPr>
        <w:t>- за згодою сторін;</w:t>
      </w:r>
    </w:p>
    <w:p w14:paraId="12D96883" w14:textId="6164FC76" w:rsidR="00D853C7" w:rsidRPr="00BA3ED0" w:rsidRDefault="001A26B7" w:rsidP="001A26B7">
      <w:pPr>
        <w:pStyle w:val="afd"/>
        <w:widowControl/>
        <w:shd w:val="clear" w:color="auto" w:fill="FFFFFF"/>
        <w:tabs>
          <w:tab w:val="num" w:pos="0"/>
          <w:tab w:val="left" w:pos="355"/>
          <w:tab w:val="left" w:pos="900"/>
          <w:tab w:val="left" w:pos="1080"/>
          <w:tab w:val="left" w:pos="1440"/>
        </w:tabs>
        <w:suppressAutoHyphens w:val="0"/>
        <w:autoSpaceDE/>
        <w:ind w:left="0"/>
        <w:jc w:val="both"/>
        <w:rPr>
          <w:rFonts w:eastAsia="Times New Roman"/>
          <w:b w:val="0"/>
          <w:color w:val="0070C0"/>
          <w:lang w:eastAsia="ru-RU" w:bidi="ar-SA"/>
        </w:rPr>
      </w:pPr>
      <w:r w:rsidRPr="00BA3ED0">
        <w:rPr>
          <w:rFonts w:eastAsia="Times New Roman"/>
          <w:b w:val="0"/>
          <w:color w:val="0070C0"/>
          <w:lang w:eastAsia="ru-RU" w:bidi="ar-SA"/>
        </w:rPr>
        <w:t>- з інших підстав, передбачених чинним законодавством України.</w:t>
      </w:r>
    </w:p>
    <w:p w14:paraId="7A362410" w14:textId="77777777" w:rsidR="001A26B7" w:rsidRPr="00BA3ED0" w:rsidRDefault="001A26B7" w:rsidP="001A26B7">
      <w:pPr>
        <w:pStyle w:val="afd"/>
        <w:widowControl/>
        <w:shd w:val="clear" w:color="auto" w:fill="FFFFFF"/>
        <w:tabs>
          <w:tab w:val="num" w:pos="0"/>
          <w:tab w:val="left" w:pos="355"/>
          <w:tab w:val="left" w:pos="900"/>
          <w:tab w:val="left" w:pos="1080"/>
          <w:tab w:val="left" w:pos="1440"/>
        </w:tabs>
        <w:suppressAutoHyphens w:val="0"/>
        <w:autoSpaceDE/>
        <w:ind w:left="0"/>
        <w:jc w:val="both"/>
        <w:rPr>
          <w:rFonts w:eastAsia="Times New Roman"/>
          <w:b w:val="0"/>
          <w:color w:val="0070C0"/>
          <w:lang w:eastAsia="uk-UA" w:bidi="ar-SA"/>
        </w:rPr>
      </w:pPr>
    </w:p>
    <w:p w14:paraId="398B26CF" w14:textId="77777777" w:rsidR="00D853C7" w:rsidRPr="00BA3ED0"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Cs/>
          <w:color w:val="0070C0"/>
          <w:lang w:eastAsia="uk-UA" w:bidi="ar-SA"/>
        </w:rPr>
      </w:pPr>
      <w:r w:rsidRPr="00BA3ED0">
        <w:rPr>
          <w:rFonts w:eastAsia="Times New Roman"/>
          <w:bCs/>
          <w:color w:val="0070C0"/>
          <w:lang w:eastAsia="uk-UA" w:bidi="ar-SA"/>
        </w:rPr>
        <w:t>8. ПОРЯДОК ВИРІШЕННЯ СПОРІВ</w:t>
      </w:r>
    </w:p>
    <w:p w14:paraId="2A5C9609" w14:textId="77777777" w:rsidR="00D853C7" w:rsidRPr="00BA3ED0" w:rsidRDefault="00D853C7" w:rsidP="00D853C7">
      <w:pPr>
        <w:shd w:val="clear" w:color="auto" w:fill="FFFFFF"/>
        <w:tabs>
          <w:tab w:val="num" w:pos="0"/>
          <w:tab w:val="left" w:pos="709"/>
        </w:tabs>
        <w:suppressAutoHyphens w:val="0"/>
        <w:autoSpaceDN w:val="0"/>
        <w:adjustRightInd w:val="0"/>
        <w:ind w:firstLine="284"/>
        <w:jc w:val="both"/>
        <w:rPr>
          <w:rFonts w:eastAsia="Times New Roman"/>
          <w:b w:val="0"/>
          <w:bCs/>
          <w:color w:val="0070C0"/>
          <w:lang w:eastAsia="uk-UA" w:bidi="ar-SA"/>
        </w:rPr>
      </w:pPr>
      <w:r w:rsidRPr="00BA3ED0">
        <w:rPr>
          <w:rFonts w:eastAsia="Times New Roman"/>
          <w:b w:val="0"/>
          <w:bCs/>
          <w:color w:val="0070C0"/>
          <w:lang w:eastAsia="uk-UA" w:bidi="ar-SA"/>
        </w:rPr>
        <w:t>8.1. Усі спори, пов'язані з виконанням даного договору, вирішуються шляхом переговорів між представниками Сторін. У разі недосягнення згоди спір вирішується в судовому порядку.</w:t>
      </w:r>
    </w:p>
    <w:p w14:paraId="3CF4B202" w14:textId="77777777" w:rsidR="00D853C7" w:rsidRPr="00BA3ED0" w:rsidRDefault="00D853C7" w:rsidP="00D853C7">
      <w:pPr>
        <w:shd w:val="clear" w:color="auto" w:fill="FFFFFF"/>
        <w:tabs>
          <w:tab w:val="num" w:pos="0"/>
          <w:tab w:val="left" w:pos="709"/>
        </w:tabs>
        <w:suppressAutoHyphens w:val="0"/>
        <w:autoSpaceDN w:val="0"/>
        <w:adjustRightInd w:val="0"/>
        <w:ind w:firstLine="284"/>
        <w:jc w:val="both"/>
        <w:rPr>
          <w:rFonts w:eastAsia="Times New Roman"/>
          <w:b w:val="0"/>
          <w:bCs/>
          <w:color w:val="0070C0"/>
          <w:lang w:eastAsia="uk-UA" w:bidi="ar-SA"/>
        </w:rPr>
      </w:pPr>
    </w:p>
    <w:p w14:paraId="125DCF4B" w14:textId="3DD80799" w:rsidR="00D853C7" w:rsidRPr="00BA3ED0" w:rsidRDefault="00D853C7" w:rsidP="001A26B7">
      <w:pPr>
        <w:widowControl/>
        <w:numPr>
          <w:ilvl w:val="0"/>
          <w:numId w:val="36"/>
        </w:numPr>
        <w:shd w:val="clear" w:color="auto" w:fill="FFFFFF"/>
        <w:tabs>
          <w:tab w:val="left" w:pos="900"/>
          <w:tab w:val="left" w:pos="993"/>
        </w:tabs>
        <w:suppressAutoHyphens w:val="0"/>
        <w:autoSpaceDE/>
        <w:autoSpaceDN w:val="0"/>
        <w:adjustRightInd w:val="0"/>
        <w:ind w:left="0" w:firstLine="284"/>
        <w:rPr>
          <w:rFonts w:eastAsia="Times New Roman"/>
          <w:bCs/>
          <w:color w:val="0070C0"/>
          <w:lang w:eastAsia="uk-UA" w:bidi="ar-SA"/>
        </w:rPr>
      </w:pPr>
      <w:r w:rsidRPr="00BA3ED0">
        <w:rPr>
          <w:rFonts w:eastAsia="Times New Roman"/>
          <w:bCs/>
          <w:color w:val="0070C0"/>
          <w:lang w:eastAsia="uk-UA" w:bidi="ar-SA"/>
        </w:rPr>
        <w:t>КОНФІДЕНЦІЙНІСТЬ ДОГОВОРУ</w:t>
      </w:r>
    </w:p>
    <w:p w14:paraId="33E63E8C" w14:textId="77777777" w:rsidR="00D853C7" w:rsidRPr="00BA3ED0" w:rsidRDefault="00D853C7" w:rsidP="00D853C7">
      <w:pPr>
        <w:widowControl/>
        <w:numPr>
          <w:ilvl w:val="1"/>
          <w:numId w:val="36"/>
        </w:numPr>
        <w:shd w:val="clear" w:color="auto" w:fill="FFFFFF"/>
        <w:tabs>
          <w:tab w:val="left" w:pos="900"/>
          <w:tab w:val="left" w:pos="1080"/>
        </w:tabs>
        <w:suppressAutoHyphens w:val="0"/>
        <w:autoSpaceDE/>
        <w:autoSpaceDN w:val="0"/>
        <w:adjustRightInd w:val="0"/>
        <w:ind w:left="0" w:firstLine="284"/>
        <w:jc w:val="both"/>
        <w:rPr>
          <w:rFonts w:eastAsia="Times New Roman"/>
          <w:b w:val="0"/>
          <w:bCs/>
          <w:color w:val="0070C0"/>
          <w:lang w:eastAsia="uk-UA" w:bidi="ar-SA"/>
        </w:rPr>
      </w:pPr>
      <w:r w:rsidRPr="00BA3ED0">
        <w:rPr>
          <w:rFonts w:eastAsia="Times New Roman"/>
          <w:b w:val="0"/>
          <w:bCs/>
          <w:color w:val="0070C0"/>
          <w:lang w:eastAsia="uk-UA" w:bidi="ar-SA"/>
        </w:rPr>
        <w:t xml:space="preserve">  Сторони, що отримали один від одного в процесі виконання цього Договору відомості, документи тощо, що розкривають суть економічної, соціальної, комерційної, дизайнерської, наукової чи технічної діяльності, ідеї (розробки), не мають права без згоди іншої Сторони передавати (розголошувати) їх третім особам, крім випадків, передбачених чинним законодавством, а також передачі (розголошення) таких відомостей, документів і т.п. своїм працівникам, радникам, довіреним особам для досягнення цілей своєї господарської діяльності.</w:t>
      </w:r>
    </w:p>
    <w:p w14:paraId="22FA5395" w14:textId="77777777" w:rsidR="00D853C7" w:rsidRPr="00BA3ED0" w:rsidRDefault="00D853C7" w:rsidP="001A26B7">
      <w:pPr>
        <w:widowControl/>
        <w:numPr>
          <w:ilvl w:val="0"/>
          <w:numId w:val="36"/>
        </w:numPr>
        <w:shd w:val="clear" w:color="auto" w:fill="FFFFFF"/>
        <w:tabs>
          <w:tab w:val="left" w:pos="900"/>
          <w:tab w:val="left" w:pos="1080"/>
        </w:tabs>
        <w:suppressAutoHyphens w:val="0"/>
        <w:autoSpaceDE/>
        <w:autoSpaceDN w:val="0"/>
        <w:adjustRightInd w:val="0"/>
        <w:ind w:left="0" w:firstLine="284"/>
        <w:rPr>
          <w:rFonts w:eastAsia="Times New Roman"/>
          <w:bCs/>
          <w:color w:val="0070C0"/>
          <w:lang w:eastAsia="uk-UA" w:bidi="ar-SA"/>
        </w:rPr>
      </w:pPr>
      <w:r w:rsidRPr="00BA3ED0">
        <w:rPr>
          <w:rFonts w:eastAsia="Times New Roman"/>
          <w:bCs/>
          <w:color w:val="0070C0"/>
          <w:lang w:eastAsia="uk-UA" w:bidi="ar-SA"/>
        </w:rPr>
        <w:t>СТРОК ДІЇ ДОГОВОРУ ТА ІНШІ УМОВИ</w:t>
      </w:r>
    </w:p>
    <w:p w14:paraId="786542FB" w14:textId="607D77E3" w:rsidR="00D853C7" w:rsidRPr="00BA3ED0"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color w:val="0070C0"/>
          <w:lang w:eastAsia="uk-UA" w:bidi="ar-SA"/>
        </w:rPr>
      </w:pPr>
      <w:r w:rsidRPr="00BA3ED0">
        <w:rPr>
          <w:rFonts w:eastAsia="Times New Roman"/>
          <w:b w:val="0"/>
          <w:color w:val="0070C0"/>
          <w:lang w:eastAsia="uk-UA" w:bidi="ar-SA"/>
        </w:rPr>
        <w:t xml:space="preserve">Договір набуває чинності з моменту підписання Сторонами і діє до </w:t>
      </w:r>
      <w:r w:rsidR="005058C7" w:rsidRPr="00BA3ED0">
        <w:rPr>
          <w:rFonts w:eastAsia="Times New Roman"/>
          <w:b w:val="0"/>
          <w:color w:val="0070C0"/>
          <w:lang w:eastAsia="uk-UA" w:bidi="ar-SA"/>
        </w:rPr>
        <w:t xml:space="preserve">31.12.2023р. а вчастині виконання зобов’язань до </w:t>
      </w:r>
      <w:r w:rsidRPr="00BA3ED0">
        <w:rPr>
          <w:rFonts w:eastAsia="Times New Roman"/>
          <w:b w:val="0"/>
          <w:color w:val="0070C0"/>
          <w:lang w:eastAsia="uk-UA" w:bidi="ar-SA"/>
        </w:rPr>
        <w:t>повного виконання Сторонами своїх зобов'язань.</w:t>
      </w:r>
    </w:p>
    <w:p w14:paraId="5FC79ECD" w14:textId="77777777" w:rsidR="00D853C7" w:rsidRPr="00BA3ED0"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color w:val="0070C0"/>
          <w:lang w:eastAsia="uk-UA" w:bidi="ar-SA"/>
        </w:rPr>
      </w:pPr>
      <w:r w:rsidRPr="00BA3ED0">
        <w:rPr>
          <w:rFonts w:eastAsia="Times New Roman"/>
          <w:b w:val="0"/>
          <w:color w:val="0070C0"/>
          <w:lang w:eastAsia="uk-UA" w:bidi="ar-SA"/>
        </w:rPr>
        <w:t>Всі доповнення і зміни до цього Договору оформлюються письмово у вигляді додаткової угоди до договору, узгоджуються обома Сторонами і є його невід'ємною частиною.</w:t>
      </w:r>
    </w:p>
    <w:p w14:paraId="082415FD" w14:textId="77777777" w:rsidR="00D853C7" w:rsidRPr="00BA3ED0"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color w:val="0070C0"/>
          <w:lang w:eastAsia="uk-UA" w:bidi="ar-SA"/>
        </w:rPr>
      </w:pPr>
      <w:r w:rsidRPr="00BA3ED0">
        <w:rPr>
          <w:rFonts w:eastAsia="Times New Roman"/>
          <w:b w:val="0"/>
          <w:color w:val="0070C0"/>
          <w:lang w:eastAsia="uk-UA" w:bidi="ar-SA"/>
        </w:rPr>
        <w:t>Усі правовідносини, які можуть виникнути між Сторонами і не врегульовані даним Договором, регулюються відповідно до чинного законодавства.</w:t>
      </w:r>
    </w:p>
    <w:p w14:paraId="6B6C3385" w14:textId="77777777" w:rsidR="00D853C7" w:rsidRPr="00BA3ED0"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color w:val="0070C0"/>
          <w:lang w:eastAsia="uk-UA" w:bidi="ar-SA"/>
        </w:rPr>
      </w:pPr>
      <w:r w:rsidRPr="00BA3ED0">
        <w:rPr>
          <w:rFonts w:eastAsia="Times New Roman"/>
          <w:b w:val="0"/>
          <w:color w:val="0070C0"/>
          <w:lang w:eastAsia="uk-UA" w:bidi="ar-SA"/>
        </w:rPr>
        <w:t>Всі виправлення за текстом даного договору мають юридичну силу при умові їх взаємного посвідчення підписами та печатками Сторін.</w:t>
      </w:r>
    </w:p>
    <w:p w14:paraId="31016064" w14:textId="77777777" w:rsidR="00D853C7" w:rsidRPr="00BA3ED0"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color w:val="0070C0"/>
          <w:lang w:eastAsia="uk-UA" w:bidi="ar-SA"/>
        </w:rPr>
      </w:pPr>
      <w:r w:rsidRPr="00BA3ED0">
        <w:rPr>
          <w:rFonts w:eastAsia="Times New Roman"/>
          <w:b w:val="0"/>
          <w:color w:val="0070C0"/>
          <w:lang w:eastAsia="uk-UA" w:bidi="ar-SA"/>
        </w:rPr>
        <w:t>ВИКОНАВЕЦЬ має право укладати договори субпідряду без згоди ЗАМОВНИКА.</w:t>
      </w:r>
    </w:p>
    <w:p w14:paraId="1CDBA589" w14:textId="77777777" w:rsidR="00D853C7" w:rsidRPr="00BA3ED0"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color w:val="0070C0"/>
          <w:lang w:eastAsia="uk-UA" w:bidi="ar-SA"/>
        </w:rPr>
      </w:pPr>
      <w:r w:rsidRPr="00BA3ED0">
        <w:rPr>
          <w:rFonts w:eastAsia="Times New Roman"/>
          <w:b w:val="0"/>
          <w:color w:val="0070C0"/>
          <w:lang w:eastAsia="uk-UA" w:bidi="ar-SA"/>
        </w:rPr>
        <w:t>Цей Договір складений у 2-х примірниках по одному примірнику для кожної Сторони, що мають однакову юридичну силу.</w:t>
      </w:r>
    </w:p>
    <w:p w14:paraId="316A3E01" w14:textId="6F91DEAA" w:rsidR="00D853C7" w:rsidRPr="00BA3ED0"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color w:val="0070C0"/>
          <w:lang w:eastAsia="uk-UA" w:bidi="ar-SA"/>
        </w:rPr>
      </w:pPr>
      <w:r w:rsidRPr="00BA3ED0">
        <w:rPr>
          <w:rFonts w:eastAsia="Times New Roman"/>
          <w:b w:val="0"/>
          <w:color w:val="0070C0"/>
          <w:lang w:eastAsia="uk-UA" w:bidi="ar-SA"/>
        </w:rPr>
        <w:t>Шляхом підписання даного договору і відповідно до ЗУ «Про захист персональних даних» від 01.06.2010 р. № 2297-VI із змінами та доповненнями, Сторони надають одна одній згоду на збір і обробку будь-яким способом персональних даних в базі персональних даних контрагентів, які можуть виникнути в процесі виконання цього договору, з метою забезпечення реалізації цивільно-правових і господарських правовідносин між Сторонами.</w:t>
      </w:r>
    </w:p>
    <w:p w14:paraId="4A180AC1" w14:textId="4B330510" w:rsidR="005058C7" w:rsidRPr="00BA3ED0" w:rsidRDefault="005058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color w:val="0070C0"/>
          <w:lang w:eastAsia="uk-UA" w:bidi="ar-SA"/>
        </w:rPr>
      </w:pPr>
      <w:r w:rsidRPr="00BA3ED0">
        <w:rPr>
          <w:b w:val="0"/>
          <w:color w:val="0070C0"/>
          <w:lang w:eastAsia="ru-RU" w:bidi="ar-SA"/>
        </w:rPr>
        <w:t>Cторона Договору, яка вважає за необхідне внести зміни у Договір чи розірвати його,  повинна надіслати відповідну пропозицію другій Стороні</w:t>
      </w:r>
    </w:p>
    <w:p w14:paraId="7F56234E" w14:textId="384888DD" w:rsidR="00832058" w:rsidRPr="00BA3ED0" w:rsidRDefault="00832058"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color w:val="0070C0"/>
          <w:lang w:eastAsia="uk-UA" w:bidi="ar-SA"/>
        </w:rPr>
      </w:pPr>
      <w:r w:rsidRPr="00BA3ED0">
        <w:rPr>
          <w:b w:val="0"/>
          <w:color w:val="0070C0"/>
          <w:lang w:eastAsia="ru-RU" w:bidi="ar-SA"/>
        </w:rPr>
        <w:t>Сторона Договору, яка одержала пропозицію про внесення змін у Договір або розірвання його, у 10- денний  строк повідомляє другу сторону про своє рішення.</w:t>
      </w:r>
    </w:p>
    <w:p w14:paraId="61373977" w14:textId="52209B58" w:rsidR="00832058" w:rsidRPr="00BA3ED0" w:rsidRDefault="00832058" w:rsidP="00832058">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color w:val="0070C0"/>
          <w:lang w:eastAsia="uk-UA" w:bidi="ar-SA"/>
        </w:rPr>
      </w:pPr>
      <w:r w:rsidRPr="00BA3ED0">
        <w:rPr>
          <w:b w:val="0"/>
          <w:color w:val="0070C0"/>
          <w:lang w:val="ru-RU" w:eastAsia="ru-RU" w:bidi="ar-SA"/>
        </w:rPr>
        <w:t>Договір укладається відповідно до норм Цивільного та Господарського кодексів України. Істотні умови договору,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p>
    <w:p w14:paraId="1EA47E26" w14:textId="77777777" w:rsidR="00832058" w:rsidRPr="00BA3ED0" w:rsidRDefault="00832058" w:rsidP="00832058">
      <w:pPr>
        <w:pStyle w:val="afd"/>
        <w:suppressAutoHyphens w:val="0"/>
        <w:autoSpaceDN w:val="0"/>
        <w:adjustRightInd w:val="0"/>
        <w:ind w:left="0" w:firstLine="426"/>
        <w:jc w:val="both"/>
        <w:rPr>
          <w:b w:val="0"/>
          <w:i/>
          <w:color w:val="0070C0"/>
          <w:lang w:eastAsia="ru-RU" w:bidi="ar-SA"/>
        </w:rPr>
      </w:pPr>
      <w:r w:rsidRPr="00BA3ED0">
        <w:rPr>
          <w:b w:val="0"/>
          <w:color w:val="0070C0"/>
          <w:lang w:eastAsia="ru-RU" w:bidi="ar-SA"/>
        </w:rPr>
        <w:t xml:space="preserve">1) зменшення обсягів закупівлі, зокрема з урахуванням фактичного обсягу видатків замовника; </w:t>
      </w:r>
      <w:r w:rsidRPr="00BA3ED0">
        <w:rPr>
          <w:b w:val="0"/>
          <w:i/>
          <w:color w:val="0070C0"/>
          <w:lang w:eastAsia="ru-RU" w:bidi="ar-SA"/>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27882B35" w14:textId="77777777" w:rsidR="00832058" w:rsidRPr="00BA3ED0" w:rsidRDefault="00832058" w:rsidP="00832058">
      <w:pPr>
        <w:pStyle w:val="afd"/>
        <w:suppressAutoHyphens w:val="0"/>
        <w:autoSpaceDN w:val="0"/>
        <w:adjustRightInd w:val="0"/>
        <w:ind w:left="0" w:firstLine="426"/>
        <w:jc w:val="both"/>
        <w:rPr>
          <w:b w:val="0"/>
          <w:i/>
          <w:color w:val="0070C0"/>
          <w:lang w:val="ru-RU" w:eastAsia="ru-RU" w:bidi="ar-SA"/>
        </w:rPr>
      </w:pPr>
      <w:r w:rsidRPr="00BA3ED0">
        <w:rPr>
          <w:b w:val="0"/>
          <w:color w:val="0070C0"/>
          <w:lang w:val="ru-RU" w:eastAsia="ru-RU" w:bidi="ar-SA"/>
        </w:rPr>
        <w:t xml:space="preserve">2) покращення якості предмета закупівлі, за умови що таке покращення не призведе до </w:t>
      </w:r>
      <w:r w:rsidRPr="00BA3ED0">
        <w:rPr>
          <w:b w:val="0"/>
          <w:color w:val="0070C0"/>
          <w:lang w:val="ru-RU" w:eastAsia="ru-RU" w:bidi="ar-SA"/>
        </w:rPr>
        <w:lastRenderedPageBreak/>
        <w:t xml:space="preserve">збільшення суми, визначеної в договорі про закупівлю; </w:t>
      </w:r>
      <w:r w:rsidRPr="00BA3ED0">
        <w:rPr>
          <w:b w:val="0"/>
          <w:i/>
          <w:color w:val="0070C0"/>
          <w:lang w:val="ru-RU" w:eastAsia="ru-RU" w:bidi="ar-SA"/>
        </w:rPr>
        <w:t xml:space="preserve">Сторони можуть внести зміни </w:t>
      </w:r>
      <w:proofErr w:type="gramStart"/>
      <w:r w:rsidRPr="00BA3ED0">
        <w:rPr>
          <w:b w:val="0"/>
          <w:i/>
          <w:color w:val="0070C0"/>
          <w:lang w:val="ru-RU" w:eastAsia="ru-RU" w:bidi="ar-SA"/>
        </w:rPr>
        <w:t>до договору</w:t>
      </w:r>
      <w:proofErr w:type="gramEnd"/>
      <w:r w:rsidRPr="00BA3ED0">
        <w:rPr>
          <w:b w:val="0"/>
          <w:i/>
          <w:color w:val="0070C0"/>
          <w:lang w:val="ru-RU" w:eastAsia="ru-RU" w:bidi="ar-SA"/>
        </w:rPr>
        <w:t xml:space="preserve">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2DEE5AF5" w14:textId="77777777" w:rsidR="00832058" w:rsidRPr="00BA3ED0" w:rsidRDefault="00832058" w:rsidP="00832058">
      <w:pPr>
        <w:pStyle w:val="afd"/>
        <w:suppressAutoHyphens w:val="0"/>
        <w:autoSpaceDN w:val="0"/>
        <w:adjustRightInd w:val="0"/>
        <w:ind w:left="0" w:firstLine="426"/>
        <w:jc w:val="both"/>
        <w:rPr>
          <w:b w:val="0"/>
          <w:i/>
          <w:color w:val="0070C0"/>
          <w:lang w:val="ru-RU" w:eastAsia="ru-RU" w:bidi="ar-SA"/>
        </w:rPr>
      </w:pPr>
      <w:r w:rsidRPr="00BA3ED0">
        <w:rPr>
          <w:b w:val="0"/>
          <w:color w:val="0070C0"/>
          <w:lang w:val="ru-RU" w:eastAsia="ru-RU" w:bidi="ar-S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A3ED0">
        <w:rPr>
          <w:b w:val="0"/>
          <w:i/>
          <w:color w:val="0070C0"/>
          <w:lang w:val="ru-RU" w:eastAsia="ru-RU" w:bidi="ar-SA"/>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2C244684" w14:textId="77777777" w:rsidR="00832058" w:rsidRPr="00BA3ED0" w:rsidRDefault="00832058" w:rsidP="00832058">
      <w:pPr>
        <w:pStyle w:val="afd"/>
        <w:suppressAutoHyphens w:val="0"/>
        <w:autoSpaceDN w:val="0"/>
        <w:adjustRightInd w:val="0"/>
        <w:ind w:left="0" w:firstLine="426"/>
        <w:jc w:val="both"/>
        <w:rPr>
          <w:b w:val="0"/>
          <w:i/>
          <w:color w:val="0070C0"/>
          <w:lang w:val="ru-RU" w:eastAsia="ru-RU" w:bidi="ar-SA"/>
        </w:rPr>
      </w:pPr>
      <w:r w:rsidRPr="00BA3ED0">
        <w:rPr>
          <w:b w:val="0"/>
          <w:color w:val="0070C0"/>
          <w:lang w:val="ru-RU" w:eastAsia="ru-RU" w:bidi="ar-SA"/>
        </w:rPr>
        <w:t xml:space="preserve">4) погодження зміни ціни в договорі про закупівлю в бік зменшення (без зміни кількості (обсягу) та якості товарів, робіт і послуг); </w:t>
      </w:r>
      <w:r w:rsidRPr="00BA3ED0">
        <w:rPr>
          <w:b w:val="0"/>
          <w:i/>
          <w:color w:val="0070C0"/>
          <w:lang w:val="ru-RU" w:eastAsia="ru-RU" w:bidi="ar-SA"/>
        </w:rPr>
        <w:t xml:space="preserve">Сторони можуть внести зміни </w:t>
      </w:r>
      <w:proofErr w:type="gramStart"/>
      <w:r w:rsidRPr="00BA3ED0">
        <w:rPr>
          <w:b w:val="0"/>
          <w:i/>
          <w:color w:val="0070C0"/>
          <w:lang w:val="ru-RU" w:eastAsia="ru-RU" w:bidi="ar-SA"/>
        </w:rPr>
        <w:t>до договору</w:t>
      </w:r>
      <w:proofErr w:type="gramEnd"/>
      <w:r w:rsidRPr="00BA3ED0">
        <w:rPr>
          <w:b w:val="0"/>
          <w:i/>
          <w:color w:val="0070C0"/>
          <w:lang w:val="ru-RU" w:eastAsia="ru-RU" w:bidi="ar-SA"/>
        </w:rPr>
        <w:t xml:space="preserve"> у разі погодження зміни ціни в договорі про закупівлю в бік зменшення (без зміни кількості (обсягу) та якості товарів, робіт і послуг). Сума договору зменшується пропорційно узгодженому зменшенню ціни;</w:t>
      </w:r>
    </w:p>
    <w:p w14:paraId="06B203CF" w14:textId="77777777" w:rsidR="00832058" w:rsidRPr="00BA3ED0" w:rsidRDefault="00832058" w:rsidP="00832058">
      <w:pPr>
        <w:pStyle w:val="afd"/>
        <w:suppressAutoHyphens w:val="0"/>
        <w:autoSpaceDN w:val="0"/>
        <w:adjustRightInd w:val="0"/>
        <w:ind w:left="0" w:firstLine="426"/>
        <w:jc w:val="both"/>
        <w:rPr>
          <w:b w:val="0"/>
          <w:i/>
          <w:color w:val="0070C0"/>
          <w:lang w:val="ru-RU" w:eastAsia="ru-RU" w:bidi="ar-SA"/>
        </w:rPr>
      </w:pPr>
      <w:r w:rsidRPr="00BA3ED0">
        <w:rPr>
          <w:b w:val="0"/>
          <w:color w:val="0070C0"/>
          <w:lang w:val="ru-RU" w:eastAsia="ru-RU" w:bidi="ar-SA"/>
        </w:rPr>
        <w:t xml:space="preserve">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BA3ED0">
        <w:rPr>
          <w:b w:val="0"/>
          <w:i/>
          <w:color w:val="0070C0"/>
          <w:lang w:val="ru-RU" w:eastAsia="ru-RU" w:bidi="ar-SA"/>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7648C51B" w14:textId="2E5E1DA7" w:rsidR="00832058" w:rsidRPr="00BA3ED0" w:rsidRDefault="00832058" w:rsidP="00832058">
      <w:pPr>
        <w:pStyle w:val="afd"/>
        <w:suppressAutoHyphens w:val="0"/>
        <w:autoSpaceDN w:val="0"/>
        <w:adjustRightInd w:val="0"/>
        <w:ind w:left="0" w:firstLine="426"/>
        <w:jc w:val="both"/>
        <w:rPr>
          <w:b w:val="0"/>
          <w:color w:val="0070C0"/>
          <w:lang w:eastAsia="ru-RU" w:bidi="ar-SA"/>
        </w:rPr>
      </w:pPr>
      <w:r w:rsidRPr="00BA3ED0">
        <w:rPr>
          <w:b w:val="0"/>
          <w:color w:val="0070C0"/>
          <w:lang w:val="ru-RU" w:eastAsia="ru-RU" w:bidi="ar-S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 </w:t>
      </w:r>
      <w:r w:rsidRPr="00BA3ED0">
        <w:rPr>
          <w:b w:val="0"/>
          <w:i/>
          <w:color w:val="0070C0"/>
          <w:lang w:val="ru-RU" w:eastAsia="ru-RU" w:bidi="ar-SA"/>
        </w:rPr>
        <w:t>Сторони можуть внести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p>
    <w:p w14:paraId="0057F0AE" w14:textId="77777777" w:rsidR="00832058" w:rsidRPr="00BA3ED0" w:rsidRDefault="00832058" w:rsidP="00832058">
      <w:pPr>
        <w:pStyle w:val="afd"/>
        <w:widowControl/>
        <w:numPr>
          <w:ilvl w:val="1"/>
          <w:numId w:val="36"/>
        </w:numPr>
        <w:tabs>
          <w:tab w:val="left" w:pos="1134"/>
        </w:tabs>
        <w:suppressAutoHyphens w:val="0"/>
        <w:autoSpaceDN w:val="0"/>
        <w:ind w:left="0" w:firstLine="284"/>
        <w:jc w:val="both"/>
        <w:rPr>
          <w:b w:val="0"/>
          <w:color w:val="0070C0"/>
          <w:lang w:eastAsia="ru-RU" w:bidi="ar-SA"/>
        </w:rPr>
      </w:pPr>
      <w:r w:rsidRPr="00BA3ED0">
        <w:rPr>
          <w:b w:val="0"/>
          <w:color w:val="0070C0"/>
          <w:lang w:eastAsia="ru-RU" w:bidi="ar-SA"/>
        </w:rPr>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14:paraId="1F907A04" w14:textId="21276B9C" w:rsidR="005058C7" w:rsidRPr="00BA3ED0" w:rsidRDefault="00832058" w:rsidP="00832058">
      <w:pPr>
        <w:pStyle w:val="afd"/>
        <w:widowControl/>
        <w:numPr>
          <w:ilvl w:val="1"/>
          <w:numId w:val="36"/>
        </w:numPr>
        <w:tabs>
          <w:tab w:val="left" w:pos="1134"/>
        </w:tabs>
        <w:suppressAutoHyphens w:val="0"/>
        <w:autoSpaceDN w:val="0"/>
        <w:ind w:left="0" w:firstLine="284"/>
        <w:jc w:val="both"/>
        <w:rPr>
          <w:b w:val="0"/>
          <w:color w:val="0070C0"/>
          <w:lang w:eastAsia="ru-RU" w:bidi="ar-SA"/>
        </w:rPr>
      </w:pPr>
      <w:r w:rsidRPr="00BA3ED0">
        <w:rPr>
          <w:b w:val="0"/>
          <w:color w:val="0070C0"/>
          <w:lang w:eastAsia="ru-RU" w:bidi="ar-SA"/>
        </w:rPr>
        <w:t>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6C99BEBD" w14:textId="77777777" w:rsidR="00832058" w:rsidRPr="00BA3ED0" w:rsidRDefault="00832058"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rPr>
          <w:rFonts w:eastAsia="Times New Roman"/>
          <w:color w:val="0070C0"/>
          <w:lang w:eastAsia="uk-UA" w:bidi="ar-SA"/>
        </w:rPr>
      </w:pPr>
    </w:p>
    <w:p w14:paraId="53D97FE8" w14:textId="725770D4" w:rsidR="00D853C7" w:rsidRPr="00BA3ED0"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rPr>
          <w:rFonts w:eastAsia="Times New Roman"/>
          <w:color w:val="0070C0"/>
          <w:lang w:eastAsia="uk-UA" w:bidi="ar-SA"/>
        </w:rPr>
      </w:pPr>
      <w:r w:rsidRPr="00BA3ED0">
        <w:rPr>
          <w:rFonts w:eastAsia="Times New Roman"/>
          <w:color w:val="0070C0"/>
          <w:lang w:eastAsia="uk-UA" w:bidi="ar-SA"/>
        </w:rPr>
        <w:t>11. ДОДАТКОВІ  УМОВИ</w:t>
      </w:r>
    </w:p>
    <w:p w14:paraId="5A0CD56D" w14:textId="633046B7" w:rsidR="00D853C7" w:rsidRPr="00BA3ED0"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70C0"/>
          <w:lang w:eastAsia="uk-UA" w:bidi="ar-SA"/>
        </w:rPr>
      </w:pPr>
      <w:r w:rsidRPr="00BA3ED0">
        <w:rPr>
          <w:rFonts w:eastAsia="Times New Roman"/>
          <w:b w:val="0"/>
          <w:color w:val="0070C0"/>
          <w:lang w:eastAsia="uk-UA" w:bidi="ar-SA"/>
        </w:rPr>
        <w:t>1</w:t>
      </w:r>
      <w:r w:rsidR="005058C7" w:rsidRPr="00BA3ED0">
        <w:rPr>
          <w:rFonts w:eastAsia="Times New Roman"/>
          <w:b w:val="0"/>
          <w:color w:val="0070C0"/>
          <w:lang w:eastAsia="uk-UA" w:bidi="ar-SA"/>
        </w:rPr>
        <w:t>1</w:t>
      </w:r>
      <w:r w:rsidRPr="00BA3ED0">
        <w:rPr>
          <w:rFonts w:eastAsia="Times New Roman"/>
          <w:b w:val="0"/>
          <w:color w:val="0070C0"/>
          <w:lang w:eastAsia="uk-UA" w:bidi="ar-SA"/>
        </w:rPr>
        <w:t xml:space="preserve">.1. Якщо в процесі виконання даного Договору стане неможливе його виконання з незалежних від ВИКОНАВЦЯ причин (відмова ЗАМОВНИКА від виконання договору в односторонньому  порядку після початку </w:t>
      </w:r>
      <w:r w:rsidR="005058C7" w:rsidRPr="00BA3ED0">
        <w:rPr>
          <w:rFonts w:eastAsia="Times New Roman"/>
          <w:b w:val="0"/>
          <w:color w:val="0070C0"/>
          <w:lang w:eastAsia="uk-UA" w:bidi="ar-SA"/>
        </w:rPr>
        <w:t>послуг</w:t>
      </w:r>
      <w:r w:rsidRPr="00BA3ED0">
        <w:rPr>
          <w:rFonts w:eastAsia="Times New Roman"/>
          <w:b w:val="0"/>
          <w:color w:val="0070C0"/>
          <w:lang w:eastAsia="uk-UA" w:bidi="ar-SA"/>
        </w:rPr>
        <w:t xml:space="preserve">, неможливість внесення до Державного земельного кадастру у зв’язку з накладками чи непогодженням Замовника зміни меж чи конфігурації земельної ділянки) то кошти, сплачені ЗАМОВНИКОМ на рахунок </w:t>
      </w:r>
      <w:r w:rsidRPr="00BA3ED0">
        <w:rPr>
          <w:rFonts w:eastAsia="Times New Roman"/>
          <w:b w:val="0"/>
          <w:color w:val="0070C0"/>
          <w:lang w:eastAsia="uk-UA" w:bidi="ar-SA"/>
        </w:rPr>
        <w:lastRenderedPageBreak/>
        <w:t xml:space="preserve">ВИКОНАВЦЯ згідно даного договору, ЗАМОВНИКУ не повертаються, а зараховуються, як платіж за виконану роботу. В такому разі Сторони зобов’язані підписати акт протягом трьох календарних днів з моменту настання незалежних від ВИКОНАВЦЯ причин. </w:t>
      </w:r>
    </w:p>
    <w:p w14:paraId="396490E3" w14:textId="77777777" w:rsidR="00D853C7" w:rsidRPr="00BA3ED0"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70C0"/>
          <w:lang w:eastAsia="uk-UA" w:bidi="ar-SA"/>
        </w:rPr>
      </w:pPr>
      <w:r w:rsidRPr="00BA3ED0">
        <w:rPr>
          <w:rFonts w:eastAsia="Times New Roman"/>
          <w:b w:val="0"/>
          <w:color w:val="0070C0"/>
          <w:lang w:eastAsia="uk-UA" w:bidi="ar-SA"/>
        </w:rPr>
        <w:t>У разі відмови від підписання акту, ЗАМОВНИК зобов’язані скласти протягом 2 (двох) календарних днів з моменту отримання акту вмотивований протокол розбіжностей та направити його ВИКОНАВЦЮ. У разі не підписання акту та не надання вмотивованого протоколу розбіжностей протягом 2 (двох) календарних днів з моменту отримання акту ЗАМОВНИКОМ, роботи вважаються такими, що виконані ВИКОНАВЦЕМ належним чином в повному обсязі та прийнятими ЗАМОВНИКОМ, а акт затвердженим та підписаним Сторонами.</w:t>
      </w:r>
    </w:p>
    <w:p w14:paraId="62172995" w14:textId="32EFB13C" w:rsidR="00D853C7" w:rsidRPr="00BA3ED0"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70C0"/>
          <w:lang w:eastAsia="uk-UA" w:bidi="ar-SA"/>
        </w:rPr>
      </w:pPr>
      <w:r w:rsidRPr="00BA3ED0">
        <w:rPr>
          <w:rFonts w:eastAsia="Times New Roman"/>
          <w:b w:val="0"/>
          <w:color w:val="0070C0"/>
          <w:lang w:eastAsia="uk-UA" w:bidi="ar-SA"/>
        </w:rPr>
        <w:t>1</w:t>
      </w:r>
      <w:r w:rsidR="005058C7" w:rsidRPr="00BA3ED0">
        <w:rPr>
          <w:rFonts w:eastAsia="Times New Roman"/>
          <w:b w:val="0"/>
          <w:color w:val="0070C0"/>
          <w:lang w:eastAsia="uk-UA" w:bidi="ar-SA"/>
        </w:rPr>
        <w:t>1</w:t>
      </w:r>
      <w:r w:rsidRPr="00BA3ED0">
        <w:rPr>
          <w:rFonts w:eastAsia="Times New Roman"/>
          <w:b w:val="0"/>
          <w:color w:val="0070C0"/>
          <w:lang w:eastAsia="uk-UA" w:bidi="ar-SA"/>
        </w:rPr>
        <w:t>.2. Сторони домовилися, що у разі встановлення (відновлення) меж земельних ділянок за її фактичним використанням у зв'язку з неможливістю виявлення (встановлення) дійсних меж, ВИКОНАВЕЦЬ вносить дані про земельну ділянку ЗАМОВНИКА до Державного земельного кадастру за фактичним її використанням за попереднім погодженням ЗАМОВНИКА у вигляді письмової згоди останнього в довільній формі.</w:t>
      </w:r>
    </w:p>
    <w:p w14:paraId="2DA32028" w14:textId="33DA4782" w:rsidR="00D853C7" w:rsidRPr="00BA3ED0"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70C0"/>
          <w:lang w:eastAsia="uk-UA" w:bidi="ar-SA"/>
        </w:rPr>
      </w:pPr>
      <w:r w:rsidRPr="00BA3ED0">
        <w:rPr>
          <w:rFonts w:eastAsia="Times New Roman"/>
          <w:b w:val="0"/>
          <w:color w:val="0070C0"/>
          <w:lang w:eastAsia="uk-UA" w:bidi="ar-SA"/>
        </w:rPr>
        <w:t>1</w:t>
      </w:r>
      <w:r w:rsidR="005058C7" w:rsidRPr="00BA3ED0">
        <w:rPr>
          <w:rFonts w:eastAsia="Times New Roman"/>
          <w:b w:val="0"/>
          <w:color w:val="0070C0"/>
          <w:lang w:eastAsia="uk-UA" w:bidi="ar-SA"/>
        </w:rPr>
        <w:t>1</w:t>
      </w:r>
      <w:r w:rsidRPr="00BA3ED0">
        <w:rPr>
          <w:rFonts w:eastAsia="Times New Roman"/>
          <w:b w:val="0"/>
          <w:color w:val="0070C0"/>
          <w:lang w:eastAsia="uk-UA" w:bidi="ar-SA"/>
        </w:rPr>
        <w:t>.3. Уразі, якщо під час виготовлення документації відповідно до даного договору будуть виявлені накладення фактичних меж землекористування (землеволодіння) ЗАМОВНИКА на межі суміжних земельних ділянок, що внесені до  Державного земельного кадастру, ВИКОНАВЕЦЬ має право зміни межі та конфігурацію земельної ділянки ЗАМОВНИКА за умови попереднього погодженням ЗАМОВНИКА у вигляді письмової згоди останнього в довільній формі.</w:t>
      </w:r>
    </w:p>
    <w:p w14:paraId="66156F01" w14:textId="158CDCA1" w:rsidR="00D853C7" w:rsidRPr="00BA3ED0"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70C0"/>
          <w:lang w:eastAsia="uk-UA" w:bidi="ar-SA"/>
        </w:rPr>
      </w:pPr>
      <w:r w:rsidRPr="00BA3ED0">
        <w:rPr>
          <w:rFonts w:eastAsia="Times New Roman"/>
          <w:b w:val="0"/>
          <w:color w:val="0070C0"/>
          <w:lang w:eastAsia="uk-UA" w:bidi="ar-SA"/>
        </w:rPr>
        <w:t>1</w:t>
      </w:r>
      <w:r w:rsidR="005058C7" w:rsidRPr="00BA3ED0">
        <w:rPr>
          <w:rFonts w:eastAsia="Times New Roman"/>
          <w:b w:val="0"/>
          <w:color w:val="0070C0"/>
          <w:lang w:eastAsia="uk-UA" w:bidi="ar-SA"/>
        </w:rPr>
        <w:t>1</w:t>
      </w:r>
      <w:r w:rsidRPr="00BA3ED0">
        <w:rPr>
          <w:rFonts w:eastAsia="Times New Roman"/>
          <w:b w:val="0"/>
          <w:color w:val="0070C0"/>
          <w:lang w:eastAsia="uk-UA" w:bidi="ar-SA"/>
        </w:rPr>
        <w:t xml:space="preserve">.4. Сторони погодилися, що строк дії договору може бути подовжено у зв’язку з неможливістю виконання ВИКОНАВЦЕМ геодезичних робіт у зв’язку з погіршенням погодних умов які унеможливлюють виконання таких робіт: дощ, сніг, буревій, хуртовина тощо. </w:t>
      </w:r>
    </w:p>
    <w:p w14:paraId="5F505659" w14:textId="001993AE" w:rsidR="00D853C7" w:rsidRPr="00BA3ED0"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Cs/>
          <w:color w:val="0070C0"/>
          <w:w w:val="94"/>
          <w:lang w:eastAsia="uk-UA" w:bidi="ar-SA"/>
        </w:rPr>
      </w:pPr>
      <w:r w:rsidRPr="00BA3ED0">
        <w:rPr>
          <w:rFonts w:eastAsia="Times New Roman"/>
          <w:bCs/>
          <w:color w:val="0070C0"/>
          <w:w w:val="94"/>
          <w:lang w:eastAsia="uk-UA" w:bidi="ar-SA"/>
        </w:rPr>
        <w:t>1</w:t>
      </w:r>
      <w:r w:rsidR="005058C7" w:rsidRPr="00BA3ED0">
        <w:rPr>
          <w:rFonts w:eastAsia="Times New Roman"/>
          <w:bCs/>
          <w:color w:val="0070C0"/>
          <w:w w:val="94"/>
          <w:lang w:eastAsia="uk-UA" w:bidi="ar-SA"/>
        </w:rPr>
        <w:t>2</w:t>
      </w:r>
      <w:r w:rsidRPr="00BA3ED0">
        <w:rPr>
          <w:rFonts w:eastAsia="Times New Roman"/>
          <w:bCs/>
          <w:color w:val="0070C0"/>
          <w:w w:val="94"/>
          <w:lang w:eastAsia="uk-UA" w:bidi="ar-SA"/>
        </w:rPr>
        <w:t>. ДОДАТКИ ДО ДОГОВОРУ</w:t>
      </w:r>
    </w:p>
    <w:p w14:paraId="280D7E22" w14:textId="6C8C127C" w:rsidR="00D853C7" w:rsidRPr="00BA3ED0" w:rsidRDefault="00D853C7" w:rsidP="00D853C7">
      <w:pPr>
        <w:shd w:val="clear" w:color="auto" w:fill="FFFFFF"/>
        <w:tabs>
          <w:tab w:val="left" w:pos="900"/>
          <w:tab w:val="left" w:pos="1080"/>
          <w:tab w:val="left" w:pos="144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bCs/>
          <w:color w:val="0070C0"/>
          <w:lang w:eastAsia="uk-UA" w:bidi="ar-SA"/>
        </w:rPr>
        <w:t>1</w:t>
      </w:r>
      <w:r w:rsidR="005058C7" w:rsidRPr="00BA3ED0">
        <w:rPr>
          <w:rFonts w:eastAsia="Times New Roman"/>
          <w:b w:val="0"/>
          <w:bCs/>
          <w:color w:val="0070C0"/>
          <w:lang w:eastAsia="uk-UA" w:bidi="ar-SA"/>
        </w:rPr>
        <w:t>2</w:t>
      </w:r>
      <w:r w:rsidRPr="00BA3ED0">
        <w:rPr>
          <w:rFonts w:eastAsia="Times New Roman"/>
          <w:b w:val="0"/>
          <w:bCs/>
          <w:color w:val="0070C0"/>
          <w:lang w:eastAsia="uk-UA" w:bidi="ar-SA"/>
        </w:rPr>
        <w:t xml:space="preserve">.1 Технічне завдання на виконання </w:t>
      </w:r>
      <w:r w:rsidR="005058C7" w:rsidRPr="00BA3ED0">
        <w:rPr>
          <w:rFonts w:eastAsia="Times New Roman"/>
          <w:b w:val="0"/>
          <w:bCs/>
          <w:color w:val="0070C0"/>
          <w:lang w:eastAsia="uk-UA" w:bidi="ar-SA"/>
        </w:rPr>
        <w:t>послуг</w:t>
      </w:r>
      <w:r w:rsidRPr="00BA3ED0">
        <w:rPr>
          <w:rFonts w:eastAsia="Times New Roman"/>
          <w:b w:val="0"/>
          <w:bCs/>
          <w:color w:val="0070C0"/>
          <w:lang w:eastAsia="uk-UA" w:bidi="ar-SA"/>
        </w:rPr>
        <w:t xml:space="preserve"> (додаток 1).</w:t>
      </w:r>
    </w:p>
    <w:p w14:paraId="28ACA41D" w14:textId="2D248848" w:rsidR="00D853C7" w:rsidRPr="00BA3ED0" w:rsidRDefault="00D853C7" w:rsidP="00D853C7">
      <w:pPr>
        <w:shd w:val="clear" w:color="auto" w:fill="FFFFFF"/>
        <w:tabs>
          <w:tab w:val="left" w:pos="900"/>
          <w:tab w:val="left" w:pos="108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1</w:t>
      </w:r>
      <w:r w:rsidR="005058C7" w:rsidRPr="00BA3ED0">
        <w:rPr>
          <w:rFonts w:eastAsia="Times New Roman"/>
          <w:b w:val="0"/>
          <w:color w:val="0070C0"/>
          <w:lang w:eastAsia="uk-UA" w:bidi="ar-SA"/>
        </w:rPr>
        <w:t>2</w:t>
      </w:r>
      <w:r w:rsidRPr="00BA3ED0">
        <w:rPr>
          <w:rFonts w:eastAsia="Times New Roman"/>
          <w:b w:val="0"/>
          <w:color w:val="0070C0"/>
          <w:lang w:eastAsia="uk-UA" w:bidi="ar-SA"/>
        </w:rPr>
        <w:t xml:space="preserve">.2 </w:t>
      </w:r>
      <w:r w:rsidR="00224C35" w:rsidRPr="00BA3ED0">
        <w:rPr>
          <w:rFonts w:eastAsia="Times New Roman"/>
          <w:b w:val="0"/>
          <w:color w:val="0070C0"/>
          <w:lang w:eastAsia="uk-UA" w:bidi="ar-SA"/>
        </w:rPr>
        <w:t>Календарний план виконання послуг</w:t>
      </w:r>
      <w:r w:rsidRPr="00BA3ED0">
        <w:rPr>
          <w:rFonts w:eastAsia="Times New Roman"/>
          <w:b w:val="0"/>
          <w:color w:val="0070C0"/>
          <w:lang w:eastAsia="uk-UA" w:bidi="ar-SA"/>
        </w:rPr>
        <w:t xml:space="preserve"> (додаток 2).</w:t>
      </w:r>
    </w:p>
    <w:p w14:paraId="167AA560" w14:textId="3195AC59" w:rsidR="00391DDD" w:rsidRPr="00BA3ED0" w:rsidRDefault="005058C7" w:rsidP="005058C7">
      <w:pPr>
        <w:pStyle w:val="afd"/>
        <w:numPr>
          <w:ilvl w:val="1"/>
          <w:numId w:val="38"/>
        </w:numPr>
        <w:suppressAutoHyphens w:val="0"/>
        <w:autoSpaceDN w:val="0"/>
        <w:adjustRightInd w:val="0"/>
        <w:jc w:val="left"/>
        <w:rPr>
          <w:rFonts w:eastAsia="Times New Roman"/>
          <w:b w:val="0"/>
          <w:color w:val="0070C0"/>
          <w:lang w:eastAsia="uk-UA" w:bidi="ar-SA"/>
        </w:rPr>
      </w:pPr>
      <w:r w:rsidRPr="00BA3ED0">
        <w:rPr>
          <w:rFonts w:eastAsia="Times New Roman"/>
          <w:b w:val="0"/>
          <w:bCs/>
          <w:color w:val="0070C0"/>
          <w:lang w:eastAsia="uk-UA" w:bidi="ar-SA"/>
        </w:rPr>
        <w:t xml:space="preserve"> </w:t>
      </w:r>
      <w:r w:rsidR="00391DDD" w:rsidRPr="00BA3ED0">
        <w:rPr>
          <w:rFonts w:eastAsia="Times New Roman"/>
          <w:b w:val="0"/>
          <w:bCs/>
          <w:color w:val="0070C0"/>
          <w:lang w:eastAsia="uk-UA" w:bidi="ar-SA"/>
        </w:rPr>
        <w:t>Кошторис на виконання послуг (додаток 3).</w:t>
      </w:r>
    </w:p>
    <w:p w14:paraId="0220A423" w14:textId="180BF31C" w:rsidR="00D853C7" w:rsidRPr="00BA3ED0" w:rsidRDefault="00391DDD" w:rsidP="005058C7">
      <w:pPr>
        <w:pStyle w:val="afd"/>
        <w:numPr>
          <w:ilvl w:val="1"/>
          <w:numId w:val="38"/>
        </w:numPr>
        <w:suppressAutoHyphens w:val="0"/>
        <w:autoSpaceDN w:val="0"/>
        <w:adjustRightInd w:val="0"/>
        <w:jc w:val="left"/>
        <w:rPr>
          <w:rFonts w:eastAsia="Times New Roman"/>
          <w:b w:val="0"/>
          <w:color w:val="0070C0"/>
          <w:lang w:eastAsia="uk-UA" w:bidi="ar-SA"/>
        </w:rPr>
      </w:pPr>
      <w:r w:rsidRPr="00BA3ED0">
        <w:rPr>
          <w:rFonts w:eastAsia="Times New Roman"/>
          <w:b w:val="0"/>
          <w:bCs/>
          <w:color w:val="0070C0"/>
          <w:lang w:eastAsia="uk-UA" w:bidi="ar-SA"/>
        </w:rPr>
        <w:t xml:space="preserve"> </w:t>
      </w:r>
      <w:r w:rsidR="00D853C7" w:rsidRPr="00BA3ED0">
        <w:rPr>
          <w:rFonts w:eastAsia="Times New Roman"/>
          <w:b w:val="0"/>
          <w:bCs/>
          <w:color w:val="0070C0"/>
          <w:lang w:eastAsia="uk-UA" w:bidi="ar-SA"/>
        </w:rPr>
        <w:t xml:space="preserve">Протокол </w:t>
      </w:r>
      <w:r w:rsidR="00D853C7" w:rsidRPr="00BA3ED0">
        <w:rPr>
          <w:rFonts w:eastAsia="Times New Roman"/>
          <w:b w:val="0"/>
          <w:color w:val="0070C0"/>
          <w:lang w:eastAsia="uk-UA" w:bidi="ar-SA"/>
        </w:rPr>
        <w:t xml:space="preserve">погодження </w:t>
      </w:r>
      <w:r w:rsidR="0082222E" w:rsidRPr="00BA3ED0">
        <w:rPr>
          <w:rFonts w:eastAsia="Times New Roman"/>
          <w:b w:val="0"/>
          <w:color w:val="0070C0"/>
          <w:lang w:eastAsia="uk-UA" w:bidi="ar-SA"/>
        </w:rPr>
        <w:t xml:space="preserve">договірної ціни </w:t>
      </w:r>
      <w:r w:rsidR="00D853C7" w:rsidRPr="00BA3ED0">
        <w:rPr>
          <w:rFonts w:eastAsia="Times New Roman"/>
          <w:b w:val="0"/>
          <w:bCs/>
          <w:color w:val="0070C0"/>
          <w:lang w:eastAsia="uk-UA" w:bidi="ar-SA"/>
        </w:rPr>
        <w:t xml:space="preserve">(додаток </w:t>
      </w:r>
      <w:r w:rsidRPr="00BA3ED0">
        <w:rPr>
          <w:rFonts w:eastAsia="Times New Roman"/>
          <w:b w:val="0"/>
          <w:bCs/>
          <w:color w:val="0070C0"/>
          <w:lang w:eastAsia="uk-UA" w:bidi="ar-SA"/>
        </w:rPr>
        <w:t>4</w:t>
      </w:r>
      <w:r w:rsidR="00D853C7" w:rsidRPr="00BA3ED0">
        <w:rPr>
          <w:rFonts w:eastAsia="Times New Roman"/>
          <w:b w:val="0"/>
          <w:bCs/>
          <w:color w:val="0070C0"/>
          <w:lang w:eastAsia="uk-UA" w:bidi="ar-SA"/>
        </w:rPr>
        <w:t>).</w:t>
      </w:r>
    </w:p>
    <w:p w14:paraId="291D778B" w14:textId="77777777" w:rsidR="00391DDD" w:rsidRPr="00BA3ED0" w:rsidRDefault="00391DDD" w:rsidP="00D853C7">
      <w:pPr>
        <w:suppressAutoHyphens w:val="0"/>
        <w:autoSpaceDN w:val="0"/>
        <w:adjustRightInd w:val="0"/>
        <w:ind w:firstLine="284"/>
        <w:rPr>
          <w:rFonts w:eastAsia="Times New Roman"/>
          <w:bCs/>
          <w:color w:val="0070C0"/>
          <w:spacing w:val="-1"/>
          <w:lang w:eastAsia="uk-UA" w:bidi="ar-SA"/>
        </w:rPr>
      </w:pPr>
    </w:p>
    <w:p w14:paraId="39F22638" w14:textId="6B654CFF" w:rsidR="00D853C7" w:rsidRPr="00BA3ED0" w:rsidRDefault="00D853C7" w:rsidP="008449A8">
      <w:pPr>
        <w:pStyle w:val="afd"/>
        <w:numPr>
          <w:ilvl w:val="1"/>
          <w:numId w:val="39"/>
        </w:numPr>
        <w:suppressAutoHyphens w:val="0"/>
        <w:autoSpaceDN w:val="0"/>
        <w:adjustRightInd w:val="0"/>
        <w:jc w:val="left"/>
        <w:rPr>
          <w:rFonts w:eastAsia="Times New Roman"/>
          <w:bCs/>
          <w:color w:val="0070C0"/>
          <w:spacing w:val="-1"/>
          <w:lang w:eastAsia="uk-UA" w:bidi="ar-SA"/>
        </w:rPr>
      </w:pPr>
      <w:r w:rsidRPr="00BA3ED0">
        <w:rPr>
          <w:rFonts w:eastAsia="Times New Roman"/>
          <w:bCs/>
          <w:color w:val="0070C0"/>
          <w:spacing w:val="-1"/>
          <w:lang w:eastAsia="uk-UA" w:bidi="ar-SA"/>
        </w:rPr>
        <w:t>МІСЦЕЗНАХОДЖЕННЯ ТА РЕКВІЗИТИ СТОРІН</w:t>
      </w:r>
    </w:p>
    <w:tbl>
      <w:tblPr>
        <w:tblW w:w="9609" w:type="dxa"/>
        <w:jc w:val="center"/>
        <w:tblLook w:val="01E0" w:firstRow="1" w:lastRow="1" w:firstColumn="1" w:lastColumn="1" w:noHBand="0" w:noVBand="0"/>
      </w:tblPr>
      <w:tblGrid>
        <w:gridCol w:w="4309"/>
        <w:gridCol w:w="850"/>
        <w:gridCol w:w="4450"/>
      </w:tblGrid>
      <w:tr w:rsidR="00D853C7" w:rsidRPr="00BA3ED0" w14:paraId="27BEA7B5" w14:textId="77777777" w:rsidTr="008449A8">
        <w:trPr>
          <w:jc w:val="center"/>
        </w:trPr>
        <w:tc>
          <w:tcPr>
            <w:tcW w:w="4309" w:type="dxa"/>
            <w:shd w:val="clear" w:color="auto" w:fill="auto"/>
          </w:tcPr>
          <w:p w14:paraId="3738E3BD" w14:textId="77777777" w:rsidR="00D853C7" w:rsidRPr="00BA3ED0" w:rsidRDefault="00D853C7" w:rsidP="00D853C7">
            <w:pPr>
              <w:widowControl/>
              <w:tabs>
                <w:tab w:val="left" w:pos="360"/>
              </w:tabs>
              <w:suppressAutoHyphens w:val="0"/>
              <w:autoSpaceDE/>
              <w:spacing w:line="360" w:lineRule="auto"/>
              <w:rPr>
                <w:rFonts w:eastAsia="Times New Roman"/>
                <w:color w:val="0070C0"/>
                <w:lang w:eastAsia="ru-RU" w:bidi="bo-CN"/>
              </w:rPr>
            </w:pPr>
            <w:bookmarkStart w:id="4" w:name="_Hlk115261736"/>
            <w:r w:rsidRPr="00BA3ED0">
              <w:rPr>
                <w:rFonts w:eastAsia="Times New Roman"/>
                <w:color w:val="0070C0"/>
                <w:lang w:eastAsia="ru-RU" w:bidi="bo-CN"/>
              </w:rPr>
              <w:t>ВИКОНАВЕЦЬ</w:t>
            </w:r>
          </w:p>
        </w:tc>
        <w:tc>
          <w:tcPr>
            <w:tcW w:w="850" w:type="dxa"/>
            <w:shd w:val="clear" w:color="auto" w:fill="auto"/>
          </w:tcPr>
          <w:p w14:paraId="1C85A813" w14:textId="77777777" w:rsidR="00D853C7" w:rsidRPr="00BA3ED0" w:rsidRDefault="00D853C7" w:rsidP="00D853C7">
            <w:pPr>
              <w:widowControl/>
              <w:tabs>
                <w:tab w:val="left" w:pos="360"/>
              </w:tabs>
              <w:suppressAutoHyphens w:val="0"/>
              <w:autoSpaceDE/>
              <w:spacing w:line="360" w:lineRule="auto"/>
              <w:jc w:val="both"/>
              <w:rPr>
                <w:rFonts w:eastAsia="Times New Roman"/>
                <w:color w:val="0070C0"/>
                <w:lang w:eastAsia="ru-RU" w:bidi="bo-CN"/>
              </w:rPr>
            </w:pPr>
          </w:p>
        </w:tc>
        <w:tc>
          <w:tcPr>
            <w:tcW w:w="4450" w:type="dxa"/>
            <w:shd w:val="clear" w:color="auto" w:fill="auto"/>
          </w:tcPr>
          <w:p w14:paraId="4E8D8F48" w14:textId="77777777" w:rsidR="00D853C7" w:rsidRPr="00BA3ED0" w:rsidRDefault="00D853C7" w:rsidP="00D853C7">
            <w:pPr>
              <w:widowControl/>
              <w:tabs>
                <w:tab w:val="left" w:pos="360"/>
              </w:tabs>
              <w:suppressAutoHyphens w:val="0"/>
              <w:autoSpaceDE/>
              <w:spacing w:line="360" w:lineRule="auto"/>
              <w:rPr>
                <w:rFonts w:eastAsia="Times New Roman"/>
                <w:color w:val="0070C0"/>
                <w:lang w:eastAsia="ru-RU" w:bidi="bo-CN"/>
              </w:rPr>
            </w:pPr>
            <w:r w:rsidRPr="00BA3ED0">
              <w:rPr>
                <w:rFonts w:eastAsia="Times New Roman"/>
                <w:color w:val="0070C0"/>
                <w:lang w:eastAsia="ru-RU" w:bidi="bo-CN"/>
              </w:rPr>
              <w:t>ЗАМОВНИК</w:t>
            </w:r>
          </w:p>
        </w:tc>
      </w:tr>
    </w:tbl>
    <w:p w14:paraId="23011FA4" w14:textId="77777777" w:rsidR="00D853C7" w:rsidRPr="00BA3ED0" w:rsidRDefault="00D853C7" w:rsidP="00D853C7">
      <w:pPr>
        <w:tabs>
          <w:tab w:val="left" w:pos="720"/>
        </w:tabs>
        <w:suppressAutoHyphens w:val="0"/>
        <w:autoSpaceDN w:val="0"/>
        <w:adjustRightInd w:val="0"/>
        <w:jc w:val="both"/>
        <w:rPr>
          <w:rFonts w:eastAsia="Times New Roman"/>
          <w:b w:val="0"/>
          <w:i/>
          <w:color w:val="0070C0"/>
          <w:lang w:eastAsia="uk-UA" w:bidi="ar-SA"/>
        </w:rPr>
      </w:pPr>
      <w:bookmarkStart w:id="5" w:name="_Hlk132290479"/>
      <w:bookmarkEnd w:id="4"/>
    </w:p>
    <w:p w14:paraId="7D279CEF" w14:textId="6D67D5C2" w:rsidR="005058C7" w:rsidRPr="00BA3ED0" w:rsidRDefault="005058C7">
      <w:pPr>
        <w:widowControl/>
        <w:suppressAutoHyphens w:val="0"/>
        <w:autoSpaceDE/>
        <w:spacing w:after="160" w:line="259" w:lineRule="auto"/>
        <w:jc w:val="left"/>
        <w:rPr>
          <w:rFonts w:eastAsia="Times New Roman"/>
          <w:b w:val="0"/>
          <w:i/>
          <w:color w:val="0070C0"/>
          <w:lang w:eastAsia="uk-UA" w:bidi="ar-SA"/>
        </w:rPr>
      </w:pPr>
      <w:r w:rsidRPr="00BA3ED0">
        <w:rPr>
          <w:rFonts w:eastAsia="Times New Roman"/>
          <w:b w:val="0"/>
          <w:i/>
          <w:color w:val="0070C0"/>
          <w:lang w:eastAsia="uk-UA" w:bidi="ar-SA"/>
        </w:rPr>
        <w:br w:type="page"/>
      </w:r>
    </w:p>
    <w:p w14:paraId="39106F51" w14:textId="009D3100" w:rsidR="00D853C7" w:rsidRPr="00BA3ED0" w:rsidRDefault="00D853C7" w:rsidP="00832058">
      <w:pPr>
        <w:tabs>
          <w:tab w:val="left" w:pos="720"/>
        </w:tabs>
        <w:suppressAutoHyphens w:val="0"/>
        <w:autoSpaceDN w:val="0"/>
        <w:adjustRightInd w:val="0"/>
        <w:jc w:val="both"/>
        <w:rPr>
          <w:rFonts w:eastAsia="Times New Roman"/>
          <w:b w:val="0"/>
          <w:i/>
          <w:color w:val="0070C0"/>
          <w:lang w:eastAsia="uk-UA" w:bidi="ar-SA"/>
        </w:rPr>
      </w:pPr>
    </w:p>
    <w:p w14:paraId="468B4AB8" w14:textId="67E41D57" w:rsidR="00D853C7" w:rsidRPr="00BA3ED0" w:rsidRDefault="00D853C7" w:rsidP="00832058">
      <w:pPr>
        <w:tabs>
          <w:tab w:val="left" w:pos="720"/>
        </w:tabs>
        <w:suppressAutoHyphens w:val="0"/>
        <w:autoSpaceDN w:val="0"/>
        <w:adjustRightInd w:val="0"/>
        <w:jc w:val="right"/>
        <w:rPr>
          <w:rFonts w:eastAsia="Times New Roman"/>
          <w:color w:val="0070C0"/>
          <w:lang w:eastAsia="uk-UA" w:bidi="ar-SA"/>
        </w:rPr>
      </w:pPr>
      <w:r w:rsidRPr="00BA3ED0">
        <w:rPr>
          <w:rFonts w:eastAsia="Times New Roman"/>
          <w:color w:val="0070C0"/>
          <w:lang w:eastAsia="uk-UA" w:bidi="ar-SA"/>
        </w:rPr>
        <w:t xml:space="preserve">Додаток № 1 до договору </w:t>
      </w:r>
      <w:r w:rsidRPr="00BA3ED0">
        <w:rPr>
          <w:rFonts w:eastAsia="Times New Roman"/>
          <w:bCs/>
          <w:color w:val="0070C0"/>
          <w:lang w:eastAsia="uk-UA" w:bidi="ar-SA"/>
        </w:rPr>
        <w:t xml:space="preserve">№ </w:t>
      </w:r>
      <w:r w:rsidR="005058C7" w:rsidRPr="00BA3ED0">
        <w:rPr>
          <w:rFonts w:eastAsia="Times New Roman"/>
          <w:bCs/>
          <w:color w:val="0070C0"/>
          <w:u w:val="single"/>
          <w:lang w:eastAsia="uk-UA" w:bidi="ar-SA"/>
        </w:rPr>
        <w:t>_______</w:t>
      </w:r>
      <w:r w:rsidRPr="00BA3ED0">
        <w:rPr>
          <w:rFonts w:eastAsia="Times New Roman"/>
          <w:color w:val="0070C0"/>
          <w:lang w:eastAsia="x-none" w:bidi="ar-SA"/>
        </w:rPr>
        <w:t xml:space="preserve"> від «___» __________ 2023</w:t>
      </w:r>
      <w:r w:rsidRPr="00BA3ED0">
        <w:rPr>
          <w:rFonts w:eastAsia="Times New Roman"/>
          <w:color w:val="0070C0"/>
          <w:lang w:eastAsia="uk-UA" w:bidi="ar-SA"/>
        </w:rPr>
        <w:t xml:space="preserve"> року</w:t>
      </w:r>
    </w:p>
    <w:p w14:paraId="35468087" w14:textId="6CBD806D" w:rsidR="00832058" w:rsidRPr="00BA3ED0" w:rsidRDefault="00832058" w:rsidP="00832058">
      <w:pPr>
        <w:tabs>
          <w:tab w:val="left" w:pos="720"/>
        </w:tabs>
        <w:suppressAutoHyphens w:val="0"/>
        <w:autoSpaceDN w:val="0"/>
        <w:adjustRightInd w:val="0"/>
        <w:jc w:val="right"/>
        <w:rPr>
          <w:rFonts w:eastAsia="Times New Roman"/>
          <w:b w:val="0"/>
          <w:iCs/>
          <w:color w:val="0070C0"/>
          <w:lang w:eastAsia="uk-UA" w:bidi="ar-SA"/>
        </w:rPr>
      </w:pPr>
    </w:p>
    <w:p w14:paraId="3CF4B714" w14:textId="0703A691" w:rsidR="00832058" w:rsidRPr="00BA3ED0" w:rsidRDefault="00832058" w:rsidP="00832058">
      <w:pPr>
        <w:tabs>
          <w:tab w:val="left" w:pos="720"/>
        </w:tabs>
        <w:suppressAutoHyphens w:val="0"/>
        <w:autoSpaceDN w:val="0"/>
        <w:adjustRightInd w:val="0"/>
        <w:jc w:val="both"/>
        <w:rPr>
          <w:rFonts w:eastAsia="Times New Roman"/>
          <w:b w:val="0"/>
          <w:iCs/>
          <w:color w:val="0070C0"/>
          <w:lang w:eastAsia="uk-UA" w:bidi="ar-SA"/>
        </w:rPr>
      </w:pPr>
      <w:r w:rsidRPr="00BA3ED0">
        <w:rPr>
          <w:rFonts w:eastAsia="SimSun"/>
          <w:b w:val="0"/>
          <w:i/>
          <w:color w:val="0070C0"/>
          <w:kern w:val="2"/>
          <w:lang w:eastAsia="zh-CN" w:bidi="ar-SA"/>
        </w:rPr>
        <w:t>буде виконаний, заповнений під час укладання договору з учасником-переможцем торгів в залежності від умов тендерної пропозиції учасника-переможця</w:t>
      </w:r>
    </w:p>
    <w:p w14:paraId="5C190C87" w14:textId="77777777" w:rsidR="00832058" w:rsidRPr="00BA3ED0" w:rsidRDefault="00832058" w:rsidP="00832058">
      <w:pPr>
        <w:tabs>
          <w:tab w:val="left" w:pos="720"/>
        </w:tabs>
        <w:suppressAutoHyphens w:val="0"/>
        <w:autoSpaceDN w:val="0"/>
        <w:adjustRightInd w:val="0"/>
        <w:jc w:val="right"/>
        <w:rPr>
          <w:rFonts w:eastAsia="Times New Roman"/>
          <w:b w:val="0"/>
          <w:iCs/>
          <w:color w:val="0070C0"/>
          <w:lang w:eastAsia="uk-UA" w:bidi="ar-SA"/>
        </w:rPr>
      </w:pPr>
    </w:p>
    <w:p w14:paraId="68BE5BF1" w14:textId="45F6D62A" w:rsidR="00D853C7" w:rsidRPr="00BA3ED0" w:rsidRDefault="00D853C7" w:rsidP="00832058">
      <w:pPr>
        <w:tabs>
          <w:tab w:val="left" w:pos="720"/>
        </w:tabs>
        <w:suppressAutoHyphens w:val="0"/>
        <w:autoSpaceDN w:val="0"/>
        <w:adjustRightInd w:val="0"/>
        <w:jc w:val="right"/>
        <w:rPr>
          <w:rFonts w:eastAsia="Times New Roman"/>
          <w:bCs/>
          <w:iCs/>
          <w:color w:val="0070C0"/>
          <w:lang w:eastAsia="uk-UA" w:bidi="ar-SA"/>
        </w:rPr>
      </w:pPr>
      <w:bookmarkStart w:id="6" w:name="_Hlk132291337"/>
      <w:r w:rsidRPr="00BA3ED0">
        <w:rPr>
          <w:rFonts w:eastAsia="Times New Roman"/>
          <w:bCs/>
          <w:iCs/>
          <w:color w:val="0070C0"/>
          <w:lang w:eastAsia="uk-UA" w:bidi="ar-SA"/>
        </w:rPr>
        <w:t xml:space="preserve">Додаток № 2 до договору № </w:t>
      </w:r>
      <w:r w:rsidR="005058C7" w:rsidRPr="00BA3ED0">
        <w:rPr>
          <w:rFonts w:eastAsia="Times New Roman"/>
          <w:bCs/>
          <w:iCs/>
          <w:color w:val="0070C0"/>
          <w:u w:val="single"/>
          <w:lang w:eastAsia="uk-UA" w:bidi="ar-SA"/>
        </w:rPr>
        <w:t>_____</w:t>
      </w:r>
      <w:r w:rsidRPr="00BA3ED0">
        <w:rPr>
          <w:rFonts w:eastAsia="Times New Roman"/>
          <w:bCs/>
          <w:iCs/>
          <w:color w:val="0070C0"/>
          <w:lang w:eastAsia="uk-UA" w:bidi="ar-SA"/>
        </w:rPr>
        <w:t xml:space="preserve"> від «___» __________ 2023 року</w:t>
      </w:r>
      <w:bookmarkEnd w:id="6"/>
    </w:p>
    <w:p w14:paraId="251F41A7" w14:textId="77777777" w:rsidR="00832058" w:rsidRPr="00BA3ED0" w:rsidRDefault="00832058" w:rsidP="00832058">
      <w:pPr>
        <w:widowControl/>
        <w:suppressAutoHyphens w:val="0"/>
        <w:autoSpaceDE/>
        <w:jc w:val="left"/>
        <w:rPr>
          <w:rFonts w:eastAsia="SimSun"/>
          <w:b w:val="0"/>
          <w:i/>
          <w:color w:val="0070C0"/>
          <w:kern w:val="2"/>
          <w:lang w:eastAsia="zh-CN" w:bidi="ar-SA"/>
        </w:rPr>
      </w:pPr>
    </w:p>
    <w:p w14:paraId="69DA2A5A" w14:textId="140B0D23" w:rsidR="005058C7" w:rsidRPr="00BA3ED0" w:rsidRDefault="00BA3ED0" w:rsidP="00832058">
      <w:pPr>
        <w:widowControl/>
        <w:suppressAutoHyphens w:val="0"/>
        <w:autoSpaceDE/>
        <w:jc w:val="both"/>
        <w:rPr>
          <w:rFonts w:eastAsia="Times New Roman"/>
          <w:bCs/>
          <w:iCs/>
          <w:color w:val="0070C0"/>
          <w:lang w:eastAsia="uk-UA" w:bidi="ar-SA"/>
        </w:rPr>
      </w:pPr>
      <w:r w:rsidRPr="00BA3ED0">
        <w:rPr>
          <w:rFonts w:eastAsia="SimSun"/>
          <w:b w:val="0"/>
          <w:i/>
          <w:color w:val="0070C0"/>
          <w:kern w:val="2"/>
          <w:lang w:eastAsia="zh-CN" w:bidi="ar-SA"/>
        </w:rPr>
        <w:t>буде виконаний, заповнений під час укладання договору з учасником-переможцем торгів в залежності від умов тендерної пропозиції учасника-переможця</w:t>
      </w:r>
    </w:p>
    <w:p w14:paraId="2CF34EB6" w14:textId="77777777" w:rsidR="00D853C7" w:rsidRPr="00BA3ED0" w:rsidRDefault="00D853C7" w:rsidP="00832058">
      <w:pPr>
        <w:tabs>
          <w:tab w:val="left" w:pos="720"/>
        </w:tabs>
        <w:suppressAutoHyphens w:val="0"/>
        <w:autoSpaceDN w:val="0"/>
        <w:adjustRightInd w:val="0"/>
        <w:jc w:val="right"/>
        <w:rPr>
          <w:rFonts w:eastAsia="Times New Roman"/>
          <w:bCs/>
          <w:iCs/>
          <w:color w:val="0070C0"/>
          <w:lang w:eastAsia="uk-UA" w:bidi="ar-SA"/>
        </w:rPr>
      </w:pPr>
    </w:p>
    <w:bookmarkEnd w:id="5"/>
    <w:p w14:paraId="62CD12EA" w14:textId="1020CE83" w:rsidR="00D853C7" w:rsidRPr="00BA3ED0" w:rsidRDefault="00D853C7" w:rsidP="00832058">
      <w:pPr>
        <w:suppressAutoHyphens w:val="0"/>
        <w:autoSpaceDN w:val="0"/>
        <w:adjustRightInd w:val="0"/>
        <w:jc w:val="right"/>
        <w:rPr>
          <w:rFonts w:eastAsia="Times New Roman"/>
          <w:bCs/>
          <w:color w:val="0070C0"/>
          <w:lang w:eastAsia="uk-UA" w:bidi="ar-SA"/>
        </w:rPr>
      </w:pPr>
      <w:r w:rsidRPr="00BA3ED0">
        <w:rPr>
          <w:rFonts w:eastAsia="Times New Roman"/>
          <w:bCs/>
          <w:iCs/>
          <w:color w:val="0070C0"/>
          <w:lang w:eastAsia="uk-UA" w:bidi="ar-SA"/>
        </w:rPr>
        <w:t xml:space="preserve">Додаток № 3 до договору № </w:t>
      </w:r>
      <w:r w:rsidR="00832058" w:rsidRPr="00BA3ED0">
        <w:rPr>
          <w:rFonts w:eastAsia="Times New Roman"/>
          <w:bCs/>
          <w:iCs/>
          <w:color w:val="0070C0"/>
          <w:u w:val="single"/>
          <w:lang w:eastAsia="uk-UA" w:bidi="ar-SA"/>
        </w:rPr>
        <w:t>_____</w:t>
      </w:r>
      <w:r w:rsidRPr="00BA3ED0">
        <w:rPr>
          <w:rFonts w:eastAsia="Times New Roman"/>
          <w:bCs/>
          <w:iCs/>
          <w:color w:val="0070C0"/>
          <w:u w:val="single"/>
          <w:lang w:eastAsia="uk-UA" w:bidi="ar-SA"/>
        </w:rPr>
        <w:t>.</w:t>
      </w:r>
      <w:r w:rsidRPr="00BA3ED0">
        <w:rPr>
          <w:rFonts w:eastAsia="Times New Roman"/>
          <w:bCs/>
          <w:iCs/>
          <w:color w:val="0070C0"/>
          <w:lang w:eastAsia="uk-UA" w:bidi="ar-SA"/>
        </w:rPr>
        <w:t xml:space="preserve"> від «___» __________ 2023 року</w:t>
      </w:r>
    </w:p>
    <w:p w14:paraId="705B967D" w14:textId="77777777" w:rsidR="00D853C7" w:rsidRPr="00BA3ED0" w:rsidRDefault="00D853C7" w:rsidP="00832058">
      <w:pPr>
        <w:rPr>
          <w:color w:val="0070C0"/>
          <w:lang w:eastAsia="uk-UA" w:bidi="ar-SA"/>
        </w:rPr>
      </w:pPr>
    </w:p>
    <w:p w14:paraId="04A92071" w14:textId="185BC7C2" w:rsidR="00D853C7" w:rsidRPr="00BA3ED0" w:rsidRDefault="00BA3ED0" w:rsidP="00832058">
      <w:pPr>
        <w:suppressAutoHyphens w:val="0"/>
        <w:autoSpaceDN w:val="0"/>
        <w:adjustRightInd w:val="0"/>
        <w:jc w:val="both"/>
        <w:rPr>
          <w:rFonts w:eastAsia="Times New Roman"/>
          <w:b w:val="0"/>
          <w:color w:val="0070C0"/>
          <w:lang w:eastAsia="uk-UA" w:bidi="ar-SA"/>
        </w:rPr>
      </w:pPr>
      <w:r w:rsidRPr="00BA3ED0">
        <w:rPr>
          <w:rFonts w:eastAsia="SimSun"/>
          <w:b w:val="0"/>
          <w:i/>
          <w:color w:val="0070C0"/>
          <w:kern w:val="2"/>
          <w:lang w:eastAsia="zh-CN" w:bidi="ar-SA"/>
        </w:rPr>
        <w:t>буде виконаний, заповнений під час укладання договору з учасником-переможцем торгів в залежності від умов тендерної пропозиції учасника-переможця</w:t>
      </w:r>
    </w:p>
    <w:p w14:paraId="7C85FE9F" w14:textId="3B861518" w:rsidR="00D853C7" w:rsidRPr="00BA3ED0" w:rsidRDefault="00D853C7" w:rsidP="0041677B">
      <w:pPr>
        <w:widowControl/>
        <w:tabs>
          <w:tab w:val="num" w:pos="-142"/>
        </w:tabs>
        <w:suppressAutoHyphens w:val="0"/>
        <w:autoSpaceDN w:val="0"/>
        <w:ind w:firstLine="709"/>
        <w:jc w:val="both"/>
        <w:rPr>
          <w:color w:val="0070C0"/>
          <w:lang w:eastAsia="ru-RU" w:bidi="ar-SA"/>
        </w:rPr>
      </w:pPr>
    </w:p>
    <w:p w14:paraId="7E1D0B0D" w14:textId="713B59B3" w:rsidR="00391DDD" w:rsidRPr="00BA3ED0" w:rsidRDefault="00391DDD" w:rsidP="00391DDD">
      <w:pPr>
        <w:suppressAutoHyphens w:val="0"/>
        <w:autoSpaceDN w:val="0"/>
        <w:adjustRightInd w:val="0"/>
        <w:jc w:val="right"/>
        <w:rPr>
          <w:rFonts w:eastAsia="Times New Roman"/>
          <w:bCs/>
          <w:color w:val="0070C0"/>
          <w:lang w:eastAsia="uk-UA" w:bidi="ar-SA"/>
        </w:rPr>
      </w:pPr>
      <w:r w:rsidRPr="00BA3ED0">
        <w:rPr>
          <w:rFonts w:eastAsia="Times New Roman"/>
          <w:bCs/>
          <w:iCs/>
          <w:color w:val="0070C0"/>
          <w:lang w:eastAsia="uk-UA" w:bidi="ar-SA"/>
        </w:rPr>
        <w:t xml:space="preserve">Додаток № 4 до договору № </w:t>
      </w:r>
      <w:r w:rsidRPr="00BA3ED0">
        <w:rPr>
          <w:rFonts w:eastAsia="Times New Roman"/>
          <w:bCs/>
          <w:iCs/>
          <w:color w:val="0070C0"/>
          <w:u w:val="single"/>
          <w:lang w:eastAsia="uk-UA" w:bidi="ar-SA"/>
        </w:rPr>
        <w:t>_____.</w:t>
      </w:r>
      <w:r w:rsidRPr="00BA3ED0">
        <w:rPr>
          <w:rFonts w:eastAsia="Times New Roman"/>
          <w:bCs/>
          <w:iCs/>
          <w:color w:val="0070C0"/>
          <w:lang w:eastAsia="uk-UA" w:bidi="ar-SA"/>
        </w:rPr>
        <w:t xml:space="preserve"> від «___» __________ 2023 року</w:t>
      </w:r>
    </w:p>
    <w:p w14:paraId="3B3DE124" w14:textId="77777777" w:rsidR="00391DDD" w:rsidRPr="00BA3ED0" w:rsidRDefault="00391DDD" w:rsidP="00391DDD">
      <w:pPr>
        <w:rPr>
          <w:color w:val="0070C0"/>
          <w:lang w:eastAsia="uk-UA" w:bidi="ar-SA"/>
        </w:rPr>
      </w:pPr>
    </w:p>
    <w:p w14:paraId="4FF2FFD0" w14:textId="00174918" w:rsidR="00391DDD" w:rsidRPr="00BA3ED0" w:rsidRDefault="00BA3ED0" w:rsidP="00391DDD">
      <w:pPr>
        <w:suppressAutoHyphens w:val="0"/>
        <w:autoSpaceDN w:val="0"/>
        <w:adjustRightInd w:val="0"/>
        <w:jc w:val="both"/>
        <w:rPr>
          <w:rFonts w:eastAsia="Times New Roman"/>
          <w:b w:val="0"/>
          <w:color w:val="0070C0"/>
          <w:lang w:eastAsia="uk-UA" w:bidi="ar-SA"/>
        </w:rPr>
      </w:pPr>
      <w:r w:rsidRPr="00BA3ED0">
        <w:rPr>
          <w:rFonts w:eastAsia="SimSun"/>
          <w:b w:val="0"/>
          <w:i/>
          <w:color w:val="0070C0"/>
          <w:kern w:val="2"/>
          <w:lang w:eastAsia="zh-CN" w:bidi="ar-SA"/>
        </w:rPr>
        <w:t>буде виконаний, заповнений під час укладання договору з учасником-переможцем торгів в залежності від умов тендерної пропозиції учасника-переможця</w:t>
      </w:r>
    </w:p>
    <w:p w14:paraId="21E412F6" w14:textId="77777777" w:rsidR="00D853C7" w:rsidRPr="00BA3ED0" w:rsidRDefault="00D853C7" w:rsidP="0041677B">
      <w:pPr>
        <w:widowControl/>
        <w:tabs>
          <w:tab w:val="num" w:pos="-142"/>
        </w:tabs>
        <w:suppressAutoHyphens w:val="0"/>
        <w:autoSpaceDN w:val="0"/>
        <w:ind w:firstLine="709"/>
        <w:jc w:val="both"/>
        <w:rPr>
          <w:color w:val="000000"/>
          <w:lang w:eastAsia="ru-RU" w:bidi="ar-SA"/>
        </w:rPr>
      </w:pPr>
    </w:p>
    <w:p w14:paraId="4967F532" w14:textId="795EFEDA" w:rsidR="001B579A" w:rsidRPr="00BA3ED0" w:rsidRDefault="001B579A">
      <w:pPr>
        <w:widowControl/>
        <w:suppressAutoHyphens w:val="0"/>
        <w:autoSpaceDE/>
        <w:spacing w:after="160" w:line="259" w:lineRule="auto"/>
        <w:jc w:val="left"/>
        <w:rPr>
          <w:color w:val="000000"/>
          <w:lang w:eastAsia="ru-RU" w:bidi="ar-SA"/>
        </w:rPr>
      </w:pPr>
      <w:r w:rsidRPr="00BA3ED0">
        <w:rPr>
          <w:color w:val="000000"/>
          <w:lang w:eastAsia="ru-RU" w:bidi="ar-SA"/>
        </w:rPr>
        <w:br w:type="page"/>
      </w:r>
    </w:p>
    <w:p w14:paraId="0FB9D977" w14:textId="77777777" w:rsidR="007D1B03" w:rsidRPr="00BA3ED0" w:rsidRDefault="007D1B03" w:rsidP="00441A18">
      <w:pPr>
        <w:jc w:val="right"/>
        <w:rPr>
          <w:color w:val="000000" w:themeColor="text1"/>
        </w:rPr>
      </w:pPr>
      <w:r w:rsidRPr="00BA3ED0">
        <w:rPr>
          <w:color w:val="000000" w:themeColor="text1"/>
        </w:rPr>
        <w:lastRenderedPageBreak/>
        <w:t>ДОДАТОК 4</w:t>
      </w:r>
    </w:p>
    <w:p w14:paraId="67D85144" w14:textId="77777777" w:rsidR="007D1B03" w:rsidRPr="00BA3ED0" w:rsidRDefault="007D1B03" w:rsidP="00441A18">
      <w:pPr>
        <w:jc w:val="right"/>
        <w:rPr>
          <w:color w:val="000000" w:themeColor="text1"/>
        </w:rPr>
      </w:pPr>
      <w:r w:rsidRPr="00BA3ED0">
        <w:rPr>
          <w:b w:val="0"/>
          <w:color w:val="000000" w:themeColor="text1"/>
        </w:rPr>
        <w:t>до тендерної документації</w:t>
      </w:r>
    </w:p>
    <w:p w14:paraId="70B28FE4" w14:textId="77777777" w:rsidR="007D1B03" w:rsidRPr="00BA3ED0"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BA3ED0">
        <w:rPr>
          <w:rFonts w:eastAsia="Verdana"/>
          <w:color w:val="000000" w:themeColor="text1"/>
        </w:rPr>
        <w:t>ПЕРЕЛІК ДОКУМЕНТІВ Д</w:t>
      </w:r>
      <w:r w:rsidRPr="00BA3ED0">
        <w:rPr>
          <w:rFonts w:eastAsia="Times New Roman"/>
          <w:bCs/>
          <w:color w:val="000000" w:themeColor="text1"/>
        </w:rPr>
        <w:t xml:space="preserve">ЛЯ </w:t>
      </w:r>
      <w:r w:rsidRPr="00BA3ED0">
        <w:rPr>
          <w:rFonts w:eastAsia="Times New Roman"/>
          <w:color w:val="000000" w:themeColor="text1"/>
        </w:rPr>
        <w:t>ПІДТВЕРДЖЕННЯ ВІДПОВІДНОСТІ КВАЛІФІКАЦІЙНИМ КРИТЕРІЯМ</w:t>
      </w:r>
    </w:p>
    <w:p w14:paraId="0D471724" w14:textId="77777777" w:rsidR="007D1B03" w:rsidRPr="00BA3ED0"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039555C5" w14:textId="77777777" w:rsidR="003B7539" w:rsidRPr="00BA3ED0" w:rsidRDefault="003B7539" w:rsidP="003B75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strike/>
          <w:color w:val="000000"/>
          <w:lang w:eastAsia="ru-RU" w:bidi="ar-SA"/>
        </w:rPr>
      </w:pPr>
      <w:r w:rsidRPr="00BA3ED0">
        <w:rPr>
          <w:rFonts w:eastAsia="Times New Roman"/>
          <w:bCs/>
          <w:color w:val="000000"/>
          <w:lang w:eastAsia="ru-RU" w:bidi="ar-SA"/>
        </w:rPr>
        <w:t xml:space="preserve">1. </w:t>
      </w:r>
      <w:r w:rsidRPr="00BA3ED0">
        <w:rPr>
          <w:rFonts w:eastAsia="Times New Roman"/>
          <w:color w:val="000000"/>
          <w:lang w:eastAsia="ru-RU" w:bidi="ar-SA"/>
        </w:rPr>
        <w:t>Документи, які повинен надати Учасник для підтвердження наявності в учасника процедури закупівлі обладнання, матеріально-технічної бази та технологій:</w:t>
      </w:r>
    </w:p>
    <w:p w14:paraId="5A017863" w14:textId="77777777" w:rsidR="00044FA4" w:rsidRPr="00BA3ED0" w:rsidRDefault="00044FA4" w:rsidP="00044FA4">
      <w:pPr>
        <w:autoSpaceDN w:val="0"/>
        <w:adjustRightInd w:val="0"/>
        <w:jc w:val="both"/>
        <w:rPr>
          <w:b w:val="0"/>
          <w:color w:val="000000"/>
        </w:rPr>
      </w:pPr>
      <w:bookmarkStart w:id="7" w:name="o94"/>
      <w:bookmarkEnd w:id="7"/>
    </w:p>
    <w:p w14:paraId="0E23F516" w14:textId="77244701" w:rsidR="00044FA4" w:rsidRPr="00BA3ED0" w:rsidRDefault="00044FA4" w:rsidP="009B370A">
      <w:pPr>
        <w:widowControl/>
        <w:suppressAutoHyphens w:val="0"/>
        <w:autoSpaceDN w:val="0"/>
        <w:adjustRightInd w:val="0"/>
        <w:ind w:firstLine="284"/>
        <w:jc w:val="both"/>
        <w:rPr>
          <w:rFonts w:eastAsiaTheme="minorHAnsi"/>
          <w:b w:val="0"/>
          <w:lang w:bidi="ar-SA"/>
        </w:rPr>
      </w:pPr>
      <w:r w:rsidRPr="00BA3ED0">
        <w:rPr>
          <w:rFonts w:eastAsiaTheme="minorHAnsi"/>
          <w:b w:val="0"/>
          <w:lang w:bidi="ar-SA"/>
        </w:rPr>
        <w:t xml:space="preserve">1.1. Довідку, складену </w:t>
      </w:r>
      <w:r w:rsidR="00644CEB" w:rsidRPr="00BA3ED0">
        <w:rPr>
          <w:rFonts w:eastAsia="Calibri" w:cs="Calibri"/>
          <w:b w:val="0"/>
          <w:lang w:eastAsia="uk-UA" w:bidi="ar-SA"/>
        </w:rPr>
        <w:t>за формою, наведеною нижче</w:t>
      </w:r>
      <w:r w:rsidRPr="00BA3ED0">
        <w:rPr>
          <w:rFonts w:eastAsiaTheme="minorHAnsi"/>
          <w:b w:val="0"/>
          <w:lang w:bidi="ar-SA"/>
        </w:rPr>
        <w:t>, яка містить інформацію про наявність в учасника (на підставі права володіння, користування, або іншого правового статусу) обладнання, матеріально-технічної бази та технологій, необхідних для виконання договору про закупівлю, відповідно до розділу ІІ наказу Міністерства аграрної політики та продовольства від 11.04.2013 № 255 «Про затвердження Вимог до технічного і технологічного забезпечення виконавців (розробників) робіт із землеустрою» (із змінами)</w:t>
      </w:r>
      <w:r w:rsidR="00644CEB" w:rsidRPr="00BA3ED0">
        <w:rPr>
          <w:rFonts w:eastAsiaTheme="minorHAnsi"/>
          <w:b w:val="0"/>
          <w:lang w:bidi="ar-SA"/>
        </w:rPr>
        <w:t>.</w:t>
      </w:r>
    </w:p>
    <w:p w14:paraId="30BE8ABB" w14:textId="7E07AB1D" w:rsidR="00044FA4" w:rsidRPr="00BA3ED0" w:rsidRDefault="00044FA4" w:rsidP="00044FA4">
      <w:pPr>
        <w:widowControl/>
        <w:suppressAutoHyphens w:val="0"/>
        <w:autoSpaceDN w:val="0"/>
        <w:adjustRightInd w:val="0"/>
        <w:jc w:val="both"/>
        <w:rPr>
          <w:rFonts w:eastAsiaTheme="minorHAnsi"/>
          <w:b w:val="0"/>
          <w:lang w:bidi="ar-SA"/>
        </w:rPr>
      </w:pPr>
    </w:p>
    <w:tbl>
      <w:tblPr>
        <w:tblStyle w:val="aa"/>
        <w:tblW w:w="0" w:type="auto"/>
        <w:tblLook w:val="04A0" w:firstRow="1" w:lastRow="0" w:firstColumn="1" w:lastColumn="0" w:noHBand="0" w:noVBand="1"/>
      </w:tblPr>
      <w:tblGrid>
        <w:gridCol w:w="499"/>
        <w:gridCol w:w="2236"/>
        <w:gridCol w:w="2112"/>
        <w:gridCol w:w="2879"/>
        <w:gridCol w:w="1902"/>
      </w:tblGrid>
      <w:tr w:rsidR="00644CEB" w:rsidRPr="00BA3ED0" w14:paraId="0DE4340B" w14:textId="77777777" w:rsidTr="00644CEB">
        <w:trPr>
          <w:trHeight w:val="703"/>
        </w:trPr>
        <w:tc>
          <w:tcPr>
            <w:tcW w:w="501" w:type="dxa"/>
            <w:vMerge w:val="restart"/>
          </w:tcPr>
          <w:p w14:paraId="36B8F4C0" w14:textId="77777777" w:rsidR="00644CEB" w:rsidRPr="00BA3ED0" w:rsidRDefault="00644CEB" w:rsidP="00F53E5B">
            <w:pPr>
              <w:widowControl/>
              <w:suppressAutoHyphens w:val="0"/>
              <w:autoSpaceDE/>
              <w:rPr>
                <w:rFonts w:eastAsia="Times New Roman"/>
                <w:bCs/>
                <w:sz w:val="20"/>
                <w:szCs w:val="20"/>
                <w:lang w:bidi="ar-SA"/>
              </w:rPr>
            </w:pPr>
            <w:r w:rsidRPr="00BA3ED0">
              <w:rPr>
                <w:rFonts w:eastAsia="Times New Roman"/>
                <w:bCs/>
                <w:sz w:val="20"/>
                <w:szCs w:val="20"/>
                <w:lang w:bidi="ar-SA"/>
              </w:rPr>
              <w:t>№</w:t>
            </w:r>
          </w:p>
          <w:p w14:paraId="70922DEF" w14:textId="77777777" w:rsidR="00644CEB" w:rsidRPr="00BA3ED0" w:rsidRDefault="00644CEB" w:rsidP="00F53E5B">
            <w:pPr>
              <w:widowControl/>
              <w:suppressAutoHyphens w:val="0"/>
              <w:autoSpaceDE/>
              <w:rPr>
                <w:rFonts w:eastAsia="Times New Roman"/>
                <w:bCs/>
                <w:sz w:val="20"/>
                <w:szCs w:val="20"/>
                <w:lang w:bidi="ar-SA"/>
              </w:rPr>
            </w:pPr>
            <w:r w:rsidRPr="00BA3ED0">
              <w:rPr>
                <w:rFonts w:eastAsia="Times New Roman"/>
                <w:bCs/>
                <w:sz w:val="20"/>
                <w:szCs w:val="20"/>
                <w:lang w:bidi="ar-SA"/>
              </w:rPr>
              <w:t>з/п</w:t>
            </w:r>
          </w:p>
        </w:tc>
        <w:tc>
          <w:tcPr>
            <w:tcW w:w="2297" w:type="dxa"/>
            <w:vMerge w:val="restart"/>
          </w:tcPr>
          <w:p w14:paraId="32F90EE7" w14:textId="3A10F9E9" w:rsidR="00644CEB" w:rsidRPr="00BA3ED0" w:rsidRDefault="00644CEB" w:rsidP="00F53E5B">
            <w:pPr>
              <w:widowControl/>
              <w:suppressAutoHyphens w:val="0"/>
              <w:autoSpaceDE/>
              <w:rPr>
                <w:rFonts w:eastAsia="Times New Roman"/>
                <w:bCs/>
                <w:sz w:val="20"/>
                <w:szCs w:val="20"/>
                <w:lang w:bidi="ar-SA"/>
              </w:rPr>
            </w:pPr>
            <w:r w:rsidRPr="00BA3ED0">
              <w:rPr>
                <w:rFonts w:eastAsia="Times New Roman"/>
                <w:bCs/>
                <w:sz w:val="20"/>
                <w:szCs w:val="20"/>
                <w:lang w:bidi="ar-SA"/>
              </w:rPr>
              <w:t>Назва, тип (або марка або модель) обладнання, матеріально-технічної бази та технологій</w:t>
            </w:r>
          </w:p>
        </w:tc>
        <w:tc>
          <w:tcPr>
            <w:tcW w:w="2171" w:type="dxa"/>
            <w:vMerge w:val="restart"/>
          </w:tcPr>
          <w:p w14:paraId="17BD8F1C" w14:textId="77777777" w:rsidR="00644CEB" w:rsidRPr="00BA3ED0" w:rsidRDefault="00644CEB" w:rsidP="00F53E5B">
            <w:pPr>
              <w:widowControl/>
              <w:suppressAutoHyphens w:val="0"/>
              <w:autoSpaceDE/>
              <w:rPr>
                <w:rFonts w:eastAsia="Times New Roman"/>
                <w:bCs/>
                <w:sz w:val="20"/>
                <w:szCs w:val="20"/>
                <w:lang w:bidi="ar-SA"/>
              </w:rPr>
            </w:pPr>
            <w:r w:rsidRPr="00BA3ED0">
              <w:rPr>
                <w:rFonts w:eastAsia="Times New Roman"/>
                <w:bCs/>
                <w:sz w:val="20"/>
                <w:szCs w:val="20"/>
                <w:lang w:bidi="ar-SA"/>
              </w:rPr>
              <w:t>Стан (справний, придатний, не справний, не придатний), кількість наявних одиниць</w:t>
            </w:r>
          </w:p>
        </w:tc>
        <w:tc>
          <w:tcPr>
            <w:tcW w:w="2945" w:type="dxa"/>
            <w:vMerge w:val="restart"/>
          </w:tcPr>
          <w:p w14:paraId="5E27DAD2" w14:textId="77777777" w:rsidR="00644CEB" w:rsidRPr="00BA3ED0" w:rsidRDefault="00644CEB" w:rsidP="00F53E5B">
            <w:pPr>
              <w:widowControl/>
              <w:suppressAutoHyphens w:val="0"/>
              <w:autoSpaceDE/>
              <w:rPr>
                <w:rFonts w:eastAsia="Times New Roman"/>
                <w:bCs/>
                <w:sz w:val="20"/>
                <w:szCs w:val="20"/>
                <w:lang w:bidi="ar-SA"/>
              </w:rPr>
            </w:pPr>
            <w:r w:rsidRPr="00BA3ED0">
              <w:rPr>
                <w:rFonts w:eastAsia="Times New Roman"/>
                <w:bCs/>
                <w:sz w:val="20"/>
                <w:szCs w:val="20"/>
                <w:lang w:bidi="ar-SA"/>
              </w:rPr>
              <w:t>Власне/орендоване, наймане (тощо), з зазначенням контактних даних орендодавця (телефон, електронна пошта, адреса тощо)</w:t>
            </w:r>
          </w:p>
        </w:tc>
        <w:tc>
          <w:tcPr>
            <w:tcW w:w="1940" w:type="dxa"/>
            <w:vMerge w:val="restart"/>
          </w:tcPr>
          <w:p w14:paraId="3A02863A" w14:textId="77777777" w:rsidR="00644CEB" w:rsidRPr="00BA3ED0" w:rsidRDefault="00644CEB" w:rsidP="00F53E5B">
            <w:pPr>
              <w:widowControl/>
              <w:suppressAutoHyphens w:val="0"/>
              <w:autoSpaceDE/>
              <w:rPr>
                <w:rFonts w:eastAsia="Times New Roman"/>
                <w:bCs/>
                <w:sz w:val="20"/>
                <w:szCs w:val="20"/>
                <w:lang w:val="ru-RU" w:bidi="ar-SA"/>
              </w:rPr>
            </w:pPr>
            <w:r w:rsidRPr="00BA3ED0">
              <w:rPr>
                <w:rFonts w:eastAsia="Times New Roman"/>
                <w:sz w:val="20"/>
                <w:szCs w:val="20"/>
                <w:lang w:bidi="ar-SA"/>
              </w:rPr>
              <w:t>Інформація про проведення повірки обладнання*</w:t>
            </w:r>
          </w:p>
        </w:tc>
      </w:tr>
      <w:tr w:rsidR="00644CEB" w:rsidRPr="00BA3ED0" w14:paraId="72221CF5" w14:textId="77777777" w:rsidTr="00644CEB">
        <w:trPr>
          <w:trHeight w:val="253"/>
        </w:trPr>
        <w:tc>
          <w:tcPr>
            <w:tcW w:w="501" w:type="dxa"/>
            <w:vMerge/>
          </w:tcPr>
          <w:p w14:paraId="06AD3CBA" w14:textId="77777777" w:rsidR="00644CEB" w:rsidRPr="00BA3ED0" w:rsidRDefault="00644CEB" w:rsidP="00F53E5B">
            <w:pPr>
              <w:widowControl/>
              <w:suppressAutoHyphens w:val="0"/>
              <w:autoSpaceDE/>
              <w:rPr>
                <w:rFonts w:eastAsia="Times New Roman"/>
                <w:bCs/>
                <w:sz w:val="20"/>
                <w:szCs w:val="20"/>
                <w:lang w:bidi="ar-SA"/>
              </w:rPr>
            </w:pPr>
          </w:p>
        </w:tc>
        <w:tc>
          <w:tcPr>
            <w:tcW w:w="2297" w:type="dxa"/>
            <w:vMerge/>
          </w:tcPr>
          <w:p w14:paraId="3EFF5DEC" w14:textId="77777777" w:rsidR="00644CEB" w:rsidRPr="00BA3ED0" w:rsidRDefault="00644CEB" w:rsidP="00F53E5B">
            <w:pPr>
              <w:widowControl/>
              <w:suppressAutoHyphens w:val="0"/>
              <w:autoSpaceDE/>
              <w:rPr>
                <w:rFonts w:eastAsia="Times New Roman"/>
                <w:bCs/>
                <w:sz w:val="20"/>
                <w:szCs w:val="20"/>
                <w:lang w:bidi="ar-SA"/>
              </w:rPr>
            </w:pPr>
          </w:p>
        </w:tc>
        <w:tc>
          <w:tcPr>
            <w:tcW w:w="2171" w:type="dxa"/>
            <w:vMerge/>
          </w:tcPr>
          <w:p w14:paraId="65C302F8" w14:textId="77777777" w:rsidR="00644CEB" w:rsidRPr="00BA3ED0" w:rsidRDefault="00644CEB" w:rsidP="00F53E5B">
            <w:pPr>
              <w:widowControl/>
              <w:suppressAutoHyphens w:val="0"/>
              <w:autoSpaceDE/>
              <w:rPr>
                <w:rFonts w:eastAsia="Times New Roman"/>
                <w:bCs/>
                <w:sz w:val="20"/>
                <w:szCs w:val="20"/>
                <w:lang w:bidi="ar-SA"/>
              </w:rPr>
            </w:pPr>
          </w:p>
        </w:tc>
        <w:tc>
          <w:tcPr>
            <w:tcW w:w="2945" w:type="dxa"/>
            <w:vMerge/>
          </w:tcPr>
          <w:p w14:paraId="0555D4F1" w14:textId="77777777" w:rsidR="00644CEB" w:rsidRPr="00BA3ED0" w:rsidRDefault="00644CEB" w:rsidP="00F53E5B">
            <w:pPr>
              <w:widowControl/>
              <w:suppressAutoHyphens w:val="0"/>
              <w:autoSpaceDE/>
              <w:rPr>
                <w:rFonts w:eastAsia="Times New Roman"/>
                <w:bCs/>
                <w:sz w:val="20"/>
                <w:szCs w:val="20"/>
                <w:lang w:bidi="ar-SA"/>
              </w:rPr>
            </w:pPr>
          </w:p>
        </w:tc>
        <w:tc>
          <w:tcPr>
            <w:tcW w:w="1940" w:type="dxa"/>
            <w:vMerge/>
          </w:tcPr>
          <w:p w14:paraId="48D6C3CB" w14:textId="77777777" w:rsidR="00644CEB" w:rsidRPr="00BA3ED0" w:rsidRDefault="00644CEB" w:rsidP="00F53E5B">
            <w:pPr>
              <w:widowControl/>
              <w:suppressAutoHyphens w:val="0"/>
              <w:autoSpaceDE/>
              <w:rPr>
                <w:rFonts w:eastAsia="Times New Roman"/>
                <w:bCs/>
                <w:sz w:val="20"/>
                <w:szCs w:val="20"/>
                <w:lang w:val="ru-RU" w:bidi="ar-SA"/>
              </w:rPr>
            </w:pPr>
          </w:p>
        </w:tc>
      </w:tr>
      <w:tr w:rsidR="00644CEB" w:rsidRPr="00BA3ED0" w14:paraId="58584B09" w14:textId="77777777" w:rsidTr="00644CEB">
        <w:tc>
          <w:tcPr>
            <w:tcW w:w="501" w:type="dxa"/>
          </w:tcPr>
          <w:p w14:paraId="21BDD785" w14:textId="77777777" w:rsidR="00644CEB" w:rsidRPr="00BA3ED0" w:rsidRDefault="00644CEB" w:rsidP="00F53E5B">
            <w:pPr>
              <w:widowControl/>
              <w:suppressAutoHyphens w:val="0"/>
              <w:autoSpaceDE/>
              <w:rPr>
                <w:rFonts w:eastAsia="Times New Roman"/>
                <w:bCs/>
                <w:sz w:val="20"/>
                <w:szCs w:val="20"/>
                <w:lang w:bidi="ar-SA"/>
              </w:rPr>
            </w:pPr>
            <w:r w:rsidRPr="00BA3ED0">
              <w:rPr>
                <w:rFonts w:eastAsia="Times New Roman"/>
                <w:bCs/>
                <w:sz w:val="20"/>
                <w:szCs w:val="20"/>
                <w:lang w:bidi="ar-SA"/>
              </w:rPr>
              <w:t>1</w:t>
            </w:r>
          </w:p>
        </w:tc>
        <w:tc>
          <w:tcPr>
            <w:tcW w:w="2297" w:type="dxa"/>
          </w:tcPr>
          <w:p w14:paraId="0B01CE2E" w14:textId="77777777" w:rsidR="00644CEB" w:rsidRPr="00BA3ED0" w:rsidRDefault="00644CEB" w:rsidP="00F53E5B">
            <w:pPr>
              <w:widowControl/>
              <w:suppressAutoHyphens w:val="0"/>
              <w:autoSpaceDE/>
              <w:rPr>
                <w:rFonts w:eastAsia="Times New Roman"/>
                <w:bCs/>
                <w:sz w:val="20"/>
                <w:szCs w:val="20"/>
                <w:lang w:bidi="ar-SA"/>
              </w:rPr>
            </w:pPr>
            <w:r w:rsidRPr="00BA3ED0">
              <w:rPr>
                <w:rFonts w:eastAsia="Times New Roman"/>
                <w:bCs/>
                <w:sz w:val="20"/>
                <w:szCs w:val="20"/>
                <w:lang w:bidi="ar-SA"/>
              </w:rPr>
              <w:t>2</w:t>
            </w:r>
          </w:p>
        </w:tc>
        <w:tc>
          <w:tcPr>
            <w:tcW w:w="2171" w:type="dxa"/>
          </w:tcPr>
          <w:p w14:paraId="5F4F6B6A" w14:textId="77777777" w:rsidR="00644CEB" w:rsidRPr="00BA3ED0" w:rsidRDefault="00644CEB" w:rsidP="00F53E5B">
            <w:pPr>
              <w:widowControl/>
              <w:suppressAutoHyphens w:val="0"/>
              <w:autoSpaceDE/>
              <w:rPr>
                <w:rFonts w:eastAsia="Times New Roman"/>
                <w:bCs/>
                <w:sz w:val="20"/>
                <w:szCs w:val="20"/>
                <w:lang w:bidi="ar-SA"/>
              </w:rPr>
            </w:pPr>
            <w:r w:rsidRPr="00BA3ED0">
              <w:rPr>
                <w:rFonts w:eastAsia="Times New Roman"/>
                <w:bCs/>
                <w:sz w:val="20"/>
                <w:szCs w:val="20"/>
                <w:lang w:bidi="ar-SA"/>
              </w:rPr>
              <w:t>3</w:t>
            </w:r>
          </w:p>
        </w:tc>
        <w:tc>
          <w:tcPr>
            <w:tcW w:w="2945" w:type="dxa"/>
          </w:tcPr>
          <w:p w14:paraId="04D89DE6" w14:textId="77777777" w:rsidR="00644CEB" w:rsidRPr="00BA3ED0" w:rsidRDefault="00644CEB" w:rsidP="00F53E5B">
            <w:pPr>
              <w:widowControl/>
              <w:suppressAutoHyphens w:val="0"/>
              <w:autoSpaceDE/>
              <w:rPr>
                <w:rFonts w:eastAsia="Times New Roman"/>
                <w:bCs/>
                <w:sz w:val="20"/>
                <w:szCs w:val="20"/>
                <w:lang w:bidi="ar-SA"/>
              </w:rPr>
            </w:pPr>
            <w:r w:rsidRPr="00BA3ED0">
              <w:rPr>
                <w:rFonts w:eastAsia="Times New Roman"/>
                <w:bCs/>
                <w:sz w:val="20"/>
                <w:szCs w:val="20"/>
                <w:lang w:bidi="ar-SA"/>
              </w:rPr>
              <w:t>4</w:t>
            </w:r>
          </w:p>
        </w:tc>
        <w:tc>
          <w:tcPr>
            <w:tcW w:w="1940" w:type="dxa"/>
          </w:tcPr>
          <w:p w14:paraId="052E329C" w14:textId="77777777" w:rsidR="00644CEB" w:rsidRPr="00BA3ED0" w:rsidRDefault="00644CEB" w:rsidP="00F53E5B">
            <w:pPr>
              <w:widowControl/>
              <w:suppressAutoHyphens w:val="0"/>
              <w:autoSpaceDE/>
              <w:rPr>
                <w:rFonts w:eastAsia="Times New Roman"/>
                <w:bCs/>
                <w:sz w:val="20"/>
                <w:szCs w:val="20"/>
                <w:lang w:val="ru-RU" w:bidi="ar-SA"/>
              </w:rPr>
            </w:pPr>
            <w:r w:rsidRPr="00BA3ED0">
              <w:rPr>
                <w:rFonts w:eastAsia="Times New Roman"/>
                <w:bCs/>
                <w:sz w:val="20"/>
                <w:szCs w:val="20"/>
                <w:lang w:val="ru-RU" w:bidi="ar-SA"/>
              </w:rPr>
              <w:t>5</w:t>
            </w:r>
          </w:p>
        </w:tc>
      </w:tr>
      <w:tr w:rsidR="00644CEB" w:rsidRPr="00BA3ED0" w14:paraId="429F1486" w14:textId="77777777" w:rsidTr="00644CEB">
        <w:tc>
          <w:tcPr>
            <w:tcW w:w="501" w:type="dxa"/>
          </w:tcPr>
          <w:p w14:paraId="4E43733B" w14:textId="77777777" w:rsidR="00644CEB" w:rsidRPr="00BA3ED0" w:rsidRDefault="00644CEB" w:rsidP="00F53E5B">
            <w:pPr>
              <w:widowControl/>
              <w:suppressAutoHyphens w:val="0"/>
              <w:autoSpaceDE/>
              <w:rPr>
                <w:rFonts w:eastAsia="Times New Roman"/>
                <w:bCs/>
                <w:sz w:val="20"/>
                <w:szCs w:val="20"/>
                <w:lang w:bidi="ar-SA"/>
              </w:rPr>
            </w:pPr>
          </w:p>
        </w:tc>
        <w:tc>
          <w:tcPr>
            <w:tcW w:w="2297" w:type="dxa"/>
          </w:tcPr>
          <w:p w14:paraId="0CA88BE8" w14:textId="77777777" w:rsidR="00644CEB" w:rsidRPr="00BA3ED0" w:rsidRDefault="00644CEB" w:rsidP="00F53E5B">
            <w:pPr>
              <w:widowControl/>
              <w:suppressAutoHyphens w:val="0"/>
              <w:autoSpaceDE/>
              <w:rPr>
                <w:rFonts w:eastAsia="Times New Roman"/>
                <w:bCs/>
                <w:sz w:val="20"/>
                <w:szCs w:val="20"/>
                <w:lang w:bidi="ar-SA"/>
              </w:rPr>
            </w:pPr>
          </w:p>
        </w:tc>
        <w:tc>
          <w:tcPr>
            <w:tcW w:w="2171" w:type="dxa"/>
          </w:tcPr>
          <w:p w14:paraId="390C0538" w14:textId="77777777" w:rsidR="00644CEB" w:rsidRPr="00BA3ED0" w:rsidRDefault="00644CEB" w:rsidP="00F53E5B">
            <w:pPr>
              <w:widowControl/>
              <w:suppressAutoHyphens w:val="0"/>
              <w:autoSpaceDE/>
              <w:jc w:val="left"/>
              <w:rPr>
                <w:rFonts w:eastAsia="Times New Roman"/>
                <w:bCs/>
                <w:sz w:val="20"/>
                <w:szCs w:val="20"/>
                <w:lang w:bidi="ar-SA"/>
              </w:rPr>
            </w:pPr>
          </w:p>
        </w:tc>
        <w:tc>
          <w:tcPr>
            <w:tcW w:w="2945" w:type="dxa"/>
          </w:tcPr>
          <w:p w14:paraId="1D310931" w14:textId="77777777" w:rsidR="00644CEB" w:rsidRPr="00BA3ED0" w:rsidRDefault="00644CEB" w:rsidP="00F53E5B">
            <w:pPr>
              <w:widowControl/>
              <w:suppressAutoHyphens w:val="0"/>
              <w:autoSpaceDE/>
              <w:rPr>
                <w:rFonts w:eastAsia="Times New Roman"/>
                <w:bCs/>
                <w:sz w:val="20"/>
                <w:szCs w:val="20"/>
                <w:lang w:bidi="ar-SA"/>
              </w:rPr>
            </w:pPr>
          </w:p>
        </w:tc>
        <w:tc>
          <w:tcPr>
            <w:tcW w:w="1940" w:type="dxa"/>
          </w:tcPr>
          <w:p w14:paraId="7D3A5A17" w14:textId="77777777" w:rsidR="00644CEB" w:rsidRPr="00BA3ED0" w:rsidRDefault="00644CEB" w:rsidP="00F53E5B">
            <w:pPr>
              <w:widowControl/>
              <w:suppressAutoHyphens w:val="0"/>
              <w:autoSpaceDE/>
              <w:rPr>
                <w:rFonts w:eastAsia="Times New Roman"/>
                <w:bCs/>
                <w:sz w:val="20"/>
                <w:szCs w:val="20"/>
                <w:lang w:val="ru-RU" w:bidi="ar-SA"/>
              </w:rPr>
            </w:pPr>
          </w:p>
        </w:tc>
      </w:tr>
    </w:tbl>
    <w:p w14:paraId="073C7DF6" w14:textId="4CE34734" w:rsidR="00644CEB" w:rsidRPr="00BA3ED0" w:rsidRDefault="00644CEB" w:rsidP="00044FA4">
      <w:pPr>
        <w:widowControl/>
        <w:suppressAutoHyphens w:val="0"/>
        <w:autoSpaceDN w:val="0"/>
        <w:adjustRightInd w:val="0"/>
        <w:jc w:val="both"/>
        <w:rPr>
          <w:rFonts w:eastAsiaTheme="minorHAnsi"/>
          <w:b w:val="0"/>
          <w:lang w:val="ru-RU" w:bidi="ar-SA"/>
        </w:rPr>
      </w:pPr>
      <w:r w:rsidRPr="00BA3ED0">
        <w:rPr>
          <w:rFonts w:eastAsia="Times New Roman"/>
          <w:b w:val="0"/>
          <w:lang w:eastAsia="uk-UA" w:bidi="ar-SA"/>
        </w:rPr>
        <w:t xml:space="preserve">* </w:t>
      </w:r>
      <w:r w:rsidR="009B370A" w:rsidRPr="00BA3ED0">
        <w:rPr>
          <w:rFonts w:eastAsia="Times New Roman"/>
          <w:b w:val="0"/>
          <w:i/>
          <w:sz w:val="20"/>
          <w:szCs w:val="20"/>
          <w:lang w:eastAsia="uk-UA" w:bidi="ar-SA"/>
        </w:rPr>
        <w:t>Усі геодезичні інструменти</w:t>
      </w:r>
      <w:r w:rsidRPr="00BA3ED0">
        <w:rPr>
          <w:rFonts w:eastAsia="Times New Roman"/>
          <w:b w:val="0"/>
          <w:i/>
          <w:sz w:val="20"/>
          <w:szCs w:val="20"/>
          <w:lang w:eastAsia="uk-UA" w:bidi="ar-SA"/>
        </w:rPr>
        <w:t xml:space="preserve">, які використовуватимуться під час виконання договору, </w:t>
      </w:r>
      <w:r w:rsidR="009B370A" w:rsidRPr="00BA3ED0">
        <w:rPr>
          <w:rFonts w:eastAsia="Times New Roman"/>
          <w:b w:val="0"/>
          <w:i/>
          <w:sz w:val="20"/>
          <w:szCs w:val="20"/>
          <w:lang w:eastAsia="uk-UA" w:bidi="ar-SA"/>
        </w:rPr>
        <w:t xml:space="preserve">повинні </w:t>
      </w:r>
      <w:r w:rsidRPr="00BA3ED0">
        <w:rPr>
          <w:rFonts w:eastAsia="Times New Roman"/>
          <w:b w:val="0"/>
          <w:i/>
          <w:sz w:val="20"/>
          <w:szCs w:val="20"/>
          <w:lang w:eastAsia="uk-UA" w:bidi="ar-SA"/>
        </w:rPr>
        <w:t>перебува</w:t>
      </w:r>
      <w:r w:rsidR="009B370A" w:rsidRPr="00BA3ED0">
        <w:rPr>
          <w:rFonts w:eastAsia="Times New Roman"/>
          <w:b w:val="0"/>
          <w:i/>
          <w:sz w:val="20"/>
          <w:szCs w:val="20"/>
          <w:lang w:eastAsia="uk-UA" w:bidi="ar-SA"/>
        </w:rPr>
        <w:t>ти</w:t>
      </w:r>
      <w:r w:rsidRPr="00BA3ED0">
        <w:rPr>
          <w:rFonts w:eastAsia="Times New Roman"/>
          <w:b w:val="0"/>
          <w:i/>
          <w:sz w:val="20"/>
          <w:szCs w:val="20"/>
          <w:lang w:eastAsia="uk-UA" w:bidi="ar-SA"/>
        </w:rPr>
        <w:t xml:space="preserve"> в справному стані і прой</w:t>
      </w:r>
      <w:r w:rsidR="009B370A" w:rsidRPr="00BA3ED0">
        <w:rPr>
          <w:rFonts w:eastAsia="Times New Roman"/>
          <w:b w:val="0"/>
          <w:i/>
          <w:sz w:val="20"/>
          <w:szCs w:val="20"/>
          <w:lang w:eastAsia="uk-UA" w:bidi="ar-SA"/>
        </w:rPr>
        <w:t>ти</w:t>
      </w:r>
      <w:r w:rsidRPr="00BA3ED0">
        <w:rPr>
          <w:rFonts w:eastAsia="Times New Roman"/>
          <w:b w:val="0"/>
          <w:i/>
          <w:sz w:val="20"/>
          <w:szCs w:val="20"/>
          <w:lang w:eastAsia="uk-UA" w:bidi="ar-SA"/>
        </w:rPr>
        <w:t xml:space="preserve"> періодичну повірку в порядку, встановленому </w:t>
      </w:r>
      <w:hyperlink r:id="rId8" w:tgtFrame="_blank" w:history="1">
        <w:r w:rsidRPr="00BA3ED0">
          <w:rPr>
            <w:rFonts w:eastAsia="Times New Roman" w:cs="Calibri"/>
            <w:b w:val="0"/>
            <w:i/>
            <w:sz w:val="20"/>
            <w:szCs w:val="20"/>
            <w:lang w:eastAsia="uk-UA" w:bidi="ar-SA"/>
          </w:rPr>
          <w:t xml:space="preserve">Законом України </w:t>
        </w:r>
        <w:r w:rsidRPr="00BA3ED0">
          <w:rPr>
            <w:rFonts w:eastAsia="Times New Roman"/>
            <w:b w:val="0"/>
            <w:i/>
            <w:sz w:val="20"/>
            <w:szCs w:val="20"/>
            <w:lang w:eastAsia="uk-UA" w:bidi="ar-SA"/>
          </w:rPr>
          <w:t>„</w:t>
        </w:r>
        <w:r w:rsidRPr="00BA3ED0">
          <w:rPr>
            <w:rFonts w:eastAsia="Times New Roman" w:cs="Calibri"/>
            <w:b w:val="0"/>
            <w:i/>
            <w:sz w:val="20"/>
            <w:szCs w:val="20"/>
            <w:lang w:eastAsia="uk-UA" w:bidi="ar-SA"/>
          </w:rPr>
          <w:t>Про метрологію та метрологічну діяльність</w:t>
        </w:r>
        <w:r w:rsidRPr="00BA3ED0">
          <w:rPr>
            <w:rFonts w:eastAsia="Times New Roman"/>
            <w:b w:val="0"/>
            <w:i/>
            <w:sz w:val="20"/>
            <w:szCs w:val="20"/>
            <w:lang w:eastAsia="uk-UA" w:bidi="ar-SA"/>
          </w:rPr>
          <w:t>”</w:t>
        </w:r>
      </w:hyperlink>
      <w:r w:rsidRPr="00BA3ED0">
        <w:rPr>
          <w:rFonts w:eastAsia="Times New Roman"/>
          <w:b w:val="0"/>
          <w:lang w:eastAsia="uk-UA" w:bidi="ar-SA"/>
        </w:rPr>
        <w:t>.</w:t>
      </w:r>
    </w:p>
    <w:p w14:paraId="32B77383" w14:textId="0E2FF7DC" w:rsidR="00044FA4" w:rsidRPr="00BA3ED0" w:rsidRDefault="00644CEB" w:rsidP="00644CEB">
      <w:pPr>
        <w:widowControl/>
        <w:suppressAutoHyphens w:val="0"/>
        <w:autoSpaceDE/>
        <w:jc w:val="both"/>
        <w:rPr>
          <w:rFonts w:eastAsia="Times New Roman"/>
          <w:u w:val="single"/>
          <w:lang w:eastAsia="uk-UA" w:bidi="ar-SA"/>
        </w:rPr>
      </w:pPr>
      <w:r w:rsidRPr="00BA3ED0">
        <w:rPr>
          <w:rFonts w:eastAsiaTheme="minorHAnsi"/>
          <w:b w:val="0"/>
          <w:lang w:bidi="ar-SA"/>
        </w:rPr>
        <w:t>При цьому, серед іншого у довідці повинна бути відображена в повному обсязі інформація про наявність</w:t>
      </w:r>
    </w:p>
    <w:p w14:paraId="42D739E3" w14:textId="17144867" w:rsidR="00044FA4" w:rsidRPr="00BA3ED0" w:rsidRDefault="00044FA4" w:rsidP="00644CEB">
      <w:pPr>
        <w:widowControl/>
        <w:suppressAutoHyphens w:val="0"/>
        <w:autoSpaceDE/>
        <w:jc w:val="both"/>
        <w:rPr>
          <w:rFonts w:eastAsia="Times New Roman"/>
          <w:b w:val="0"/>
          <w:lang w:eastAsia="uk-UA" w:bidi="ar-SA"/>
        </w:rPr>
      </w:pPr>
      <w:r w:rsidRPr="00BA3ED0">
        <w:rPr>
          <w:rFonts w:eastAsia="Times New Roman"/>
          <w:b w:val="0"/>
          <w:lang w:eastAsia="uk-UA" w:bidi="ar-SA"/>
        </w:rPr>
        <w:t>- наявність приміщення для забезпечення господарської діяльності (</w:t>
      </w:r>
      <w:bookmarkStart w:id="8" w:name="_Hlk142918298"/>
      <w:r w:rsidRPr="00BA3ED0">
        <w:rPr>
          <w:rFonts w:eastAsia="Times New Roman"/>
          <w:b w:val="0"/>
          <w:lang w:eastAsia="uk-UA" w:bidi="ar-SA"/>
        </w:rPr>
        <w:t>адміністративне</w:t>
      </w:r>
      <w:r w:rsidR="00644CEB" w:rsidRPr="00BA3ED0">
        <w:rPr>
          <w:rFonts w:eastAsia="Times New Roman"/>
          <w:b w:val="0"/>
          <w:lang w:eastAsia="uk-UA" w:bidi="ar-SA"/>
        </w:rPr>
        <w:t xml:space="preserve"> або </w:t>
      </w:r>
      <w:r w:rsidRPr="00BA3ED0">
        <w:rPr>
          <w:rFonts w:eastAsia="Times New Roman"/>
          <w:b w:val="0"/>
          <w:lang w:eastAsia="uk-UA" w:bidi="ar-SA"/>
        </w:rPr>
        <w:t>офісне або складське</w:t>
      </w:r>
      <w:bookmarkEnd w:id="8"/>
      <w:r w:rsidRPr="00BA3ED0">
        <w:rPr>
          <w:rFonts w:eastAsia="Times New Roman"/>
          <w:b w:val="0"/>
          <w:lang w:eastAsia="uk-UA" w:bidi="ar-SA"/>
        </w:rPr>
        <w:t>);</w:t>
      </w:r>
    </w:p>
    <w:p w14:paraId="55D49660" w14:textId="06D2130A" w:rsidR="00044FA4" w:rsidRPr="00BA3ED0" w:rsidRDefault="00044FA4" w:rsidP="00644CEB">
      <w:pPr>
        <w:widowControl/>
        <w:suppressAutoHyphens w:val="0"/>
        <w:autoSpaceDE/>
        <w:jc w:val="both"/>
        <w:rPr>
          <w:rFonts w:eastAsia="Times New Roman"/>
          <w:b w:val="0"/>
          <w:lang w:eastAsia="uk-UA" w:bidi="ar-SA"/>
        </w:rPr>
      </w:pPr>
      <w:bookmarkStart w:id="9" w:name="_heading=h.tyjcwt" w:colFirst="0" w:colLast="0"/>
      <w:bookmarkEnd w:id="9"/>
      <w:r w:rsidRPr="00BA3ED0">
        <w:rPr>
          <w:rFonts w:eastAsia="Times New Roman"/>
          <w:b w:val="0"/>
          <w:lang w:eastAsia="uk-UA" w:bidi="ar-SA"/>
        </w:rPr>
        <w:t>- наявність автомобільн</w:t>
      </w:r>
      <w:r w:rsidR="00644CEB" w:rsidRPr="00BA3ED0">
        <w:rPr>
          <w:rFonts w:eastAsia="Times New Roman"/>
          <w:b w:val="0"/>
          <w:lang w:eastAsia="uk-UA" w:bidi="ar-SA"/>
        </w:rPr>
        <w:t>ого</w:t>
      </w:r>
      <w:r w:rsidRPr="00BA3ED0">
        <w:rPr>
          <w:rFonts w:eastAsia="Times New Roman"/>
          <w:b w:val="0"/>
          <w:lang w:eastAsia="uk-UA" w:bidi="ar-SA"/>
        </w:rPr>
        <w:t xml:space="preserve"> транспортн</w:t>
      </w:r>
      <w:r w:rsidR="00644CEB" w:rsidRPr="00BA3ED0">
        <w:rPr>
          <w:rFonts w:eastAsia="Times New Roman"/>
          <w:b w:val="0"/>
          <w:lang w:eastAsia="uk-UA" w:bidi="ar-SA"/>
        </w:rPr>
        <w:t>ого</w:t>
      </w:r>
      <w:r w:rsidRPr="00BA3ED0">
        <w:rPr>
          <w:rFonts w:eastAsia="Times New Roman"/>
          <w:b w:val="0"/>
          <w:lang w:eastAsia="uk-UA" w:bidi="ar-SA"/>
        </w:rPr>
        <w:t xml:space="preserve"> засоб</w:t>
      </w:r>
      <w:r w:rsidR="00644CEB" w:rsidRPr="00BA3ED0">
        <w:rPr>
          <w:rFonts w:eastAsia="Times New Roman"/>
          <w:b w:val="0"/>
          <w:lang w:eastAsia="uk-UA" w:bidi="ar-SA"/>
        </w:rPr>
        <w:t>у</w:t>
      </w:r>
      <w:r w:rsidRPr="00BA3ED0">
        <w:rPr>
          <w:rFonts w:eastAsia="Times New Roman"/>
          <w:b w:val="0"/>
          <w:lang w:eastAsia="uk-UA" w:bidi="ar-SA"/>
        </w:rPr>
        <w:t xml:space="preserve"> (не менше </w:t>
      </w:r>
      <w:r w:rsidR="00644CEB" w:rsidRPr="00BA3ED0">
        <w:rPr>
          <w:rFonts w:eastAsia="Times New Roman"/>
          <w:b w:val="0"/>
          <w:lang w:eastAsia="uk-UA" w:bidi="ar-SA"/>
        </w:rPr>
        <w:t>1-ї одиниці</w:t>
      </w:r>
      <w:r w:rsidRPr="00BA3ED0">
        <w:rPr>
          <w:rFonts w:eastAsia="Times New Roman"/>
          <w:b w:val="0"/>
          <w:lang w:eastAsia="uk-UA" w:bidi="ar-SA"/>
        </w:rPr>
        <w:t>);</w:t>
      </w:r>
    </w:p>
    <w:p w14:paraId="5799C3B4" w14:textId="490D142F" w:rsidR="00044FA4" w:rsidRPr="00BA3ED0" w:rsidRDefault="00044FA4" w:rsidP="00644CEB">
      <w:pPr>
        <w:widowControl/>
        <w:tabs>
          <w:tab w:val="left" w:pos="7167"/>
        </w:tabs>
        <w:suppressAutoHyphens w:val="0"/>
        <w:autoSpaceDE/>
        <w:jc w:val="both"/>
        <w:rPr>
          <w:rFonts w:eastAsia="Times New Roman"/>
          <w:b w:val="0"/>
          <w:lang w:eastAsia="uk-UA" w:bidi="ar-SA"/>
        </w:rPr>
      </w:pPr>
      <w:r w:rsidRPr="00BA3ED0">
        <w:rPr>
          <w:rFonts w:eastAsia="Times New Roman"/>
          <w:b w:val="0"/>
          <w:lang w:eastAsia="uk-UA" w:bidi="ar-SA"/>
        </w:rPr>
        <w:t xml:space="preserve">- наявність </w:t>
      </w:r>
      <w:r w:rsidR="00644CEB" w:rsidRPr="00BA3ED0">
        <w:rPr>
          <w:rFonts w:eastAsiaTheme="minorHAnsi"/>
          <w:b w:val="0"/>
          <w:lang w:val="ru-RU" w:bidi="ar-SA"/>
        </w:rPr>
        <w:t>GPS</w:t>
      </w:r>
      <w:r w:rsidR="00644CEB" w:rsidRPr="00BA3ED0">
        <w:rPr>
          <w:rFonts w:eastAsiaTheme="minorHAnsi"/>
          <w:b w:val="0"/>
          <w:lang w:bidi="ar-SA"/>
        </w:rPr>
        <w:t xml:space="preserve">-приймача </w:t>
      </w:r>
      <w:r w:rsidRPr="00BA3ED0">
        <w:rPr>
          <w:rFonts w:eastAsia="Times New Roman"/>
          <w:b w:val="0"/>
          <w:lang w:eastAsia="uk-UA" w:bidi="ar-SA"/>
        </w:rPr>
        <w:t xml:space="preserve">(не менше </w:t>
      </w:r>
      <w:r w:rsidR="00644CEB" w:rsidRPr="00BA3ED0">
        <w:rPr>
          <w:rFonts w:eastAsia="Times New Roman"/>
          <w:b w:val="0"/>
          <w:lang w:eastAsia="uk-UA" w:bidi="ar-SA"/>
        </w:rPr>
        <w:t>1-ї одиниці</w:t>
      </w:r>
      <w:r w:rsidRPr="00BA3ED0">
        <w:rPr>
          <w:rFonts w:eastAsia="Times New Roman"/>
          <w:b w:val="0"/>
          <w:lang w:eastAsia="uk-UA" w:bidi="ar-SA"/>
        </w:rPr>
        <w:t>);</w:t>
      </w:r>
    </w:p>
    <w:p w14:paraId="40F5C0A2" w14:textId="4361E75B" w:rsidR="00044FA4" w:rsidRPr="00BA3ED0" w:rsidRDefault="00044FA4" w:rsidP="00644CEB">
      <w:pPr>
        <w:widowControl/>
        <w:suppressAutoHyphens w:val="0"/>
        <w:autoSpaceDE/>
        <w:jc w:val="both"/>
        <w:rPr>
          <w:rFonts w:eastAsia="Times New Roman"/>
          <w:b w:val="0"/>
          <w:lang w:eastAsia="uk-UA" w:bidi="ar-SA"/>
        </w:rPr>
      </w:pPr>
      <w:r w:rsidRPr="00BA3ED0">
        <w:rPr>
          <w:rFonts w:eastAsia="Times New Roman"/>
          <w:b w:val="0"/>
          <w:lang w:eastAsia="uk-UA" w:bidi="ar-SA"/>
        </w:rPr>
        <w:t xml:space="preserve">- наявність геодезичного обладнання (тахеометр електронний (не менше </w:t>
      </w:r>
      <w:r w:rsidR="00644CEB" w:rsidRPr="00BA3ED0">
        <w:rPr>
          <w:rFonts w:eastAsia="Times New Roman"/>
          <w:b w:val="0"/>
          <w:lang w:eastAsia="uk-UA" w:bidi="ar-SA"/>
        </w:rPr>
        <w:t>1-ї одиниці</w:t>
      </w:r>
      <w:r w:rsidRPr="00BA3ED0">
        <w:rPr>
          <w:rFonts w:eastAsia="Times New Roman"/>
          <w:b w:val="0"/>
          <w:lang w:eastAsia="uk-UA" w:bidi="ar-SA"/>
        </w:rPr>
        <w:t>));</w:t>
      </w:r>
    </w:p>
    <w:p w14:paraId="2EEBE470" w14:textId="2F28BDFB" w:rsidR="00044FA4" w:rsidRPr="00BA3ED0" w:rsidRDefault="00044FA4" w:rsidP="00644CEB">
      <w:pPr>
        <w:widowControl/>
        <w:suppressAutoHyphens w:val="0"/>
        <w:autoSpaceDE/>
        <w:jc w:val="both"/>
        <w:rPr>
          <w:rFonts w:eastAsia="Times New Roman"/>
          <w:b w:val="0"/>
          <w:lang w:eastAsia="uk-UA" w:bidi="ar-SA"/>
        </w:rPr>
      </w:pPr>
      <w:r w:rsidRPr="00BA3ED0">
        <w:rPr>
          <w:rFonts w:eastAsia="Times New Roman"/>
          <w:b w:val="0"/>
          <w:lang w:eastAsia="uk-UA" w:bidi="ar-SA"/>
        </w:rPr>
        <w:t xml:space="preserve">- наявність персонального комп’ютера або ноутбука (не менше </w:t>
      </w:r>
      <w:r w:rsidR="00644CEB" w:rsidRPr="00BA3ED0">
        <w:rPr>
          <w:rFonts w:eastAsia="Times New Roman"/>
          <w:b w:val="0"/>
          <w:lang w:eastAsia="uk-UA" w:bidi="ar-SA"/>
        </w:rPr>
        <w:t>1-ї одиниці</w:t>
      </w:r>
      <w:r w:rsidRPr="00BA3ED0">
        <w:rPr>
          <w:rFonts w:eastAsia="Times New Roman"/>
          <w:b w:val="0"/>
          <w:lang w:eastAsia="uk-UA" w:bidi="ar-SA"/>
        </w:rPr>
        <w:t>);</w:t>
      </w:r>
    </w:p>
    <w:p w14:paraId="2AA77182" w14:textId="14538DE0" w:rsidR="00044FA4" w:rsidRPr="00BA3ED0" w:rsidRDefault="00044FA4" w:rsidP="00644CEB">
      <w:pPr>
        <w:widowControl/>
        <w:suppressAutoHyphens w:val="0"/>
        <w:autoSpaceDE/>
        <w:jc w:val="both"/>
        <w:rPr>
          <w:rFonts w:eastAsia="Times New Roman"/>
          <w:b w:val="0"/>
          <w:lang w:eastAsia="uk-UA" w:bidi="ar-SA"/>
        </w:rPr>
      </w:pPr>
      <w:r w:rsidRPr="00BA3ED0">
        <w:rPr>
          <w:rFonts w:eastAsia="Times New Roman"/>
          <w:b w:val="0"/>
          <w:lang w:eastAsia="uk-UA" w:bidi="ar-SA"/>
        </w:rPr>
        <w:t xml:space="preserve">- наявність копіювально-розмножувальної техніки в тому числі </w:t>
      </w:r>
      <w:r w:rsidR="00644CEB" w:rsidRPr="00BA3ED0">
        <w:rPr>
          <w:rFonts w:eastAsia="Times New Roman"/>
          <w:b w:val="0"/>
          <w:lang w:eastAsia="uk-UA" w:bidi="ar-SA"/>
        </w:rPr>
        <w:t>принтер (не менше 1-ї одиниці), сканер</w:t>
      </w:r>
      <w:r w:rsidRPr="00BA3ED0">
        <w:rPr>
          <w:rFonts w:eastAsia="Times New Roman"/>
          <w:b w:val="0"/>
          <w:lang w:eastAsia="uk-UA" w:bidi="ar-SA"/>
        </w:rPr>
        <w:t xml:space="preserve"> (не менше </w:t>
      </w:r>
      <w:r w:rsidR="00644CEB" w:rsidRPr="00BA3ED0">
        <w:rPr>
          <w:rFonts w:eastAsia="Times New Roman"/>
          <w:b w:val="0"/>
          <w:lang w:eastAsia="uk-UA" w:bidi="ar-SA"/>
        </w:rPr>
        <w:t>1-ї одиниці</w:t>
      </w:r>
      <w:r w:rsidRPr="00BA3ED0">
        <w:rPr>
          <w:rFonts w:eastAsia="Times New Roman"/>
          <w:b w:val="0"/>
          <w:lang w:eastAsia="uk-UA" w:bidi="ar-SA"/>
        </w:rPr>
        <w:t xml:space="preserve">); </w:t>
      </w:r>
    </w:p>
    <w:p w14:paraId="3ECC7224" w14:textId="03A8AB15" w:rsidR="00044FA4" w:rsidRPr="00BA3ED0" w:rsidRDefault="00044FA4" w:rsidP="00644CEB">
      <w:pPr>
        <w:widowControl/>
        <w:suppressAutoHyphens w:val="0"/>
        <w:autoSpaceDE/>
        <w:ind w:firstLine="284"/>
        <w:jc w:val="both"/>
        <w:rPr>
          <w:rFonts w:eastAsia="Calibri" w:cs="Calibri"/>
          <w:b w:val="0"/>
          <w:lang w:eastAsia="uk-UA" w:bidi="ar-SA"/>
        </w:rPr>
      </w:pPr>
    </w:p>
    <w:p w14:paraId="78B7F31E" w14:textId="1289C695" w:rsidR="009B370A" w:rsidRPr="00BA3ED0" w:rsidRDefault="009B370A" w:rsidP="00644CEB">
      <w:pPr>
        <w:widowControl/>
        <w:suppressAutoHyphens w:val="0"/>
        <w:autoSpaceDE/>
        <w:ind w:firstLine="284"/>
        <w:jc w:val="both"/>
        <w:rPr>
          <w:rFonts w:eastAsia="Calibri" w:cs="Calibri"/>
          <w:b w:val="0"/>
          <w:lang w:eastAsia="uk-UA" w:bidi="ar-SA"/>
        </w:rPr>
      </w:pPr>
      <w:r w:rsidRPr="00BA3ED0">
        <w:rPr>
          <w:rFonts w:eastAsiaTheme="minorHAnsi"/>
          <w:b w:val="0"/>
          <w:lang w:bidi="ar-SA"/>
        </w:rPr>
        <w:t>1.2. Скановану копію з оригіналу або копії документів, які підтверджують проведення останньої повірки відповідно до Закону України «Про метрологію та метрологічну діяльність» геодезичних інструментів, вказаних у довідці, згідно підпункту 1.1 п.1 Додатку 4 до тендерної документації.</w:t>
      </w:r>
    </w:p>
    <w:p w14:paraId="6E4CC761" w14:textId="77777777" w:rsidR="009B370A" w:rsidRPr="00BA3ED0" w:rsidRDefault="009B370A" w:rsidP="00644CEB">
      <w:pPr>
        <w:widowControl/>
        <w:suppressAutoHyphens w:val="0"/>
        <w:autoSpaceDE/>
        <w:ind w:firstLine="284"/>
        <w:jc w:val="both"/>
        <w:rPr>
          <w:rFonts w:eastAsia="Calibri" w:cs="Calibri"/>
          <w:b w:val="0"/>
          <w:lang w:eastAsia="uk-UA" w:bidi="ar-SA"/>
        </w:rPr>
      </w:pPr>
    </w:p>
    <w:p w14:paraId="4443A373" w14:textId="1464FEB7" w:rsidR="00044FA4" w:rsidRPr="00BA3ED0" w:rsidRDefault="009B370A" w:rsidP="00644CEB">
      <w:pPr>
        <w:widowControl/>
        <w:suppressAutoHyphens w:val="0"/>
        <w:autoSpaceDE/>
        <w:ind w:firstLine="284"/>
        <w:jc w:val="both"/>
        <w:rPr>
          <w:rFonts w:eastAsia="Calibri" w:cs="Calibri"/>
          <w:b w:val="0"/>
          <w:bCs/>
          <w:lang w:eastAsia="uk-UA" w:bidi="ar-SA"/>
        </w:rPr>
      </w:pPr>
      <w:r w:rsidRPr="00BA3ED0">
        <w:rPr>
          <w:rFonts w:eastAsiaTheme="minorHAnsi"/>
          <w:b w:val="0"/>
          <w:lang w:bidi="ar-SA"/>
        </w:rPr>
        <w:t xml:space="preserve">1.3. </w:t>
      </w:r>
      <w:r w:rsidR="00044FA4" w:rsidRPr="00BA3ED0">
        <w:rPr>
          <w:rFonts w:eastAsia="Calibri" w:cs="Calibri"/>
          <w:b w:val="0"/>
          <w:lang w:eastAsia="uk-UA" w:bidi="ar-SA"/>
        </w:rPr>
        <w:t xml:space="preserve">Для підтвердження інформації про наявність обладнання, матеріально-технічної бази та технологій учасник повинен надати </w:t>
      </w:r>
      <w:r w:rsidR="00044FA4" w:rsidRPr="00BA3ED0">
        <w:rPr>
          <w:rFonts w:eastAsia="Calibri" w:cs="Calibri"/>
          <w:b w:val="0"/>
          <w:bCs/>
          <w:lang w:eastAsia="uk-UA" w:bidi="ar-SA"/>
        </w:rPr>
        <w:t xml:space="preserve">скан-копії </w:t>
      </w:r>
      <w:r w:rsidRPr="00BA3ED0">
        <w:rPr>
          <w:rFonts w:eastAsiaTheme="minorHAnsi"/>
          <w:b w:val="0"/>
          <w:lang w:bidi="ar-SA"/>
        </w:rPr>
        <w:t>з оригіналу або копії документів</w:t>
      </w:r>
      <w:r w:rsidR="00044FA4" w:rsidRPr="00BA3ED0">
        <w:rPr>
          <w:rFonts w:eastAsia="Calibri" w:cs="Calibri"/>
          <w:b w:val="0"/>
          <w:bCs/>
          <w:lang w:eastAsia="uk-UA" w:bidi="ar-SA"/>
        </w:rPr>
        <w:t xml:space="preserve">, що підтверджують наявність в учасника права власності або права користування на кожну одиницю </w:t>
      </w:r>
      <w:r w:rsidR="00044FA4" w:rsidRPr="00BA3ED0">
        <w:rPr>
          <w:rFonts w:eastAsia="Calibri" w:cs="Calibri"/>
          <w:b w:val="0"/>
          <w:lang w:eastAsia="uk-UA" w:bidi="ar-SA"/>
        </w:rPr>
        <w:t>обладнання, матеріально-технічної бази та технологій</w:t>
      </w:r>
      <w:r w:rsidR="00044FA4" w:rsidRPr="00BA3ED0">
        <w:rPr>
          <w:rFonts w:eastAsia="Calibri" w:cs="Calibri"/>
          <w:b w:val="0"/>
          <w:bCs/>
          <w:lang w:eastAsia="uk-UA" w:bidi="ar-SA"/>
        </w:rPr>
        <w:t>, які підтверджують законність володіння, а саме:</w:t>
      </w:r>
    </w:p>
    <w:p w14:paraId="71E23A7B" w14:textId="36873987" w:rsidR="00044FA4" w:rsidRPr="00BA3ED0" w:rsidRDefault="00044FA4" w:rsidP="00644CEB">
      <w:pPr>
        <w:widowControl/>
        <w:suppressAutoHyphens w:val="0"/>
        <w:autoSpaceDE/>
        <w:ind w:firstLine="284"/>
        <w:jc w:val="both"/>
        <w:rPr>
          <w:rFonts w:eastAsia="Calibri" w:cs="Calibri"/>
          <w:b w:val="0"/>
          <w:u w:val="single"/>
          <w:lang w:eastAsia="uk-UA" w:bidi="ar-SA"/>
        </w:rPr>
      </w:pPr>
      <w:r w:rsidRPr="00BA3ED0">
        <w:rPr>
          <w:rFonts w:eastAsia="Calibri" w:cs="Calibri"/>
          <w:b w:val="0"/>
          <w:bCs/>
          <w:u w:val="single"/>
          <w:lang w:eastAsia="uk-UA" w:bidi="ar-SA"/>
        </w:rPr>
        <w:t xml:space="preserve">на підтвердження наявності приміщення </w:t>
      </w:r>
      <w:r w:rsidRPr="00BA3ED0">
        <w:rPr>
          <w:rFonts w:eastAsia="Calibri" w:cs="Calibri"/>
          <w:b w:val="0"/>
          <w:u w:val="single"/>
          <w:lang w:eastAsia="uk-UA" w:bidi="ar-SA"/>
        </w:rPr>
        <w:t>для забезпечення господарської діяльності (адміністративне</w:t>
      </w:r>
      <w:r w:rsidR="009B370A" w:rsidRPr="00BA3ED0">
        <w:rPr>
          <w:rFonts w:eastAsia="Calibri" w:cs="Calibri"/>
          <w:b w:val="0"/>
          <w:u w:val="single"/>
          <w:lang w:eastAsia="uk-UA" w:bidi="ar-SA"/>
        </w:rPr>
        <w:t xml:space="preserve"> або</w:t>
      </w:r>
      <w:r w:rsidRPr="00BA3ED0">
        <w:rPr>
          <w:rFonts w:eastAsia="Calibri" w:cs="Calibri"/>
          <w:b w:val="0"/>
          <w:u w:val="single"/>
          <w:lang w:eastAsia="uk-UA" w:bidi="ar-SA"/>
        </w:rPr>
        <w:t xml:space="preserve"> офісне або складське) надаються:</w:t>
      </w:r>
    </w:p>
    <w:p w14:paraId="0EEA7A5F" w14:textId="08079BD5" w:rsidR="00044FA4" w:rsidRPr="00BA3ED0"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BA3ED0">
        <w:rPr>
          <w:rFonts w:eastAsia="Calibri"/>
          <w:b w:val="0"/>
          <w:bCs/>
          <w:lang w:eastAsia="uk-UA" w:bidi="ar-SA"/>
        </w:rPr>
        <w:t>документ</w:t>
      </w:r>
      <w:r w:rsidR="00E03F6E" w:rsidRPr="00BA3ED0">
        <w:rPr>
          <w:rFonts w:eastAsia="Calibri"/>
          <w:b w:val="0"/>
          <w:bCs/>
          <w:lang w:eastAsia="uk-UA" w:bidi="ar-SA"/>
        </w:rPr>
        <w:t>и</w:t>
      </w:r>
      <w:r w:rsidRPr="00BA3ED0">
        <w:rPr>
          <w:rFonts w:eastAsia="Calibri"/>
          <w:b w:val="0"/>
          <w:bCs/>
          <w:lang w:eastAsia="uk-UA" w:bidi="ar-SA"/>
        </w:rPr>
        <w:t>, що підтверджують право власності (свідоцтво про право власності або витяг з Державного реєстру речових прав на нерухоме майно або свідоцтво про право на спадщину або інший документ, виданий уповноваженим органом про право власності); АБО</w:t>
      </w:r>
    </w:p>
    <w:p w14:paraId="54654163" w14:textId="77777777" w:rsidR="00044FA4" w:rsidRPr="00BA3ED0"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BA3ED0">
        <w:rPr>
          <w:rFonts w:eastAsia="Calibri"/>
          <w:b w:val="0"/>
          <w:bCs/>
          <w:lang w:eastAsia="uk-UA" w:bidi="ar-SA"/>
        </w:rPr>
        <w:lastRenderedPageBreak/>
        <w:t>договір оренди/суборенди приміщення для забезпечення господарської діяльності (адміністративне, офісне або складське) (</w:t>
      </w:r>
      <w:r w:rsidRPr="00BA3ED0">
        <w:rPr>
          <w:rFonts w:eastAsia="Calibri"/>
          <w:b w:val="0"/>
          <w:bCs/>
          <w:i/>
          <w:lang w:eastAsia="uk-UA" w:bidi="ar-SA"/>
        </w:rPr>
        <w:t>договір</w:t>
      </w:r>
      <w:r w:rsidRPr="00BA3ED0">
        <w:rPr>
          <w:rFonts w:eastAsia="Calibri"/>
          <w:b w:val="0"/>
          <w:bCs/>
          <w:i/>
          <w:lang w:val="ru-RU" w:eastAsia="uk-UA" w:bidi="ar-SA"/>
        </w:rPr>
        <w:t xml:space="preserve"> повинен </w:t>
      </w:r>
      <w:r w:rsidRPr="00BA3ED0">
        <w:rPr>
          <w:rFonts w:eastAsia="Calibri"/>
          <w:b w:val="0"/>
          <w:bCs/>
          <w:i/>
          <w:lang w:eastAsia="uk-UA" w:bidi="ar-SA"/>
        </w:rPr>
        <w:t>бути чинним, не менше аніж строк надання послуг, визначений цією документацією</w:t>
      </w:r>
      <w:r w:rsidRPr="00BA3ED0">
        <w:rPr>
          <w:rFonts w:eastAsia="Calibri"/>
          <w:b w:val="0"/>
          <w:bCs/>
          <w:lang w:eastAsia="uk-UA" w:bidi="ar-SA"/>
        </w:rPr>
        <w:t>);</w:t>
      </w:r>
    </w:p>
    <w:p w14:paraId="31B2F72F" w14:textId="77777777" w:rsidR="00E03F6E" w:rsidRPr="00BA3ED0" w:rsidRDefault="00E03F6E" w:rsidP="00644CEB">
      <w:pPr>
        <w:widowControl/>
        <w:suppressAutoHyphens w:val="0"/>
        <w:autoSpaceDE/>
        <w:ind w:firstLine="284"/>
        <w:jc w:val="both"/>
        <w:rPr>
          <w:rFonts w:eastAsia="Calibri" w:cs="Calibri"/>
          <w:b w:val="0"/>
          <w:bCs/>
          <w:u w:val="single"/>
          <w:lang w:eastAsia="uk-UA" w:bidi="ar-SA"/>
        </w:rPr>
      </w:pPr>
    </w:p>
    <w:p w14:paraId="4B8A599E" w14:textId="490075C6" w:rsidR="00044FA4" w:rsidRPr="00BA3ED0" w:rsidRDefault="00044FA4" w:rsidP="00644CEB">
      <w:pPr>
        <w:widowControl/>
        <w:suppressAutoHyphens w:val="0"/>
        <w:autoSpaceDE/>
        <w:ind w:firstLine="284"/>
        <w:jc w:val="both"/>
        <w:rPr>
          <w:rFonts w:eastAsia="Calibri" w:cs="Calibri"/>
          <w:b w:val="0"/>
          <w:u w:val="single"/>
          <w:lang w:eastAsia="uk-UA" w:bidi="ar-SA"/>
        </w:rPr>
      </w:pPr>
      <w:r w:rsidRPr="00BA3ED0">
        <w:rPr>
          <w:rFonts w:eastAsia="Calibri" w:cs="Calibri"/>
          <w:b w:val="0"/>
          <w:bCs/>
          <w:u w:val="single"/>
          <w:lang w:eastAsia="uk-UA" w:bidi="ar-SA"/>
        </w:rPr>
        <w:t>на підтвердження наявності</w:t>
      </w:r>
      <w:r w:rsidRPr="00BA3ED0">
        <w:rPr>
          <w:rFonts w:eastAsia="Calibri" w:cs="Calibri"/>
          <w:b w:val="0"/>
          <w:u w:val="single"/>
          <w:lang w:eastAsia="uk-UA" w:bidi="ar-SA"/>
        </w:rPr>
        <w:t xml:space="preserve"> автомобільн</w:t>
      </w:r>
      <w:r w:rsidR="009B370A" w:rsidRPr="00BA3ED0">
        <w:rPr>
          <w:rFonts w:eastAsia="Calibri" w:cs="Calibri"/>
          <w:b w:val="0"/>
          <w:u w:val="single"/>
          <w:lang w:eastAsia="uk-UA" w:bidi="ar-SA"/>
        </w:rPr>
        <w:t>ого</w:t>
      </w:r>
      <w:r w:rsidRPr="00BA3ED0">
        <w:rPr>
          <w:rFonts w:eastAsia="Calibri" w:cs="Calibri"/>
          <w:b w:val="0"/>
          <w:u w:val="single"/>
          <w:lang w:eastAsia="uk-UA" w:bidi="ar-SA"/>
        </w:rPr>
        <w:t xml:space="preserve"> транспортн</w:t>
      </w:r>
      <w:r w:rsidR="009B370A" w:rsidRPr="00BA3ED0">
        <w:rPr>
          <w:rFonts w:eastAsia="Calibri" w:cs="Calibri"/>
          <w:b w:val="0"/>
          <w:u w:val="single"/>
          <w:lang w:eastAsia="uk-UA" w:bidi="ar-SA"/>
        </w:rPr>
        <w:t>ого</w:t>
      </w:r>
      <w:r w:rsidRPr="00BA3ED0">
        <w:rPr>
          <w:rFonts w:eastAsia="Calibri" w:cs="Calibri"/>
          <w:b w:val="0"/>
          <w:u w:val="single"/>
          <w:lang w:eastAsia="uk-UA" w:bidi="ar-SA"/>
        </w:rPr>
        <w:t xml:space="preserve"> засоб</w:t>
      </w:r>
      <w:r w:rsidR="009B370A" w:rsidRPr="00BA3ED0">
        <w:rPr>
          <w:rFonts w:eastAsia="Calibri" w:cs="Calibri"/>
          <w:b w:val="0"/>
          <w:u w:val="single"/>
          <w:lang w:eastAsia="uk-UA" w:bidi="ar-SA"/>
        </w:rPr>
        <w:t>у</w:t>
      </w:r>
      <w:r w:rsidRPr="00BA3ED0">
        <w:rPr>
          <w:rFonts w:eastAsia="Calibri" w:cs="Calibri"/>
          <w:b w:val="0"/>
          <w:u w:val="single"/>
          <w:lang w:eastAsia="uk-UA" w:bidi="ar-SA"/>
        </w:rPr>
        <w:t>,</w:t>
      </w:r>
      <w:r w:rsidRPr="00BA3ED0">
        <w:rPr>
          <w:rFonts w:eastAsia="Times New Roman" w:cs="Calibri"/>
          <w:b w:val="0"/>
          <w:color w:val="000000" w:themeColor="text1"/>
          <w:u w:val="single"/>
          <w:lang w:eastAsia="uk-UA" w:bidi="ar-SA"/>
        </w:rPr>
        <w:t xml:space="preserve"> </w:t>
      </w:r>
      <w:r w:rsidRPr="00BA3ED0">
        <w:rPr>
          <w:rFonts w:eastAsia="Calibri" w:cs="Calibri"/>
          <w:b w:val="0"/>
          <w:u w:val="single"/>
          <w:lang w:eastAsia="uk-UA" w:bidi="ar-SA"/>
        </w:rPr>
        <w:t>надаються:</w:t>
      </w:r>
    </w:p>
    <w:p w14:paraId="159CD665" w14:textId="3C014985" w:rsidR="00044FA4" w:rsidRPr="00BA3ED0"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BA3ED0">
        <w:rPr>
          <w:rFonts w:eastAsia="Calibri"/>
          <w:b w:val="0"/>
          <w:bCs/>
          <w:lang w:eastAsia="uk-UA" w:bidi="ar-SA"/>
        </w:rPr>
        <w:t xml:space="preserve">свідоцтво про реєстрацію транспортного засобу (у разі використання для </w:t>
      </w:r>
      <w:r w:rsidR="009B370A" w:rsidRPr="00BA3ED0">
        <w:rPr>
          <w:rFonts w:eastAsia="Calibri"/>
          <w:b w:val="0"/>
          <w:bCs/>
          <w:lang w:eastAsia="uk-UA" w:bidi="ar-SA"/>
        </w:rPr>
        <w:t>надання послуг</w:t>
      </w:r>
      <w:r w:rsidRPr="00BA3ED0">
        <w:rPr>
          <w:rFonts w:eastAsia="Calibri"/>
          <w:b w:val="0"/>
          <w:bCs/>
          <w:lang w:eastAsia="uk-UA" w:bidi="ar-SA"/>
        </w:rPr>
        <w:t xml:space="preserve"> власного автотранспорту); АБО</w:t>
      </w:r>
    </w:p>
    <w:p w14:paraId="3CD9ABEC" w14:textId="79B9E6E6" w:rsidR="00044FA4" w:rsidRPr="00BA3ED0"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BA3ED0">
        <w:rPr>
          <w:rFonts w:eastAsia="Calibri"/>
          <w:b w:val="0"/>
          <w:bCs/>
          <w:lang w:eastAsia="uk-UA" w:bidi="ar-SA"/>
        </w:rPr>
        <w:t>договір оренди*</w:t>
      </w:r>
      <w:r w:rsidR="005818E4" w:rsidRPr="00BA3ED0">
        <w:rPr>
          <w:rFonts w:eastAsia="Calibri"/>
          <w:b w:val="0"/>
          <w:bCs/>
          <w:lang w:eastAsia="uk-UA" w:bidi="ar-SA"/>
        </w:rPr>
        <w:t>*</w:t>
      </w:r>
      <w:r w:rsidRPr="00BA3ED0">
        <w:rPr>
          <w:rFonts w:eastAsia="Calibri"/>
          <w:b w:val="0"/>
          <w:bCs/>
          <w:lang w:eastAsia="uk-UA" w:bidi="ar-SA"/>
        </w:rPr>
        <w:t>/суборенди*</w:t>
      </w:r>
      <w:r w:rsidR="005818E4" w:rsidRPr="00BA3ED0">
        <w:rPr>
          <w:rFonts w:eastAsia="Calibri"/>
          <w:b w:val="0"/>
          <w:bCs/>
          <w:lang w:eastAsia="uk-UA" w:bidi="ar-SA"/>
        </w:rPr>
        <w:t>*</w:t>
      </w:r>
      <w:r w:rsidRPr="00BA3ED0">
        <w:rPr>
          <w:rFonts w:eastAsia="Calibri"/>
          <w:b w:val="0"/>
          <w:bCs/>
          <w:lang w:eastAsia="uk-UA" w:bidi="ar-SA"/>
        </w:rPr>
        <w:t xml:space="preserve"> транспортного засобу та свідоцтво про реєстрацію транспортного засобу (у разі використання для </w:t>
      </w:r>
      <w:r w:rsidR="00E03F6E" w:rsidRPr="00BA3ED0">
        <w:rPr>
          <w:rFonts w:eastAsia="Calibri"/>
          <w:b w:val="0"/>
          <w:bCs/>
          <w:lang w:eastAsia="uk-UA" w:bidi="ar-SA"/>
        </w:rPr>
        <w:t>надання послуг</w:t>
      </w:r>
      <w:r w:rsidRPr="00BA3ED0">
        <w:rPr>
          <w:rFonts w:eastAsia="Calibri"/>
          <w:b w:val="0"/>
          <w:bCs/>
          <w:lang w:eastAsia="uk-UA" w:bidi="ar-SA"/>
        </w:rPr>
        <w:t xml:space="preserve"> орендованого автотранспорту); АБО</w:t>
      </w:r>
    </w:p>
    <w:p w14:paraId="05A53E4D" w14:textId="4B7DB7B1" w:rsidR="00044FA4" w:rsidRPr="00BA3ED0"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BA3ED0">
        <w:rPr>
          <w:rFonts w:eastAsia="Calibri"/>
          <w:b w:val="0"/>
          <w:bCs/>
          <w:lang w:eastAsia="uk-UA" w:bidi="ar-SA"/>
        </w:rPr>
        <w:t xml:space="preserve">договір лізингу транспортного засобу та свідоцтво про реєстрацію взятого у лізинг транспортного засобу (у разі використання для </w:t>
      </w:r>
      <w:r w:rsidR="00E03F6E" w:rsidRPr="00BA3ED0">
        <w:rPr>
          <w:rFonts w:eastAsia="Calibri"/>
          <w:b w:val="0"/>
          <w:bCs/>
          <w:lang w:eastAsia="uk-UA" w:bidi="ar-SA"/>
        </w:rPr>
        <w:t>надання послуг</w:t>
      </w:r>
      <w:r w:rsidRPr="00BA3ED0">
        <w:rPr>
          <w:rFonts w:eastAsia="Calibri"/>
          <w:b w:val="0"/>
          <w:bCs/>
          <w:lang w:eastAsia="uk-UA" w:bidi="ar-SA"/>
        </w:rPr>
        <w:t>, які є предметом закупівлі транспортного засобу, який перебуває у лізингу); АБО</w:t>
      </w:r>
    </w:p>
    <w:p w14:paraId="2F53C0FA" w14:textId="6BDC0C0B" w:rsidR="00044FA4" w:rsidRPr="00BA3ED0"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BA3ED0">
        <w:rPr>
          <w:rFonts w:eastAsia="Calibri"/>
          <w:b w:val="0"/>
          <w:bCs/>
          <w:lang w:eastAsia="uk-UA" w:bidi="ar-SA"/>
        </w:rPr>
        <w:t>договір про надання послуг*</w:t>
      </w:r>
      <w:r w:rsidR="005818E4" w:rsidRPr="00BA3ED0">
        <w:rPr>
          <w:rFonts w:eastAsia="Calibri"/>
          <w:b w:val="0"/>
          <w:bCs/>
          <w:lang w:eastAsia="uk-UA" w:bidi="ar-SA"/>
        </w:rPr>
        <w:t>*</w:t>
      </w:r>
      <w:r w:rsidRPr="00BA3ED0">
        <w:rPr>
          <w:rFonts w:eastAsia="Calibri"/>
          <w:b w:val="0"/>
          <w:bCs/>
          <w:lang w:eastAsia="uk-UA" w:bidi="ar-SA"/>
        </w:rPr>
        <w:t>, відповідно до якого залучається транспортний засіб та свідоцтво про реєстрацію залученого транспортного засобу (у разі залучення автотранспорту або машини на підставі договору про надання послуг);</w:t>
      </w:r>
    </w:p>
    <w:p w14:paraId="309E42C7" w14:textId="73C6FC5A" w:rsidR="00044FA4" w:rsidRPr="00BA3ED0" w:rsidRDefault="00044FA4" w:rsidP="00644CEB">
      <w:pPr>
        <w:widowControl/>
        <w:suppressAutoHyphens w:val="0"/>
        <w:autoSpaceDE/>
        <w:ind w:firstLine="284"/>
        <w:jc w:val="both"/>
        <w:rPr>
          <w:rFonts w:eastAsia="Calibri" w:cs="Calibri"/>
          <w:b w:val="0"/>
          <w:bCs/>
          <w:i/>
          <w:iCs/>
          <w:lang w:eastAsia="uk-UA" w:bidi="ar-SA"/>
        </w:rPr>
      </w:pPr>
      <w:r w:rsidRPr="00BA3ED0">
        <w:rPr>
          <w:rFonts w:eastAsia="Calibri" w:cs="Calibri"/>
          <w:b w:val="0"/>
          <w:bCs/>
          <w:i/>
          <w:iCs/>
          <w:lang w:eastAsia="uk-UA" w:bidi="ar-SA"/>
        </w:rPr>
        <w:t>*</w:t>
      </w:r>
      <w:r w:rsidR="005818E4" w:rsidRPr="00BA3ED0">
        <w:rPr>
          <w:rFonts w:eastAsia="Calibri" w:cs="Calibri"/>
          <w:b w:val="0"/>
          <w:bCs/>
          <w:i/>
          <w:iCs/>
          <w:lang w:eastAsia="uk-UA" w:bidi="ar-SA"/>
        </w:rPr>
        <w:t>*</w:t>
      </w:r>
      <w:r w:rsidRPr="00BA3ED0">
        <w:rPr>
          <w:rFonts w:eastAsia="Calibri" w:cs="Calibri"/>
          <w:b w:val="0"/>
          <w:bCs/>
          <w:i/>
          <w:iCs/>
          <w:lang w:eastAsia="uk-UA" w:bidi="ar-SA"/>
        </w:rPr>
        <w:t xml:space="preserve"> договір повинен бути чинним, не менше </w:t>
      </w:r>
      <w:bookmarkStart w:id="10" w:name="_Hlk143241510"/>
      <w:r w:rsidRPr="00BA3ED0">
        <w:rPr>
          <w:rFonts w:eastAsia="Calibri" w:cs="Calibri"/>
          <w:b w:val="0"/>
          <w:bCs/>
          <w:i/>
          <w:iCs/>
          <w:lang w:eastAsia="uk-UA" w:bidi="ar-SA"/>
        </w:rPr>
        <w:t>аніж строк надання послуг, визначений цією документацією</w:t>
      </w:r>
      <w:bookmarkEnd w:id="10"/>
      <w:r w:rsidRPr="00BA3ED0">
        <w:rPr>
          <w:rFonts w:eastAsia="Calibri" w:cs="Calibri"/>
          <w:b w:val="0"/>
          <w:bCs/>
          <w:i/>
          <w:iCs/>
          <w:lang w:eastAsia="uk-UA" w:bidi="ar-SA"/>
        </w:rPr>
        <w:t>.</w:t>
      </w:r>
    </w:p>
    <w:p w14:paraId="4E541B46" w14:textId="77777777" w:rsidR="00E03F6E" w:rsidRPr="00BA3ED0" w:rsidRDefault="00E03F6E" w:rsidP="00644CEB">
      <w:pPr>
        <w:widowControl/>
        <w:suppressAutoHyphens w:val="0"/>
        <w:autoSpaceDE/>
        <w:ind w:firstLine="284"/>
        <w:jc w:val="both"/>
        <w:rPr>
          <w:rFonts w:eastAsia="Calibri" w:cs="Calibri"/>
          <w:b w:val="0"/>
          <w:bCs/>
          <w:lang w:eastAsia="uk-UA" w:bidi="ar-SA"/>
        </w:rPr>
      </w:pPr>
    </w:p>
    <w:p w14:paraId="0C7E6169" w14:textId="5BC57AA9" w:rsidR="00044FA4" w:rsidRPr="00BA3ED0" w:rsidRDefault="00044FA4" w:rsidP="00644CEB">
      <w:pPr>
        <w:widowControl/>
        <w:suppressAutoHyphens w:val="0"/>
        <w:autoSpaceDE/>
        <w:ind w:firstLine="284"/>
        <w:jc w:val="both"/>
        <w:rPr>
          <w:rFonts w:eastAsia="Calibri" w:cs="Calibri"/>
          <w:b w:val="0"/>
          <w:bCs/>
          <w:u w:val="single"/>
          <w:lang w:eastAsia="uk-UA" w:bidi="ar-SA"/>
        </w:rPr>
      </w:pPr>
      <w:r w:rsidRPr="00BA3ED0">
        <w:rPr>
          <w:rFonts w:eastAsia="Calibri" w:cs="Calibri"/>
          <w:b w:val="0"/>
          <w:bCs/>
          <w:u w:val="single"/>
          <w:lang w:eastAsia="uk-UA" w:bidi="ar-SA"/>
        </w:rPr>
        <w:t>на підтвердження наявності іншого обладнання, матеріально-технічної бази та технологій</w:t>
      </w:r>
      <w:r w:rsidRPr="00BA3ED0">
        <w:rPr>
          <w:rFonts w:eastAsia="Calibri" w:cs="Calibri"/>
          <w:b w:val="0"/>
          <w:bCs/>
          <w:lang w:eastAsia="uk-UA" w:bidi="ar-SA"/>
        </w:rPr>
        <w:t xml:space="preserve"> договори купівлі-продажу АБО договори оренди, позички, користування тощо (договір повинен бути чинним, не менше аніж строк надання послуг, визначений цією документацією), </w:t>
      </w:r>
      <w:r w:rsidR="00E03F6E" w:rsidRPr="00BA3ED0">
        <w:rPr>
          <w:rFonts w:eastAsia="Calibri" w:cs="Calibri"/>
          <w:b w:val="0"/>
          <w:bCs/>
          <w:lang w:eastAsia="uk-UA" w:bidi="ar-SA"/>
        </w:rPr>
        <w:t xml:space="preserve">АБО </w:t>
      </w:r>
      <w:r w:rsidRPr="00BA3ED0">
        <w:rPr>
          <w:rFonts w:eastAsia="Calibri" w:cs="Calibri"/>
          <w:b w:val="0"/>
          <w:bCs/>
          <w:lang w:eastAsia="uk-UA" w:bidi="ar-SA"/>
        </w:rPr>
        <w:t xml:space="preserve">документи, що засвідчують факт отримання учасником кожної одиниці </w:t>
      </w:r>
      <w:r w:rsidRPr="00BA3ED0">
        <w:rPr>
          <w:rFonts w:eastAsia="Times New Roman"/>
          <w:b w:val="0"/>
          <w:color w:val="000000"/>
          <w:lang w:eastAsia="uk-UA" w:bidi="ar-SA"/>
        </w:rPr>
        <w:t>обладнання, матеріально-технічної бази та технологій</w:t>
      </w:r>
      <w:r w:rsidRPr="00BA3ED0">
        <w:rPr>
          <w:rFonts w:eastAsia="Calibri" w:cs="Calibri"/>
          <w:b w:val="0"/>
          <w:bCs/>
          <w:lang w:eastAsia="uk-UA" w:bidi="ar-SA"/>
        </w:rPr>
        <w:t xml:space="preserve"> (акти приймання-передачі, накладні</w:t>
      </w:r>
      <w:r w:rsidR="00E03F6E" w:rsidRPr="00BA3ED0">
        <w:rPr>
          <w:rFonts w:eastAsia="Calibri" w:cs="Calibri"/>
          <w:b w:val="0"/>
          <w:bCs/>
          <w:lang w:eastAsia="uk-UA" w:bidi="ar-SA"/>
        </w:rPr>
        <w:t xml:space="preserve">, </w:t>
      </w:r>
      <w:r w:rsidR="00E03F6E" w:rsidRPr="00BA3ED0">
        <w:rPr>
          <w:rFonts w:eastAsiaTheme="minorHAnsi"/>
          <w:b w:val="0"/>
          <w:lang w:bidi="ar-SA"/>
        </w:rPr>
        <w:t>інвентаризаційна відомість, оборотно-сальдова відомість складена відповідно до вимог бухгалтерського обліку,</w:t>
      </w:r>
      <w:r w:rsidRPr="00BA3ED0">
        <w:rPr>
          <w:rFonts w:eastAsia="Calibri" w:cs="Calibri"/>
          <w:b w:val="0"/>
          <w:bCs/>
          <w:lang w:eastAsia="uk-UA" w:bidi="ar-SA"/>
        </w:rPr>
        <w:t xml:space="preserve"> тощо)</w:t>
      </w:r>
      <w:r w:rsidRPr="00BA3ED0">
        <w:rPr>
          <w:rFonts w:eastAsia="Times New Roman"/>
          <w:b w:val="0"/>
          <w:color w:val="000000"/>
          <w:lang w:eastAsia="uk-UA" w:bidi="ar-SA"/>
        </w:rPr>
        <w:t>.</w:t>
      </w:r>
      <w:r w:rsidRPr="00BA3ED0">
        <w:rPr>
          <w:rFonts w:eastAsia="Calibri" w:cs="Calibri"/>
          <w:b w:val="0"/>
          <w:bCs/>
          <w:lang w:eastAsia="uk-UA" w:bidi="ar-SA"/>
        </w:rPr>
        <w:t xml:space="preserve"> </w:t>
      </w:r>
    </w:p>
    <w:p w14:paraId="4257ED6D" w14:textId="77777777" w:rsidR="00644CEB" w:rsidRPr="00BA3ED0" w:rsidRDefault="00644CEB" w:rsidP="00644CEB">
      <w:pPr>
        <w:widowControl/>
        <w:suppressAutoHyphens w:val="0"/>
        <w:autoSpaceDN w:val="0"/>
        <w:adjustRightInd w:val="0"/>
        <w:jc w:val="both"/>
        <w:rPr>
          <w:rFonts w:eastAsiaTheme="minorHAnsi"/>
          <w:b w:val="0"/>
          <w:lang w:bidi="ar-SA"/>
        </w:rPr>
      </w:pPr>
    </w:p>
    <w:p w14:paraId="57F59263" w14:textId="6AB57010" w:rsidR="00044FA4" w:rsidRPr="00BA3ED0" w:rsidRDefault="00044FA4" w:rsidP="00644CEB">
      <w:pPr>
        <w:widowControl/>
        <w:suppressAutoHyphens w:val="0"/>
        <w:autoSpaceDN w:val="0"/>
        <w:adjustRightInd w:val="0"/>
        <w:jc w:val="both"/>
        <w:rPr>
          <w:rFonts w:eastAsiaTheme="minorHAnsi"/>
          <w:b w:val="0"/>
          <w:lang w:bidi="ar-SA"/>
        </w:rPr>
      </w:pPr>
      <w:r w:rsidRPr="00BA3ED0">
        <w:rPr>
          <w:rFonts w:eastAsiaTheme="minorHAnsi"/>
          <w:b w:val="0"/>
          <w:lang w:bidi="ar-SA"/>
        </w:rPr>
        <w:t xml:space="preserve">1.4. Довідку, складену </w:t>
      </w:r>
      <w:r w:rsidR="00644CEB" w:rsidRPr="00BA3ED0">
        <w:rPr>
          <w:rFonts w:eastAsiaTheme="minorHAnsi"/>
          <w:b w:val="0"/>
          <w:lang w:bidi="ar-SA"/>
        </w:rPr>
        <w:t>в довільній формі</w:t>
      </w:r>
      <w:r w:rsidRPr="00BA3ED0">
        <w:rPr>
          <w:rFonts w:eastAsiaTheme="minorHAnsi"/>
          <w:b w:val="0"/>
          <w:lang w:bidi="ar-SA"/>
        </w:rPr>
        <w:t>, яка містить</w:t>
      </w:r>
      <w:r w:rsidR="00644CEB" w:rsidRPr="00BA3ED0">
        <w:rPr>
          <w:rFonts w:eastAsiaTheme="minorHAnsi"/>
          <w:b w:val="0"/>
          <w:lang w:bidi="ar-SA"/>
        </w:rPr>
        <w:t xml:space="preserve"> </w:t>
      </w:r>
      <w:r w:rsidRPr="00BA3ED0">
        <w:rPr>
          <w:rFonts w:eastAsiaTheme="minorHAnsi"/>
          <w:b w:val="0"/>
          <w:lang w:bidi="ar-SA"/>
        </w:rPr>
        <w:t>інформацію про наявність в учасника (на підставі права володіння,</w:t>
      </w:r>
      <w:r w:rsidR="00644CEB" w:rsidRPr="00BA3ED0">
        <w:rPr>
          <w:rFonts w:eastAsiaTheme="minorHAnsi"/>
          <w:b w:val="0"/>
          <w:lang w:bidi="ar-SA"/>
        </w:rPr>
        <w:t xml:space="preserve"> </w:t>
      </w:r>
      <w:r w:rsidRPr="00BA3ED0">
        <w:rPr>
          <w:rFonts w:eastAsiaTheme="minorHAnsi"/>
          <w:b w:val="0"/>
          <w:lang w:bidi="ar-SA"/>
        </w:rPr>
        <w:t>користування, або іншого правового стату</w:t>
      </w:r>
      <w:r w:rsidR="00644CEB" w:rsidRPr="00BA3ED0">
        <w:rPr>
          <w:rFonts w:eastAsiaTheme="minorHAnsi"/>
          <w:b w:val="0"/>
          <w:lang w:bidi="ar-SA"/>
        </w:rPr>
        <w:t>с</w:t>
      </w:r>
      <w:r w:rsidRPr="00BA3ED0">
        <w:rPr>
          <w:rFonts w:eastAsiaTheme="minorHAnsi"/>
          <w:b w:val="0"/>
          <w:lang w:bidi="ar-SA"/>
        </w:rPr>
        <w:t>у) ліцензійного</w:t>
      </w:r>
      <w:r w:rsidR="00644CEB" w:rsidRPr="00BA3ED0">
        <w:rPr>
          <w:rFonts w:eastAsiaTheme="minorHAnsi"/>
          <w:b w:val="0"/>
          <w:lang w:bidi="ar-SA"/>
        </w:rPr>
        <w:t xml:space="preserve"> </w:t>
      </w:r>
      <w:r w:rsidRPr="00BA3ED0">
        <w:rPr>
          <w:rFonts w:eastAsiaTheme="minorHAnsi"/>
          <w:b w:val="0"/>
          <w:lang w:bidi="ar-SA"/>
        </w:rPr>
        <w:t>програмного забезпечення, необхідного для виконання договору про</w:t>
      </w:r>
      <w:r w:rsidR="00644CEB" w:rsidRPr="00BA3ED0">
        <w:rPr>
          <w:rFonts w:eastAsiaTheme="minorHAnsi"/>
          <w:b w:val="0"/>
          <w:lang w:bidi="ar-SA"/>
        </w:rPr>
        <w:t xml:space="preserve"> </w:t>
      </w:r>
      <w:r w:rsidRPr="00BA3ED0">
        <w:rPr>
          <w:rFonts w:eastAsiaTheme="minorHAnsi"/>
          <w:b w:val="0"/>
          <w:lang w:bidi="ar-SA"/>
        </w:rPr>
        <w:t>закупівлю, відповідно до розділу ІІ наказу Міністерства аграрної</w:t>
      </w:r>
      <w:r w:rsidR="00644CEB" w:rsidRPr="00BA3ED0">
        <w:rPr>
          <w:rFonts w:eastAsiaTheme="minorHAnsi"/>
          <w:b w:val="0"/>
          <w:lang w:bidi="ar-SA"/>
        </w:rPr>
        <w:t xml:space="preserve"> </w:t>
      </w:r>
      <w:r w:rsidRPr="00BA3ED0">
        <w:rPr>
          <w:rFonts w:eastAsiaTheme="minorHAnsi"/>
          <w:b w:val="0"/>
          <w:lang w:bidi="ar-SA"/>
        </w:rPr>
        <w:t>політики та продовольства від 11.04.2013 № 255 «Про затвердження</w:t>
      </w:r>
      <w:r w:rsidR="00644CEB" w:rsidRPr="00BA3ED0">
        <w:rPr>
          <w:rFonts w:eastAsiaTheme="minorHAnsi"/>
          <w:b w:val="0"/>
          <w:lang w:bidi="ar-SA"/>
        </w:rPr>
        <w:t xml:space="preserve"> </w:t>
      </w:r>
      <w:r w:rsidRPr="00BA3ED0">
        <w:rPr>
          <w:rFonts w:eastAsiaTheme="minorHAnsi"/>
          <w:b w:val="0"/>
          <w:lang w:bidi="ar-SA"/>
        </w:rPr>
        <w:t>Вимог до технічного і технологічного забезпечення виконавців</w:t>
      </w:r>
      <w:r w:rsidR="00644CEB" w:rsidRPr="00BA3ED0">
        <w:rPr>
          <w:rFonts w:eastAsiaTheme="minorHAnsi"/>
          <w:b w:val="0"/>
          <w:lang w:bidi="ar-SA"/>
        </w:rPr>
        <w:t xml:space="preserve"> </w:t>
      </w:r>
      <w:r w:rsidRPr="00BA3ED0">
        <w:rPr>
          <w:rFonts w:eastAsiaTheme="minorHAnsi"/>
          <w:b w:val="0"/>
          <w:lang w:bidi="ar-SA"/>
        </w:rPr>
        <w:t>(розробників) робіт із землеустрою» (із змінами)</w:t>
      </w:r>
      <w:r w:rsidR="00644CEB" w:rsidRPr="00BA3ED0">
        <w:rPr>
          <w:rFonts w:eastAsiaTheme="minorHAnsi"/>
          <w:b w:val="0"/>
          <w:lang w:bidi="ar-SA"/>
        </w:rPr>
        <w:t>.</w:t>
      </w:r>
    </w:p>
    <w:p w14:paraId="2FEBCDA2" w14:textId="77777777" w:rsidR="00644CEB" w:rsidRPr="00BA3ED0" w:rsidRDefault="00644CEB" w:rsidP="00644CEB">
      <w:pPr>
        <w:widowControl/>
        <w:suppressAutoHyphens w:val="0"/>
        <w:autoSpaceDN w:val="0"/>
        <w:adjustRightInd w:val="0"/>
        <w:jc w:val="both"/>
        <w:rPr>
          <w:rFonts w:eastAsiaTheme="minorHAnsi"/>
          <w:b w:val="0"/>
          <w:lang w:bidi="ar-SA"/>
        </w:rPr>
      </w:pPr>
    </w:p>
    <w:p w14:paraId="59DC5108" w14:textId="1402B5D8" w:rsidR="00044FA4" w:rsidRPr="00BA3ED0" w:rsidRDefault="00044FA4" w:rsidP="00644CEB">
      <w:pPr>
        <w:widowControl/>
        <w:suppressAutoHyphens w:val="0"/>
        <w:autoSpaceDN w:val="0"/>
        <w:adjustRightInd w:val="0"/>
        <w:jc w:val="both"/>
        <w:rPr>
          <w:b w:val="0"/>
          <w:color w:val="000000"/>
        </w:rPr>
      </w:pPr>
      <w:r w:rsidRPr="00BA3ED0">
        <w:rPr>
          <w:rFonts w:eastAsiaTheme="minorHAnsi"/>
          <w:b w:val="0"/>
          <w:lang w:bidi="ar-SA"/>
        </w:rPr>
        <w:t xml:space="preserve">1.5. </w:t>
      </w:r>
      <w:r w:rsidR="00644CEB" w:rsidRPr="00BA3ED0">
        <w:rPr>
          <w:rFonts w:eastAsiaTheme="minorHAnsi"/>
          <w:b w:val="0"/>
          <w:lang w:bidi="ar-SA"/>
        </w:rPr>
        <w:t xml:space="preserve">Скановану копію з оригіналу або копії </w:t>
      </w:r>
      <w:r w:rsidRPr="00BA3ED0">
        <w:rPr>
          <w:rFonts w:eastAsiaTheme="minorHAnsi"/>
          <w:b w:val="0"/>
          <w:lang w:bidi="ar-SA"/>
        </w:rPr>
        <w:t>документ</w:t>
      </w:r>
      <w:r w:rsidR="00644CEB" w:rsidRPr="00BA3ED0">
        <w:rPr>
          <w:rFonts w:eastAsiaTheme="minorHAnsi"/>
          <w:b w:val="0"/>
          <w:lang w:bidi="ar-SA"/>
        </w:rPr>
        <w:t>у</w:t>
      </w:r>
      <w:r w:rsidRPr="00BA3ED0">
        <w:rPr>
          <w:rFonts w:eastAsiaTheme="minorHAnsi"/>
          <w:b w:val="0"/>
          <w:lang w:bidi="ar-SA"/>
        </w:rPr>
        <w:t xml:space="preserve"> (наприклад: сертифікат ліцензійності, або</w:t>
      </w:r>
      <w:r w:rsidR="00644CEB" w:rsidRPr="00BA3ED0">
        <w:rPr>
          <w:rFonts w:eastAsiaTheme="minorHAnsi"/>
          <w:b w:val="0"/>
          <w:lang w:bidi="ar-SA"/>
        </w:rPr>
        <w:t xml:space="preserve"> </w:t>
      </w:r>
      <w:r w:rsidRPr="00BA3ED0">
        <w:rPr>
          <w:rFonts w:eastAsiaTheme="minorHAnsi"/>
          <w:b w:val="0"/>
          <w:lang w:bidi="ar-SA"/>
        </w:rPr>
        <w:t>ліцензійний договір</w:t>
      </w:r>
      <w:r w:rsidR="00E03F6E" w:rsidRPr="00BA3ED0">
        <w:rPr>
          <w:rFonts w:eastAsiaTheme="minorHAnsi"/>
          <w:b w:val="0"/>
          <w:lang w:bidi="ar-SA"/>
        </w:rPr>
        <w:t>,</w:t>
      </w:r>
      <w:r w:rsidRPr="00BA3ED0">
        <w:rPr>
          <w:rFonts w:eastAsiaTheme="minorHAnsi"/>
          <w:b w:val="0"/>
          <w:lang w:bidi="ar-SA"/>
        </w:rPr>
        <w:t xml:space="preserve"> або розрахункові документи, які засвідчують</w:t>
      </w:r>
      <w:r w:rsidR="00644CEB" w:rsidRPr="00BA3ED0">
        <w:rPr>
          <w:rFonts w:eastAsiaTheme="minorHAnsi"/>
          <w:b w:val="0"/>
          <w:lang w:bidi="ar-SA"/>
        </w:rPr>
        <w:t xml:space="preserve"> </w:t>
      </w:r>
      <w:r w:rsidRPr="00BA3ED0">
        <w:rPr>
          <w:rFonts w:eastAsiaTheme="minorHAnsi"/>
          <w:b w:val="0"/>
          <w:lang w:bidi="ar-SA"/>
        </w:rPr>
        <w:t xml:space="preserve">факт придбання програмного забезпечення, або </w:t>
      </w:r>
      <w:r w:rsidR="009B370A" w:rsidRPr="00BA3ED0">
        <w:rPr>
          <w:rFonts w:eastAsiaTheme="minorHAnsi"/>
          <w:b w:val="0"/>
          <w:lang w:bidi="ar-SA"/>
        </w:rPr>
        <w:t>ліцензія</w:t>
      </w:r>
      <w:r w:rsidR="00E03F6E" w:rsidRPr="00BA3ED0">
        <w:rPr>
          <w:rFonts w:eastAsiaTheme="minorHAnsi"/>
          <w:b w:val="0"/>
          <w:lang w:bidi="ar-SA"/>
        </w:rPr>
        <w:t>,</w:t>
      </w:r>
      <w:r w:rsidR="009B370A" w:rsidRPr="00BA3ED0">
        <w:rPr>
          <w:rFonts w:eastAsiaTheme="minorHAnsi"/>
          <w:b w:val="0"/>
          <w:lang w:bidi="ar-SA"/>
        </w:rPr>
        <w:t xml:space="preserve"> або ліцензійна картка</w:t>
      </w:r>
      <w:r w:rsidR="00E03F6E" w:rsidRPr="00BA3ED0">
        <w:rPr>
          <w:rFonts w:eastAsiaTheme="minorHAnsi"/>
          <w:b w:val="0"/>
          <w:lang w:bidi="ar-SA"/>
        </w:rPr>
        <w:t>, або</w:t>
      </w:r>
      <w:r w:rsidR="00A64D66" w:rsidRPr="00BA3ED0">
        <w:rPr>
          <w:b w:val="0"/>
          <w:color w:val="000000"/>
        </w:rPr>
        <w:t xml:space="preserve"> свідоцтво, або довідки від ліцензіара (виробника або уповноваженого представника виробника) щодо легального користування програмним забезпеченням та договір, укладений між ліцензіаром (виробником або уповноваженим представником виробника) та учасником (термін дії ліцензії програмного забезпечення має бути не меншим аніж строк надання послуг, визначений цією документацією)</w:t>
      </w:r>
      <w:r w:rsidRPr="00BA3ED0">
        <w:rPr>
          <w:rFonts w:eastAsiaTheme="minorHAnsi"/>
          <w:b w:val="0"/>
          <w:lang w:bidi="ar-SA"/>
        </w:rPr>
        <w:t>),</w:t>
      </w:r>
      <w:r w:rsidR="00644CEB" w:rsidRPr="00BA3ED0">
        <w:rPr>
          <w:rFonts w:eastAsiaTheme="minorHAnsi"/>
          <w:b w:val="0"/>
          <w:lang w:bidi="ar-SA"/>
        </w:rPr>
        <w:t xml:space="preserve"> </w:t>
      </w:r>
      <w:r w:rsidRPr="00BA3ED0">
        <w:rPr>
          <w:rFonts w:eastAsiaTheme="minorHAnsi"/>
          <w:b w:val="0"/>
          <w:lang w:bidi="ar-SA"/>
        </w:rPr>
        <w:t>як</w:t>
      </w:r>
      <w:r w:rsidR="00E03F6E" w:rsidRPr="00BA3ED0">
        <w:rPr>
          <w:rFonts w:eastAsiaTheme="minorHAnsi"/>
          <w:b w:val="0"/>
          <w:lang w:bidi="ar-SA"/>
        </w:rPr>
        <w:t>ий</w:t>
      </w:r>
      <w:r w:rsidRPr="00BA3ED0">
        <w:rPr>
          <w:rFonts w:eastAsiaTheme="minorHAnsi"/>
          <w:b w:val="0"/>
          <w:lang w:bidi="ar-SA"/>
        </w:rPr>
        <w:t xml:space="preserve"> підтверджу</w:t>
      </w:r>
      <w:r w:rsidR="00E03F6E" w:rsidRPr="00BA3ED0">
        <w:rPr>
          <w:rFonts w:eastAsiaTheme="minorHAnsi"/>
          <w:b w:val="0"/>
          <w:lang w:bidi="ar-SA"/>
        </w:rPr>
        <w:t>є</w:t>
      </w:r>
      <w:r w:rsidRPr="00BA3ED0">
        <w:rPr>
          <w:rFonts w:eastAsiaTheme="minorHAnsi"/>
          <w:b w:val="0"/>
          <w:lang w:bidi="ar-SA"/>
        </w:rPr>
        <w:t xml:space="preserve"> наявність в учасника ліцензійного програмного</w:t>
      </w:r>
      <w:r w:rsidR="00644CEB" w:rsidRPr="00BA3ED0">
        <w:rPr>
          <w:rFonts w:eastAsiaTheme="minorHAnsi"/>
          <w:b w:val="0"/>
          <w:lang w:bidi="ar-SA"/>
        </w:rPr>
        <w:t xml:space="preserve"> </w:t>
      </w:r>
      <w:r w:rsidRPr="00BA3ED0">
        <w:rPr>
          <w:rFonts w:eastAsiaTheme="minorHAnsi"/>
          <w:b w:val="0"/>
          <w:lang w:bidi="ar-SA"/>
        </w:rPr>
        <w:t xml:space="preserve">забезпечення, вказаного у довідці, згідно </w:t>
      </w:r>
      <w:r w:rsidR="00E03F6E" w:rsidRPr="00BA3ED0">
        <w:rPr>
          <w:rFonts w:eastAsiaTheme="minorHAnsi"/>
          <w:b w:val="0"/>
          <w:lang w:bidi="ar-SA"/>
        </w:rPr>
        <w:t>під</w:t>
      </w:r>
      <w:r w:rsidRPr="00BA3ED0">
        <w:rPr>
          <w:rFonts w:eastAsiaTheme="minorHAnsi"/>
          <w:b w:val="0"/>
          <w:lang w:bidi="ar-SA"/>
        </w:rPr>
        <w:t xml:space="preserve">пункту 1.4 </w:t>
      </w:r>
      <w:r w:rsidR="00E03F6E" w:rsidRPr="00BA3ED0">
        <w:rPr>
          <w:rFonts w:eastAsiaTheme="minorHAnsi"/>
          <w:b w:val="0"/>
          <w:lang w:bidi="ar-SA"/>
        </w:rPr>
        <w:t xml:space="preserve">п.1 Додатку 4 до тендерної документації </w:t>
      </w:r>
      <w:r w:rsidRPr="00BA3ED0">
        <w:rPr>
          <w:rFonts w:eastAsiaTheme="minorHAnsi"/>
          <w:b w:val="0"/>
          <w:lang w:bidi="ar-SA"/>
        </w:rPr>
        <w:t>і необхідного для забезпечення</w:t>
      </w:r>
      <w:r w:rsidR="00644CEB" w:rsidRPr="00BA3ED0">
        <w:rPr>
          <w:rFonts w:eastAsiaTheme="minorHAnsi"/>
          <w:b w:val="0"/>
          <w:lang w:bidi="ar-SA"/>
        </w:rPr>
        <w:t xml:space="preserve"> </w:t>
      </w:r>
      <w:r w:rsidRPr="00BA3ED0">
        <w:rPr>
          <w:rFonts w:eastAsiaTheme="minorHAnsi"/>
          <w:b w:val="0"/>
          <w:lang w:bidi="ar-SA"/>
        </w:rPr>
        <w:t>технологічного процесу виконання робіт із землеустрою.</w:t>
      </w:r>
    </w:p>
    <w:p w14:paraId="2B7AF30D" w14:textId="77777777" w:rsidR="00044FA4" w:rsidRPr="00BA3ED0" w:rsidRDefault="00044FA4" w:rsidP="00644CEB">
      <w:pPr>
        <w:autoSpaceDN w:val="0"/>
        <w:adjustRightInd w:val="0"/>
        <w:jc w:val="both"/>
        <w:rPr>
          <w:b w:val="0"/>
          <w:color w:val="000000"/>
        </w:rPr>
      </w:pPr>
    </w:p>
    <w:p w14:paraId="0F290CB3" w14:textId="77777777" w:rsidR="00794E6D" w:rsidRPr="00BA3ED0"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strike/>
          <w:color w:val="000000" w:themeColor="text1"/>
          <w:lang w:eastAsia="ru-RU" w:bidi="ar-SA"/>
        </w:rPr>
      </w:pPr>
      <w:r w:rsidRPr="00BA3ED0">
        <w:rPr>
          <w:rFonts w:eastAsia="Times New Roman"/>
          <w:b w:val="0"/>
          <w:color w:val="000000" w:themeColor="text1"/>
          <w:lang w:eastAsia="ru-RU" w:bidi="ar-SA"/>
        </w:rPr>
        <w:t>2.</w:t>
      </w:r>
      <w:r w:rsidRPr="00BA3ED0">
        <w:rPr>
          <w:rFonts w:eastAsia="Times New Roman"/>
          <w:color w:val="000000" w:themeColor="text1"/>
          <w:lang w:eastAsia="ru-RU" w:bidi="ar-SA"/>
        </w:rPr>
        <w:t xml:space="preserve"> Документи, які повинен подати Учасник для підтвердження наявності в учасника процедури закупівлі працівників відповідної кваліфікації, які мають необхідні знання та досвід:</w:t>
      </w:r>
    </w:p>
    <w:p w14:paraId="02F16D07" w14:textId="2A3F9F29" w:rsidR="00341FE9" w:rsidRPr="00BA3ED0" w:rsidRDefault="00794E6D" w:rsidP="0034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eastAsia="Times New Roman"/>
          <w:b w:val="0"/>
          <w:lang w:eastAsia="uk-UA" w:bidi="ar-SA"/>
        </w:rPr>
      </w:pPr>
      <w:r w:rsidRPr="00BA3ED0">
        <w:rPr>
          <w:rFonts w:eastAsia="Times New Roman"/>
          <w:b w:val="0"/>
          <w:bCs/>
          <w:color w:val="000000" w:themeColor="text1"/>
        </w:rPr>
        <w:t>2.1.</w:t>
      </w:r>
      <w:r w:rsidRPr="00BA3ED0">
        <w:rPr>
          <w:rFonts w:eastAsia="Times New Roman"/>
          <w:b w:val="0"/>
          <w:color w:val="000000" w:themeColor="text1"/>
        </w:rPr>
        <w:t xml:space="preserve"> </w:t>
      </w:r>
      <w:r w:rsidR="00341FE9" w:rsidRPr="00BA3ED0">
        <w:rPr>
          <w:rFonts w:eastAsia="Times New Roman"/>
          <w:b w:val="0"/>
          <w:lang w:eastAsia="uk-UA" w:bidi="ar-SA"/>
        </w:rPr>
        <w:t>Довідку про наявність працівників відповідної кваліфікації повинна містити інформацію про наявність у учасника працівників відповідної кваліфікації, які мають необхідні знання та досвід</w:t>
      </w:r>
      <w:r w:rsidR="00637989" w:rsidRPr="00BA3ED0">
        <w:rPr>
          <w:rFonts w:eastAsia="Times New Roman"/>
          <w:b w:val="0"/>
          <w:lang w:eastAsia="uk-UA" w:bidi="ar-SA"/>
        </w:rPr>
        <w:t>****</w:t>
      </w:r>
      <w:r w:rsidR="00341FE9" w:rsidRPr="00BA3ED0">
        <w:rPr>
          <w:rFonts w:eastAsia="Times New Roman"/>
          <w:b w:val="0"/>
          <w:lang w:eastAsia="uk-UA" w:bidi="ar-SA"/>
        </w:rPr>
        <w:t xml:space="preserve"> (П.І.Б., посада, рівень освіти, спеціальність, кваліфікація та ін. дані), які будуть </w:t>
      </w:r>
      <w:r w:rsidR="00341FE9" w:rsidRPr="00BA3ED0">
        <w:rPr>
          <w:rFonts w:eastAsia="Times New Roman"/>
          <w:b w:val="0"/>
          <w:lang w:eastAsia="uk-UA" w:bidi="ar-SA"/>
        </w:rPr>
        <w:lastRenderedPageBreak/>
        <w:t xml:space="preserve">залучені до виконання умов договору, загальну чисельність працівників. Довідка подається за підписом уповноваженої особи учасника за формою, наведеною нижче: </w:t>
      </w:r>
    </w:p>
    <w:p w14:paraId="02F05FFE" w14:textId="77777777" w:rsidR="00341FE9" w:rsidRPr="00BA3ED0" w:rsidRDefault="00341FE9" w:rsidP="00341FE9">
      <w:pPr>
        <w:widowControl/>
        <w:suppressAutoHyphens w:val="0"/>
        <w:autoSpaceDE/>
        <w:jc w:val="left"/>
        <w:rPr>
          <w:rFonts w:eastAsia="Times New Roman"/>
          <w:b w:val="0"/>
          <w:lang w:eastAsia="uk-UA" w:bidi="ar-S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993"/>
        <w:gridCol w:w="850"/>
        <w:gridCol w:w="851"/>
        <w:gridCol w:w="1559"/>
        <w:gridCol w:w="4819"/>
      </w:tblGrid>
      <w:tr w:rsidR="00341FE9" w:rsidRPr="00BA3ED0" w14:paraId="5FFC24B9" w14:textId="77777777" w:rsidTr="00341FE9">
        <w:trPr>
          <w:trHeight w:val="1149"/>
        </w:trPr>
        <w:tc>
          <w:tcPr>
            <w:tcW w:w="675" w:type="dxa"/>
            <w:tcBorders>
              <w:top w:val="single" w:sz="4" w:space="0" w:color="000000"/>
              <w:left w:val="single" w:sz="4" w:space="0" w:color="000000"/>
              <w:bottom w:val="single" w:sz="4" w:space="0" w:color="000000"/>
              <w:right w:val="single" w:sz="4" w:space="0" w:color="000000"/>
            </w:tcBorders>
          </w:tcPr>
          <w:p w14:paraId="5A9F3A76" w14:textId="7777777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w:t>
            </w:r>
          </w:p>
          <w:p w14:paraId="2992B1A2" w14:textId="7777777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з/п</w:t>
            </w:r>
          </w:p>
        </w:tc>
        <w:tc>
          <w:tcPr>
            <w:tcW w:w="993" w:type="dxa"/>
            <w:tcBorders>
              <w:top w:val="single" w:sz="4" w:space="0" w:color="000000"/>
              <w:left w:val="single" w:sz="4" w:space="0" w:color="000000"/>
              <w:bottom w:val="single" w:sz="4" w:space="0" w:color="000000"/>
              <w:right w:val="single" w:sz="4" w:space="0" w:color="000000"/>
            </w:tcBorders>
          </w:tcPr>
          <w:p w14:paraId="7BB54DD8" w14:textId="7777777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Посада</w:t>
            </w:r>
          </w:p>
        </w:tc>
        <w:tc>
          <w:tcPr>
            <w:tcW w:w="850" w:type="dxa"/>
            <w:tcBorders>
              <w:top w:val="single" w:sz="4" w:space="0" w:color="000000"/>
              <w:left w:val="single" w:sz="4" w:space="0" w:color="000000"/>
              <w:bottom w:val="single" w:sz="4" w:space="0" w:color="000000"/>
              <w:right w:val="single" w:sz="4" w:space="0" w:color="000000"/>
            </w:tcBorders>
          </w:tcPr>
          <w:p w14:paraId="757847EF" w14:textId="7777777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П.І.Б.</w:t>
            </w:r>
          </w:p>
        </w:tc>
        <w:tc>
          <w:tcPr>
            <w:tcW w:w="851" w:type="dxa"/>
            <w:tcBorders>
              <w:top w:val="single" w:sz="4" w:space="0" w:color="000000"/>
              <w:left w:val="single" w:sz="4" w:space="0" w:color="000000"/>
              <w:bottom w:val="single" w:sz="4" w:space="0" w:color="000000"/>
              <w:right w:val="single" w:sz="4" w:space="0" w:color="000000"/>
            </w:tcBorders>
          </w:tcPr>
          <w:p w14:paraId="226C8E64" w14:textId="712C7959"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Рівень освіти</w:t>
            </w:r>
          </w:p>
        </w:tc>
        <w:tc>
          <w:tcPr>
            <w:tcW w:w="1559" w:type="dxa"/>
            <w:tcBorders>
              <w:top w:val="single" w:sz="4" w:space="0" w:color="000000"/>
              <w:left w:val="single" w:sz="4" w:space="0" w:color="000000"/>
              <w:bottom w:val="single" w:sz="4" w:space="0" w:color="000000"/>
              <w:right w:val="single" w:sz="4" w:space="0" w:color="000000"/>
            </w:tcBorders>
          </w:tcPr>
          <w:p w14:paraId="399F61D4" w14:textId="7777777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Спеціальність</w:t>
            </w:r>
          </w:p>
        </w:tc>
        <w:tc>
          <w:tcPr>
            <w:tcW w:w="4819" w:type="dxa"/>
            <w:tcBorders>
              <w:top w:val="single" w:sz="4" w:space="0" w:color="000000"/>
              <w:left w:val="single" w:sz="4" w:space="0" w:color="000000"/>
              <w:bottom w:val="single" w:sz="4" w:space="0" w:color="000000"/>
              <w:right w:val="single" w:sz="4" w:space="0" w:color="000000"/>
            </w:tcBorders>
          </w:tcPr>
          <w:p w14:paraId="3278D124" w14:textId="20D7BAB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Кваліфікація, серія та номер документа, що підтверджує кваліфікацію інженера-землевпорядника, інженера-геодезиста, інших фахівців із геодезичною та/або землевпорядною освітою</w:t>
            </w:r>
          </w:p>
        </w:tc>
      </w:tr>
      <w:tr w:rsidR="00341FE9" w:rsidRPr="00BA3ED0" w14:paraId="7DD233CE" w14:textId="77777777" w:rsidTr="00341FE9">
        <w:tc>
          <w:tcPr>
            <w:tcW w:w="675" w:type="dxa"/>
            <w:tcBorders>
              <w:top w:val="single" w:sz="4" w:space="0" w:color="000000"/>
              <w:left w:val="single" w:sz="4" w:space="0" w:color="000000"/>
              <w:bottom w:val="single" w:sz="4" w:space="0" w:color="000000"/>
              <w:right w:val="single" w:sz="4" w:space="0" w:color="000000"/>
            </w:tcBorders>
          </w:tcPr>
          <w:p w14:paraId="6719B475" w14:textId="7777777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1</w:t>
            </w:r>
          </w:p>
        </w:tc>
        <w:tc>
          <w:tcPr>
            <w:tcW w:w="993" w:type="dxa"/>
            <w:tcBorders>
              <w:top w:val="single" w:sz="4" w:space="0" w:color="000000"/>
              <w:left w:val="single" w:sz="4" w:space="0" w:color="000000"/>
              <w:bottom w:val="single" w:sz="4" w:space="0" w:color="000000"/>
              <w:right w:val="single" w:sz="4" w:space="0" w:color="000000"/>
            </w:tcBorders>
          </w:tcPr>
          <w:p w14:paraId="602CD1E1" w14:textId="7777777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2</w:t>
            </w:r>
          </w:p>
        </w:tc>
        <w:tc>
          <w:tcPr>
            <w:tcW w:w="850" w:type="dxa"/>
            <w:tcBorders>
              <w:top w:val="single" w:sz="4" w:space="0" w:color="000000"/>
              <w:left w:val="single" w:sz="4" w:space="0" w:color="000000"/>
              <w:bottom w:val="single" w:sz="4" w:space="0" w:color="000000"/>
              <w:right w:val="single" w:sz="4" w:space="0" w:color="000000"/>
            </w:tcBorders>
          </w:tcPr>
          <w:p w14:paraId="327C9BBA" w14:textId="7777777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3</w:t>
            </w:r>
          </w:p>
        </w:tc>
        <w:tc>
          <w:tcPr>
            <w:tcW w:w="851" w:type="dxa"/>
            <w:tcBorders>
              <w:top w:val="single" w:sz="4" w:space="0" w:color="000000"/>
              <w:left w:val="single" w:sz="4" w:space="0" w:color="000000"/>
              <w:bottom w:val="single" w:sz="4" w:space="0" w:color="000000"/>
              <w:right w:val="single" w:sz="4" w:space="0" w:color="000000"/>
            </w:tcBorders>
          </w:tcPr>
          <w:p w14:paraId="716EF321" w14:textId="7777777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4</w:t>
            </w:r>
          </w:p>
        </w:tc>
        <w:tc>
          <w:tcPr>
            <w:tcW w:w="1559" w:type="dxa"/>
            <w:tcBorders>
              <w:top w:val="single" w:sz="4" w:space="0" w:color="000000"/>
              <w:left w:val="single" w:sz="4" w:space="0" w:color="000000"/>
              <w:bottom w:val="single" w:sz="4" w:space="0" w:color="000000"/>
              <w:right w:val="single" w:sz="4" w:space="0" w:color="000000"/>
            </w:tcBorders>
          </w:tcPr>
          <w:p w14:paraId="48721A8B" w14:textId="7777777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5</w:t>
            </w:r>
          </w:p>
        </w:tc>
        <w:tc>
          <w:tcPr>
            <w:tcW w:w="4819" w:type="dxa"/>
            <w:tcBorders>
              <w:top w:val="single" w:sz="4" w:space="0" w:color="000000"/>
              <w:left w:val="single" w:sz="4" w:space="0" w:color="000000"/>
              <w:bottom w:val="single" w:sz="4" w:space="0" w:color="000000"/>
              <w:right w:val="single" w:sz="4" w:space="0" w:color="000000"/>
            </w:tcBorders>
          </w:tcPr>
          <w:p w14:paraId="5C713384" w14:textId="7777777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6</w:t>
            </w:r>
          </w:p>
        </w:tc>
      </w:tr>
      <w:tr w:rsidR="00341FE9" w:rsidRPr="00BA3ED0" w14:paraId="6D70BF94" w14:textId="77777777" w:rsidTr="00341FE9">
        <w:tc>
          <w:tcPr>
            <w:tcW w:w="675" w:type="dxa"/>
            <w:tcBorders>
              <w:top w:val="single" w:sz="4" w:space="0" w:color="000000"/>
              <w:left w:val="single" w:sz="4" w:space="0" w:color="000000"/>
              <w:bottom w:val="single" w:sz="4" w:space="0" w:color="000000"/>
              <w:right w:val="single" w:sz="4" w:space="0" w:color="000000"/>
            </w:tcBorders>
          </w:tcPr>
          <w:p w14:paraId="041A5269" w14:textId="77777777" w:rsidR="00341FE9" w:rsidRPr="00BA3ED0" w:rsidRDefault="00341FE9" w:rsidP="00341FE9">
            <w:pPr>
              <w:widowControl/>
              <w:suppressAutoHyphens w:val="0"/>
              <w:autoSpaceDE/>
              <w:rPr>
                <w:rFonts w:eastAsia="Times New Roman"/>
                <w:sz w:val="20"/>
                <w:szCs w:val="20"/>
                <w:lang w:eastAsia="uk-UA" w:bidi="ar-SA"/>
              </w:rPr>
            </w:pPr>
          </w:p>
        </w:tc>
        <w:tc>
          <w:tcPr>
            <w:tcW w:w="993" w:type="dxa"/>
            <w:tcBorders>
              <w:top w:val="single" w:sz="4" w:space="0" w:color="000000"/>
              <w:left w:val="single" w:sz="4" w:space="0" w:color="000000"/>
              <w:bottom w:val="single" w:sz="4" w:space="0" w:color="000000"/>
              <w:right w:val="single" w:sz="4" w:space="0" w:color="000000"/>
            </w:tcBorders>
          </w:tcPr>
          <w:p w14:paraId="00D84144" w14:textId="77777777" w:rsidR="00341FE9" w:rsidRPr="00BA3ED0" w:rsidRDefault="00341FE9" w:rsidP="00341FE9">
            <w:pPr>
              <w:widowControl/>
              <w:suppressAutoHyphens w:val="0"/>
              <w:autoSpaceDE/>
              <w:rPr>
                <w:rFonts w:eastAsia="Times New Roman"/>
                <w:sz w:val="20"/>
                <w:szCs w:val="20"/>
                <w:lang w:eastAsia="uk-UA" w:bidi="ar-SA"/>
              </w:rPr>
            </w:pPr>
          </w:p>
        </w:tc>
        <w:tc>
          <w:tcPr>
            <w:tcW w:w="850" w:type="dxa"/>
            <w:tcBorders>
              <w:top w:val="single" w:sz="4" w:space="0" w:color="000000"/>
              <w:left w:val="single" w:sz="4" w:space="0" w:color="000000"/>
              <w:bottom w:val="single" w:sz="4" w:space="0" w:color="000000"/>
              <w:right w:val="single" w:sz="4" w:space="0" w:color="000000"/>
            </w:tcBorders>
          </w:tcPr>
          <w:p w14:paraId="034C8D3F" w14:textId="77777777" w:rsidR="00341FE9" w:rsidRPr="00BA3ED0" w:rsidRDefault="00341FE9" w:rsidP="00341FE9">
            <w:pPr>
              <w:widowControl/>
              <w:suppressAutoHyphens w:val="0"/>
              <w:autoSpaceDE/>
              <w:rPr>
                <w:rFonts w:eastAsia="Times New Roman"/>
                <w:sz w:val="20"/>
                <w:szCs w:val="20"/>
                <w:lang w:eastAsia="uk-UA" w:bidi="ar-SA"/>
              </w:rPr>
            </w:pPr>
          </w:p>
        </w:tc>
        <w:tc>
          <w:tcPr>
            <w:tcW w:w="851" w:type="dxa"/>
            <w:tcBorders>
              <w:top w:val="single" w:sz="4" w:space="0" w:color="000000"/>
              <w:left w:val="single" w:sz="4" w:space="0" w:color="000000"/>
              <w:bottom w:val="single" w:sz="4" w:space="0" w:color="000000"/>
              <w:right w:val="single" w:sz="4" w:space="0" w:color="000000"/>
            </w:tcBorders>
          </w:tcPr>
          <w:p w14:paraId="2AD35E90" w14:textId="77777777" w:rsidR="00341FE9" w:rsidRPr="00BA3ED0" w:rsidRDefault="00341FE9" w:rsidP="00341FE9">
            <w:pPr>
              <w:widowControl/>
              <w:suppressAutoHyphens w:val="0"/>
              <w:autoSpaceDE/>
              <w:rPr>
                <w:rFonts w:eastAsia="Times New Roman"/>
                <w:sz w:val="20"/>
                <w:szCs w:val="20"/>
                <w:lang w:eastAsia="uk-UA" w:bidi="ar-SA"/>
              </w:rPr>
            </w:pPr>
          </w:p>
        </w:tc>
        <w:tc>
          <w:tcPr>
            <w:tcW w:w="1559" w:type="dxa"/>
            <w:tcBorders>
              <w:top w:val="single" w:sz="4" w:space="0" w:color="000000"/>
              <w:left w:val="single" w:sz="4" w:space="0" w:color="000000"/>
              <w:bottom w:val="single" w:sz="4" w:space="0" w:color="000000"/>
              <w:right w:val="single" w:sz="4" w:space="0" w:color="000000"/>
            </w:tcBorders>
          </w:tcPr>
          <w:p w14:paraId="09DF93E4" w14:textId="77777777" w:rsidR="00341FE9" w:rsidRPr="00BA3ED0" w:rsidRDefault="00341FE9" w:rsidP="00341FE9">
            <w:pPr>
              <w:widowControl/>
              <w:suppressAutoHyphens w:val="0"/>
              <w:autoSpaceDE/>
              <w:rPr>
                <w:rFonts w:eastAsia="Times New Roman"/>
                <w:sz w:val="20"/>
                <w:szCs w:val="20"/>
                <w:lang w:eastAsia="uk-UA" w:bidi="ar-SA"/>
              </w:rPr>
            </w:pPr>
          </w:p>
        </w:tc>
        <w:tc>
          <w:tcPr>
            <w:tcW w:w="4819" w:type="dxa"/>
            <w:tcBorders>
              <w:top w:val="single" w:sz="4" w:space="0" w:color="000000"/>
              <w:left w:val="single" w:sz="4" w:space="0" w:color="000000"/>
              <w:bottom w:val="single" w:sz="4" w:space="0" w:color="000000"/>
              <w:right w:val="single" w:sz="4" w:space="0" w:color="000000"/>
            </w:tcBorders>
          </w:tcPr>
          <w:p w14:paraId="6139474A" w14:textId="77777777" w:rsidR="00341FE9" w:rsidRPr="00BA3ED0" w:rsidRDefault="00341FE9" w:rsidP="00341FE9">
            <w:pPr>
              <w:widowControl/>
              <w:suppressAutoHyphens w:val="0"/>
              <w:autoSpaceDE/>
              <w:rPr>
                <w:rFonts w:eastAsia="Times New Roman"/>
                <w:sz w:val="20"/>
                <w:szCs w:val="20"/>
                <w:lang w:eastAsia="uk-UA" w:bidi="ar-SA"/>
              </w:rPr>
            </w:pPr>
          </w:p>
        </w:tc>
      </w:tr>
    </w:tbl>
    <w:p w14:paraId="19728342" w14:textId="77777777" w:rsidR="00341FE9" w:rsidRPr="00BA3ED0" w:rsidRDefault="00341FE9" w:rsidP="00341FE9">
      <w:pPr>
        <w:widowControl/>
        <w:suppressAutoHyphens w:val="0"/>
        <w:autoSpaceDE/>
        <w:jc w:val="left"/>
        <w:rPr>
          <w:rFonts w:eastAsia="Times New Roman"/>
          <w:b w:val="0"/>
          <w:lang w:eastAsia="uk-UA" w:bidi="ar-SA"/>
        </w:rPr>
      </w:pPr>
    </w:p>
    <w:p w14:paraId="7F7080CA" w14:textId="77777777" w:rsidR="00794E6D" w:rsidRPr="00BA3ED0" w:rsidRDefault="00794E6D" w:rsidP="00794E6D">
      <w:pPr>
        <w:tabs>
          <w:tab w:val="left" w:pos="458"/>
        </w:tabs>
        <w:autoSpaceDN w:val="0"/>
        <w:adjustRightInd w:val="0"/>
        <w:jc w:val="both"/>
        <w:rPr>
          <w:b w:val="0"/>
          <w:color w:val="000000" w:themeColor="text1"/>
          <w:lang w:eastAsia="ru-RU" w:bidi="ar-SA"/>
        </w:rPr>
      </w:pPr>
      <w:r w:rsidRPr="00BA3ED0">
        <w:rPr>
          <w:b w:val="0"/>
          <w:color w:val="000000" w:themeColor="text1"/>
          <w:lang w:eastAsia="ru-RU" w:bidi="ar-SA"/>
        </w:rPr>
        <w:t xml:space="preserve">2.2. Сканкопію з </w:t>
      </w:r>
      <w:r w:rsidRPr="00BA3ED0">
        <w:rPr>
          <w:b w:val="0"/>
          <w:color w:val="000000" w:themeColor="text1"/>
        </w:rPr>
        <w:t>оригіналу або копії документа</w:t>
      </w:r>
      <w:r w:rsidRPr="00BA3ED0">
        <w:rPr>
          <w:rFonts w:eastAsia="Times New Roman"/>
          <w:b w:val="0"/>
          <w:color w:val="000000" w:themeColor="text1"/>
        </w:rPr>
        <w:t xml:space="preserve">, який підтверджує цивільно-правові відносини працівника з Учасником чи субпідрядною організацією (у випадку, якщо останній є працівником субпідрядної організації) або </w:t>
      </w:r>
      <w:r w:rsidRPr="00BA3ED0">
        <w:rPr>
          <w:b w:val="0"/>
          <w:color w:val="000000" w:themeColor="text1"/>
        </w:rPr>
        <w:t>трудові відносини</w:t>
      </w:r>
      <w:r w:rsidRPr="00BA3ED0">
        <w:rPr>
          <w:rFonts w:eastAsia="Times New Roman"/>
          <w:b w:val="0"/>
          <w:color w:val="000000" w:themeColor="text1"/>
        </w:rPr>
        <w:t xml:space="preserve"> працівника з Учасником чи субпідрядною організацією (у випадку, якщо останній є працівником субпідрядної організації), а саме: 1-шої сторінки трудової книжки і сторінки з відміткою про прийняття на роботу; або відповідного договору (угоди), чинного не менше ніж до кінця 2023 року; або </w:t>
      </w:r>
      <w:r w:rsidRPr="00BA3ED0">
        <w:rPr>
          <w:b w:val="0"/>
          <w:color w:val="000000" w:themeColor="text1"/>
        </w:rPr>
        <w:t>іншого документа, що підтверджує відповідні правовідносини</w:t>
      </w:r>
      <w:r w:rsidRPr="00BA3ED0">
        <w:rPr>
          <w:rFonts w:eastAsia="Times New Roman"/>
          <w:b w:val="0"/>
          <w:color w:val="000000" w:themeColor="text1"/>
        </w:rPr>
        <w:t>, по кожному з перелічених в довідці працівників</w:t>
      </w:r>
      <w:r w:rsidRPr="00BA3ED0">
        <w:rPr>
          <w:b w:val="0"/>
          <w:color w:val="000000" w:themeColor="text1"/>
        </w:rPr>
        <w:t xml:space="preserve"> (надаються лише ті документи, які передбачені чинним законодавством України)</w:t>
      </w:r>
      <w:r w:rsidRPr="00BA3ED0">
        <w:rPr>
          <w:b w:val="0"/>
          <w:color w:val="000000" w:themeColor="text1"/>
          <w:lang w:eastAsia="ru-RU" w:bidi="ar-SA"/>
        </w:rPr>
        <w:t>;</w:t>
      </w:r>
    </w:p>
    <w:p w14:paraId="1A09CD61" w14:textId="5D983EFA" w:rsidR="00794E6D" w:rsidRPr="00BA3ED0" w:rsidRDefault="00794E6D" w:rsidP="00794E6D">
      <w:pPr>
        <w:tabs>
          <w:tab w:val="left" w:pos="458"/>
        </w:tabs>
        <w:autoSpaceDN w:val="0"/>
        <w:adjustRightInd w:val="0"/>
        <w:jc w:val="both"/>
        <w:rPr>
          <w:b w:val="0"/>
          <w:i/>
          <w:color w:val="000000" w:themeColor="text1"/>
          <w:sz w:val="22"/>
          <w:szCs w:val="22"/>
          <w:lang w:eastAsia="ru-RU" w:bidi="ar-SA"/>
        </w:rPr>
      </w:pPr>
      <w:r w:rsidRPr="00BA3ED0">
        <w:rPr>
          <w:b w:val="0"/>
          <w:i/>
          <w:color w:val="000000" w:themeColor="text1"/>
          <w:sz w:val="22"/>
          <w:szCs w:val="22"/>
          <w:lang w:eastAsia="ru-RU" w:bidi="ar-SA"/>
        </w:rPr>
        <w:t>***</w:t>
      </w:r>
      <w:r w:rsidR="00A26BE6" w:rsidRPr="00BA3ED0">
        <w:rPr>
          <w:b w:val="0"/>
          <w:i/>
          <w:color w:val="000000" w:themeColor="text1"/>
          <w:sz w:val="22"/>
          <w:szCs w:val="22"/>
          <w:lang w:eastAsia="ru-RU" w:bidi="ar-SA"/>
        </w:rPr>
        <w:t>*</w:t>
      </w:r>
      <w:r w:rsidRPr="00BA3ED0">
        <w:rPr>
          <w:b w:val="0"/>
          <w:i/>
          <w:color w:val="000000" w:themeColor="text1"/>
          <w:sz w:val="22"/>
          <w:szCs w:val="22"/>
          <w:lang w:eastAsia="ru-RU" w:bidi="ar-SA"/>
        </w:rPr>
        <w:t xml:space="preserve"> Обов’язкова наявність або залучення таких працівників:</w:t>
      </w:r>
    </w:p>
    <w:p w14:paraId="121D7545" w14:textId="48D3C5A3" w:rsidR="000A7C14" w:rsidRPr="00BA3ED0" w:rsidRDefault="00794E6D" w:rsidP="000A7C14">
      <w:pPr>
        <w:tabs>
          <w:tab w:val="left" w:pos="458"/>
        </w:tabs>
        <w:autoSpaceDN w:val="0"/>
        <w:adjustRightInd w:val="0"/>
        <w:jc w:val="both"/>
        <w:rPr>
          <w:b w:val="0"/>
          <w:i/>
          <w:color w:val="000000" w:themeColor="text1"/>
          <w:sz w:val="22"/>
          <w:szCs w:val="22"/>
          <w:lang w:eastAsia="ru-RU" w:bidi="ar-SA"/>
        </w:rPr>
      </w:pPr>
      <w:r w:rsidRPr="00BA3ED0">
        <w:rPr>
          <w:b w:val="0"/>
          <w:i/>
          <w:color w:val="000000" w:themeColor="text1"/>
          <w:sz w:val="22"/>
          <w:szCs w:val="22"/>
          <w:lang w:eastAsia="ru-RU" w:bidi="ar-SA"/>
        </w:rPr>
        <w:t xml:space="preserve">–  не менше </w:t>
      </w:r>
      <w:r w:rsidR="000A7C14" w:rsidRPr="00BA3ED0">
        <w:rPr>
          <w:b w:val="0"/>
          <w:i/>
          <w:color w:val="000000" w:themeColor="text1"/>
          <w:sz w:val="22"/>
          <w:szCs w:val="22"/>
          <w:lang w:eastAsia="ru-RU" w:bidi="ar-SA"/>
        </w:rPr>
        <w:t>2</w:t>
      </w:r>
      <w:r w:rsidRPr="00BA3ED0">
        <w:rPr>
          <w:b w:val="0"/>
          <w:i/>
          <w:color w:val="000000" w:themeColor="text1"/>
          <w:sz w:val="22"/>
          <w:szCs w:val="22"/>
          <w:lang w:eastAsia="ru-RU" w:bidi="ar-SA"/>
        </w:rPr>
        <w:t>-</w:t>
      </w:r>
      <w:r w:rsidR="000A7C14" w:rsidRPr="00BA3ED0">
        <w:rPr>
          <w:b w:val="0"/>
          <w:i/>
          <w:color w:val="000000" w:themeColor="text1"/>
          <w:sz w:val="22"/>
          <w:szCs w:val="22"/>
          <w:lang w:eastAsia="ru-RU" w:bidi="ar-SA"/>
        </w:rPr>
        <w:t>х</w:t>
      </w:r>
      <w:r w:rsidRPr="00BA3ED0">
        <w:rPr>
          <w:b w:val="0"/>
          <w:i/>
          <w:color w:val="000000" w:themeColor="text1"/>
          <w:sz w:val="22"/>
          <w:szCs w:val="22"/>
          <w:lang w:eastAsia="ru-RU" w:bidi="ar-SA"/>
        </w:rPr>
        <w:t xml:space="preserve"> </w:t>
      </w:r>
      <w:r w:rsidR="000A7C14" w:rsidRPr="00BA3ED0">
        <w:rPr>
          <w:b w:val="0"/>
          <w:i/>
          <w:color w:val="000000" w:themeColor="text1"/>
          <w:sz w:val="22"/>
          <w:szCs w:val="22"/>
          <w:lang w:eastAsia="ru-RU" w:bidi="ar-SA"/>
        </w:rPr>
        <w:t>сертифікованих інженерів-землевпорядників, які повинні бути працевлаштованими в учасника за основним місцем роботи</w:t>
      </w:r>
      <w:r w:rsidR="00F53E5B" w:rsidRPr="00BA3ED0">
        <w:rPr>
          <w:b w:val="0"/>
          <w:i/>
          <w:color w:val="000000" w:themeColor="text1"/>
          <w:sz w:val="22"/>
          <w:szCs w:val="22"/>
          <w:lang w:eastAsia="ru-RU" w:bidi="ar-SA"/>
        </w:rPr>
        <w:t>, мати вищу освіту за спеціальностями та кваліфікаціями у галузі знань землеустрою,</w:t>
      </w:r>
      <w:r w:rsidR="000A7C14" w:rsidRPr="00BA3ED0">
        <w:rPr>
          <w:b w:val="0"/>
          <w:i/>
          <w:color w:val="000000" w:themeColor="text1"/>
          <w:sz w:val="22"/>
          <w:szCs w:val="22"/>
          <w:lang w:eastAsia="ru-RU" w:bidi="ar-SA"/>
        </w:rPr>
        <w:t xml:space="preserve"> </w:t>
      </w:r>
      <w:r w:rsidR="00F53E5B" w:rsidRPr="00BA3ED0">
        <w:rPr>
          <w:b w:val="0"/>
          <w:i/>
          <w:color w:val="000000" w:themeColor="text1"/>
          <w:sz w:val="22"/>
          <w:szCs w:val="22"/>
          <w:lang w:eastAsia="ru-RU" w:bidi="ar-SA"/>
        </w:rPr>
        <w:t xml:space="preserve">мати стаж роботи за спеціальністю не менше одного року, </w:t>
      </w:r>
      <w:r w:rsidR="000A7C14" w:rsidRPr="00BA3ED0">
        <w:rPr>
          <w:b w:val="0"/>
          <w:i/>
          <w:color w:val="000000" w:themeColor="text1"/>
          <w:sz w:val="22"/>
          <w:szCs w:val="22"/>
          <w:lang w:eastAsia="ru-RU" w:bidi="ar-SA"/>
        </w:rPr>
        <w:t xml:space="preserve">мати відповідні кваліфікаційні сертифікати інженера-землевпорядника і зареєстровані в Державному реєстрі сертифікованих інженерів-землевпорядників. </w:t>
      </w:r>
    </w:p>
    <w:p w14:paraId="0F28828E" w14:textId="54EEDE28" w:rsidR="000A7C14" w:rsidRPr="00BA3ED0" w:rsidRDefault="000A7C14" w:rsidP="000A7C14">
      <w:pPr>
        <w:tabs>
          <w:tab w:val="left" w:pos="458"/>
        </w:tabs>
        <w:autoSpaceDN w:val="0"/>
        <w:adjustRightInd w:val="0"/>
        <w:jc w:val="both"/>
        <w:rPr>
          <w:b w:val="0"/>
          <w:i/>
          <w:color w:val="000000" w:themeColor="text1"/>
          <w:sz w:val="22"/>
          <w:szCs w:val="22"/>
          <w:lang w:eastAsia="ru-RU" w:bidi="ar-SA"/>
        </w:rPr>
      </w:pPr>
      <w:r w:rsidRPr="00BA3ED0">
        <w:rPr>
          <w:b w:val="0"/>
          <w:i/>
          <w:color w:val="000000" w:themeColor="text1"/>
          <w:sz w:val="22"/>
          <w:szCs w:val="22"/>
          <w:lang w:eastAsia="ru-RU" w:bidi="ar-SA"/>
        </w:rPr>
        <w:t>–  не менше 1-го інженера-геодезиста, який повинен бути працевлаштованим в учасника за основним місцем роботи (або за суміщенням або за сумісництвом) та мати кваліфікаційний сертифікат інженера-геодезиста, що внесений до Державного реєстру сертифікованих інженерів-геодезистів;</w:t>
      </w:r>
    </w:p>
    <w:p w14:paraId="4E631921" w14:textId="69BD8570" w:rsidR="000A7C14" w:rsidRPr="00BA3ED0" w:rsidRDefault="000A7C14" w:rsidP="000A7C14">
      <w:pPr>
        <w:tabs>
          <w:tab w:val="left" w:pos="458"/>
        </w:tabs>
        <w:autoSpaceDN w:val="0"/>
        <w:adjustRightInd w:val="0"/>
        <w:jc w:val="both"/>
        <w:rPr>
          <w:b w:val="0"/>
          <w:i/>
          <w:color w:val="000000" w:themeColor="text1"/>
          <w:sz w:val="22"/>
          <w:szCs w:val="22"/>
          <w:lang w:eastAsia="ru-RU" w:bidi="ar-SA"/>
        </w:rPr>
      </w:pPr>
      <w:r w:rsidRPr="00BA3ED0">
        <w:rPr>
          <w:b w:val="0"/>
          <w:i/>
          <w:color w:val="000000" w:themeColor="text1"/>
          <w:sz w:val="22"/>
          <w:szCs w:val="22"/>
          <w:lang w:eastAsia="ru-RU" w:bidi="ar-SA"/>
        </w:rPr>
        <w:t>–  не менше 1-го юриста (магістр або спеціаліст);</w:t>
      </w:r>
    </w:p>
    <w:p w14:paraId="0A1377D1" w14:textId="77777777" w:rsidR="00F53E5B" w:rsidRPr="00BA3ED0" w:rsidRDefault="00F53E5B" w:rsidP="000A7C14">
      <w:pPr>
        <w:tabs>
          <w:tab w:val="left" w:pos="458"/>
        </w:tabs>
        <w:autoSpaceDN w:val="0"/>
        <w:adjustRightInd w:val="0"/>
        <w:jc w:val="both"/>
        <w:rPr>
          <w:b w:val="0"/>
          <w:color w:val="000000" w:themeColor="text1"/>
          <w:lang w:eastAsia="ru-RU" w:bidi="ar-SA"/>
        </w:rPr>
      </w:pPr>
    </w:p>
    <w:p w14:paraId="088F4C2A" w14:textId="2C0C219F" w:rsidR="000A7C14" w:rsidRPr="00BA3ED0" w:rsidRDefault="000A7C14" w:rsidP="000A7C14">
      <w:pPr>
        <w:tabs>
          <w:tab w:val="left" w:pos="458"/>
        </w:tabs>
        <w:autoSpaceDN w:val="0"/>
        <w:adjustRightInd w:val="0"/>
        <w:jc w:val="both"/>
        <w:rPr>
          <w:b w:val="0"/>
          <w:color w:val="000000" w:themeColor="text1"/>
          <w:lang w:eastAsia="ru-RU" w:bidi="ar-SA"/>
        </w:rPr>
      </w:pPr>
      <w:r w:rsidRPr="00BA3ED0">
        <w:rPr>
          <w:b w:val="0"/>
          <w:color w:val="000000" w:themeColor="text1"/>
          <w:lang w:eastAsia="ru-RU" w:bidi="ar-SA"/>
        </w:rPr>
        <w:t>2.</w:t>
      </w:r>
      <w:r w:rsidR="00F53E5B" w:rsidRPr="00BA3ED0">
        <w:rPr>
          <w:b w:val="0"/>
          <w:color w:val="000000" w:themeColor="text1"/>
          <w:lang w:eastAsia="ru-RU" w:bidi="ar-SA"/>
        </w:rPr>
        <w:t>3</w:t>
      </w:r>
      <w:r w:rsidRPr="00BA3ED0">
        <w:rPr>
          <w:b w:val="0"/>
          <w:color w:val="000000" w:themeColor="text1"/>
          <w:lang w:eastAsia="ru-RU" w:bidi="ar-SA"/>
        </w:rPr>
        <w:t xml:space="preserve">. </w:t>
      </w:r>
      <w:r w:rsidR="00F53E5B" w:rsidRPr="00BA3ED0">
        <w:rPr>
          <w:b w:val="0"/>
          <w:color w:val="000000" w:themeColor="text1"/>
          <w:lang w:eastAsia="ru-RU" w:bidi="ar-SA"/>
        </w:rPr>
        <w:t xml:space="preserve">Сканкопію з </w:t>
      </w:r>
      <w:r w:rsidR="00F53E5B" w:rsidRPr="00BA3ED0">
        <w:rPr>
          <w:b w:val="0"/>
          <w:color w:val="000000" w:themeColor="text1"/>
        </w:rPr>
        <w:t>оригіналу або копії</w:t>
      </w:r>
      <w:r w:rsidRPr="00BA3ED0">
        <w:rPr>
          <w:b w:val="0"/>
          <w:color w:val="000000" w:themeColor="text1"/>
          <w:lang w:eastAsia="ru-RU" w:bidi="ar-SA"/>
        </w:rPr>
        <w:t xml:space="preserve"> </w:t>
      </w:r>
      <w:r w:rsidR="00F53E5B" w:rsidRPr="00BA3ED0">
        <w:rPr>
          <w:b w:val="0"/>
          <w:color w:val="000000" w:themeColor="text1"/>
          <w:lang w:eastAsia="ru-RU" w:bidi="ar-SA"/>
        </w:rPr>
        <w:t xml:space="preserve">документа </w:t>
      </w:r>
      <w:r w:rsidRPr="00BA3ED0">
        <w:rPr>
          <w:b w:val="0"/>
          <w:color w:val="000000" w:themeColor="text1"/>
          <w:lang w:eastAsia="ru-RU" w:bidi="ar-SA"/>
        </w:rPr>
        <w:t>про вищу освіту (або інш</w:t>
      </w:r>
      <w:r w:rsidR="00F53E5B" w:rsidRPr="00BA3ED0">
        <w:rPr>
          <w:b w:val="0"/>
          <w:color w:val="000000" w:themeColor="text1"/>
          <w:lang w:eastAsia="ru-RU" w:bidi="ar-SA"/>
        </w:rPr>
        <w:t>ого</w:t>
      </w:r>
      <w:r w:rsidRPr="00BA3ED0">
        <w:rPr>
          <w:b w:val="0"/>
          <w:color w:val="000000" w:themeColor="text1"/>
          <w:lang w:eastAsia="ru-RU" w:bidi="ar-SA"/>
        </w:rPr>
        <w:t xml:space="preserve"> відповідн</w:t>
      </w:r>
      <w:r w:rsidR="00F53E5B" w:rsidRPr="00BA3ED0">
        <w:rPr>
          <w:b w:val="0"/>
          <w:color w:val="000000" w:themeColor="text1"/>
          <w:lang w:eastAsia="ru-RU" w:bidi="ar-SA"/>
        </w:rPr>
        <w:t xml:space="preserve">ого </w:t>
      </w:r>
      <w:r w:rsidRPr="00BA3ED0">
        <w:rPr>
          <w:b w:val="0"/>
          <w:color w:val="000000" w:themeColor="text1"/>
          <w:lang w:eastAsia="ru-RU" w:bidi="ar-SA"/>
        </w:rPr>
        <w:t>документ</w:t>
      </w:r>
      <w:r w:rsidR="00F53E5B" w:rsidRPr="00BA3ED0">
        <w:rPr>
          <w:b w:val="0"/>
          <w:color w:val="000000" w:themeColor="text1"/>
          <w:lang w:eastAsia="ru-RU" w:bidi="ar-SA"/>
        </w:rPr>
        <w:t>а</w:t>
      </w:r>
      <w:r w:rsidRPr="00BA3ED0">
        <w:rPr>
          <w:b w:val="0"/>
          <w:color w:val="000000" w:themeColor="text1"/>
          <w:lang w:eastAsia="ru-RU" w:bidi="ar-SA"/>
        </w:rPr>
        <w:t xml:space="preserve">, що </w:t>
      </w:r>
      <w:r w:rsidR="00F53E5B" w:rsidRPr="00BA3ED0">
        <w:rPr>
          <w:b w:val="0"/>
          <w:color w:val="000000" w:themeColor="text1"/>
          <w:lang w:eastAsia="ru-RU" w:bidi="ar-SA"/>
        </w:rPr>
        <w:t>його</w:t>
      </w:r>
      <w:r w:rsidRPr="00BA3ED0">
        <w:rPr>
          <w:b w:val="0"/>
          <w:color w:val="000000" w:themeColor="text1"/>
          <w:lang w:eastAsia="ru-RU" w:bidi="ar-SA"/>
        </w:rPr>
        <w:t xml:space="preserve"> заміню</w:t>
      </w:r>
      <w:r w:rsidR="00F53E5B" w:rsidRPr="00BA3ED0">
        <w:rPr>
          <w:b w:val="0"/>
          <w:color w:val="000000" w:themeColor="text1"/>
          <w:lang w:eastAsia="ru-RU" w:bidi="ar-SA"/>
        </w:rPr>
        <w:t>є</w:t>
      </w:r>
      <w:r w:rsidRPr="00BA3ED0">
        <w:rPr>
          <w:b w:val="0"/>
          <w:color w:val="000000" w:themeColor="text1"/>
          <w:lang w:eastAsia="ru-RU" w:bidi="ar-SA"/>
        </w:rPr>
        <w:t xml:space="preserve"> згідно із законодавством) працівників, вказаних у довідці, згідно </w:t>
      </w:r>
      <w:r w:rsidR="00F53E5B" w:rsidRPr="00BA3ED0">
        <w:rPr>
          <w:b w:val="0"/>
          <w:color w:val="000000" w:themeColor="text1"/>
          <w:lang w:eastAsia="ru-RU" w:bidi="ar-SA"/>
        </w:rPr>
        <w:t>під</w:t>
      </w:r>
      <w:r w:rsidRPr="00BA3ED0">
        <w:rPr>
          <w:b w:val="0"/>
          <w:color w:val="000000" w:themeColor="text1"/>
          <w:lang w:eastAsia="ru-RU" w:bidi="ar-SA"/>
        </w:rPr>
        <w:t xml:space="preserve">пункту 2.1 </w:t>
      </w:r>
      <w:r w:rsidR="00F53E5B" w:rsidRPr="00BA3ED0">
        <w:rPr>
          <w:b w:val="0"/>
          <w:color w:val="000000" w:themeColor="text1"/>
          <w:lang w:eastAsia="ru-RU" w:bidi="ar-SA"/>
        </w:rPr>
        <w:t>пункту 2 Додатку 4 до тендерної документації</w:t>
      </w:r>
      <w:r w:rsidRPr="00BA3ED0">
        <w:rPr>
          <w:b w:val="0"/>
          <w:color w:val="000000" w:themeColor="text1"/>
          <w:lang w:eastAsia="ru-RU" w:bidi="ar-SA"/>
        </w:rPr>
        <w:t xml:space="preserve">. У разі, якщо документ про вищу освіту міститься у Реєстрі документів про освіту Єдиної державної електронної бази з питань освіти, оприлюдненому за адресою: </w:t>
      </w:r>
      <w:hyperlink r:id="rId9" w:history="1">
        <w:r w:rsidRPr="00BA3ED0">
          <w:rPr>
            <w:rStyle w:val="ac"/>
            <w:b w:val="0"/>
            <w:lang w:eastAsia="ru-RU" w:bidi="ar-SA"/>
          </w:rPr>
          <w:t>https://info.edbo.gov.ua/edu-documents/</w:t>
        </w:r>
      </w:hyperlink>
      <w:r w:rsidRPr="00BA3ED0">
        <w:rPr>
          <w:b w:val="0"/>
          <w:color w:val="000000" w:themeColor="text1"/>
          <w:lang w:eastAsia="ru-RU" w:bidi="ar-SA"/>
        </w:rPr>
        <w:t>, учасник може надати необхідні відомості для здійснення пошуку та перевірки наданої інформації про освіту.</w:t>
      </w:r>
    </w:p>
    <w:p w14:paraId="35FB8314" w14:textId="3AEC2FE8" w:rsidR="000A7C14" w:rsidRPr="00BA3ED0" w:rsidRDefault="000A7C14" w:rsidP="000A7C14">
      <w:pPr>
        <w:tabs>
          <w:tab w:val="left" w:pos="458"/>
        </w:tabs>
        <w:autoSpaceDN w:val="0"/>
        <w:adjustRightInd w:val="0"/>
        <w:jc w:val="both"/>
        <w:rPr>
          <w:b w:val="0"/>
          <w:color w:val="000000" w:themeColor="text1"/>
          <w:lang w:eastAsia="ru-RU" w:bidi="ar-SA"/>
        </w:rPr>
      </w:pPr>
      <w:r w:rsidRPr="00BA3ED0">
        <w:rPr>
          <w:b w:val="0"/>
          <w:color w:val="000000" w:themeColor="text1"/>
          <w:lang w:eastAsia="ru-RU" w:bidi="ar-SA"/>
        </w:rPr>
        <w:t>2.</w:t>
      </w:r>
      <w:r w:rsidR="00F53E5B" w:rsidRPr="00BA3ED0">
        <w:rPr>
          <w:b w:val="0"/>
          <w:color w:val="000000" w:themeColor="text1"/>
          <w:lang w:eastAsia="ru-RU" w:bidi="ar-SA"/>
        </w:rPr>
        <w:t>4</w:t>
      </w:r>
      <w:r w:rsidRPr="00BA3ED0">
        <w:rPr>
          <w:b w:val="0"/>
          <w:color w:val="000000" w:themeColor="text1"/>
          <w:lang w:eastAsia="ru-RU" w:bidi="ar-SA"/>
        </w:rPr>
        <w:t xml:space="preserve">. </w:t>
      </w:r>
      <w:r w:rsidR="00F53E5B" w:rsidRPr="00BA3ED0">
        <w:rPr>
          <w:b w:val="0"/>
          <w:color w:val="000000" w:themeColor="text1"/>
          <w:lang w:eastAsia="ru-RU" w:bidi="ar-SA"/>
        </w:rPr>
        <w:t xml:space="preserve">Сканкопію з </w:t>
      </w:r>
      <w:r w:rsidR="00F53E5B" w:rsidRPr="00BA3ED0">
        <w:rPr>
          <w:b w:val="0"/>
          <w:color w:val="000000" w:themeColor="text1"/>
        </w:rPr>
        <w:t>оригіналу або копії</w:t>
      </w:r>
      <w:r w:rsidR="00F53E5B" w:rsidRPr="00BA3ED0">
        <w:rPr>
          <w:b w:val="0"/>
          <w:color w:val="000000" w:themeColor="text1"/>
          <w:lang w:eastAsia="ru-RU" w:bidi="ar-SA"/>
        </w:rPr>
        <w:t xml:space="preserve"> чинних станом на дату розкриття тендерних пропозиції </w:t>
      </w:r>
      <w:r w:rsidRPr="00BA3ED0">
        <w:rPr>
          <w:b w:val="0"/>
          <w:color w:val="000000" w:themeColor="text1"/>
          <w:lang w:eastAsia="ru-RU" w:bidi="ar-SA"/>
        </w:rPr>
        <w:t>кваліфікаційних сертифікатів інженерів-землевпорядників (або Витяг</w:t>
      </w:r>
      <w:r w:rsidR="00F53E5B" w:rsidRPr="00BA3ED0">
        <w:rPr>
          <w:b w:val="0"/>
          <w:color w:val="000000" w:themeColor="text1"/>
          <w:lang w:eastAsia="ru-RU" w:bidi="ar-SA"/>
        </w:rPr>
        <w:t>ів</w:t>
      </w:r>
      <w:r w:rsidRPr="00BA3ED0">
        <w:rPr>
          <w:b w:val="0"/>
          <w:color w:val="000000" w:themeColor="text1"/>
          <w:lang w:eastAsia="ru-RU" w:bidi="ar-SA"/>
        </w:rPr>
        <w:t xml:space="preserve"> з Державного реєстру сертифікованих інженерів-землевпорядників)</w:t>
      </w:r>
      <w:r w:rsidR="00F53E5B" w:rsidRPr="00BA3ED0">
        <w:rPr>
          <w:b w:val="0"/>
          <w:color w:val="000000" w:themeColor="text1"/>
          <w:lang w:eastAsia="ru-RU" w:bidi="ar-SA"/>
        </w:rPr>
        <w:t xml:space="preserve"> та трудової книжки (1-шої сторінки, сторінок, що підтверджують стаж роботи за спеціальністю, та сторінки з відміткою про прийняття на роботу)</w:t>
      </w:r>
      <w:r w:rsidRPr="00BA3ED0">
        <w:rPr>
          <w:b w:val="0"/>
          <w:color w:val="000000" w:themeColor="text1"/>
          <w:lang w:eastAsia="ru-RU" w:bidi="ar-SA"/>
        </w:rPr>
        <w:t xml:space="preserve">, вказаних у довідці, згідно </w:t>
      </w:r>
      <w:r w:rsidR="00F53E5B" w:rsidRPr="00BA3ED0">
        <w:rPr>
          <w:b w:val="0"/>
          <w:color w:val="000000" w:themeColor="text1"/>
          <w:lang w:eastAsia="ru-RU" w:bidi="ar-SA"/>
        </w:rPr>
        <w:t>підпункту 2.1 пункту 2 Додатку 4 до тендерної документації</w:t>
      </w:r>
      <w:r w:rsidRPr="00BA3ED0">
        <w:rPr>
          <w:b w:val="0"/>
          <w:color w:val="000000" w:themeColor="text1"/>
          <w:lang w:eastAsia="ru-RU" w:bidi="ar-SA"/>
        </w:rPr>
        <w:t>.</w:t>
      </w:r>
      <w:r w:rsidR="001566FC" w:rsidRPr="00BA3ED0">
        <w:t xml:space="preserve"> </w:t>
      </w:r>
      <w:r w:rsidR="001566FC" w:rsidRPr="00BA3ED0">
        <w:rPr>
          <w:b w:val="0"/>
          <w:color w:val="000000" w:themeColor="text1"/>
          <w:lang w:eastAsia="ru-RU" w:bidi="ar-SA"/>
        </w:rPr>
        <w:t xml:space="preserve">Сканкопію з </w:t>
      </w:r>
      <w:r w:rsidR="001566FC" w:rsidRPr="00BA3ED0">
        <w:rPr>
          <w:b w:val="0"/>
          <w:color w:val="000000" w:themeColor="text1"/>
        </w:rPr>
        <w:t>оригіналу або копії</w:t>
      </w:r>
      <w:r w:rsidR="001566FC" w:rsidRPr="00BA3ED0">
        <w:rPr>
          <w:b w:val="0"/>
          <w:color w:val="000000" w:themeColor="text1"/>
          <w:lang w:eastAsia="ru-RU" w:bidi="ar-SA"/>
        </w:rPr>
        <w:t xml:space="preserve"> свідоцтв про підвищення кваліфікації інженерів-землевпорідників (подається у разі виконання обов’язку підвищення кваліфікації цими спеціалістами у встановлений законом строк)</w:t>
      </w:r>
    </w:p>
    <w:p w14:paraId="3B2A2122" w14:textId="4F92D8DC" w:rsidR="000A7C14" w:rsidRPr="00BA3ED0" w:rsidRDefault="000A7C14" w:rsidP="000A7C14">
      <w:pPr>
        <w:tabs>
          <w:tab w:val="left" w:pos="458"/>
        </w:tabs>
        <w:autoSpaceDN w:val="0"/>
        <w:adjustRightInd w:val="0"/>
        <w:jc w:val="both"/>
        <w:rPr>
          <w:b w:val="0"/>
          <w:color w:val="000000" w:themeColor="text1"/>
          <w:lang w:eastAsia="ru-RU" w:bidi="ar-SA"/>
        </w:rPr>
      </w:pPr>
      <w:r w:rsidRPr="00BA3ED0">
        <w:rPr>
          <w:b w:val="0"/>
          <w:color w:val="000000" w:themeColor="text1"/>
          <w:lang w:eastAsia="ru-RU" w:bidi="ar-SA"/>
        </w:rPr>
        <w:t>2.</w:t>
      </w:r>
      <w:r w:rsidR="00F53E5B" w:rsidRPr="00BA3ED0">
        <w:rPr>
          <w:b w:val="0"/>
          <w:color w:val="000000" w:themeColor="text1"/>
          <w:lang w:eastAsia="ru-RU" w:bidi="ar-SA"/>
        </w:rPr>
        <w:t>5</w:t>
      </w:r>
      <w:r w:rsidRPr="00BA3ED0">
        <w:rPr>
          <w:b w:val="0"/>
          <w:color w:val="000000" w:themeColor="text1"/>
          <w:lang w:eastAsia="ru-RU" w:bidi="ar-SA"/>
        </w:rPr>
        <w:t xml:space="preserve">. </w:t>
      </w:r>
      <w:r w:rsidR="00F53E5B" w:rsidRPr="00BA3ED0">
        <w:rPr>
          <w:b w:val="0"/>
          <w:color w:val="000000" w:themeColor="text1"/>
          <w:lang w:eastAsia="ru-RU" w:bidi="ar-SA"/>
        </w:rPr>
        <w:t xml:space="preserve">Сканкопію з </w:t>
      </w:r>
      <w:r w:rsidR="00F53E5B" w:rsidRPr="00BA3ED0">
        <w:rPr>
          <w:b w:val="0"/>
          <w:color w:val="000000" w:themeColor="text1"/>
        </w:rPr>
        <w:t>оригіналу або копії</w:t>
      </w:r>
      <w:r w:rsidR="00F53E5B" w:rsidRPr="00BA3ED0">
        <w:rPr>
          <w:b w:val="0"/>
          <w:color w:val="000000" w:themeColor="text1"/>
          <w:lang w:eastAsia="ru-RU" w:bidi="ar-SA"/>
        </w:rPr>
        <w:t xml:space="preserve"> р</w:t>
      </w:r>
      <w:r w:rsidRPr="00BA3ED0">
        <w:rPr>
          <w:b w:val="0"/>
          <w:color w:val="000000" w:themeColor="text1"/>
          <w:lang w:eastAsia="ru-RU" w:bidi="ar-SA"/>
        </w:rPr>
        <w:t>озпорядч</w:t>
      </w:r>
      <w:r w:rsidR="00F53E5B" w:rsidRPr="00BA3ED0">
        <w:rPr>
          <w:b w:val="0"/>
          <w:color w:val="000000" w:themeColor="text1"/>
          <w:lang w:eastAsia="ru-RU" w:bidi="ar-SA"/>
        </w:rPr>
        <w:t>ого</w:t>
      </w:r>
      <w:r w:rsidRPr="00BA3ED0">
        <w:rPr>
          <w:b w:val="0"/>
          <w:color w:val="000000" w:themeColor="text1"/>
          <w:lang w:eastAsia="ru-RU" w:bidi="ar-SA"/>
        </w:rPr>
        <w:t xml:space="preserve"> документ</w:t>
      </w:r>
      <w:r w:rsidR="00F53E5B" w:rsidRPr="00BA3ED0">
        <w:rPr>
          <w:b w:val="0"/>
          <w:color w:val="000000" w:themeColor="text1"/>
          <w:lang w:eastAsia="ru-RU" w:bidi="ar-SA"/>
        </w:rPr>
        <w:t>а</w:t>
      </w:r>
      <w:r w:rsidRPr="00BA3ED0">
        <w:rPr>
          <w:b w:val="0"/>
          <w:color w:val="000000" w:themeColor="text1"/>
          <w:lang w:eastAsia="ru-RU" w:bidi="ar-SA"/>
        </w:rPr>
        <w:t xml:space="preserve"> учасника, яким призначений</w:t>
      </w:r>
      <w:r w:rsidR="00F53E5B" w:rsidRPr="00BA3ED0">
        <w:rPr>
          <w:b w:val="0"/>
          <w:color w:val="000000" w:themeColor="text1"/>
          <w:lang w:eastAsia="ru-RU" w:bidi="ar-SA"/>
        </w:rPr>
        <w:t xml:space="preserve"> </w:t>
      </w:r>
      <w:r w:rsidRPr="00BA3ED0">
        <w:rPr>
          <w:b w:val="0"/>
          <w:color w:val="000000" w:themeColor="text1"/>
          <w:lang w:eastAsia="ru-RU" w:bidi="ar-SA"/>
        </w:rPr>
        <w:t>відповідальним за якість робіт із землеустрою сертифікований(ні)</w:t>
      </w:r>
      <w:r w:rsidR="00F53E5B" w:rsidRPr="00BA3ED0">
        <w:rPr>
          <w:b w:val="0"/>
          <w:color w:val="000000" w:themeColor="text1"/>
          <w:lang w:eastAsia="ru-RU" w:bidi="ar-SA"/>
        </w:rPr>
        <w:t xml:space="preserve"> </w:t>
      </w:r>
      <w:r w:rsidRPr="00BA3ED0">
        <w:rPr>
          <w:b w:val="0"/>
          <w:color w:val="000000" w:themeColor="text1"/>
          <w:lang w:eastAsia="ru-RU" w:bidi="ar-SA"/>
        </w:rPr>
        <w:t>інженер(и)-землевпорядник(и).</w:t>
      </w:r>
    </w:p>
    <w:p w14:paraId="647CC0C5" w14:textId="0DFD0A4A" w:rsidR="00F53E5B" w:rsidRPr="00BA3ED0" w:rsidRDefault="00F53E5B" w:rsidP="000A7C14">
      <w:pPr>
        <w:tabs>
          <w:tab w:val="left" w:pos="458"/>
        </w:tabs>
        <w:autoSpaceDN w:val="0"/>
        <w:adjustRightInd w:val="0"/>
        <w:jc w:val="both"/>
        <w:rPr>
          <w:b w:val="0"/>
          <w:color w:val="000000" w:themeColor="text1"/>
          <w:lang w:eastAsia="ru-RU" w:bidi="ar-SA"/>
        </w:rPr>
      </w:pPr>
      <w:r w:rsidRPr="00BA3ED0">
        <w:rPr>
          <w:b w:val="0"/>
          <w:color w:val="000000" w:themeColor="text1"/>
          <w:lang w:eastAsia="ru-RU" w:bidi="ar-SA"/>
        </w:rPr>
        <w:t xml:space="preserve">2.6. Сканкопію з </w:t>
      </w:r>
      <w:r w:rsidRPr="00BA3ED0">
        <w:rPr>
          <w:b w:val="0"/>
          <w:color w:val="000000" w:themeColor="text1"/>
        </w:rPr>
        <w:t>оригіналу або копії</w:t>
      </w:r>
      <w:r w:rsidRPr="00BA3ED0">
        <w:rPr>
          <w:b w:val="0"/>
          <w:color w:val="000000" w:themeColor="text1"/>
          <w:lang w:eastAsia="ru-RU" w:bidi="ar-SA"/>
        </w:rPr>
        <w:t xml:space="preserve"> чинного станом на дату розкриття тендерних пропозиції кваліфікаційного сертифікату інженера-геодезиста (або Витягу з Державного реєстру сертифікованих інженерів-геодезистів), вказаних у довідці, згідно підпункту 2.1 пункту 2 Додатку 4 до тендерної документації.</w:t>
      </w:r>
      <w:r w:rsidR="001566FC" w:rsidRPr="00BA3ED0">
        <w:rPr>
          <w:b w:val="0"/>
          <w:color w:val="000000" w:themeColor="text1"/>
          <w:lang w:eastAsia="ru-RU" w:bidi="ar-SA"/>
        </w:rPr>
        <w:t xml:space="preserve"> Сканкопію з </w:t>
      </w:r>
      <w:r w:rsidR="001566FC" w:rsidRPr="00BA3ED0">
        <w:rPr>
          <w:b w:val="0"/>
          <w:color w:val="000000" w:themeColor="text1"/>
        </w:rPr>
        <w:t>оригіналу або копії</w:t>
      </w:r>
      <w:r w:rsidR="001566FC" w:rsidRPr="00BA3ED0">
        <w:rPr>
          <w:b w:val="0"/>
          <w:color w:val="000000" w:themeColor="text1"/>
          <w:lang w:eastAsia="ru-RU" w:bidi="ar-SA"/>
        </w:rPr>
        <w:t xml:space="preserve"> свідоцтва про підвищення кваліфікації інженера-геодезиста (подається у разі виконання обов’язку підвищення кваліфікації цим спеціалістом у встановлений законом строк)</w:t>
      </w:r>
    </w:p>
    <w:p w14:paraId="51DC1574" w14:textId="77777777" w:rsidR="00F53E5B" w:rsidRPr="00BA3ED0" w:rsidRDefault="00F53E5B"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color w:val="000000" w:themeColor="text1"/>
          <w:lang w:eastAsia="ru-RU" w:bidi="ar-SA"/>
        </w:rPr>
      </w:pPr>
    </w:p>
    <w:p w14:paraId="768A1CB7" w14:textId="3EA4C310" w:rsidR="00794E6D" w:rsidRPr="00BA3ED0"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BA3ED0">
        <w:rPr>
          <w:rFonts w:eastAsia="Times New Roman"/>
          <w:color w:val="000000" w:themeColor="text1"/>
          <w:lang w:eastAsia="ru-RU" w:bidi="ar-SA"/>
        </w:rPr>
        <w:t>3.</w:t>
      </w:r>
      <w:r w:rsidRPr="00BA3ED0">
        <w:rPr>
          <w:rFonts w:eastAsia="Times New Roman"/>
          <w:b w:val="0"/>
          <w:color w:val="000000" w:themeColor="text1"/>
          <w:lang w:eastAsia="ru-RU" w:bidi="ar-SA"/>
        </w:rPr>
        <w:t xml:space="preserve"> </w:t>
      </w:r>
      <w:r w:rsidRPr="00BA3ED0">
        <w:rPr>
          <w:rFonts w:eastAsia="Times New Roman"/>
          <w:color w:val="000000" w:themeColor="text1"/>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BA3ED0">
        <w:rPr>
          <w:rFonts w:eastAsia="Times New Roman"/>
          <w:color w:val="000000" w:themeColor="text1"/>
          <w:lang w:eastAsia="ru-RU" w:bidi="he-IL"/>
        </w:rPr>
        <w:t>:</w:t>
      </w:r>
    </w:p>
    <w:p w14:paraId="2B7C8E0B" w14:textId="5E458768" w:rsidR="00794E6D" w:rsidRPr="00BA3ED0"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ru-RU" w:bidi="ar-SA"/>
        </w:rPr>
      </w:pPr>
      <w:r w:rsidRPr="00BA3ED0">
        <w:rPr>
          <w:rFonts w:eastAsia="Times New Roman"/>
          <w:b w:val="0"/>
          <w:bCs/>
          <w:color w:val="000000" w:themeColor="text1"/>
          <w:lang w:eastAsia="ru-RU" w:bidi="ar-SA"/>
        </w:rPr>
        <w:t>3</w:t>
      </w:r>
      <w:r w:rsidRPr="00BA3ED0">
        <w:rPr>
          <w:rFonts w:eastAsia="Times New Roman"/>
          <w:b w:val="0"/>
          <w:color w:val="000000" w:themeColor="text1"/>
          <w:lang w:eastAsia="ru-RU" w:bidi="ar-SA"/>
        </w:rPr>
        <w:t xml:space="preserve">.1. </w:t>
      </w:r>
      <w:bookmarkStart w:id="11" w:name="_Hlk134538914"/>
      <w:r w:rsidRPr="00BA3ED0">
        <w:rPr>
          <w:rFonts w:eastAsia="Times New Roman"/>
          <w:b w:val="0"/>
          <w:color w:val="000000" w:themeColor="text1"/>
          <w:lang w:eastAsia="uk-UA" w:bidi="ar-SA"/>
        </w:rPr>
        <w:t xml:space="preserve">Довідку, складену в довільній формі і </w:t>
      </w:r>
      <w:r w:rsidRPr="00BA3ED0">
        <w:rPr>
          <w:rFonts w:eastAsia="Verdana"/>
          <w:b w:val="0"/>
          <w:color w:val="000000" w:themeColor="text1"/>
          <w:lang w:eastAsia="uk-UA" w:bidi="ar-SA"/>
        </w:rPr>
        <w:t>скріплену підписом уповноваженої особи Учасника</w:t>
      </w:r>
      <w:r w:rsidRPr="00BA3ED0">
        <w:rPr>
          <w:rFonts w:eastAsia="Times New Roman"/>
          <w:b w:val="0"/>
          <w:color w:val="000000" w:themeColor="text1"/>
          <w:lang w:eastAsia="uk-UA" w:bidi="ar-SA"/>
        </w:rPr>
        <w:t>,</w:t>
      </w:r>
      <w:r w:rsidRPr="00BA3ED0">
        <w:rPr>
          <w:rFonts w:eastAsia="SimSun"/>
          <w:b w:val="0"/>
          <w:color w:val="000000" w:themeColor="text1"/>
          <w:lang w:eastAsia="uk-UA" w:bidi="ar-SA"/>
        </w:rPr>
        <w:t xml:space="preserve"> яка містить інформацію про виконання аналогічн</w:t>
      </w:r>
      <w:r w:rsidR="005818E4" w:rsidRPr="00BA3ED0">
        <w:rPr>
          <w:rFonts w:eastAsia="SimSun"/>
          <w:b w:val="0"/>
          <w:color w:val="000000" w:themeColor="text1"/>
          <w:lang w:eastAsia="uk-UA" w:bidi="ar-SA"/>
        </w:rPr>
        <w:t>ого</w:t>
      </w:r>
      <w:r w:rsidRPr="00BA3ED0">
        <w:rPr>
          <w:rFonts w:eastAsia="SimSun"/>
          <w:b w:val="0"/>
          <w:color w:val="000000" w:themeColor="text1"/>
          <w:lang w:eastAsia="uk-UA" w:bidi="ar-SA"/>
        </w:rPr>
        <w:t xml:space="preserve"> договор</w:t>
      </w:r>
      <w:r w:rsidR="005818E4" w:rsidRPr="00BA3ED0">
        <w:rPr>
          <w:rFonts w:eastAsia="SimSun"/>
          <w:b w:val="0"/>
          <w:color w:val="000000" w:themeColor="text1"/>
          <w:lang w:eastAsia="uk-UA" w:bidi="ar-SA"/>
        </w:rPr>
        <w:t>у</w:t>
      </w:r>
      <w:r w:rsidRPr="00BA3ED0">
        <w:rPr>
          <w:rFonts w:eastAsia="SimSun"/>
          <w:b w:val="0"/>
          <w:color w:val="000000" w:themeColor="text1"/>
          <w:lang w:eastAsia="uk-UA" w:bidi="ar-SA"/>
        </w:rPr>
        <w:t xml:space="preserve"> (не менше </w:t>
      </w:r>
      <w:r w:rsidR="00682B02" w:rsidRPr="00BA3ED0">
        <w:rPr>
          <w:rFonts w:eastAsia="SimSun"/>
          <w:b w:val="0"/>
          <w:color w:val="000000" w:themeColor="text1"/>
          <w:lang w:eastAsia="uk-UA" w:bidi="ar-SA"/>
        </w:rPr>
        <w:t>одного</w:t>
      </w:r>
      <w:r w:rsidRPr="00BA3ED0">
        <w:rPr>
          <w:rFonts w:eastAsia="SimSun"/>
          <w:b w:val="0"/>
          <w:color w:val="000000" w:themeColor="text1"/>
          <w:lang w:eastAsia="uk-UA" w:bidi="ar-SA"/>
        </w:rPr>
        <w:t xml:space="preserve">). </w:t>
      </w:r>
      <w:r w:rsidRPr="00BA3ED0">
        <w:rPr>
          <w:rFonts w:eastAsia="Times New Roman"/>
          <w:b w:val="0"/>
          <w:color w:val="000000" w:themeColor="text1"/>
          <w:lang w:eastAsia="uk-UA" w:bidi="ar-SA"/>
        </w:rPr>
        <w:t xml:space="preserve">Довідка повинна містити наступну інформацію про аналогічний договір: дату укладення договору; номер договору; предмет договору; </w:t>
      </w:r>
      <w:bookmarkEnd w:id="11"/>
      <w:r w:rsidRPr="00BA3ED0">
        <w:rPr>
          <w:rFonts w:eastAsia="Times New Roman"/>
          <w:b w:val="0"/>
          <w:color w:val="000000" w:themeColor="text1"/>
          <w:lang w:eastAsia="uk-UA" w:bidi="ar-SA"/>
        </w:rPr>
        <w:t xml:space="preserve">найменування контрагента (підприємства, організації, установи, тощо), на замовлення якого </w:t>
      </w:r>
      <w:r w:rsidR="005818E4" w:rsidRPr="00BA3ED0">
        <w:rPr>
          <w:rFonts w:eastAsia="Times New Roman"/>
          <w:b w:val="0"/>
          <w:color w:val="000000" w:themeColor="text1"/>
          <w:lang w:eastAsia="uk-UA" w:bidi="ar-SA"/>
        </w:rPr>
        <w:t>надавалися послуги</w:t>
      </w:r>
      <w:r w:rsidRPr="00BA3ED0">
        <w:rPr>
          <w:rFonts w:eastAsia="Times New Roman"/>
          <w:b w:val="0"/>
          <w:color w:val="000000" w:themeColor="text1"/>
          <w:lang w:eastAsia="uk-UA" w:bidi="ar-SA"/>
        </w:rPr>
        <w:t xml:space="preserve"> за таким договором, із зазначенням коду ЄДРПОУ контрагента, його адреси; прізвища ім’я по батькові контактної особи контрагента та контактних телефонів контрагента.</w:t>
      </w:r>
    </w:p>
    <w:p w14:paraId="646215AF" w14:textId="25EBCB3D" w:rsidR="00794E6D" w:rsidRPr="00BA3ED0"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bCs/>
          <w:color w:val="000000" w:themeColor="text1"/>
          <w:lang w:eastAsia="ru-RU" w:bidi="ar-SA"/>
        </w:rPr>
      </w:pPr>
      <w:r w:rsidRPr="00BA3ED0">
        <w:rPr>
          <w:b w:val="0"/>
          <w:color w:val="000000" w:themeColor="text1"/>
          <w:lang w:val="ru-RU" w:eastAsia="ru-RU" w:bidi="ar-SA"/>
        </w:rPr>
        <w:t xml:space="preserve">3.2. Сканкопію з </w:t>
      </w:r>
      <w:r w:rsidRPr="00BA3ED0">
        <w:rPr>
          <w:b w:val="0"/>
          <w:color w:val="000000" w:themeColor="text1"/>
          <w:lang w:eastAsia="ru-RU" w:bidi="ar-SA"/>
        </w:rPr>
        <w:t>оригіналу або копії договору</w:t>
      </w:r>
      <w:r w:rsidRPr="00BA3ED0">
        <w:rPr>
          <w:b w:val="0"/>
          <w:bCs/>
          <w:color w:val="000000" w:themeColor="text1"/>
          <w:lang w:eastAsia="ru-RU" w:bidi="ar-SA"/>
        </w:rPr>
        <w:t xml:space="preserve"> по кожному контрагенту, інформація про укладення договору з яким вказана в довідці,</w:t>
      </w:r>
      <w:r w:rsidRPr="00BA3ED0">
        <w:rPr>
          <w:b w:val="0"/>
          <w:color w:val="000000" w:themeColor="text1"/>
          <w:lang w:eastAsia="ru-RU" w:bidi="ar-SA"/>
        </w:rPr>
        <w:t xml:space="preserve"> </w:t>
      </w:r>
      <w:r w:rsidRPr="00BA3ED0">
        <w:rPr>
          <w:rFonts w:eastAsia="SimSun"/>
          <w:b w:val="0"/>
          <w:color w:val="000000" w:themeColor="text1"/>
          <w:lang w:eastAsia="uk-UA" w:bidi="ar-SA"/>
        </w:rPr>
        <w:t>яка містить інформацію про виконання аналогічного договору</w:t>
      </w:r>
      <w:r w:rsidR="00310727" w:rsidRPr="00BA3ED0">
        <w:rPr>
          <w:rFonts w:eastAsia="SimSun"/>
          <w:b w:val="0"/>
          <w:color w:val="000000" w:themeColor="text1"/>
          <w:lang w:eastAsia="uk-UA" w:bidi="ar-SA"/>
        </w:rPr>
        <w:t>, разом з інформацією про земельні ділянки, відомості про які внесені до Державного земельного кадастру за результатами проведеної інвентаризації земельних ділянок по кожному вищевказаному договору із зазначенням їх кадастрових номерів</w:t>
      </w:r>
      <w:r w:rsidRPr="00BA3ED0">
        <w:rPr>
          <w:b w:val="0"/>
          <w:color w:val="000000" w:themeColor="text1"/>
          <w:lang w:eastAsia="ru-RU" w:bidi="ar-SA"/>
        </w:rPr>
        <w:t>.</w:t>
      </w:r>
    </w:p>
    <w:p w14:paraId="2D13DC1E" w14:textId="61E0A120" w:rsidR="00794E6D" w:rsidRPr="00BA3ED0"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color w:val="000000" w:themeColor="text1"/>
          <w:lang w:eastAsia="ru-RU" w:bidi="ar-SA"/>
        </w:rPr>
      </w:pPr>
      <w:r w:rsidRPr="00BA3ED0">
        <w:rPr>
          <w:b w:val="0"/>
          <w:color w:val="000000" w:themeColor="text1"/>
          <w:lang w:eastAsia="ru-RU" w:bidi="ar-SA"/>
        </w:rPr>
        <w:t xml:space="preserve">3.3. Сканкопію з оригіналу або копії прийнаймні одного акту (-ів) </w:t>
      </w:r>
      <w:r w:rsidR="005818E4" w:rsidRPr="00BA3ED0">
        <w:rPr>
          <w:b w:val="0"/>
          <w:color w:val="000000" w:themeColor="text1"/>
          <w:lang w:eastAsia="ru-RU" w:bidi="ar-SA"/>
        </w:rPr>
        <w:t xml:space="preserve">прийому – передачі виконаних робіт/наданих послуг </w:t>
      </w:r>
      <w:r w:rsidRPr="00BA3ED0">
        <w:rPr>
          <w:b w:val="0"/>
          <w:color w:val="000000" w:themeColor="text1"/>
          <w:lang w:eastAsia="ru-RU" w:bidi="ar-SA"/>
        </w:rPr>
        <w:t>до аналогічного договору, інформація про який наведена в довідці.</w:t>
      </w:r>
      <w:r w:rsidRPr="00BA3ED0">
        <w:rPr>
          <w:color w:val="000000" w:themeColor="text1"/>
        </w:rPr>
        <w:t xml:space="preserve"> </w:t>
      </w:r>
      <w:r w:rsidRPr="00BA3ED0">
        <w:rPr>
          <w:b w:val="0"/>
          <w:color w:val="000000" w:themeColor="text1"/>
          <w:lang w:eastAsia="ru-RU" w:bidi="ar-SA"/>
        </w:rPr>
        <w:t>Відповідний(і) акт(и) повинен (</w:t>
      </w:r>
      <w:r w:rsidR="005818E4" w:rsidRPr="00BA3ED0">
        <w:rPr>
          <w:b w:val="0"/>
          <w:color w:val="000000" w:themeColor="text1"/>
          <w:lang w:eastAsia="ru-RU" w:bidi="ar-SA"/>
        </w:rPr>
        <w:t>нн</w:t>
      </w:r>
      <w:r w:rsidRPr="00BA3ED0">
        <w:rPr>
          <w:b w:val="0"/>
          <w:color w:val="000000" w:themeColor="text1"/>
          <w:lang w:eastAsia="ru-RU" w:bidi="ar-SA"/>
        </w:rPr>
        <w:t>і) містити посилання на номер договору.</w:t>
      </w:r>
      <w:r w:rsidR="00310727" w:rsidRPr="00BA3ED0">
        <w:rPr>
          <w:b w:val="0"/>
          <w:color w:val="000000" w:themeColor="text1"/>
          <w:lang w:eastAsia="ru-RU" w:bidi="ar-SA"/>
        </w:rPr>
        <w:t xml:space="preserve"> </w:t>
      </w:r>
    </w:p>
    <w:p w14:paraId="6DF0385F" w14:textId="77777777" w:rsidR="00794E6D" w:rsidRPr="00BA3ED0"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p>
    <w:p w14:paraId="44EB6B24" w14:textId="16C3CB7E" w:rsidR="00794E6D" w:rsidRPr="00BA3ED0"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i/>
          <w:color w:val="000000" w:themeColor="text1"/>
          <w:sz w:val="22"/>
          <w:szCs w:val="22"/>
        </w:rPr>
      </w:pPr>
      <w:r w:rsidRPr="00BA3ED0">
        <w:rPr>
          <w:b w:val="0"/>
          <w:i/>
          <w:color w:val="000000" w:themeColor="text1"/>
          <w:sz w:val="22"/>
          <w:szCs w:val="22"/>
        </w:rPr>
        <w:t xml:space="preserve">**** </w:t>
      </w:r>
      <w:bookmarkStart w:id="12" w:name="_Hlk134030815"/>
      <w:r w:rsidRPr="00BA3ED0">
        <w:rPr>
          <w:b w:val="0"/>
          <w:i/>
          <w:color w:val="000000" w:themeColor="text1"/>
          <w:sz w:val="22"/>
          <w:szCs w:val="22"/>
        </w:rPr>
        <w:t>Під аналогічним договор</w:t>
      </w:r>
      <w:r w:rsidR="005818E4" w:rsidRPr="00BA3ED0">
        <w:rPr>
          <w:b w:val="0"/>
          <w:i/>
          <w:color w:val="000000" w:themeColor="text1"/>
          <w:sz w:val="22"/>
          <w:szCs w:val="22"/>
        </w:rPr>
        <w:t>ом</w:t>
      </w:r>
      <w:r w:rsidRPr="00BA3ED0">
        <w:rPr>
          <w:b w:val="0"/>
          <w:i/>
          <w:color w:val="000000" w:themeColor="text1"/>
          <w:sz w:val="22"/>
          <w:szCs w:val="22"/>
        </w:rPr>
        <w:t xml:space="preserve"> в контексті даної закупівлі необхідно розуміти догов</w:t>
      </w:r>
      <w:r w:rsidR="005818E4" w:rsidRPr="00BA3ED0">
        <w:rPr>
          <w:b w:val="0"/>
          <w:i/>
          <w:color w:val="000000" w:themeColor="text1"/>
          <w:sz w:val="22"/>
          <w:szCs w:val="22"/>
        </w:rPr>
        <w:t>ір</w:t>
      </w:r>
      <w:r w:rsidRPr="00BA3ED0">
        <w:rPr>
          <w:b w:val="0"/>
          <w:i/>
          <w:color w:val="000000" w:themeColor="text1"/>
          <w:sz w:val="22"/>
          <w:szCs w:val="22"/>
        </w:rPr>
        <w:t xml:space="preserve"> на </w:t>
      </w:r>
      <w:r w:rsidR="005818E4" w:rsidRPr="00BA3ED0">
        <w:rPr>
          <w:b w:val="0"/>
          <w:i/>
          <w:color w:val="000000" w:themeColor="text1"/>
          <w:sz w:val="22"/>
          <w:szCs w:val="22"/>
        </w:rPr>
        <w:t>надання послуг/</w:t>
      </w:r>
      <w:r w:rsidRPr="00BA3ED0">
        <w:rPr>
          <w:b w:val="0"/>
          <w:i/>
          <w:color w:val="000000" w:themeColor="text1"/>
          <w:sz w:val="22"/>
          <w:szCs w:val="22"/>
        </w:rPr>
        <w:t xml:space="preserve">виконання </w:t>
      </w:r>
      <w:r w:rsidR="00682B02" w:rsidRPr="00BA3ED0">
        <w:rPr>
          <w:b w:val="0"/>
          <w:i/>
          <w:color w:val="000000"/>
          <w:sz w:val="22"/>
          <w:szCs w:val="22"/>
        </w:rPr>
        <w:t>робіт</w:t>
      </w:r>
      <w:r w:rsidR="004628E2" w:rsidRPr="00BA3ED0">
        <w:rPr>
          <w:b w:val="0"/>
          <w:i/>
          <w:color w:val="000000"/>
          <w:sz w:val="22"/>
          <w:szCs w:val="22"/>
        </w:rPr>
        <w:t xml:space="preserve"> із землеустрою, аналогічних по суті послугам, які є предметом закупівлі у цьому тендері, таких як розробка технічної документації із землеустрою щодо інвентаризації земель або проведення інвентаризації земель/земельних ділянок тощо</w:t>
      </w:r>
      <w:bookmarkEnd w:id="12"/>
      <w:r w:rsidR="00542B17" w:rsidRPr="00BA3ED0">
        <w:rPr>
          <w:b w:val="0"/>
          <w:i/>
          <w:color w:val="000000" w:themeColor="text1"/>
          <w:sz w:val="22"/>
          <w:szCs w:val="22"/>
        </w:rPr>
        <w:t>.</w:t>
      </w:r>
    </w:p>
    <w:p w14:paraId="7EB88F93" w14:textId="65AF73FB" w:rsidR="00AD241D" w:rsidRPr="00BA3ED0" w:rsidRDefault="00794E6D" w:rsidP="00794E6D">
      <w:pPr>
        <w:widowControl/>
        <w:tabs>
          <w:tab w:val="left" w:pos="10206"/>
        </w:tabs>
        <w:suppressAutoHyphens w:val="0"/>
        <w:autoSpaceDE/>
        <w:ind w:right="-1"/>
        <w:jc w:val="both"/>
        <w:rPr>
          <w:rFonts w:eastAsia="Verdana"/>
          <w:b w:val="0"/>
          <w:i/>
          <w:color w:val="000000" w:themeColor="text1"/>
          <w:lang w:eastAsia="ru-RU" w:bidi="ar-SA"/>
        </w:rPr>
      </w:pPr>
      <w:r w:rsidRPr="00BA3ED0">
        <w:rPr>
          <w:b w:val="0"/>
          <w:i/>
          <w:iCs/>
          <w:color w:val="000000" w:themeColor="text1"/>
          <w:sz w:val="22"/>
          <w:szCs w:val="22"/>
        </w:rPr>
        <w:t>У разі надання документів на підтвердження досвіду виконання аналогічного договору, ціна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p w14:paraId="247EC273" w14:textId="77777777" w:rsidR="00AD241D" w:rsidRPr="00BA3ED0" w:rsidRDefault="00AD241D" w:rsidP="00441A18">
      <w:pPr>
        <w:widowControl/>
        <w:tabs>
          <w:tab w:val="left" w:pos="10206"/>
        </w:tabs>
        <w:suppressAutoHyphens w:val="0"/>
        <w:autoSpaceDE/>
        <w:ind w:right="-1"/>
        <w:jc w:val="both"/>
        <w:rPr>
          <w:rFonts w:eastAsia="Verdana"/>
          <w:b w:val="0"/>
          <w:i/>
          <w:color w:val="000000" w:themeColor="text1"/>
          <w:lang w:eastAsia="ru-RU" w:bidi="ar-SA"/>
        </w:rPr>
      </w:pPr>
    </w:p>
    <w:p w14:paraId="3A714DCD" w14:textId="3C871007" w:rsidR="007D1B03" w:rsidRPr="00BA3ED0" w:rsidRDefault="007D1B03" w:rsidP="00441A18">
      <w:pPr>
        <w:widowControl/>
        <w:tabs>
          <w:tab w:val="left" w:pos="10206"/>
        </w:tabs>
        <w:suppressAutoHyphens w:val="0"/>
        <w:autoSpaceDE/>
        <w:ind w:right="-1"/>
        <w:jc w:val="both"/>
        <w:rPr>
          <w:rFonts w:eastAsia="Verdana"/>
          <w:b w:val="0"/>
          <w:i/>
          <w:color w:val="000000" w:themeColor="text1"/>
          <w:lang w:eastAsia="ru-RU" w:bidi="ar-SA"/>
        </w:rPr>
      </w:pPr>
      <w:r w:rsidRPr="00BA3ED0">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27C27B94" w14:textId="77777777" w:rsidR="007D1B03" w:rsidRPr="0043359D" w:rsidRDefault="007D1B03" w:rsidP="00441A18">
      <w:pPr>
        <w:jc w:val="both"/>
        <w:rPr>
          <w:b w:val="0"/>
          <w:color w:val="000000" w:themeColor="text1"/>
          <w:lang w:val="ru-RU"/>
        </w:rPr>
      </w:pPr>
      <w:r w:rsidRPr="00BA3ED0">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14:paraId="6B0BA8E4" w14:textId="77777777" w:rsidR="000B60C0" w:rsidRPr="00264DA6" w:rsidRDefault="000B60C0" w:rsidP="00441A18">
      <w:pPr>
        <w:widowControl/>
        <w:suppressAutoHyphens w:val="0"/>
        <w:autoSpaceDE/>
        <w:jc w:val="both"/>
        <w:rPr>
          <w:b w:val="0"/>
          <w:color w:val="000000" w:themeColor="text1"/>
          <w:lang w:eastAsia="ru-RU" w:bidi="ar-SA"/>
        </w:rPr>
      </w:pPr>
    </w:p>
    <w:sectPr w:rsidR="000B60C0" w:rsidRPr="00264DA6" w:rsidSect="008F54E6">
      <w:headerReference w:type="default" r:id="rId10"/>
      <w:footerReference w:type="even" r:id="rId11"/>
      <w:footerReference w:type="default" r:id="rId12"/>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FEFFB" w14:textId="77777777" w:rsidR="00673484" w:rsidRDefault="00673484">
      <w:r>
        <w:separator/>
      </w:r>
    </w:p>
  </w:endnote>
  <w:endnote w:type="continuationSeparator" w:id="0">
    <w:p w14:paraId="298099AF" w14:textId="77777777" w:rsidR="00673484" w:rsidRDefault="0067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ndale Sans UI">
    <w:altName w:val="Calibri"/>
    <w:charset w:val="CC"/>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CYR">
    <w:altName w:val="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CF60" w14:textId="77777777" w:rsidR="000D702A" w:rsidRDefault="000D702A"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0D702A" w:rsidRDefault="000D702A" w:rsidP="008421DA">
    <w:pPr>
      <w:pStyle w:val="a3"/>
      <w:ind w:right="360"/>
    </w:pPr>
  </w:p>
  <w:p w14:paraId="0C53B472" w14:textId="77777777" w:rsidR="000D702A" w:rsidRDefault="000D70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EF31" w14:textId="77777777" w:rsidR="000D702A" w:rsidRPr="00DA77E7" w:rsidRDefault="000D702A"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61BAD" w14:textId="77777777" w:rsidR="00673484" w:rsidRDefault="00673484">
      <w:r>
        <w:separator/>
      </w:r>
    </w:p>
  </w:footnote>
  <w:footnote w:type="continuationSeparator" w:id="0">
    <w:p w14:paraId="1D1AEB1D" w14:textId="77777777" w:rsidR="00673484" w:rsidRDefault="00673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C19F" w14:textId="77777777" w:rsidR="000D702A" w:rsidRPr="00DA77E7" w:rsidRDefault="000D702A"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0014E36"/>
    <w:multiLevelType w:val="hybridMultilevel"/>
    <w:tmpl w:val="501E2150"/>
    <w:lvl w:ilvl="0" w:tplc="7AAA7130">
      <w:start w:val="1"/>
      <w:numFmt w:val="decimal"/>
      <w:lvlText w:val="2.%1."/>
      <w:lvlJc w:val="left"/>
      <w:pPr>
        <w:tabs>
          <w:tab w:val="num" w:pos="0"/>
        </w:tabs>
        <w:ind w:left="0" w:firstLine="0"/>
      </w:pPr>
      <w:rPr>
        <w:rFonts w:ascii="Times New Roman" w:hAnsi="Times New Roman" w:cs="Times New Roman" w:hint="default"/>
        <w:b w:val="0"/>
        <w:i w:val="0"/>
      </w:rPr>
    </w:lvl>
    <w:lvl w:ilvl="1" w:tplc="6A6C4040">
      <w:start w:val="12"/>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501A756A">
      <w:start w:val="1"/>
      <w:numFmt w:val="decimal"/>
      <w:lvlText w:val="3.%4."/>
      <w:lvlJc w:val="left"/>
      <w:pPr>
        <w:tabs>
          <w:tab w:val="num" w:pos="0"/>
        </w:tabs>
        <w:ind w:left="0" w:firstLine="0"/>
      </w:pPr>
      <w:rPr>
        <w:rFonts w:ascii="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865997"/>
    <w:multiLevelType w:val="hybridMultilevel"/>
    <w:tmpl w:val="58DA1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702C36"/>
    <w:multiLevelType w:val="hybridMultilevel"/>
    <w:tmpl w:val="A7027E0C"/>
    <w:lvl w:ilvl="0" w:tplc="C1BCCDFE">
      <w:start w:val="1"/>
      <w:numFmt w:val="decimal"/>
      <w:lvlText w:val="5.%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833A44"/>
    <w:multiLevelType w:val="hybridMultilevel"/>
    <w:tmpl w:val="ECC630EA"/>
    <w:lvl w:ilvl="0" w:tplc="A6DA75E4">
      <w:start w:val="1"/>
      <w:numFmt w:val="decimal"/>
      <w:lvlText w:val="7.%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542DA5"/>
    <w:multiLevelType w:val="multilevel"/>
    <w:tmpl w:val="6A08280C"/>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846AA3"/>
    <w:multiLevelType w:val="multilevel"/>
    <w:tmpl w:val="7C5E9F8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9"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EB750C"/>
    <w:multiLevelType w:val="hybridMultilevel"/>
    <w:tmpl w:val="501E2150"/>
    <w:lvl w:ilvl="0" w:tplc="7AAA7130">
      <w:start w:val="1"/>
      <w:numFmt w:val="decimal"/>
      <w:lvlText w:val="2.%1."/>
      <w:lvlJc w:val="left"/>
      <w:pPr>
        <w:tabs>
          <w:tab w:val="num" w:pos="0"/>
        </w:tabs>
        <w:ind w:left="0" w:firstLine="0"/>
      </w:pPr>
      <w:rPr>
        <w:rFonts w:ascii="Times New Roman" w:hAnsi="Times New Roman" w:cs="Times New Roman" w:hint="default"/>
        <w:b w:val="0"/>
        <w:i w:val="0"/>
      </w:rPr>
    </w:lvl>
    <w:lvl w:ilvl="1" w:tplc="6A6C4040">
      <w:start w:val="12"/>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501A756A">
      <w:start w:val="1"/>
      <w:numFmt w:val="decimal"/>
      <w:lvlText w:val="3.%4."/>
      <w:lvlJc w:val="left"/>
      <w:pPr>
        <w:tabs>
          <w:tab w:val="num" w:pos="0"/>
        </w:tabs>
        <w:ind w:left="0" w:firstLine="0"/>
      </w:pPr>
      <w:rPr>
        <w:rFonts w:ascii="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CA0564"/>
    <w:multiLevelType w:val="hybridMultilevel"/>
    <w:tmpl w:val="1092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7"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247076"/>
    <w:multiLevelType w:val="hybridMultilevel"/>
    <w:tmpl w:val="62A02B20"/>
    <w:lvl w:ilvl="0" w:tplc="E1749946">
      <w:start w:val="1"/>
      <w:numFmt w:val="bullet"/>
      <w:lvlText w:val="-"/>
      <w:lvlJc w:val="left"/>
      <w:pPr>
        <w:ind w:left="2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BDCB832">
      <w:start w:val="1"/>
      <w:numFmt w:val="bullet"/>
      <w:lvlText w:val="o"/>
      <w:lvlJc w:val="left"/>
      <w:pPr>
        <w:ind w:left="14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1307D02">
      <w:start w:val="1"/>
      <w:numFmt w:val="bullet"/>
      <w:lvlText w:val="▪"/>
      <w:lvlJc w:val="left"/>
      <w:pPr>
        <w:ind w:left="21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61CC5C8">
      <w:start w:val="1"/>
      <w:numFmt w:val="bullet"/>
      <w:lvlText w:val="•"/>
      <w:lvlJc w:val="left"/>
      <w:pPr>
        <w:ind w:left="28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00CADBC">
      <w:start w:val="1"/>
      <w:numFmt w:val="bullet"/>
      <w:lvlText w:val="o"/>
      <w:lvlJc w:val="left"/>
      <w:pPr>
        <w:ind w:left="35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F065B94">
      <w:start w:val="1"/>
      <w:numFmt w:val="bullet"/>
      <w:lvlText w:val="▪"/>
      <w:lvlJc w:val="left"/>
      <w:pPr>
        <w:ind w:left="43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36C3944">
      <w:start w:val="1"/>
      <w:numFmt w:val="bullet"/>
      <w:lvlText w:val="•"/>
      <w:lvlJc w:val="left"/>
      <w:pPr>
        <w:ind w:left="50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71600BC">
      <w:start w:val="1"/>
      <w:numFmt w:val="bullet"/>
      <w:lvlText w:val="o"/>
      <w:lvlJc w:val="left"/>
      <w:pPr>
        <w:ind w:left="57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821868">
      <w:start w:val="1"/>
      <w:numFmt w:val="bullet"/>
      <w:lvlText w:val="▪"/>
      <w:lvlJc w:val="left"/>
      <w:pPr>
        <w:ind w:left="64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15:restartNumberingAfterBreak="0">
    <w:nsid w:val="404C6315"/>
    <w:multiLevelType w:val="multilevel"/>
    <w:tmpl w:val="DA4AEA8A"/>
    <w:lvl w:ilvl="0">
      <w:start w:val="12"/>
      <w:numFmt w:val="decimal"/>
      <w:lvlText w:val="%1"/>
      <w:lvlJc w:val="left"/>
      <w:pPr>
        <w:ind w:left="420" w:hanging="420"/>
      </w:pPr>
      <w:rPr>
        <w:rFonts w:hint="default"/>
      </w:rPr>
    </w:lvl>
    <w:lvl w:ilvl="1">
      <w:start w:val="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40C3DA1"/>
    <w:multiLevelType w:val="hybridMultilevel"/>
    <w:tmpl w:val="433E139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5D6834"/>
    <w:multiLevelType w:val="multilevel"/>
    <w:tmpl w:val="B9884F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350C27"/>
    <w:multiLevelType w:val="multilevel"/>
    <w:tmpl w:val="B8F2BF06"/>
    <w:lvl w:ilvl="0">
      <w:start w:val="3"/>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61315"/>
    <w:multiLevelType w:val="hybridMultilevel"/>
    <w:tmpl w:val="809ECB96"/>
    <w:lvl w:ilvl="0" w:tplc="B4EA0A74">
      <w:start w:val="1"/>
      <w:numFmt w:val="decimal"/>
      <w:lvlText w:val="1.%1."/>
      <w:lvlJc w:val="left"/>
      <w:pPr>
        <w:tabs>
          <w:tab w:val="num" w:pos="0"/>
        </w:tabs>
        <w:ind w:left="0" w:firstLine="0"/>
      </w:pPr>
      <w:rPr>
        <w:rFonts w:ascii="Times New Roman" w:hAnsi="Times New Roman" w:cs="Times New Roman" w:hint="default"/>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AE43F0"/>
    <w:multiLevelType w:val="hybridMultilevel"/>
    <w:tmpl w:val="D968E87E"/>
    <w:lvl w:ilvl="0" w:tplc="04220011">
      <w:start w:val="1"/>
      <w:numFmt w:val="decimal"/>
      <w:lvlText w:val="%1)"/>
      <w:lvlJc w:val="left"/>
      <w:pPr>
        <w:ind w:left="1494"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3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4"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5"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36"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D36670"/>
    <w:multiLevelType w:val="multilevel"/>
    <w:tmpl w:val="15D256D6"/>
    <w:lvl w:ilvl="0">
      <w:start w:val="2"/>
      <w:numFmt w:val="decimal"/>
      <w:lvlText w:val="%1."/>
      <w:lvlJc w:val="left"/>
      <w:pPr>
        <w:ind w:left="360" w:hanging="360"/>
      </w:pPr>
      <w:rPr>
        <w:rFonts w:eastAsia="Andale Sans UI" w:hint="default"/>
        <w:color w:val="auto"/>
      </w:rPr>
    </w:lvl>
    <w:lvl w:ilvl="1">
      <w:start w:val="5"/>
      <w:numFmt w:val="decimal"/>
      <w:lvlText w:val="%1.%2."/>
      <w:lvlJc w:val="left"/>
      <w:pPr>
        <w:ind w:left="360" w:hanging="360"/>
      </w:pPr>
      <w:rPr>
        <w:rFonts w:eastAsia="Andale Sans UI" w:hint="default"/>
        <w:color w:val="0070C0"/>
      </w:rPr>
    </w:lvl>
    <w:lvl w:ilvl="2">
      <w:start w:val="1"/>
      <w:numFmt w:val="decimal"/>
      <w:lvlText w:val="%1.%2.%3."/>
      <w:lvlJc w:val="left"/>
      <w:pPr>
        <w:ind w:left="720" w:hanging="720"/>
      </w:pPr>
      <w:rPr>
        <w:rFonts w:eastAsia="Andale Sans UI" w:hint="default"/>
        <w:color w:val="auto"/>
      </w:rPr>
    </w:lvl>
    <w:lvl w:ilvl="3">
      <w:start w:val="1"/>
      <w:numFmt w:val="decimal"/>
      <w:lvlText w:val="%1.%2.%3.%4."/>
      <w:lvlJc w:val="left"/>
      <w:pPr>
        <w:ind w:left="720" w:hanging="720"/>
      </w:pPr>
      <w:rPr>
        <w:rFonts w:eastAsia="Andale Sans UI" w:hint="default"/>
        <w:color w:val="auto"/>
      </w:rPr>
    </w:lvl>
    <w:lvl w:ilvl="4">
      <w:start w:val="1"/>
      <w:numFmt w:val="decimal"/>
      <w:lvlText w:val="%1.%2.%3.%4.%5."/>
      <w:lvlJc w:val="left"/>
      <w:pPr>
        <w:ind w:left="1080" w:hanging="1080"/>
      </w:pPr>
      <w:rPr>
        <w:rFonts w:eastAsia="Andale Sans UI" w:hint="default"/>
        <w:color w:val="auto"/>
      </w:rPr>
    </w:lvl>
    <w:lvl w:ilvl="5">
      <w:start w:val="1"/>
      <w:numFmt w:val="decimal"/>
      <w:lvlText w:val="%1.%2.%3.%4.%5.%6."/>
      <w:lvlJc w:val="left"/>
      <w:pPr>
        <w:ind w:left="1080" w:hanging="1080"/>
      </w:pPr>
      <w:rPr>
        <w:rFonts w:eastAsia="Andale Sans UI" w:hint="default"/>
        <w:color w:val="auto"/>
      </w:rPr>
    </w:lvl>
    <w:lvl w:ilvl="6">
      <w:start w:val="1"/>
      <w:numFmt w:val="decimal"/>
      <w:lvlText w:val="%1.%2.%3.%4.%5.%6.%7."/>
      <w:lvlJc w:val="left"/>
      <w:pPr>
        <w:ind w:left="1440" w:hanging="1440"/>
      </w:pPr>
      <w:rPr>
        <w:rFonts w:eastAsia="Andale Sans UI" w:hint="default"/>
        <w:color w:val="auto"/>
      </w:rPr>
    </w:lvl>
    <w:lvl w:ilvl="7">
      <w:start w:val="1"/>
      <w:numFmt w:val="decimal"/>
      <w:lvlText w:val="%1.%2.%3.%4.%5.%6.%7.%8."/>
      <w:lvlJc w:val="left"/>
      <w:pPr>
        <w:ind w:left="1440" w:hanging="1440"/>
      </w:pPr>
      <w:rPr>
        <w:rFonts w:eastAsia="Andale Sans UI" w:hint="default"/>
        <w:color w:val="auto"/>
      </w:rPr>
    </w:lvl>
    <w:lvl w:ilvl="8">
      <w:start w:val="1"/>
      <w:numFmt w:val="decimal"/>
      <w:lvlText w:val="%1.%2.%3.%4.%5.%6.%7.%8.%9."/>
      <w:lvlJc w:val="left"/>
      <w:pPr>
        <w:ind w:left="1800" w:hanging="1800"/>
      </w:pPr>
      <w:rPr>
        <w:rFonts w:eastAsia="Andale Sans UI" w:hint="default"/>
        <w:color w:val="auto"/>
      </w:rPr>
    </w:lvl>
  </w:abstractNum>
  <w:abstractNum w:abstractNumId="39"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20"/>
  </w:num>
  <w:num w:numId="2">
    <w:abstractNumId w:val="19"/>
  </w:num>
  <w:num w:numId="3">
    <w:abstractNumId w:val="9"/>
  </w:num>
  <w:num w:numId="4">
    <w:abstractNumId w:val="10"/>
  </w:num>
  <w:num w:numId="5">
    <w:abstractNumId w:val="26"/>
  </w:num>
  <w:num w:numId="6">
    <w:abstractNumId w:val="28"/>
  </w:num>
  <w:num w:numId="7">
    <w:abstractNumId w:val="36"/>
  </w:num>
  <w:num w:numId="8">
    <w:abstractNumId w:val="37"/>
  </w:num>
  <w:num w:numId="9">
    <w:abstractNumId w:val="31"/>
  </w:num>
  <w:num w:numId="10">
    <w:abstractNumId w:val="34"/>
  </w:num>
  <w:num w:numId="11">
    <w:abstractNumId w:val="35"/>
  </w:num>
  <w:num w:numId="12">
    <w:abstractNumId w:val="14"/>
  </w:num>
  <w:num w:numId="13">
    <w:abstractNumId w:val="16"/>
  </w:num>
  <w:num w:numId="14">
    <w:abstractNumId w:val="17"/>
  </w:num>
  <w:num w:numId="15">
    <w:abstractNumId w:val="29"/>
  </w:num>
  <w:num w:numId="16">
    <w:abstractNumId w:val="4"/>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0"/>
  </w:num>
  <w:num w:numId="20">
    <w:abstractNumId w:val="5"/>
  </w:num>
  <w:num w:numId="21">
    <w:abstractNumId w:val="12"/>
  </w:num>
  <w:num w:numId="22">
    <w:abstractNumId w:val="33"/>
  </w:num>
  <w:num w:numId="23">
    <w:abstractNumId w:val="24"/>
  </w:num>
  <w:num w:numId="24">
    <w:abstractNumId w:val="13"/>
  </w:num>
  <w:num w:numId="25">
    <w:abstractNumId w:val="2"/>
  </w:num>
  <w:num w:numId="26">
    <w:abstractNumId w:val="15"/>
  </w:num>
  <w:num w:numId="27">
    <w:abstractNumId w:val="32"/>
  </w:num>
  <w:num w:numId="28">
    <w:abstractNumId w:val="18"/>
  </w:num>
  <w:num w:numId="29">
    <w:abstractNumId w:val="8"/>
  </w:num>
  <w:num w:numId="30">
    <w:abstractNumId w:val="25"/>
  </w:num>
  <w:num w:numId="31">
    <w:abstractNumId w:val="27"/>
  </w:num>
  <w:num w:numId="32">
    <w:abstractNumId w:val="11"/>
  </w:num>
  <w:num w:numId="33">
    <w:abstractNumId w:val="3"/>
  </w:num>
  <w:num w:numId="34">
    <w:abstractNumId w:val="6"/>
  </w:num>
  <w:num w:numId="35">
    <w:abstractNumId w:val="23"/>
  </w:num>
  <w:num w:numId="36">
    <w:abstractNumId w:val="7"/>
  </w:num>
  <w:num w:numId="37">
    <w:abstractNumId w:val="22"/>
  </w:num>
  <w:num w:numId="38">
    <w:abstractNumId w:val="21"/>
  </w:num>
  <w:num w:numId="39">
    <w:abstractNumId w:val="1"/>
  </w:num>
  <w:num w:numId="40">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1E61"/>
    <w:rsid w:val="00003328"/>
    <w:rsid w:val="00003AAB"/>
    <w:rsid w:val="00003BD5"/>
    <w:rsid w:val="00006507"/>
    <w:rsid w:val="0001291D"/>
    <w:rsid w:val="00012DB7"/>
    <w:rsid w:val="00013BC6"/>
    <w:rsid w:val="00014362"/>
    <w:rsid w:val="000147C2"/>
    <w:rsid w:val="000154B1"/>
    <w:rsid w:val="000159AC"/>
    <w:rsid w:val="000161AB"/>
    <w:rsid w:val="00016D1F"/>
    <w:rsid w:val="00020E6E"/>
    <w:rsid w:val="00022C19"/>
    <w:rsid w:val="00022CF1"/>
    <w:rsid w:val="00023C7A"/>
    <w:rsid w:val="000243FB"/>
    <w:rsid w:val="000254F2"/>
    <w:rsid w:val="00027641"/>
    <w:rsid w:val="00032835"/>
    <w:rsid w:val="000329DB"/>
    <w:rsid w:val="00033FE8"/>
    <w:rsid w:val="00035090"/>
    <w:rsid w:val="0003631E"/>
    <w:rsid w:val="00036DB5"/>
    <w:rsid w:val="00037947"/>
    <w:rsid w:val="00040498"/>
    <w:rsid w:val="00041A61"/>
    <w:rsid w:val="00042552"/>
    <w:rsid w:val="00042A02"/>
    <w:rsid w:val="00043BBA"/>
    <w:rsid w:val="00044FA4"/>
    <w:rsid w:val="0004586C"/>
    <w:rsid w:val="0004596B"/>
    <w:rsid w:val="00050649"/>
    <w:rsid w:val="000507CF"/>
    <w:rsid w:val="00053645"/>
    <w:rsid w:val="00053D75"/>
    <w:rsid w:val="00054D20"/>
    <w:rsid w:val="0005666D"/>
    <w:rsid w:val="00057934"/>
    <w:rsid w:val="000602EC"/>
    <w:rsid w:val="00061B14"/>
    <w:rsid w:val="00063699"/>
    <w:rsid w:val="00064BF3"/>
    <w:rsid w:val="000656D6"/>
    <w:rsid w:val="00066107"/>
    <w:rsid w:val="000708BB"/>
    <w:rsid w:val="00071DA5"/>
    <w:rsid w:val="00071E7A"/>
    <w:rsid w:val="0007349F"/>
    <w:rsid w:val="000757F5"/>
    <w:rsid w:val="00076169"/>
    <w:rsid w:val="000774D0"/>
    <w:rsid w:val="00080F74"/>
    <w:rsid w:val="0008185C"/>
    <w:rsid w:val="00081CA7"/>
    <w:rsid w:val="00082385"/>
    <w:rsid w:val="00085CD8"/>
    <w:rsid w:val="000867F8"/>
    <w:rsid w:val="00086D4A"/>
    <w:rsid w:val="0009310D"/>
    <w:rsid w:val="0009342F"/>
    <w:rsid w:val="0009412D"/>
    <w:rsid w:val="00094A36"/>
    <w:rsid w:val="000A19EF"/>
    <w:rsid w:val="000A2980"/>
    <w:rsid w:val="000A4255"/>
    <w:rsid w:val="000A5685"/>
    <w:rsid w:val="000A72CA"/>
    <w:rsid w:val="000A7C14"/>
    <w:rsid w:val="000B04FE"/>
    <w:rsid w:val="000B0E25"/>
    <w:rsid w:val="000B1B8E"/>
    <w:rsid w:val="000B281A"/>
    <w:rsid w:val="000B2FA4"/>
    <w:rsid w:val="000B4B6E"/>
    <w:rsid w:val="000B57AC"/>
    <w:rsid w:val="000B5845"/>
    <w:rsid w:val="000B60C0"/>
    <w:rsid w:val="000B62A2"/>
    <w:rsid w:val="000B6ADD"/>
    <w:rsid w:val="000C09FE"/>
    <w:rsid w:val="000C1603"/>
    <w:rsid w:val="000C41AB"/>
    <w:rsid w:val="000C55C2"/>
    <w:rsid w:val="000C577D"/>
    <w:rsid w:val="000C7424"/>
    <w:rsid w:val="000D232E"/>
    <w:rsid w:val="000D4C7D"/>
    <w:rsid w:val="000D5D4B"/>
    <w:rsid w:val="000D702A"/>
    <w:rsid w:val="000D7A99"/>
    <w:rsid w:val="000D7D8A"/>
    <w:rsid w:val="000E087F"/>
    <w:rsid w:val="000E30C5"/>
    <w:rsid w:val="000E64B1"/>
    <w:rsid w:val="000E6524"/>
    <w:rsid w:val="000F20D0"/>
    <w:rsid w:val="000F2E56"/>
    <w:rsid w:val="000F2F9E"/>
    <w:rsid w:val="000F38E9"/>
    <w:rsid w:val="000F5F71"/>
    <w:rsid w:val="000F66BF"/>
    <w:rsid w:val="000F680F"/>
    <w:rsid w:val="000F7A8A"/>
    <w:rsid w:val="00100868"/>
    <w:rsid w:val="00103957"/>
    <w:rsid w:val="00104B91"/>
    <w:rsid w:val="00104F39"/>
    <w:rsid w:val="00104F6B"/>
    <w:rsid w:val="00105E5E"/>
    <w:rsid w:val="001076B7"/>
    <w:rsid w:val="00110588"/>
    <w:rsid w:val="00110DEB"/>
    <w:rsid w:val="00111D2E"/>
    <w:rsid w:val="00112768"/>
    <w:rsid w:val="001131E7"/>
    <w:rsid w:val="00113BC8"/>
    <w:rsid w:val="00121A93"/>
    <w:rsid w:val="00121AB0"/>
    <w:rsid w:val="00122556"/>
    <w:rsid w:val="001232DF"/>
    <w:rsid w:val="001241F0"/>
    <w:rsid w:val="001244D5"/>
    <w:rsid w:val="00124584"/>
    <w:rsid w:val="001272DE"/>
    <w:rsid w:val="0012750A"/>
    <w:rsid w:val="00127DBC"/>
    <w:rsid w:val="001301FE"/>
    <w:rsid w:val="0013066F"/>
    <w:rsid w:val="00130BBA"/>
    <w:rsid w:val="0013239C"/>
    <w:rsid w:val="0013291B"/>
    <w:rsid w:val="001331C5"/>
    <w:rsid w:val="00134B7F"/>
    <w:rsid w:val="00134E42"/>
    <w:rsid w:val="001369EE"/>
    <w:rsid w:val="00136F26"/>
    <w:rsid w:val="00137DD2"/>
    <w:rsid w:val="00140BE2"/>
    <w:rsid w:val="0014309E"/>
    <w:rsid w:val="00143226"/>
    <w:rsid w:val="00145416"/>
    <w:rsid w:val="00145877"/>
    <w:rsid w:val="00145E64"/>
    <w:rsid w:val="00147621"/>
    <w:rsid w:val="001506DD"/>
    <w:rsid w:val="00151A8B"/>
    <w:rsid w:val="0015466E"/>
    <w:rsid w:val="00155AF7"/>
    <w:rsid w:val="00156031"/>
    <w:rsid w:val="001566FC"/>
    <w:rsid w:val="00157B34"/>
    <w:rsid w:val="00160B32"/>
    <w:rsid w:val="00160D77"/>
    <w:rsid w:val="00161A7A"/>
    <w:rsid w:val="00164012"/>
    <w:rsid w:val="0016686D"/>
    <w:rsid w:val="0016722A"/>
    <w:rsid w:val="00167613"/>
    <w:rsid w:val="00171A52"/>
    <w:rsid w:val="00171A88"/>
    <w:rsid w:val="00173DEB"/>
    <w:rsid w:val="001773FE"/>
    <w:rsid w:val="0017756B"/>
    <w:rsid w:val="00177BE7"/>
    <w:rsid w:val="00177FBE"/>
    <w:rsid w:val="00180108"/>
    <w:rsid w:val="00180120"/>
    <w:rsid w:val="00180509"/>
    <w:rsid w:val="001814D4"/>
    <w:rsid w:val="0018221F"/>
    <w:rsid w:val="00182A6A"/>
    <w:rsid w:val="00182B31"/>
    <w:rsid w:val="00182E49"/>
    <w:rsid w:val="00183CAE"/>
    <w:rsid w:val="00184368"/>
    <w:rsid w:val="0018450C"/>
    <w:rsid w:val="0018657B"/>
    <w:rsid w:val="001900E3"/>
    <w:rsid w:val="0019157F"/>
    <w:rsid w:val="001932A5"/>
    <w:rsid w:val="00193CBE"/>
    <w:rsid w:val="001947C5"/>
    <w:rsid w:val="0019512A"/>
    <w:rsid w:val="00195725"/>
    <w:rsid w:val="00197DB4"/>
    <w:rsid w:val="001A0840"/>
    <w:rsid w:val="001A26B7"/>
    <w:rsid w:val="001A3819"/>
    <w:rsid w:val="001A492C"/>
    <w:rsid w:val="001A5129"/>
    <w:rsid w:val="001A6078"/>
    <w:rsid w:val="001A68C2"/>
    <w:rsid w:val="001B08B4"/>
    <w:rsid w:val="001B08B5"/>
    <w:rsid w:val="001B1C64"/>
    <w:rsid w:val="001B2D2D"/>
    <w:rsid w:val="001B3072"/>
    <w:rsid w:val="001B45F4"/>
    <w:rsid w:val="001B579A"/>
    <w:rsid w:val="001B605B"/>
    <w:rsid w:val="001B7599"/>
    <w:rsid w:val="001B783A"/>
    <w:rsid w:val="001C05D9"/>
    <w:rsid w:val="001C3E2C"/>
    <w:rsid w:val="001C62A8"/>
    <w:rsid w:val="001C63CA"/>
    <w:rsid w:val="001C640C"/>
    <w:rsid w:val="001C6CB0"/>
    <w:rsid w:val="001D128D"/>
    <w:rsid w:val="001D1898"/>
    <w:rsid w:val="001D23AE"/>
    <w:rsid w:val="001D3157"/>
    <w:rsid w:val="001D60BE"/>
    <w:rsid w:val="001D66BA"/>
    <w:rsid w:val="001D6C99"/>
    <w:rsid w:val="001E0A06"/>
    <w:rsid w:val="001E54CC"/>
    <w:rsid w:val="001E576D"/>
    <w:rsid w:val="001E70B4"/>
    <w:rsid w:val="001E7DAE"/>
    <w:rsid w:val="001F07ED"/>
    <w:rsid w:val="001F0D70"/>
    <w:rsid w:val="001F0EBE"/>
    <w:rsid w:val="001F1D17"/>
    <w:rsid w:val="001F3262"/>
    <w:rsid w:val="001F54F4"/>
    <w:rsid w:val="001F58EA"/>
    <w:rsid w:val="001F6072"/>
    <w:rsid w:val="001F787B"/>
    <w:rsid w:val="00200B58"/>
    <w:rsid w:val="002042A5"/>
    <w:rsid w:val="0020472A"/>
    <w:rsid w:val="002058EA"/>
    <w:rsid w:val="00207C3D"/>
    <w:rsid w:val="00207FC9"/>
    <w:rsid w:val="00210B31"/>
    <w:rsid w:val="0021193F"/>
    <w:rsid w:val="002121A6"/>
    <w:rsid w:val="002128B5"/>
    <w:rsid w:val="00212EC2"/>
    <w:rsid w:val="00213388"/>
    <w:rsid w:val="00213BDE"/>
    <w:rsid w:val="00213F38"/>
    <w:rsid w:val="00214C1D"/>
    <w:rsid w:val="00215D38"/>
    <w:rsid w:val="002160AA"/>
    <w:rsid w:val="00216153"/>
    <w:rsid w:val="0021616C"/>
    <w:rsid w:val="00216788"/>
    <w:rsid w:val="002172CA"/>
    <w:rsid w:val="00220010"/>
    <w:rsid w:val="0022138E"/>
    <w:rsid w:val="00223424"/>
    <w:rsid w:val="0022364C"/>
    <w:rsid w:val="00223B9D"/>
    <w:rsid w:val="00224138"/>
    <w:rsid w:val="00224C35"/>
    <w:rsid w:val="0023000A"/>
    <w:rsid w:val="0023098C"/>
    <w:rsid w:val="002309A4"/>
    <w:rsid w:val="0023114C"/>
    <w:rsid w:val="00232D57"/>
    <w:rsid w:val="00234AD7"/>
    <w:rsid w:val="002351C3"/>
    <w:rsid w:val="002351D2"/>
    <w:rsid w:val="0023724D"/>
    <w:rsid w:val="002403D1"/>
    <w:rsid w:val="002411A1"/>
    <w:rsid w:val="00241EBE"/>
    <w:rsid w:val="0024396B"/>
    <w:rsid w:val="00245247"/>
    <w:rsid w:val="00246881"/>
    <w:rsid w:val="00246954"/>
    <w:rsid w:val="00246987"/>
    <w:rsid w:val="002469BD"/>
    <w:rsid w:val="002474F5"/>
    <w:rsid w:val="00250850"/>
    <w:rsid w:val="00252B8C"/>
    <w:rsid w:val="00252C4F"/>
    <w:rsid w:val="002550D5"/>
    <w:rsid w:val="00255CC2"/>
    <w:rsid w:val="00255F21"/>
    <w:rsid w:val="00257C61"/>
    <w:rsid w:val="00261661"/>
    <w:rsid w:val="00261B82"/>
    <w:rsid w:val="00263288"/>
    <w:rsid w:val="002636D2"/>
    <w:rsid w:val="0026463F"/>
    <w:rsid w:val="002648C6"/>
    <w:rsid w:val="00264DA6"/>
    <w:rsid w:val="00266AE4"/>
    <w:rsid w:val="00271EED"/>
    <w:rsid w:val="0027237A"/>
    <w:rsid w:val="00273E28"/>
    <w:rsid w:val="00274E9A"/>
    <w:rsid w:val="002757FF"/>
    <w:rsid w:val="0027585C"/>
    <w:rsid w:val="00275D45"/>
    <w:rsid w:val="00275ED7"/>
    <w:rsid w:val="0027688F"/>
    <w:rsid w:val="002775CC"/>
    <w:rsid w:val="00277965"/>
    <w:rsid w:val="00277D2A"/>
    <w:rsid w:val="00280CBB"/>
    <w:rsid w:val="00281DE2"/>
    <w:rsid w:val="00282F3F"/>
    <w:rsid w:val="00283523"/>
    <w:rsid w:val="00283E68"/>
    <w:rsid w:val="00287DDB"/>
    <w:rsid w:val="00290572"/>
    <w:rsid w:val="0029058B"/>
    <w:rsid w:val="00290BB1"/>
    <w:rsid w:val="002926FC"/>
    <w:rsid w:val="00293C1B"/>
    <w:rsid w:val="00294DE3"/>
    <w:rsid w:val="0029515F"/>
    <w:rsid w:val="00295B82"/>
    <w:rsid w:val="0029744B"/>
    <w:rsid w:val="002A0270"/>
    <w:rsid w:val="002A02C3"/>
    <w:rsid w:val="002A0340"/>
    <w:rsid w:val="002A0CF0"/>
    <w:rsid w:val="002A0D54"/>
    <w:rsid w:val="002A2B78"/>
    <w:rsid w:val="002A44B8"/>
    <w:rsid w:val="002A44BD"/>
    <w:rsid w:val="002B5EFE"/>
    <w:rsid w:val="002B6F5C"/>
    <w:rsid w:val="002C0054"/>
    <w:rsid w:val="002C0BF5"/>
    <w:rsid w:val="002C1708"/>
    <w:rsid w:val="002C295F"/>
    <w:rsid w:val="002C2FAA"/>
    <w:rsid w:val="002C65B0"/>
    <w:rsid w:val="002C6B59"/>
    <w:rsid w:val="002D1E55"/>
    <w:rsid w:val="002D5406"/>
    <w:rsid w:val="002D5A67"/>
    <w:rsid w:val="002D6580"/>
    <w:rsid w:val="002D67CE"/>
    <w:rsid w:val="002D6A85"/>
    <w:rsid w:val="002E08FC"/>
    <w:rsid w:val="002E12C8"/>
    <w:rsid w:val="002E1B71"/>
    <w:rsid w:val="002E3C5B"/>
    <w:rsid w:val="002E3CF7"/>
    <w:rsid w:val="002E4CFF"/>
    <w:rsid w:val="002E67D7"/>
    <w:rsid w:val="002E6A07"/>
    <w:rsid w:val="002F116B"/>
    <w:rsid w:val="002F3B31"/>
    <w:rsid w:val="002F43D8"/>
    <w:rsid w:val="002F5CBD"/>
    <w:rsid w:val="002F614C"/>
    <w:rsid w:val="002F6CA1"/>
    <w:rsid w:val="0030021F"/>
    <w:rsid w:val="003035DB"/>
    <w:rsid w:val="003038CE"/>
    <w:rsid w:val="00303F6C"/>
    <w:rsid w:val="00304156"/>
    <w:rsid w:val="00305F97"/>
    <w:rsid w:val="0031065D"/>
    <w:rsid w:val="00310727"/>
    <w:rsid w:val="00310828"/>
    <w:rsid w:val="0031139C"/>
    <w:rsid w:val="00311EAF"/>
    <w:rsid w:val="0031209C"/>
    <w:rsid w:val="0031385F"/>
    <w:rsid w:val="00313D5B"/>
    <w:rsid w:val="00314788"/>
    <w:rsid w:val="00314918"/>
    <w:rsid w:val="003166FE"/>
    <w:rsid w:val="00316709"/>
    <w:rsid w:val="00317482"/>
    <w:rsid w:val="003175C0"/>
    <w:rsid w:val="003204FF"/>
    <w:rsid w:val="0032104B"/>
    <w:rsid w:val="00321DF7"/>
    <w:rsid w:val="00322694"/>
    <w:rsid w:val="00322AA5"/>
    <w:rsid w:val="00323380"/>
    <w:rsid w:val="00323486"/>
    <w:rsid w:val="00327170"/>
    <w:rsid w:val="003274CB"/>
    <w:rsid w:val="00327D7F"/>
    <w:rsid w:val="00327DA4"/>
    <w:rsid w:val="00332930"/>
    <w:rsid w:val="00332F9B"/>
    <w:rsid w:val="003334A3"/>
    <w:rsid w:val="00334271"/>
    <w:rsid w:val="00334C71"/>
    <w:rsid w:val="00335996"/>
    <w:rsid w:val="00335F82"/>
    <w:rsid w:val="00337B74"/>
    <w:rsid w:val="0034020B"/>
    <w:rsid w:val="00341FE9"/>
    <w:rsid w:val="00342F7A"/>
    <w:rsid w:val="00343449"/>
    <w:rsid w:val="00343FFF"/>
    <w:rsid w:val="0034689B"/>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DDF"/>
    <w:rsid w:val="003643E8"/>
    <w:rsid w:val="00364B26"/>
    <w:rsid w:val="003673A7"/>
    <w:rsid w:val="00367C49"/>
    <w:rsid w:val="00371593"/>
    <w:rsid w:val="003719A9"/>
    <w:rsid w:val="00372B3B"/>
    <w:rsid w:val="00374D93"/>
    <w:rsid w:val="00375206"/>
    <w:rsid w:val="00375C2B"/>
    <w:rsid w:val="00376496"/>
    <w:rsid w:val="0037653C"/>
    <w:rsid w:val="00380021"/>
    <w:rsid w:val="00380E89"/>
    <w:rsid w:val="00381AF8"/>
    <w:rsid w:val="003827DF"/>
    <w:rsid w:val="003837E8"/>
    <w:rsid w:val="00385C2A"/>
    <w:rsid w:val="00385D1B"/>
    <w:rsid w:val="00386331"/>
    <w:rsid w:val="003869B7"/>
    <w:rsid w:val="00386F1B"/>
    <w:rsid w:val="00387149"/>
    <w:rsid w:val="00391DDD"/>
    <w:rsid w:val="00392897"/>
    <w:rsid w:val="00392AA3"/>
    <w:rsid w:val="00392EFB"/>
    <w:rsid w:val="00393713"/>
    <w:rsid w:val="00394131"/>
    <w:rsid w:val="00394A07"/>
    <w:rsid w:val="00396AA1"/>
    <w:rsid w:val="00396BDD"/>
    <w:rsid w:val="00397570"/>
    <w:rsid w:val="00397B7F"/>
    <w:rsid w:val="00397CC2"/>
    <w:rsid w:val="003A1029"/>
    <w:rsid w:val="003A21B9"/>
    <w:rsid w:val="003A26AE"/>
    <w:rsid w:val="003A3618"/>
    <w:rsid w:val="003A397D"/>
    <w:rsid w:val="003A39C3"/>
    <w:rsid w:val="003A3AAB"/>
    <w:rsid w:val="003A3B23"/>
    <w:rsid w:val="003A410B"/>
    <w:rsid w:val="003A4222"/>
    <w:rsid w:val="003A442D"/>
    <w:rsid w:val="003A4CE4"/>
    <w:rsid w:val="003A6715"/>
    <w:rsid w:val="003A690C"/>
    <w:rsid w:val="003A7605"/>
    <w:rsid w:val="003B0116"/>
    <w:rsid w:val="003B0195"/>
    <w:rsid w:val="003B1192"/>
    <w:rsid w:val="003B3CA2"/>
    <w:rsid w:val="003B3F2B"/>
    <w:rsid w:val="003B6407"/>
    <w:rsid w:val="003B7539"/>
    <w:rsid w:val="003B77E1"/>
    <w:rsid w:val="003C0B13"/>
    <w:rsid w:val="003C1B9D"/>
    <w:rsid w:val="003C2D60"/>
    <w:rsid w:val="003C35D5"/>
    <w:rsid w:val="003C4053"/>
    <w:rsid w:val="003C4E90"/>
    <w:rsid w:val="003C54E3"/>
    <w:rsid w:val="003C5E02"/>
    <w:rsid w:val="003C73B3"/>
    <w:rsid w:val="003D0288"/>
    <w:rsid w:val="003D03B4"/>
    <w:rsid w:val="003D1149"/>
    <w:rsid w:val="003D1463"/>
    <w:rsid w:val="003D2770"/>
    <w:rsid w:val="003D2D88"/>
    <w:rsid w:val="003D4FE3"/>
    <w:rsid w:val="003D6369"/>
    <w:rsid w:val="003D6689"/>
    <w:rsid w:val="003D6D0E"/>
    <w:rsid w:val="003D7A84"/>
    <w:rsid w:val="003E0008"/>
    <w:rsid w:val="003E0528"/>
    <w:rsid w:val="003E0E82"/>
    <w:rsid w:val="003E3EEB"/>
    <w:rsid w:val="003E45EF"/>
    <w:rsid w:val="003E7496"/>
    <w:rsid w:val="003F2521"/>
    <w:rsid w:val="003F46A1"/>
    <w:rsid w:val="003F6142"/>
    <w:rsid w:val="003F6841"/>
    <w:rsid w:val="003F6EDA"/>
    <w:rsid w:val="003F702E"/>
    <w:rsid w:val="003F74CD"/>
    <w:rsid w:val="00400670"/>
    <w:rsid w:val="004006A1"/>
    <w:rsid w:val="00400C12"/>
    <w:rsid w:val="00401F01"/>
    <w:rsid w:val="004021F9"/>
    <w:rsid w:val="00402B6E"/>
    <w:rsid w:val="00403D00"/>
    <w:rsid w:val="00403FCE"/>
    <w:rsid w:val="004047A1"/>
    <w:rsid w:val="00405913"/>
    <w:rsid w:val="00410003"/>
    <w:rsid w:val="0041221D"/>
    <w:rsid w:val="004123ED"/>
    <w:rsid w:val="00413A14"/>
    <w:rsid w:val="00414D3E"/>
    <w:rsid w:val="00416114"/>
    <w:rsid w:val="0041620B"/>
    <w:rsid w:val="0041677B"/>
    <w:rsid w:val="00417865"/>
    <w:rsid w:val="00417B9F"/>
    <w:rsid w:val="004201F2"/>
    <w:rsid w:val="00420C68"/>
    <w:rsid w:val="00420EED"/>
    <w:rsid w:val="00421621"/>
    <w:rsid w:val="00423F41"/>
    <w:rsid w:val="00424A76"/>
    <w:rsid w:val="004259F2"/>
    <w:rsid w:val="00425F40"/>
    <w:rsid w:val="004264E3"/>
    <w:rsid w:val="00430569"/>
    <w:rsid w:val="00431C17"/>
    <w:rsid w:val="00431D58"/>
    <w:rsid w:val="00431E91"/>
    <w:rsid w:val="00431FF0"/>
    <w:rsid w:val="00432141"/>
    <w:rsid w:val="004326E2"/>
    <w:rsid w:val="0043359D"/>
    <w:rsid w:val="00435105"/>
    <w:rsid w:val="004358F1"/>
    <w:rsid w:val="004360F7"/>
    <w:rsid w:val="0043717E"/>
    <w:rsid w:val="00437BBB"/>
    <w:rsid w:val="00437BDE"/>
    <w:rsid w:val="0044106A"/>
    <w:rsid w:val="0044139F"/>
    <w:rsid w:val="00441A18"/>
    <w:rsid w:val="00441DAD"/>
    <w:rsid w:val="004423DB"/>
    <w:rsid w:val="00442ACB"/>
    <w:rsid w:val="00442CCF"/>
    <w:rsid w:val="00444510"/>
    <w:rsid w:val="004454F0"/>
    <w:rsid w:val="004477E8"/>
    <w:rsid w:val="00447B54"/>
    <w:rsid w:val="00450747"/>
    <w:rsid w:val="00451602"/>
    <w:rsid w:val="00452F87"/>
    <w:rsid w:val="00453B95"/>
    <w:rsid w:val="004560F9"/>
    <w:rsid w:val="00456AA2"/>
    <w:rsid w:val="00457488"/>
    <w:rsid w:val="00461259"/>
    <w:rsid w:val="00461A2B"/>
    <w:rsid w:val="00461EB1"/>
    <w:rsid w:val="004628E2"/>
    <w:rsid w:val="00462C74"/>
    <w:rsid w:val="00463100"/>
    <w:rsid w:val="00463AC2"/>
    <w:rsid w:val="0046460A"/>
    <w:rsid w:val="00464FE5"/>
    <w:rsid w:val="00465312"/>
    <w:rsid w:val="00465C7D"/>
    <w:rsid w:val="00466D44"/>
    <w:rsid w:val="00466D98"/>
    <w:rsid w:val="00471084"/>
    <w:rsid w:val="004742B2"/>
    <w:rsid w:val="00474D52"/>
    <w:rsid w:val="00475B91"/>
    <w:rsid w:val="00477BC2"/>
    <w:rsid w:val="00477C74"/>
    <w:rsid w:val="0048099A"/>
    <w:rsid w:val="00480DEB"/>
    <w:rsid w:val="004810DE"/>
    <w:rsid w:val="00483016"/>
    <w:rsid w:val="0048314E"/>
    <w:rsid w:val="004833B0"/>
    <w:rsid w:val="00483674"/>
    <w:rsid w:val="004840B5"/>
    <w:rsid w:val="00484522"/>
    <w:rsid w:val="0048470E"/>
    <w:rsid w:val="00485041"/>
    <w:rsid w:val="00485EB4"/>
    <w:rsid w:val="004870CA"/>
    <w:rsid w:val="0049339C"/>
    <w:rsid w:val="00493820"/>
    <w:rsid w:val="00495B8F"/>
    <w:rsid w:val="00495EAD"/>
    <w:rsid w:val="004960CB"/>
    <w:rsid w:val="00497916"/>
    <w:rsid w:val="004A0327"/>
    <w:rsid w:val="004A0B1D"/>
    <w:rsid w:val="004A119D"/>
    <w:rsid w:val="004A1551"/>
    <w:rsid w:val="004A1AC7"/>
    <w:rsid w:val="004A1D5E"/>
    <w:rsid w:val="004A1FAF"/>
    <w:rsid w:val="004A29E3"/>
    <w:rsid w:val="004A5310"/>
    <w:rsid w:val="004A57D9"/>
    <w:rsid w:val="004A74E0"/>
    <w:rsid w:val="004A7E07"/>
    <w:rsid w:val="004B0463"/>
    <w:rsid w:val="004B2BFE"/>
    <w:rsid w:val="004B2E79"/>
    <w:rsid w:val="004B4195"/>
    <w:rsid w:val="004B49B3"/>
    <w:rsid w:val="004B5921"/>
    <w:rsid w:val="004B73A9"/>
    <w:rsid w:val="004B7B92"/>
    <w:rsid w:val="004C132E"/>
    <w:rsid w:val="004C16A6"/>
    <w:rsid w:val="004C3BA3"/>
    <w:rsid w:val="004C52D5"/>
    <w:rsid w:val="004C57FE"/>
    <w:rsid w:val="004D188C"/>
    <w:rsid w:val="004D1F8E"/>
    <w:rsid w:val="004D20F8"/>
    <w:rsid w:val="004D2B4D"/>
    <w:rsid w:val="004D362D"/>
    <w:rsid w:val="004D3A36"/>
    <w:rsid w:val="004D3C53"/>
    <w:rsid w:val="004D4554"/>
    <w:rsid w:val="004D5273"/>
    <w:rsid w:val="004E04F3"/>
    <w:rsid w:val="004E06A7"/>
    <w:rsid w:val="004E14EA"/>
    <w:rsid w:val="004E1775"/>
    <w:rsid w:val="004E1DF8"/>
    <w:rsid w:val="004E1E87"/>
    <w:rsid w:val="004E3255"/>
    <w:rsid w:val="004E3761"/>
    <w:rsid w:val="004E3E32"/>
    <w:rsid w:val="004E4755"/>
    <w:rsid w:val="004E4A3F"/>
    <w:rsid w:val="004E6CB2"/>
    <w:rsid w:val="004E6D89"/>
    <w:rsid w:val="004E6EDD"/>
    <w:rsid w:val="004E7923"/>
    <w:rsid w:val="004F02B7"/>
    <w:rsid w:val="004F0E5E"/>
    <w:rsid w:val="004F3A23"/>
    <w:rsid w:val="004F51FE"/>
    <w:rsid w:val="004F6D17"/>
    <w:rsid w:val="00500BD2"/>
    <w:rsid w:val="0050138A"/>
    <w:rsid w:val="00501E22"/>
    <w:rsid w:val="0050272E"/>
    <w:rsid w:val="00502C00"/>
    <w:rsid w:val="00503DCD"/>
    <w:rsid w:val="00504A27"/>
    <w:rsid w:val="00504F7F"/>
    <w:rsid w:val="0050508F"/>
    <w:rsid w:val="005058C7"/>
    <w:rsid w:val="00506B91"/>
    <w:rsid w:val="005109D9"/>
    <w:rsid w:val="005118C4"/>
    <w:rsid w:val="005136C1"/>
    <w:rsid w:val="00513747"/>
    <w:rsid w:val="00513F89"/>
    <w:rsid w:val="00514B3B"/>
    <w:rsid w:val="00514DCA"/>
    <w:rsid w:val="00514FB7"/>
    <w:rsid w:val="00516E98"/>
    <w:rsid w:val="005209CC"/>
    <w:rsid w:val="00520B3A"/>
    <w:rsid w:val="00522549"/>
    <w:rsid w:val="00522691"/>
    <w:rsid w:val="00525240"/>
    <w:rsid w:val="00525FF8"/>
    <w:rsid w:val="0052650A"/>
    <w:rsid w:val="00527127"/>
    <w:rsid w:val="005277D8"/>
    <w:rsid w:val="0053220F"/>
    <w:rsid w:val="00533543"/>
    <w:rsid w:val="00533A2C"/>
    <w:rsid w:val="00533E5D"/>
    <w:rsid w:val="00535B08"/>
    <w:rsid w:val="005375B0"/>
    <w:rsid w:val="00541A4D"/>
    <w:rsid w:val="00542600"/>
    <w:rsid w:val="005427FB"/>
    <w:rsid w:val="00542B17"/>
    <w:rsid w:val="005431CB"/>
    <w:rsid w:val="00544064"/>
    <w:rsid w:val="00546E3D"/>
    <w:rsid w:val="005472B8"/>
    <w:rsid w:val="00551328"/>
    <w:rsid w:val="0055184C"/>
    <w:rsid w:val="00551F76"/>
    <w:rsid w:val="00551FF7"/>
    <w:rsid w:val="00553D28"/>
    <w:rsid w:val="005565CF"/>
    <w:rsid w:val="005630E1"/>
    <w:rsid w:val="0056320E"/>
    <w:rsid w:val="00563A8B"/>
    <w:rsid w:val="00564067"/>
    <w:rsid w:val="00564C63"/>
    <w:rsid w:val="00565070"/>
    <w:rsid w:val="00566591"/>
    <w:rsid w:val="005666E3"/>
    <w:rsid w:val="0057041A"/>
    <w:rsid w:val="00571C9E"/>
    <w:rsid w:val="00572654"/>
    <w:rsid w:val="005730EA"/>
    <w:rsid w:val="00573D4E"/>
    <w:rsid w:val="00575682"/>
    <w:rsid w:val="005775EC"/>
    <w:rsid w:val="0057785E"/>
    <w:rsid w:val="00577A58"/>
    <w:rsid w:val="005818E4"/>
    <w:rsid w:val="00583B73"/>
    <w:rsid w:val="00583E7D"/>
    <w:rsid w:val="00585C03"/>
    <w:rsid w:val="00586653"/>
    <w:rsid w:val="00586CA1"/>
    <w:rsid w:val="005870B9"/>
    <w:rsid w:val="005876E7"/>
    <w:rsid w:val="005911CC"/>
    <w:rsid w:val="00591AA7"/>
    <w:rsid w:val="00592079"/>
    <w:rsid w:val="005926F8"/>
    <w:rsid w:val="00593D28"/>
    <w:rsid w:val="005944CD"/>
    <w:rsid w:val="005960DB"/>
    <w:rsid w:val="005967FC"/>
    <w:rsid w:val="00596E60"/>
    <w:rsid w:val="00597104"/>
    <w:rsid w:val="005A198D"/>
    <w:rsid w:val="005A20D7"/>
    <w:rsid w:val="005A2880"/>
    <w:rsid w:val="005A2DAA"/>
    <w:rsid w:val="005A4317"/>
    <w:rsid w:val="005A4D3D"/>
    <w:rsid w:val="005A4EED"/>
    <w:rsid w:val="005A6F90"/>
    <w:rsid w:val="005A75CD"/>
    <w:rsid w:val="005A78FC"/>
    <w:rsid w:val="005B0AE3"/>
    <w:rsid w:val="005B128D"/>
    <w:rsid w:val="005B3B12"/>
    <w:rsid w:val="005B4269"/>
    <w:rsid w:val="005B4C5B"/>
    <w:rsid w:val="005B4F6C"/>
    <w:rsid w:val="005B4FBD"/>
    <w:rsid w:val="005B5240"/>
    <w:rsid w:val="005B5D47"/>
    <w:rsid w:val="005B783C"/>
    <w:rsid w:val="005B7A92"/>
    <w:rsid w:val="005B7B25"/>
    <w:rsid w:val="005C06BA"/>
    <w:rsid w:val="005C1696"/>
    <w:rsid w:val="005C21D0"/>
    <w:rsid w:val="005C3C77"/>
    <w:rsid w:val="005C42CA"/>
    <w:rsid w:val="005C5CE0"/>
    <w:rsid w:val="005C7A9D"/>
    <w:rsid w:val="005C7E99"/>
    <w:rsid w:val="005D06F9"/>
    <w:rsid w:val="005D0A17"/>
    <w:rsid w:val="005D0B9E"/>
    <w:rsid w:val="005D2D37"/>
    <w:rsid w:val="005E01C5"/>
    <w:rsid w:val="005E21FA"/>
    <w:rsid w:val="005E35AB"/>
    <w:rsid w:val="005E3DCF"/>
    <w:rsid w:val="005E61CB"/>
    <w:rsid w:val="005E7895"/>
    <w:rsid w:val="005F2036"/>
    <w:rsid w:val="005F2BE4"/>
    <w:rsid w:val="005F3341"/>
    <w:rsid w:val="005F3DD8"/>
    <w:rsid w:val="005F6FE9"/>
    <w:rsid w:val="0060007C"/>
    <w:rsid w:val="00600208"/>
    <w:rsid w:val="0060036A"/>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3BB7"/>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27902"/>
    <w:rsid w:val="00630165"/>
    <w:rsid w:val="0063041F"/>
    <w:rsid w:val="00630943"/>
    <w:rsid w:val="00631515"/>
    <w:rsid w:val="00631B04"/>
    <w:rsid w:val="0063273A"/>
    <w:rsid w:val="00632CFD"/>
    <w:rsid w:val="00634D82"/>
    <w:rsid w:val="006359C6"/>
    <w:rsid w:val="006361D4"/>
    <w:rsid w:val="00637989"/>
    <w:rsid w:val="00640107"/>
    <w:rsid w:val="006411A2"/>
    <w:rsid w:val="00642D61"/>
    <w:rsid w:val="006449CF"/>
    <w:rsid w:val="00644A63"/>
    <w:rsid w:val="00644CEB"/>
    <w:rsid w:val="006455D7"/>
    <w:rsid w:val="006455E2"/>
    <w:rsid w:val="00645899"/>
    <w:rsid w:val="006505F2"/>
    <w:rsid w:val="00651059"/>
    <w:rsid w:val="0065231F"/>
    <w:rsid w:val="00654122"/>
    <w:rsid w:val="00655A57"/>
    <w:rsid w:val="00657996"/>
    <w:rsid w:val="006605E9"/>
    <w:rsid w:val="00661E01"/>
    <w:rsid w:val="006643E3"/>
    <w:rsid w:val="00666401"/>
    <w:rsid w:val="00667DE1"/>
    <w:rsid w:val="00673181"/>
    <w:rsid w:val="00673484"/>
    <w:rsid w:val="0067473C"/>
    <w:rsid w:val="00682B02"/>
    <w:rsid w:val="00682F59"/>
    <w:rsid w:val="00682F5A"/>
    <w:rsid w:val="00685009"/>
    <w:rsid w:val="006852BC"/>
    <w:rsid w:val="0068611B"/>
    <w:rsid w:val="00690140"/>
    <w:rsid w:val="00690471"/>
    <w:rsid w:val="006915CA"/>
    <w:rsid w:val="00692121"/>
    <w:rsid w:val="00696306"/>
    <w:rsid w:val="006A0478"/>
    <w:rsid w:val="006A1F17"/>
    <w:rsid w:val="006A23C5"/>
    <w:rsid w:val="006A2F72"/>
    <w:rsid w:val="006A49FD"/>
    <w:rsid w:val="006A4E92"/>
    <w:rsid w:val="006A59B5"/>
    <w:rsid w:val="006B131E"/>
    <w:rsid w:val="006B22F1"/>
    <w:rsid w:val="006B2823"/>
    <w:rsid w:val="006B2CD7"/>
    <w:rsid w:val="006B681C"/>
    <w:rsid w:val="006B6F62"/>
    <w:rsid w:val="006B73D3"/>
    <w:rsid w:val="006C09CD"/>
    <w:rsid w:val="006C118C"/>
    <w:rsid w:val="006C1619"/>
    <w:rsid w:val="006C3792"/>
    <w:rsid w:val="006C38C2"/>
    <w:rsid w:val="006C73DE"/>
    <w:rsid w:val="006D03BD"/>
    <w:rsid w:val="006D1366"/>
    <w:rsid w:val="006D18F3"/>
    <w:rsid w:val="006D1CBE"/>
    <w:rsid w:val="006D317E"/>
    <w:rsid w:val="006D4140"/>
    <w:rsid w:val="006D45C0"/>
    <w:rsid w:val="006D76C9"/>
    <w:rsid w:val="006D7D40"/>
    <w:rsid w:val="006D7FD3"/>
    <w:rsid w:val="006E05A1"/>
    <w:rsid w:val="006E1942"/>
    <w:rsid w:val="006E6BCA"/>
    <w:rsid w:val="006E79F5"/>
    <w:rsid w:val="006F0EBF"/>
    <w:rsid w:val="006F15E1"/>
    <w:rsid w:val="006F2CF5"/>
    <w:rsid w:val="006F3A70"/>
    <w:rsid w:val="006F3E03"/>
    <w:rsid w:val="006F4E8D"/>
    <w:rsid w:val="006F54AC"/>
    <w:rsid w:val="00700D90"/>
    <w:rsid w:val="00701474"/>
    <w:rsid w:val="00702A7E"/>
    <w:rsid w:val="00704BD7"/>
    <w:rsid w:val="00704EE8"/>
    <w:rsid w:val="007051A2"/>
    <w:rsid w:val="00705BB4"/>
    <w:rsid w:val="00705F13"/>
    <w:rsid w:val="0070720F"/>
    <w:rsid w:val="00710C87"/>
    <w:rsid w:val="00711161"/>
    <w:rsid w:val="007117A3"/>
    <w:rsid w:val="007142F1"/>
    <w:rsid w:val="00714FC3"/>
    <w:rsid w:val="0071616E"/>
    <w:rsid w:val="00716678"/>
    <w:rsid w:val="00716DA1"/>
    <w:rsid w:val="00717D19"/>
    <w:rsid w:val="00722394"/>
    <w:rsid w:val="00725729"/>
    <w:rsid w:val="00725E65"/>
    <w:rsid w:val="0072637C"/>
    <w:rsid w:val="00730539"/>
    <w:rsid w:val="00732783"/>
    <w:rsid w:val="00734882"/>
    <w:rsid w:val="00737029"/>
    <w:rsid w:val="00740587"/>
    <w:rsid w:val="00740FDD"/>
    <w:rsid w:val="00741B02"/>
    <w:rsid w:val="00742D15"/>
    <w:rsid w:val="00743E9D"/>
    <w:rsid w:val="00744954"/>
    <w:rsid w:val="007454A2"/>
    <w:rsid w:val="00746267"/>
    <w:rsid w:val="00746DAD"/>
    <w:rsid w:val="00747129"/>
    <w:rsid w:val="0074754D"/>
    <w:rsid w:val="00747D14"/>
    <w:rsid w:val="00751306"/>
    <w:rsid w:val="007513F0"/>
    <w:rsid w:val="007519E9"/>
    <w:rsid w:val="00752AC0"/>
    <w:rsid w:val="007535B5"/>
    <w:rsid w:val="00754405"/>
    <w:rsid w:val="00754B9D"/>
    <w:rsid w:val="00755273"/>
    <w:rsid w:val="0075542A"/>
    <w:rsid w:val="00756D17"/>
    <w:rsid w:val="00757095"/>
    <w:rsid w:val="00757FAF"/>
    <w:rsid w:val="00762A31"/>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76FAE"/>
    <w:rsid w:val="00781698"/>
    <w:rsid w:val="00781903"/>
    <w:rsid w:val="00781B3F"/>
    <w:rsid w:val="007827F7"/>
    <w:rsid w:val="007836E5"/>
    <w:rsid w:val="007868A6"/>
    <w:rsid w:val="007875E0"/>
    <w:rsid w:val="00792157"/>
    <w:rsid w:val="00794D0E"/>
    <w:rsid w:val="00794DB4"/>
    <w:rsid w:val="00794E6D"/>
    <w:rsid w:val="00795066"/>
    <w:rsid w:val="007955F2"/>
    <w:rsid w:val="00795600"/>
    <w:rsid w:val="007959BD"/>
    <w:rsid w:val="007960CD"/>
    <w:rsid w:val="007977AC"/>
    <w:rsid w:val="007A063D"/>
    <w:rsid w:val="007A15BE"/>
    <w:rsid w:val="007A267F"/>
    <w:rsid w:val="007A2A7E"/>
    <w:rsid w:val="007A3F22"/>
    <w:rsid w:val="007A6DC4"/>
    <w:rsid w:val="007A6FED"/>
    <w:rsid w:val="007A7EBA"/>
    <w:rsid w:val="007B0C1B"/>
    <w:rsid w:val="007B10F2"/>
    <w:rsid w:val="007B657B"/>
    <w:rsid w:val="007B6FAC"/>
    <w:rsid w:val="007C1221"/>
    <w:rsid w:val="007C3DC2"/>
    <w:rsid w:val="007C5187"/>
    <w:rsid w:val="007C639B"/>
    <w:rsid w:val="007C66B9"/>
    <w:rsid w:val="007C6C29"/>
    <w:rsid w:val="007D0250"/>
    <w:rsid w:val="007D1B03"/>
    <w:rsid w:val="007D37C5"/>
    <w:rsid w:val="007D4E0C"/>
    <w:rsid w:val="007D5BCA"/>
    <w:rsid w:val="007D7237"/>
    <w:rsid w:val="007D7523"/>
    <w:rsid w:val="007E07B3"/>
    <w:rsid w:val="007E1F10"/>
    <w:rsid w:val="007E308C"/>
    <w:rsid w:val="007E3633"/>
    <w:rsid w:val="007E42D8"/>
    <w:rsid w:val="007E5207"/>
    <w:rsid w:val="007E53F1"/>
    <w:rsid w:val="007E6DB3"/>
    <w:rsid w:val="007F1E79"/>
    <w:rsid w:val="007F36CA"/>
    <w:rsid w:val="007F4392"/>
    <w:rsid w:val="007F4C6D"/>
    <w:rsid w:val="007F5305"/>
    <w:rsid w:val="007F709C"/>
    <w:rsid w:val="007F7432"/>
    <w:rsid w:val="007F7F24"/>
    <w:rsid w:val="0080057F"/>
    <w:rsid w:val="008031E9"/>
    <w:rsid w:val="00804A66"/>
    <w:rsid w:val="00805DD1"/>
    <w:rsid w:val="00805E6A"/>
    <w:rsid w:val="008065D0"/>
    <w:rsid w:val="008070F4"/>
    <w:rsid w:val="0080723B"/>
    <w:rsid w:val="008073E5"/>
    <w:rsid w:val="00807DB4"/>
    <w:rsid w:val="00811F56"/>
    <w:rsid w:val="00812F30"/>
    <w:rsid w:val="00813B46"/>
    <w:rsid w:val="00814D30"/>
    <w:rsid w:val="008155C9"/>
    <w:rsid w:val="008168EC"/>
    <w:rsid w:val="00817CD0"/>
    <w:rsid w:val="00820905"/>
    <w:rsid w:val="00821660"/>
    <w:rsid w:val="0082222E"/>
    <w:rsid w:val="00822953"/>
    <w:rsid w:val="00822BCA"/>
    <w:rsid w:val="00823799"/>
    <w:rsid w:val="00823DEF"/>
    <w:rsid w:val="00824422"/>
    <w:rsid w:val="008250DD"/>
    <w:rsid w:val="00825195"/>
    <w:rsid w:val="0082597D"/>
    <w:rsid w:val="00825BC2"/>
    <w:rsid w:val="00826414"/>
    <w:rsid w:val="00826DD6"/>
    <w:rsid w:val="00826E88"/>
    <w:rsid w:val="00827633"/>
    <w:rsid w:val="00827C73"/>
    <w:rsid w:val="00832058"/>
    <w:rsid w:val="00832783"/>
    <w:rsid w:val="008327B1"/>
    <w:rsid w:val="00833F6A"/>
    <w:rsid w:val="00834E0E"/>
    <w:rsid w:val="00837E0C"/>
    <w:rsid w:val="0084050F"/>
    <w:rsid w:val="008421DA"/>
    <w:rsid w:val="0084253D"/>
    <w:rsid w:val="00843126"/>
    <w:rsid w:val="00843E90"/>
    <w:rsid w:val="008449A8"/>
    <w:rsid w:val="0084517C"/>
    <w:rsid w:val="00850C9A"/>
    <w:rsid w:val="008542F7"/>
    <w:rsid w:val="008545E1"/>
    <w:rsid w:val="00863D6E"/>
    <w:rsid w:val="0086484D"/>
    <w:rsid w:val="00865548"/>
    <w:rsid w:val="0086592E"/>
    <w:rsid w:val="00865D86"/>
    <w:rsid w:val="00867326"/>
    <w:rsid w:val="0086790B"/>
    <w:rsid w:val="00870053"/>
    <w:rsid w:val="00871B2B"/>
    <w:rsid w:val="00875070"/>
    <w:rsid w:val="00875386"/>
    <w:rsid w:val="0087638D"/>
    <w:rsid w:val="008766B2"/>
    <w:rsid w:val="00876872"/>
    <w:rsid w:val="008772AC"/>
    <w:rsid w:val="0088060D"/>
    <w:rsid w:val="00882A81"/>
    <w:rsid w:val="00882FE2"/>
    <w:rsid w:val="00883CD3"/>
    <w:rsid w:val="00884B24"/>
    <w:rsid w:val="00893C4C"/>
    <w:rsid w:val="008950B3"/>
    <w:rsid w:val="0089639A"/>
    <w:rsid w:val="00897B06"/>
    <w:rsid w:val="008A3CB0"/>
    <w:rsid w:val="008A6F95"/>
    <w:rsid w:val="008A71B5"/>
    <w:rsid w:val="008A7B1E"/>
    <w:rsid w:val="008B2B0A"/>
    <w:rsid w:val="008B3348"/>
    <w:rsid w:val="008B3C6F"/>
    <w:rsid w:val="008B3F7F"/>
    <w:rsid w:val="008B4762"/>
    <w:rsid w:val="008B4A24"/>
    <w:rsid w:val="008B63EE"/>
    <w:rsid w:val="008B6733"/>
    <w:rsid w:val="008C00FB"/>
    <w:rsid w:val="008C1D32"/>
    <w:rsid w:val="008C66E7"/>
    <w:rsid w:val="008C6F22"/>
    <w:rsid w:val="008C7B6D"/>
    <w:rsid w:val="008D20EC"/>
    <w:rsid w:val="008D2915"/>
    <w:rsid w:val="008D2E30"/>
    <w:rsid w:val="008D316A"/>
    <w:rsid w:val="008D43AD"/>
    <w:rsid w:val="008D6496"/>
    <w:rsid w:val="008D7215"/>
    <w:rsid w:val="008D75D2"/>
    <w:rsid w:val="008D79EF"/>
    <w:rsid w:val="008E16D4"/>
    <w:rsid w:val="008E38A1"/>
    <w:rsid w:val="008E41D5"/>
    <w:rsid w:val="008E41FE"/>
    <w:rsid w:val="008E6DC4"/>
    <w:rsid w:val="008F094E"/>
    <w:rsid w:val="008F1C24"/>
    <w:rsid w:val="008F317E"/>
    <w:rsid w:val="008F3449"/>
    <w:rsid w:val="008F4D7D"/>
    <w:rsid w:val="008F5314"/>
    <w:rsid w:val="008F54E6"/>
    <w:rsid w:val="008F670B"/>
    <w:rsid w:val="009000B9"/>
    <w:rsid w:val="00900235"/>
    <w:rsid w:val="00900D39"/>
    <w:rsid w:val="0090137A"/>
    <w:rsid w:val="009034E7"/>
    <w:rsid w:val="00903F21"/>
    <w:rsid w:val="00904AAB"/>
    <w:rsid w:val="00906B98"/>
    <w:rsid w:val="009073EF"/>
    <w:rsid w:val="00910621"/>
    <w:rsid w:val="009114E0"/>
    <w:rsid w:val="00913158"/>
    <w:rsid w:val="009131B8"/>
    <w:rsid w:val="00913263"/>
    <w:rsid w:val="0091350F"/>
    <w:rsid w:val="009138F5"/>
    <w:rsid w:val="00913D82"/>
    <w:rsid w:val="0091472F"/>
    <w:rsid w:val="00914851"/>
    <w:rsid w:val="00916F38"/>
    <w:rsid w:val="00925275"/>
    <w:rsid w:val="00927103"/>
    <w:rsid w:val="00927430"/>
    <w:rsid w:val="009275B8"/>
    <w:rsid w:val="00930413"/>
    <w:rsid w:val="00930670"/>
    <w:rsid w:val="00931200"/>
    <w:rsid w:val="00932343"/>
    <w:rsid w:val="00932D4D"/>
    <w:rsid w:val="00932EB9"/>
    <w:rsid w:val="009349E7"/>
    <w:rsid w:val="00935A0C"/>
    <w:rsid w:val="00936065"/>
    <w:rsid w:val="00936E4C"/>
    <w:rsid w:val="009424A9"/>
    <w:rsid w:val="00943873"/>
    <w:rsid w:val="009463FD"/>
    <w:rsid w:val="00946690"/>
    <w:rsid w:val="009476FA"/>
    <w:rsid w:val="00947C36"/>
    <w:rsid w:val="00952B32"/>
    <w:rsid w:val="009576BA"/>
    <w:rsid w:val="00961F7C"/>
    <w:rsid w:val="00962D41"/>
    <w:rsid w:val="00963BFA"/>
    <w:rsid w:val="00966797"/>
    <w:rsid w:val="009675C6"/>
    <w:rsid w:val="00971025"/>
    <w:rsid w:val="0097312D"/>
    <w:rsid w:val="009743AA"/>
    <w:rsid w:val="009775D4"/>
    <w:rsid w:val="009805BD"/>
    <w:rsid w:val="00981792"/>
    <w:rsid w:val="0098199B"/>
    <w:rsid w:val="00982382"/>
    <w:rsid w:val="009840BF"/>
    <w:rsid w:val="0098486D"/>
    <w:rsid w:val="009849A3"/>
    <w:rsid w:val="00985FD9"/>
    <w:rsid w:val="00987414"/>
    <w:rsid w:val="009874EE"/>
    <w:rsid w:val="00987F70"/>
    <w:rsid w:val="0099235C"/>
    <w:rsid w:val="0099318E"/>
    <w:rsid w:val="00993346"/>
    <w:rsid w:val="00997422"/>
    <w:rsid w:val="009977B7"/>
    <w:rsid w:val="009A07A9"/>
    <w:rsid w:val="009A1233"/>
    <w:rsid w:val="009A1D4B"/>
    <w:rsid w:val="009A411A"/>
    <w:rsid w:val="009A6045"/>
    <w:rsid w:val="009A617A"/>
    <w:rsid w:val="009A682E"/>
    <w:rsid w:val="009B06C5"/>
    <w:rsid w:val="009B370A"/>
    <w:rsid w:val="009B384D"/>
    <w:rsid w:val="009B50CF"/>
    <w:rsid w:val="009B5CAD"/>
    <w:rsid w:val="009B5CF8"/>
    <w:rsid w:val="009B65C8"/>
    <w:rsid w:val="009B6951"/>
    <w:rsid w:val="009C0D81"/>
    <w:rsid w:val="009C1AC1"/>
    <w:rsid w:val="009C2D19"/>
    <w:rsid w:val="009C7998"/>
    <w:rsid w:val="009D2791"/>
    <w:rsid w:val="009D4BB5"/>
    <w:rsid w:val="009D629E"/>
    <w:rsid w:val="009D71EF"/>
    <w:rsid w:val="009D72A0"/>
    <w:rsid w:val="009E0D8B"/>
    <w:rsid w:val="009E1945"/>
    <w:rsid w:val="009E2E91"/>
    <w:rsid w:val="009E3C0C"/>
    <w:rsid w:val="009E50FD"/>
    <w:rsid w:val="009E546B"/>
    <w:rsid w:val="009E662B"/>
    <w:rsid w:val="009E7ADA"/>
    <w:rsid w:val="009F0376"/>
    <w:rsid w:val="009F2B03"/>
    <w:rsid w:val="009F3584"/>
    <w:rsid w:val="009F40A9"/>
    <w:rsid w:val="009F4201"/>
    <w:rsid w:val="009F6FB0"/>
    <w:rsid w:val="009F7B2C"/>
    <w:rsid w:val="00A013CC"/>
    <w:rsid w:val="00A01FF9"/>
    <w:rsid w:val="00A04795"/>
    <w:rsid w:val="00A05204"/>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5EE0"/>
    <w:rsid w:val="00A26619"/>
    <w:rsid w:val="00A26BE6"/>
    <w:rsid w:val="00A27869"/>
    <w:rsid w:val="00A32FBD"/>
    <w:rsid w:val="00A3461F"/>
    <w:rsid w:val="00A347D0"/>
    <w:rsid w:val="00A36B44"/>
    <w:rsid w:val="00A4024D"/>
    <w:rsid w:val="00A408C8"/>
    <w:rsid w:val="00A41611"/>
    <w:rsid w:val="00A416D0"/>
    <w:rsid w:val="00A424B4"/>
    <w:rsid w:val="00A43181"/>
    <w:rsid w:val="00A44B31"/>
    <w:rsid w:val="00A513AB"/>
    <w:rsid w:val="00A53174"/>
    <w:rsid w:val="00A5455B"/>
    <w:rsid w:val="00A56927"/>
    <w:rsid w:val="00A56E4D"/>
    <w:rsid w:val="00A57AD2"/>
    <w:rsid w:val="00A60459"/>
    <w:rsid w:val="00A62611"/>
    <w:rsid w:val="00A63535"/>
    <w:rsid w:val="00A63CCF"/>
    <w:rsid w:val="00A63E7D"/>
    <w:rsid w:val="00A64D66"/>
    <w:rsid w:val="00A64F01"/>
    <w:rsid w:val="00A651D3"/>
    <w:rsid w:val="00A654B8"/>
    <w:rsid w:val="00A6631A"/>
    <w:rsid w:val="00A70359"/>
    <w:rsid w:val="00A72844"/>
    <w:rsid w:val="00A75761"/>
    <w:rsid w:val="00A81AEF"/>
    <w:rsid w:val="00A83C49"/>
    <w:rsid w:val="00A850F8"/>
    <w:rsid w:val="00A90521"/>
    <w:rsid w:val="00A90893"/>
    <w:rsid w:val="00A90A2A"/>
    <w:rsid w:val="00A92185"/>
    <w:rsid w:val="00A92324"/>
    <w:rsid w:val="00A92F08"/>
    <w:rsid w:val="00A930EF"/>
    <w:rsid w:val="00A93895"/>
    <w:rsid w:val="00A96700"/>
    <w:rsid w:val="00A973F2"/>
    <w:rsid w:val="00A9796D"/>
    <w:rsid w:val="00AA16BF"/>
    <w:rsid w:val="00AA2967"/>
    <w:rsid w:val="00AA2BC9"/>
    <w:rsid w:val="00AA4465"/>
    <w:rsid w:val="00AA4BB3"/>
    <w:rsid w:val="00AB063D"/>
    <w:rsid w:val="00AB107A"/>
    <w:rsid w:val="00AB1644"/>
    <w:rsid w:val="00AB1F90"/>
    <w:rsid w:val="00AB26E6"/>
    <w:rsid w:val="00AB2DBE"/>
    <w:rsid w:val="00AB31A6"/>
    <w:rsid w:val="00AB3408"/>
    <w:rsid w:val="00AB4B52"/>
    <w:rsid w:val="00AB5027"/>
    <w:rsid w:val="00AB50C8"/>
    <w:rsid w:val="00AB7610"/>
    <w:rsid w:val="00AB7FFE"/>
    <w:rsid w:val="00AC046F"/>
    <w:rsid w:val="00AC2156"/>
    <w:rsid w:val="00AC39CA"/>
    <w:rsid w:val="00AC4A13"/>
    <w:rsid w:val="00AC7023"/>
    <w:rsid w:val="00AD0641"/>
    <w:rsid w:val="00AD17BA"/>
    <w:rsid w:val="00AD2114"/>
    <w:rsid w:val="00AD241D"/>
    <w:rsid w:val="00AD4C65"/>
    <w:rsid w:val="00AD4E21"/>
    <w:rsid w:val="00AD68A6"/>
    <w:rsid w:val="00AD6C8B"/>
    <w:rsid w:val="00AE0535"/>
    <w:rsid w:val="00AE06B1"/>
    <w:rsid w:val="00AE36E2"/>
    <w:rsid w:val="00AE3ACD"/>
    <w:rsid w:val="00AE5075"/>
    <w:rsid w:val="00AE73CE"/>
    <w:rsid w:val="00AF0193"/>
    <w:rsid w:val="00AF10E0"/>
    <w:rsid w:val="00AF175E"/>
    <w:rsid w:val="00AF38FF"/>
    <w:rsid w:val="00AF60DC"/>
    <w:rsid w:val="00AF6CA8"/>
    <w:rsid w:val="00AF7AFB"/>
    <w:rsid w:val="00B008CF"/>
    <w:rsid w:val="00B0202A"/>
    <w:rsid w:val="00B031D1"/>
    <w:rsid w:val="00B03704"/>
    <w:rsid w:val="00B0438D"/>
    <w:rsid w:val="00B060DA"/>
    <w:rsid w:val="00B06E41"/>
    <w:rsid w:val="00B07CD1"/>
    <w:rsid w:val="00B102A5"/>
    <w:rsid w:val="00B11073"/>
    <w:rsid w:val="00B11923"/>
    <w:rsid w:val="00B11BC3"/>
    <w:rsid w:val="00B12B2E"/>
    <w:rsid w:val="00B1310B"/>
    <w:rsid w:val="00B139BF"/>
    <w:rsid w:val="00B139CE"/>
    <w:rsid w:val="00B14119"/>
    <w:rsid w:val="00B14F26"/>
    <w:rsid w:val="00B16298"/>
    <w:rsid w:val="00B2265F"/>
    <w:rsid w:val="00B2306C"/>
    <w:rsid w:val="00B2373F"/>
    <w:rsid w:val="00B238E7"/>
    <w:rsid w:val="00B243B9"/>
    <w:rsid w:val="00B25072"/>
    <w:rsid w:val="00B25088"/>
    <w:rsid w:val="00B271F2"/>
    <w:rsid w:val="00B27D9C"/>
    <w:rsid w:val="00B31965"/>
    <w:rsid w:val="00B329D8"/>
    <w:rsid w:val="00B34480"/>
    <w:rsid w:val="00B349F4"/>
    <w:rsid w:val="00B370A1"/>
    <w:rsid w:val="00B371B9"/>
    <w:rsid w:val="00B41F06"/>
    <w:rsid w:val="00B427C4"/>
    <w:rsid w:val="00B43023"/>
    <w:rsid w:val="00B44189"/>
    <w:rsid w:val="00B44E5C"/>
    <w:rsid w:val="00B459D4"/>
    <w:rsid w:val="00B46687"/>
    <w:rsid w:val="00B5119D"/>
    <w:rsid w:val="00B52B62"/>
    <w:rsid w:val="00B52E3B"/>
    <w:rsid w:val="00B54414"/>
    <w:rsid w:val="00B54827"/>
    <w:rsid w:val="00B55BBB"/>
    <w:rsid w:val="00B611C3"/>
    <w:rsid w:val="00B6147A"/>
    <w:rsid w:val="00B61AFE"/>
    <w:rsid w:val="00B61C3F"/>
    <w:rsid w:val="00B6215A"/>
    <w:rsid w:val="00B628DC"/>
    <w:rsid w:val="00B63942"/>
    <w:rsid w:val="00B639F5"/>
    <w:rsid w:val="00B642A0"/>
    <w:rsid w:val="00B64C8D"/>
    <w:rsid w:val="00B64F77"/>
    <w:rsid w:val="00B65D3B"/>
    <w:rsid w:val="00B66D97"/>
    <w:rsid w:val="00B6794F"/>
    <w:rsid w:val="00B67E80"/>
    <w:rsid w:val="00B705F3"/>
    <w:rsid w:val="00B71990"/>
    <w:rsid w:val="00B71FC5"/>
    <w:rsid w:val="00B72371"/>
    <w:rsid w:val="00B74760"/>
    <w:rsid w:val="00B75A5E"/>
    <w:rsid w:val="00B75E80"/>
    <w:rsid w:val="00B75F02"/>
    <w:rsid w:val="00B76131"/>
    <w:rsid w:val="00B80C7C"/>
    <w:rsid w:val="00B80F60"/>
    <w:rsid w:val="00B81351"/>
    <w:rsid w:val="00B820A5"/>
    <w:rsid w:val="00B83082"/>
    <w:rsid w:val="00B83502"/>
    <w:rsid w:val="00B845DA"/>
    <w:rsid w:val="00B84D1B"/>
    <w:rsid w:val="00B852A5"/>
    <w:rsid w:val="00B85856"/>
    <w:rsid w:val="00B8592D"/>
    <w:rsid w:val="00B85CD7"/>
    <w:rsid w:val="00B85DF1"/>
    <w:rsid w:val="00B86457"/>
    <w:rsid w:val="00B86F67"/>
    <w:rsid w:val="00B87B5A"/>
    <w:rsid w:val="00B90BDE"/>
    <w:rsid w:val="00B90D06"/>
    <w:rsid w:val="00B90D85"/>
    <w:rsid w:val="00B912B1"/>
    <w:rsid w:val="00B9341D"/>
    <w:rsid w:val="00B942B1"/>
    <w:rsid w:val="00B95357"/>
    <w:rsid w:val="00B95376"/>
    <w:rsid w:val="00B956C4"/>
    <w:rsid w:val="00B96C02"/>
    <w:rsid w:val="00BA1FB5"/>
    <w:rsid w:val="00BA306D"/>
    <w:rsid w:val="00BA3ED0"/>
    <w:rsid w:val="00BA467A"/>
    <w:rsid w:val="00BA537A"/>
    <w:rsid w:val="00BA6D2C"/>
    <w:rsid w:val="00BA6D5C"/>
    <w:rsid w:val="00BB0DA9"/>
    <w:rsid w:val="00BB30A1"/>
    <w:rsid w:val="00BB5F64"/>
    <w:rsid w:val="00BB6203"/>
    <w:rsid w:val="00BB6526"/>
    <w:rsid w:val="00BB6CB8"/>
    <w:rsid w:val="00BC10DC"/>
    <w:rsid w:val="00BC3052"/>
    <w:rsid w:val="00BC335D"/>
    <w:rsid w:val="00BC6075"/>
    <w:rsid w:val="00BD113C"/>
    <w:rsid w:val="00BD29E4"/>
    <w:rsid w:val="00BD44C9"/>
    <w:rsid w:val="00BD5461"/>
    <w:rsid w:val="00BD56F6"/>
    <w:rsid w:val="00BE1E18"/>
    <w:rsid w:val="00BE6A87"/>
    <w:rsid w:val="00BE78E4"/>
    <w:rsid w:val="00BF0037"/>
    <w:rsid w:val="00BF0CD3"/>
    <w:rsid w:val="00BF1D6C"/>
    <w:rsid w:val="00BF202D"/>
    <w:rsid w:val="00BF389C"/>
    <w:rsid w:val="00BF6302"/>
    <w:rsid w:val="00C009CD"/>
    <w:rsid w:val="00C02BA2"/>
    <w:rsid w:val="00C02E5A"/>
    <w:rsid w:val="00C040DF"/>
    <w:rsid w:val="00C04368"/>
    <w:rsid w:val="00C0489A"/>
    <w:rsid w:val="00C05027"/>
    <w:rsid w:val="00C051BB"/>
    <w:rsid w:val="00C052AD"/>
    <w:rsid w:val="00C05948"/>
    <w:rsid w:val="00C06A6C"/>
    <w:rsid w:val="00C06E30"/>
    <w:rsid w:val="00C110F0"/>
    <w:rsid w:val="00C13269"/>
    <w:rsid w:val="00C132F4"/>
    <w:rsid w:val="00C13593"/>
    <w:rsid w:val="00C138E3"/>
    <w:rsid w:val="00C149DD"/>
    <w:rsid w:val="00C20CC1"/>
    <w:rsid w:val="00C21351"/>
    <w:rsid w:val="00C22762"/>
    <w:rsid w:val="00C22E2F"/>
    <w:rsid w:val="00C23201"/>
    <w:rsid w:val="00C23DDE"/>
    <w:rsid w:val="00C23E2B"/>
    <w:rsid w:val="00C243C8"/>
    <w:rsid w:val="00C255B6"/>
    <w:rsid w:val="00C26554"/>
    <w:rsid w:val="00C2673E"/>
    <w:rsid w:val="00C26763"/>
    <w:rsid w:val="00C2690F"/>
    <w:rsid w:val="00C27B01"/>
    <w:rsid w:val="00C30AA4"/>
    <w:rsid w:val="00C3179A"/>
    <w:rsid w:val="00C3476A"/>
    <w:rsid w:val="00C348FA"/>
    <w:rsid w:val="00C35324"/>
    <w:rsid w:val="00C357D3"/>
    <w:rsid w:val="00C369E1"/>
    <w:rsid w:val="00C36D49"/>
    <w:rsid w:val="00C37110"/>
    <w:rsid w:val="00C37CB3"/>
    <w:rsid w:val="00C42A48"/>
    <w:rsid w:val="00C42B7B"/>
    <w:rsid w:val="00C43A80"/>
    <w:rsid w:val="00C43E4C"/>
    <w:rsid w:val="00C43EC6"/>
    <w:rsid w:val="00C4445B"/>
    <w:rsid w:val="00C448D9"/>
    <w:rsid w:val="00C454B7"/>
    <w:rsid w:val="00C507D1"/>
    <w:rsid w:val="00C51E90"/>
    <w:rsid w:val="00C55300"/>
    <w:rsid w:val="00C55428"/>
    <w:rsid w:val="00C56615"/>
    <w:rsid w:val="00C57CD7"/>
    <w:rsid w:val="00C57E20"/>
    <w:rsid w:val="00C60417"/>
    <w:rsid w:val="00C621C2"/>
    <w:rsid w:val="00C6387C"/>
    <w:rsid w:val="00C6405E"/>
    <w:rsid w:val="00C65472"/>
    <w:rsid w:val="00C654E1"/>
    <w:rsid w:val="00C67CA6"/>
    <w:rsid w:val="00C67DB8"/>
    <w:rsid w:val="00C703F8"/>
    <w:rsid w:val="00C70D87"/>
    <w:rsid w:val="00C71EFF"/>
    <w:rsid w:val="00C72135"/>
    <w:rsid w:val="00C7338A"/>
    <w:rsid w:val="00C73610"/>
    <w:rsid w:val="00C739B1"/>
    <w:rsid w:val="00C75489"/>
    <w:rsid w:val="00C75A79"/>
    <w:rsid w:val="00C7627F"/>
    <w:rsid w:val="00C777E6"/>
    <w:rsid w:val="00C77CFC"/>
    <w:rsid w:val="00C82090"/>
    <w:rsid w:val="00C82311"/>
    <w:rsid w:val="00C83028"/>
    <w:rsid w:val="00C831AC"/>
    <w:rsid w:val="00C87020"/>
    <w:rsid w:val="00C87AB8"/>
    <w:rsid w:val="00C87FB2"/>
    <w:rsid w:val="00C92066"/>
    <w:rsid w:val="00C92BDB"/>
    <w:rsid w:val="00C93CD0"/>
    <w:rsid w:val="00C95F7D"/>
    <w:rsid w:val="00C96251"/>
    <w:rsid w:val="00C969C7"/>
    <w:rsid w:val="00C96E53"/>
    <w:rsid w:val="00CA0628"/>
    <w:rsid w:val="00CA0C52"/>
    <w:rsid w:val="00CA160B"/>
    <w:rsid w:val="00CA1BD6"/>
    <w:rsid w:val="00CA36FE"/>
    <w:rsid w:val="00CA4113"/>
    <w:rsid w:val="00CA5696"/>
    <w:rsid w:val="00CA731F"/>
    <w:rsid w:val="00CA787C"/>
    <w:rsid w:val="00CB02B2"/>
    <w:rsid w:val="00CB10D7"/>
    <w:rsid w:val="00CB1406"/>
    <w:rsid w:val="00CB1DC1"/>
    <w:rsid w:val="00CB4E6E"/>
    <w:rsid w:val="00CB5B37"/>
    <w:rsid w:val="00CB62EF"/>
    <w:rsid w:val="00CB701D"/>
    <w:rsid w:val="00CB7734"/>
    <w:rsid w:val="00CB7A9A"/>
    <w:rsid w:val="00CC0442"/>
    <w:rsid w:val="00CC287D"/>
    <w:rsid w:val="00CC3D90"/>
    <w:rsid w:val="00CC769F"/>
    <w:rsid w:val="00CC7DEE"/>
    <w:rsid w:val="00CC7DFA"/>
    <w:rsid w:val="00CD223E"/>
    <w:rsid w:val="00CD3E79"/>
    <w:rsid w:val="00CD45BF"/>
    <w:rsid w:val="00CD53FD"/>
    <w:rsid w:val="00CD6984"/>
    <w:rsid w:val="00CD7FFA"/>
    <w:rsid w:val="00CE079D"/>
    <w:rsid w:val="00CE15A0"/>
    <w:rsid w:val="00CE6E00"/>
    <w:rsid w:val="00CE6ED8"/>
    <w:rsid w:val="00CF1BDB"/>
    <w:rsid w:val="00CF2996"/>
    <w:rsid w:val="00CF4E3D"/>
    <w:rsid w:val="00CF558E"/>
    <w:rsid w:val="00CF5A4E"/>
    <w:rsid w:val="00CF6E1F"/>
    <w:rsid w:val="00CF79C9"/>
    <w:rsid w:val="00D0096A"/>
    <w:rsid w:val="00D027C8"/>
    <w:rsid w:val="00D03E95"/>
    <w:rsid w:val="00D06401"/>
    <w:rsid w:val="00D10B31"/>
    <w:rsid w:val="00D1268A"/>
    <w:rsid w:val="00D1288B"/>
    <w:rsid w:val="00D14378"/>
    <w:rsid w:val="00D14813"/>
    <w:rsid w:val="00D16092"/>
    <w:rsid w:val="00D175CC"/>
    <w:rsid w:val="00D177A4"/>
    <w:rsid w:val="00D20B12"/>
    <w:rsid w:val="00D20BF6"/>
    <w:rsid w:val="00D20FF9"/>
    <w:rsid w:val="00D218B0"/>
    <w:rsid w:val="00D2201E"/>
    <w:rsid w:val="00D22D80"/>
    <w:rsid w:val="00D22E62"/>
    <w:rsid w:val="00D23043"/>
    <w:rsid w:val="00D25E27"/>
    <w:rsid w:val="00D26382"/>
    <w:rsid w:val="00D310D0"/>
    <w:rsid w:val="00D316B2"/>
    <w:rsid w:val="00D31E50"/>
    <w:rsid w:val="00D333D6"/>
    <w:rsid w:val="00D342A2"/>
    <w:rsid w:val="00D36332"/>
    <w:rsid w:val="00D372B2"/>
    <w:rsid w:val="00D373B7"/>
    <w:rsid w:val="00D3744B"/>
    <w:rsid w:val="00D4028B"/>
    <w:rsid w:val="00D402EA"/>
    <w:rsid w:val="00D41B65"/>
    <w:rsid w:val="00D477D0"/>
    <w:rsid w:val="00D47E49"/>
    <w:rsid w:val="00D517B3"/>
    <w:rsid w:val="00D532E9"/>
    <w:rsid w:val="00D537A2"/>
    <w:rsid w:val="00D539BB"/>
    <w:rsid w:val="00D54868"/>
    <w:rsid w:val="00D559B3"/>
    <w:rsid w:val="00D56E9B"/>
    <w:rsid w:val="00D60A01"/>
    <w:rsid w:val="00D60E28"/>
    <w:rsid w:val="00D611C9"/>
    <w:rsid w:val="00D612CD"/>
    <w:rsid w:val="00D61A1B"/>
    <w:rsid w:val="00D61F64"/>
    <w:rsid w:val="00D62C3F"/>
    <w:rsid w:val="00D65D42"/>
    <w:rsid w:val="00D6654F"/>
    <w:rsid w:val="00D6744D"/>
    <w:rsid w:val="00D67914"/>
    <w:rsid w:val="00D7065B"/>
    <w:rsid w:val="00D70D51"/>
    <w:rsid w:val="00D7122B"/>
    <w:rsid w:val="00D7171F"/>
    <w:rsid w:val="00D73487"/>
    <w:rsid w:val="00D74974"/>
    <w:rsid w:val="00D77C5C"/>
    <w:rsid w:val="00D77E25"/>
    <w:rsid w:val="00D81180"/>
    <w:rsid w:val="00D81F0F"/>
    <w:rsid w:val="00D84654"/>
    <w:rsid w:val="00D85178"/>
    <w:rsid w:val="00D853C7"/>
    <w:rsid w:val="00D87F38"/>
    <w:rsid w:val="00D90AAA"/>
    <w:rsid w:val="00D91C42"/>
    <w:rsid w:val="00D91F2E"/>
    <w:rsid w:val="00D929CF"/>
    <w:rsid w:val="00D9307F"/>
    <w:rsid w:val="00D9326D"/>
    <w:rsid w:val="00D93A24"/>
    <w:rsid w:val="00D95062"/>
    <w:rsid w:val="00D95A0B"/>
    <w:rsid w:val="00DA0DFC"/>
    <w:rsid w:val="00DA5ACE"/>
    <w:rsid w:val="00DA687E"/>
    <w:rsid w:val="00DA6BE4"/>
    <w:rsid w:val="00DA77E7"/>
    <w:rsid w:val="00DB018D"/>
    <w:rsid w:val="00DB540A"/>
    <w:rsid w:val="00DB58B2"/>
    <w:rsid w:val="00DB5F57"/>
    <w:rsid w:val="00DB6067"/>
    <w:rsid w:val="00DB6290"/>
    <w:rsid w:val="00DB6C2C"/>
    <w:rsid w:val="00DC4022"/>
    <w:rsid w:val="00DC4572"/>
    <w:rsid w:val="00DC45CC"/>
    <w:rsid w:val="00DC47D8"/>
    <w:rsid w:val="00DC4D95"/>
    <w:rsid w:val="00DC52F7"/>
    <w:rsid w:val="00DC58A2"/>
    <w:rsid w:val="00DC6400"/>
    <w:rsid w:val="00DC6AB9"/>
    <w:rsid w:val="00DD08A9"/>
    <w:rsid w:val="00DD0DAB"/>
    <w:rsid w:val="00DD100A"/>
    <w:rsid w:val="00DD21FA"/>
    <w:rsid w:val="00DD330A"/>
    <w:rsid w:val="00DD6083"/>
    <w:rsid w:val="00DD6B32"/>
    <w:rsid w:val="00DE480F"/>
    <w:rsid w:val="00DE558A"/>
    <w:rsid w:val="00DE5C8D"/>
    <w:rsid w:val="00DE5FA3"/>
    <w:rsid w:val="00DE686B"/>
    <w:rsid w:val="00DE77E3"/>
    <w:rsid w:val="00DE7ECE"/>
    <w:rsid w:val="00DF07E4"/>
    <w:rsid w:val="00DF6331"/>
    <w:rsid w:val="00E00CCE"/>
    <w:rsid w:val="00E020C0"/>
    <w:rsid w:val="00E0222E"/>
    <w:rsid w:val="00E02658"/>
    <w:rsid w:val="00E02970"/>
    <w:rsid w:val="00E02984"/>
    <w:rsid w:val="00E03F6E"/>
    <w:rsid w:val="00E03FD2"/>
    <w:rsid w:val="00E043B6"/>
    <w:rsid w:val="00E052B7"/>
    <w:rsid w:val="00E056FC"/>
    <w:rsid w:val="00E060F3"/>
    <w:rsid w:val="00E06238"/>
    <w:rsid w:val="00E10ED3"/>
    <w:rsid w:val="00E13819"/>
    <w:rsid w:val="00E13965"/>
    <w:rsid w:val="00E1575D"/>
    <w:rsid w:val="00E15864"/>
    <w:rsid w:val="00E17EC7"/>
    <w:rsid w:val="00E20E43"/>
    <w:rsid w:val="00E22195"/>
    <w:rsid w:val="00E23018"/>
    <w:rsid w:val="00E233E8"/>
    <w:rsid w:val="00E24DE5"/>
    <w:rsid w:val="00E256B1"/>
    <w:rsid w:val="00E25B97"/>
    <w:rsid w:val="00E308D0"/>
    <w:rsid w:val="00E317D6"/>
    <w:rsid w:val="00E3203C"/>
    <w:rsid w:val="00E33978"/>
    <w:rsid w:val="00E33F17"/>
    <w:rsid w:val="00E35379"/>
    <w:rsid w:val="00E356CF"/>
    <w:rsid w:val="00E41791"/>
    <w:rsid w:val="00E424D3"/>
    <w:rsid w:val="00E43F3B"/>
    <w:rsid w:val="00E441E0"/>
    <w:rsid w:val="00E45B4E"/>
    <w:rsid w:val="00E467CF"/>
    <w:rsid w:val="00E476E2"/>
    <w:rsid w:val="00E4786C"/>
    <w:rsid w:val="00E524AD"/>
    <w:rsid w:val="00E531BE"/>
    <w:rsid w:val="00E535E9"/>
    <w:rsid w:val="00E55402"/>
    <w:rsid w:val="00E56F06"/>
    <w:rsid w:val="00E577AD"/>
    <w:rsid w:val="00E57FAB"/>
    <w:rsid w:val="00E600C1"/>
    <w:rsid w:val="00E616AF"/>
    <w:rsid w:val="00E625F8"/>
    <w:rsid w:val="00E6301C"/>
    <w:rsid w:val="00E66DDB"/>
    <w:rsid w:val="00E66E20"/>
    <w:rsid w:val="00E67E39"/>
    <w:rsid w:val="00E703AF"/>
    <w:rsid w:val="00E70F54"/>
    <w:rsid w:val="00E72DA7"/>
    <w:rsid w:val="00E74386"/>
    <w:rsid w:val="00E74E5C"/>
    <w:rsid w:val="00E7531B"/>
    <w:rsid w:val="00E7732B"/>
    <w:rsid w:val="00E77632"/>
    <w:rsid w:val="00E779DA"/>
    <w:rsid w:val="00E8035F"/>
    <w:rsid w:val="00E81784"/>
    <w:rsid w:val="00E82B42"/>
    <w:rsid w:val="00E8478D"/>
    <w:rsid w:val="00E852EB"/>
    <w:rsid w:val="00E86ADB"/>
    <w:rsid w:val="00E86B29"/>
    <w:rsid w:val="00E8766F"/>
    <w:rsid w:val="00E87DB6"/>
    <w:rsid w:val="00E908D1"/>
    <w:rsid w:val="00E91EF4"/>
    <w:rsid w:val="00E92D88"/>
    <w:rsid w:val="00E92F7F"/>
    <w:rsid w:val="00E93511"/>
    <w:rsid w:val="00E93D43"/>
    <w:rsid w:val="00E9611B"/>
    <w:rsid w:val="00E979EE"/>
    <w:rsid w:val="00E97E5F"/>
    <w:rsid w:val="00EA081A"/>
    <w:rsid w:val="00EA3255"/>
    <w:rsid w:val="00EA44B9"/>
    <w:rsid w:val="00EA5E70"/>
    <w:rsid w:val="00EA71B1"/>
    <w:rsid w:val="00EA729A"/>
    <w:rsid w:val="00EA7FCA"/>
    <w:rsid w:val="00EB2596"/>
    <w:rsid w:val="00EB2FE5"/>
    <w:rsid w:val="00EB48CE"/>
    <w:rsid w:val="00EB5703"/>
    <w:rsid w:val="00EB7F58"/>
    <w:rsid w:val="00EC0EBF"/>
    <w:rsid w:val="00EC1137"/>
    <w:rsid w:val="00EC1B98"/>
    <w:rsid w:val="00EC2C7B"/>
    <w:rsid w:val="00EC4E3C"/>
    <w:rsid w:val="00EC4FFB"/>
    <w:rsid w:val="00EC56CA"/>
    <w:rsid w:val="00EC7A43"/>
    <w:rsid w:val="00ED05FD"/>
    <w:rsid w:val="00ED1708"/>
    <w:rsid w:val="00ED309A"/>
    <w:rsid w:val="00ED333A"/>
    <w:rsid w:val="00ED3A36"/>
    <w:rsid w:val="00ED5C70"/>
    <w:rsid w:val="00ED6E43"/>
    <w:rsid w:val="00ED7CE2"/>
    <w:rsid w:val="00EE0483"/>
    <w:rsid w:val="00EE1BCF"/>
    <w:rsid w:val="00EE3B15"/>
    <w:rsid w:val="00EE4360"/>
    <w:rsid w:val="00EE5041"/>
    <w:rsid w:val="00EE7B2B"/>
    <w:rsid w:val="00EF0C6C"/>
    <w:rsid w:val="00EF1C52"/>
    <w:rsid w:val="00EF2036"/>
    <w:rsid w:val="00EF4201"/>
    <w:rsid w:val="00EF4471"/>
    <w:rsid w:val="00EF5162"/>
    <w:rsid w:val="00EF6052"/>
    <w:rsid w:val="00EF6ADD"/>
    <w:rsid w:val="00EF6DF4"/>
    <w:rsid w:val="00EF7256"/>
    <w:rsid w:val="00F001AC"/>
    <w:rsid w:val="00F007A7"/>
    <w:rsid w:val="00F029B4"/>
    <w:rsid w:val="00F033AB"/>
    <w:rsid w:val="00F05541"/>
    <w:rsid w:val="00F057C5"/>
    <w:rsid w:val="00F07AA6"/>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0B3B"/>
    <w:rsid w:val="00F32659"/>
    <w:rsid w:val="00F3456A"/>
    <w:rsid w:val="00F36871"/>
    <w:rsid w:val="00F402FE"/>
    <w:rsid w:val="00F4058C"/>
    <w:rsid w:val="00F40EE0"/>
    <w:rsid w:val="00F43718"/>
    <w:rsid w:val="00F43AD4"/>
    <w:rsid w:val="00F440CE"/>
    <w:rsid w:val="00F4515E"/>
    <w:rsid w:val="00F4634D"/>
    <w:rsid w:val="00F467F8"/>
    <w:rsid w:val="00F476D2"/>
    <w:rsid w:val="00F50EEE"/>
    <w:rsid w:val="00F50EF3"/>
    <w:rsid w:val="00F517C1"/>
    <w:rsid w:val="00F519FD"/>
    <w:rsid w:val="00F51BA0"/>
    <w:rsid w:val="00F526E1"/>
    <w:rsid w:val="00F5286A"/>
    <w:rsid w:val="00F537CA"/>
    <w:rsid w:val="00F53998"/>
    <w:rsid w:val="00F53E5B"/>
    <w:rsid w:val="00F55A4C"/>
    <w:rsid w:val="00F56114"/>
    <w:rsid w:val="00F561F7"/>
    <w:rsid w:val="00F56300"/>
    <w:rsid w:val="00F563B9"/>
    <w:rsid w:val="00F56E64"/>
    <w:rsid w:val="00F577D9"/>
    <w:rsid w:val="00F57C3C"/>
    <w:rsid w:val="00F626CD"/>
    <w:rsid w:val="00F62990"/>
    <w:rsid w:val="00F64C52"/>
    <w:rsid w:val="00F65765"/>
    <w:rsid w:val="00F679D3"/>
    <w:rsid w:val="00F67BCF"/>
    <w:rsid w:val="00F7156A"/>
    <w:rsid w:val="00F71A46"/>
    <w:rsid w:val="00F71E4A"/>
    <w:rsid w:val="00F72832"/>
    <w:rsid w:val="00F72FAD"/>
    <w:rsid w:val="00F73DA5"/>
    <w:rsid w:val="00F74327"/>
    <w:rsid w:val="00F748C9"/>
    <w:rsid w:val="00F74D80"/>
    <w:rsid w:val="00F75407"/>
    <w:rsid w:val="00F75C3B"/>
    <w:rsid w:val="00F81401"/>
    <w:rsid w:val="00F8220A"/>
    <w:rsid w:val="00F822BD"/>
    <w:rsid w:val="00F83FDA"/>
    <w:rsid w:val="00F844BA"/>
    <w:rsid w:val="00F8582B"/>
    <w:rsid w:val="00F86856"/>
    <w:rsid w:val="00F8699B"/>
    <w:rsid w:val="00F9009E"/>
    <w:rsid w:val="00F903CD"/>
    <w:rsid w:val="00F93CEB"/>
    <w:rsid w:val="00F94F8E"/>
    <w:rsid w:val="00F955D2"/>
    <w:rsid w:val="00F955E2"/>
    <w:rsid w:val="00F95FE9"/>
    <w:rsid w:val="00F96F3E"/>
    <w:rsid w:val="00FA047A"/>
    <w:rsid w:val="00FA1D91"/>
    <w:rsid w:val="00FA3730"/>
    <w:rsid w:val="00FA4FA5"/>
    <w:rsid w:val="00FA70B8"/>
    <w:rsid w:val="00FA7A63"/>
    <w:rsid w:val="00FB0B7C"/>
    <w:rsid w:val="00FB2D4F"/>
    <w:rsid w:val="00FB60C6"/>
    <w:rsid w:val="00FB7991"/>
    <w:rsid w:val="00FB7A0F"/>
    <w:rsid w:val="00FB7A48"/>
    <w:rsid w:val="00FC0B59"/>
    <w:rsid w:val="00FC2DD5"/>
    <w:rsid w:val="00FC3164"/>
    <w:rsid w:val="00FC38CC"/>
    <w:rsid w:val="00FC4695"/>
    <w:rsid w:val="00FC46EC"/>
    <w:rsid w:val="00FC6864"/>
    <w:rsid w:val="00FC70A0"/>
    <w:rsid w:val="00FC745A"/>
    <w:rsid w:val="00FD0F93"/>
    <w:rsid w:val="00FD1195"/>
    <w:rsid w:val="00FD48C5"/>
    <w:rsid w:val="00FD58E4"/>
    <w:rsid w:val="00FD6251"/>
    <w:rsid w:val="00FD6B42"/>
    <w:rsid w:val="00FD6DDE"/>
    <w:rsid w:val="00FD799C"/>
    <w:rsid w:val="00FD7A59"/>
    <w:rsid w:val="00FE08AD"/>
    <w:rsid w:val="00FE0BDF"/>
    <w:rsid w:val="00FE1133"/>
    <w:rsid w:val="00FE53E9"/>
    <w:rsid w:val="00FE55D5"/>
    <w:rsid w:val="00FE619B"/>
    <w:rsid w:val="00FE7112"/>
    <w:rsid w:val="00FF0D79"/>
    <w:rsid w:val="00FF3BF7"/>
    <w:rsid w:val="00FF4516"/>
    <w:rsid w:val="00FF484F"/>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3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uiPriority w:val="99"/>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link w:val="afe"/>
    <w:uiPriority w:val="34"/>
    <w:qFormat/>
    <w:rsid w:val="003526BC"/>
    <w:pPr>
      <w:ind w:left="720"/>
      <w:contextualSpacing/>
    </w:pPr>
  </w:style>
  <w:style w:type="paragraph" w:styleId="aff">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paragraph" w:customStyle="1" w:styleId="msonormal0">
    <w:name w:val="msonormal"/>
    <w:basedOn w:val="a"/>
    <w:rsid w:val="003E7496"/>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font5">
    <w:name w:val="font5"/>
    <w:basedOn w:val="a"/>
    <w:rsid w:val="003E7496"/>
    <w:pPr>
      <w:widowControl/>
      <w:suppressAutoHyphens w:val="0"/>
      <w:autoSpaceDE/>
      <w:spacing w:before="100" w:beforeAutospacing="1" w:after="100" w:afterAutospacing="1"/>
      <w:jc w:val="left"/>
    </w:pPr>
    <w:rPr>
      <w:rFonts w:ascii="Arial CYR" w:eastAsia="Times New Roman" w:hAnsi="Arial CYR" w:cs="Arial CYR"/>
      <w:bCs/>
      <w:color w:val="000000"/>
      <w:sz w:val="20"/>
      <w:szCs w:val="20"/>
      <w:lang w:val="ru-RU" w:eastAsia="ru-RU" w:bidi="ar-SA"/>
    </w:rPr>
  </w:style>
  <w:style w:type="paragraph" w:customStyle="1" w:styleId="xl78">
    <w:name w:val="xl78"/>
    <w:basedOn w:val="a"/>
    <w:rsid w:val="003E7496"/>
    <w:pPr>
      <w:widowControl/>
      <w:pBdr>
        <w:top w:val="single" w:sz="8" w:space="0" w:color="auto"/>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79">
    <w:name w:val="xl79"/>
    <w:basedOn w:val="a"/>
    <w:rsid w:val="003E7496"/>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0">
    <w:name w:val="xl80"/>
    <w:basedOn w:val="a"/>
    <w:rsid w:val="003E7496"/>
    <w:pPr>
      <w:widowControl/>
      <w:pBdr>
        <w:top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1">
    <w:name w:val="xl81"/>
    <w:basedOn w:val="a"/>
    <w:rsid w:val="003E7496"/>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82">
    <w:name w:val="xl82"/>
    <w:basedOn w:val="a"/>
    <w:rsid w:val="003E7496"/>
    <w:pPr>
      <w:widowControl/>
      <w:pBdr>
        <w:top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3">
    <w:name w:val="xl83"/>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4">
    <w:name w:val="xl84"/>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5">
    <w:name w:val="xl85"/>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6">
    <w:name w:val="xl86"/>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7">
    <w:name w:val="xl87"/>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8">
    <w:name w:val="xl88"/>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9">
    <w:name w:val="xl89"/>
    <w:basedOn w:val="a"/>
    <w:rsid w:val="003E7496"/>
    <w:pPr>
      <w:widowControl/>
      <w:pBdr>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0">
    <w:name w:val="xl90"/>
    <w:basedOn w:val="a"/>
    <w:rsid w:val="003E7496"/>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91">
    <w:name w:val="xl91"/>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2">
    <w:name w:val="xl92"/>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3">
    <w:name w:val="xl93"/>
    <w:basedOn w:val="a"/>
    <w:rsid w:val="003E7496"/>
    <w:pPr>
      <w:widowControl/>
      <w:pBdr>
        <w:left w:val="single" w:sz="8"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94">
    <w:name w:val="xl9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5">
    <w:name w:val="xl95"/>
    <w:basedOn w:val="a"/>
    <w:rsid w:val="003E7496"/>
    <w:pPr>
      <w:widowControl/>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96">
    <w:name w:val="xl96"/>
    <w:basedOn w:val="a"/>
    <w:rsid w:val="003E7496"/>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7">
    <w:name w:val="xl97"/>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8">
    <w:name w:val="xl98"/>
    <w:basedOn w:val="a"/>
    <w:rsid w:val="003E7496"/>
    <w:pPr>
      <w:widowControl/>
      <w:pBdr>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9">
    <w:name w:val="xl99"/>
    <w:basedOn w:val="a"/>
    <w:rsid w:val="003E7496"/>
    <w:pPr>
      <w:widowControl/>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0">
    <w:name w:val="xl10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1">
    <w:name w:val="xl101"/>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2">
    <w:name w:val="xl102"/>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3">
    <w:name w:val="xl103"/>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4">
    <w:name w:val="xl104"/>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5">
    <w:name w:val="xl105"/>
    <w:basedOn w:val="a"/>
    <w:rsid w:val="003E7496"/>
    <w:pPr>
      <w:widowControl/>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6">
    <w:name w:val="xl106"/>
    <w:basedOn w:val="a"/>
    <w:rsid w:val="003E7496"/>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7">
    <w:name w:val="xl107"/>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08">
    <w:name w:val="xl108"/>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09">
    <w:name w:val="xl109"/>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0">
    <w:name w:val="xl11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1">
    <w:name w:val="xl111"/>
    <w:basedOn w:val="a"/>
    <w:rsid w:val="003E7496"/>
    <w:pPr>
      <w:widowControl/>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12">
    <w:name w:val="xl112"/>
    <w:basedOn w:val="a"/>
    <w:rsid w:val="003E7496"/>
    <w:pPr>
      <w:widowControl/>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3">
    <w:name w:val="xl113"/>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4">
    <w:name w:val="xl11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5">
    <w:name w:val="xl115"/>
    <w:basedOn w:val="a"/>
    <w:rsid w:val="003E7496"/>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6">
    <w:name w:val="xl116"/>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7">
    <w:name w:val="xl117"/>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8">
    <w:name w:val="xl118"/>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19">
    <w:name w:val="xl119"/>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20">
    <w:name w:val="xl120"/>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1">
    <w:name w:val="xl121"/>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2">
    <w:name w:val="xl122"/>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3">
    <w:name w:val="xl123"/>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4">
    <w:name w:val="xl12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5">
    <w:name w:val="xl125"/>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6">
    <w:name w:val="xl12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7">
    <w:name w:val="xl127"/>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8">
    <w:name w:val="xl128"/>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9">
    <w:name w:val="xl129"/>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30">
    <w:name w:val="xl130"/>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31">
    <w:name w:val="xl131"/>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2">
    <w:name w:val="xl132"/>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3">
    <w:name w:val="xl133"/>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4">
    <w:name w:val="xl134"/>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5">
    <w:name w:val="xl135"/>
    <w:basedOn w:val="a"/>
    <w:rsid w:val="003E7496"/>
    <w:pPr>
      <w:widowControl/>
      <w:pBdr>
        <w:top w:val="single" w:sz="8" w:space="0" w:color="auto"/>
        <w:left w:val="single" w:sz="4"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136">
    <w:name w:val="xl136"/>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7">
    <w:name w:val="xl137"/>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8">
    <w:name w:val="xl138"/>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9">
    <w:name w:val="xl139"/>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40">
    <w:name w:val="xl140"/>
    <w:basedOn w:val="a"/>
    <w:rsid w:val="003E7496"/>
    <w:pPr>
      <w:widowControl/>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1">
    <w:name w:val="xl141"/>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2">
    <w:name w:val="xl142"/>
    <w:basedOn w:val="a"/>
    <w:rsid w:val="003E7496"/>
    <w:pPr>
      <w:widowControl/>
      <w:pBdr>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3">
    <w:name w:val="xl143"/>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4">
    <w:name w:val="xl144"/>
    <w:basedOn w:val="a"/>
    <w:rsid w:val="003E7496"/>
    <w:pPr>
      <w:widowControl/>
      <w:pBdr>
        <w:bottom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5">
    <w:name w:val="xl145"/>
    <w:basedOn w:val="a"/>
    <w:rsid w:val="003E7496"/>
    <w:pPr>
      <w:widowControl/>
      <w:pBdr>
        <w:bottom w:val="single" w:sz="4" w:space="0" w:color="auto"/>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6">
    <w:name w:val="xl146"/>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7">
    <w:name w:val="xl147"/>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8">
    <w:name w:val="xl148"/>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49">
    <w:name w:val="xl149"/>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50">
    <w:name w:val="xl150"/>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51">
    <w:name w:val="xl151"/>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2">
    <w:name w:val="xl152"/>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3">
    <w:name w:val="xl153"/>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4">
    <w:name w:val="xl154"/>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5">
    <w:name w:val="xl155"/>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56">
    <w:name w:val="xl156"/>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7">
    <w:name w:val="xl157"/>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8">
    <w:name w:val="xl158"/>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9">
    <w:name w:val="xl159"/>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0">
    <w:name w:val="xl16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1">
    <w:name w:val="xl161"/>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2">
    <w:name w:val="xl162"/>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3">
    <w:name w:val="xl163"/>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4">
    <w:name w:val="xl16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5">
    <w:name w:val="xl165"/>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6">
    <w:name w:val="xl16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7">
    <w:name w:val="xl167"/>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8">
    <w:name w:val="xl168"/>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9">
    <w:name w:val="xl169"/>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0">
    <w:name w:val="xl170"/>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1">
    <w:name w:val="xl171"/>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2">
    <w:name w:val="xl172"/>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3">
    <w:name w:val="xl173"/>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4">
    <w:name w:val="xl174"/>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75">
    <w:name w:val="xl175"/>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6">
    <w:name w:val="xl17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7">
    <w:name w:val="xl177"/>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78">
    <w:name w:val="xl178"/>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79">
    <w:name w:val="xl179"/>
    <w:basedOn w:val="a"/>
    <w:rsid w:val="003E7496"/>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80">
    <w:name w:val="xl180"/>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81">
    <w:name w:val="xl181"/>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2">
    <w:name w:val="xl182"/>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3">
    <w:name w:val="xl183"/>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4">
    <w:name w:val="xl184"/>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5">
    <w:name w:val="xl185"/>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6">
    <w:name w:val="xl186"/>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7">
    <w:name w:val="xl187"/>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88">
    <w:name w:val="xl188"/>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numbering" w:customStyle="1" w:styleId="660">
    <w:name w:val="Нет списка66"/>
    <w:next w:val="a2"/>
    <w:uiPriority w:val="99"/>
    <w:semiHidden/>
    <w:unhideWhenUsed/>
    <w:rsid w:val="007142F1"/>
  </w:style>
  <w:style w:type="character" w:customStyle="1" w:styleId="afe">
    <w:name w:val="Абзац списка Знак"/>
    <w:link w:val="afd"/>
    <w:uiPriority w:val="34"/>
    <w:rsid w:val="00ED333A"/>
    <w:rPr>
      <w:rFonts w:ascii="Times New Roman" w:eastAsia="Arial" w:hAnsi="Times New Roman" w:cs="Times New Roman"/>
      <w:b/>
      <w:sz w:val="24"/>
      <w:szCs w:val="24"/>
      <w:lang w:val="uk-UA" w:bidi="en-US"/>
    </w:rPr>
  </w:style>
  <w:style w:type="character" w:styleId="aff2">
    <w:name w:val="Unresolved Mention"/>
    <w:basedOn w:val="a0"/>
    <w:uiPriority w:val="99"/>
    <w:semiHidden/>
    <w:unhideWhenUsed/>
    <w:rsid w:val="000A7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1616">
      <w:bodyDiv w:val="1"/>
      <w:marLeft w:val="0"/>
      <w:marRight w:val="0"/>
      <w:marTop w:val="0"/>
      <w:marBottom w:val="0"/>
      <w:divBdr>
        <w:top w:val="none" w:sz="0" w:space="0" w:color="auto"/>
        <w:left w:val="none" w:sz="0" w:space="0" w:color="auto"/>
        <w:bottom w:val="none" w:sz="0" w:space="0" w:color="auto"/>
        <w:right w:val="none" w:sz="0" w:space="0" w:color="auto"/>
      </w:divBdr>
    </w:div>
    <w:div w:id="198858397">
      <w:bodyDiv w:val="1"/>
      <w:marLeft w:val="0"/>
      <w:marRight w:val="0"/>
      <w:marTop w:val="0"/>
      <w:marBottom w:val="0"/>
      <w:divBdr>
        <w:top w:val="none" w:sz="0" w:space="0" w:color="auto"/>
        <w:left w:val="none" w:sz="0" w:space="0" w:color="auto"/>
        <w:bottom w:val="none" w:sz="0" w:space="0" w:color="auto"/>
        <w:right w:val="none" w:sz="0" w:space="0" w:color="auto"/>
      </w:divBdr>
    </w:div>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294603945">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917442688">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28802005">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 w:id="1766418656">
      <w:bodyDiv w:val="1"/>
      <w:marLeft w:val="0"/>
      <w:marRight w:val="0"/>
      <w:marTop w:val="0"/>
      <w:marBottom w:val="0"/>
      <w:divBdr>
        <w:top w:val="none" w:sz="0" w:space="0" w:color="auto"/>
        <w:left w:val="none" w:sz="0" w:space="0" w:color="auto"/>
        <w:bottom w:val="none" w:sz="0" w:space="0" w:color="auto"/>
        <w:right w:val="none" w:sz="0" w:space="0" w:color="auto"/>
      </w:divBdr>
    </w:div>
    <w:div w:id="18451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3/98-%D0%B2%D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edbo.gov.ua/edu-documen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7C16A-A5F8-441F-8E0F-C97D1567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6217</Words>
  <Characters>35441</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Alex</cp:lastModifiedBy>
  <cp:revision>2</cp:revision>
  <dcterms:created xsi:type="dcterms:W3CDTF">2023-10-13T10:11:00Z</dcterms:created>
  <dcterms:modified xsi:type="dcterms:W3CDTF">2023-10-13T10:11:00Z</dcterms:modified>
</cp:coreProperties>
</file>