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0C9F2328" w:rsidR="00105E5E" w:rsidRPr="00B95376" w:rsidRDefault="00105E5E" w:rsidP="00441A18">
      <w:pPr>
        <w:ind w:right="140"/>
        <w:jc w:val="right"/>
        <w:rPr>
          <w:color w:val="000000" w:themeColor="text1"/>
          <w:sz w:val="22"/>
          <w:szCs w:val="22"/>
        </w:rPr>
      </w:pPr>
      <w:bookmarkStart w:id="0" w:name="_GoBack"/>
      <w:bookmarkEnd w:id="0"/>
      <w:r w:rsidRPr="00B95376">
        <w:rPr>
          <w:color w:val="000000" w:themeColor="text1"/>
          <w:sz w:val="22"/>
          <w:szCs w:val="22"/>
        </w:rPr>
        <w:t>ДОДАТОК 1</w:t>
      </w:r>
    </w:p>
    <w:p w14:paraId="52E6D06A" w14:textId="77777777" w:rsidR="00143226" w:rsidRPr="00B95376" w:rsidRDefault="00143226" w:rsidP="00441A18">
      <w:pPr>
        <w:ind w:right="140"/>
        <w:jc w:val="right"/>
        <w:rPr>
          <w:color w:val="000000" w:themeColor="text1"/>
        </w:rPr>
      </w:pPr>
      <w:r w:rsidRPr="00B95376">
        <w:rPr>
          <w:b w:val="0"/>
          <w:color w:val="000000" w:themeColor="text1"/>
        </w:rPr>
        <w:t>до тендерної документації</w:t>
      </w:r>
    </w:p>
    <w:p w14:paraId="7BD663A5" w14:textId="77777777" w:rsidR="001244D5" w:rsidRPr="00B95376" w:rsidRDefault="001244D5" w:rsidP="00441A18">
      <w:pPr>
        <w:ind w:right="140"/>
        <w:rPr>
          <w:rFonts w:eastAsia="Times New Roman"/>
          <w:color w:val="000000" w:themeColor="text1"/>
          <w:lang w:eastAsia="ru-RU" w:bidi="ar-SA"/>
        </w:rPr>
      </w:pPr>
    </w:p>
    <w:p w14:paraId="6AB9BBC8" w14:textId="77777777" w:rsidR="00C35324" w:rsidRPr="00B95376" w:rsidRDefault="00C35324" w:rsidP="00441A18">
      <w:pPr>
        <w:widowControl/>
        <w:suppressAutoHyphens w:val="0"/>
        <w:autoSpaceDE/>
        <w:rPr>
          <w:color w:val="000000" w:themeColor="text1"/>
          <w:lang w:eastAsia="ru-RU" w:bidi="ar-SA"/>
        </w:rPr>
      </w:pPr>
      <w:r w:rsidRPr="00B95376">
        <w:rPr>
          <w:color w:val="000000" w:themeColor="text1"/>
          <w:lang w:eastAsia="ru-RU" w:bidi="ar-SA"/>
        </w:rPr>
        <w:t xml:space="preserve">ТЕНДЕРНА ПРОПОЗИЦІЯ </w:t>
      </w:r>
    </w:p>
    <w:p w14:paraId="7265D7D2" w14:textId="77777777" w:rsidR="00C35324" w:rsidRPr="00B95376" w:rsidRDefault="00C35324" w:rsidP="00441A18">
      <w:pPr>
        <w:widowControl/>
        <w:suppressAutoHyphens w:val="0"/>
        <w:autoSpaceDE/>
        <w:rPr>
          <w:color w:val="000000" w:themeColor="text1"/>
          <w:lang w:eastAsia="ru-RU" w:bidi="ar-SA"/>
        </w:rPr>
      </w:pPr>
    </w:p>
    <w:p w14:paraId="48159045" w14:textId="77777777" w:rsidR="00C35324" w:rsidRPr="00B95376" w:rsidRDefault="00C35324" w:rsidP="00441A18">
      <w:pPr>
        <w:widowControl/>
        <w:suppressAutoHyphens w:val="0"/>
        <w:autoSpaceDE/>
        <w:jc w:val="both"/>
        <w:rPr>
          <w:b w:val="0"/>
          <w:color w:val="000000" w:themeColor="text1"/>
          <w:lang w:eastAsia="ru-RU" w:bidi="ar-SA"/>
        </w:rPr>
      </w:pPr>
      <w:r w:rsidRPr="00B95376">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B95376" w14:paraId="0A0AFD71" w14:textId="77777777" w:rsidTr="00A347D0">
        <w:tc>
          <w:tcPr>
            <w:tcW w:w="396" w:type="dxa"/>
            <w:shd w:val="clear" w:color="auto" w:fill="auto"/>
          </w:tcPr>
          <w:p w14:paraId="7E4C800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1.</w:t>
            </w:r>
          </w:p>
        </w:tc>
        <w:tc>
          <w:tcPr>
            <w:tcW w:w="4282" w:type="dxa"/>
            <w:shd w:val="clear" w:color="auto" w:fill="auto"/>
          </w:tcPr>
          <w:p w14:paraId="57D7978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7A0EC32B" w14:textId="77777777" w:rsidTr="00A347D0">
        <w:tc>
          <w:tcPr>
            <w:tcW w:w="396" w:type="dxa"/>
            <w:shd w:val="clear" w:color="auto" w:fill="auto"/>
          </w:tcPr>
          <w:p w14:paraId="62A99F75"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2.</w:t>
            </w:r>
          </w:p>
        </w:tc>
        <w:tc>
          <w:tcPr>
            <w:tcW w:w="4282" w:type="dxa"/>
            <w:shd w:val="clear" w:color="auto" w:fill="auto"/>
          </w:tcPr>
          <w:p w14:paraId="2057295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12F75FEB" w14:textId="77777777" w:rsidTr="00A347D0">
        <w:tc>
          <w:tcPr>
            <w:tcW w:w="396" w:type="dxa"/>
            <w:shd w:val="clear" w:color="auto" w:fill="auto"/>
          </w:tcPr>
          <w:p w14:paraId="2362511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3.</w:t>
            </w:r>
          </w:p>
        </w:tc>
        <w:tc>
          <w:tcPr>
            <w:tcW w:w="4282" w:type="dxa"/>
            <w:shd w:val="clear" w:color="auto" w:fill="auto"/>
          </w:tcPr>
          <w:p w14:paraId="0DCCCA2D"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3DA21AD0" w14:textId="77777777" w:rsidTr="00A347D0">
        <w:tc>
          <w:tcPr>
            <w:tcW w:w="396" w:type="dxa"/>
            <w:shd w:val="clear" w:color="auto" w:fill="auto"/>
          </w:tcPr>
          <w:p w14:paraId="372782C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4.</w:t>
            </w:r>
          </w:p>
        </w:tc>
        <w:tc>
          <w:tcPr>
            <w:tcW w:w="4282" w:type="dxa"/>
            <w:shd w:val="clear" w:color="auto" w:fill="auto"/>
          </w:tcPr>
          <w:p w14:paraId="01CFEB6D"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B95376"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5A17A9EC" w14:textId="77777777" w:rsidTr="00A347D0">
        <w:tc>
          <w:tcPr>
            <w:tcW w:w="396" w:type="dxa"/>
            <w:shd w:val="clear" w:color="auto" w:fill="auto"/>
          </w:tcPr>
          <w:p w14:paraId="0EEB6619"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5.</w:t>
            </w:r>
          </w:p>
        </w:tc>
        <w:tc>
          <w:tcPr>
            <w:tcW w:w="4282" w:type="dxa"/>
            <w:shd w:val="clear" w:color="auto" w:fill="auto"/>
          </w:tcPr>
          <w:p w14:paraId="77B879F6"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val="ru-RU" w:eastAsia="ru-RU" w:bidi="ar-SA"/>
              </w:rPr>
              <w:t>Код ЄДРПОУ</w:t>
            </w:r>
            <w:r w:rsidRPr="00B95376">
              <w:rPr>
                <w:rFonts w:eastAsia="Calibri"/>
                <w:b w:val="0"/>
                <w:color w:val="000000" w:themeColor="text1"/>
                <w:lang w:eastAsia="ru-RU" w:bidi="ar-SA"/>
              </w:rPr>
              <w:t xml:space="preserve"> (</w:t>
            </w:r>
            <w:r w:rsidRPr="00B95376">
              <w:rPr>
                <w:b w:val="0"/>
                <w:color w:val="000000" w:themeColor="text1"/>
                <w:lang w:eastAsia="ru-RU" w:bidi="ar-SA"/>
              </w:rPr>
              <w:t>(</w:t>
            </w:r>
            <w:r w:rsidRPr="00B95376">
              <w:rPr>
                <w:rFonts w:eastAsia="Calibri"/>
                <w:b w:val="0"/>
                <w:color w:val="000000" w:themeColor="text1"/>
                <w:lang w:val="ru-RU" w:eastAsia="ru-RU" w:bidi="ar-SA"/>
              </w:rPr>
              <w:t xml:space="preserve">або ідентифікаційний номер </w:t>
            </w:r>
            <w:r w:rsidRPr="00B95376">
              <w:rPr>
                <w:rFonts w:eastAsia="Times New Roman"/>
                <w:b w:val="0"/>
                <w:color w:val="000000" w:themeColor="text1"/>
                <w:lang w:val="ru-RU" w:eastAsia="ru-RU" w:bidi="ar-SA"/>
              </w:rPr>
              <w:t xml:space="preserve">або </w:t>
            </w:r>
            <w:r w:rsidRPr="00B95376">
              <w:rPr>
                <w:b w:val="0"/>
                <w:color w:val="000000" w:themeColor="text1"/>
                <w:shd w:val="clear" w:color="auto" w:fill="FFFFFF"/>
                <w:lang w:val="ru-RU" w:eastAsia="ru-RU" w:bidi="ar-SA"/>
              </w:rPr>
              <w:t>реєстраційний номер облікової картки платника податків</w:t>
            </w:r>
            <w:r w:rsidRPr="00B95376">
              <w:rPr>
                <w:rFonts w:eastAsia="Times New Roman"/>
                <w:b w:val="0"/>
                <w:color w:val="000000" w:themeColor="text1"/>
                <w:lang w:eastAsia="ru-RU" w:bidi="ar-SA"/>
              </w:rPr>
              <w:t>)</w:t>
            </w:r>
            <w:r w:rsidRPr="00B95376">
              <w:rPr>
                <w:rFonts w:eastAsia="Calibri"/>
                <w:b w:val="0"/>
                <w:color w:val="000000" w:themeColor="text1"/>
                <w:lang w:eastAsia="ru-RU" w:bidi="ar-SA"/>
              </w:rPr>
              <w:t>)</w:t>
            </w:r>
          </w:p>
        </w:tc>
        <w:tc>
          <w:tcPr>
            <w:tcW w:w="4936" w:type="dxa"/>
            <w:shd w:val="clear" w:color="auto" w:fill="auto"/>
          </w:tcPr>
          <w:p w14:paraId="7B2BCB00"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bl>
    <w:p w14:paraId="58DEA45D" w14:textId="77777777" w:rsidR="00C35324" w:rsidRPr="001566FC"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B95376">
        <w:rPr>
          <w:rFonts w:eastAsia="Times New Roman"/>
          <w:b w:val="0"/>
          <w:color w:val="000000" w:themeColor="text1"/>
          <w:lang w:eastAsia="ar-SA" w:bidi="ar-SA"/>
        </w:rPr>
        <w:t xml:space="preserve">6. Цінова </w:t>
      </w:r>
      <w:r w:rsidRPr="001566FC">
        <w:rPr>
          <w:rFonts w:eastAsia="Times New Roman"/>
          <w:b w:val="0"/>
          <w:color w:val="000000" w:themeColor="text1"/>
          <w:lang w:eastAsia="ar-SA" w:bidi="ar-SA"/>
        </w:rPr>
        <w:t>пропозиція</w:t>
      </w:r>
    </w:p>
    <w:p w14:paraId="0971A548" w14:textId="77777777" w:rsidR="007F36CA" w:rsidRPr="001566FC" w:rsidRDefault="007F36CA" w:rsidP="00441A18">
      <w:pPr>
        <w:widowControl/>
        <w:suppressAutoHyphens w:val="0"/>
        <w:autoSpaceDE/>
        <w:ind w:firstLine="425"/>
        <w:jc w:val="both"/>
        <w:rPr>
          <w:b w:val="0"/>
          <w:i/>
          <w:color w:val="000000" w:themeColor="text1"/>
          <w:sz w:val="22"/>
          <w:szCs w:val="22"/>
          <w:lang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275"/>
        <w:gridCol w:w="1701"/>
      </w:tblGrid>
      <w:tr w:rsidR="0087638D" w:rsidRPr="001566FC" w14:paraId="173C16CE" w14:textId="77777777" w:rsidTr="004E06A7">
        <w:tc>
          <w:tcPr>
            <w:tcW w:w="5211" w:type="dxa"/>
            <w:shd w:val="clear" w:color="auto" w:fill="auto"/>
          </w:tcPr>
          <w:p w14:paraId="0F1FFE66" w14:textId="77777777" w:rsidR="0087638D" w:rsidRPr="001566FC"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Найменування предмету закупівлі</w:t>
            </w:r>
          </w:p>
        </w:tc>
        <w:tc>
          <w:tcPr>
            <w:tcW w:w="1560" w:type="dxa"/>
            <w:shd w:val="clear" w:color="auto" w:fill="auto"/>
          </w:tcPr>
          <w:p w14:paraId="596F362B" w14:textId="77777777" w:rsidR="0087638D" w:rsidRPr="001566FC"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Сума без ПДВ, грн.</w:t>
            </w:r>
          </w:p>
        </w:tc>
        <w:tc>
          <w:tcPr>
            <w:tcW w:w="1275" w:type="dxa"/>
            <w:shd w:val="clear" w:color="auto" w:fill="auto"/>
          </w:tcPr>
          <w:p w14:paraId="1A7DE26B" w14:textId="77777777" w:rsidR="0087638D" w:rsidRPr="001566FC"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ПДВ*, грн.</w:t>
            </w:r>
          </w:p>
        </w:tc>
        <w:tc>
          <w:tcPr>
            <w:tcW w:w="1701" w:type="dxa"/>
            <w:shd w:val="clear" w:color="auto" w:fill="auto"/>
          </w:tcPr>
          <w:p w14:paraId="6A63F1B2" w14:textId="77777777" w:rsidR="0087638D" w:rsidRPr="001566FC"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Сума, з ПДВ* грн.</w:t>
            </w:r>
          </w:p>
        </w:tc>
      </w:tr>
      <w:tr w:rsidR="0087638D" w:rsidRPr="001566FC" w14:paraId="60D78913" w14:textId="77777777" w:rsidTr="004E06A7">
        <w:tc>
          <w:tcPr>
            <w:tcW w:w="5211" w:type="dxa"/>
            <w:shd w:val="clear" w:color="auto" w:fill="auto"/>
          </w:tcPr>
          <w:p w14:paraId="774387D7" w14:textId="04D1E9BC"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560" w:type="dxa"/>
            <w:shd w:val="clear" w:color="auto" w:fill="auto"/>
          </w:tcPr>
          <w:p w14:paraId="74BF4D58"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275" w:type="dxa"/>
            <w:shd w:val="clear" w:color="auto" w:fill="auto"/>
          </w:tcPr>
          <w:p w14:paraId="6A072E1D"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701" w:type="dxa"/>
            <w:shd w:val="clear" w:color="auto" w:fill="auto"/>
          </w:tcPr>
          <w:p w14:paraId="30810632"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r>
    </w:tbl>
    <w:p w14:paraId="226F2323" w14:textId="79A950E7" w:rsidR="00C35324" w:rsidRPr="001566FC" w:rsidRDefault="00C35324" w:rsidP="00441A18">
      <w:pPr>
        <w:widowControl/>
        <w:suppressAutoHyphens w:val="0"/>
        <w:autoSpaceDE/>
        <w:ind w:firstLine="425"/>
        <w:jc w:val="both"/>
        <w:rPr>
          <w:b w:val="0"/>
          <w:i/>
          <w:color w:val="000000" w:themeColor="text1"/>
          <w:sz w:val="22"/>
          <w:szCs w:val="22"/>
          <w:lang w:eastAsia="ru-RU" w:bidi="ar-SA"/>
        </w:rPr>
      </w:pPr>
      <w:r w:rsidRPr="001566FC">
        <w:rPr>
          <w:b w:val="0"/>
          <w:i/>
          <w:color w:val="000000" w:themeColor="text1"/>
          <w:sz w:val="22"/>
          <w:szCs w:val="22"/>
          <w:lang w:eastAsia="ru-RU" w:bidi="ar-SA"/>
        </w:rPr>
        <w:t xml:space="preserve">* - </w:t>
      </w:r>
      <w:r w:rsidR="00E524AD" w:rsidRPr="001566FC">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B95376" w:rsidRDefault="00C35324" w:rsidP="00441A18">
      <w:pPr>
        <w:widowControl/>
        <w:tabs>
          <w:tab w:val="left" w:pos="0"/>
        </w:tabs>
        <w:suppressAutoHyphens w:val="0"/>
        <w:autoSpaceDE/>
        <w:ind w:right="-5"/>
        <w:jc w:val="both"/>
        <w:rPr>
          <w:b w:val="0"/>
          <w:color w:val="000000" w:themeColor="text1"/>
          <w:lang w:eastAsia="ru-RU" w:bidi="ar-SA"/>
        </w:rPr>
      </w:pPr>
      <w:r w:rsidRPr="001566FC">
        <w:rPr>
          <w:b w:val="0"/>
          <w:color w:val="000000" w:themeColor="text1"/>
          <w:lang w:bidi="ar-SA"/>
        </w:rPr>
        <w:t xml:space="preserve">7. </w:t>
      </w:r>
      <w:r w:rsidRPr="001566FC">
        <w:rPr>
          <w:b w:val="0"/>
          <w:color w:val="000000" w:themeColor="text1"/>
          <w:lang w:eastAsia="ru-RU" w:bidi="ar-SA"/>
        </w:rPr>
        <w:t xml:space="preserve">Ми зобов’язуємося дотримуватися умов цієї пропозиції протягом </w:t>
      </w:r>
      <w:r w:rsidR="00F1114B" w:rsidRPr="001566FC">
        <w:rPr>
          <w:b w:val="0"/>
          <w:color w:val="000000" w:themeColor="text1"/>
          <w:lang w:eastAsia="ru-RU" w:bidi="ar-SA"/>
        </w:rPr>
        <w:t>12</w:t>
      </w:r>
      <w:r w:rsidRPr="001566FC">
        <w:rPr>
          <w:b w:val="0"/>
          <w:color w:val="000000" w:themeColor="text1"/>
          <w:lang w:eastAsia="ru-RU" w:bidi="ar-SA"/>
        </w:rPr>
        <w:t>0 днів із дати кінцевого строку подання</w:t>
      </w:r>
      <w:r w:rsidRPr="00B95376">
        <w:rPr>
          <w:b w:val="0"/>
          <w:color w:val="000000" w:themeColor="text1"/>
          <w:lang w:eastAsia="ru-RU" w:bidi="ar-SA"/>
        </w:rPr>
        <w:t xml:space="preserve"> тендерних пропозицій. Наша пропозиція є обов’язковою для нас.</w:t>
      </w:r>
    </w:p>
    <w:p w14:paraId="4DC9AC88" w14:textId="3171101E" w:rsidR="00C35324" w:rsidRPr="00B95376" w:rsidRDefault="005C5CE0" w:rsidP="00441A18">
      <w:pPr>
        <w:widowControl/>
        <w:suppressAutoHyphens w:val="0"/>
        <w:autoSpaceDE/>
        <w:jc w:val="both"/>
        <w:rPr>
          <w:b w:val="0"/>
          <w:color w:val="000000" w:themeColor="text1"/>
          <w:lang w:eastAsia="ru-RU" w:bidi="ar-SA"/>
        </w:rPr>
      </w:pPr>
      <w:r w:rsidRPr="00B95376">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4CECC5B5" w14:textId="77777777" w:rsidR="00C35324" w:rsidRPr="00B95376" w:rsidRDefault="00C35324" w:rsidP="00441A18">
      <w:pPr>
        <w:widowControl/>
        <w:suppressAutoHyphens w:val="0"/>
        <w:autoSpaceDE/>
        <w:jc w:val="both"/>
        <w:rPr>
          <w:b w:val="0"/>
          <w:color w:val="000000" w:themeColor="text1"/>
          <w:lang w:eastAsia="ru-RU" w:bidi="ar-SA"/>
        </w:rPr>
      </w:pPr>
    </w:p>
    <w:p w14:paraId="3269849A" w14:textId="77777777" w:rsidR="00C35324" w:rsidRPr="00B95376" w:rsidRDefault="00C35324" w:rsidP="00441A18">
      <w:pPr>
        <w:widowControl/>
        <w:suppressAutoHyphens w:val="0"/>
        <w:autoSpaceDE/>
        <w:jc w:val="both"/>
        <w:rPr>
          <w:b w:val="0"/>
          <w:color w:val="000000" w:themeColor="text1"/>
          <w:lang w:eastAsia="ru-RU" w:bidi="ar-SA"/>
        </w:rPr>
      </w:pPr>
    </w:p>
    <w:p w14:paraId="1510C53D"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_________________________________</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_______________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_____________________</w:t>
      </w:r>
    </w:p>
    <w:p w14:paraId="3F6B7EF7"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(посада</w:t>
      </w:r>
      <w:r w:rsidRPr="00B95376">
        <w:rPr>
          <w:b w:val="0"/>
          <w:i/>
          <w:color w:val="000000" w:themeColor="text1"/>
          <w:sz w:val="16"/>
          <w:szCs w:val="16"/>
        </w:rPr>
        <w:t xml:space="preserve"> (або правовий статус)</w:t>
      </w:r>
      <w:r w:rsidRPr="00B95376">
        <w:rPr>
          <w:rFonts w:cs="Arial"/>
          <w:b w:val="0"/>
          <w:i/>
          <w:color w:val="000000" w:themeColor="text1"/>
          <w:sz w:val="16"/>
          <w:szCs w:val="16"/>
          <w:lang w:eastAsia="ru-RU" w:bidi="ar-SA"/>
        </w:rPr>
        <w:t xml:space="preserve"> керівника учасника </w:t>
      </w:r>
    </w:p>
    <w:p w14:paraId="19F2A05A"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 xml:space="preserve">або уповноваженої ним особи)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(підпис)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 (ініціали та прізвище)</w:t>
      </w:r>
    </w:p>
    <w:p w14:paraId="0BFE4F47" w14:textId="77777777" w:rsidR="00C35324" w:rsidRPr="00B95376" w:rsidRDefault="00C35324" w:rsidP="00441A18">
      <w:pPr>
        <w:widowControl/>
        <w:suppressAutoHyphens w:val="0"/>
        <w:autoSpaceDE/>
        <w:jc w:val="both"/>
        <w:rPr>
          <w:b w:val="0"/>
          <w:color w:val="000000" w:themeColor="text1"/>
          <w:lang w:eastAsia="ru-RU" w:bidi="ar-SA"/>
        </w:rPr>
      </w:pPr>
    </w:p>
    <w:p w14:paraId="3633FB36" w14:textId="77777777" w:rsidR="001814D4" w:rsidRPr="001773FE" w:rsidRDefault="001814D4" w:rsidP="00441A18">
      <w:pPr>
        <w:widowControl/>
        <w:suppressAutoHyphens w:val="0"/>
        <w:autoSpaceDE/>
        <w:jc w:val="left"/>
        <w:rPr>
          <w:rFonts w:eastAsia="Times New Roman"/>
          <w:color w:val="000000" w:themeColor="text1"/>
          <w:highlight w:val="yellow"/>
          <w:lang w:eastAsia="ru-RU" w:bidi="ar-SA"/>
        </w:rPr>
      </w:pPr>
      <w:r w:rsidRPr="001773FE">
        <w:rPr>
          <w:rFonts w:eastAsia="Times New Roman"/>
          <w:color w:val="000000" w:themeColor="text1"/>
          <w:highlight w:val="yellow"/>
          <w:lang w:eastAsia="ru-RU" w:bidi="ar-SA"/>
        </w:rPr>
        <w:br w:type="page"/>
      </w:r>
    </w:p>
    <w:p w14:paraId="033904BD" w14:textId="77777777" w:rsidR="00105E5E" w:rsidRPr="001566FC" w:rsidRDefault="00105E5E" w:rsidP="00441A18">
      <w:pPr>
        <w:jc w:val="right"/>
        <w:rPr>
          <w:color w:val="000000" w:themeColor="text1"/>
        </w:rPr>
      </w:pPr>
      <w:r w:rsidRPr="001566FC">
        <w:rPr>
          <w:color w:val="000000" w:themeColor="text1"/>
        </w:rPr>
        <w:lastRenderedPageBreak/>
        <w:t>ДОДАТОК 2</w:t>
      </w:r>
    </w:p>
    <w:p w14:paraId="3D776A07" w14:textId="77777777" w:rsidR="00143226" w:rsidRPr="001566FC" w:rsidRDefault="00143226" w:rsidP="00441A18">
      <w:pPr>
        <w:jc w:val="right"/>
        <w:rPr>
          <w:i/>
          <w:color w:val="000000" w:themeColor="text1"/>
        </w:rPr>
      </w:pPr>
      <w:r w:rsidRPr="001566FC">
        <w:rPr>
          <w:b w:val="0"/>
          <w:color w:val="000000" w:themeColor="text1"/>
        </w:rPr>
        <w:t>до тендерної документації</w:t>
      </w:r>
    </w:p>
    <w:p w14:paraId="292B5E32" w14:textId="77777777" w:rsidR="008C6F22" w:rsidRPr="001566FC"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1566FC"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1566FC">
        <w:rPr>
          <w:bCs/>
          <w:color w:val="000000"/>
          <w:lang w:eastAsia="ru-RU" w:bidi="ar-SA"/>
        </w:rPr>
        <w:t>ТЕХНІЧНІ, ЯКІСНІ ТА КІЛЬКІСНІ ХАРАКТЕРИСТИКИ ПРЕДМЕТА ЗАКУПІВЛІ</w:t>
      </w:r>
    </w:p>
    <w:p w14:paraId="2E68CA3D" w14:textId="77777777" w:rsidR="00D532E9" w:rsidRPr="001566FC" w:rsidRDefault="00D532E9" w:rsidP="00D532E9">
      <w:pPr>
        <w:widowControl/>
        <w:tabs>
          <w:tab w:val="left" w:pos="0"/>
        </w:tabs>
        <w:suppressAutoHyphens w:val="0"/>
        <w:autoSpaceDE/>
        <w:ind w:firstLine="284"/>
        <w:jc w:val="both"/>
        <w:rPr>
          <w:rFonts w:eastAsia="Times New Roman"/>
          <w:b w:val="0"/>
          <w:color w:val="000000"/>
          <w:lang w:eastAsia="ru-RU" w:bidi="ar-SA"/>
        </w:rPr>
      </w:pPr>
    </w:p>
    <w:p w14:paraId="6307246B" w14:textId="77777777" w:rsidR="00385D1B" w:rsidRPr="001566FC" w:rsidRDefault="00385D1B" w:rsidP="006455E2">
      <w:pPr>
        <w:widowControl/>
        <w:suppressAutoHyphens w:val="0"/>
        <w:autoSpaceDE/>
        <w:rPr>
          <w:rFonts w:eastAsia="Tahoma"/>
          <w:color w:val="000000" w:themeColor="text1"/>
          <w:lang w:eastAsia="zh-CN" w:bidi="hi-IN"/>
        </w:rPr>
      </w:pPr>
      <w:r w:rsidRPr="001566FC">
        <w:rPr>
          <w:rFonts w:eastAsia="Tahoma"/>
          <w:color w:val="000000" w:themeColor="text1"/>
          <w:lang w:eastAsia="zh-CN" w:bidi="hi-IN"/>
        </w:rPr>
        <w:t>ТЕХНІЧНА СПЕЦИФІКАЦІЯ</w:t>
      </w:r>
    </w:p>
    <w:p w14:paraId="3E777F3A" w14:textId="507BD353" w:rsidR="00AE06B1" w:rsidRPr="001566FC" w:rsidRDefault="00AE06B1" w:rsidP="006455E2">
      <w:pPr>
        <w:widowControl/>
        <w:suppressAutoHyphens w:val="0"/>
        <w:autoSpaceDE/>
        <w:ind w:firstLine="284"/>
        <w:jc w:val="left"/>
        <w:rPr>
          <w:rFonts w:eastAsia="Tahoma"/>
          <w:b w:val="0"/>
          <w:bCs/>
          <w:i/>
          <w:iCs/>
          <w:color w:val="000000" w:themeColor="text1"/>
          <w:lang w:eastAsia="zh-CN" w:bidi="hi-IN"/>
        </w:rPr>
      </w:pPr>
    </w:p>
    <w:p w14:paraId="2D04538E" w14:textId="77777777" w:rsidR="006455E2" w:rsidRPr="001566FC" w:rsidRDefault="006455E2" w:rsidP="006455E2">
      <w:pPr>
        <w:widowControl/>
        <w:suppressAutoHyphens w:val="0"/>
        <w:autoSpaceDN w:val="0"/>
        <w:adjustRightInd w:val="0"/>
        <w:ind w:right="282" w:firstLine="284"/>
        <w:jc w:val="both"/>
        <w:rPr>
          <w:rFonts w:eastAsia="Calibri"/>
          <w:bCs/>
          <w:color w:val="000000" w:themeColor="text1"/>
          <w:lang w:eastAsia="uk-UA" w:bidi="ar-SA"/>
        </w:rPr>
      </w:pPr>
      <w:r w:rsidRPr="001566FC">
        <w:rPr>
          <w:rFonts w:eastAsia="Calibri"/>
          <w:bCs/>
          <w:color w:val="000000" w:themeColor="text1"/>
          <w:lang w:eastAsia="uk-UA" w:bidi="ar-SA"/>
        </w:rPr>
        <w:t>1.</w:t>
      </w:r>
      <w:r w:rsidRPr="001566FC">
        <w:rPr>
          <w:rFonts w:eastAsia="Calibri"/>
          <w:bCs/>
          <w:color w:val="000000" w:themeColor="text1"/>
          <w:lang w:eastAsia="uk-UA" w:bidi="ar-SA"/>
        </w:rPr>
        <w:tab/>
        <w:t>Мета надання послуг</w:t>
      </w:r>
    </w:p>
    <w:p w14:paraId="1A06328D" w14:textId="77777777" w:rsidR="006455E2" w:rsidRPr="006455E2" w:rsidRDefault="006455E2" w:rsidP="006455E2">
      <w:pPr>
        <w:widowControl/>
        <w:suppressAutoHyphens w:val="0"/>
        <w:autoSpaceDN w:val="0"/>
        <w:adjustRightInd w:val="0"/>
        <w:ind w:right="282" w:firstLine="284"/>
        <w:jc w:val="both"/>
        <w:rPr>
          <w:rFonts w:eastAsia="Calibri"/>
          <w:b w:val="0"/>
          <w:color w:val="000000" w:themeColor="text1"/>
          <w:lang w:eastAsia="uk-UA" w:bidi="ar-SA"/>
        </w:rPr>
      </w:pPr>
      <w:r w:rsidRPr="001566FC">
        <w:rPr>
          <w:rFonts w:eastAsia="Calibri"/>
          <w:b w:val="0"/>
          <w:bCs/>
          <w:color w:val="000000" w:themeColor="text1"/>
          <w:lang w:eastAsia="uk-UA" w:bidi="ar-SA"/>
        </w:rPr>
        <w:t>Встановлення зовнішніх меж та визначення площ земельних ділянок в межах Білогородської сільської ради Бучанського району Київської області з метою формування земельних ділянок відповідно до вимог чинного законодавства</w:t>
      </w:r>
      <w:r w:rsidRPr="006455E2">
        <w:rPr>
          <w:rFonts w:eastAsia="Calibri"/>
          <w:b w:val="0"/>
          <w:bCs/>
          <w:color w:val="000000" w:themeColor="text1"/>
          <w:lang w:eastAsia="uk-UA" w:bidi="ar-SA"/>
        </w:rPr>
        <w:t xml:space="preserve"> України, визначення точного їх місця розташування, меж і площі її фактичного використання, цільового призначення (категорії земель та виду використання в межах відповідної категорії земель), складу угідь, меж охоронних зон, державна реєстрація земельних ділянок в Державному земельному кадастрі.</w:t>
      </w:r>
    </w:p>
    <w:p w14:paraId="7ACE0C08" w14:textId="77777777" w:rsidR="006455E2" w:rsidRPr="006455E2" w:rsidRDefault="006455E2" w:rsidP="006455E2">
      <w:pPr>
        <w:widowControl/>
        <w:suppressAutoHyphens w:val="0"/>
        <w:autoSpaceDE/>
        <w:ind w:firstLine="284"/>
        <w:rPr>
          <w:rFonts w:eastAsia="Calibri"/>
          <w:b w:val="0"/>
          <w:color w:val="000000" w:themeColor="text1"/>
          <w:lang w:eastAsia="uk-UA" w:bidi="ar-SA"/>
        </w:rPr>
      </w:pPr>
    </w:p>
    <w:p w14:paraId="4DB093AE" w14:textId="77777777" w:rsidR="006455E2" w:rsidRPr="006455E2" w:rsidRDefault="006455E2" w:rsidP="006455E2">
      <w:pPr>
        <w:widowControl/>
        <w:suppressAutoHyphens w:val="0"/>
        <w:autoSpaceDE/>
        <w:ind w:firstLine="284"/>
        <w:rPr>
          <w:rFonts w:eastAsia="Calibri" w:cs="Calibri"/>
          <w:b w:val="0"/>
          <w:color w:val="000000" w:themeColor="text1"/>
          <w:lang w:eastAsia="uk-UA" w:bidi="ar-SA"/>
        </w:rPr>
      </w:pPr>
      <w:r w:rsidRPr="006455E2">
        <w:rPr>
          <w:rFonts w:eastAsia="Calibri"/>
          <w:b w:val="0"/>
          <w:color w:val="000000" w:themeColor="text1"/>
          <w:lang w:eastAsia="uk-UA" w:bidi="ar-SA"/>
        </w:rPr>
        <w:t>Перелік земельних ділянок на території Білогородської сільської ради</w:t>
      </w:r>
    </w:p>
    <w:p w14:paraId="0A1E4EF5"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textAlignment w:val="baseline"/>
        <w:rPr>
          <w:rFonts w:eastAsia="Times New Roman"/>
          <w:b w:val="0"/>
          <w:color w:val="000000" w:themeColor="text1"/>
          <w:lang w:eastAsia="ru-RU" w:bidi="ar-SA"/>
        </w:rPr>
      </w:pPr>
      <w:r w:rsidRPr="006455E2">
        <w:rPr>
          <w:rFonts w:eastAsia="Times New Roman"/>
          <w:b w:val="0"/>
          <w:color w:val="000000" w:themeColor="text1"/>
          <w:lang w:val="ru-RU" w:eastAsia="ru-RU" w:bidi="ar-SA"/>
        </w:rPr>
        <w:t>щодо</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яких</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надаються</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послуги</w:t>
      </w:r>
    </w:p>
    <w:p w14:paraId="47C7D130"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r w:rsidRPr="006455E2">
        <w:rPr>
          <w:rFonts w:eastAsia="Times New Roman"/>
          <w:b w:val="0"/>
          <w:color w:val="000000" w:themeColor="text1"/>
          <w:lang w:val="ru-RU" w:eastAsia="ru-RU" w:bidi="ar-SA"/>
        </w:rPr>
        <w:t>Обсяг</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 xml:space="preserve">послуг: </w:t>
      </w:r>
    </w:p>
    <w:p w14:paraId="57B10384"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988"/>
        <w:gridCol w:w="1162"/>
        <w:gridCol w:w="1895"/>
        <w:gridCol w:w="1701"/>
      </w:tblGrid>
      <w:tr w:rsidR="006455E2" w:rsidRPr="006455E2" w14:paraId="34E08E59" w14:textId="77777777" w:rsidTr="00392EFB">
        <w:tc>
          <w:tcPr>
            <w:tcW w:w="0" w:type="auto"/>
            <w:shd w:val="clear" w:color="auto" w:fill="auto"/>
          </w:tcPr>
          <w:p w14:paraId="3CE0BA11"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 п/п</w:t>
            </w:r>
          </w:p>
        </w:tc>
        <w:tc>
          <w:tcPr>
            <w:tcW w:w="3988" w:type="dxa"/>
            <w:shd w:val="clear" w:color="auto" w:fill="auto"/>
          </w:tcPr>
          <w:p w14:paraId="144EF339"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Адреса земельної ділянки</w:t>
            </w:r>
          </w:p>
        </w:tc>
        <w:tc>
          <w:tcPr>
            <w:tcW w:w="1162" w:type="dxa"/>
            <w:shd w:val="clear" w:color="auto" w:fill="auto"/>
          </w:tcPr>
          <w:p w14:paraId="33D58B67"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Площа (га)</w:t>
            </w:r>
          </w:p>
        </w:tc>
        <w:tc>
          <w:tcPr>
            <w:tcW w:w="1895" w:type="dxa"/>
            <w:shd w:val="clear" w:color="auto" w:fill="auto"/>
          </w:tcPr>
          <w:p w14:paraId="2251C30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Кадастровий номер/квартал</w:t>
            </w:r>
          </w:p>
        </w:tc>
        <w:tc>
          <w:tcPr>
            <w:tcW w:w="1701" w:type="dxa"/>
            <w:shd w:val="clear" w:color="auto" w:fill="auto"/>
          </w:tcPr>
          <w:p w14:paraId="35B326B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Примітка</w:t>
            </w:r>
          </w:p>
        </w:tc>
      </w:tr>
      <w:tr w:rsidR="006455E2" w:rsidRPr="006455E2" w14:paraId="77FC903B" w14:textId="77777777" w:rsidTr="00392EFB">
        <w:tc>
          <w:tcPr>
            <w:tcW w:w="752" w:type="dxa"/>
            <w:tcBorders>
              <w:top w:val="single" w:sz="4" w:space="0" w:color="auto"/>
              <w:bottom w:val="single" w:sz="4" w:space="0" w:color="auto"/>
            </w:tcBorders>
            <w:shd w:val="clear" w:color="auto" w:fill="auto"/>
          </w:tcPr>
          <w:p w14:paraId="25C1C6B3"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w:t>
            </w:r>
          </w:p>
        </w:tc>
        <w:tc>
          <w:tcPr>
            <w:tcW w:w="3988" w:type="dxa"/>
            <w:tcBorders>
              <w:top w:val="single" w:sz="4" w:space="0" w:color="auto"/>
              <w:bottom w:val="single" w:sz="4" w:space="0" w:color="auto"/>
            </w:tcBorders>
            <w:shd w:val="clear" w:color="auto" w:fill="auto"/>
          </w:tcPr>
          <w:p w14:paraId="15F076C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Теплична</w:t>
            </w:r>
          </w:p>
        </w:tc>
        <w:tc>
          <w:tcPr>
            <w:tcW w:w="1162" w:type="dxa"/>
            <w:tcBorders>
              <w:top w:val="single" w:sz="4" w:space="0" w:color="auto"/>
              <w:bottom w:val="single" w:sz="4" w:space="0" w:color="auto"/>
            </w:tcBorders>
            <w:shd w:val="clear" w:color="auto" w:fill="auto"/>
          </w:tcPr>
          <w:p w14:paraId="450886A8"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322ABE0"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28B03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9E123FB" w14:textId="77777777" w:rsidTr="00392EFB">
        <w:tc>
          <w:tcPr>
            <w:tcW w:w="752" w:type="dxa"/>
            <w:tcBorders>
              <w:top w:val="single" w:sz="4" w:space="0" w:color="auto"/>
              <w:bottom w:val="single" w:sz="4" w:space="0" w:color="auto"/>
            </w:tcBorders>
            <w:shd w:val="clear" w:color="auto" w:fill="auto"/>
          </w:tcPr>
          <w:p w14:paraId="2F36235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w:t>
            </w:r>
          </w:p>
        </w:tc>
        <w:tc>
          <w:tcPr>
            <w:tcW w:w="3988" w:type="dxa"/>
            <w:tcBorders>
              <w:top w:val="single" w:sz="4" w:space="0" w:color="auto"/>
              <w:bottom w:val="single" w:sz="4" w:space="0" w:color="auto"/>
            </w:tcBorders>
            <w:shd w:val="clear" w:color="auto" w:fill="auto"/>
          </w:tcPr>
          <w:p w14:paraId="4AF79168"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Щаслива</w:t>
            </w:r>
          </w:p>
        </w:tc>
        <w:tc>
          <w:tcPr>
            <w:tcW w:w="1162" w:type="dxa"/>
            <w:tcBorders>
              <w:top w:val="single" w:sz="4" w:space="0" w:color="auto"/>
              <w:bottom w:val="single" w:sz="4" w:space="0" w:color="auto"/>
            </w:tcBorders>
            <w:shd w:val="clear" w:color="auto" w:fill="auto"/>
          </w:tcPr>
          <w:p w14:paraId="16922ED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11B520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25EC26"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5706448" w14:textId="77777777" w:rsidTr="00392EFB">
        <w:tc>
          <w:tcPr>
            <w:tcW w:w="752" w:type="dxa"/>
            <w:tcBorders>
              <w:top w:val="single" w:sz="4" w:space="0" w:color="auto"/>
              <w:bottom w:val="single" w:sz="4" w:space="0" w:color="auto"/>
            </w:tcBorders>
            <w:shd w:val="clear" w:color="auto" w:fill="auto"/>
          </w:tcPr>
          <w:p w14:paraId="6D2E1FAC"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1D81F69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1DDEE7A3"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B6922B2"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B64CF4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73E90AAC" w14:textId="77777777" w:rsidTr="00392EFB">
        <w:tc>
          <w:tcPr>
            <w:tcW w:w="752" w:type="dxa"/>
            <w:tcBorders>
              <w:top w:val="single" w:sz="4" w:space="0" w:color="auto"/>
              <w:bottom w:val="single" w:sz="4" w:space="0" w:color="auto"/>
            </w:tcBorders>
            <w:shd w:val="clear" w:color="auto" w:fill="auto"/>
          </w:tcPr>
          <w:p w14:paraId="03C3EC4F"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4</w:t>
            </w:r>
          </w:p>
        </w:tc>
        <w:tc>
          <w:tcPr>
            <w:tcW w:w="3988" w:type="dxa"/>
            <w:tcBorders>
              <w:top w:val="single" w:sz="4" w:space="0" w:color="auto"/>
              <w:bottom w:val="single" w:sz="4" w:space="0" w:color="auto"/>
            </w:tcBorders>
            <w:shd w:val="clear" w:color="auto" w:fill="auto"/>
          </w:tcPr>
          <w:p w14:paraId="0E4D577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4822002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5B6C6BF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976215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F9FF215" w14:textId="77777777" w:rsidTr="00392EFB">
        <w:tc>
          <w:tcPr>
            <w:tcW w:w="752" w:type="dxa"/>
            <w:tcBorders>
              <w:top w:val="single" w:sz="4" w:space="0" w:color="auto"/>
              <w:bottom w:val="single" w:sz="4" w:space="0" w:color="auto"/>
            </w:tcBorders>
            <w:shd w:val="clear" w:color="auto" w:fill="auto"/>
          </w:tcPr>
          <w:p w14:paraId="4E4B580D"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5</w:t>
            </w:r>
          </w:p>
        </w:tc>
        <w:tc>
          <w:tcPr>
            <w:tcW w:w="3988" w:type="dxa"/>
            <w:tcBorders>
              <w:top w:val="single" w:sz="4" w:space="0" w:color="auto"/>
              <w:bottom w:val="single" w:sz="4" w:space="0" w:color="auto"/>
            </w:tcBorders>
            <w:shd w:val="clear" w:color="auto" w:fill="auto"/>
          </w:tcPr>
          <w:p w14:paraId="3B7DD665"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Зелена, 39-41</w:t>
            </w:r>
          </w:p>
        </w:tc>
        <w:tc>
          <w:tcPr>
            <w:tcW w:w="1162" w:type="dxa"/>
            <w:tcBorders>
              <w:top w:val="single" w:sz="4" w:space="0" w:color="auto"/>
              <w:bottom w:val="single" w:sz="4" w:space="0" w:color="auto"/>
            </w:tcBorders>
            <w:shd w:val="clear" w:color="auto" w:fill="auto"/>
          </w:tcPr>
          <w:p w14:paraId="6596BB3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298A3EA"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D522AD"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8972D25" w14:textId="77777777" w:rsidTr="00392EFB">
        <w:tc>
          <w:tcPr>
            <w:tcW w:w="752" w:type="dxa"/>
            <w:tcBorders>
              <w:top w:val="single" w:sz="4" w:space="0" w:color="auto"/>
              <w:bottom w:val="single" w:sz="4" w:space="0" w:color="auto"/>
            </w:tcBorders>
            <w:shd w:val="clear" w:color="auto" w:fill="auto"/>
          </w:tcPr>
          <w:p w14:paraId="4616E20D"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6</w:t>
            </w:r>
          </w:p>
        </w:tc>
        <w:tc>
          <w:tcPr>
            <w:tcW w:w="3988" w:type="dxa"/>
            <w:tcBorders>
              <w:top w:val="single" w:sz="4" w:space="0" w:color="auto"/>
              <w:bottom w:val="single" w:sz="4" w:space="0" w:color="auto"/>
            </w:tcBorders>
            <w:shd w:val="clear" w:color="auto" w:fill="auto"/>
          </w:tcPr>
          <w:p w14:paraId="76EADF1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Лисенка, 1-А</w:t>
            </w:r>
          </w:p>
        </w:tc>
        <w:tc>
          <w:tcPr>
            <w:tcW w:w="1162" w:type="dxa"/>
            <w:tcBorders>
              <w:top w:val="single" w:sz="4" w:space="0" w:color="auto"/>
              <w:bottom w:val="single" w:sz="4" w:space="0" w:color="auto"/>
            </w:tcBorders>
            <w:shd w:val="clear" w:color="auto" w:fill="auto"/>
          </w:tcPr>
          <w:p w14:paraId="2B7C80EB"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0,06</w:t>
            </w:r>
          </w:p>
        </w:tc>
        <w:tc>
          <w:tcPr>
            <w:tcW w:w="1895" w:type="dxa"/>
            <w:tcBorders>
              <w:top w:val="single" w:sz="4" w:space="0" w:color="auto"/>
              <w:bottom w:val="single" w:sz="4" w:space="0" w:color="auto"/>
            </w:tcBorders>
            <w:shd w:val="clear" w:color="auto" w:fill="auto"/>
          </w:tcPr>
          <w:p w14:paraId="626A8705"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BCAA7E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554DE328" w14:textId="77777777" w:rsidTr="00392EFB">
        <w:tc>
          <w:tcPr>
            <w:tcW w:w="752" w:type="dxa"/>
            <w:tcBorders>
              <w:top w:val="single" w:sz="4" w:space="0" w:color="auto"/>
              <w:bottom w:val="single" w:sz="4" w:space="0" w:color="auto"/>
            </w:tcBorders>
            <w:shd w:val="clear" w:color="auto" w:fill="auto"/>
          </w:tcPr>
          <w:p w14:paraId="7AABA613"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7</w:t>
            </w:r>
          </w:p>
        </w:tc>
        <w:tc>
          <w:tcPr>
            <w:tcW w:w="3988" w:type="dxa"/>
            <w:tcBorders>
              <w:top w:val="single" w:sz="4" w:space="0" w:color="auto"/>
              <w:bottom w:val="single" w:sz="4" w:space="0" w:color="auto"/>
            </w:tcBorders>
            <w:shd w:val="clear" w:color="auto" w:fill="auto"/>
          </w:tcPr>
          <w:p w14:paraId="260F2B9A"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О.Саєнка, 8</w:t>
            </w:r>
          </w:p>
        </w:tc>
        <w:tc>
          <w:tcPr>
            <w:tcW w:w="1162" w:type="dxa"/>
            <w:tcBorders>
              <w:top w:val="single" w:sz="4" w:space="0" w:color="auto"/>
              <w:bottom w:val="single" w:sz="4" w:space="0" w:color="auto"/>
            </w:tcBorders>
            <w:shd w:val="clear" w:color="auto" w:fill="auto"/>
          </w:tcPr>
          <w:p w14:paraId="2F0880CC"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0,0</w:t>
            </w:r>
            <w:r w:rsidRPr="006455E2">
              <w:rPr>
                <w:rFonts w:eastAsia="Arial Unicode MS"/>
                <w:b w:val="0"/>
                <w:lang w:val="ru-RU" w:eastAsia="uk-UA" w:bidi="ar-SA"/>
              </w:rPr>
              <w:t>2</w:t>
            </w:r>
          </w:p>
        </w:tc>
        <w:tc>
          <w:tcPr>
            <w:tcW w:w="1895" w:type="dxa"/>
            <w:tcBorders>
              <w:top w:val="single" w:sz="4" w:space="0" w:color="auto"/>
              <w:bottom w:val="single" w:sz="4" w:space="0" w:color="auto"/>
            </w:tcBorders>
            <w:shd w:val="clear" w:color="auto" w:fill="auto"/>
          </w:tcPr>
          <w:p w14:paraId="7441E161"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E704D30"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2EFA5EE9" w14:textId="77777777" w:rsidTr="00392EFB">
        <w:tc>
          <w:tcPr>
            <w:tcW w:w="752" w:type="dxa"/>
            <w:tcBorders>
              <w:top w:val="single" w:sz="4" w:space="0" w:color="auto"/>
              <w:bottom w:val="single" w:sz="4" w:space="0" w:color="auto"/>
            </w:tcBorders>
            <w:shd w:val="clear" w:color="auto" w:fill="auto"/>
          </w:tcPr>
          <w:p w14:paraId="281062A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8</w:t>
            </w:r>
          </w:p>
        </w:tc>
        <w:tc>
          <w:tcPr>
            <w:tcW w:w="3988" w:type="dxa"/>
            <w:tcBorders>
              <w:top w:val="single" w:sz="4" w:space="0" w:color="auto"/>
              <w:bottom w:val="single" w:sz="4" w:space="0" w:color="auto"/>
            </w:tcBorders>
            <w:shd w:val="clear" w:color="auto" w:fill="auto"/>
          </w:tcPr>
          <w:p w14:paraId="17A47FF3"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1CCD4F5E"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0,0</w:t>
            </w:r>
            <w:r w:rsidRPr="006455E2">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0B6A8492"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6C8A17"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F442B7D" w14:textId="77777777" w:rsidTr="00392EFB">
        <w:tc>
          <w:tcPr>
            <w:tcW w:w="752" w:type="dxa"/>
            <w:tcBorders>
              <w:top w:val="single" w:sz="4" w:space="0" w:color="auto"/>
              <w:bottom w:val="single" w:sz="4" w:space="0" w:color="auto"/>
            </w:tcBorders>
            <w:shd w:val="clear" w:color="auto" w:fill="auto"/>
          </w:tcPr>
          <w:p w14:paraId="5617E03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9</w:t>
            </w:r>
          </w:p>
        </w:tc>
        <w:tc>
          <w:tcPr>
            <w:tcW w:w="3988" w:type="dxa"/>
            <w:tcBorders>
              <w:top w:val="single" w:sz="4" w:space="0" w:color="auto"/>
              <w:bottom w:val="single" w:sz="4" w:space="0" w:color="auto"/>
            </w:tcBorders>
            <w:shd w:val="clear" w:color="auto" w:fill="auto"/>
          </w:tcPr>
          <w:p w14:paraId="6D019A6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718E8936"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0432C43F"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A9F607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36413BB" w14:textId="77777777" w:rsidTr="00392EFB">
        <w:tc>
          <w:tcPr>
            <w:tcW w:w="752" w:type="dxa"/>
            <w:tcBorders>
              <w:top w:val="single" w:sz="4" w:space="0" w:color="auto"/>
              <w:bottom w:val="single" w:sz="4" w:space="0" w:color="auto"/>
            </w:tcBorders>
            <w:shd w:val="clear" w:color="auto" w:fill="auto"/>
          </w:tcPr>
          <w:p w14:paraId="35454316"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0</w:t>
            </w:r>
          </w:p>
        </w:tc>
        <w:tc>
          <w:tcPr>
            <w:tcW w:w="3988" w:type="dxa"/>
            <w:tcBorders>
              <w:top w:val="single" w:sz="4" w:space="0" w:color="auto"/>
              <w:bottom w:val="single" w:sz="4" w:space="0" w:color="auto"/>
            </w:tcBorders>
            <w:shd w:val="clear" w:color="auto" w:fill="auto"/>
          </w:tcPr>
          <w:p w14:paraId="3D2B735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вул.Меліоративна</w:t>
            </w:r>
          </w:p>
        </w:tc>
        <w:tc>
          <w:tcPr>
            <w:tcW w:w="1162" w:type="dxa"/>
            <w:tcBorders>
              <w:top w:val="single" w:sz="4" w:space="0" w:color="auto"/>
              <w:bottom w:val="single" w:sz="4" w:space="0" w:color="auto"/>
            </w:tcBorders>
            <w:shd w:val="clear" w:color="auto" w:fill="auto"/>
          </w:tcPr>
          <w:p w14:paraId="46F3B97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0,04</w:t>
            </w:r>
          </w:p>
        </w:tc>
        <w:tc>
          <w:tcPr>
            <w:tcW w:w="1895" w:type="dxa"/>
            <w:tcBorders>
              <w:top w:val="single" w:sz="4" w:space="0" w:color="auto"/>
              <w:bottom w:val="single" w:sz="4" w:space="0" w:color="auto"/>
            </w:tcBorders>
            <w:shd w:val="clear" w:color="auto" w:fill="auto"/>
          </w:tcPr>
          <w:p w14:paraId="0F1F4900"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E404A02"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4019E20" w14:textId="77777777" w:rsidTr="00392EFB">
        <w:tc>
          <w:tcPr>
            <w:tcW w:w="752" w:type="dxa"/>
            <w:tcBorders>
              <w:top w:val="single" w:sz="4" w:space="0" w:color="auto"/>
              <w:bottom w:val="single" w:sz="4" w:space="0" w:color="auto"/>
            </w:tcBorders>
            <w:shd w:val="clear" w:color="auto" w:fill="auto"/>
          </w:tcPr>
          <w:p w14:paraId="7155C113"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1</w:t>
            </w:r>
          </w:p>
        </w:tc>
        <w:tc>
          <w:tcPr>
            <w:tcW w:w="3988" w:type="dxa"/>
            <w:tcBorders>
              <w:top w:val="single" w:sz="4" w:space="0" w:color="auto"/>
              <w:bottom w:val="single" w:sz="4" w:space="0" w:color="auto"/>
            </w:tcBorders>
            <w:shd w:val="clear" w:color="auto" w:fill="auto"/>
          </w:tcPr>
          <w:p w14:paraId="01DCF56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Озерна</w:t>
            </w:r>
          </w:p>
        </w:tc>
        <w:tc>
          <w:tcPr>
            <w:tcW w:w="1162" w:type="dxa"/>
            <w:tcBorders>
              <w:top w:val="single" w:sz="4" w:space="0" w:color="auto"/>
              <w:bottom w:val="single" w:sz="4" w:space="0" w:color="auto"/>
            </w:tcBorders>
            <w:shd w:val="clear" w:color="auto" w:fill="auto"/>
          </w:tcPr>
          <w:p w14:paraId="14C05CC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0,8</w:t>
            </w:r>
          </w:p>
        </w:tc>
        <w:tc>
          <w:tcPr>
            <w:tcW w:w="1895" w:type="dxa"/>
            <w:tcBorders>
              <w:top w:val="single" w:sz="4" w:space="0" w:color="auto"/>
              <w:bottom w:val="single" w:sz="4" w:space="0" w:color="auto"/>
            </w:tcBorders>
            <w:shd w:val="clear" w:color="auto" w:fill="auto"/>
          </w:tcPr>
          <w:p w14:paraId="32B4BDCD"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AE23B16"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59DB45A" w14:textId="77777777" w:rsidTr="00392EFB">
        <w:tc>
          <w:tcPr>
            <w:tcW w:w="752" w:type="dxa"/>
            <w:tcBorders>
              <w:top w:val="single" w:sz="4" w:space="0" w:color="auto"/>
              <w:bottom w:val="single" w:sz="4" w:space="0" w:color="auto"/>
            </w:tcBorders>
            <w:shd w:val="clear" w:color="auto" w:fill="auto"/>
          </w:tcPr>
          <w:p w14:paraId="3D1BF104"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2</w:t>
            </w:r>
          </w:p>
        </w:tc>
        <w:tc>
          <w:tcPr>
            <w:tcW w:w="3988" w:type="dxa"/>
            <w:tcBorders>
              <w:top w:val="single" w:sz="4" w:space="0" w:color="auto"/>
              <w:bottom w:val="single" w:sz="4" w:space="0" w:color="auto"/>
            </w:tcBorders>
            <w:shd w:val="clear" w:color="auto" w:fill="auto"/>
          </w:tcPr>
          <w:p w14:paraId="73F9F38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Лісна</w:t>
            </w:r>
          </w:p>
        </w:tc>
        <w:tc>
          <w:tcPr>
            <w:tcW w:w="1162" w:type="dxa"/>
            <w:tcBorders>
              <w:top w:val="single" w:sz="4" w:space="0" w:color="auto"/>
              <w:bottom w:val="single" w:sz="4" w:space="0" w:color="auto"/>
            </w:tcBorders>
            <w:shd w:val="clear" w:color="auto" w:fill="auto"/>
          </w:tcPr>
          <w:p w14:paraId="570164E7"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w:t>
            </w:r>
            <w:r w:rsidRPr="006455E2">
              <w:rPr>
                <w:rFonts w:eastAsia="Arial Unicode MS"/>
                <w:b w:val="0"/>
                <w:lang w:val="ru-RU" w:eastAsia="uk-UA" w:bidi="ar-SA"/>
              </w:rPr>
              <w:t>1</w:t>
            </w:r>
          </w:p>
        </w:tc>
        <w:tc>
          <w:tcPr>
            <w:tcW w:w="1895" w:type="dxa"/>
            <w:tcBorders>
              <w:top w:val="single" w:sz="4" w:space="0" w:color="auto"/>
              <w:bottom w:val="single" w:sz="4" w:space="0" w:color="auto"/>
            </w:tcBorders>
            <w:shd w:val="clear" w:color="auto" w:fill="auto"/>
          </w:tcPr>
          <w:p w14:paraId="6B88D55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7B6D9297"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30BE32D" w14:textId="77777777" w:rsidTr="00392EFB">
        <w:tc>
          <w:tcPr>
            <w:tcW w:w="752" w:type="dxa"/>
            <w:tcBorders>
              <w:top w:val="single" w:sz="4" w:space="0" w:color="auto"/>
              <w:bottom w:val="single" w:sz="4" w:space="0" w:color="auto"/>
            </w:tcBorders>
            <w:shd w:val="clear" w:color="auto" w:fill="auto"/>
          </w:tcPr>
          <w:p w14:paraId="7E1CA02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2B3918F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 xml:space="preserve">с. Білогородка (бювет) </w:t>
            </w:r>
          </w:p>
        </w:tc>
        <w:tc>
          <w:tcPr>
            <w:tcW w:w="1162" w:type="dxa"/>
            <w:tcBorders>
              <w:top w:val="single" w:sz="4" w:space="0" w:color="auto"/>
              <w:bottom w:val="single" w:sz="4" w:space="0" w:color="auto"/>
            </w:tcBorders>
            <w:shd w:val="clear" w:color="auto" w:fill="auto"/>
          </w:tcPr>
          <w:p w14:paraId="487F8E1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07A60A4"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1DA697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70232D6C" w14:textId="77777777" w:rsidTr="00392EFB">
        <w:tc>
          <w:tcPr>
            <w:tcW w:w="752" w:type="dxa"/>
            <w:tcBorders>
              <w:top w:val="single" w:sz="4" w:space="0" w:color="auto"/>
              <w:bottom w:val="single" w:sz="4" w:space="0" w:color="auto"/>
            </w:tcBorders>
            <w:shd w:val="clear" w:color="auto" w:fill="auto"/>
          </w:tcPr>
          <w:p w14:paraId="3A1707FF"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14</w:t>
            </w:r>
          </w:p>
        </w:tc>
        <w:tc>
          <w:tcPr>
            <w:tcW w:w="3988" w:type="dxa"/>
            <w:tcBorders>
              <w:top w:val="single" w:sz="4" w:space="0" w:color="auto"/>
              <w:bottom w:val="single" w:sz="4" w:space="0" w:color="auto"/>
            </w:tcBorders>
            <w:shd w:val="clear" w:color="auto" w:fill="auto"/>
          </w:tcPr>
          <w:p w14:paraId="209A828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28E340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1,5</w:t>
            </w:r>
          </w:p>
        </w:tc>
        <w:tc>
          <w:tcPr>
            <w:tcW w:w="1895" w:type="dxa"/>
            <w:tcBorders>
              <w:top w:val="single" w:sz="4" w:space="0" w:color="auto"/>
              <w:bottom w:val="single" w:sz="4" w:space="0" w:color="auto"/>
            </w:tcBorders>
            <w:shd w:val="clear" w:color="auto" w:fill="auto"/>
          </w:tcPr>
          <w:p w14:paraId="046FF41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F3417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0CE7EE5A" w14:textId="77777777" w:rsidTr="00392EFB">
        <w:tc>
          <w:tcPr>
            <w:tcW w:w="752" w:type="dxa"/>
            <w:tcBorders>
              <w:top w:val="single" w:sz="4" w:space="0" w:color="auto"/>
              <w:bottom w:val="single" w:sz="4" w:space="0" w:color="auto"/>
            </w:tcBorders>
            <w:shd w:val="clear" w:color="auto" w:fill="auto"/>
          </w:tcPr>
          <w:p w14:paraId="1092751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15</w:t>
            </w:r>
          </w:p>
        </w:tc>
        <w:tc>
          <w:tcPr>
            <w:tcW w:w="3988" w:type="dxa"/>
            <w:tcBorders>
              <w:top w:val="single" w:sz="4" w:space="0" w:color="auto"/>
              <w:bottom w:val="single" w:sz="4" w:space="0" w:color="auto"/>
            </w:tcBorders>
            <w:shd w:val="clear" w:color="auto" w:fill="auto"/>
          </w:tcPr>
          <w:p w14:paraId="5DA363C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03884E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734EFB5D"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80E0523"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20324100" w14:textId="77777777" w:rsidTr="00392EFB">
        <w:tc>
          <w:tcPr>
            <w:tcW w:w="752" w:type="dxa"/>
            <w:tcBorders>
              <w:top w:val="single" w:sz="4" w:space="0" w:color="auto"/>
              <w:bottom w:val="single" w:sz="4" w:space="0" w:color="auto"/>
            </w:tcBorders>
            <w:shd w:val="clear" w:color="auto" w:fill="auto"/>
          </w:tcPr>
          <w:p w14:paraId="38AFB5FB"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16</w:t>
            </w:r>
          </w:p>
        </w:tc>
        <w:tc>
          <w:tcPr>
            <w:tcW w:w="3988" w:type="dxa"/>
            <w:tcBorders>
              <w:top w:val="single" w:sz="4" w:space="0" w:color="auto"/>
              <w:bottom w:val="single" w:sz="4" w:space="0" w:color="auto"/>
            </w:tcBorders>
            <w:shd w:val="clear" w:color="auto" w:fill="auto"/>
          </w:tcPr>
          <w:p w14:paraId="47E53C5E"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Володимирська</w:t>
            </w:r>
          </w:p>
        </w:tc>
        <w:tc>
          <w:tcPr>
            <w:tcW w:w="1162" w:type="dxa"/>
            <w:tcBorders>
              <w:top w:val="single" w:sz="4" w:space="0" w:color="auto"/>
              <w:bottom w:val="single" w:sz="4" w:space="0" w:color="auto"/>
            </w:tcBorders>
            <w:shd w:val="clear" w:color="auto" w:fill="auto"/>
          </w:tcPr>
          <w:p w14:paraId="4049C85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0,3</w:t>
            </w:r>
          </w:p>
        </w:tc>
        <w:tc>
          <w:tcPr>
            <w:tcW w:w="1895" w:type="dxa"/>
            <w:tcBorders>
              <w:top w:val="single" w:sz="4" w:space="0" w:color="auto"/>
              <w:bottom w:val="single" w:sz="4" w:space="0" w:color="auto"/>
            </w:tcBorders>
            <w:shd w:val="clear" w:color="auto" w:fill="auto"/>
          </w:tcPr>
          <w:p w14:paraId="6997F53E"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5A82F7B"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5D0A0186" w14:textId="77777777" w:rsidTr="00392EFB">
        <w:tc>
          <w:tcPr>
            <w:tcW w:w="752" w:type="dxa"/>
            <w:tcBorders>
              <w:top w:val="single" w:sz="4" w:space="0" w:color="auto"/>
              <w:bottom w:val="single" w:sz="4" w:space="0" w:color="auto"/>
            </w:tcBorders>
            <w:shd w:val="clear" w:color="auto" w:fill="auto"/>
          </w:tcPr>
          <w:p w14:paraId="42F46322"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17</w:t>
            </w:r>
          </w:p>
        </w:tc>
        <w:tc>
          <w:tcPr>
            <w:tcW w:w="3988" w:type="dxa"/>
            <w:tcBorders>
              <w:top w:val="single" w:sz="4" w:space="0" w:color="auto"/>
              <w:bottom w:val="single" w:sz="4" w:space="0" w:color="auto"/>
            </w:tcBorders>
            <w:shd w:val="clear" w:color="auto" w:fill="auto"/>
          </w:tcPr>
          <w:p w14:paraId="348BE9CB"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Осіння</w:t>
            </w:r>
          </w:p>
        </w:tc>
        <w:tc>
          <w:tcPr>
            <w:tcW w:w="1162" w:type="dxa"/>
            <w:tcBorders>
              <w:top w:val="single" w:sz="4" w:space="0" w:color="auto"/>
              <w:bottom w:val="single" w:sz="4" w:space="0" w:color="auto"/>
            </w:tcBorders>
            <w:shd w:val="clear" w:color="auto" w:fill="auto"/>
          </w:tcPr>
          <w:p w14:paraId="7694CD6F"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59A2079"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44DC934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3921E7E8" w14:textId="77777777" w:rsidTr="00392EFB">
        <w:tc>
          <w:tcPr>
            <w:tcW w:w="752" w:type="dxa"/>
            <w:tcBorders>
              <w:top w:val="single" w:sz="4" w:space="0" w:color="auto"/>
              <w:bottom w:val="single" w:sz="4" w:space="0" w:color="auto"/>
            </w:tcBorders>
            <w:shd w:val="clear" w:color="auto" w:fill="auto"/>
          </w:tcPr>
          <w:p w14:paraId="63E95482"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18</w:t>
            </w:r>
          </w:p>
        </w:tc>
        <w:tc>
          <w:tcPr>
            <w:tcW w:w="3988" w:type="dxa"/>
            <w:tcBorders>
              <w:top w:val="single" w:sz="4" w:space="0" w:color="auto"/>
              <w:bottom w:val="single" w:sz="4" w:space="0" w:color="auto"/>
            </w:tcBorders>
            <w:shd w:val="clear" w:color="auto" w:fill="auto"/>
          </w:tcPr>
          <w:p w14:paraId="095BEF7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Поштова</w:t>
            </w:r>
          </w:p>
        </w:tc>
        <w:tc>
          <w:tcPr>
            <w:tcW w:w="1162" w:type="dxa"/>
            <w:tcBorders>
              <w:top w:val="single" w:sz="4" w:space="0" w:color="auto"/>
              <w:bottom w:val="single" w:sz="4" w:space="0" w:color="auto"/>
            </w:tcBorders>
            <w:shd w:val="clear" w:color="auto" w:fill="auto"/>
          </w:tcPr>
          <w:p w14:paraId="26FEAC2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0,1</w:t>
            </w:r>
          </w:p>
        </w:tc>
        <w:tc>
          <w:tcPr>
            <w:tcW w:w="1895" w:type="dxa"/>
            <w:tcBorders>
              <w:top w:val="single" w:sz="4" w:space="0" w:color="auto"/>
              <w:bottom w:val="single" w:sz="4" w:space="0" w:color="auto"/>
            </w:tcBorders>
            <w:shd w:val="clear" w:color="auto" w:fill="auto"/>
          </w:tcPr>
          <w:p w14:paraId="1320358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B26D8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346B6AA6" w14:textId="77777777" w:rsidTr="00392EFB">
        <w:tc>
          <w:tcPr>
            <w:tcW w:w="752" w:type="dxa"/>
            <w:tcBorders>
              <w:top w:val="single" w:sz="4" w:space="0" w:color="auto"/>
              <w:bottom w:val="single" w:sz="4" w:space="0" w:color="auto"/>
            </w:tcBorders>
            <w:shd w:val="clear" w:color="auto" w:fill="auto"/>
          </w:tcPr>
          <w:p w14:paraId="64CA8AC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19</w:t>
            </w:r>
          </w:p>
        </w:tc>
        <w:tc>
          <w:tcPr>
            <w:tcW w:w="3988" w:type="dxa"/>
            <w:tcBorders>
              <w:top w:val="single" w:sz="4" w:space="0" w:color="auto"/>
              <w:bottom w:val="single" w:sz="4" w:space="0" w:color="auto"/>
            </w:tcBorders>
            <w:shd w:val="clear" w:color="auto" w:fill="auto"/>
          </w:tcPr>
          <w:p w14:paraId="493A791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634432C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A5E05AB"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0C3C2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CF47ED0" w14:textId="77777777" w:rsidTr="00392EFB">
        <w:tc>
          <w:tcPr>
            <w:tcW w:w="752" w:type="dxa"/>
            <w:tcBorders>
              <w:top w:val="single" w:sz="4" w:space="0" w:color="auto"/>
              <w:bottom w:val="single" w:sz="4" w:space="0" w:color="auto"/>
            </w:tcBorders>
            <w:shd w:val="clear" w:color="auto" w:fill="auto"/>
          </w:tcPr>
          <w:p w14:paraId="17E71FA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20</w:t>
            </w:r>
          </w:p>
        </w:tc>
        <w:tc>
          <w:tcPr>
            <w:tcW w:w="3988" w:type="dxa"/>
            <w:tcBorders>
              <w:top w:val="single" w:sz="4" w:space="0" w:color="auto"/>
              <w:bottom w:val="single" w:sz="4" w:space="0" w:color="auto"/>
            </w:tcBorders>
            <w:shd w:val="clear" w:color="auto" w:fill="auto"/>
          </w:tcPr>
          <w:p w14:paraId="18B6DA43"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39DFE879"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DE64345"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5AF9BAF"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60713F22" w14:textId="77777777" w:rsidTr="00392EFB">
        <w:tc>
          <w:tcPr>
            <w:tcW w:w="752" w:type="dxa"/>
            <w:tcBorders>
              <w:top w:val="single" w:sz="4" w:space="0" w:color="auto"/>
              <w:bottom w:val="single" w:sz="4" w:space="0" w:color="auto"/>
            </w:tcBorders>
            <w:shd w:val="clear" w:color="auto" w:fill="auto"/>
          </w:tcPr>
          <w:p w14:paraId="6AB1BD2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21</w:t>
            </w:r>
          </w:p>
        </w:tc>
        <w:tc>
          <w:tcPr>
            <w:tcW w:w="3988" w:type="dxa"/>
            <w:tcBorders>
              <w:top w:val="single" w:sz="4" w:space="0" w:color="auto"/>
              <w:bottom w:val="single" w:sz="4" w:space="0" w:color="auto"/>
            </w:tcBorders>
            <w:shd w:val="clear" w:color="auto" w:fill="auto"/>
          </w:tcPr>
          <w:p w14:paraId="3FB2D8A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4B2EB48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9D02616"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151F6AE"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009A9E68" w14:textId="77777777" w:rsidTr="00392EFB">
        <w:tc>
          <w:tcPr>
            <w:tcW w:w="752" w:type="dxa"/>
            <w:tcBorders>
              <w:top w:val="single" w:sz="4" w:space="0" w:color="auto"/>
              <w:bottom w:val="single" w:sz="4" w:space="0" w:color="auto"/>
            </w:tcBorders>
            <w:shd w:val="clear" w:color="auto" w:fill="auto"/>
          </w:tcPr>
          <w:p w14:paraId="738FF7F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22</w:t>
            </w:r>
          </w:p>
        </w:tc>
        <w:tc>
          <w:tcPr>
            <w:tcW w:w="3988" w:type="dxa"/>
            <w:tcBorders>
              <w:top w:val="single" w:sz="4" w:space="0" w:color="auto"/>
              <w:bottom w:val="single" w:sz="4" w:space="0" w:color="auto"/>
            </w:tcBorders>
            <w:shd w:val="clear" w:color="auto" w:fill="auto"/>
          </w:tcPr>
          <w:p w14:paraId="75284E7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26570AC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444CB74"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E3E2192"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54787BA" w14:textId="77777777" w:rsidTr="00392EFB">
        <w:tc>
          <w:tcPr>
            <w:tcW w:w="752" w:type="dxa"/>
            <w:tcBorders>
              <w:top w:val="single" w:sz="4" w:space="0" w:color="auto"/>
              <w:bottom w:val="single" w:sz="4" w:space="0" w:color="auto"/>
            </w:tcBorders>
            <w:shd w:val="clear" w:color="auto" w:fill="auto"/>
          </w:tcPr>
          <w:p w14:paraId="46BBB06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23</w:t>
            </w:r>
          </w:p>
        </w:tc>
        <w:tc>
          <w:tcPr>
            <w:tcW w:w="3988" w:type="dxa"/>
            <w:tcBorders>
              <w:top w:val="single" w:sz="4" w:space="0" w:color="auto"/>
              <w:bottom w:val="single" w:sz="4" w:space="0" w:color="auto"/>
            </w:tcBorders>
            <w:shd w:val="clear" w:color="auto" w:fill="auto"/>
          </w:tcPr>
          <w:p w14:paraId="296A66B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Музичі, вул. Музична</w:t>
            </w:r>
          </w:p>
        </w:tc>
        <w:tc>
          <w:tcPr>
            <w:tcW w:w="1162" w:type="dxa"/>
            <w:tcBorders>
              <w:top w:val="single" w:sz="4" w:space="0" w:color="auto"/>
              <w:bottom w:val="single" w:sz="4" w:space="0" w:color="auto"/>
            </w:tcBorders>
            <w:shd w:val="clear" w:color="auto" w:fill="auto"/>
          </w:tcPr>
          <w:p w14:paraId="71F32184"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1759B726"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7D3D963"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612C1047" w14:textId="77777777" w:rsidTr="00392EFB">
        <w:tc>
          <w:tcPr>
            <w:tcW w:w="752" w:type="dxa"/>
            <w:tcBorders>
              <w:top w:val="single" w:sz="4" w:space="0" w:color="auto"/>
              <w:bottom w:val="single" w:sz="4" w:space="0" w:color="auto"/>
            </w:tcBorders>
            <w:shd w:val="clear" w:color="auto" w:fill="auto"/>
          </w:tcPr>
          <w:p w14:paraId="642EBF76"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24</w:t>
            </w:r>
          </w:p>
        </w:tc>
        <w:tc>
          <w:tcPr>
            <w:tcW w:w="3988" w:type="dxa"/>
            <w:tcBorders>
              <w:top w:val="single" w:sz="4" w:space="0" w:color="auto"/>
              <w:bottom w:val="single" w:sz="4" w:space="0" w:color="auto"/>
            </w:tcBorders>
            <w:shd w:val="clear" w:color="auto" w:fill="auto"/>
          </w:tcPr>
          <w:p w14:paraId="70740A5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Шевченкове (</w:t>
            </w:r>
            <w:r w:rsidRPr="006455E2">
              <w:rPr>
                <w:rFonts w:eastAsia="Arial Unicode MS"/>
                <w:b w:val="0"/>
                <w:lang w:val="ru-RU" w:eastAsia="uk-UA" w:bidi="ar-SA"/>
              </w:rPr>
              <w:t>б</w:t>
            </w:r>
            <w:r w:rsidRPr="006455E2">
              <w:rPr>
                <w:rFonts w:eastAsia="Arial Unicode MS"/>
                <w:b w:val="0"/>
                <w:lang w:eastAsia="uk-UA" w:bidi="ar-SA"/>
              </w:rPr>
              <w:t>ювет)</w:t>
            </w:r>
          </w:p>
        </w:tc>
        <w:tc>
          <w:tcPr>
            <w:tcW w:w="1162" w:type="dxa"/>
            <w:tcBorders>
              <w:top w:val="single" w:sz="4" w:space="0" w:color="auto"/>
              <w:bottom w:val="single" w:sz="4" w:space="0" w:color="auto"/>
            </w:tcBorders>
            <w:shd w:val="clear" w:color="auto" w:fill="auto"/>
          </w:tcPr>
          <w:p w14:paraId="2EBDFB88"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0,6</w:t>
            </w:r>
          </w:p>
        </w:tc>
        <w:tc>
          <w:tcPr>
            <w:tcW w:w="1895" w:type="dxa"/>
            <w:tcBorders>
              <w:top w:val="single" w:sz="4" w:space="0" w:color="auto"/>
              <w:bottom w:val="single" w:sz="4" w:space="0" w:color="auto"/>
            </w:tcBorders>
            <w:shd w:val="clear" w:color="auto" w:fill="auto"/>
          </w:tcPr>
          <w:p w14:paraId="49676C5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FB440F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8163097" w14:textId="77777777" w:rsidTr="00392EFB">
        <w:tc>
          <w:tcPr>
            <w:tcW w:w="752" w:type="dxa"/>
            <w:tcBorders>
              <w:top w:val="single" w:sz="4" w:space="0" w:color="auto"/>
              <w:bottom w:val="single" w:sz="4" w:space="0" w:color="auto"/>
            </w:tcBorders>
            <w:shd w:val="clear" w:color="auto" w:fill="auto"/>
          </w:tcPr>
          <w:p w14:paraId="72794C8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25</w:t>
            </w:r>
          </w:p>
        </w:tc>
        <w:tc>
          <w:tcPr>
            <w:tcW w:w="3988" w:type="dxa"/>
            <w:tcBorders>
              <w:top w:val="single" w:sz="4" w:space="0" w:color="auto"/>
              <w:bottom w:val="single" w:sz="4" w:space="0" w:color="auto"/>
            </w:tcBorders>
            <w:shd w:val="clear" w:color="auto" w:fill="auto"/>
          </w:tcPr>
          <w:p w14:paraId="3278F377" w14:textId="77777777" w:rsidR="006455E2" w:rsidRPr="006455E2" w:rsidRDefault="006455E2" w:rsidP="006455E2">
            <w:pPr>
              <w:widowControl/>
              <w:suppressAutoHyphens w:val="0"/>
              <w:autoSpaceDE/>
              <w:jc w:val="left"/>
              <w:rPr>
                <w:rFonts w:eastAsia="Arial Unicode MS"/>
                <w:b w:val="0"/>
                <w:lang w:val="ru-RU" w:eastAsia="uk-UA" w:bidi="ar-SA"/>
              </w:rPr>
            </w:pPr>
            <w:r w:rsidRPr="006455E2">
              <w:rPr>
                <w:rFonts w:eastAsia="Arial Unicode MS"/>
                <w:b w:val="0"/>
                <w:lang w:val="ru-RU" w:eastAsia="uk-UA" w:bidi="ar-SA"/>
              </w:rPr>
              <w:t>с. Шевченкове</w:t>
            </w:r>
          </w:p>
        </w:tc>
        <w:tc>
          <w:tcPr>
            <w:tcW w:w="1162" w:type="dxa"/>
            <w:tcBorders>
              <w:top w:val="single" w:sz="4" w:space="0" w:color="auto"/>
              <w:bottom w:val="single" w:sz="4" w:space="0" w:color="auto"/>
            </w:tcBorders>
            <w:shd w:val="clear" w:color="auto" w:fill="auto"/>
          </w:tcPr>
          <w:p w14:paraId="6520E6C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5,0</w:t>
            </w:r>
          </w:p>
        </w:tc>
        <w:tc>
          <w:tcPr>
            <w:tcW w:w="1895" w:type="dxa"/>
            <w:tcBorders>
              <w:top w:val="single" w:sz="4" w:space="0" w:color="auto"/>
              <w:bottom w:val="single" w:sz="4" w:space="0" w:color="auto"/>
            </w:tcBorders>
            <w:shd w:val="clear" w:color="auto" w:fill="auto"/>
          </w:tcPr>
          <w:p w14:paraId="3A427C9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3B2A950"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0703A8F" w14:textId="77777777" w:rsidTr="00392EFB">
        <w:tc>
          <w:tcPr>
            <w:tcW w:w="752" w:type="dxa"/>
            <w:tcBorders>
              <w:top w:val="single" w:sz="4" w:space="0" w:color="auto"/>
            </w:tcBorders>
            <w:shd w:val="clear" w:color="auto" w:fill="auto"/>
          </w:tcPr>
          <w:p w14:paraId="2652D21F"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26</w:t>
            </w:r>
          </w:p>
        </w:tc>
        <w:tc>
          <w:tcPr>
            <w:tcW w:w="3988" w:type="dxa"/>
            <w:tcBorders>
              <w:top w:val="single" w:sz="4" w:space="0" w:color="auto"/>
            </w:tcBorders>
            <w:shd w:val="clear" w:color="auto" w:fill="auto"/>
          </w:tcPr>
          <w:p w14:paraId="5253AAC1" w14:textId="77777777" w:rsidR="006455E2" w:rsidRPr="006455E2" w:rsidRDefault="006455E2" w:rsidP="006455E2">
            <w:pPr>
              <w:widowControl/>
              <w:suppressAutoHyphens w:val="0"/>
              <w:autoSpaceDE/>
              <w:jc w:val="left"/>
              <w:rPr>
                <w:rFonts w:eastAsia="Arial Unicode MS"/>
                <w:b w:val="0"/>
                <w:lang w:val="ru-RU" w:eastAsia="uk-UA" w:bidi="ar-SA"/>
              </w:rPr>
            </w:pPr>
            <w:r w:rsidRPr="006455E2">
              <w:rPr>
                <w:rFonts w:eastAsia="Arial Unicode MS"/>
                <w:b w:val="0"/>
                <w:lang w:val="ru-RU" w:eastAsia="uk-UA" w:bidi="ar-SA"/>
              </w:rPr>
              <w:t>с. Шевченкове, вул. Зарічна</w:t>
            </w:r>
          </w:p>
        </w:tc>
        <w:tc>
          <w:tcPr>
            <w:tcW w:w="1162" w:type="dxa"/>
            <w:tcBorders>
              <w:top w:val="single" w:sz="4" w:space="0" w:color="auto"/>
            </w:tcBorders>
            <w:shd w:val="clear" w:color="auto" w:fill="auto"/>
          </w:tcPr>
          <w:p w14:paraId="6ECA907E"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0,05</w:t>
            </w:r>
          </w:p>
        </w:tc>
        <w:tc>
          <w:tcPr>
            <w:tcW w:w="1895" w:type="dxa"/>
            <w:tcBorders>
              <w:top w:val="single" w:sz="4" w:space="0" w:color="auto"/>
            </w:tcBorders>
            <w:shd w:val="clear" w:color="auto" w:fill="auto"/>
          </w:tcPr>
          <w:p w14:paraId="6C161E91"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tcBorders>
            <w:shd w:val="clear" w:color="auto" w:fill="auto"/>
          </w:tcPr>
          <w:p w14:paraId="279F96F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bl>
    <w:p w14:paraId="325B371F" w14:textId="77777777" w:rsidR="006455E2" w:rsidRPr="006455E2" w:rsidRDefault="006455E2" w:rsidP="00392EFB">
      <w:pPr>
        <w:widowControl/>
        <w:suppressAutoHyphens w:val="0"/>
        <w:autoSpaceDN w:val="0"/>
        <w:adjustRightInd w:val="0"/>
        <w:ind w:right="-1" w:firstLine="284"/>
        <w:jc w:val="both"/>
        <w:rPr>
          <w:rFonts w:eastAsia="Calibri"/>
          <w:b w:val="0"/>
          <w:bCs/>
          <w:color w:val="FF0000"/>
          <w:lang w:eastAsia="uk-UA" w:bidi="ar-SA"/>
        </w:rPr>
      </w:pPr>
    </w:p>
    <w:p w14:paraId="705E70E2" w14:textId="4FCB5FD5"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2. Вихідні дані. </w:t>
      </w:r>
    </w:p>
    <w:p w14:paraId="721D7906" w14:textId="77777777" w:rsidR="006455E2" w:rsidRPr="006455E2" w:rsidRDefault="006455E2" w:rsidP="00392EFB">
      <w:pPr>
        <w:widowControl/>
        <w:numPr>
          <w:ilvl w:val="1"/>
          <w:numId w:val="29"/>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 Вихідні дані для надання послуг, які надаються Замовником: </w:t>
      </w:r>
    </w:p>
    <w:p w14:paraId="6FB8BCCF" w14:textId="77777777" w:rsidR="006455E2" w:rsidRPr="006455E2"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6455E2">
        <w:rPr>
          <w:rFonts w:eastAsia="Calibri"/>
          <w:b w:val="0"/>
          <w:lang w:eastAsia="uk-UA" w:bidi="ar-SA"/>
        </w:rPr>
        <w:lastRenderedPageBreak/>
        <w:t xml:space="preserve">Матеріали правовстановлюючих документів органу місцевого самоврядування. </w:t>
      </w:r>
    </w:p>
    <w:p w14:paraId="1D30451E" w14:textId="77777777" w:rsidR="006455E2" w:rsidRPr="006455E2"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Майново-правові документи, які підтверджують право власності на об’єкти нерухомого майна (в разі наявності). </w:t>
      </w:r>
    </w:p>
    <w:p w14:paraId="5FD8435F"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2.2. </w:t>
      </w:r>
      <w:r w:rsidRPr="006455E2">
        <w:rPr>
          <w:rFonts w:eastAsia="Calibri"/>
          <w:b w:val="0"/>
          <w:lang w:eastAsia="uk-UA" w:bidi="ar-SA"/>
        </w:rPr>
        <w:t xml:space="preserve">Вихідні дані для надання послуг, збір яких забезпечується силами Виконавця:  </w:t>
      </w:r>
    </w:p>
    <w:p w14:paraId="069D8B8D"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2.2.1.</w:t>
      </w:r>
      <w:r w:rsidRPr="006455E2">
        <w:rPr>
          <w:rFonts w:eastAsia="Calibri"/>
          <w:b w:val="0"/>
          <w:lang w:eastAsia="uk-UA" w:bidi="ar-SA"/>
        </w:rPr>
        <w:t xml:space="preserve"> Відомості з Державного земельного кадастру та бази даних земельного кадастру. </w:t>
      </w:r>
    </w:p>
    <w:p w14:paraId="64FF533F"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2.2.2.</w:t>
      </w:r>
      <w:r w:rsidRPr="006455E2">
        <w:rPr>
          <w:rFonts w:eastAsia="Calibri"/>
          <w:b w:val="0"/>
          <w:lang w:eastAsia="uk-UA" w:bidi="ar-SA"/>
        </w:rPr>
        <w:t xml:space="preserve"> Топоплан 1:2000 з нанесенням червоних ліній вулиць (за наявності), інформацію стосовно проходження прибережних захисних смуг водних об’єктів (за наявності) згідно проектів їх встановлення, інших обмежень у використанні земельних ділянок. </w:t>
      </w:r>
    </w:p>
    <w:p w14:paraId="32298C7A" w14:textId="77777777" w:rsidR="006455E2" w:rsidRPr="006455E2" w:rsidRDefault="006455E2" w:rsidP="00392EFB">
      <w:pPr>
        <w:widowControl/>
        <w:suppressAutoHyphens w:val="0"/>
        <w:autoSpaceDE/>
        <w:ind w:right="-1" w:firstLine="284"/>
        <w:jc w:val="both"/>
        <w:rPr>
          <w:rFonts w:eastAsia="Calibri"/>
          <w:b w:val="0"/>
          <w:lang w:val="ru-RU" w:eastAsia="uk-UA" w:bidi="ar-SA"/>
        </w:rPr>
      </w:pPr>
      <w:r w:rsidRPr="006455E2">
        <w:rPr>
          <w:rFonts w:eastAsia="Calibri"/>
          <w:lang w:eastAsia="uk-UA" w:bidi="ar-SA"/>
        </w:rPr>
        <w:t>2.2.3.</w:t>
      </w:r>
      <w:r w:rsidRPr="006455E2">
        <w:rPr>
          <w:rFonts w:eastAsia="Calibri"/>
          <w:b w:val="0"/>
          <w:lang w:eastAsia="uk-UA" w:bidi="ar-SA"/>
        </w:rPr>
        <w:t xml:space="preserve"> Планово-картографічні матеріали.</w:t>
      </w:r>
    </w:p>
    <w:p w14:paraId="3A4D5691" w14:textId="77777777" w:rsidR="006455E2" w:rsidRDefault="006455E2" w:rsidP="00392EFB">
      <w:pPr>
        <w:widowControl/>
        <w:suppressAutoHyphens w:val="0"/>
        <w:autoSpaceDE/>
        <w:ind w:right="-1" w:firstLine="284"/>
        <w:jc w:val="both"/>
        <w:rPr>
          <w:rFonts w:eastAsia="Calibri"/>
          <w:lang w:val="ru-RU" w:eastAsia="uk-UA" w:bidi="ar-SA"/>
        </w:rPr>
      </w:pPr>
    </w:p>
    <w:p w14:paraId="7EFEF012" w14:textId="56349538"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val="ru-RU" w:eastAsia="uk-UA" w:bidi="ar-SA"/>
        </w:rPr>
        <w:t xml:space="preserve">3. </w:t>
      </w:r>
      <w:r w:rsidRPr="006455E2">
        <w:rPr>
          <w:rFonts w:eastAsia="Calibri"/>
          <w:lang w:eastAsia="uk-UA" w:bidi="ar-SA"/>
        </w:rPr>
        <w:t xml:space="preserve">Склад послуг. </w:t>
      </w:r>
    </w:p>
    <w:p w14:paraId="154CD4E2" w14:textId="001E7DF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val="ru-RU" w:eastAsia="uk-UA" w:bidi="ar-SA"/>
        </w:rPr>
        <w:t>3.1</w:t>
      </w:r>
      <w:r w:rsidRPr="006455E2">
        <w:rPr>
          <w:rFonts w:eastAsia="Calibri"/>
          <w:b w:val="0"/>
          <w:lang w:val="ru-RU" w:eastAsia="uk-UA" w:bidi="ar-SA"/>
        </w:rPr>
        <w:t xml:space="preserve">. </w:t>
      </w:r>
      <w:r w:rsidRPr="006455E2">
        <w:rPr>
          <w:rFonts w:eastAsia="Calibri"/>
          <w:b w:val="0"/>
          <w:lang w:eastAsia="uk-UA" w:bidi="ar-SA"/>
        </w:rPr>
        <w:t xml:space="preserve">Надання послуг надається в </w:t>
      </w:r>
      <w:proofErr w:type="gramStart"/>
      <w:r w:rsidRPr="006455E2">
        <w:rPr>
          <w:rFonts w:eastAsia="Calibri"/>
          <w:b w:val="0"/>
          <w:lang w:eastAsia="uk-UA" w:bidi="ar-SA"/>
        </w:rPr>
        <w:t>цілому  та</w:t>
      </w:r>
      <w:proofErr w:type="gramEnd"/>
      <w:r w:rsidRPr="006455E2">
        <w:rPr>
          <w:rFonts w:eastAsia="Calibri"/>
          <w:b w:val="0"/>
          <w:lang w:eastAsia="uk-UA" w:bidi="ar-SA"/>
        </w:rPr>
        <w:t xml:space="preserve"> складається із:</w:t>
      </w:r>
    </w:p>
    <w:p w14:paraId="3F8F9CC5"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підготовчих робіт;</w:t>
      </w:r>
    </w:p>
    <w:p w14:paraId="037E1407"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топографо-геодезичних робіт;</w:t>
      </w:r>
    </w:p>
    <w:p w14:paraId="16D2F795"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землевпорядних робіт;</w:t>
      </w:r>
    </w:p>
    <w:p w14:paraId="3670DAF5" w14:textId="09844A6A"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формування технічних документацій із землеустрою та обмінних файлів для реєстрації земельних ділянок в Державному земельному кадастрі.</w:t>
      </w:r>
    </w:p>
    <w:p w14:paraId="228CBBF4" w14:textId="77777777" w:rsidR="006455E2" w:rsidRPr="006455E2" w:rsidRDefault="006455E2" w:rsidP="00392EFB">
      <w:pPr>
        <w:widowControl/>
        <w:suppressAutoHyphens w:val="0"/>
        <w:autoSpaceDE/>
        <w:ind w:right="-1" w:firstLine="284"/>
        <w:jc w:val="both"/>
        <w:rPr>
          <w:rFonts w:eastAsia="Batang"/>
          <w:b w:val="0"/>
          <w:lang w:eastAsia="uk-UA" w:bidi="ar-SA"/>
        </w:rPr>
      </w:pPr>
      <w:r w:rsidRPr="006455E2">
        <w:rPr>
          <w:rFonts w:eastAsia="Calibri"/>
          <w:lang w:eastAsia="uk-UA" w:bidi="ar-SA"/>
        </w:rPr>
        <w:t>3.2.</w:t>
      </w:r>
      <w:r w:rsidRPr="006455E2">
        <w:rPr>
          <w:rFonts w:eastAsia="Calibri"/>
          <w:b w:val="0"/>
          <w:lang w:eastAsia="uk-UA" w:bidi="ar-SA"/>
        </w:rPr>
        <w:t xml:space="preserve"> </w:t>
      </w:r>
      <w:r w:rsidRPr="006455E2">
        <w:rPr>
          <w:rFonts w:eastAsia="Batang"/>
          <w:b w:val="0"/>
          <w:lang w:eastAsia="uk-UA" w:bidi="ar-SA"/>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0C13360B"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Batang"/>
          <w:b w:val="0"/>
          <w:lang w:eastAsia="uk-UA" w:bidi="ar-SA"/>
        </w:rPr>
        <w:t xml:space="preserve">При виконанні робіт Виконавець </w:t>
      </w:r>
      <w:r w:rsidRPr="006455E2">
        <w:rPr>
          <w:rFonts w:eastAsia="Calibri"/>
          <w:b w:val="0"/>
          <w:lang w:eastAsia="uk-UA" w:bidi="ar-SA"/>
        </w:rPr>
        <w:t xml:space="preserve">застосовує в своїй діяльності всі необхідні заходи із захисту довкілля. </w:t>
      </w:r>
    </w:p>
    <w:p w14:paraId="580CF287" w14:textId="095B11DE" w:rsidR="006455E2" w:rsidRPr="006455E2" w:rsidRDefault="006455E2" w:rsidP="00392EFB">
      <w:pPr>
        <w:widowControl/>
        <w:suppressAutoHyphens w:val="0"/>
        <w:autoSpaceDE/>
        <w:ind w:right="-1" w:firstLine="284"/>
        <w:jc w:val="both"/>
        <w:rPr>
          <w:rFonts w:eastAsia="Calibri"/>
          <w:b w:val="0"/>
          <w:lang w:eastAsia="uk-UA" w:bidi="ar-SA"/>
        </w:rPr>
      </w:pPr>
    </w:p>
    <w:p w14:paraId="03C0F72B" w14:textId="05C91BD6"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4. Вимоги до інвентаризації земель </w:t>
      </w:r>
    </w:p>
    <w:p w14:paraId="1CD6E319"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4.1.</w:t>
      </w:r>
      <w:r w:rsidRPr="006455E2">
        <w:rPr>
          <w:rFonts w:eastAsia="Calibri"/>
          <w:b w:val="0"/>
          <w:lang w:eastAsia="uk-UA" w:bidi="ar-SA"/>
        </w:rPr>
        <w:t xml:space="preserve"> Робота виконується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постанови Кабінету Міністрів України «Про затвердження Порядку проведення інвентаризації земель»,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14:paraId="7AD2EB94" w14:textId="77777777" w:rsidR="006455E2" w:rsidRPr="006455E2" w:rsidRDefault="006455E2" w:rsidP="00392EFB">
      <w:pPr>
        <w:widowControl/>
        <w:suppressAutoHyphens w:val="0"/>
        <w:autoSpaceDE/>
        <w:ind w:right="-1" w:firstLine="284"/>
        <w:jc w:val="both"/>
        <w:rPr>
          <w:rFonts w:eastAsia="Calibri"/>
          <w:b w:val="0"/>
          <w:lang w:eastAsia="uk-UA" w:bidi="ar-SA"/>
        </w:rPr>
      </w:pPr>
    </w:p>
    <w:p w14:paraId="08A48122" w14:textId="0F3D9E56"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5. Матеріали, які передаються Замовнику за результатами надання послуг</w:t>
      </w:r>
    </w:p>
    <w:p w14:paraId="29FAAC47"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5.1.</w:t>
      </w:r>
      <w:r w:rsidRPr="006455E2">
        <w:rPr>
          <w:rFonts w:eastAsia="Calibri"/>
          <w:b w:val="0"/>
          <w:lang w:eastAsia="uk-UA" w:bidi="ar-SA"/>
        </w:rPr>
        <w:t xml:space="preserve"> Комплект технічної документації із землеустрою;</w:t>
      </w:r>
    </w:p>
    <w:p w14:paraId="10AFD8BE" w14:textId="77777777" w:rsidR="006455E2" w:rsidRPr="006455E2" w:rsidRDefault="006455E2" w:rsidP="00392EFB">
      <w:pPr>
        <w:widowControl/>
        <w:suppressAutoHyphens w:val="0"/>
        <w:autoSpaceDE/>
        <w:ind w:right="-1" w:firstLine="284"/>
        <w:jc w:val="both"/>
        <w:rPr>
          <w:rFonts w:eastAsia="Calibri"/>
          <w:b w:val="0"/>
          <w:bCs/>
          <w:lang w:eastAsia="uk-UA" w:bidi="ar-SA"/>
        </w:rPr>
      </w:pPr>
      <w:r w:rsidRPr="006455E2">
        <w:rPr>
          <w:rFonts w:eastAsia="Calibri"/>
          <w:lang w:eastAsia="uk-UA" w:bidi="ar-SA"/>
        </w:rPr>
        <w:t>5.2.</w:t>
      </w:r>
      <w:r w:rsidRPr="006455E2">
        <w:rPr>
          <w:rFonts w:eastAsia="Calibri"/>
          <w:b w:val="0"/>
          <w:bCs/>
          <w:lang w:eastAsia="uk-UA" w:bidi="ar-SA"/>
        </w:rPr>
        <w:t xml:space="preserve"> Витяг з Державного земельного кадастру про земельну ділянку;</w:t>
      </w:r>
    </w:p>
    <w:p w14:paraId="451AA64C"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xml:space="preserve">Склад технічної документації із землеустрою має відповідати ст. 57 ЗУ </w:t>
      </w:r>
      <w:r w:rsidRPr="006455E2">
        <w:rPr>
          <w:rFonts w:eastAsia="Calibri"/>
          <w:b w:val="0"/>
          <w:lang w:val="ru-RU" w:eastAsia="uk-UA" w:bidi="ar-SA"/>
        </w:rPr>
        <w:t>“</w:t>
      </w:r>
      <w:r w:rsidRPr="006455E2">
        <w:rPr>
          <w:rFonts w:eastAsia="Calibri"/>
          <w:b w:val="0"/>
          <w:lang w:eastAsia="uk-UA" w:bidi="ar-SA"/>
        </w:rPr>
        <w:t>Про землеустрій</w:t>
      </w:r>
      <w:r w:rsidRPr="006455E2">
        <w:rPr>
          <w:rFonts w:eastAsia="Calibri"/>
          <w:b w:val="0"/>
          <w:lang w:val="ru-RU" w:eastAsia="uk-UA" w:bidi="ar-SA"/>
        </w:rPr>
        <w:t>”.</w:t>
      </w:r>
      <w:r w:rsidRPr="006455E2">
        <w:rPr>
          <w:rFonts w:eastAsia="Calibri"/>
          <w:b w:val="0"/>
          <w:lang w:eastAsia="uk-UA" w:bidi="ar-SA"/>
        </w:rPr>
        <w:t xml:space="preserve"> </w:t>
      </w:r>
    </w:p>
    <w:p w14:paraId="2A6A9112"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xml:space="preserve">У разі наявності мотивованих зауважень до матеріалів виготовлених Виконавцем, останній усуває їх власними силами та в терміни узгоджені із Замовником. </w:t>
      </w:r>
    </w:p>
    <w:p w14:paraId="554C22C0" w14:textId="77777777" w:rsidR="006455E2" w:rsidRPr="006455E2" w:rsidRDefault="006455E2" w:rsidP="00392EFB">
      <w:pPr>
        <w:widowControl/>
        <w:suppressAutoHyphens w:val="0"/>
        <w:autoSpaceDE/>
        <w:ind w:right="-1" w:firstLine="284"/>
        <w:jc w:val="both"/>
        <w:rPr>
          <w:rFonts w:eastAsia="Calibri"/>
          <w:b w:val="0"/>
          <w:lang w:eastAsia="uk-UA" w:bidi="ar-SA"/>
        </w:rPr>
      </w:pPr>
    </w:p>
    <w:p w14:paraId="64DDF6F7" w14:textId="43FECE9E"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6. Зобов’язання сторін</w:t>
      </w:r>
    </w:p>
    <w:p w14:paraId="32584C0E" w14:textId="77777777" w:rsidR="006455E2" w:rsidRPr="006455E2" w:rsidRDefault="006455E2" w:rsidP="00392EFB">
      <w:pPr>
        <w:widowControl/>
        <w:suppressAutoHyphens w:val="0"/>
        <w:autoSpaceDE/>
        <w:ind w:right="-1" w:firstLine="284"/>
        <w:jc w:val="left"/>
        <w:rPr>
          <w:rFonts w:eastAsia="Calibri"/>
          <w:lang w:eastAsia="uk-UA" w:bidi="ar-SA"/>
        </w:rPr>
      </w:pPr>
      <w:r w:rsidRPr="006455E2">
        <w:rPr>
          <w:rFonts w:eastAsia="Calibri"/>
          <w:lang w:eastAsia="uk-UA" w:bidi="ar-SA"/>
        </w:rPr>
        <w:t xml:space="preserve">6.1. </w:t>
      </w:r>
      <w:r w:rsidRPr="006455E2">
        <w:rPr>
          <w:rFonts w:eastAsia="Calibri"/>
          <w:b w:val="0"/>
          <w:lang w:eastAsia="uk-UA" w:bidi="ar-SA"/>
        </w:rPr>
        <w:t>Замовник зобов'язаний:</w:t>
      </w:r>
    </w:p>
    <w:p w14:paraId="006A8543" w14:textId="57D03212"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Забезпечити Виконавцю доступ до земельних ділянок для обстеження та виконання топографо-геодезичних робіт та закріпити уповноваженого представника для участі в роботі по встановленню межі земельних ділянок; </w:t>
      </w:r>
    </w:p>
    <w:p w14:paraId="11871C75" w14:textId="691DCF1A"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Надати Виконавцю вчасно і в повному обсязі інформацію, необхідну для розробки технічної документації із землеустрою щодо інвентаризації земель; </w:t>
      </w:r>
    </w:p>
    <w:p w14:paraId="075B6211" w14:textId="6BF1DBF3"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У разі виникнення необхідності в наданні додаткових відомостей або документів, надання яких може забезпечити лише Замовник, вжити необхідні заходи для надання цих відомостей або документів до технічної документації із землеустрою щодо інвентаризації земель; </w:t>
      </w:r>
    </w:p>
    <w:p w14:paraId="57CDCF93"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6.2. </w:t>
      </w:r>
      <w:r w:rsidRPr="006455E2">
        <w:rPr>
          <w:rFonts w:eastAsia="Calibri"/>
          <w:b w:val="0"/>
          <w:lang w:eastAsia="uk-UA" w:bidi="ar-SA"/>
        </w:rPr>
        <w:t>Виконавець зобов’язаний:</w:t>
      </w:r>
      <w:r w:rsidRPr="006455E2">
        <w:rPr>
          <w:rFonts w:eastAsia="Calibri"/>
          <w:lang w:eastAsia="uk-UA" w:bidi="ar-SA"/>
        </w:rPr>
        <w:t xml:space="preserve"> </w:t>
      </w:r>
    </w:p>
    <w:p w14:paraId="0DA10EBD" w14:textId="388FF669"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надавати послуги у встановлений строк; </w:t>
      </w:r>
    </w:p>
    <w:p w14:paraId="76BF19A9" w14:textId="05ECDAD0"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lastRenderedPageBreak/>
        <w:t>своєчасно інформувати Замовника щодо відомостей та документів, необхідних для подальшого надання послуг;</w:t>
      </w:r>
    </w:p>
    <w:p w14:paraId="1C4860A8" w14:textId="6A9307AC"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сформувати електронний документ, що містить відомості про результати робіт із землеустрою, які підлягають внесенню до Державного земельного кадастру.  </w:t>
      </w:r>
    </w:p>
    <w:p w14:paraId="1FB0D50A" w14:textId="259A2E79"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val="ru-RU" w:eastAsia="uk-UA" w:bidi="ar-SA"/>
        </w:rPr>
        <w:t xml:space="preserve">7. </w:t>
      </w:r>
      <w:r w:rsidRPr="006455E2">
        <w:rPr>
          <w:rFonts w:eastAsia="Calibri"/>
          <w:lang w:eastAsia="uk-UA" w:bidi="ar-SA"/>
        </w:rPr>
        <w:t xml:space="preserve">Порядок розгляду та приймання робіт: </w:t>
      </w:r>
    </w:p>
    <w:p w14:paraId="5DE9A976" w14:textId="77777777" w:rsidR="006455E2" w:rsidRPr="006455E2" w:rsidRDefault="006455E2" w:rsidP="00392EFB">
      <w:pPr>
        <w:widowControl/>
        <w:suppressAutoHyphens w:val="0"/>
        <w:autoSpaceDE/>
        <w:ind w:right="-1" w:firstLine="284"/>
        <w:jc w:val="both"/>
        <w:rPr>
          <w:rFonts w:eastAsia="Calibri"/>
          <w:b w:val="0"/>
          <w:bCs/>
          <w:lang w:eastAsia="uk-UA" w:bidi="ar-SA"/>
        </w:rPr>
      </w:pPr>
      <w:r w:rsidRPr="006455E2">
        <w:rPr>
          <w:rFonts w:eastAsia="Calibri"/>
          <w:b w:val="0"/>
          <w:lang w:eastAsia="uk-UA" w:bidi="ar-SA"/>
        </w:rPr>
        <w:t>Виконавець передає Замовнику розробленів установленому порядку технічні документації із землеустрою щодо інвентаризації земельних ділянок,</w:t>
      </w:r>
      <w:r w:rsidRPr="006455E2">
        <w:rPr>
          <w:rFonts w:eastAsia="Calibri"/>
          <w:b w:val="0"/>
          <w:bCs/>
          <w:lang w:eastAsia="uk-UA" w:bidi="ar-SA"/>
        </w:rPr>
        <w:t xml:space="preserve"> Витяги з Державного земельного кадастру про земельні ділянки.</w:t>
      </w:r>
    </w:p>
    <w:p w14:paraId="681702FC" w14:textId="77777777" w:rsidR="006455E2" w:rsidRPr="006455E2" w:rsidRDefault="006455E2" w:rsidP="00392EFB">
      <w:pPr>
        <w:widowControl/>
        <w:suppressAutoHyphens w:val="0"/>
        <w:autoSpaceDE/>
        <w:ind w:right="-1" w:firstLine="284"/>
        <w:jc w:val="both"/>
        <w:rPr>
          <w:rFonts w:eastAsia="Calibri"/>
          <w:b w:val="0"/>
          <w:bCs/>
          <w:lang w:eastAsia="uk-UA" w:bidi="ar-SA"/>
        </w:rPr>
      </w:pPr>
    </w:p>
    <w:p w14:paraId="55DA65B2" w14:textId="26F59B65" w:rsidR="006455E2" w:rsidRPr="00392EFB"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 xml:space="preserve">Здача-приймання послуг оформлюється двостороннім актом (ми) (у двох примірниках) </w:t>
      </w:r>
      <w:r w:rsidRPr="00392EFB">
        <w:rPr>
          <w:rFonts w:eastAsia="Calibri"/>
          <w:lang w:eastAsia="uk-UA" w:bidi="ar-SA"/>
        </w:rPr>
        <w:t xml:space="preserve">по кожному об’єкту. </w:t>
      </w:r>
    </w:p>
    <w:p w14:paraId="27D5DB99" w14:textId="77777777" w:rsidR="00717D19" w:rsidRPr="00392EFB" w:rsidRDefault="00717D19" w:rsidP="00392EFB">
      <w:pPr>
        <w:suppressAutoHyphens w:val="0"/>
        <w:autoSpaceDN w:val="0"/>
        <w:adjustRightInd w:val="0"/>
        <w:ind w:right="-1" w:firstLine="284"/>
        <w:jc w:val="both"/>
        <w:rPr>
          <w:rFonts w:eastAsia="Times New Roman"/>
          <w:b w:val="0"/>
          <w:lang w:eastAsia="uk-UA" w:bidi="ar-SA"/>
        </w:rPr>
      </w:pPr>
    </w:p>
    <w:p w14:paraId="1D25E872" w14:textId="685EF2AA" w:rsidR="00385D1B" w:rsidRPr="00392EFB" w:rsidRDefault="00385D1B" w:rsidP="00392EFB">
      <w:pPr>
        <w:widowControl/>
        <w:tabs>
          <w:tab w:val="left" w:pos="426"/>
        </w:tabs>
        <w:suppressAutoHyphens w:val="0"/>
        <w:autoSpaceDE/>
        <w:ind w:right="-1" w:firstLine="284"/>
        <w:rPr>
          <w:rFonts w:eastAsia="Times New Roman"/>
          <w:color w:val="000000"/>
          <w:lang w:eastAsia="ar-SA" w:bidi="ar-SA"/>
        </w:rPr>
      </w:pPr>
      <w:bookmarkStart w:id="1" w:name="_Hlk120614364"/>
      <w:r w:rsidRPr="00392EFB">
        <w:rPr>
          <w:rFonts w:eastAsia="Times New Roman"/>
          <w:color w:val="000000"/>
          <w:lang w:eastAsia="ar-SA" w:bidi="ar-SA"/>
        </w:rPr>
        <w:t xml:space="preserve">ДЛЯ </w:t>
      </w:r>
      <w:r w:rsidR="0013291B" w:rsidRPr="00392EFB">
        <w:rPr>
          <w:rFonts w:eastAsia="Times New Roman"/>
          <w:color w:val="000000"/>
          <w:lang w:eastAsia="ar-SA" w:bidi="ar-SA"/>
        </w:rPr>
        <w:t>ПІДТВЕРДЖЕННЯ ІНФОРМАЦІЇ ПРО ВІДПОВІДНІСТЬ ЗАПРОПОНОВАНИХ ПОСЛУГ</w:t>
      </w:r>
      <w:r w:rsidR="0013291B" w:rsidRPr="00392EFB">
        <w:t xml:space="preserve"> </w:t>
      </w:r>
      <w:r w:rsidR="0013291B" w:rsidRPr="00392EFB">
        <w:rPr>
          <w:rFonts w:eastAsia="Times New Roman"/>
          <w:color w:val="000000"/>
          <w:lang w:eastAsia="ar-SA" w:bidi="ar-SA"/>
        </w:rPr>
        <w:t xml:space="preserve">ТЕХНІЧНИМ, ЯКІСНИМ І КІЛЬКІСНИМ ВИМОГАМ ПРЕДМЕТУ ЗАКУПІВЛІ УЧАСНИК У </w:t>
      </w:r>
      <w:r w:rsidRPr="00392EFB">
        <w:rPr>
          <w:rFonts w:eastAsia="Times New Roman"/>
          <w:color w:val="000000"/>
          <w:lang w:eastAsia="ar-SA" w:bidi="ar-SA"/>
        </w:rPr>
        <w:t>СКЛАДІ ТЕНДЕРНОЇ ПРОПОЗИЦІЇ ПОВИНЕН НАДАТИ НАСТУПНІ ДОКУМЕНТИ</w:t>
      </w:r>
      <w:bookmarkEnd w:id="1"/>
      <w:r w:rsidRPr="00392EFB">
        <w:rPr>
          <w:rFonts w:eastAsia="Times New Roman"/>
          <w:color w:val="000000"/>
          <w:lang w:eastAsia="ar-SA" w:bidi="ar-SA"/>
        </w:rPr>
        <w:t>:</w:t>
      </w:r>
    </w:p>
    <w:p w14:paraId="0488E4D3" w14:textId="12BF326B" w:rsidR="0013291B" w:rsidRPr="00392EFB" w:rsidRDefault="0013291B" w:rsidP="00392EFB">
      <w:pPr>
        <w:widowControl/>
        <w:tabs>
          <w:tab w:val="left" w:pos="426"/>
        </w:tabs>
        <w:suppressAutoHyphens w:val="0"/>
        <w:autoSpaceDE/>
        <w:ind w:right="-1" w:firstLine="284"/>
        <w:rPr>
          <w:rFonts w:eastAsia="Times New Roman"/>
          <w:color w:val="000000"/>
          <w:lang w:eastAsia="ar-SA" w:bidi="ar-SA"/>
        </w:rPr>
      </w:pPr>
    </w:p>
    <w:p w14:paraId="0D37C974" w14:textId="77777777" w:rsidR="00392EFB" w:rsidRPr="00392EFB" w:rsidRDefault="0046460A" w:rsidP="00392EFB">
      <w:pPr>
        <w:widowControl/>
        <w:suppressAutoHyphens w:val="0"/>
        <w:autoSpaceDN w:val="0"/>
        <w:adjustRightInd w:val="0"/>
        <w:ind w:right="-1" w:firstLine="284"/>
        <w:jc w:val="both"/>
        <w:rPr>
          <w:rFonts w:eastAsiaTheme="minorHAnsi"/>
          <w:b w:val="0"/>
          <w:lang w:val="ru-RU" w:bidi="ar-SA"/>
        </w:rPr>
      </w:pPr>
      <w:bookmarkStart w:id="2" w:name="_Hlk132983282"/>
      <w:r w:rsidRPr="00392EFB">
        <w:rPr>
          <w:b w:val="0"/>
          <w:color w:val="000000"/>
        </w:rPr>
        <w:t>1</w:t>
      </w:r>
      <w:r w:rsidR="00AE5075" w:rsidRPr="00392EFB">
        <w:rPr>
          <w:b w:val="0"/>
          <w:color w:val="000000"/>
        </w:rPr>
        <w:t>)</w:t>
      </w:r>
      <w:r w:rsidRPr="00392EFB">
        <w:rPr>
          <w:b w:val="0"/>
          <w:color w:val="000000"/>
        </w:rPr>
        <w:t xml:space="preserve"> </w:t>
      </w:r>
      <w:bookmarkEnd w:id="2"/>
      <w:r w:rsidR="00392EFB" w:rsidRPr="00392EFB">
        <w:rPr>
          <w:rFonts w:eastAsiaTheme="minorHAnsi"/>
          <w:b w:val="0"/>
          <w:lang w:val="ru-RU" w:bidi="ar-SA"/>
        </w:rPr>
        <w:t xml:space="preserve">1. Гарантійний лист, складений в довільній формі, який містить інформацію щодо надання гарантій замовнику стосовно того, що: </w:t>
      </w:r>
    </w:p>
    <w:p w14:paraId="5AF8F7EA" w14:textId="5B20D423" w:rsidR="00392EFB" w:rsidRPr="00392EFB" w:rsidRDefault="00392EFB" w:rsidP="00392EFB">
      <w:pPr>
        <w:widowControl/>
        <w:suppressAutoHyphens w:val="0"/>
        <w:autoSpaceDN w:val="0"/>
        <w:adjustRightInd w:val="0"/>
        <w:ind w:right="-1" w:firstLine="284"/>
        <w:jc w:val="both"/>
        <w:rPr>
          <w:rFonts w:eastAsiaTheme="minorHAnsi"/>
          <w:b w:val="0"/>
          <w:lang w:val="ru-RU" w:bidi="ar-SA"/>
        </w:rPr>
      </w:pPr>
      <w:r w:rsidRPr="00392EFB">
        <w:rPr>
          <w:rFonts w:eastAsiaTheme="minorHAnsi"/>
          <w:b w:val="0"/>
          <w:lang w:val="ru-RU" w:bidi="ar-SA"/>
        </w:rPr>
        <w:t xml:space="preserve">-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392EFB">
        <w:rPr>
          <w:rFonts w:eastAsiaTheme="minorHAnsi"/>
          <w:bCs/>
          <w:lang w:val="ru-RU" w:bidi="ar-SA"/>
        </w:rPr>
        <w:t xml:space="preserve">Додатку 2 </w:t>
      </w:r>
      <w:r w:rsidRPr="00392EFB">
        <w:rPr>
          <w:rFonts w:eastAsiaTheme="minorHAnsi"/>
          <w:b w:val="0"/>
          <w:lang w:val="ru-RU" w:bidi="ar-SA"/>
        </w:rPr>
        <w:t>до тендерної доументації;</w:t>
      </w:r>
    </w:p>
    <w:p w14:paraId="40636531" w14:textId="185B050F" w:rsidR="00177BE7" w:rsidRPr="00392EFB" w:rsidRDefault="00392EFB" w:rsidP="00392EFB">
      <w:pPr>
        <w:widowControl/>
        <w:suppressAutoHyphens w:val="0"/>
        <w:autoSpaceDN w:val="0"/>
        <w:adjustRightInd w:val="0"/>
        <w:ind w:right="-1" w:firstLine="284"/>
        <w:jc w:val="both"/>
        <w:rPr>
          <w:i/>
          <w:color w:val="000000" w:themeColor="text1"/>
          <w:sz w:val="22"/>
          <w:szCs w:val="22"/>
        </w:rPr>
      </w:pPr>
      <w:r w:rsidRPr="00392EFB">
        <w:rPr>
          <w:rFonts w:eastAsiaTheme="minorHAnsi"/>
          <w:b w:val="0"/>
          <w:lang w:val="ru-RU" w:bidi="ar-SA"/>
        </w:rPr>
        <w:t>- послуги будуть надані своєчасно та у повній відповідності до технічн</w:t>
      </w:r>
      <w:r>
        <w:rPr>
          <w:rFonts w:eastAsiaTheme="minorHAnsi"/>
          <w:b w:val="0"/>
          <w:lang w:val="ru-RU" w:bidi="ar-SA"/>
        </w:rPr>
        <w:t>ої</w:t>
      </w:r>
      <w:r w:rsidRPr="00392EFB">
        <w:rPr>
          <w:rFonts w:eastAsiaTheme="minorHAnsi"/>
          <w:b w:val="0"/>
          <w:lang w:val="ru-RU" w:bidi="ar-SA"/>
        </w:rPr>
        <w:t xml:space="preserve"> </w:t>
      </w:r>
      <w:r>
        <w:rPr>
          <w:rFonts w:eastAsiaTheme="minorHAnsi"/>
          <w:b w:val="0"/>
          <w:lang w:val="ru-RU" w:bidi="ar-SA"/>
        </w:rPr>
        <w:t>специфікації</w:t>
      </w:r>
      <w:r w:rsidRPr="00392EFB">
        <w:rPr>
          <w:rFonts w:eastAsiaTheme="minorHAnsi"/>
          <w:b w:val="0"/>
          <w:lang w:val="ru-RU" w:bidi="ar-SA"/>
        </w:rPr>
        <w:t xml:space="preserve">, згідно </w:t>
      </w:r>
      <w:r w:rsidRPr="00392EFB">
        <w:rPr>
          <w:rFonts w:eastAsiaTheme="minorHAnsi"/>
          <w:bCs/>
          <w:lang w:val="ru-RU" w:bidi="ar-SA"/>
        </w:rPr>
        <w:t xml:space="preserve">Додатку 2 </w:t>
      </w:r>
      <w:r w:rsidRPr="00392EFB">
        <w:rPr>
          <w:rFonts w:eastAsiaTheme="minorHAnsi"/>
          <w:b w:val="0"/>
          <w:lang w:val="ru-RU" w:bidi="ar-SA"/>
        </w:rPr>
        <w:t>до тендерної документації</w:t>
      </w:r>
    </w:p>
    <w:p w14:paraId="3C6D92F7" w14:textId="77777777" w:rsidR="00177BE7" w:rsidRPr="00392EFB" w:rsidRDefault="00177BE7" w:rsidP="00392EFB">
      <w:pPr>
        <w:widowControl/>
        <w:tabs>
          <w:tab w:val="left" w:pos="426"/>
        </w:tabs>
        <w:suppressAutoHyphens w:val="0"/>
        <w:autoSpaceDE/>
        <w:ind w:right="-1" w:firstLine="284"/>
        <w:jc w:val="both"/>
        <w:rPr>
          <w:i/>
          <w:color w:val="000000" w:themeColor="text1"/>
          <w:sz w:val="22"/>
          <w:szCs w:val="22"/>
        </w:rPr>
      </w:pPr>
    </w:p>
    <w:p w14:paraId="59942672" w14:textId="21D96BC6" w:rsidR="00D14813" w:rsidRPr="00392EFB" w:rsidRDefault="00105E5E" w:rsidP="00441A18">
      <w:pPr>
        <w:jc w:val="right"/>
        <w:rPr>
          <w:color w:val="000000" w:themeColor="text1"/>
          <w:lang w:eastAsia="ru-RU" w:bidi="ar-SA"/>
        </w:rPr>
      </w:pPr>
      <w:r w:rsidRPr="00392EFB">
        <w:rPr>
          <w:i/>
          <w:color w:val="000000" w:themeColor="text1"/>
          <w:sz w:val="22"/>
          <w:szCs w:val="22"/>
        </w:rPr>
        <w:br w:type="page"/>
      </w:r>
      <w:r w:rsidR="007D1B03" w:rsidRPr="00392EFB">
        <w:rPr>
          <w:color w:val="000000" w:themeColor="text1"/>
          <w:lang w:eastAsia="ru-RU" w:bidi="ar-SA"/>
        </w:rPr>
        <w:lastRenderedPageBreak/>
        <w:t xml:space="preserve">ДОДАТОК </w:t>
      </w:r>
      <w:r w:rsidR="00D14813" w:rsidRPr="00392EFB">
        <w:rPr>
          <w:color w:val="000000" w:themeColor="text1"/>
          <w:lang w:eastAsia="ru-RU" w:bidi="ar-SA"/>
        </w:rPr>
        <w:t>3</w:t>
      </w:r>
    </w:p>
    <w:p w14:paraId="2393CA11" w14:textId="77777777" w:rsidR="00D14813" w:rsidRPr="00392EFB" w:rsidRDefault="00D14813" w:rsidP="00620808">
      <w:pPr>
        <w:widowControl/>
        <w:suppressAutoHyphens w:val="0"/>
        <w:autoSpaceDE/>
        <w:jc w:val="right"/>
        <w:rPr>
          <w:rFonts w:eastAsia="Times New Roman"/>
          <w:b w:val="0"/>
          <w:color w:val="000000" w:themeColor="text1"/>
          <w:lang w:eastAsia="ru-RU" w:bidi="ar-SA"/>
        </w:rPr>
      </w:pPr>
      <w:r w:rsidRPr="00392EFB">
        <w:rPr>
          <w:rFonts w:eastAsia="Times New Roman"/>
          <w:b w:val="0"/>
          <w:color w:val="000000" w:themeColor="text1"/>
          <w:lang w:eastAsia="ru-RU" w:bidi="ar-SA"/>
        </w:rPr>
        <w:t>до тендерної документації</w:t>
      </w:r>
    </w:p>
    <w:p w14:paraId="0F1A07B3"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Verdana"/>
          <w:color w:val="000000"/>
          <w:lang w:eastAsia="ru-RU" w:bidi="ar-SA"/>
        </w:rPr>
        <w:t>ПРОЕКТ</w:t>
      </w:r>
      <w:r w:rsidRPr="00D853C7">
        <w:rPr>
          <w:rFonts w:eastAsia="Verdana"/>
          <w:color w:val="000000"/>
          <w:vertAlign w:val="superscript"/>
          <w:lang w:eastAsia="ru-RU" w:bidi="ar-SA"/>
        </w:rPr>
        <w:t xml:space="preserve"> </w:t>
      </w:r>
      <w:r w:rsidRPr="00D853C7">
        <w:rPr>
          <w:rFonts w:eastAsia="Verdana"/>
          <w:color w:val="000000"/>
          <w:lang w:eastAsia="ru-RU" w:bidi="ar-SA"/>
        </w:rPr>
        <w:t>ДОГОВОРУ ПРО ЗАКУПІВЛЮ</w:t>
      </w:r>
    </w:p>
    <w:p w14:paraId="74A605A9" w14:textId="77777777" w:rsidR="0041677B" w:rsidRPr="00D853C7" w:rsidRDefault="0041677B" w:rsidP="0041677B">
      <w:pPr>
        <w:widowControl/>
        <w:suppressAutoHyphens w:val="0"/>
        <w:autoSpaceDE/>
        <w:jc w:val="left"/>
        <w:rPr>
          <w:b w:val="0"/>
          <w:i/>
          <w:color w:val="000000"/>
          <w:lang w:eastAsia="ru-RU" w:bidi="ar-SA"/>
        </w:rPr>
      </w:pPr>
    </w:p>
    <w:p w14:paraId="203427F9"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Times New Roman"/>
          <w:color w:val="000000"/>
          <w:lang w:eastAsia="ru-RU" w:bidi="ar-SA"/>
        </w:rPr>
        <w:t xml:space="preserve">ДОГОВІР № ___ </w:t>
      </w:r>
      <w:r w:rsidRPr="00D853C7">
        <w:rPr>
          <w:rFonts w:eastAsia="Times New Roman"/>
          <w:b w:val="0"/>
          <w:color w:val="000000"/>
          <w:lang w:eastAsia="ru-RU" w:bidi="ar-SA"/>
        </w:rPr>
        <w:t xml:space="preserve"> </w:t>
      </w:r>
    </w:p>
    <w:p w14:paraId="0BEE2D70" w14:textId="6D15E11A"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r w:rsidRPr="00D853C7">
        <w:rPr>
          <w:rFonts w:eastAsia="Times New Roman"/>
          <w:b w:val="0"/>
          <w:color w:val="000000"/>
          <w:lang w:eastAsia="ru-RU" w:bidi="ar-SA"/>
        </w:rPr>
        <w:t xml:space="preserve">____________ </w:t>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t xml:space="preserve"> ____________20__ року.</w:t>
      </w:r>
    </w:p>
    <w:p w14:paraId="4B51DB15" w14:textId="77777777"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p>
    <w:p w14:paraId="1E4E93B7" w14:textId="431579A3" w:rsidR="0041677B" w:rsidRPr="00D853C7" w:rsidRDefault="0041677B" w:rsidP="0041677B">
      <w:pPr>
        <w:widowControl/>
        <w:tabs>
          <w:tab w:val="num" w:pos="-142"/>
        </w:tabs>
        <w:suppressAutoHyphens w:val="0"/>
        <w:autoSpaceDN w:val="0"/>
        <w:ind w:firstLine="709"/>
        <w:jc w:val="both"/>
        <w:rPr>
          <w:b w:val="0"/>
          <w:color w:val="000000"/>
          <w:lang w:eastAsia="ru-RU" w:bidi="ar-SA"/>
        </w:rPr>
      </w:pPr>
      <w:r w:rsidRPr="00D853C7">
        <w:rPr>
          <w:rFonts w:eastAsia="Calibri"/>
          <w:color w:val="000000"/>
          <w:lang w:eastAsia="ru-RU" w:bidi="ar-SA"/>
        </w:rPr>
        <w:t>_____________________________</w:t>
      </w:r>
      <w:r w:rsidRPr="00D853C7">
        <w:rPr>
          <w:rFonts w:eastAsia="Courier New"/>
          <w:b w:val="0"/>
          <w:bCs/>
          <w:color w:val="000000"/>
          <w:spacing w:val="6"/>
          <w:lang w:eastAsia="uk-UA" w:bidi="ar-SA"/>
        </w:rPr>
        <w:t>,</w:t>
      </w:r>
      <w:r w:rsidRPr="00D853C7">
        <w:rPr>
          <w:rFonts w:eastAsia="Courier New"/>
          <w:bCs/>
          <w:color w:val="000000"/>
          <w:spacing w:val="6"/>
          <w:lang w:eastAsia="uk-UA" w:bidi="ar-SA"/>
        </w:rPr>
        <w:t xml:space="preserve"> </w:t>
      </w:r>
      <w:r w:rsidRPr="00D853C7">
        <w:rPr>
          <w:rFonts w:eastAsia="Courier New"/>
          <w:b w:val="0"/>
          <w:bCs/>
          <w:color w:val="000000"/>
          <w:spacing w:val="6"/>
          <w:lang w:eastAsia="uk-UA" w:bidi="ar-SA"/>
        </w:rPr>
        <w:t>що</w:t>
      </w:r>
      <w:r w:rsidRPr="00D853C7">
        <w:rPr>
          <w:rFonts w:eastAsia="Courier New"/>
          <w:bCs/>
          <w:color w:val="000000"/>
          <w:spacing w:val="6"/>
          <w:lang w:eastAsia="uk-UA" w:bidi="ar-SA"/>
        </w:rPr>
        <w:t xml:space="preserve"> </w:t>
      </w:r>
      <w:r w:rsidRPr="00D853C7">
        <w:rPr>
          <w:b w:val="0"/>
          <w:color w:val="000000"/>
          <w:lang w:eastAsia="uk-UA" w:bidi="ar-SA"/>
        </w:rPr>
        <w:t>іменується надалі «</w:t>
      </w:r>
      <w:r w:rsidRPr="00D853C7">
        <w:rPr>
          <w:color w:val="000000"/>
          <w:lang w:eastAsia="uk-UA" w:bidi="ar-SA"/>
        </w:rPr>
        <w:t>Замовник</w:t>
      </w:r>
      <w:r w:rsidRPr="00D853C7">
        <w:rPr>
          <w:b w:val="0"/>
          <w:color w:val="000000"/>
          <w:lang w:eastAsia="uk-UA" w:bidi="ar-SA"/>
        </w:rPr>
        <w:t>», в особі ________________________________</w:t>
      </w:r>
      <w:r w:rsidRPr="00D853C7">
        <w:rPr>
          <w:b w:val="0"/>
          <w:color w:val="000000"/>
          <w:lang w:eastAsia="ru-RU" w:bidi="ar-SA"/>
        </w:rPr>
        <w:t>, який діє на підставі ______________,  з одного боку і____________________________________, іменоване надалі «</w:t>
      </w:r>
      <w:r w:rsidR="00D853C7" w:rsidRPr="00D853C7">
        <w:rPr>
          <w:color w:val="000000"/>
          <w:lang w:eastAsia="ru-RU" w:bidi="ar-SA"/>
        </w:rPr>
        <w:t>Виконавець</w:t>
      </w:r>
      <w:r w:rsidRPr="00D853C7">
        <w:rPr>
          <w:color w:val="000000"/>
          <w:lang w:eastAsia="ru-RU" w:bidi="ar-SA"/>
        </w:rPr>
        <w:t>»</w:t>
      </w:r>
      <w:r w:rsidRPr="00D853C7">
        <w:rPr>
          <w:b w:val="0"/>
          <w:color w:val="000000"/>
          <w:lang w:eastAsia="ru-RU" w:bidi="ar-SA"/>
        </w:rPr>
        <w:t xml:space="preserve">, в особі _____________________________________,  діючого на підставі ___________________________, з іншого боку, </w:t>
      </w:r>
      <w:r w:rsidR="00D853C7" w:rsidRPr="00D853C7">
        <w:rPr>
          <w:b w:val="0"/>
          <w:color w:val="000000"/>
          <w:sz w:val="22"/>
          <w:szCs w:val="22"/>
          <w:lang w:eastAsia="ru-RU" w:bidi="ar-SA"/>
        </w:rPr>
        <w:t xml:space="preserve">разом - Сторони,  </w:t>
      </w:r>
      <w:r w:rsidR="00D853C7" w:rsidRPr="00D853C7">
        <w:rPr>
          <w:b w:val="0"/>
          <w:color w:val="000000"/>
          <w:lang w:eastAsia="ru-RU" w:bidi="ar-SA"/>
        </w:rPr>
        <w:t xml:space="preserve">керуючись положеннями Цивільного кодексу України,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w:t>
      </w:r>
      <w:r w:rsidRPr="00D853C7">
        <w:rPr>
          <w:b w:val="0"/>
          <w:color w:val="000000"/>
          <w:lang w:eastAsia="ru-RU" w:bidi="ar-SA"/>
        </w:rPr>
        <w:t xml:space="preserve">уклали даний договір (далі – Договір) про нижченаведене: </w:t>
      </w:r>
    </w:p>
    <w:p w14:paraId="3F0154CD" w14:textId="77777777" w:rsidR="00D853C7" w:rsidRPr="00D853C7" w:rsidRDefault="00D853C7" w:rsidP="00D853C7">
      <w:pPr>
        <w:shd w:val="clear" w:color="auto" w:fill="FFFFFF"/>
        <w:suppressAutoHyphens w:val="0"/>
        <w:autoSpaceDN w:val="0"/>
        <w:adjustRightInd w:val="0"/>
        <w:ind w:firstLine="284"/>
        <w:rPr>
          <w:rFonts w:eastAsia="Times New Roman"/>
          <w:b w:val="0"/>
          <w:lang w:eastAsia="uk-UA" w:bidi="ar-SA"/>
        </w:rPr>
      </w:pPr>
      <w:r w:rsidRPr="00D853C7">
        <w:rPr>
          <w:rFonts w:eastAsia="Times New Roman"/>
          <w:bCs/>
          <w:lang w:eastAsia="uk-UA" w:bidi="ar-SA"/>
        </w:rPr>
        <w:t>1. ПРЕДМЕТ ДОГОВОРУ</w:t>
      </w:r>
    </w:p>
    <w:p w14:paraId="311F047B" w14:textId="2C5EFBB2" w:rsidR="00D853C7" w:rsidRPr="004A119D" w:rsidRDefault="00D853C7" w:rsidP="008449A8">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spacing w:val="3"/>
          <w:lang w:eastAsia="uk-UA" w:bidi="ar-SA"/>
        </w:rPr>
      </w:pPr>
      <w:r w:rsidRPr="004A119D">
        <w:rPr>
          <w:rFonts w:eastAsia="Times New Roman"/>
          <w:b w:val="0"/>
          <w:spacing w:val="3"/>
          <w:lang w:eastAsia="uk-UA" w:bidi="ar-SA"/>
        </w:rPr>
        <w:t xml:space="preserve">За цим договором ВИКОНАВЕЦЬ зобов’язується виконати з дотриманням законодавства </w:t>
      </w:r>
      <w:r w:rsidR="004A119D" w:rsidRPr="004A119D">
        <w:rPr>
          <w:rFonts w:eastAsia="Times New Roman"/>
          <w:spacing w:val="3"/>
          <w:lang w:eastAsia="uk-UA" w:bidi="ar-SA"/>
        </w:rPr>
        <w:t>Послуги з розроблення технічної документації із землеустрою щодо інвентаризації земельних ділянок (національний класифікатор України ДК 021:2015 «Єдиний закупівельний словник»  –  71350000-6 Науково-технічні послуги в галузі інженерії)</w:t>
      </w:r>
      <w:r w:rsidRPr="004A119D">
        <w:rPr>
          <w:rFonts w:eastAsia="Times New Roman"/>
          <w:b w:val="0"/>
          <w:spacing w:val="3"/>
          <w:lang w:eastAsia="uk-UA" w:bidi="ar-SA"/>
        </w:rPr>
        <w:t xml:space="preserve"> передбачені п. 1.2. цього договору, а ЗАМОВНИК зобов’язується прийняти якісно та належним чином </w:t>
      </w:r>
      <w:r w:rsidR="004A119D">
        <w:rPr>
          <w:rFonts w:eastAsia="Times New Roman"/>
          <w:b w:val="0"/>
          <w:spacing w:val="3"/>
          <w:lang w:eastAsia="uk-UA" w:bidi="ar-SA"/>
        </w:rPr>
        <w:t>надані послуги</w:t>
      </w:r>
      <w:r w:rsidRPr="004A119D">
        <w:rPr>
          <w:rFonts w:eastAsia="Times New Roman"/>
          <w:b w:val="0"/>
          <w:spacing w:val="3"/>
          <w:lang w:eastAsia="uk-UA" w:bidi="ar-SA"/>
        </w:rPr>
        <w:t xml:space="preserve"> і оплатити їх на умовах та в порядку, передбаченого договором. </w:t>
      </w:r>
    </w:p>
    <w:p w14:paraId="0DFBAB84" w14:textId="119D7F54" w:rsidR="00D853C7" w:rsidRPr="00D853C7" w:rsidRDefault="00D853C7" w:rsidP="00D853C7">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i/>
          <w:spacing w:val="3"/>
          <w:lang w:eastAsia="uk-UA" w:bidi="ar-SA"/>
        </w:rPr>
      </w:pPr>
      <w:r w:rsidRPr="00D853C7">
        <w:rPr>
          <w:rFonts w:eastAsia="Times New Roman"/>
          <w:b w:val="0"/>
          <w:spacing w:val="3"/>
          <w:lang w:eastAsia="uk-UA" w:bidi="ar-SA"/>
        </w:rPr>
        <w:t xml:space="preserve">ВИКОНАВЕЦЬ зобов’язується виконати з дотриманням вимог законодавства </w:t>
      </w:r>
      <w:r w:rsidR="004A119D">
        <w:rPr>
          <w:rFonts w:eastAsia="Times New Roman"/>
          <w:b w:val="0"/>
          <w:spacing w:val="3"/>
          <w:lang w:eastAsia="uk-UA" w:bidi="ar-SA"/>
        </w:rPr>
        <w:t>п</w:t>
      </w:r>
      <w:r w:rsidR="004A119D" w:rsidRPr="004A119D">
        <w:rPr>
          <w:rFonts w:eastAsia="Times New Roman"/>
          <w:b w:val="0"/>
          <w:spacing w:val="3"/>
          <w:lang w:eastAsia="uk-UA" w:bidi="ar-SA"/>
        </w:rPr>
        <w:t xml:space="preserve">ослуги з розроблення технічної документації із землеустрою щодо інвентаризації земельних ділянок </w:t>
      </w:r>
      <w:r w:rsidRPr="00D853C7">
        <w:rPr>
          <w:rFonts w:eastAsia="Times New Roman"/>
          <w:b w:val="0"/>
          <w:spacing w:val="3"/>
          <w:lang w:eastAsia="uk-UA" w:bidi="ar-SA"/>
        </w:rPr>
        <w:t>(згідно ст. 57 Закону України «Про землеустрій»)</w:t>
      </w:r>
      <w:bookmarkStart w:id="3" w:name="_Hlk110416498"/>
      <w:r w:rsidRPr="00D853C7">
        <w:rPr>
          <w:rFonts w:eastAsia="Times New Roman"/>
          <w:b w:val="0"/>
          <w:spacing w:val="3"/>
          <w:lang w:eastAsia="uk-UA" w:bidi="ar-SA"/>
        </w:rPr>
        <w:t>.</w:t>
      </w:r>
    </w:p>
    <w:p w14:paraId="0AEFAFB6" w14:textId="71912F85"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5"/>
          <w:lang w:eastAsia="uk-UA" w:bidi="ar-SA"/>
        </w:rPr>
        <w:t xml:space="preserve">Цільове призначення земельної ділянки: </w:t>
      </w:r>
      <w:r w:rsidR="004A119D">
        <w:rPr>
          <w:rFonts w:eastAsia="Times New Roman"/>
          <w:b w:val="0"/>
          <w:i/>
          <w:iCs/>
          <w:spacing w:val="5"/>
          <w:lang w:eastAsia="uk-UA" w:bidi="ar-SA"/>
        </w:rPr>
        <w:t>______________________________</w:t>
      </w:r>
      <w:r w:rsidRPr="00D853C7">
        <w:rPr>
          <w:rFonts w:eastAsia="Times New Roman"/>
          <w:b w:val="0"/>
          <w:i/>
          <w:lang w:eastAsia="uk-UA" w:bidi="ar-SA"/>
        </w:rPr>
        <w:t>;</w:t>
      </w:r>
    </w:p>
    <w:p w14:paraId="28349AE8" w14:textId="3CE2080B"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1"/>
          <w:lang w:eastAsia="uk-UA" w:bidi="ar-SA"/>
        </w:rPr>
        <w:t xml:space="preserve">Місцезнаходження об'єкту: </w:t>
      </w:r>
      <w:r w:rsidR="004A119D">
        <w:rPr>
          <w:rFonts w:eastAsia="Times New Roman"/>
          <w:b w:val="0"/>
          <w:i/>
          <w:lang w:eastAsia="uk-UA" w:bidi="ar-SA"/>
        </w:rPr>
        <w:t>_________________________________</w:t>
      </w:r>
      <w:r w:rsidRPr="00D853C7">
        <w:rPr>
          <w:rFonts w:eastAsia="Times New Roman"/>
          <w:b w:val="0"/>
          <w:i/>
          <w:lang w:val="ru-RU" w:eastAsia="uk-UA" w:bidi="ar-SA"/>
        </w:rPr>
        <w:t>.</w:t>
      </w:r>
    </w:p>
    <w:p w14:paraId="05277C31" w14:textId="61F9DDFA"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lang w:eastAsia="uk-UA" w:bidi="ar-SA"/>
        </w:rPr>
        <w:t>1.3.</w:t>
      </w:r>
      <w:r w:rsidRPr="00D853C7">
        <w:rPr>
          <w:rFonts w:eastAsia="Times New Roman"/>
          <w:b w:val="0"/>
          <w:i/>
          <w:lang w:eastAsia="uk-UA" w:bidi="ar-SA"/>
        </w:rPr>
        <w:t xml:space="preserve"> </w:t>
      </w:r>
      <w:r w:rsidRPr="00D853C7">
        <w:rPr>
          <w:rFonts w:eastAsia="Times New Roman"/>
          <w:b w:val="0"/>
          <w:spacing w:val="3"/>
          <w:lang w:eastAsia="uk-UA" w:bidi="ar-SA"/>
        </w:rPr>
        <w:t xml:space="preserve">Технічні, економічні та інші вимоги до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викладені у технічному завданні на виконання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(додаток 1)</w:t>
      </w:r>
      <w:r w:rsidRPr="00D853C7">
        <w:rPr>
          <w:rFonts w:eastAsia="Times New Roman"/>
          <w:b w:val="0"/>
          <w:lang w:eastAsia="uk-UA" w:bidi="ar-SA"/>
        </w:rPr>
        <w:t>.</w:t>
      </w:r>
    </w:p>
    <w:p w14:paraId="56D42955" w14:textId="06118422"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1.4. Етапи та строки виконання </w:t>
      </w:r>
      <w:r w:rsidR="004A119D">
        <w:rPr>
          <w:rFonts w:eastAsia="Times New Roman"/>
          <w:b w:val="0"/>
          <w:lang w:eastAsia="uk-UA" w:bidi="ar-SA"/>
        </w:rPr>
        <w:t>послуг</w:t>
      </w:r>
      <w:r w:rsidRPr="00D853C7">
        <w:rPr>
          <w:rFonts w:eastAsia="Times New Roman"/>
          <w:b w:val="0"/>
          <w:lang w:eastAsia="uk-UA" w:bidi="ar-SA"/>
        </w:rPr>
        <w:t xml:space="preserve"> визначаються погодженим сторонами календарним планом виконання </w:t>
      </w:r>
      <w:r w:rsidR="004A119D">
        <w:rPr>
          <w:rFonts w:eastAsia="Times New Roman"/>
          <w:b w:val="0"/>
          <w:lang w:eastAsia="uk-UA" w:bidi="ar-SA"/>
        </w:rPr>
        <w:t>послуг</w:t>
      </w:r>
      <w:r w:rsidRPr="00D853C7">
        <w:rPr>
          <w:rFonts w:eastAsia="Times New Roman"/>
          <w:b w:val="0"/>
          <w:lang w:eastAsia="uk-UA" w:bidi="ar-SA"/>
        </w:rPr>
        <w:t xml:space="preserve"> (додаток 2).</w:t>
      </w:r>
    </w:p>
    <w:p w14:paraId="2442914D" w14:textId="100516CF" w:rsid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1.5. Отриман</w:t>
      </w:r>
      <w:r w:rsidR="004A119D">
        <w:rPr>
          <w:rFonts w:eastAsia="Times New Roman"/>
          <w:b w:val="0"/>
          <w:lang w:eastAsia="uk-UA" w:bidi="ar-SA"/>
        </w:rPr>
        <w:t>а</w:t>
      </w:r>
      <w:r w:rsidRPr="00D853C7">
        <w:rPr>
          <w:rFonts w:eastAsia="Times New Roman"/>
          <w:b w:val="0"/>
          <w:lang w:eastAsia="uk-UA" w:bidi="ar-SA"/>
        </w:rPr>
        <w:t xml:space="preserve"> внаслідок виконання цього договору </w:t>
      </w:r>
      <w:r w:rsidR="004A119D" w:rsidRPr="004A119D">
        <w:rPr>
          <w:rFonts w:eastAsia="Times New Roman"/>
          <w:b w:val="0"/>
          <w:lang w:eastAsia="uk-UA" w:bidi="ar-SA"/>
        </w:rPr>
        <w:t>технічн</w:t>
      </w:r>
      <w:r w:rsidR="004A119D">
        <w:rPr>
          <w:rFonts w:eastAsia="Times New Roman"/>
          <w:b w:val="0"/>
          <w:lang w:eastAsia="uk-UA" w:bidi="ar-SA"/>
        </w:rPr>
        <w:t>а</w:t>
      </w:r>
      <w:r w:rsidR="004A119D" w:rsidRPr="004A119D">
        <w:rPr>
          <w:rFonts w:eastAsia="Times New Roman"/>
          <w:b w:val="0"/>
          <w:lang w:eastAsia="uk-UA" w:bidi="ar-SA"/>
        </w:rPr>
        <w:t xml:space="preserve"> документаці</w:t>
      </w:r>
      <w:r w:rsidR="004A119D">
        <w:rPr>
          <w:rFonts w:eastAsia="Times New Roman"/>
          <w:b w:val="0"/>
          <w:lang w:eastAsia="uk-UA" w:bidi="ar-SA"/>
        </w:rPr>
        <w:t>я</w:t>
      </w:r>
      <w:r w:rsidRPr="00D853C7">
        <w:rPr>
          <w:rFonts w:eastAsia="Times New Roman"/>
          <w:b w:val="0"/>
          <w:lang w:eastAsia="uk-UA" w:bidi="ar-SA"/>
        </w:rPr>
        <w:t xml:space="preserve"> є власністю ЗАМОВНИКА. </w:t>
      </w:r>
    </w:p>
    <w:p w14:paraId="2E48C5D0" w14:textId="77777777" w:rsidR="00F56300" w:rsidRPr="00D853C7" w:rsidRDefault="00F56300" w:rsidP="00F56300">
      <w:pPr>
        <w:shd w:val="clear" w:color="auto" w:fill="FFFFFF"/>
        <w:tabs>
          <w:tab w:val="num" w:pos="0"/>
          <w:tab w:val="left" w:pos="900"/>
          <w:tab w:val="left" w:pos="1080"/>
        </w:tabs>
        <w:suppressAutoHyphens w:val="0"/>
        <w:autoSpaceDN w:val="0"/>
        <w:adjustRightInd w:val="0"/>
        <w:jc w:val="both"/>
        <w:rPr>
          <w:rFonts w:eastAsia="Times New Roman"/>
          <w:b w:val="0"/>
          <w:i/>
          <w:iCs/>
          <w:spacing w:val="1"/>
          <w:lang w:eastAsia="uk-UA" w:bidi="ar-SA"/>
        </w:rPr>
      </w:pPr>
    </w:p>
    <w:bookmarkEnd w:id="3"/>
    <w:p w14:paraId="28CCEE45"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2. ВАРТІСТЬ РОБІТ ТА ПОРЯДОК РОЗРАХУНКІВ</w:t>
      </w:r>
    </w:p>
    <w:p w14:paraId="58DDA8DA" w14:textId="79343AD0"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Загальна вартість </w:t>
      </w:r>
      <w:r w:rsidR="004A119D">
        <w:rPr>
          <w:rFonts w:eastAsia="Times New Roman"/>
          <w:b w:val="0"/>
          <w:lang w:eastAsia="uk-UA" w:bidi="ar-SA"/>
        </w:rPr>
        <w:t xml:space="preserve">послуг </w:t>
      </w:r>
      <w:r w:rsidRPr="00D853C7">
        <w:rPr>
          <w:rFonts w:eastAsia="Times New Roman"/>
          <w:b w:val="0"/>
          <w:lang w:eastAsia="uk-UA" w:bidi="ar-SA"/>
        </w:rPr>
        <w:t xml:space="preserve">за цим договором становить: </w:t>
      </w:r>
      <w:r w:rsidR="004A119D">
        <w:rPr>
          <w:rFonts w:eastAsia="Times New Roman"/>
          <w:b w:val="0"/>
          <w:i/>
          <w:iCs/>
          <w:lang w:eastAsia="uk-UA" w:bidi="ar-SA"/>
        </w:rPr>
        <w:t>_______________________________</w:t>
      </w:r>
      <w:r w:rsidRPr="00D853C7">
        <w:rPr>
          <w:rFonts w:eastAsia="Times New Roman"/>
          <w:b w:val="0"/>
          <w:i/>
          <w:iCs/>
          <w:spacing w:val="-3"/>
          <w:lang w:eastAsia="uk-UA" w:bidi="ar-SA"/>
        </w:rPr>
        <w:t>.</w:t>
      </w:r>
    </w:p>
    <w:p w14:paraId="4AA3A097" w14:textId="048402ED"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spacing w:val="-3"/>
          <w:lang w:eastAsia="uk-UA" w:bidi="ar-SA"/>
        </w:rPr>
        <w:t xml:space="preserve">Загальна вартість </w:t>
      </w:r>
      <w:r w:rsidR="004A119D">
        <w:rPr>
          <w:rFonts w:eastAsia="Times New Roman"/>
          <w:b w:val="0"/>
          <w:iCs/>
          <w:spacing w:val="-3"/>
          <w:lang w:eastAsia="uk-UA" w:bidi="ar-SA"/>
        </w:rPr>
        <w:t>послуг</w:t>
      </w:r>
      <w:r w:rsidRPr="00D853C7">
        <w:rPr>
          <w:rFonts w:eastAsia="Times New Roman"/>
          <w:b w:val="0"/>
          <w:iCs/>
          <w:spacing w:val="-3"/>
          <w:lang w:eastAsia="uk-UA" w:bidi="ar-SA"/>
        </w:rPr>
        <w:t xml:space="preserve"> за цим Договором визначена відповідно до державних розцінок, на підставі діючих збірників цін на проектно-дослідницькі, кадастрові та землевпорядні роботи. Окремі види робіт, на які немає державних розцінок, можуть бути оцінені за планованими трудовими і матеріальними витратами або на підставі договірної ціни.</w:t>
      </w:r>
    </w:p>
    <w:p w14:paraId="0254A231" w14:textId="77777777"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До базової ціни, визначеної за чинним збірниками цін, можуть застосовуватися поправочні коефіцієнти, що встановлюються рішеннями уряду або уповноваженими на це організаціями (ДСТУ БД.1.1-7: 2013).</w:t>
      </w:r>
    </w:p>
    <w:p w14:paraId="03DEE368" w14:textId="1A8F9B11"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lang w:eastAsia="uk-UA" w:bidi="ar-SA"/>
        </w:rPr>
        <w:lastRenderedPageBreak/>
        <w:t xml:space="preserve">Загальна вартість </w:t>
      </w:r>
      <w:r w:rsidR="004A119D">
        <w:rPr>
          <w:rFonts w:eastAsia="Times New Roman"/>
          <w:b w:val="0"/>
          <w:lang w:eastAsia="uk-UA" w:bidi="ar-SA"/>
        </w:rPr>
        <w:t>послуг</w:t>
      </w:r>
      <w:r w:rsidRPr="00D853C7">
        <w:rPr>
          <w:rFonts w:eastAsia="Times New Roman"/>
          <w:b w:val="0"/>
          <w:lang w:eastAsia="uk-UA" w:bidi="ar-SA"/>
        </w:rPr>
        <w:t xml:space="preserve"> визначається </w:t>
      </w:r>
      <w:r w:rsidR="00457488" w:rsidRPr="00457488">
        <w:rPr>
          <w:rFonts w:eastAsia="Times New Roman"/>
          <w:b w:val="0"/>
          <w:lang w:eastAsia="uk-UA" w:bidi="ar-SA"/>
        </w:rPr>
        <w:t xml:space="preserve">на підставі кошторису на виконання </w:t>
      </w:r>
      <w:r w:rsidR="00457488">
        <w:rPr>
          <w:rFonts w:eastAsia="Times New Roman"/>
          <w:b w:val="0"/>
          <w:lang w:eastAsia="uk-UA" w:bidi="ar-SA"/>
        </w:rPr>
        <w:t>послуг</w:t>
      </w:r>
      <w:r w:rsidR="00457488" w:rsidRPr="00457488">
        <w:rPr>
          <w:rFonts w:eastAsia="Times New Roman"/>
          <w:b w:val="0"/>
          <w:lang w:eastAsia="uk-UA" w:bidi="ar-SA"/>
        </w:rPr>
        <w:t xml:space="preserve"> (додаток №3), узгоджен</w:t>
      </w:r>
      <w:r w:rsidR="00457488">
        <w:rPr>
          <w:rFonts w:eastAsia="Times New Roman"/>
          <w:b w:val="0"/>
          <w:lang w:eastAsia="uk-UA" w:bidi="ar-SA"/>
        </w:rPr>
        <w:t>ий</w:t>
      </w:r>
      <w:r w:rsidR="00457488" w:rsidRPr="00457488">
        <w:rPr>
          <w:rFonts w:eastAsia="Times New Roman"/>
          <w:b w:val="0"/>
          <w:lang w:eastAsia="uk-UA" w:bidi="ar-SA"/>
        </w:rPr>
        <w:t xml:space="preserve"> протоколом погодження договірної ціни (додаток 4)</w:t>
      </w:r>
      <w:r w:rsidRPr="00D853C7">
        <w:rPr>
          <w:rFonts w:eastAsia="Times New Roman"/>
          <w:b w:val="0"/>
          <w:i/>
          <w:lang w:eastAsia="uk-UA" w:bidi="ar-SA"/>
        </w:rPr>
        <w:t>.</w:t>
      </w:r>
    </w:p>
    <w:p w14:paraId="18C6C9B4" w14:textId="3551B4BE" w:rsidR="00D853C7" w:rsidRPr="008449A8" w:rsidRDefault="00457488"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457488">
        <w:rPr>
          <w:rFonts w:eastAsia="Times New Roman"/>
          <w:b w:val="0"/>
          <w:spacing w:val="4"/>
          <w:lang w:eastAsia="uk-UA" w:bidi="ar-SA"/>
        </w:rPr>
        <w:t xml:space="preserve">Зміст, обсяги та вартість робіт визначаються згідно кошторису та узгоджуються протоколом </w:t>
      </w:r>
      <w:r>
        <w:rPr>
          <w:rFonts w:eastAsia="Times New Roman"/>
          <w:b w:val="0"/>
          <w:spacing w:val="4"/>
          <w:lang w:eastAsia="uk-UA" w:bidi="ar-SA"/>
        </w:rPr>
        <w:t>по</w:t>
      </w:r>
      <w:r w:rsidRPr="00457488">
        <w:rPr>
          <w:rFonts w:eastAsia="Times New Roman"/>
          <w:b w:val="0"/>
          <w:spacing w:val="4"/>
          <w:lang w:eastAsia="uk-UA" w:bidi="ar-SA"/>
        </w:rPr>
        <w:t xml:space="preserve">годження </w:t>
      </w:r>
      <w:r w:rsidR="0082222E" w:rsidRPr="00D853C7">
        <w:rPr>
          <w:rFonts w:eastAsia="Times New Roman"/>
          <w:b w:val="0"/>
          <w:lang w:eastAsia="uk-UA" w:bidi="ar-SA"/>
        </w:rPr>
        <w:t>договірної ціни</w:t>
      </w:r>
      <w:r w:rsidR="00D853C7" w:rsidRPr="00D853C7">
        <w:rPr>
          <w:rFonts w:eastAsia="Times New Roman"/>
          <w:b w:val="0"/>
          <w:spacing w:val="4"/>
          <w:lang w:eastAsia="uk-UA" w:bidi="ar-SA"/>
        </w:rPr>
        <w:t xml:space="preserve">, що є невід’ємною частиною договору (додаток </w:t>
      </w:r>
      <w:r>
        <w:rPr>
          <w:rFonts w:eastAsia="Times New Roman"/>
          <w:b w:val="0"/>
          <w:spacing w:val="4"/>
          <w:lang w:eastAsia="uk-UA" w:bidi="ar-SA"/>
        </w:rPr>
        <w:t>4</w:t>
      </w:r>
      <w:r w:rsidR="00D853C7" w:rsidRPr="00D853C7">
        <w:rPr>
          <w:rFonts w:eastAsia="Times New Roman"/>
          <w:b w:val="0"/>
          <w:spacing w:val="4"/>
          <w:lang w:eastAsia="uk-UA" w:bidi="ar-SA"/>
        </w:rPr>
        <w:t xml:space="preserve">). </w:t>
      </w:r>
    </w:p>
    <w:p w14:paraId="1D34BC59" w14:textId="18649712"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color w:val="000000"/>
          <w:lang w:eastAsia="uk-UA" w:bidi="ar-SA"/>
        </w:rPr>
      </w:pPr>
      <w:r w:rsidRPr="00D853C7">
        <w:rPr>
          <w:rFonts w:eastAsia="Andale Sans UI"/>
          <w:b w:val="0"/>
          <w:kern w:val="1"/>
          <w:lang w:eastAsia="ru-RU" w:bidi="ar-SA"/>
        </w:rPr>
        <w:t xml:space="preserve"> Вартість </w:t>
      </w:r>
      <w:r w:rsidR="004A119D">
        <w:rPr>
          <w:rFonts w:eastAsia="Andale Sans UI"/>
          <w:b w:val="0"/>
          <w:kern w:val="1"/>
          <w:lang w:eastAsia="ru-RU" w:bidi="ar-SA"/>
        </w:rPr>
        <w:t>послуг</w:t>
      </w:r>
      <w:r w:rsidRPr="00D853C7">
        <w:rPr>
          <w:rFonts w:eastAsia="Andale Sans UI"/>
          <w:b w:val="0"/>
          <w:kern w:val="1"/>
          <w:lang w:eastAsia="ru-RU" w:bidi="ar-SA"/>
        </w:rPr>
        <w:t xml:space="preserve"> за Договором змінюється за погодженням Сторін у випадках: зміни обсягів або складу </w:t>
      </w:r>
      <w:r w:rsidR="004A119D">
        <w:rPr>
          <w:rFonts w:eastAsia="Andale Sans UI"/>
          <w:b w:val="0"/>
          <w:kern w:val="1"/>
          <w:lang w:eastAsia="ru-RU" w:bidi="ar-SA"/>
        </w:rPr>
        <w:t>послуг</w:t>
      </w:r>
      <w:r w:rsidRPr="00D853C7">
        <w:rPr>
          <w:rFonts w:eastAsia="Andale Sans UI"/>
          <w:b w:val="0"/>
          <w:kern w:val="1"/>
          <w:lang w:eastAsia="ru-RU" w:bidi="ar-SA"/>
        </w:rPr>
        <w:t xml:space="preserve">; зміни в процесі </w:t>
      </w:r>
      <w:r w:rsidR="004A119D">
        <w:rPr>
          <w:rFonts w:eastAsia="Andale Sans UI"/>
          <w:b w:val="0"/>
          <w:kern w:val="1"/>
          <w:lang w:eastAsia="ru-RU" w:bidi="ar-SA"/>
        </w:rPr>
        <w:t>послуг</w:t>
      </w:r>
      <w:r w:rsidRPr="00D853C7">
        <w:rPr>
          <w:rFonts w:eastAsia="Andale Sans UI"/>
          <w:b w:val="0"/>
          <w:kern w:val="1"/>
          <w:lang w:eastAsia="ru-RU" w:bidi="ar-SA"/>
        </w:rPr>
        <w:t xml:space="preserve"> державних розцінок, введення підвищувальних коефіцієнтів або індексів, а також збільшення вартості матеріалів, </w:t>
      </w:r>
      <w:r w:rsidRPr="00D853C7">
        <w:rPr>
          <w:rFonts w:eastAsia="Andale Sans UI"/>
          <w:b w:val="0"/>
          <w:color w:val="000000"/>
          <w:kern w:val="1"/>
          <w:lang w:eastAsia="ru-RU" w:bidi="ar-SA"/>
        </w:rPr>
        <w:t>обладнання, послуг.</w:t>
      </w:r>
    </w:p>
    <w:p w14:paraId="554D4BB4" w14:textId="1A1F18F6" w:rsidR="004A119D" w:rsidRPr="004A119D"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spacing w:val="5"/>
          <w:w w:val="105"/>
          <w:lang w:eastAsia="uk-UA" w:bidi="ar-SA"/>
        </w:rPr>
        <w:t xml:space="preserve"> Оплата послуг здійснюється </w:t>
      </w:r>
      <w:r w:rsidRPr="00D853C7">
        <w:rPr>
          <w:rFonts w:eastAsia="Times New Roman"/>
          <w:b w:val="0"/>
          <w:color w:val="000000"/>
          <w:lang w:eastAsia="uk-UA" w:bidi="ar-SA"/>
        </w:rPr>
        <w:t>після виконання послуг</w:t>
      </w:r>
      <w:r w:rsidRPr="00D853C7">
        <w:rPr>
          <w:rFonts w:eastAsia="Times New Roman"/>
          <w:b w:val="0"/>
          <w:color w:val="000000"/>
          <w:spacing w:val="5"/>
          <w:w w:val="105"/>
          <w:lang w:eastAsia="uk-UA" w:bidi="ar-SA"/>
        </w:rPr>
        <w:t xml:space="preserve"> шляхом перерахування коштів </w:t>
      </w:r>
      <w:r w:rsidRPr="00D853C7">
        <w:rPr>
          <w:rFonts w:eastAsia="Times New Roman"/>
          <w:b w:val="0"/>
          <w:caps/>
          <w:color w:val="000000"/>
          <w:spacing w:val="5"/>
          <w:w w:val="105"/>
          <w:lang w:eastAsia="uk-UA" w:bidi="ar-SA"/>
        </w:rPr>
        <w:t>ЗАМОВНИКОМ</w:t>
      </w:r>
      <w:r w:rsidRPr="00D853C7">
        <w:rPr>
          <w:rFonts w:eastAsia="Times New Roman"/>
          <w:b w:val="0"/>
          <w:color w:val="000000"/>
          <w:spacing w:val="5"/>
          <w:w w:val="105"/>
          <w:lang w:eastAsia="uk-UA" w:bidi="ar-SA"/>
        </w:rPr>
        <w:t xml:space="preserve"> на розрахунковий рахунок </w:t>
      </w:r>
      <w:r w:rsidRPr="00D853C7">
        <w:rPr>
          <w:rFonts w:eastAsia="Times New Roman"/>
          <w:b w:val="0"/>
          <w:color w:val="000000"/>
          <w:spacing w:val="-2"/>
          <w:w w:val="105"/>
          <w:lang w:eastAsia="uk-UA" w:bidi="ar-SA"/>
        </w:rPr>
        <w:t>ВИКОНАВЦЯ, зазначений в реквізитах даного Договору</w:t>
      </w:r>
      <w:r w:rsidR="004A119D">
        <w:rPr>
          <w:rFonts w:eastAsia="Times New Roman"/>
          <w:b w:val="0"/>
          <w:color w:val="000000"/>
          <w:spacing w:val="-2"/>
          <w:w w:val="105"/>
          <w:lang w:eastAsia="uk-UA" w:bidi="ar-SA"/>
        </w:rPr>
        <w:t>,</w:t>
      </w:r>
      <w:r w:rsidRPr="00D853C7">
        <w:rPr>
          <w:rFonts w:eastAsia="Times New Roman"/>
          <w:b w:val="0"/>
          <w:color w:val="000000"/>
          <w:lang w:eastAsia="uk-UA" w:bidi="ar-SA"/>
        </w:rPr>
        <w:t xml:space="preserve"> </w:t>
      </w:r>
      <w:r w:rsidR="004A119D" w:rsidRPr="004A119D">
        <w:rPr>
          <w:rFonts w:eastAsia="Times New Roman"/>
          <w:b w:val="0"/>
          <w:color w:val="000000"/>
          <w:lang w:eastAsia="uk-UA" w:bidi="ar-SA"/>
        </w:rPr>
        <w:t xml:space="preserve">протягом 15-ти календарних днів з дати підписання акту </w:t>
      </w:r>
      <w:r w:rsidR="00F56300" w:rsidRPr="00D853C7">
        <w:rPr>
          <w:rFonts w:eastAsia="Times New Roman"/>
          <w:b w:val="0"/>
          <w:color w:val="000000"/>
          <w:lang w:eastAsia="uk-UA" w:bidi="ar-SA"/>
        </w:rPr>
        <w:t>прийому – передачі виконаних робіт (послуг)</w:t>
      </w:r>
      <w:r w:rsidR="004A119D" w:rsidRPr="004A119D">
        <w:rPr>
          <w:rFonts w:eastAsia="Times New Roman"/>
          <w:b w:val="0"/>
          <w:color w:val="000000"/>
          <w:lang w:eastAsia="uk-UA" w:bidi="ar-SA"/>
        </w:rPr>
        <w:t xml:space="preserve"> та отримання фінансування на реєстраційний рахунок. У разі затримки бюджетного фінансування, оплата за виконанні </w:t>
      </w:r>
      <w:r w:rsidR="004A119D">
        <w:rPr>
          <w:rFonts w:eastAsia="Times New Roman"/>
          <w:b w:val="0"/>
          <w:color w:val="000000"/>
          <w:lang w:eastAsia="uk-UA" w:bidi="ar-SA"/>
        </w:rPr>
        <w:t>послуги</w:t>
      </w:r>
      <w:r w:rsidR="004A119D" w:rsidRPr="004A119D">
        <w:rPr>
          <w:rFonts w:eastAsia="Times New Roman"/>
          <w:b w:val="0"/>
          <w:color w:val="000000"/>
          <w:lang w:eastAsia="uk-UA" w:bidi="ar-SA"/>
        </w:rPr>
        <w:t xml:space="preserve"> здійснюється протягом 5-ти </w:t>
      </w:r>
      <w:r w:rsidR="004A119D">
        <w:rPr>
          <w:rFonts w:eastAsia="Times New Roman"/>
          <w:b w:val="0"/>
          <w:color w:val="000000"/>
          <w:lang w:eastAsia="uk-UA" w:bidi="ar-SA"/>
        </w:rPr>
        <w:t>робочих</w:t>
      </w:r>
      <w:r w:rsidR="004A119D" w:rsidRPr="004A119D">
        <w:rPr>
          <w:rFonts w:eastAsia="Times New Roman"/>
          <w:b w:val="0"/>
          <w:color w:val="000000"/>
          <w:lang w:eastAsia="uk-UA" w:bidi="ar-SA"/>
        </w:rPr>
        <w:t xml:space="preserve"> днів з дати отримання ЗАМОВНИКОМ бюджетного призначення на фінансування закупівлі на свій розрахунковий рахунок</w:t>
      </w:r>
    </w:p>
    <w:p w14:paraId="0B2A753E" w14:textId="283097A4"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lang w:eastAsia="uk-UA" w:bidi="ar-SA"/>
        </w:rPr>
        <w:t xml:space="preserve">Днем оплати </w:t>
      </w:r>
      <w:r w:rsidR="004A119D">
        <w:rPr>
          <w:rFonts w:eastAsia="Times New Roman"/>
          <w:b w:val="0"/>
          <w:color w:val="000000"/>
          <w:lang w:eastAsia="uk-UA" w:bidi="ar-SA"/>
        </w:rPr>
        <w:t xml:space="preserve">послуг </w:t>
      </w:r>
      <w:r w:rsidRPr="00D853C7">
        <w:rPr>
          <w:rFonts w:eastAsia="Times New Roman"/>
          <w:b w:val="0"/>
          <w:color w:val="000000"/>
          <w:lang w:eastAsia="uk-UA" w:bidi="ar-SA"/>
        </w:rPr>
        <w:t xml:space="preserve"> вважається</w:t>
      </w:r>
      <w:r w:rsidRPr="00D853C7">
        <w:rPr>
          <w:rFonts w:eastAsia="Times New Roman"/>
          <w:b w:val="0"/>
          <w:lang w:eastAsia="uk-UA" w:bidi="ar-SA"/>
        </w:rPr>
        <w:t xml:space="preserve"> день зарахування грошових коштів на поточний рахунок ВИКОНАВЦЯ.</w:t>
      </w:r>
      <w:r w:rsidR="004A119D">
        <w:rPr>
          <w:rFonts w:eastAsia="Times New Roman"/>
          <w:b w:val="0"/>
          <w:lang w:eastAsia="uk-UA" w:bidi="ar-SA"/>
        </w:rPr>
        <w:t xml:space="preserve"> </w:t>
      </w:r>
    </w:p>
    <w:p w14:paraId="76E0919E" w14:textId="2EB551EA" w:rsid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iCs/>
          <w:spacing w:val="-3"/>
          <w:lang w:eastAsia="uk-UA" w:bidi="ar-SA"/>
        </w:rPr>
      </w:pPr>
      <w:r w:rsidRPr="00D853C7">
        <w:rPr>
          <w:rFonts w:eastAsia="Andale Sans UI"/>
          <w:b w:val="0"/>
          <w:kern w:val="1"/>
          <w:lang w:eastAsia="ru-RU" w:bidi="ar-SA"/>
        </w:rPr>
        <w:t xml:space="preserve">У разі зміни обсягів </w:t>
      </w:r>
      <w:r w:rsidR="004A119D">
        <w:rPr>
          <w:rFonts w:eastAsia="Andale Sans UI"/>
          <w:b w:val="0"/>
          <w:kern w:val="1"/>
          <w:lang w:eastAsia="ru-RU" w:bidi="ar-SA"/>
        </w:rPr>
        <w:t>послуг</w:t>
      </w:r>
      <w:r w:rsidRPr="00D853C7">
        <w:rPr>
          <w:rFonts w:eastAsia="Andale Sans UI"/>
          <w:b w:val="0"/>
          <w:kern w:val="1"/>
          <w:lang w:eastAsia="ru-RU" w:bidi="ar-SA"/>
        </w:rPr>
        <w:t xml:space="preserve">, </w:t>
      </w:r>
      <w:r w:rsidRPr="00D853C7">
        <w:rPr>
          <w:rFonts w:eastAsia="Times New Roman"/>
          <w:b w:val="0"/>
          <w:spacing w:val="-1"/>
          <w:lang w:eastAsia="uk-UA" w:bidi="ar-SA"/>
        </w:rPr>
        <w:t xml:space="preserve">що обумовлює зміну вартості </w:t>
      </w:r>
      <w:r w:rsidR="004A119D">
        <w:rPr>
          <w:rFonts w:eastAsia="Times New Roman"/>
          <w:b w:val="0"/>
          <w:spacing w:val="-1"/>
          <w:lang w:eastAsia="uk-UA" w:bidi="ar-SA"/>
        </w:rPr>
        <w:t>послуг</w:t>
      </w:r>
      <w:r w:rsidRPr="00D853C7">
        <w:rPr>
          <w:rFonts w:eastAsia="Andale Sans UI"/>
          <w:b w:val="0"/>
          <w:kern w:val="1"/>
          <w:lang w:eastAsia="ru-RU" w:bidi="ar-SA"/>
        </w:rPr>
        <w:t xml:space="preserve"> (п.2.5.), остаточний розрахунок проводиться в строк п'яти робочих днів після здачі ВИКОНАВЦЕМ </w:t>
      </w:r>
      <w:r w:rsidR="00F56300" w:rsidRPr="004A119D">
        <w:rPr>
          <w:rFonts w:eastAsia="Times New Roman"/>
          <w:b w:val="0"/>
          <w:spacing w:val="3"/>
          <w:lang w:eastAsia="uk-UA" w:bidi="ar-SA"/>
        </w:rPr>
        <w:t>технічної документації із землеустрою</w:t>
      </w:r>
      <w:r w:rsidRPr="00D853C7">
        <w:rPr>
          <w:rFonts w:eastAsia="Andale Sans UI"/>
          <w:b w:val="0"/>
          <w:kern w:val="1"/>
          <w:lang w:eastAsia="ru-RU" w:bidi="ar-SA"/>
        </w:rPr>
        <w:t xml:space="preserve"> та підписання ЗАМОВНИКОМ акту здачі-приймання робіт. </w:t>
      </w:r>
      <w:r w:rsidRPr="00D853C7">
        <w:rPr>
          <w:rFonts w:eastAsia="Times New Roman"/>
          <w:b w:val="0"/>
          <w:spacing w:val="-1"/>
          <w:lang w:eastAsia="uk-UA" w:bidi="ar-SA"/>
        </w:rPr>
        <w:t>Сторони узгоджують ці питання шляхом підписання додаткової угоди до цього договору.</w:t>
      </w:r>
    </w:p>
    <w:p w14:paraId="7D1454C5" w14:textId="77777777" w:rsidR="00F56300" w:rsidRPr="00D853C7" w:rsidRDefault="00F56300" w:rsidP="00F56300">
      <w:pPr>
        <w:shd w:val="clear" w:color="auto" w:fill="FFFFFF"/>
        <w:tabs>
          <w:tab w:val="left" w:pos="900"/>
          <w:tab w:val="left" w:pos="1080"/>
        </w:tabs>
        <w:suppressAutoHyphens w:val="0"/>
        <w:autoSpaceDN w:val="0"/>
        <w:adjustRightInd w:val="0"/>
        <w:ind w:left="284"/>
        <w:jc w:val="both"/>
        <w:rPr>
          <w:rFonts w:eastAsia="Times New Roman"/>
          <w:iCs/>
          <w:spacing w:val="-3"/>
          <w:lang w:eastAsia="uk-UA" w:bidi="ar-SA"/>
        </w:rPr>
      </w:pPr>
    </w:p>
    <w:p w14:paraId="203F4489" w14:textId="77777777" w:rsidR="00D853C7" w:rsidRPr="00D853C7" w:rsidRDefault="00D853C7" w:rsidP="00D853C7">
      <w:pPr>
        <w:widowControl/>
        <w:tabs>
          <w:tab w:val="num" w:pos="0"/>
          <w:tab w:val="left" w:pos="900"/>
          <w:tab w:val="left" w:pos="1080"/>
        </w:tabs>
        <w:autoSpaceDE/>
        <w:ind w:firstLine="284"/>
        <w:rPr>
          <w:rFonts w:eastAsia="Times New Roman"/>
          <w:lang w:eastAsia="bo-CN" w:bidi="bo-CN"/>
        </w:rPr>
      </w:pPr>
      <w:r w:rsidRPr="00D853C7">
        <w:rPr>
          <w:rFonts w:eastAsia="Times New Roman"/>
          <w:lang w:eastAsia="bo-CN" w:bidi="bo-CN"/>
        </w:rPr>
        <w:t>3. ОБОВ’ЯЗКИ СТОРІН</w:t>
      </w:r>
    </w:p>
    <w:p w14:paraId="36350DD1" w14:textId="13ECAEC9"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spacing w:val="-5"/>
          <w:lang w:eastAsia="uk-UA" w:bidi="ar-SA"/>
        </w:rPr>
        <w:t xml:space="preserve">Для виконання </w:t>
      </w:r>
      <w:r w:rsidR="004A119D">
        <w:rPr>
          <w:rFonts w:eastAsia="Times New Roman"/>
          <w:b w:val="0"/>
          <w:spacing w:val="-5"/>
          <w:lang w:eastAsia="uk-UA" w:bidi="ar-SA"/>
        </w:rPr>
        <w:t>послуг</w:t>
      </w:r>
      <w:r w:rsidRPr="00D853C7">
        <w:rPr>
          <w:rFonts w:eastAsia="Times New Roman"/>
          <w:b w:val="0"/>
          <w:spacing w:val="-5"/>
          <w:lang w:eastAsia="uk-UA" w:bidi="ar-SA"/>
        </w:rPr>
        <w:t xml:space="preserve">, зазначених в п. 1.2. договору ЗАМОВНИК зобов'язаний </w:t>
      </w:r>
      <w:r w:rsidRPr="00D853C7">
        <w:rPr>
          <w:rFonts w:eastAsia="Times New Roman"/>
          <w:b w:val="0"/>
          <w:spacing w:val="-4"/>
          <w:lang w:eastAsia="uk-UA" w:bidi="ar-SA"/>
        </w:rPr>
        <w:t xml:space="preserve">надати ВИКОНАВЦЮ необхідні для виконання </w:t>
      </w:r>
      <w:r w:rsidR="004A119D">
        <w:rPr>
          <w:rFonts w:eastAsia="Times New Roman"/>
          <w:b w:val="0"/>
          <w:spacing w:val="-4"/>
          <w:lang w:eastAsia="uk-UA" w:bidi="ar-SA"/>
        </w:rPr>
        <w:t>послуг</w:t>
      </w:r>
      <w:r w:rsidRPr="00D853C7">
        <w:rPr>
          <w:rFonts w:eastAsia="Times New Roman"/>
          <w:b w:val="0"/>
          <w:spacing w:val="-4"/>
          <w:lang w:eastAsia="uk-UA" w:bidi="ar-SA"/>
        </w:rPr>
        <w:t xml:space="preserve"> вихідні дані (в повному обсязі).</w:t>
      </w:r>
    </w:p>
    <w:p w14:paraId="2C5FE0CC" w14:textId="79FA21E5"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У разі затримки </w:t>
      </w:r>
      <w:r w:rsidRPr="00D853C7">
        <w:rPr>
          <w:rFonts w:eastAsia="Times New Roman"/>
          <w:b w:val="0"/>
          <w:bCs/>
          <w:lang w:eastAsia="uk-UA" w:bidi="ar-SA"/>
        </w:rPr>
        <w:t xml:space="preserve">ЗАМОВНИКОМ </w:t>
      </w:r>
      <w:r w:rsidRPr="00D853C7">
        <w:rPr>
          <w:rFonts w:eastAsia="Times New Roman"/>
          <w:b w:val="0"/>
          <w:lang w:eastAsia="uk-UA" w:bidi="ar-SA"/>
        </w:rPr>
        <w:t xml:space="preserve">виконання п.2.6 та п.3.1. цього договору, термін початку та закінчення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переносяться на відповідну кількість днів без додаткового узгодження Сторонами. При затримці понад 30 днів договір може бути розірваний в односторонньому порядку </w:t>
      </w:r>
      <w:r w:rsidRPr="00D853C7">
        <w:rPr>
          <w:rFonts w:eastAsia="Times New Roman"/>
          <w:b w:val="0"/>
          <w:bCs/>
          <w:lang w:eastAsia="uk-UA" w:bidi="ar-SA"/>
        </w:rPr>
        <w:t>ВИКОНАВЦЕМ</w:t>
      </w:r>
      <w:r w:rsidRPr="00D853C7">
        <w:rPr>
          <w:rFonts w:eastAsia="Times New Roman"/>
          <w:b w:val="0"/>
          <w:lang w:eastAsia="uk-UA" w:bidi="ar-SA"/>
        </w:rPr>
        <w:t>.</w:t>
      </w:r>
    </w:p>
    <w:p w14:paraId="753FABBA" w14:textId="0BF335F8"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ЗАМОВНИК, отримавши від ВИКОНАВЦЯ у процесі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14:paraId="26ABF290" w14:textId="501C0010" w:rsid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ВИКОНАВЕЦЬ набуває авторські права на складений за результатами виконаних </w:t>
      </w:r>
      <w:r w:rsidR="00F56300">
        <w:rPr>
          <w:rFonts w:eastAsia="Times New Roman"/>
          <w:b w:val="0"/>
          <w:spacing w:val="-5"/>
          <w:lang w:eastAsia="uk-UA" w:bidi="ar-SA"/>
        </w:rPr>
        <w:t>послуг</w:t>
      </w:r>
      <w:r w:rsidRPr="00D853C7">
        <w:rPr>
          <w:rFonts w:eastAsia="Times New Roman"/>
          <w:b w:val="0"/>
          <w:lang w:eastAsia="uk-UA" w:bidi="ar-SA"/>
        </w:rPr>
        <w:t xml:space="preserve"> проект, зазначений в п. 1.2. договору. За порушення авторських прав чинним законодавством України встановлена юридична відповідальність. Надання будь-яких відомостей з проекту іншим особам погоджується з ВИКОНАВЦЕМ.</w:t>
      </w:r>
    </w:p>
    <w:p w14:paraId="5D3B5860" w14:textId="77777777" w:rsidR="00F56300" w:rsidRPr="00D853C7" w:rsidRDefault="00F56300" w:rsidP="00F56300">
      <w:pPr>
        <w:shd w:val="clear" w:color="auto" w:fill="FFFFFF"/>
        <w:tabs>
          <w:tab w:val="left" w:pos="900"/>
          <w:tab w:val="left" w:pos="1080"/>
          <w:tab w:val="left" w:pos="1440"/>
        </w:tabs>
        <w:suppressAutoHyphens w:val="0"/>
        <w:autoSpaceDN w:val="0"/>
        <w:adjustRightInd w:val="0"/>
        <w:ind w:left="284"/>
        <w:jc w:val="both"/>
        <w:rPr>
          <w:rFonts w:eastAsia="Times New Roman"/>
          <w:b w:val="0"/>
          <w:lang w:eastAsia="uk-UA" w:bidi="ar-SA"/>
        </w:rPr>
      </w:pPr>
    </w:p>
    <w:p w14:paraId="2D8538A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spacing w:val="1"/>
          <w:lang w:eastAsia="uk-UA" w:bidi="ar-SA"/>
        </w:rPr>
        <w:t>4. УМОВИ ВИКОНАННЯ ТА ПОРЯДОК ПЕРЕДАЧІ І ПРИЙМАННЯ РОБІТ</w:t>
      </w:r>
    </w:p>
    <w:p w14:paraId="6ADC5828" w14:textId="1259F264"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Послуги</w:t>
      </w:r>
      <w:r w:rsidR="00D853C7" w:rsidRPr="00D853C7">
        <w:rPr>
          <w:rFonts w:eastAsia="Times New Roman"/>
          <w:b w:val="0"/>
          <w:spacing w:val="-6"/>
          <w:lang w:eastAsia="uk-UA" w:bidi="ar-SA"/>
        </w:rPr>
        <w:t xml:space="preserve"> за даним договором виконуються у відповідності до технічних, наукових, економічних та інших вимог до документації із землеустрою.</w:t>
      </w:r>
    </w:p>
    <w:p w14:paraId="222ED46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ВИКОНАВЕЦЬ розробляє технічну документацію із землеустрою, зазначену в п.1.2. договору. Погодження та затвердження технічної документації здійснюється в порядку, встановленому Земельним кодексом України. </w:t>
      </w:r>
    </w:p>
    <w:p w14:paraId="7997D746"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Склад технічної документації із землеустрою, згідно ст. 57 Закону України «Про землеустрій».</w:t>
      </w:r>
    </w:p>
    <w:p w14:paraId="512A806E"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Акт погодження меж земельної ділянки з суміжними власниками та землекористувачами підписується самостійно ЗАМОВНИКОМ.</w:t>
      </w:r>
    </w:p>
    <w:p w14:paraId="668DDA4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Подання документів на внесення відомостей та/або змін до відомостей до бази Державного земельного кадастру (державну реєстрацію земельних ділянок) здійснюється </w:t>
      </w:r>
      <w:r w:rsidRPr="00D853C7">
        <w:rPr>
          <w:rFonts w:eastAsia="Times New Roman"/>
          <w:b w:val="0"/>
          <w:spacing w:val="-6"/>
          <w:lang w:eastAsia="uk-UA" w:bidi="ar-SA"/>
        </w:rPr>
        <w:lastRenderedPageBreak/>
        <w:t>відповідно до Закону України «Про Державний земельний кадастр» та Порядку ведення Державного земельного кадастру, затвердженого постановою Кабінету Міністрів України від 17 жовтня 2012 р. № 1051. За терміни проведення державної реєстрації земельних ділянок ВИКОНАВЕЦЬ відповідальності не несе</w:t>
      </w:r>
      <w:r w:rsidRPr="00D853C7">
        <w:rPr>
          <w:rFonts w:eastAsia="Times New Roman"/>
          <w:b w:val="0"/>
          <w:lang w:eastAsia="uk-UA" w:bidi="ar-SA"/>
        </w:rPr>
        <w:t>.</w:t>
      </w:r>
    </w:p>
    <w:p w14:paraId="6AFC6362" w14:textId="27174EC6"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w:t>
      </w:r>
      <w:r w:rsidR="00D853C7" w:rsidRPr="00D853C7">
        <w:rPr>
          <w:rFonts w:eastAsia="Times New Roman"/>
          <w:b w:val="0"/>
          <w:spacing w:val="-6"/>
          <w:lang w:eastAsia="uk-UA" w:bidi="ar-SA"/>
        </w:rPr>
        <w:t xml:space="preserve">и за цим договором приймаються на підставі акту </w:t>
      </w:r>
      <w:r w:rsidR="00D853C7" w:rsidRPr="00D853C7">
        <w:rPr>
          <w:rFonts w:eastAsia="Times New Roman"/>
          <w:b w:val="0"/>
          <w:color w:val="000000"/>
          <w:lang w:eastAsia="uk-UA" w:bidi="ar-SA"/>
        </w:rPr>
        <w:t>прийому – передачі виконаних робіт (послуг)</w:t>
      </w:r>
      <w:r w:rsidR="00D853C7" w:rsidRPr="00D853C7">
        <w:rPr>
          <w:rFonts w:eastAsia="Times New Roman"/>
          <w:b w:val="0"/>
          <w:spacing w:val="-6"/>
          <w:lang w:eastAsia="uk-UA" w:bidi="ar-SA"/>
        </w:rPr>
        <w:t>, що надається ВИКОНАВЦЕМ ЗАМОВНИКУ не пізніше п’яти робочих днів з моменту закінчення їх виконання.</w:t>
      </w:r>
    </w:p>
    <w:p w14:paraId="6F7D9545"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ЗАМОВНИК протягом трьох робочих днів з дня отримання акту прийому – передачі виконаних робіт (послуг) та витягу з Державного земельного кадастру (електронний документообіг), розглядає та передає ВИКОНАВЦЮ підписаний акт прийому – передачі виконаних робіт (послуг). Якщо ЗАМОВНИК не підписав у зазначений термін акт прийому – передачі виконаних робіт (послуг) і письмово не висунув мотивованих зауважень до них – роботи вважаються такими, що прийняті ЗАМОВНИКОМ без зауважень.</w:t>
      </w:r>
    </w:p>
    <w:p w14:paraId="3FD45CD8"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У випадку мотивованої відмови підписання акт прийому – передачі виконаних робіт (послуг) ЗАМОВНИКОМ Сторонами складається двосторонній акт необхідних доробок та термін їх виконання.</w:t>
      </w:r>
    </w:p>
    <w:p w14:paraId="50FAB025" w14:textId="51BEBCBC" w:rsid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У випадку дострокового виконання </w:t>
      </w:r>
      <w:r w:rsidR="00F56300" w:rsidRPr="00D853C7">
        <w:rPr>
          <w:rFonts w:eastAsia="Times New Roman"/>
          <w:b w:val="0"/>
          <w:spacing w:val="-6"/>
          <w:lang w:eastAsia="uk-UA" w:bidi="ar-SA"/>
        </w:rPr>
        <w:t>послуг</w:t>
      </w:r>
      <w:r w:rsidRPr="00D853C7">
        <w:rPr>
          <w:rFonts w:eastAsia="Times New Roman"/>
          <w:b w:val="0"/>
          <w:spacing w:val="-6"/>
          <w:lang w:eastAsia="uk-UA" w:bidi="ar-SA"/>
        </w:rPr>
        <w:t xml:space="preserve"> за договором ВИКОНАВЦЕМ, він має право їх здати достроково, а ЗАМОВНИК прийняти їх.</w:t>
      </w:r>
    </w:p>
    <w:p w14:paraId="1D5B610D" w14:textId="77777777" w:rsidR="00F56300" w:rsidRPr="00D853C7" w:rsidRDefault="00F56300" w:rsidP="00F56300">
      <w:pPr>
        <w:widowControl/>
        <w:shd w:val="clear" w:color="auto" w:fill="FFFFFF"/>
        <w:tabs>
          <w:tab w:val="left" w:pos="142"/>
          <w:tab w:val="left" w:pos="900"/>
          <w:tab w:val="left" w:pos="1080"/>
        </w:tabs>
        <w:suppressAutoHyphens w:val="0"/>
        <w:autoSpaceDE/>
        <w:autoSpaceDN w:val="0"/>
        <w:adjustRightInd w:val="0"/>
        <w:ind w:left="284"/>
        <w:jc w:val="both"/>
        <w:rPr>
          <w:rFonts w:eastAsia="Times New Roman"/>
          <w:b w:val="0"/>
          <w:spacing w:val="-6"/>
          <w:lang w:eastAsia="uk-UA" w:bidi="ar-SA"/>
        </w:rPr>
      </w:pPr>
    </w:p>
    <w:p w14:paraId="3C4467F0"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spacing w:val="1"/>
          <w:lang w:eastAsia="uk-UA" w:bidi="ar-SA"/>
        </w:rPr>
      </w:pPr>
      <w:r w:rsidRPr="00D853C7">
        <w:rPr>
          <w:rFonts w:eastAsia="Times New Roman"/>
          <w:bCs/>
          <w:spacing w:val="1"/>
          <w:lang w:eastAsia="uk-UA" w:bidi="ar-SA"/>
        </w:rPr>
        <w:t>5. ТЕРМІНИ ТА СТРОКИ ВИКОНАННЯ РОБІТ</w:t>
      </w:r>
    </w:p>
    <w:p w14:paraId="65A6A92E" w14:textId="4B690995"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виконання </w:t>
      </w:r>
      <w:r w:rsidR="001A26B7">
        <w:rPr>
          <w:rFonts w:eastAsia="Times New Roman"/>
          <w:b w:val="0"/>
          <w:bCs/>
          <w:lang w:eastAsia="uk-UA" w:bidi="ar-SA"/>
        </w:rPr>
        <w:t>послуг</w:t>
      </w:r>
      <w:r w:rsidRPr="00D853C7">
        <w:rPr>
          <w:rFonts w:eastAsia="Times New Roman"/>
          <w:b w:val="0"/>
          <w:bCs/>
          <w:lang w:eastAsia="uk-UA" w:bidi="ar-SA"/>
        </w:rPr>
        <w:t xml:space="preserve"> </w:t>
      </w:r>
      <w:r w:rsidRPr="00D853C7">
        <w:rPr>
          <w:rFonts w:eastAsia="Times New Roman"/>
          <w:b w:val="0"/>
          <w:lang w:eastAsia="uk-UA" w:bidi="ar-SA"/>
        </w:rPr>
        <w:t>починається не пізніше 7 (семи) робочих днів з моменту виконання ЗАМОВНИКОМ</w:t>
      </w:r>
      <w:r w:rsidRPr="00D853C7">
        <w:rPr>
          <w:rFonts w:eastAsia="Times New Roman"/>
          <w:b w:val="0"/>
          <w:color w:val="000000"/>
          <w:lang w:eastAsia="uk-UA" w:bidi="ar-SA"/>
        </w:rPr>
        <w:t xml:space="preserve"> п. 3.1 цього договору</w:t>
      </w:r>
      <w:r w:rsidR="00F56300">
        <w:rPr>
          <w:rFonts w:eastAsia="Times New Roman"/>
          <w:b w:val="0"/>
          <w:bCs/>
          <w:lang w:eastAsia="uk-UA" w:bidi="ar-SA"/>
        </w:rPr>
        <w:t>.</w:t>
      </w:r>
    </w:p>
    <w:p w14:paraId="45B5287F" w14:textId="6906999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закінчення визначених в п. 1.2. цього договору </w:t>
      </w:r>
      <w:r w:rsidR="001A26B7">
        <w:rPr>
          <w:rFonts w:eastAsia="Times New Roman"/>
          <w:b w:val="0"/>
          <w:bCs/>
          <w:lang w:eastAsia="uk-UA" w:bidi="ar-SA"/>
        </w:rPr>
        <w:t>послуг</w:t>
      </w:r>
      <w:r w:rsidRPr="00D853C7">
        <w:rPr>
          <w:rFonts w:eastAsia="Times New Roman"/>
          <w:b w:val="0"/>
          <w:bCs/>
          <w:lang w:eastAsia="uk-UA" w:bidi="ar-SA"/>
        </w:rPr>
        <w:t xml:space="preserve"> не пізніше </w:t>
      </w:r>
      <w:r w:rsidR="00F56300" w:rsidRPr="00F56300">
        <w:rPr>
          <w:rFonts w:eastAsia="Times New Roman"/>
          <w:bCs/>
          <w:lang w:eastAsia="uk-UA" w:bidi="ar-SA"/>
        </w:rPr>
        <w:t>25.12.2023 року</w:t>
      </w:r>
      <w:r w:rsidRPr="00D853C7">
        <w:rPr>
          <w:rFonts w:eastAsia="Times New Roman"/>
          <w:b w:val="0"/>
          <w:bCs/>
          <w:lang w:eastAsia="uk-UA" w:bidi="ar-SA"/>
        </w:rPr>
        <w:t>.</w:t>
      </w:r>
    </w:p>
    <w:p w14:paraId="51DF615C" w14:textId="03AB08F9"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ВИКОНАВЕЦЬ має право виконати </w:t>
      </w:r>
      <w:r w:rsidR="00F56300">
        <w:rPr>
          <w:rFonts w:eastAsia="Times New Roman"/>
          <w:b w:val="0"/>
          <w:bCs/>
          <w:lang w:eastAsia="uk-UA" w:bidi="ar-SA"/>
        </w:rPr>
        <w:t>послуг</w:t>
      </w:r>
      <w:r w:rsidRPr="00D853C7">
        <w:rPr>
          <w:rFonts w:eastAsia="Times New Roman"/>
          <w:b w:val="0"/>
          <w:bCs/>
          <w:lang w:eastAsia="uk-UA" w:bidi="ar-SA"/>
        </w:rPr>
        <w:t>и достроково.</w:t>
      </w:r>
    </w:p>
    <w:p w14:paraId="01A6DC5E" w14:textId="351C6914"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Датою закінчення виконання </w:t>
      </w:r>
      <w:r w:rsidR="001A26B7">
        <w:rPr>
          <w:rFonts w:eastAsia="Times New Roman"/>
          <w:b w:val="0"/>
          <w:bCs/>
          <w:lang w:eastAsia="uk-UA" w:bidi="ar-SA"/>
        </w:rPr>
        <w:t>послуг</w:t>
      </w:r>
      <w:r w:rsidRPr="00D853C7">
        <w:rPr>
          <w:rFonts w:eastAsia="Times New Roman"/>
          <w:b w:val="0"/>
          <w:bCs/>
          <w:lang w:eastAsia="uk-UA" w:bidi="ar-SA"/>
        </w:rPr>
        <w:t xml:space="preserve">, вказаних в п.1.2. договору є дата підписання </w:t>
      </w:r>
      <w:r w:rsidR="001A26B7" w:rsidRPr="00D853C7">
        <w:rPr>
          <w:rFonts w:eastAsia="Times New Roman"/>
          <w:b w:val="0"/>
          <w:spacing w:val="-6"/>
          <w:lang w:eastAsia="uk-UA" w:bidi="ar-SA"/>
        </w:rPr>
        <w:t>акт</w:t>
      </w:r>
      <w:r w:rsidR="001A26B7">
        <w:rPr>
          <w:rFonts w:eastAsia="Times New Roman"/>
          <w:b w:val="0"/>
          <w:spacing w:val="-6"/>
          <w:lang w:eastAsia="uk-UA" w:bidi="ar-SA"/>
        </w:rPr>
        <w:t>у</w:t>
      </w:r>
      <w:r w:rsidR="001A26B7" w:rsidRPr="00D853C7">
        <w:rPr>
          <w:rFonts w:eastAsia="Times New Roman"/>
          <w:b w:val="0"/>
          <w:spacing w:val="-6"/>
          <w:lang w:eastAsia="uk-UA" w:bidi="ar-SA"/>
        </w:rPr>
        <w:t xml:space="preserve"> прийому – передачі виконаних робіт (послуг)</w:t>
      </w:r>
      <w:r w:rsidRPr="00D853C7">
        <w:rPr>
          <w:rFonts w:eastAsia="Times New Roman"/>
          <w:b w:val="0"/>
          <w:bCs/>
          <w:lang w:eastAsia="uk-UA" w:bidi="ar-SA"/>
        </w:rPr>
        <w:t>.</w:t>
      </w:r>
    </w:p>
    <w:p w14:paraId="7960C2BC" w14:textId="6B967BE2"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ЗАМОВНИК зобов’язаний здійснити всі залежні від нього заходи щодо усунення будь-яких обставин, що перешкоджають в належні строки та терміни виконанню </w:t>
      </w:r>
      <w:r w:rsidR="001A26B7">
        <w:rPr>
          <w:rFonts w:eastAsia="Times New Roman"/>
          <w:b w:val="0"/>
          <w:lang w:eastAsia="uk-UA" w:bidi="ar-SA"/>
        </w:rPr>
        <w:t>послуг</w:t>
      </w:r>
      <w:r w:rsidRPr="00D853C7">
        <w:rPr>
          <w:rFonts w:eastAsia="Times New Roman"/>
          <w:b w:val="0"/>
          <w:lang w:eastAsia="uk-UA" w:bidi="ar-SA"/>
        </w:rPr>
        <w:t>, зазначених в п.1.2. договору.</w:t>
      </w:r>
    </w:p>
    <w:p w14:paraId="101B962B" w14:textId="02287D6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Якщо в процесі проведення </w:t>
      </w:r>
      <w:r w:rsidR="001A26B7">
        <w:rPr>
          <w:rFonts w:eastAsia="Times New Roman"/>
          <w:b w:val="0"/>
          <w:lang w:eastAsia="uk-UA" w:bidi="ar-SA"/>
        </w:rPr>
        <w:t>послуг</w:t>
      </w:r>
      <w:r w:rsidR="001A26B7" w:rsidRPr="00D853C7">
        <w:rPr>
          <w:rFonts w:eastAsia="Times New Roman"/>
          <w:b w:val="0"/>
          <w:lang w:eastAsia="uk-UA" w:bidi="ar-SA"/>
        </w:rPr>
        <w:t xml:space="preserve"> </w:t>
      </w:r>
      <w:r w:rsidRPr="00D853C7">
        <w:rPr>
          <w:rFonts w:eastAsia="Times New Roman"/>
          <w:b w:val="0"/>
          <w:lang w:eastAsia="uk-UA" w:bidi="ar-SA"/>
        </w:rPr>
        <w:t xml:space="preserve">їх продовження виявилось недоцільним, останні у 10-ти денний строк припиняються за ініціативою однієї із сторін. В цьому випадку сторони зобов’язані в 20-ти денний термін розглянути питання про доцільність продовження </w:t>
      </w:r>
      <w:r w:rsidR="001A26B7">
        <w:rPr>
          <w:rFonts w:eastAsia="Times New Roman"/>
          <w:b w:val="0"/>
          <w:lang w:eastAsia="uk-UA" w:bidi="ar-SA"/>
        </w:rPr>
        <w:t>послуг</w:t>
      </w:r>
      <w:r w:rsidRPr="00D853C7">
        <w:rPr>
          <w:rFonts w:eastAsia="Times New Roman"/>
          <w:b w:val="0"/>
          <w:lang w:eastAsia="uk-UA" w:bidi="ar-SA"/>
        </w:rPr>
        <w:t xml:space="preserve">, можливі їх напрямки, але в будь-якому разі ЗАМОВНИК зобов’язується прийняти та оплатити фактично виконані ВИКОНАВЦЕМ </w:t>
      </w:r>
      <w:r w:rsidR="001A26B7">
        <w:rPr>
          <w:rFonts w:eastAsia="Times New Roman"/>
          <w:b w:val="0"/>
          <w:lang w:eastAsia="uk-UA" w:bidi="ar-SA"/>
        </w:rPr>
        <w:t>послуг</w:t>
      </w:r>
      <w:r w:rsidRPr="00D853C7">
        <w:rPr>
          <w:rFonts w:eastAsia="Times New Roman"/>
          <w:b w:val="0"/>
          <w:lang w:eastAsia="uk-UA" w:bidi="ar-SA"/>
        </w:rPr>
        <w:t>и, шляхом укладання додаткової угоди до договору.</w:t>
      </w:r>
    </w:p>
    <w:p w14:paraId="0D5CB5FB" w14:textId="6EC9BA48"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Будь-які зміни строку та/або терміну виконання </w:t>
      </w:r>
      <w:r w:rsidR="001A26B7">
        <w:rPr>
          <w:rFonts w:eastAsia="Times New Roman"/>
          <w:b w:val="0"/>
          <w:lang w:eastAsia="uk-UA" w:bidi="ar-SA"/>
        </w:rPr>
        <w:t>послуг</w:t>
      </w:r>
      <w:r w:rsidRPr="00D853C7">
        <w:rPr>
          <w:rFonts w:eastAsia="Times New Roman"/>
          <w:b w:val="0"/>
          <w:lang w:eastAsia="uk-UA" w:bidi="ar-SA"/>
        </w:rPr>
        <w:t xml:space="preserve"> оформляється сторонами шляхом підписання Додаткової угоди, що є невід’ємною частиною договору, в якій вказується час, на який збільшується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вказуються строки виконання </w:t>
      </w:r>
      <w:r w:rsidR="001A26B7">
        <w:rPr>
          <w:rFonts w:eastAsia="Times New Roman"/>
          <w:b w:val="0"/>
          <w:lang w:eastAsia="uk-UA" w:bidi="ar-SA"/>
        </w:rPr>
        <w:t>послуг</w:t>
      </w:r>
      <w:r w:rsidRPr="00D853C7">
        <w:rPr>
          <w:rFonts w:eastAsia="Times New Roman"/>
          <w:b w:val="0"/>
          <w:lang w:eastAsia="uk-UA" w:bidi="ar-SA"/>
        </w:rPr>
        <w:t xml:space="preserve"> і обставини, на підставі яких Сторони переглянули строк та /або термін виконання </w:t>
      </w:r>
      <w:r w:rsidR="001A26B7">
        <w:rPr>
          <w:rFonts w:eastAsia="Times New Roman"/>
          <w:b w:val="0"/>
          <w:lang w:eastAsia="uk-UA" w:bidi="ar-SA"/>
        </w:rPr>
        <w:t>послуг</w:t>
      </w:r>
      <w:r w:rsidRPr="00D853C7">
        <w:rPr>
          <w:rFonts w:eastAsia="Times New Roman"/>
          <w:b w:val="0"/>
          <w:lang w:eastAsia="uk-UA" w:bidi="ar-SA"/>
        </w:rPr>
        <w:t>.</w:t>
      </w:r>
    </w:p>
    <w:p w14:paraId="38BE272A"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6. ВІДПОВІДАЛЬНІСТЬ СТОРІН</w:t>
      </w:r>
    </w:p>
    <w:p w14:paraId="71F14CF2"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6.1.</w:t>
      </w:r>
      <w:r w:rsidRPr="00D853C7">
        <w:rPr>
          <w:rFonts w:eastAsia="Times New Roman"/>
          <w:b w:val="0"/>
          <w:lang w:eastAsia="uk-UA" w:bidi="ar-SA"/>
        </w:rPr>
        <w:tab/>
        <w:t xml:space="preserve"> За невиконання або неналежне виконання зобов’язань за договором </w:t>
      </w:r>
      <w:r w:rsidRPr="00D853C7">
        <w:rPr>
          <w:rFonts w:eastAsia="Times New Roman"/>
          <w:b w:val="0"/>
          <w:bCs/>
          <w:lang w:eastAsia="uk-UA" w:bidi="ar-SA"/>
        </w:rPr>
        <w:t>сторони несуть відповідальність згідно із законодавством та цим договором</w:t>
      </w:r>
      <w:r w:rsidRPr="00D853C7">
        <w:rPr>
          <w:rFonts w:eastAsia="Times New Roman"/>
          <w:b w:val="0"/>
          <w:lang w:eastAsia="uk-UA" w:bidi="ar-SA"/>
        </w:rPr>
        <w:t>.</w:t>
      </w:r>
    </w:p>
    <w:p w14:paraId="5121E62F" w14:textId="26C15D2D"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6.2.</w:t>
      </w:r>
      <w:r w:rsidRPr="00D853C7">
        <w:rPr>
          <w:rFonts w:eastAsia="Times New Roman"/>
          <w:b w:val="0"/>
          <w:bCs/>
          <w:lang w:eastAsia="uk-UA" w:bidi="ar-SA"/>
        </w:rPr>
        <w:tab/>
        <w:t xml:space="preserve"> ВИКОНАВЕЦЬ </w:t>
      </w:r>
      <w:r w:rsidRPr="00D853C7">
        <w:rPr>
          <w:rFonts w:eastAsia="Times New Roman"/>
          <w:b w:val="0"/>
          <w:lang w:eastAsia="uk-UA" w:bidi="ar-SA"/>
        </w:rPr>
        <w:t xml:space="preserve">несе відповідальність за якість і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w:t>
      </w:r>
      <w:r w:rsidRPr="00D853C7">
        <w:rPr>
          <w:rFonts w:eastAsia="Times New Roman"/>
          <w:b w:val="0"/>
          <w:bCs/>
          <w:lang w:eastAsia="uk-UA" w:bidi="ar-SA"/>
        </w:rPr>
        <w:t xml:space="preserve">ЗАМОВНИК </w:t>
      </w:r>
      <w:r w:rsidRPr="00D853C7">
        <w:rPr>
          <w:rFonts w:eastAsia="Times New Roman"/>
          <w:b w:val="0"/>
          <w:lang w:eastAsia="uk-UA" w:bidi="ar-SA"/>
        </w:rPr>
        <w:t>– за своєчасне виконання п.3.1 Договору, приймання та оплату виконаних робіт.</w:t>
      </w:r>
    </w:p>
    <w:p w14:paraId="1C888619" w14:textId="4C778270"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6.3. </w:t>
      </w:r>
      <w:r w:rsidRPr="00D853C7">
        <w:rPr>
          <w:rFonts w:eastAsia="Times New Roman"/>
          <w:b w:val="0"/>
          <w:lang w:eastAsia="uk-UA" w:bidi="ar-SA"/>
        </w:rPr>
        <w:tab/>
        <w:t xml:space="preserve">Відомості, зазначені в цьому договорі, результати </w:t>
      </w:r>
      <w:r w:rsidR="001A26B7">
        <w:rPr>
          <w:rFonts w:eastAsia="Times New Roman"/>
          <w:b w:val="0"/>
          <w:lang w:eastAsia="uk-UA" w:bidi="ar-SA"/>
        </w:rPr>
        <w:t>послуг</w:t>
      </w:r>
      <w:r w:rsidRPr="00D853C7">
        <w:rPr>
          <w:rFonts w:eastAsia="Times New Roman"/>
          <w:b w:val="0"/>
          <w:lang w:eastAsia="uk-UA" w:bidi="ar-SA"/>
        </w:rPr>
        <w:t>, а також отримана інформація є комерційною таємницею і не можуть розголошуватися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w:t>
      </w:r>
    </w:p>
    <w:p w14:paraId="3C8D2B93"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lastRenderedPageBreak/>
        <w:t xml:space="preserve">6.4. </w:t>
      </w:r>
      <w:r w:rsidRPr="00D853C7">
        <w:rPr>
          <w:rFonts w:eastAsia="Times New Roman"/>
          <w:b w:val="0"/>
          <w:lang w:eastAsia="uk-UA" w:bidi="ar-SA"/>
        </w:rPr>
        <w:tab/>
        <w:t>Сторони не несуть відповідальність за порушення своїх зобов’язань за цим договором, якщо вони сталися не з їх вини (форс-мажорні обставини, зміни законодавчих та інших нормативно-правових актів, а також діяльність або бездіяльність органів державної влади, місцевого самоврядування та інших суб’єктів, тощо).</w:t>
      </w:r>
    </w:p>
    <w:p w14:paraId="0ECD6C9D" w14:textId="5FAB62DF"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6.5.</w:t>
      </w:r>
      <w:r w:rsidRPr="00D853C7">
        <w:rPr>
          <w:rFonts w:eastAsia="Times New Roman"/>
          <w:b w:val="0"/>
          <w:lang w:eastAsia="uk-UA" w:bidi="ar-SA"/>
        </w:rPr>
        <w:tab/>
        <w:t xml:space="preserve"> ВИКОНАВЕЦЬ не несе відповідальності за відмову у погодженні (затвердженні) документації органами державної влади та/або органами місцевого самоврядування, у випадках передбачених законодавством, а також за порушення ними строків погодження (затвердження) документації, що можуть призвести до неможливості виконання </w:t>
      </w:r>
      <w:r w:rsidR="005058C7">
        <w:rPr>
          <w:rFonts w:eastAsia="Times New Roman"/>
          <w:b w:val="0"/>
          <w:lang w:eastAsia="uk-UA" w:bidi="ar-SA"/>
        </w:rPr>
        <w:t>послуги</w:t>
      </w:r>
      <w:r w:rsidRPr="00D853C7">
        <w:rPr>
          <w:rFonts w:eastAsia="Times New Roman"/>
          <w:b w:val="0"/>
          <w:lang w:eastAsia="uk-UA" w:bidi="ar-SA"/>
        </w:rPr>
        <w:t xml:space="preserve"> у термін, визначений п.5.</w:t>
      </w:r>
      <w:r w:rsidR="005058C7">
        <w:rPr>
          <w:rFonts w:eastAsia="Times New Roman"/>
          <w:b w:val="0"/>
          <w:lang w:eastAsia="uk-UA" w:bidi="ar-SA"/>
        </w:rPr>
        <w:t>2</w:t>
      </w:r>
      <w:r w:rsidRPr="00D853C7">
        <w:rPr>
          <w:rFonts w:eastAsia="Times New Roman"/>
          <w:b w:val="0"/>
          <w:lang w:eastAsia="uk-UA" w:bidi="ar-SA"/>
        </w:rPr>
        <w:t xml:space="preserve"> договору.</w:t>
      </w:r>
    </w:p>
    <w:p w14:paraId="79CC7E13"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7. ПРИПИНЕННЯ ДІЇ ДОГОВОРУ</w:t>
      </w:r>
    </w:p>
    <w:p w14:paraId="350DA433" w14:textId="77777777"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w:t>
      </w:r>
      <w:r w:rsidRPr="001A26B7">
        <w:rPr>
          <w:rFonts w:eastAsia="Times New Roman"/>
          <w:b w:val="0"/>
          <w:lang w:eastAsia="uk-UA" w:bidi="ar-SA"/>
        </w:rPr>
        <w:t>Дострокове розірвання цього договору може мати місце тільки на підставах, які прямо передбаченні чинним законодавством України або цим договором.</w:t>
      </w:r>
    </w:p>
    <w:p w14:paraId="676117C2" w14:textId="6534BA81"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uk-UA" w:bidi="ar-SA"/>
        </w:rPr>
        <w:t xml:space="preserve"> Сторона, яка прийняла рішення про припинення договору в односторонньому порядку, повинна в письмовій формі, шляхом надсилання цінного листа на юридичну адресу іншої Сторони повідомити про таке рішення іншу Сторону за тридцять днів.</w:t>
      </w:r>
    </w:p>
    <w:p w14:paraId="669568DD" w14:textId="77777777" w:rsidR="001A26B7" w:rsidRPr="001A26B7" w:rsidRDefault="001A26B7" w:rsidP="001A26B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ru-RU" w:bidi="ar-SA"/>
        </w:rPr>
        <w:t>Дія  договору  припиняється:</w:t>
      </w:r>
    </w:p>
    <w:p w14:paraId="0CE4C659"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повним виконанням сторонами своїх зобов’язань за цим договором;</w:t>
      </w:r>
    </w:p>
    <w:p w14:paraId="3F99F290"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за згодою сторін;</w:t>
      </w:r>
    </w:p>
    <w:p w14:paraId="12D96883" w14:textId="6164FC76" w:rsidR="00D853C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ru-RU" w:bidi="ar-SA"/>
        </w:rPr>
      </w:pPr>
      <w:r w:rsidRPr="001A26B7">
        <w:rPr>
          <w:rFonts w:eastAsia="Times New Roman"/>
          <w:b w:val="0"/>
          <w:lang w:eastAsia="ru-RU" w:bidi="ar-SA"/>
        </w:rPr>
        <w:t>- з інших підстав, передбачених чинним законодавством України.</w:t>
      </w:r>
    </w:p>
    <w:p w14:paraId="7A362410" w14:textId="77777777" w:rsidR="001A26B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uk-UA" w:bidi="ar-SA"/>
        </w:rPr>
      </w:pPr>
    </w:p>
    <w:p w14:paraId="398B26C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lang w:eastAsia="uk-UA" w:bidi="ar-SA"/>
        </w:rPr>
      </w:pPr>
      <w:r w:rsidRPr="00D853C7">
        <w:rPr>
          <w:rFonts w:eastAsia="Times New Roman"/>
          <w:bCs/>
          <w:lang w:eastAsia="uk-UA" w:bidi="ar-SA"/>
        </w:rPr>
        <w:t>8. ПОРЯДОК ВИРІШЕННЯ СПОРІВ</w:t>
      </w:r>
    </w:p>
    <w:p w14:paraId="2A5C9609"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r w:rsidRPr="00D853C7">
        <w:rPr>
          <w:rFonts w:eastAsia="Times New Roman"/>
          <w:b w:val="0"/>
          <w:bCs/>
          <w:lang w:eastAsia="uk-UA" w:bidi="ar-SA"/>
        </w:rPr>
        <w:t>8.1. Усі спори, пов'язані з виконанням даного договору, вирішуються шляхом переговорів між представниками Сторін. У разі недосягнення згоди спір вирішується в судовому порядку.</w:t>
      </w:r>
    </w:p>
    <w:p w14:paraId="3CF4B202"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p>
    <w:p w14:paraId="125DCF4B" w14:textId="3DD80799" w:rsidR="00D853C7" w:rsidRPr="00D853C7" w:rsidRDefault="00D853C7" w:rsidP="001A26B7">
      <w:pPr>
        <w:widowControl/>
        <w:numPr>
          <w:ilvl w:val="0"/>
          <w:numId w:val="36"/>
        </w:numPr>
        <w:shd w:val="clear" w:color="auto" w:fill="FFFFFF"/>
        <w:tabs>
          <w:tab w:val="left" w:pos="900"/>
          <w:tab w:val="left" w:pos="993"/>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КОНФІДЕНЦІЙНІСТЬ ДОГОВОРУ</w:t>
      </w:r>
    </w:p>
    <w:p w14:paraId="33E63E8C" w14:textId="77777777" w:rsidR="00D853C7" w:rsidRPr="00D853C7" w:rsidRDefault="00D853C7" w:rsidP="00D853C7">
      <w:pPr>
        <w:widowControl/>
        <w:numPr>
          <w:ilvl w:val="1"/>
          <w:numId w:val="36"/>
        </w:numPr>
        <w:shd w:val="clear" w:color="auto" w:fill="FFFFFF"/>
        <w:tabs>
          <w:tab w:val="left" w:pos="900"/>
          <w:tab w:val="left" w:pos="1080"/>
        </w:tabs>
        <w:suppressAutoHyphens w:val="0"/>
        <w:autoSpaceDE/>
        <w:autoSpaceDN w:val="0"/>
        <w:adjustRightInd w:val="0"/>
        <w:ind w:left="0" w:firstLine="284"/>
        <w:jc w:val="both"/>
        <w:rPr>
          <w:rFonts w:eastAsia="Times New Roman"/>
          <w:b w:val="0"/>
          <w:bCs/>
          <w:lang w:eastAsia="uk-UA" w:bidi="ar-SA"/>
        </w:rPr>
      </w:pPr>
      <w:r w:rsidRPr="00D853C7">
        <w:rPr>
          <w:rFonts w:eastAsia="Times New Roman"/>
          <w:b w:val="0"/>
          <w:bCs/>
          <w:lang w:eastAsia="uk-UA" w:bidi="ar-SA"/>
        </w:rPr>
        <w:t xml:space="preserve">  Сторони, що отримали один від одного в процесі виконання цього Договору відомості, документи тощо, що розкривають суть економічної, соціальної, комерційної, дизайнерської, наукової чи технічної діяльності, ідеї (розробки), не мають права без згоди іншої Сторони передавати (розголошувати) їх третім особам, крім випадків, передбачених чинним законодавством, а також передачі (розголошення) таких відомостей, документів і т.п. своїм працівникам, радникам, довіреним особам для досягнення цілей своєї господарської діяльності.</w:t>
      </w:r>
    </w:p>
    <w:p w14:paraId="22FA5395" w14:textId="77777777" w:rsidR="00D853C7" w:rsidRPr="00D853C7" w:rsidRDefault="00D853C7" w:rsidP="001A26B7">
      <w:pPr>
        <w:widowControl/>
        <w:numPr>
          <w:ilvl w:val="0"/>
          <w:numId w:val="36"/>
        </w:numPr>
        <w:shd w:val="clear" w:color="auto" w:fill="FFFFFF"/>
        <w:tabs>
          <w:tab w:val="left" w:pos="900"/>
          <w:tab w:val="left" w:pos="1080"/>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СТРОК ДІЇ ДОГОВОРУ ТА ІНШІ УМОВИ</w:t>
      </w:r>
    </w:p>
    <w:p w14:paraId="786542FB" w14:textId="607D77E3"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Договір набуває чинності з моменту підписання Сторонами і діє до </w:t>
      </w:r>
      <w:r w:rsidR="005058C7">
        <w:rPr>
          <w:rFonts w:eastAsia="Times New Roman"/>
          <w:b w:val="0"/>
          <w:lang w:eastAsia="uk-UA" w:bidi="ar-SA"/>
        </w:rPr>
        <w:t xml:space="preserve">31.12.2023р. а вчастині виконання зобов’язань до </w:t>
      </w:r>
      <w:r w:rsidRPr="00D853C7">
        <w:rPr>
          <w:rFonts w:eastAsia="Times New Roman"/>
          <w:b w:val="0"/>
          <w:lang w:eastAsia="uk-UA" w:bidi="ar-SA"/>
        </w:rPr>
        <w:t>повного виконання Сторонами своїх зобов'язань.</w:t>
      </w:r>
    </w:p>
    <w:p w14:paraId="5FC79EC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доповнення і зміни до цього Договору оформлюються письмово у вигляді додаткової угоди до договору, узгоджуються обома Сторонами і є його невід'ємною частиною.</w:t>
      </w:r>
    </w:p>
    <w:p w14:paraId="082415F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Усі правовідносини, які можуть виникнути між Сторонами і не врегульовані даним Договором, регулюються відповідно до чинного законодавства.</w:t>
      </w:r>
    </w:p>
    <w:p w14:paraId="6B6C3385"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виправлення за текстом даного договору мають юридичну силу при умові їх взаємного посвідчення підписами та печатками Сторін.</w:t>
      </w:r>
    </w:p>
    <w:p w14:paraId="31016064"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ВИКОНАВЕЦЬ має право укладати договори субпідряду </w:t>
      </w:r>
      <w:r w:rsidRPr="00D853C7">
        <w:rPr>
          <w:rFonts w:eastAsia="Times New Roman"/>
          <w:b w:val="0"/>
          <w:color w:val="000000"/>
          <w:lang w:eastAsia="uk-UA" w:bidi="ar-SA"/>
        </w:rPr>
        <w:t>без згоди ЗАМОВНИКА</w:t>
      </w:r>
      <w:r w:rsidRPr="00D853C7">
        <w:rPr>
          <w:rFonts w:eastAsia="Times New Roman"/>
          <w:b w:val="0"/>
          <w:lang w:eastAsia="uk-UA" w:bidi="ar-SA"/>
        </w:rPr>
        <w:t>.</w:t>
      </w:r>
    </w:p>
    <w:p w14:paraId="1CDBA589"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Цей Договір складений у 2-х примірниках по одному примірнику для кожної Сторони, що мають однакову юридичну силу.</w:t>
      </w:r>
    </w:p>
    <w:p w14:paraId="316A3E01" w14:textId="6F91DEAA" w:rsid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Шляхом підписання даного договору і відповідно до ЗУ «Про захист персональних даних» від 01.06.2010 р. № 2297-VI із змінами та доповненнями, Сторони надають одна одній згоду на збір і обробку будь-яким способом персональних даних в базі персональних даних контрагентів, які можуть виникнути в процесі виконання цього договору, з метою забезпечення реалізації цивільно-правових і господарських правовідносин між Сторонами.</w:t>
      </w:r>
    </w:p>
    <w:p w14:paraId="4A180AC1" w14:textId="4B330510" w:rsidR="005058C7" w:rsidRPr="00832058" w:rsidRDefault="005058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lastRenderedPageBreak/>
        <w:t>Cторона Договору, яка вважає за необхідне внести зміни у Договір чи розірвати його,  повинна надіслати відповідну пропозицію другій Стороні</w:t>
      </w:r>
    </w:p>
    <w:p w14:paraId="7F56234E" w14:textId="384888DD" w:rsidR="00832058" w:rsidRPr="00832058" w:rsidRDefault="00832058"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t xml:space="preserve">Сторона Договору, яка одержала пропозицію про внесення змін у Договір або розірвання його, у </w:t>
      </w:r>
      <w:r>
        <w:rPr>
          <w:b w:val="0"/>
          <w:color w:val="000000"/>
          <w:lang w:eastAsia="ru-RU" w:bidi="ar-SA"/>
        </w:rPr>
        <w:t>1</w:t>
      </w:r>
      <w:r w:rsidRPr="00447B54">
        <w:rPr>
          <w:b w:val="0"/>
          <w:color w:val="000000"/>
          <w:lang w:eastAsia="ru-RU" w:bidi="ar-SA"/>
        </w:rPr>
        <w:t>0- денний  строк повідомляє другу сторону про своє рішення.</w:t>
      </w:r>
    </w:p>
    <w:p w14:paraId="61373977" w14:textId="52209B58" w:rsidR="00832058" w:rsidRPr="00832058" w:rsidRDefault="00832058" w:rsidP="00832058">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832058">
        <w:rPr>
          <w:b w:val="0"/>
          <w:color w:val="000000"/>
          <w:lang w:val="ru-RU" w:eastAsia="ru-RU" w:bidi="ar-SA"/>
        </w:rPr>
        <w:t>Договір укладається відповідно до норм Цивільного та Господарського кодексів України. Істотні умови договору,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1EA47E26" w14:textId="77777777" w:rsidR="00832058" w:rsidRPr="00832058" w:rsidRDefault="00832058" w:rsidP="00832058">
      <w:pPr>
        <w:pStyle w:val="afd"/>
        <w:suppressAutoHyphens w:val="0"/>
        <w:autoSpaceDN w:val="0"/>
        <w:adjustRightInd w:val="0"/>
        <w:ind w:left="0" w:firstLine="426"/>
        <w:jc w:val="both"/>
        <w:rPr>
          <w:b w:val="0"/>
          <w:i/>
          <w:color w:val="000000"/>
          <w:lang w:eastAsia="ru-RU" w:bidi="ar-SA"/>
        </w:rPr>
      </w:pPr>
      <w:r w:rsidRPr="00832058">
        <w:rPr>
          <w:b w:val="0"/>
          <w:color w:val="000000"/>
          <w:lang w:eastAsia="ru-RU" w:bidi="ar-SA"/>
        </w:rPr>
        <w:t xml:space="preserve">1) зменшення обсягів закупівлі, зокрема з урахуванням фактичного обсягу видатків замовника; </w:t>
      </w:r>
      <w:r w:rsidRPr="00832058">
        <w:rPr>
          <w:b w:val="0"/>
          <w:i/>
          <w:color w:val="000000"/>
          <w:lang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27882B3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DEE5AF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32058">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C244684"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4) погодження зміни ціни в договорі про закупівлю в бік зменшення (без зміни кількості (обсягу) та якості товарів, робіт і послуг);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06B203CF"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32058">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7648C51B" w14:textId="2E5E1DA7" w:rsidR="00832058" w:rsidRPr="00832058" w:rsidRDefault="00832058" w:rsidP="00832058">
      <w:pPr>
        <w:pStyle w:val="afd"/>
        <w:suppressAutoHyphens w:val="0"/>
        <w:autoSpaceDN w:val="0"/>
        <w:adjustRightInd w:val="0"/>
        <w:ind w:left="0" w:firstLine="426"/>
        <w:jc w:val="both"/>
        <w:rPr>
          <w:b w:val="0"/>
          <w:color w:val="000000"/>
          <w:lang w:eastAsia="ru-RU" w:bidi="ar-SA"/>
        </w:rPr>
      </w:pPr>
      <w:r w:rsidRPr="00832058">
        <w:rPr>
          <w:b w:val="0"/>
          <w:color w:val="000000"/>
          <w:lang w:val="ru-RU"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32058">
        <w:rPr>
          <w:b w:val="0"/>
          <w:i/>
          <w:color w:val="000000"/>
          <w:lang w:val="ru-RU" w:eastAsia="ru-RU" w:bidi="ar-SA"/>
        </w:rPr>
        <w:t xml:space="preserve">Сторони можуть внести зміни до договору у разі зміни встановленого згідно із законодавством органами державної </w:t>
      </w:r>
      <w:r w:rsidRPr="00832058">
        <w:rPr>
          <w:b w:val="0"/>
          <w:i/>
          <w:color w:val="000000"/>
          <w:lang w:val="ru-RU" w:eastAsia="ru-RU" w:bidi="ar-SA"/>
        </w:rPr>
        <w:lastRenderedPageBreak/>
        <w:t>статистики індексу споживчих цін, регульованих цін (тарифів) і нормативів.</w:t>
      </w:r>
    </w:p>
    <w:p w14:paraId="0057F0AE" w14:textId="77777777" w:rsid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F907A04" w14:textId="21276B9C" w:rsidR="005058C7" w:rsidRP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C99BEBD" w14:textId="77777777" w:rsidR="00832058" w:rsidRDefault="00832058"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p>
    <w:p w14:paraId="53D97FE8" w14:textId="725770D4"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r w:rsidRPr="00D853C7">
        <w:rPr>
          <w:rFonts w:eastAsia="Times New Roman"/>
          <w:color w:val="000000"/>
          <w:lang w:eastAsia="uk-UA" w:bidi="ar-SA"/>
        </w:rPr>
        <w:t>11. ДОДАТКОВІ  УМОВИ</w:t>
      </w:r>
    </w:p>
    <w:p w14:paraId="5A0CD56D" w14:textId="633046B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.1. Якщо в процесі виконання даного Договору стане неможливе його виконання з незалежних від ВИКОНАВЦЯ причин (відмова ЗАМОВНИКА від виконання договору в односторонньому  порядку після початку </w:t>
      </w:r>
      <w:r w:rsidR="005058C7">
        <w:rPr>
          <w:rFonts w:eastAsia="Times New Roman"/>
          <w:b w:val="0"/>
          <w:color w:val="000000"/>
          <w:lang w:eastAsia="uk-UA" w:bidi="ar-SA"/>
        </w:rPr>
        <w:t>послуг</w:t>
      </w:r>
      <w:r w:rsidRPr="00D853C7">
        <w:rPr>
          <w:rFonts w:eastAsia="Times New Roman"/>
          <w:b w:val="0"/>
          <w:color w:val="000000"/>
          <w:lang w:eastAsia="uk-UA" w:bidi="ar-SA"/>
        </w:rPr>
        <w:t xml:space="preserve">, неможливість внесення до Державного земельного кадастру у зв’язку з накладками чи непогодженням Замовника зміни меж чи конфігурації земельної ділянки) то кошти, сплачені ЗАМОВНИКОМ на рахунок ВИКОНАВЦЯ згідно даного договору, ЗАМОВНИКУ не повертаються, а зараховуються, як платіж за виконану роботу. В такому разі Сторони зобов’язані підписати акт протягом трьох календарних днів з моменту настання незалежних від ВИКОНАВЦЯ причин. </w:t>
      </w:r>
    </w:p>
    <w:p w14:paraId="396490E3" w14:textId="7777777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У разі відмови від підписання акту, ЗАМОВНИК зобов’язані скласти протягом 2 (двох) календарних днів з моменту отримання акту вмотивований протокол розбіжностей та направити його ВИКОНАВЦЮ. У разі не підписання акту та не надання вмотивованого протоколу розбіжностей протягом 2 (двох) календарних днів з моменту отримання акту ЗАМОВНИКОМ, роботи вважаються такими, що виконані ВИКОНАВЦЕМ належним чином в повному обсязі та прийнятими ЗАМОВНИКОМ, а акт затвердженим та підписаним Сторонами.</w:t>
      </w:r>
    </w:p>
    <w:p w14:paraId="62172995" w14:textId="32EFB13C"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.2. Сторони домовилися, що у разі встановлення (відновлення) меж земельних ділянок за її фактичним використанням у зв'язку з неможливістю виявлення (встановлення) дійсних меж, ВИКОНАВЕЦЬ вносить дані про земельну ділянку ЗАМОВНИКА до Державного земельного кадастру за фактичним її використанням за попереднім погодженням ЗАМОВНИКА у вигляді письмової згоди останнього в довільній формі.</w:t>
      </w:r>
    </w:p>
    <w:p w14:paraId="2DA32028" w14:textId="33DA4782"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.3. Уразі, якщо під час виготовлення документації відповідно до даного договору будуть виявлені накладення фактичних меж землекористування (землеволодіння) ЗАМОВНИКА на межі суміжних земельних ділянок, що внесені до  Державного земельного кадастру, ВИКОНАВЕЦЬ має право зміни межі та конфігурацію земельної ділянки ЗАМОВНИКА за умови попереднього погодженням ЗАМОВНИКА у вигляді письмової згоди останнього в довільній формі.</w:t>
      </w:r>
    </w:p>
    <w:p w14:paraId="66156F01" w14:textId="158CDCA1"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.4. Сторони погодилися, що строк дії договору може бути подовжено у зв’язку з неможливістю виконання ВИКОНАВЦЕМ геодезичних робіт у зв’язку з погіршенням погодних умов які унеможливлюють виконання таких робіт: дощ, сніг, буревій, хуртовина тощо. </w:t>
      </w:r>
    </w:p>
    <w:p w14:paraId="5F505659" w14:textId="001993AE"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w w:val="94"/>
          <w:lang w:eastAsia="uk-UA" w:bidi="ar-SA"/>
        </w:rPr>
      </w:pPr>
      <w:r w:rsidRPr="00D853C7">
        <w:rPr>
          <w:rFonts w:eastAsia="Times New Roman"/>
          <w:bCs/>
          <w:w w:val="94"/>
          <w:lang w:eastAsia="uk-UA" w:bidi="ar-SA"/>
        </w:rPr>
        <w:t>1</w:t>
      </w:r>
      <w:r w:rsidR="005058C7">
        <w:rPr>
          <w:rFonts w:eastAsia="Times New Roman"/>
          <w:bCs/>
          <w:w w:val="94"/>
          <w:lang w:eastAsia="uk-UA" w:bidi="ar-SA"/>
        </w:rPr>
        <w:t>2</w:t>
      </w:r>
      <w:r w:rsidRPr="00D853C7">
        <w:rPr>
          <w:rFonts w:eastAsia="Times New Roman"/>
          <w:bCs/>
          <w:w w:val="94"/>
          <w:lang w:eastAsia="uk-UA" w:bidi="ar-SA"/>
        </w:rPr>
        <w:t>. ДОДАТКИ ДО ДОГОВОРУ</w:t>
      </w:r>
    </w:p>
    <w:p w14:paraId="280D7E22" w14:textId="6C8C127C" w:rsidR="00D853C7" w:rsidRPr="00D853C7" w:rsidRDefault="00D853C7" w:rsidP="00D853C7">
      <w:p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1</w:t>
      </w:r>
      <w:r w:rsidR="005058C7">
        <w:rPr>
          <w:rFonts w:eastAsia="Times New Roman"/>
          <w:b w:val="0"/>
          <w:bCs/>
          <w:lang w:eastAsia="uk-UA" w:bidi="ar-SA"/>
        </w:rPr>
        <w:t>2</w:t>
      </w:r>
      <w:r w:rsidRPr="00D853C7">
        <w:rPr>
          <w:rFonts w:eastAsia="Times New Roman"/>
          <w:b w:val="0"/>
          <w:bCs/>
          <w:lang w:eastAsia="uk-UA" w:bidi="ar-SA"/>
        </w:rPr>
        <w:t xml:space="preserve">.1 Технічне завдання на виконання </w:t>
      </w:r>
      <w:r w:rsidR="005058C7">
        <w:rPr>
          <w:rFonts w:eastAsia="Times New Roman"/>
          <w:b w:val="0"/>
          <w:bCs/>
          <w:lang w:eastAsia="uk-UA" w:bidi="ar-SA"/>
        </w:rPr>
        <w:t>послуг</w:t>
      </w:r>
      <w:r w:rsidRPr="00D853C7">
        <w:rPr>
          <w:rFonts w:eastAsia="Times New Roman"/>
          <w:b w:val="0"/>
          <w:bCs/>
          <w:lang w:eastAsia="uk-UA" w:bidi="ar-SA"/>
        </w:rPr>
        <w:t xml:space="preserve"> (додаток 1).</w:t>
      </w:r>
    </w:p>
    <w:p w14:paraId="28ACA41D" w14:textId="2D248848"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w:t>
      </w:r>
      <w:r w:rsidR="005058C7">
        <w:rPr>
          <w:rFonts w:eastAsia="Times New Roman"/>
          <w:b w:val="0"/>
          <w:lang w:eastAsia="uk-UA" w:bidi="ar-SA"/>
        </w:rPr>
        <w:t>2</w:t>
      </w:r>
      <w:r w:rsidRPr="00D853C7">
        <w:rPr>
          <w:rFonts w:eastAsia="Times New Roman"/>
          <w:b w:val="0"/>
          <w:lang w:eastAsia="uk-UA" w:bidi="ar-SA"/>
        </w:rPr>
        <w:t xml:space="preserve">.2 </w:t>
      </w:r>
      <w:r w:rsidR="00224C35">
        <w:rPr>
          <w:rFonts w:eastAsia="Times New Roman"/>
          <w:b w:val="0"/>
          <w:lang w:eastAsia="uk-UA" w:bidi="ar-SA"/>
        </w:rPr>
        <w:t>К</w:t>
      </w:r>
      <w:r w:rsidR="00224C35" w:rsidRPr="00224C35">
        <w:rPr>
          <w:rFonts w:eastAsia="Times New Roman"/>
          <w:b w:val="0"/>
          <w:lang w:eastAsia="uk-UA" w:bidi="ar-SA"/>
        </w:rPr>
        <w:t>алендарни</w:t>
      </w:r>
      <w:r w:rsidR="00224C35">
        <w:rPr>
          <w:rFonts w:eastAsia="Times New Roman"/>
          <w:b w:val="0"/>
          <w:lang w:eastAsia="uk-UA" w:bidi="ar-SA"/>
        </w:rPr>
        <w:t>й</w:t>
      </w:r>
      <w:r w:rsidR="00224C35" w:rsidRPr="00224C35">
        <w:rPr>
          <w:rFonts w:eastAsia="Times New Roman"/>
          <w:b w:val="0"/>
          <w:lang w:eastAsia="uk-UA" w:bidi="ar-SA"/>
        </w:rPr>
        <w:t xml:space="preserve"> план виконання послуг</w:t>
      </w:r>
      <w:r w:rsidRPr="00D853C7">
        <w:rPr>
          <w:rFonts w:eastAsia="Times New Roman"/>
          <w:b w:val="0"/>
          <w:lang w:eastAsia="uk-UA" w:bidi="ar-SA"/>
        </w:rPr>
        <w:t xml:space="preserve"> (додаток 2).</w:t>
      </w:r>
    </w:p>
    <w:p w14:paraId="167AA560" w14:textId="3195AC59" w:rsidR="00391DDD" w:rsidRPr="00391DDD" w:rsidRDefault="005058C7"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391DDD">
        <w:rPr>
          <w:rFonts w:eastAsia="Times New Roman"/>
          <w:b w:val="0"/>
          <w:bCs/>
          <w:lang w:eastAsia="uk-UA" w:bidi="ar-SA"/>
        </w:rPr>
        <w:t>К</w:t>
      </w:r>
      <w:r w:rsidR="00391DDD" w:rsidRPr="00391DDD">
        <w:rPr>
          <w:rFonts w:eastAsia="Times New Roman"/>
          <w:b w:val="0"/>
          <w:bCs/>
          <w:lang w:eastAsia="uk-UA" w:bidi="ar-SA"/>
        </w:rPr>
        <w:t>ошторис на виконання послуг</w:t>
      </w:r>
      <w:r w:rsidR="00391DDD">
        <w:rPr>
          <w:rFonts w:eastAsia="Times New Roman"/>
          <w:b w:val="0"/>
          <w:bCs/>
          <w:lang w:eastAsia="uk-UA" w:bidi="ar-SA"/>
        </w:rPr>
        <w:t xml:space="preserve"> </w:t>
      </w:r>
      <w:r w:rsidR="00391DDD" w:rsidRPr="005058C7">
        <w:rPr>
          <w:rFonts w:eastAsia="Times New Roman"/>
          <w:b w:val="0"/>
          <w:bCs/>
          <w:lang w:eastAsia="uk-UA" w:bidi="ar-SA"/>
        </w:rPr>
        <w:t>(додаток 3).</w:t>
      </w:r>
    </w:p>
    <w:p w14:paraId="0220A423" w14:textId="180BF31C" w:rsidR="00D853C7" w:rsidRPr="005058C7" w:rsidRDefault="00391DDD"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D853C7" w:rsidRPr="005058C7">
        <w:rPr>
          <w:rFonts w:eastAsia="Times New Roman"/>
          <w:b w:val="0"/>
          <w:bCs/>
          <w:lang w:eastAsia="uk-UA" w:bidi="ar-SA"/>
        </w:rPr>
        <w:t xml:space="preserve">Протокол </w:t>
      </w:r>
      <w:r w:rsidR="00D853C7" w:rsidRPr="005058C7">
        <w:rPr>
          <w:rFonts w:eastAsia="Times New Roman"/>
          <w:b w:val="0"/>
          <w:lang w:eastAsia="uk-UA" w:bidi="ar-SA"/>
        </w:rPr>
        <w:t xml:space="preserve">погодження </w:t>
      </w:r>
      <w:r w:rsidR="0082222E" w:rsidRPr="00D853C7">
        <w:rPr>
          <w:rFonts w:eastAsia="Times New Roman"/>
          <w:b w:val="0"/>
          <w:lang w:eastAsia="uk-UA" w:bidi="ar-SA"/>
        </w:rPr>
        <w:t xml:space="preserve">договірної ціни </w:t>
      </w:r>
      <w:r w:rsidR="00D853C7" w:rsidRPr="005058C7">
        <w:rPr>
          <w:rFonts w:eastAsia="Times New Roman"/>
          <w:b w:val="0"/>
          <w:bCs/>
          <w:lang w:eastAsia="uk-UA" w:bidi="ar-SA"/>
        </w:rPr>
        <w:t xml:space="preserve">(додаток </w:t>
      </w:r>
      <w:r>
        <w:rPr>
          <w:rFonts w:eastAsia="Times New Roman"/>
          <w:b w:val="0"/>
          <w:bCs/>
          <w:lang w:eastAsia="uk-UA" w:bidi="ar-SA"/>
        </w:rPr>
        <w:t>4</w:t>
      </w:r>
      <w:r w:rsidR="00D853C7" w:rsidRPr="005058C7">
        <w:rPr>
          <w:rFonts w:eastAsia="Times New Roman"/>
          <w:b w:val="0"/>
          <w:bCs/>
          <w:lang w:eastAsia="uk-UA" w:bidi="ar-SA"/>
        </w:rPr>
        <w:t>).</w:t>
      </w:r>
    </w:p>
    <w:p w14:paraId="291D778B" w14:textId="77777777" w:rsidR="00391DDD" w:rsidRPr="00D853C7" w:rsidRDefault="00391DDD" w:rsidP="00D853C7">
      <w:pPr>
        <w:suppressAutoHyphens w:val="0"/>
        <w:autoSpaceDN w:val="0"/>
        <w:adjustRightInd w:val="0"/>
        <w:ind w:firstLine="284"/>
        <w:rPr>
          <w:rFonts w:eastAsia="Times New Roman"/>
          <w:bCs/>
          <w:spacing w:val="-1"/>
          <w:lang w:eastAsia="uk-UA" w:bidi="ar-SA"/>
        </w:rPr>
      </w:pPr>
    </w:p>
    <w:p w14:paraId="39F22638" w14:textId="6B654CFF" w:rsidR="00D853C7" w:rsidRPr="005058C7" w:rsidRDefault="00D853C7" w:rsidP="008449A8">
      <w:pPr>
        <w:pStyle w:val="afd"/>
        <w:numPr>
          <w:ilvl w:val="1"/>
          <w:numId w:val="39"/>
        </w:numPr>
        <w:suppressAutoHyphens w:val="0"/>
        <w:autoSpaceDN w:val="0"/>
        <w:adjustRightInd w:val="0"/>
        <w:jc w:val="left"/>
        <w:rPr>
          <w:rFonts w:eastAsia="Times New Roman"/>
          <w:bCs/>
          <w:spacing w:val="-1"/>
          <w:lang w:eastAsia="uk-UA" w:bidi="ar-SA"/>
        </w:rPr>
      </w:pPr>
      <w:r w:rsidRPr="005058C7">
        <w:rPr>
          <w:rFonts w:eastAsia="Times New Roman"/>
          <w:bCs/>
          <w:spacing w:val="-1"/>
          <w:lang w:eastAsia="uk-UA" w:bidi="ar-SA"/>
        </w:rPr>
        <w:t>МІСЦЕЗНАХОДЖЕННЯ ТА РЕКВІЗИТИ СТОРІН</w:t>
      </w:r>
    </w:p>
    <w:tbl>
      <w:tblPr>
        <w:tblW w:w="9609" w:type="dxa"/>
        <w:jc w:val="center"/>
        <w:tblLook w:val="01E0" w:firstRow="1" w:lastRow="1" w:firstColumn="1" w:lastColumn="1" w:noHBand="0" w:noVBand="0"/>
      </w:tblPr>
      <w:tblGrid>
        <w:gridCol w:w="4309"/>
        <w:gridCol w:w="850"/>
        <w:gridCol w:w="4450"/>
      </w:tblGrid>
      <w:tr w:rsidR="00D853C7" w:rsidRPr="00D853C7" w14:paraId="27BEA7B5" w14:textId="77777777" w:rsidTr="008449A8">
        <w:trPr>
          <w:jc w:val="center"/>
        </w:trPr>
        <w:tc>
          <w:tcPr>
            <w:tcW w:w="4309" w:type="dxa"/>
            <w:shd w:val="clear" w:color="auto" w:fill="auto"/>
          </w:tcPr>
          <w:p w14:paraId="3738E3BD"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bookmarkStart w:id="4" w:name="_Hlk115261736"/>
            <w:r w:rsidRPr="00D853C7">
              <w:rPr>
                <w:rFonts w:eastAsia="Times New Roman"/>
                <w:lang w:eastAsia="ru-RU" w:bidi="bo-CN"/>
              </w:rPr>
              <w:t>ВИКОНАВЕЦЬ</w:t>
            </w:r>
          </w:p>
        </w:tc>
        <w:tc>
          <w:tcPr>
            <w:tcW w:w="850" w:type="dxa"/>
            <w:shd w:val="clear" w:color="auto" w:fill="auto"/>
          </w:tcPr>
          <w:p w14:paraId="1C85A813" w14:textId="77777777" w:rsidR="00D853C7" w:rsidRPr="00D853C7" w:rsidRDefault="00D853C7" w:rsidP="00D853C7">
            <w:pPr>
              <w:widowControl/>
              <w:tabs>
                <w:tab w:val="left" w:pos="360"/>
              </w:tabs>
              <w:suppressAutoHyphens w:val="0"/>
              <w:autoSpaceDE/>
              <w:spacing w:line="360" w:lineRule="auto"/>
              <w:jc w:val="both"/>
              <w:rPr>
                <w:rFonts w:eastAsia="Times New Roman"/>
                <w:lang w:eastAsia="ru-RU" w:bidi="bo-CN"/>
              </w:rPr>
            </w:pPr>
          </w:p>
        </w:tc>
        <w:tc>
          <w:tcPr>
            <w:tcW w:w="4450" w:type="dxa"/>
            <w:shd w:val="clear" w:color="auto" w:fill="auto"/>
          </w:tcPr>
          <w:p w14:paraId="4E8D8F48"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r w:rsidRPr="00D853C7">
              <w:rPr>
                <w:rFonts w:eastAsia="Times New Roman"/>
                <w:lang w:eastAsia="ru-RU" w:bidi="bo-CN"/>
              </w:rPr>
              <w:t>ЗАМОВНИК</w:t>
            </w:r>
          </w:p>
        </w:tc>
      </w:tr>
    </w:tbl>
    <w:p w14:paraId="23011FA4" w14:textId="77777777" w:rsidR="00D853C7" w:rsidRPr="00D853C7" w:rsidRDefault="00D853C7" w:rsidP="00D853C7">
      <w:pPr>
        <w:tabs>
          <w:tab w:val="left" w:pos="720"/>
        </w:tabs>
        <w:suppressAutoHyphens w:val="0"/>
        <w:autoSpaceDN w:val="0"/>
        <w:adjustRightInd w:val="0"/>
        <w:jc w:val="both"/>
        <w:rPr>
          <w:rFonts w:eastAsia="Times New Roman"/>
          <w:b w:val="0"/>
          <w:i/>
          <w:lang w:eastAsia="uk-UA" w:bidi="ar-SA"/>
        </w:rPr>
      </w:pPr>
      <w:bookmarkStart w:id="5" w:name="_Hlk132290479"/>
      <w:bookmarkEnd w:id="4"/>
    </w:p>
    <w:p w14:paraId="7D279CEF" w14:textId="6D67D5C2" w:rsidR="005058C7" w:rsidRDefault="005058C7">
      <w:pPr>
        <w:widowControl/>
        <w:suppressAutoHyphens w:val="0"/>
        <w:autoSpaceDE/>
        <w:spacing w:after="160" w:line="259" w:lineRule="auto"/>
        <w:jc w:val="left"/>
        <w:rPr>
          <w:rFonts w:eastAsia="Times New Roman"/>
          <w:b w:val="0"/>
          <w:i/>
          <w:lang w:eastAsia="uk-UA" w:bidi="ar-SA"/>
        </w:rPr>
      </w:pPr>
      <w:r>
        <w:rPr>
          <w:rFonts w:eastAsia="Times New Roman"/>
          <w:b w:val="0"/>
          <w:i/>
          <w:lang w:eastAsia="uk-UA" w:bidi="ar-SA"/>
        </w:rPr>
        <w:br w:type="page"/>
      </w:r>
    </w:p>
    <w:p w14:paraId="39106F51" w14:textId="009D3100" w:rsidR="00D853C7" w:rsidRPr="00832058" w:rsidRDefault="00D853C7" w:rsidP="00832058">
      <w:pPr>
        <w:tabs>
          <w:tab w:val="left" w:pos="720"/>
        </w:tabs>
        <w:suppressAutoHyphens w:val="0"/>
        <w:autoSpaceDN w:val="0"/>
        <w:adjustRightInd w:val="0"/>
        <w:jc w:val="both"/>
        <w:rPr>
          <w:rFonts w:eastAsia="Times New Roman"/>
          <w:b w:val="0"/>
          <w:i/>
          <w:lang w:eastAsia="uk-UA" w:bidi="ar-SA"/>
        </w:rPr>
      </w:pPr>
    </w:p>
    <w:p w14:paraId="468B4AB8" w14:textId="67E41D57" w:rsidR="00D853C7" w:rsidRPr="00832058" w:rsidRDefault="00D853C7" w:rsidP="00832058">
      <w:pPr>
        <w:tabs>
          <w:tab w:val="left" w:pos="720"/>
        </w:tabs>
        <w:suppressAutoHyphens w:val="0"/>
        <w:autoSpaceDN w:val="0"/>
        <w:adjustRightInd w:val="0"/>
        <w:jc w:val="right"/>
        <w:rPr>
          <w:rFonts w:eastAsia="Times New Roman"/>
          <w:lang w:eastAsia="uk-UA" w:bidi="ar-SA"/>
        </w:rPr>
      </w:pPr>
      <w:r w:rsidRPr="00832058">
        <w:rPr>
          <w:rFonts w:eastAsia="Times New Roman"/>
          <w:lang w:eastAsia="uk-UA" w:bidi="ar-SA"/>
        </w:rPr>
        <w:t xml:space="preserve">Додаток № 1 до договору </w:t>
      </w:r>
      <w:r w:rsidRPr="00832058">
        <w:rPr>
          <w:rFonts w:eastAsia="Times New Roman"/>
          <w:bCs/>
          <w:lang w:eastAsia="uk-UA" w:bidi="ar-SA"/>
        </w:rPr>
        <w:t xml:space="preserve">№ </w:t>
      </w:r>
      <w:r w:rsidR="005058C7" w:rsidRPr="00832058">
        <w:rPr>
          <w:rFonts w:eastAsia="Times New Roman"/>
          <w:bCs/>
          <w:u w:val="single"/>
          <w:lang w:eastAsia="uk-UA" w:bidi="ar-SA"/>
        </w:rPr>
        <w:t>_______</w:t>
      </w:r>
      <w:r w:rsidRPr="00832058">
        <w:rPr>
          <w:rFonts w:eastAsia="Times New Roman"/>
          <w:lang w:eastAsia="x-none" w:bidi="ar-SA"/>
        </w:rPr>
        <w:t xml:space="preserve"> від «___» __________ 2023</w:t>
      </w:r>
      <w:r w:rsidRPr="00832058">
        <w:rPr>
          <w:rFonts w:eastAsia="Times New Roman"/>
          <w:lang w:eastAsia="uk-UA" w:bidi="ar-SA"/>
        </w:rPr>
        <w:t xml:space="preserve"> року</w:t>
      </w:r>
    </w:p>
    <w:p w14:paraId="35468087" w14:textId="6CBD806D"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3CF4B714" w14:textId="4802875C" w:rsidR="00832058" w:rsidRPr="00832058" w:rsidRDefault="00832058" w:rsidP="00832058">
      <w:pPr>
        <w:tabs>
          <w:tab w:val="left" w:pos="720"/>
        </w:tabs>
        <w:suppressAutoHyphens w:val="0"/>
        <w:autoSpaceDN w:val="0"/>
        <w:adjustRightInd w:val="0"/>
        <w:jc w:val="both"/>
        <w:rPr>
          <w:rFonts w:eastAsia="Times New Roman"/>
          <w:b w:val="0"/>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5C190C87" w14:textId="77777777"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68BE5BF1" w14:textId="45F6D62A"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bookmarkStart w:id="6" w:name="_Hlk132291337"/>
      <w:r w:rsidRPr="00832058">
        <w:rPr>
          <w:rFonts w:eastAsia="Times New Roman"/>
          <w:bCs/>
          <w:iCs/>
          <w:lang w:eastAsia="uk-UA" w:bidi="ar-SA"/>
        </w:rPr>
        <w:t xml:space="preserve">Додаток № 2 до договору № </w:t>
      </w:r>
      <w:r w:rsidR="005058C7" w:rsidRPr="00832058">
        <w:rPr>
          <w:rFonts w:eastAsia="Times New Roman"/>
          <w:bCs/>
          <w:iCs/>
          <w:u w:val="single"/>
          <w:lang w:eastAsia="uk-UA" w:bidi="ar-SA"/>
        </w:rPr>
        <w:t>_____</w:t>
      </w:r>
      <w:r w:rsidRPr="00832058">
        <w:rPr>
          <w:rFonts w:eastAsia="Times New Roman"/>
          <w:bCs/>
          <w:iCs/>
          <w:lang w:eastAsia="uk-UA" w:bidi="ar-SA"/>
        </w:rPr>
        <w:t xml:space="preserve"> від «___» __________ 2023 року</w:t>
      </w:r>
      <w:bookmarkEnd w:id="6"/>
    </w:p>
    <w:p w14:paraId="251F41A7" w14:textId="77777777" w:rsidR="00832058" w:rsidRPr="00832058" w:rsidRDefault="00832058" w:rsidP="00832058">
      <w:pPr>
        <w:widowControl/>
        <w:suppressAutoHyphens w:val="0"/>
        <w:autoSpaceDE/>
        <w:jc w:val="left"/>
        <w:rPr>
          <w:rFonts w:eastAsia="SimSun"/>
          <w:b w:val="0"/>
          <w:i/>
          <w:color w:val="000000"/>
          <w:kern w:val="2"/>
          <w:lang w:eastAsia="zh-CN" w:bidi="ar-SA"/>
        </w:rPr>
      </w:pPr>
    </w:p>
    <w:p w14:paraId="69DA2A5A" w14:textId="7041BDE7" w:rsidR="005058C7" w:rsidRPr="00832058" w:rsidRDefault="00832058" w:rsidP="00832058">
      <w:pPr>
        <w:widowControl/>
        <w:suppressAutoHyphens w:val="0"/>
        <w:autoSpaceDE/>
        <w:jc w:val="both"/>
        <w:rPr>
          <w:rFonts w:eastAsia="Times New Roman"/>
          <w:bCs/>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CF34EB6" w14:textId="77777777"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p>
    <w:bookmarkEnd w:id="5"/>
    <w:p w14:paraId="62CD12EA" w14:textId="1020CE83" w:rsidR="00D853C7" w:rsidRPr="00832058" w:rsidRDefault="00D853C7" w:rsidP="00832058">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3 до договору № </w:t>
      </w:r>
      <w:r w:rsidR="00832058">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705B967D" w14:textId="77777777" w:rsidR="00D853C7" w:rsidRPr="00832058" w:rsidRDefault="00D853C7" w:rsidP="00832058">
      <w:pPr>
        <w:rPr>
          <w:lang w:eastAsia="uk-UA" w:bidi="ar-SA"/>
        </w:rPr>
      </w:pPr>
    </w:p>
    <w:p w14:paraId="04A92071" w14:textId="1F184AB7" w:rsidR="00D853C7" w:rsidRPr="00832058" w:rsidRDefault="00832058" w:rsidP="00832058">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7C85FE9F" w14:textId="3B861518" w:rsidR="00D853C7" w:rsidRDefault="00D853C7" w:rsidP="0041677B">
      <w:pPr>
        <w:widowControl/>
        <w:tabs>
          <w:tab w:val="num" w:pos="-142"/>
        </w:tabs>
        <w:suppressAutoHyphens w:val="0"/>
        <w:autoSpaceDN w:val="0"/>
        <w:ind w:firstLine="709"/>
        <w:jc w:val="both"/>
        <w:rPr>
          <w:color w:val="000000"/>
          <w:highlight w:val="yellow"/>
          <w:lang w:eastAsia="ru-RU" w:bidi="ar-SA"/>
        </w:rPr>
      </w:pPr>
    </w:p>
    <w:p w14:paraId="7E1D0B0D" w14:textId="713B59B3" w:rsidR="00391DDD" w:rsidRPr="00832058" w:rsidRDefault="00391DDD" w:rsidP="00391DDD">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w:t>
      </w:r>
      <w:r>
        <w:rPr>
          <w:rFonts w:eastAsia="Times New Roman"/>
          <w:bCs/>
          <w:iCs/>
          <w:lang w:eastAsia="uk-UA" w:bidi="ar-SA"/>
        </w:rPr>
        <w:t>4</w:t>
      </w:r>
      <w:r w:rsidRPr="00832058">
        <w:rPr>
          <w:rFonts w:eastAsia="Times New Roman"/>
          <w:bCs/>
          <w:iCs/>
          <w:lang w:eastAsia="uk-UA" w:bidi="ar-SA"/>
        </w:rPr>
        <w:t xml:space="preserve"> до договору № </w:t>
      </w:r>
      <w:r>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3B3DE124" w14:textId="77777777" w:rsidR="00391DDD" w:rsidRPr="00832058" w:rsidRDefault="00391DDD" w:rsidP="00391DDD">
      <w:pPr>
        <w:rPr>
          <w:lang w:eastAsia="uk-UA" w:bidi="ar-SA"/>
        </w:rPr>
      </w:pPr>
    </w:p>
    <w:p w14:paraId="4FF2FFD0" w14:textId="77777777" w:rsidR="00391DDD" w:rsidRPr="00832058" w:rsidRDefault="00391DDD" w:rsidP="00391DDD">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1E412F6" w14:textId="77777777" w:rsidR="00D853C7" w:rsidRPr="001773FE" w:rsidRDefault="00D853C7" w:rsidP="0041677B">
      <w:pPr>
        <w:widowControl/>
        <w:tabs>
          <w:tab w:val="num" w:pos="-142"/>
        </w:tabs>
        <w:suppressAutoHyphens w:val="0"/>
        <w:autoSpaceDN w:val="0"/>
        <w:ind w:firstLine="709"/>
        <w:jc w:val="both"/>
        <w:rPr>
          <w:color w:val="000000"/>
          <w:highlight w:val="yellow"/>
          <w:lang w:eastAsia="ru-RU" w:bidi="ar-SA"/>
        </w:rPr>
      </w:pPr>
    </w:p>
    <w:p w14:paraId="4967F532" w14:textId="795EFEDA" w:rsidR="001B579A" w:rsidRPr="001773FE" w:rsidRDefault="001B579A">
      <w:pPr>
        <w:widowControl/>
        <w:suppressAutoHyphens w:val="0"/>
        <w:autoSpaceDE/>
        <w:spacing w:after="160" w:line="259" w:lineRule="auto"/>
        <w:jc w:val="left"/>
        <w:rPr>
          <w:color w:val="000000"/>
          <w:highlight w:val="yellow"/>
          <w:lang w:eastAsia="ru-RU" w:bidi="ar-SA"/>
        </w:rPr>
      </w:pPr>
      <w:r w:rsidRPr="001773FE">
        <w:rPr>
          <w:color w:val="000000"/>
          <w:highlight w:val="yellow"/>
          <w:lang w:eastAsia="ru-RU" w:bidi="ar-SA"/>
        </w:rPr>
        <w:br w:type="page"/>
      </w:r>
    </w:p>
    <w:p w14:paraId="0FB9D977" w14:textId="77777777" w:rsidR="007D1B03" w:rsidRPr="00644CEB" w:rsidRDefault="007D1B03" w:rsidP="00441A18">
      <w:pPr>
        <w:jc w:val="right"/>
        <w:rPr>
          <w:color w:val="000000" w:themeColor="text1"/>
        </w:rPr>
      </w:pPr>
      <w:r w:rsidRPr="00644CEB">
        <w:rPr>
          <w:color w:val="000000" w:themeColor="text1"/>
        </w:rPr>
        <w:lastRenderedPageBreak/>
        <w:t>ДОДАТОК 4</w:t>
      </w:r>
    </w:p>
    <w:p w14:paraId="67D85144" w14:textId="77777777" w:rsidR="007D1B03" w:rsidRPr="00644CEB" w:rsidRDefault="007D1B03" w:rsidP="00441A18">
      <w:pPr>
        <w:jc w:val="right"/>
        <w:rPr>
          <w:color w:val="000000" w:themeColor="text1"/>
        </w:rPr>
      </w:pPr>
      <w:r w:rsidRPr="00644CEB">
        <w:rPr>
          <w:b w:val="0"/>
          <w:color w:val="000000" w:themeColor="text1"/>
        </w:rPr>
        <w:t>до тендерної документації</w:t>
      </w:r>
    </w:p>
    <w:p w14:paraId="70B28FE4" w14:textId="77777777" w:rsidR="007D1B03" w:rsidRPr="00644CE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644CEB">
        <w:rPr>
          <w:rFonts w:eastAsia="Verdana"/>
          <w:color w:val="000000" w:themeColor="text1"/>
        </w:rPr>
        <w:t>ПЕРЕЛІК ДОКУМЕНТІВ Д</w:t>
      </w:r>
      <w:r w:rsidRPr="00644CEB">
        <w:rPr>
          <w:rFonts w:eastAsia="Times New Roman"/>
          <w:bCs/>
          <w:color w:val="000000" w:themeColor="text1"/>
        </w:rPr>
        <w:t xml:space="preserve">ЛЯ </w:t>
      </w:r>
      <w:r w:rsidRPr="00644CEB">
        <w:rPr>
          <w:rFonts w:eastAsia="Times New Roman"/>
          <w:color w:val="000000" w:themeColor="text1"/>
        </w:rPr>
        <w:t>ПІДТВЕРДЖЕННЯ ВІДПОВІДНОСТІ КВАЛІФІКАЦІЙНИМ КРИТЕРІЯМ</w:t>
      </w:r>
    </w:p>
    <w:p w14:paraId="0D471724" w14:textId="77777777" w:rsidR="007D1B03" w:rsidRPr="00644CEB"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039555C5" w14:textId="77777777" w:rsidR="003B7539" w:rsidRPr="00644CEB"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644CEB">
        <w:rPr>
          <w:rFonts w:eastAsia="Times New Roman"/>
          <w:bCs/>
          <w:color w:val="000000"/>
          <w:lang w:eastAsia="ru-RU" w:bidi="ar-SA"/>
        </w:rPr>
        <w:t xml:space="preserve">1. </w:t>
      </w:r>
      <w:r w:rsidRPr="00644CEB">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5A017863" w14:textId="77777777" w:rsidR="00044FA4" w:rsidRPr="00644CEB" w:rsidRDefault="00044FA4" w:rsidP="00044FA4">
      <w:pPr>
        <w:autoSpaceDN w:val="0"/>
        <w:adjustRightInd w:val="0"/>
        <w:jc w:val="both"/>
        <w:rPr>
          <w:b w:val="0"/>
          <w:color w:val="000000"/>
        </w:rPr>
      </w:pPr>
      <w:bookmarkStart w:id="7" w:name="o94"/>
      <w:bookmarkEnd w:id="7"/>
    </w:p>
    <w:p w14:paraId="0E23F516" w14:textId="77244701" w:rsidR="00044FA4" w:rsidRPr="00644CEB" w:rsidRDefault="00044FA4" w:rsidP="009B370A">
      <w:pPr>
        <w:widowControl/>
        <w:suppressAutoHyphens w:val="0"/>
        <w:autoSpaceDN w:val="0"/>
        <w:adjustRightInd w:val="0"/>
        <w:ind w:firstLine="284"/>
        <w:jc w:val="both"/>
        <w:rPr>
          <w:rFonts w:eastAsiaTheme="minorHAnsi"/>
          <w:b w:val="0"/>
          <w:lang w:bidi="ar-SA"/>
        </w:rPr>
      </w:pPr>
      <w:r w:rsidRPr="00644CEB">
        <w:rPr>
          <w:rFonts w:eastAsiaTheme="minorHAnsi"/>
          <w:b w:val="0"/>
          <w:lang w:bidi="ar-SA"/>
        </w:rPr>
        <w:t xml:space="preserve">1.1. Довідку, складену </w:t>
      </w:r>
      <w:r w:rsidR="00644CEB" w:rsidRPr="00044FA4">
        <w:rPr>
          <w:rFonts w:eastAsia="Calibri" w:cs="Calibri"/>
          <w:b w:val="0"/>
          <w:lang w:eastAsia="uk-UA" w:bidi="ar-SA"/>
        </w:rPr>
        <w:t>за формою, наведеною нижче</w:t>
      </w:r>
      <w:r w:rsidRPr="00044FA4">
        <w:rPr>
          <w:rFonts w:eastAsiaTheme="minorHAnsi"/>
          <w:b w:val="0"/>
          <w:lang w:bidi="ar-SA"/>
        </w:rPr>
        <w:t>, яка містить інформацію про наявність в учасника (на підставі права володіння, користування, або іншого правового стату</w:t>
      </w:r>
      <w:r>
        <w:rPr>
          <w:rFonts w:eastAsiaTheme="minorHAnsi"/>
          <w:b w:val="0"/>
          <w:lang w:bidi="ar-SA"/>
        </w:rPr>
        <w:t>с</w:t>
      </w:r>
      <w:r w:rsidRPr="00044FA4">
        <w:rPr>
          <w:rFonts w:eastAsiaTheme="minorHAnsi"/>
          <w:b w:val="0"/>
          <w:lang w:bidi="ar-SA"/>
        </w:rPr>
        <w:t xml:space="preserve">у) обладнання, матеріально-технічної бази та технологій, необхідних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r w:rsidRPr="00644CEB">
        <w:rPr>
          <w:rFonts w:eastAsiaTheme="minorHAnsi"/>
          <w:b w:val="0"/>
          <w:lang w:bidi="ar-SA"/>
        </w:rPr>
        <w:t>(із змінами)</w:t>
      </w:r>
      <w:r w:rsidR="00644CEB" w:rsidRPr="00644CEB">
        <w:rPr>
          <w:rFonts w:eastAsiaTheme="minorHAnsi"/>
          <w:b w:val="0"/>
          <w:lang w:bidi="ar-SA"/>
        </w:rPr>
        <w:t>.</w:t>
      </w:r>
    </w:p>
    <w:p w14:paraId="30BE8ABB" w14:textId="7E07AB1D" w:rsidR="00044FA4" w:rsidRPr="00644CEB" w:rsidRDefault="00044FA4" w:rsidP="00044FA4">
      <w:pPr>
        <w:widowControl/>
        <w:suppressAutoHyphens w:val="0"/>
        <w:autoSpaceDN w:val="0"/>
        <w:adjustRightInd w:val="0"/>
        <w:jc w:val="both"/>
        <w:rPr>
          <w:rFonts w:eastAsiaTheme="minorHAnsi"/>
          <w:b w:val="0"/>
          <w:lang w:bidi="ar-SA"/>
        </w:rPr>
      </w:pPr>
    </w:p>
    <w:tbl>
      <w:tblPr>
        <w:tblStyle w:val="aa"/>
        <w:tblW w:w="0" w:type="auto"/>
        <w:tblLook w:val="04A0" w:firstRow="1" w:lastRow="0" w:firstColumn="1" w:lastColumn="0" w:noHBand="0" w:noVBand="1"/>
      </w:tblPr>
      <w:tblGrid>
        <w:gridCol w:w="501"/>
        <w:gridCol w:w="2297"/>
        <w:gridCol w:w="2171"/>
        <w:gridCol w:w="2945"/>
        <w:gridCol w:w="1940"/>
      </w:tblGrid>
      <w:tr w:rsidR="00644CEB" w:rsidRPr="00341FE9" w14:paraId="0DE4340B" w14:textId="77777777" w:rsidTr="00644CEB">
        <w:trPr>
          <w:trHeight w:val="703"/>
        </w:trPr>
        <w:tc>
          <w:tcPr>
            <w:tcW w:w="501" w:type="dxa"/>
            <w:vMerge w:val="restart"/>
          </w:tcPr>
          <w:p w14:paraId="36B8F4C0"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w:t>
            </w:r>
          </w:p>
          <w:p w14:paraId="70922DEF"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з/п</w:t>
            </w:r>
          </w:p>
        </w:tc>
        <w:tc>
          <w:tcPr>
            <w:tcW w:w="2297" w:type="dxa"/>
            <w:vMerge w:val="restart"/>
          </w:tcPr>
          <w:p w14:paraId="32F90EE7" w14:textId="3A10F9E9"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 xml:space="preserve">Назва, тип </w:t>
            </w:r>
            <w:r w:rsidRPr="00341FE9">
              <w:rPr>
                <w:rFonts w:eastAsia="Times New Roman"/>
                <w:bCs/>
                <w:sz w:val="20"/>
                <w:szCs w:val="20"/>
                <w:lang w:bidi="ar-SA"/>
              </w:rPr>
              <w:t xml:space="preserve">(або марка або модель) </w:t>
            </w:r>
            <w:r w:rsidRPr="00044FA4">
              <w:rPr>
                <w:rFonts w:eastAsia="Times New Roman"/>
                <w:bCs/>
                <w:sz w:val="20"/>
                <w:szCs w:val="20"/>
                <w:lang w:bidi="ar-SA"/>
              </w:rPr>
              <w:t>обладнання, матеріально-технічної бази та технологій</w:t>
            </w:r>
          </w:p>
        </w:tc>
        <w:tc>
          <w:tcPr>
            <w:tcW w:w="2171" w:type="dxa"/>
            <w:vMerge w:val="restart"/>
          </w:tcPr>
          <w:p w14:paraId="17BD8F1C"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Стан (справний, придатний, не справний, не придатний), кількість наявних одиниць</w:t>
            </w:r>
          </w:p>
        </w:tc>
        <w:tc>
          <w:tcPr>
            <w:tcW w:w="2945" w:type="dxa"/>
            <w:vMerge w:val="restart"/>
          </w:tcPr>
          <w:p w14:paraId="5E27DAD2"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Власне/орендоване, наймане (тощо), з зазначенням контактних даних орендодавця (телефон, електронна пошта, адреса тощо)</w:t>
            </w:r>
          </w:p>
        </w:tc>
        <w:tc>
          <w:tcPr>
            <w:tcW w:w="1940" w:type="dxa"/>
            <w:vMerge w:val="restart"/>
          </w:tcPr>
          <w:p w14:paraId="3A02863A" w14:textId="77777777" w:rsidR="00644CEB" w:rsidRPr="00044FA4" w:rsidRDefault="00644CEB" w:rsidP="00F53E5B">
            <w:pPr>
              <w:widowControl/>
              <w:suppressAutoHyphens w:val="0"/>
              <w:autoSpaceDE/>
              <w:rPr>
                <w:rFonts w:eastAsia="Times New Roman"/>
                <w:bCs/>
                <w:sz w:val="20"/>
                <w:szCs w:val="20"/>
                <w:lang w:val="ru-RU" w:bidi="ar-SA"/>
              </w:rPr>
            </w:pPr>
            <w:r w:rsidRPr="00044FA4">
              <w:rPr>
                <w:rFonts w:eastAsia="Times New Roman"/>
                <w:sz w:val="20"/>
                <w:szCs w:val="20"/>
                <w:lang w:bidi="ar-SA"/>
              </w:rPr>
              <w:t>Інформація про проведення повірки обладнання*</w:t>
            </w:r>
          </w:p>
        </w:tc>
      </w:tr>
      <w:tr w:rsidR="00644CEB" w:rsidRPr="00341FE9" w14:paraId="72221CF5" w14:textId="77777777" w:rsidTr="00644CEB">
        <w:trPr>
          <w:trHeight w:val="253"/>
        </w:trPr>
        <w:tc>
          <w:tcPr>
            <w:tcW w:w="501" w:type="dxa"/>
            <w:vMerge/>
          </w:tcPr>
          <w:p w14:paraId="06AD3CBA" w14:textId="77777777" w:rsidR="00644CEB" w:rsidRPr="00044FA4" w:rsidRDefault="00644CEB" w:rsidP="00F53E5B">
            <w:pPr>
              <w:widowControl/>
              <w:suppressAutoHyphens w:val="0"/>
              <w:autoSpaceDE/>
              <w:rPr>
                <w:rFonts w:eastAsia="Times New Roman"/>
                <w:bCs/>
                <w:sz w:val="20"/>
                <w:szCs w:val="20"/>
                <w:lang w:bidi="ar-SA"/>
              </w:rPr>
            </w:pPr>
          </w:p>
        </w:tc>
        <w:tc>
          <w:tcPr>
            <w:tcW w:w="2297" w:type="dxa"/>
            <w:vMerge/>
          </w:tcPr>
          <w:p w14:paraId="3EFF5DEC" w14:textId="77777777" w:rsidR="00644CEB" w:rsidRPr="00044FA4" w:rsidRDefault="00644CEB" w:rsidP="00F53E5B">
            <w:pPr>
              <w:widowControl/>
              <w:suppressAutoHyphens w:val="0"/>
              <w:autoSpaceDE/>
              <w:rPr>
                <w:rFonts w:eastAsia="Times New Roman"/>
                <w:bCs/>
                <w:sz w:val="20"/>
                <w:szCs w:val="20"/>
                <w:lang w:bidi="ar-SA"/>
              </w:rPr>
            </w:pPr>
          </w:p>
        </w:tc>
        <w:tc>
          <w:tcPr>
            <w:tcW w:w="2171" w:type="dxa"/>
            <w:vMerge/>
          </w:tcPr>
          <w:p w14:paraId="65C302F8" w14:textId="77777777" w:rsidR="00644CEB" w:rsidRPr="00044FA4" w:rsidRDefault="00644CEB" w:rsidP="00F53E5B">
            <w:pPr>
              <w:widowControl/>
              <w:suppressAutoHyphens w:val="0"/>
              <w:autoSpaceDE/>
              <w:rPr>
                <w:rFonts w:eastAsia="Times New Roman"/>
                <w:bCs/>
                <w:sz w:val="20"/>
                <w:szCs w:val="20"/>
                <w:lang w:bidi="ar-SA"/>
              </w:rPr>
            </w:pPr>
          </w:p>
        </w:tc>
        <w:tc>
          <w:tcPr>
            <w:tcW w:w="2945" w:type="dxa"/>
            <w:vMerge/>
          </w:tcPr>
          <w:p w14:paraId="0555D4F1" w14:textId="77777777" w:rsidR="00644CEB" w:rsidRPr="00044FA4" w:rsidRDefault="00644CEB" w:rsidP="00F53E5B">
            <w:pPr>
              <w:widowControl/>
              <w:suppressAutoHyphens w:val="0"/>
              <w:autoSpaceDE/>
              <w:rPr>
                <w:rFonts w:eastAsia="Times New Roman"/>
                <w:bCs/>
                <w:sz w:val="20"/>
                <w:szCs w:val="20"/>
                <w:lang w:bidi="ar-SA"/>
              </w:rPr>
            </w:pPr>
          </w:p>
        </w:tc>
        <w:tc>
          <w:tcPr>
            <w:tcW w:w="1940" w:type="dxa"/>
            <w:vMerge/>
          </w:tcPr>
          <w:p w14:paraId="48D6C3CB" w14:textId="77777777" w:rsidR="00644CEB" w:rsidRPr="00044FA4" w:rsidRDefault="00644CEB" w:rsidP="00F53E5B">
            <w:pPr>
              <w:widowControl/>
              <w:suppressAutoHyphens w:val="0"/>
              <w:autoSpaceDE/>
              <w:rPr>
                <w:rFonts w:eastAsia="Times New Roman"/>
                <w:bCs/>
                <w:sz w:val="20"/>
                <w:szCs w:val="20"/>
                <w:lang w:val="ru-RU" w:bidi="ar-SA"/>
              </w:rPr>
            </w:pPr>
          </w:p>
        </w:tc>
      </w:tr>
      <w:tr w:rsidR="00644CEB" w:rsidRPr="00341FE9" w14:paraId="58584B09" w14:textId="77777777" w:rsidTr="00644CEB">
        <w:tc>
          <w:tcPr>
            <w:tcW w:w="501" w:type="dxa"/>
          </w:tcPr>
          <w:p w14:paraId="21BDD785"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1</w:t>
            </w:r>
          </w:p>
        </w:tc>
        <w:tc>
          <w:tcPr>
            <w:tcW w:w="2297" w:type="dxa"/>
          </w:tcPr>
          <w:p w14:paraId="0B01CE2E"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2</w:t>
            </w:r>
          </w:p>
        </w:tc>
        <w:tc>
          <w:tcPr>
            <w:tcW w:w="2171" w:type="dxa"/>
          </w:tcPr>
          <w:p w14:paraId="5F4F6B6A"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3</w:t>
            </w:r>
          </w:p>
        </w:tc>
        <w:tc>
          <w:tcPr>
            <w:tcW w:w="2945" w:type="dxa"/>
          </w:tcPr>
          <w:p w14:paraId="04D89DE6"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4</w:t>
            </w:r>
          </w:p>
        </w:tc>
        <w:tc>
          <w:tcPr>
            <w:tcW w:w="1940" w:type="dxa"/>
          </w:tcPr>
          <w:p w14:paraId="052E329C" w14:textId="77777777" w:rsidR="00644CEB" w:rsidRPr="00044FA4" w:rsidRDefault="00644CEB" w:rsidP="00F53E5B">
            <w:pPr>
              <w:widowControl/>
              <w:suppressAutoHyphens w:val="0"/>
              <w:autoSpaceDE/>
              <w:rPr>
                <w:rFonts w:eastAsia="Times New Roman"/>
                <w:bCs/>
                <w:sz w:val="20"/>
                <w:szCs w:val="20"/>
                <w:lang w:val="ru-RU" w:bidi="ar-SA"/>
              </w:rPr>
            </w:pPr>
            <w:r w:rsidRPr="00044FA4">
              <w:rPr>
                <w:rFonts w:eastAsia="Times New Roman"/>
                <w:bCs/>
                <w:sz w:val="20"/>
                <w:szCs w:val="20"/>
                <w:lang w:val="ru-RU" w:bidi="ar-SA"/>
              </w:rPr>
              <w:t>5</w:t>
            </w:r>
          </w:p>
        </w:tc>
      </w:tr>
      <w:tr w:rsidR="00644CEB" w:rsidRPr="00341FE9" w14:paraId="429F1486" w14:textId="77777777" w:rsidTr="00644CEB">
        <w:tc>
          <w:tcPr>
            <w:tcW w:w="501" w:type="dxa"/>
          </w:tcPr>
          <w:p w14:paraId="4E43733B" w14:textId="77777777" w:rsidR="00644CEB" w:rsidRPr="00044FA4" w:rsidRDefault="00644CEB" w:rsidP="00F53E5B">
            <w:pPr>
              <w:widowControl/>
              <w:suppressAutoHyphens w:val="0"/>
              <w:autoSpaceDE/>
              <w:rPr>
                <w:rFonts w:eastAsia="Times New Roman"/>
                <w:bCs/>
                <w:sz w:val="20"/>
                <w:szCs w:val="20"/>
                <w:lang w:bidi="ar-SA"/>
              </w:rPr>
            </w:pPr>
          </w:p>
        </w:tc>
        <w:tc>
          <w:tcPr>
            <w:tcW w:w="2297" w:type="dxa"/>
          </w:tcPr>
          <w:p w14:paraId="0CA88BE8" w14:textId="77777777" w:rsidR="00644CEB" w:rsidRPr="00044FA4" w:rsidRDefault="00644CEB" w:rsidP="00F53E5B">
            <w:pPr>
              <w:widowControl/>
              <w:suppressAutoHyphens w:val="0"/>
              <w:autoSpaceDE/>
              <w:rPr>
                <w:rFonts w:eastAsia="Times New Roman"/>
                <w:bCs/>
                <w:sz w:val="20"/>
                <w:szCs w:val="20"/>
                <w:lang w:bidi="ar-SA"/>
              </w:rPr>
            </w:pPr>
          </w:p>
        </w:tc>
        <w:tc>
          <w:tcPr>
            <w:tcW w:w="2171" w:type="dxa"/>
          </w:tcPr>
          <w:p w14:paraId="390C0538" w14:textId="77777777" w:rsidR="00644CEB" w:rsidRPr="00044FA4" w:rsidRDefault="00644CEB" w:rsidP="00F53E5B">
            <w:pPr>
              <w:widowControl/>
              <w:suppressAutoHyphens w:val="0"/>
              <w:autoSpaceDE/>
              <w:jc w:val="left"/>
              <w:rPr>
                <w:rFonts w:eastAsia="Times New Roman"/>
                <w:bCs/>
                <w:sz w:val="20"/>
                <w:szCs w:val="20"/>
                <w:lang w:bidi="ar-SA"/>
              </w:rPr>
            </w:pPr>
          </w:p>
        </w:tc>
        <w:tc>
          <w:tcPr>
            <w:tcW w:w="2945" w:type="dxa"/>
          </w:tcPr>
          <w:p w14:paraId="1D310931" w14:textId="77777777" w:rsidR="00644CEB" w:rsidRPr="00044FA4" w:rsidRDefault="00644CEB" w:rsidP="00F53E5B">
            <w:pPr>
              <w:widowControl/>
              <w:suppressAutoHyphens w:val="0"/>
              <w:autoSpaceDE/>
              <w:rPr>
                <w:rFonts w:eastAsia="Times New Roman"/>
                <w:bCs/>
                <w:sz w:val="20"/>
                <w:szCs w:val="20"/>
                <w:lang w:bidi="ar-SA"/>
              </w:rPr>
            </w:pPr>
          </w:p>
        </w:tc>
        <w:tc>
          <w:tcPr>
            <w:tcW w:w="1940" w:type="dxa"/>
          </w:tcPr>
          <w:p w14:paraId="7D3A5A17" w14:textId="77777777" w:rsidR="00644CEB" w:rsidRPr="00044FA4" w:rsidRDefault="00644CEB" w:rsidP="00F53E5B">
            <w:pPr>
              <w:widowControl/>
              <w:suppressAutoHyphens w:val="0"/>
              <w:autoSpaceDE/>
              <w:rPr>
                <w:rFonts w:eastAsia="Times New Roman"/>
                <w:bCs/>
                <w:sz w:val="20"/>
                <w:szCs w:val="20"/>
                <w:lang w:val="ru-RU" w:bidi="ar-SA"/>
              </w:rPr>
            </w:pPr>
          </w:p>
        </w:tc>
      </w:tr>
    </w:tbl>
    <w:p w14:paraId="073C7DF6" w14:textId="4CE34734" w:rsidR="00644CEB" w:rsidRDefault="00644CEB" w:rsidP="00044FA4">
      <w:pPr>
        <w:widowControl/>
        <w:suppressAutoHyphens w:val="0"/>
        <w:autoSpaceDN w:val="0"/>
        <w:adjustRightInd w:val="0"/>
        <w:jc w:val="both"/>
        <w:rPr>
          <w:rFonts w:eastAsiaTheme="minorHAnsi"/>
          <w:b w:val="0"/>
          <w:lang w:val="ru-RU" w:bidi="ar-SA"/>
        </w:rPr>
      </w:pPr>
      <w:r w:rsidRPr="00044FA4">
        <w:rPr>
          <w:rFonts w:eastAsia="Times New Roman"/>
          <w:b w:val="0"/>
          <w:lang w:eastAsia="uk-UA" w:bidi="ar-SA"/>
        </w:rPr>
        <w:t>*</w:t>
      </w:r>
      <w:r>
        <w:rPr>
          <w:rFonts w:eastAsia="Times New Roman"/>
          <w:b w:val="0"/>
          <w:lang w:eastAsia="uk-UA" w:bidi="ar-SA"/>
        </w:rPr>
        <w:t xml:space="preserve"> </w:t>
      </w:r>
      <w:r w:rsidR="009B370A" w:rsidRPr="00044FA4">
        <w:rPr>
          <w:rFonts w:eastAsia="Times New Roman"/>
          <w:b w:val="0"/>
          <w:i/>
          <w:sz w:val="20"/>
          <w:szCs w:val="20"/>
          <w:lang w:eastAsia="uk-UA" w:bidi="ar-SA"/>
        </w:rPr>
        <w:t>Ус</w:t>
      </w:r>
      <w:r w:rsidR="009B370A">
        <w:rPr>
          <w:rFonts w:eastAsia="Times New Roman"/>
          <w:b w:val="0"/>
          <w:i/>
          <w:sz w:val="20"/>
          <w:szCs w:val="20"/>
          <w:lang w:eastAsia="uk-UA" w:bidi="ar-SA"/>
        </w:rPr>
        <w:t>і</w:t>
      </w:r>
      <w:r w:rsidR="009B370A" w:rsidRPr="00044FA4">
        <w:rPr>
          <w:rFonts w:eastAsia="Times New Roman"/>
          <w:b w:val="0"/>
          <w:i/>
          <w:sz w:val="20"/>
          <w:szCs w:val="20"/>
          <w:lang w:eastAsia="uk-UA" w:bidi="ar-SA"/>
        </w:rPr>
        <w:t xml:space="preserve"> </w:t>
      </w:r>
      <w:r w:rsidR="009B370A" w:rsidRPr="009B370A">
        <w:rPr>
          <w:rFonts w:eastAsia="Times New Roman"/>
          <w:b w:val="0"/>
          <w:i/>
          <w:sz w:val="20"/>
          <w:szCs w:val="20"/>
          <w:lang w:eastAsia="uk-UA" w:bidi="ar-SA"/>
        </w:rPr>
        <w:t>геодезичн</w:t>
      </w:r>
      <w:r w:rsidR="009B370A">
        <w:rPr>
          <w:rFonts w:eastAsia="Times New Roman"/>
          <w:b w:val="0"/>
          <w:i/>
          <w:sz w:val="20"/>
          <w:szCs w:val="20"/>
          <w:lang w:eastAsia="uk-UA" w:bidi="ar-SA"/>
        </w:rPr>
        <w:t>і</w:t>
      </w:r>
      <w:r w:rsidR="009B370A" w:rsidRPr="009B370A">
        <w:rPr>
          <w:rFonts w:eastAsia="Times New Roman"/>
          <w:b w:val="0"/>
          <w:i/>
          <w:sz w:val="20"/>
          <w:szCs w:val="20"/>
          <w:lang w:eastAsia="uk-UA" w:bidi="ar-SA"/>
        </w:rPr>
        <w:t xml:space="preserve"> інструмент</w:t>
      </w:r>
      <w:r w:rsidR="009B370A">
        <w:rPr>
          <w:rFonts w:eastAsia="Times New Roman"/>
          <w:b w:val="0"/>
          <w:i/>
          <w:sz w:val="20"/>
          <w:szCs w:val="20"/>
          <w:lang w:eastAsia="uk-UA" w:bidi="ar-SA"/>
        </w:rPr>
        <w:t>и</w:t>
      </w:r>
      <w:r w:rsidRPr="00044FA4">
        <w:rPr>
          <w:rFonts w:eastAsia="Times New Roman"/>
          <w:b w:val="0"/>
          <w:i/>
          <w:sz w:val="20"/>
          <w:szCs w:val="20"/>
          <w:lang w:eastAsia="uk-UA" w:bidi="ar-SA"/>
        </w:rPr>
        <w:t xml:space="preserve">, які використовуватимуться під час виконання договору, </w:t>
      </w:r>
      <w:r w:rsidR="009B370A">
        <w:rPr>
          <w:rFonts w:eastAsia="Times New Roman"/>
          <w:b w:val="0"/>
          <w:i/>
          <w:sz w:val="20"/>
          <w:szCs w:val="20"/>
          <w:lang w:eastAsia="uk-UA" w:bidi="ar-SA"/>
        </w:rPr>
        <w:t xml:space="preserve">повинні </w:t>
      </w:r>
      <w:r w:rsidRPr="00044FA4">
        <w:rPr>
          <w:rFonts w:eastAsia="Times New Roman"/>
          <w:b w:val="0"/>
          <w:i/>
          <w:sz w:val="20"/>
          <w:szCs w:val="20"/>
          <w:lang w:eastAsia="uk-UA" w:bidi="ar-SA"/>
        </w:rPr>
        <w:t>перебува</w:t>
      </w:r>
      <w:r w:rsidR="009B370A">
        <w:rPr>
          <w:rFonts w:eastAsia="Times New Roman"/>
          <w:b w:val="0"/>
          <w:i/>
          <w:sz w:val="20"/>
          <w:szCs w:val="20"/>
          <w:lang w:eastAsia="uk-UA" w:bidi="ar-SA"/>
        </w:rPr>
        <w:t>ти</w:t>
      </w:r>
      <w:r w:rsidRPr="00044FA4">
        <w:rPr>
          <w:rFonts w:eastAsia="Times New Roman"/>
          <w:b w:val="0"/>
          <w:i/>
          <w:sz w:val="20"/>
          <w:szCs w:val="20"/>
          <w:lang w:eastAsia="uk-UA" w:bidi="ar-SA"/>
        </w:rPr>
        <w:t xml:space="preserve"> в справному стані і прой</w:t>
      </w:r>
      <w:r w:rsidR="009B370A">
        <w:rPr>
          <w:rFonts w:eastAsia="Times New Roman"/>
          <w:b w:val="0"/>
          <w:i/>
          <w:sz w:val="20"/>
          <w:szCs w:val="20"/>
          <w:lang w:eastAsia="uk-UA" w:bidi="ar-SA"/>
        </w:rPr>
        <w:t>ти</w:t>
      </w:r>
      <w:r w:rsidRPr="00044FA4">
        <w:rPr>
          <w:rFonts w:eastAsia="Times New Roman"/>
          <w:b w:val="0"/>
          <w:i/>
          <w:sz w:val="20"/>
          <w:szCs w:val="20"/>
          <w:lang w:eastAsia="uk-UA" w:bidi="ar-SA"/>
        </w:rPr>
        <w:t xml:space="preserve"> періодичну повірку в порядку, встановленому </w:t>
      </w:r>
      <w:hyperlink r:id="rId8" w:tgtFrame="_blank" w:history="1">
        <w:r w:rsidRPr="00044FA4">
          <w:rPr>
            <w:rFonts w:eastAsia="Times New Roman" w:cs="Calibri"/>
            <w:b w:val="0"/>
            <w:i/>
            <w:sz w:val="20"/>
            <w:szCs w:val="20"/>
            <w:lang w:eastAsia="uk-UA" w:bidi="ar-SA"/>
          </w:rPr>
          <w:t xml:space="preserve">Законом України </w:t>
        </w:r>
        <w:r w:rsidRPr="00044FA4">
          <w:rPr>
            <w:rFonts w:eastAsia="Times New Roman"/>
            <w:b w:val="0"/>
            <w:i/>
            <w:sz w:val="20"/>
            <w:szCs w:val="20"/>
            <w:lang w:eastAsia="uk-UA" w:bidi="ar-SA"/>
          </w:rPr>
          <w:t>„</w:t>
        </w:r>
        <w:r w:rsidRPr="00044FA4">
          <w:rPr>
            <w:rFonts w:eastAsia="Times New Roman" w:cs="Calibri"/>
            <w:b w:val="0"/>
            <w:i/>
            <w:sz w:val="20"/>
            <w:szCs w:val="20"/>
            <w:lang w:eastAsia="uk-UA" w:bidi="ar-SA"/>
          </w:rPr>
          <w:t>Про метрологію та метрологічну діяльність</w:t>
        </w:r>
        <w:r w:rsidRPr="00044FA4">
          <w:rPr>
            <w:rFonts w:eastAsia="Times New Roman"/>
            <w:b w:val="0"/>
            <w:i/>
            <w:sz w:val="20"/>
            <w:szCs w:val="20"/>
            <w:lang w:eastAsia="uk-UA" w:bidi="ar-SA"/>
          </w:rPr>
          <w:t>”</w:t>
        </w:r>
      </w:hyperlink>
      <w:r w:rsidRPr="00044FA4">
        <w:rPr>
          <w:rFonts w:eastAsia="Times New Roman"/>
          <w:b w:val="0"/>
          <w:lang w:eastAsia="uk-UA" w:bidi="ar-SA"/>
        </w:rPr>
        <w:t>.</w:t>
      </w:r>
    </w:p>
    <w:p w14:paraId="32B77383" w14:textId="0E2FF7DC" w:rsidR="00044FA4" w:rsidRPr="00044FA4" w:rsidRDefault="00644CEB" w:rsidP="00644CEB">
      <w:pPr>
        <w:widowControl/>
        <w:suppressAutoHyphens w:val="0"/>
        <w:autoSpaceDE/>
        <w:jc w:val="both"/>
        <w:rPr>
          <w:rFonts w:eastAsia="Times New Roman"/>
          <w:u w:val="single"/>
          <w:lang w:eastAsia="uk-UA" w:bidi="ar-SA"/>
        </w:rPr>
      </w:pPr>
      <w:r w:rsidRPr="00644CEB">
        <w:rPr>
          <w:rFonts w:eastAsiaTheme="minorHAnsi"/>
          <w:b w:val="0"/>
          <w:lang w:bidi="ar-SA"/>
        </w:rPr>
        <w:t>При цьому, серед іншого у довідці повинна бути відображена в повному обсязі інформація про наявність</w:t>
      </w:r>
    </w:p>
    <w:p w14:paraId="42D739E3" w14:textId="17144867"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наявність приміщення для забезпечення господарської діяльності (</w:t>
      </w:r>
      <w:bookmarkStart w:id="8" w:name="_Hlk142918298"/>
      <w:r w:rsidRPr="00044FA4">
        <w:rPr>
          <w:rFonts w:eastAsia="Times New Roman"/>
          <w:b w:val="0"/>
          <w:lang w:eastAsia="uk-UA" w:bidi="ar-SA"/>
        </w:rPr>
        <w:t>адміністративне</w:t>
      </w:r>
      <w:r w:rsidR="00644CEB">
        <w:rPr>
          <w:rFonts w:eastAsia="Times New Roman"/>
          <w:b w:val="0"/>
          <w:lang w:eastAsia="uk-UA" w:bidi="ar-SA"/>
        </w:rPr>
        <w:t xml:space="preserve"> або </w:t>
      </w:r>
      <w:r w:rsidRPr="00044FA4">
        <w:rPr>
          <w:rFonts w:eastAsia="Times New Roman"/>
          <w:b w:val="0"/>
          <w:lang w:eastAsia="uk-UA" w:bidi="ar-SA"/>
        </w:rPr>
        <w:t>офісне або складське</w:t>
      </w:r>
      <w:bookmarkEnd w:id="8"/>
      <w:r w:rsidRPr="00044FA4">
        <w:rPr>
          <w:rFonts w:eastAsia="Times New Roman"/>
          <w:b w:val="0"/>
          <w:lang w:eastAsia="uk-UA" w:bidi="ar-SA"/>
        </w:rPr>
        <w:t>);</w:t>
      </w:r>
    </w:p>
    <w:p w14:paraId="55D49660" w14:textId="06D2130A" w:rsidR="00044FA4" w:rsidRPr="00044FA4" w:rsidRDefault="00044FA4" w:rsidP="00644CEB">
      <w:pPr>
        <w:widowControl/>
        <w:suppressAutoHyphens w:val="0"/>
        <w:autoSpaceDE/>
        <w:jc w:val="both"/>
        <w:rPr>
          <w:rFonts w:eastAsia="Times New Roman"/>
          <w:b w:val="0"/>
          <w:lang w:eastAsia="uk-UA" w:bidi="ar-SA"/>
        </w:rPr>
      </w:pPr>
      <w:bookmarkStart w:id="9" w:name="_heading=h.tyjcwt" w:colFirst="0" w:colLast="0"/>
      <w:bookmarkEnd w:id="9"/>
      <w:r w:rsidRPr="00044FA4">
        <w:rPr>
          <w:rFonts w:eastAsia="Times New Roman"/>
          <w:b w:val="0"/>
          <w:lang w:eastAsia="uk-UA" w:bidi="ar-SA"/>
        </w:rPr>
        <w:t>- наявність автомобільн</w:t>
      </w:r>
      <w:r w:rsidR="00644CEB">
        <w:rPr>
          <w:rFonts w:eastAsia="Times New Roman"/>
          <w:b w:val="0"/>
          <w:lang w:eastAsia="uk-UA" w:bidi="ar-SA"/>
        </w:rPr>
        <w:t>ого</w:t>
      </w:r>
      <w:r w:rsidRPr="00044FA4">
        <w:rPr>
          <w:rFonts w:eastAsia="Times New Roman"/>
          <w:b w:val="0"/>
          <w:lang w:eastAsia="uk-UA" w:bidi="ar-SA"/>
        </w:rPr>
        <w:t xml:space="preserve"> транспортн</w:t>
      </w:r>
      <w:r w:rsidR="00644CEB">
        <w:rPr>
          <w:rFonts w:eastAsia="Times New Roman"/>
          <w:b w:val="0"/>
          <w:lang w:eastAsia="uk-UA" w:bidi="ar-SA"/>
        </w:rPr>
        <w:t>ого</w:t>
      </w:r>
      <w:r w:rsidRPr="00044FA4">
        <w:rPr>
          <w:rFonts w:eastAsia="Times New Roman"/>
          <w:b w:val="0"/>
          <w:lang w:eastAsia="uk-UA" w:bidi="ar-SA"/>
        </w:rPr>
        <w:t xml:space="preserve"> засоб</w:t>
      </w:r>
      <w:r w:rsidR="00644CEB">
        <w:rPr>
          <w:rFonts w:eastAsia="Times New Roman"/>
          <w:b w:val="0"/>
          <w:lang w:eastAsia="uk-UA" w:bidi="ar-SA"/>
        </w:rPr>
        <w:t>у</w:t>
      </w:r>
      <w:r w:rsidRPr="00044FA4">
        <w:rPr>
          <w:rFonts w:eastAsia="Times New Roman"/>
          <w:b w:val="0"/>
          <w:lang w:eastAsia="uk-UA" w:bidi="ar-SA"/>
        </w:rPr>
        <w:t xml:space="preserve"> (не менше </w:t>
      </w:r>
      <w:r w:rsidR="00644CEB">
        <w:rPr>
          <w:rFonts w:eastAsia="Times New Roman"/>
          <w:b w:val="0"/>
          <w:lang w:eastAsia="uk-UA" w:bidi="ar-SA"/>
        </w:rPr>
        <w:t>1-ї одиниці</w:t>
      </w:r>
      <w:r w:rsidRPr="00044FA4">
        <w:rPr>
          <w:rFonts w:eastAsia="Times New Roman"/>
          <w:b w:val="0"/>
          <w:lang w:eastAsia="uk-UA" w:bidi="ar-SA"/>
        </w:rPr>
        <w:t>);</w:t>
      </w:r>
    </w:p>
    <w:p w14:paraId="5799C3B4" w14:textId="490D142F" w:rsidR="00044FA4" w:rsidRPr="00044FA4" w:rsidRDefault="00044FA4" w:rsidP="00644CEB">
      <w:pPr>
        <w:widowControl/>
        <w:tabs>
          <w:tab w:val="left" w:pos="7167"/>
        </w:tabs>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w:t>
      </w:r>
      <w:r w:rsidR="00644CEB" w:rsidRPr="00044FA4">
        <w:rPr>
          <w:rFonts w:eastAsiaTheme="minorHAnsi"/>
          <w:b w:val="0"/>
          <w:lang w:val="ru-RU" w:bidi="ar-SA"/>
        </w:rPr>
        <w:t>GPS</w:t>
      </w:r>
      <w:r w:rsidR="00644CEB" w:rsidRPr="00644CEB">
        <w:rPr>
          <w:rFonts w:eastAsiaTheme="minorHAnsi"/>
          <w:b w:val="0"/>
          <w:lang w:bidi="ar-SA"/>
        </w:rPr>
        <w:t xml:space="preserve">-приймача </w:t>
      </w:r>
      <w:r w:rsidRPr="00044FA4">
        <w:rPr>
          <w:rFonts w:eastAsia="Times New Roman"/>
          <w:b w:val="0"/>
          <w:lang w:eastAsia="uk-UA" w:bidi="ar-SA"/>
        </w:rPr>
        <w:t xml:space="preserve">(не менше </w:t>
      </w:r>
      <w:r w:rsidR="00644CEB">
        <w:rPr>
          <w:rFonts w:eastAsia="Times New Roman"/>
          <w:b w:val="0"/>
          <w:lang w:eastAsia="uk-UA" w:bidi="ar-SA"/>
        </w:rPr>
        <w:t>1-ї одиниці</w:t>
      </w:r>
      <w:r w:rsidRPr="00044FA4">
        <w:rPr>
          <w:rFonts w:eastAsia="Times New Roman"/>
          <w:b w:val="0"/>
          <w:lang w:eastAsia="uk-UA" w:bidi="ar-SA"/>
        </w:rPr>
        <w:t>);</w:t>
      </w:r>
    </w:p>
    <w:p w14:paraId="40F5C0A2" w14:textId="4361E75B"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геодезичного обладнання (тахеометр електронний (не менше </w:t>
      </w:r>
      <w:r w:rsidR="00644CEB">
        <w:rPr>
          <w:rFonts w:eastAsia="Times New Roman"/>
          <w:b w:val="0"/>
          <w:lang w:eastAsia="uk-UA" w:bidi="ar-SA"/>
        </w:rPr>
        <w:t>1-ї одиниці</w:t>
      </w:r>
      <w:r w:rsidRPr="00044FA4">
        <w:rPr>
          <w:rFonts w:eastAsia="Times New Roman"/>
          <w:b w:val="0"/>
          <w:lang w:eastAsia="uk-UA" w:bidi="ar-SA"/>
        </w:rPr>
        <w:t>));</w:t>
      </w:r>
    </w:p>
    <w:p w14:paraId="2EEBE470" w14:textId="2F28BDFB"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персонального комп’ютера або ноутбука (не менше </w:t>
      </w:r>
      <w:r w:rsidR="00644CEB">
        <w:rPr>
          <w:rFonts w:eastAsia="Times New Roman"/>
          <w:b w:val="0"/>
          <w:lang w:eastAsia="uk-UA" w:bidi="ar-SA"/>
        </w:rPr>
        <w:t>1-ї одиниці</w:t>
      </w:r>
      <w:r w:rsidRPr="00044FA4">
        <w:rPr>
          <w:rFonts w:eastAsia="Times New Roman"/>
          <w:b w:val="0"/>
          <w:lang w:eastAsia="uk-UA" w:bidi="ar-SA"/>
        </w:rPr>
        <w:t>);</w:t>
      </w:r>
    </w:p>
    <w:p w14:paraId="2AA77182" w14:textId="14538DE0"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копіювально-розмножувальної техніки в тому числі </w:t>
      </w:r>
      <w:r w:rsidR="00644CEB">
        <w:rPr>
          <w:rFonts w:eastAsia="Times New Roman"/>
          <w:b w:val="0"/>
          <w:lang w:eastAsia="uk-UA" w:bidi="ar-SA"/>
        </w:rPr>
        <w:t xml:space="preserve">принтер </w:t>
      </w:r>
      <w:r w:rsidR="00644CEB" w:rsidRPr="00044FA4">
        <w:rPr>
          <w:rFonts w:eastAsia="Times New Roman"/>
          <w:b w:val="0"/>
          <w:lang w:eastAsia="uk-UA" w:bidi="ar-SA"/>
        </w:rPr>
        <w:t xml:space="preserve">(не менше </w:t>
      </w:r>
      <w:r w:rsidR="00644CEB">
        <w:rPr>
          <w:rFonts w:eastAsia="Times New Roman"/>
          <w:b w:val="0"/>
          <w:lang w:eastAsia="uk-UA" w:bidi="ar-SA"/>
        </w:rPr>
        <w:t>1-ї одиниці</w:t>
      </w:r>
      <w:r w:rsidR="00644CEB" w:rsidRPr="00044FA4">
        <w:rPr>
          <w:rFonts w:eastAsia="Times New Roman"/>
          <w:b w:val="0"/>
          <w:lang w:eastAsia="uk-UA" w:bidi="ar-SA"/>
        </w:rPr>
        <w:t>)</w:t>
      </w:r>
      <w:r w:rsidR="00644CEB">
        <w:rPr>
          <w:rFonts w:eastAsia="Times New Roman"/>
          <w:b w:val="0"/>
          <w:lang w:eastAsia="uk-UA" w:bidi="ar-SA"/>
        </w:rPr>
        <w:t>, сканер</w:t>
      </w:r>
      <w:r w:rsidRPr="00044FA4">
        <w:rPr>
          <w:rFonts w:eastAsia="Times New Roman"/>
          <w:b w:val="0"/>
          <w:lang w:eastAsia="uk-UA" w:bidi="ar-SA"/>
        </w:rPr>
        <w:t xml:space="preserve"> (не менше </w:t>
      </w:r>
      <w:r w:rsidR="00644CEB">
        <w:rPr>
          <w:rFonts w:eastAsia="Times New Roman"/>
          <w:b w:val="0"/>
          <w:lang w:eastAsia="uk-UA" w:bidi="ar-SA"/>
        </w:rPr>
        <w:t>1-ї одиниці</w:t>
      </w:r>
      <w:r w:rsidRPr="00044FA4">
        <w:rPr>
          <w:rFonts w:eastAsia="Times New Roman"/>
          <w:b w:val="0"/>
          <w:lang w:eastAsia="uk-UA" w:bidi="ar-SA"/>
        </w:rPr>
        <w:t xml:space="preserve">); </w:t>
      </w:r>
    </w:p>
    <w:p w14:paraId="3ECC7224" w14:textId="03A8AB15" w:rsidR="00044FA4" w:rsidRDefault="00044FA4" w:rsidP="00644CEB">
      <w:pPr>
        <w:widowControl/>
        <w:suppressAutoHyphens w:val="0"/>
        <w:autoSpaceDE/>
        <w:ind w:firstLine="284"/>
        <w:jc w:val="both"/>
        <w:rPr>
          <w:rFonts w:eastAsia="Calibri" w:cs="Calibri"/>
          <w:b w:val="0"/>
          <w:highlight w:val="green"/>
          <w:lang w:eastAsia="uk-UA" w:bidi="ar-SA"/>
        </w:rPr>
      </w:pPr>
    </w:p>
    <w:p w14:paraId="78B7F31E" w14:textId="1289C695" w:rsidR="009B370A" w:rsidRDefault="009B370A" w:rsidP="00644CEB">
      <w:pPr>
        <w:widowControl/>
        <w:suppressAutoHyphens w:val="0"/>
        <w:autoSpaceDE/>
        <w:ind w:firstLine="284"/>
        <w:jc w:val="both"/>
        <w:rPr>
          <w:rFonts w:eastAsia="Calibri" w:cs="Calibri"/>
          <w:b w:val="0"/>
          <w:highlight w:val="green"/>
          <w:lang w:eastAsia="uk-UA" w:bidi="ar-SA"/>
        </w:rPr>
      </w:pPr>
      <w:r w:rsidRPr="00644CEB">
        <w:rPr>
          <w:rFonts w:eastAsiaTheme="minorHAnsi"/>
          <w:b w:val="0"/>
          <w:lang w:bidi="ar-SA"/>
        </w:rPr>
        <w:t xml:space="preserve">1.2. </w:t>
      </w:r>
      <w:r w:rsidRPr="009B370A">
        <w:rPr>
          <w:rFonts w:eastAsiaTheme="minorHAnsi"/>
          <w:b w:val="0"/>
          <w:lang w:bidi="ar-SA"/>
        </w:rPr>
        <w:t>Скановану копію з оригіналу або копії документ</w:t>
      </w:r>
      <w:r>
        <w:rPr>
          <w:rFonts w:eastAsiaTheme="minorHAnsi"/>
          <w:b w:val="0"/>
          <w:lang w:bidi="ar-SA"/>
        </w:rPr>
        <w:t>ів</w:t>
      </w:r>
      <w:r w:rsidRPr="00644CEB">
        <w:rPr>
          <w:rFonts w:eastAsiaTheme="minorHAnsi"/>
          <w:b w:val="0"/>
          <w:lang w:bidi="ar-SA"/>
        </w:rPr>
        <w:t xml:space="preserve">,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згідно </w:t>
      </w:r>
      <w:r>
        <w:rPr>
          <w:rFonts w:eastAsiaTheme="minorHAnsi"/>
          <w:b w:val="0"/>
          <w:lang w:bidi="ar-SA"/>
        </w:rPr>
        <w:t>під</w:t>
      </w:r>
      <w:r w:rsidRPr="00644CEB">
        <w:rPr>
          <w:rFonts w:eastAsiaTheme="minorHAnsi"/>
          <w:b w:val="0"/>
          <w:lang w:bidi="ar-SA"/>
        </w:rPr>
        <w:t xml:space="preserve">пункту 1.1 </w:t>
      </w:r>
      <w:r>
        <w:rPr>
          <w:rFonts w:eastAsiaTheme="minorHAnsi"/>
          <w:b w:val="0"/>
          <w:lang w:bidi="ar-SA"/>
        </w:rPr>
        <w:t>п.1 Додатку 4 до тендерної документації.</w:t>
      </w:r>
    </w:p>
    <w:p w14:paraId="6E4CC761" w14:textId="77777777" w:rsidR="009B370A" w:rsidRPr="00044FA4" w:rsidRDefault="009B370A" w:rsidP="00644CEB">
      <w:pPr>
        <w:widowControl/>
        <w:suppressAutoHyphens w:val="0"/>
        <w:autoSpaceDE/>
        <w:ind w:firstLine="284"/>
        <w:jc w:val="both"/>
        <w:rPr>
          <w:rFonts w:eastAsia="Calibri" w:cs="Calibri"/>
          <w:b w:val="0"/>
          <w:lang w:eastAsia="uk-UA" w:bidi="ar-SA"/>
        </w:rPr>
      </w:pPr>
    </w:p>
    <w:p w14:paraId="4443A373" w14:textId="1464FEB7" w:rsidR="00044FA4" w:rsidRPr="00044FA4" w:rsidRDefault="009B370A" w:rsidP="00644CEB">
      <w:pPr>
        <w:widowControl/>
        <w:suppressAutoHyphens w:val="0"/>
        <w:autoSpaceDE/>
        <w:ind w:firstLine="284"/>
        <w:jc w:val="both"/>
        <w:rPr>
          <w:rFonts w:eastAsia="Calibri" w:cs="Calibri"/>
          <w:b w:val="0"/>
          <w:bCs/>
          <w:lang w:eastAsia="uk-UA" w:bidi="ar-SA"/>
        </w:rPr>
      </w:pPr>
      <w:r w:rsidRPr="00E03F6E">
        <w:rPr>
          <w:rFonts w:eastAsiaTheme="minorHAnsi"/>
          <w:b w:val="0"/>
          <w:lang w:bidi="ar-SA"/>
        </w:rPr>
        <w:t xml:space="preserve">1.3. </w:t>
      </w:r>
      <w:r w:rsidR="00044FA4" w:rsidRPr="00044FA4">
        <w:rPr>
          <w:rFonts w:eastAsia="Calibri" w:cs="Calibri"/>
          <w:b w:val="0"/>
          <w:lang w:eastAsia="uk-UA" w:bidi="ar-SA"/>
        </w:rPr>
        <w:t xml:space="preserve">Для підтвердження інформації про наявність обладнання, матеріально-технічної бази та технологій учасник повинен надати </w:t>
      </w:r>
      <w:r w:rsidR="00044FA4" w:rsidRPr="00044FA4">
        <w:rPr>
          <w:rFonts w:eastAsia="Calibri" w:cs="Calibri"/>
          <w:b w:val="0"/>
          <w:bCs/>
          <w:lang w:eastAsia="uk-UA" w:bidi="ar-SA"/>
        </w:rPr>
        <w:t xml:space="preserve">скан-копії </w:t>
      </w:r>
      <w:r w:rsidRPr="00E03F6E">
        <w:rPr>
          <w:rFonts w:eastAsiaTheme="minorHAnsi"/>
          <w:b w:val="0"/>
          <w:lang w:bidi="ar-SA"/>
        </w:rPr>
        <w:t>з оригіналу або копії документів</w:t>
      </w:r>
      <w:r w:rsidR="00044FA4" w:rsidRPr="00044FA4">
        <w:rPr>
          <w:rFonts w:eastAsia="Calibri" w:cs="Calibri"/>
          <w:b w:val="0"/>
          <w:bCs/>
          <w:lang w:eastAsia="uk-UA" w:bidi="ar-SA"/>
        </w:rPr>
        <w:t xml:space="preserve">, що підтверджують наявність в учасника права власності або права користування на кожну одиницю </w:t>
      </w:r>
      <w:r w:rsidR="00044FA4" w:rsidRPr="00044FA4">
        <w:rPr>
          <w:rFonts w:eastAsia="Calibri" w:cs="Calibri"/>
          <w:b w:val="0"/>
          <w:lang w:eastAsia="uk-UA" w:bidi="ar-SA"/>
        </w:rPr>
        <w:t>обладнання, матеріально-технічної бази та технологій</w:t>
      </w:r>
      <w:r w:rsidR="00044FA4" w:rsidRPr="00044FA4">
        <w:rPr>
          <w:rFonts w:eastAsia="Calibri" w:cs="Calibri"/>
          <w:b w:val="0"/>
          <w:bCs/>
          <w:lang w:eastAsia="uk-UA" w:bidi="ar-SA"/>
        </w:rPr>
        <w:t>, які підтверджують законність володіння, а саме:</w:t>
      </w:r>
    </w:p>
    <w:p w14:paraId="71E23A7B" w14:textId="36873987" w:rsidR="00044FA4" w:rsidRPr="00044FA4" w:rsidRDefault="00044FA4" w:rsidP="00644CEB">
      <w:pPr>
        <w:widowControl/>
        <w:suppressAutoHyphens w:val="0"/>
        <w:autoSpaceDE/>
        <w:ind w:firstLine="284"/>
        <w:jc w:val="both"/>
        <w:rPr>
          <w:rFonts w:eastAsia="Calibri" w:cs="Calibri"/>
          <w:b w:val="0"/>
          <w:u w:val="single"/>
          <w:lang w:eastAsia="uk-UA" w:bidi="ar-SA"/>
        </w:rPr>
      </w:pPr>
      <w:r w:rsidRPr="00044FA4">
        <w:rPr>
          <w:rFonts w:eastAsia="Calibri" w:cs="Calibri"/>
          <w:b w:val="0"/>
          <w:bCs/>
          <w:u w:val="single"/>
          <w:lang w:eastAsia="uk-UA" w:bidi="ar-SA"/>
        </w:rPr>
        <w:t xml:space="preserve">на підтвердження наявності приміщення </w:t>
      </w:r>
      <w:r w:rsidRPr="00044FA4">
        <w:rPr>
          <w:rFonts w:eastAsia="Calibri" w:cs="Calibri"/>
          <w:b w:val="0"/>
          <w:u w:val="single"/>
          <w:lang w:eastAsia="uk-UA" w:bidi="ar-SA"/>
        </w:rPr>
        <w:t>для забезпечення господарської діяльності (адміністративне</w:t>
      </w:r>
      <w:r w:rsidR="009B370A" w:rsidRPr="00E03F6E">
        <w:rPr>
          <w:rFonts w:eastAsia="Calibri" w:cs="Calibri"/>
          <w:b w:val="0"/>
          <w:u w:val="single"/>
          <w:lang w:eastAsia="uk-UA" w:bidi="ar-SA"/>
        </w:rPr>
        <w:t xml:space="preserve"> або</w:t>
      </w:r>
      <w:r w:rsidRPr="00044FA4">
        <w:rPr>
          <w:rFonts w:eastAsia="Calibri" w:cs="Calibri"/>
          <w:b w:val="0"/>
          <w:u w:val="single"/>
          <w:lang w:eastAsia="uk-UA" w:bidi="ar-SA"/>
        </w:rPr>
        <w:t xml:space="preserve"> офісне або складське) надаються:</w:t>
      </w:r>
    </w:p>
    <w:p w14:paraId="0EEA7A5F" w14:textId="08079BD5"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документ</w:t>
      </w:r>
      <w:r w:rsidR="00E03F6E">
        <w:rPr>
          <w:rFonts w:eastAsia="Calibri"/>
          <w:b w:val="0"/>
          <w:bCs/>
          <w:lang w:eastAsia="uk-UA" w:bidi="ar-SA"/>
        </w:rPr>
        <w:t>и</w:t>
      </w:r>
      <w:r w:rsidRPr="00044FA4">
        <w:rPr>
          <w:rFonts w:eastAsia="Calibri"/>
          <w:b w:val="0"/>
          <w:bCs/>
          <w:lang w:eastAsia="uk-UA" w:bidi="ar-SA"/>
        </w:rPr>
        <w:t>, що підтверджують право власності (свідоцтво про право власності або витяг з Державного реєстру речових прав на нерухоме майно або свідоцтво про право на спадщину або інший документ, виданий уповноваженим органом про право власності); АБО</w:t>
      </w:r>
    </w:p>
    <w:p w14:paraId="54654163" w14:textId="77777777"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lastRenderedPageBreak/>
        <w:t>договір оренди/суборенди приміщення для забезпечення господарської діяльності (адміністративне, офісне або складське) (</w:t>
      </w:r>
      <w:r w:rsidRPr="00044FA4">
        <w:rPr>
          <w:rFonts w:eastAsia="Calibri"/>
          <w:b w:val="0"/>
          <w:bCs/>
          <w:i/>
          <w:lang w:eastAsia="uk-UA" w:bidi="ar-SA"/>
        </w:rPr>
        <w:t>договір</w:t>
      </w:r>
      <w:r w:rsidRPr="00044FA4">
        <w:rPr>
          <w:rFonts w:eastAsia="Calibri"/>
          <w:b w:val="0"/>
          <w:bCs/>
          <w:i/>
          <w:lang w:val="ru-RU" w:eastAsia="uk-UA" w:bidi="ar-SA"/>
        </w:rPr>
        <w:t xml:space="preserve"> повинен </w:t>
      </w:r>
      <w:r w:rsidRPr="00044FA4">
        <w:rPr>
          <w:rFonts w:eastAsia="Calibri"/>
          <w:b w:val="0"/>
          <w:bCs/>
          <w:i/>
          <w:lang w:eastAsia="uk-UA" w:bidi="ar-SA"/>
        </w:rPr>
        <w:t>бути чинним, не менше аніж строк надання послуг, визначений цією документацією</w:t>
      </w:r>
      <w:r w:rsidRPr="00044FA4">
        <w:rPr>
          <w:rFonts w:eastAsia="Calibri"/>
          <w:b w:val="0"/>
          <w:bCs/>
          <w:lang w:eastAsia="uk-UA" w:bidi="ar-SA"/>
        </w:rPr>
        <w:t>);</w:t>
      </w:r>
    </w:p>
    <w:p w14:paraId="31B2F72F" w14:textId="77777777" w:rsidR="00E03F6E" w:rsidRDefault="00E03F6E" w:rsidP="00644CEB">
      <w:pPr>
        <w:widowControl/>
        <w:suppressAutoHyphens w:val="0"/>
        <w:autoSpaceDE/>
        <w:ind w:firstLine="284"/>
        <w:jc w:val="both"/>
        <w:rPr>
          <w:rFonts w:eastAsia="Calibri" w:cs="Calibri"/>
          <w:b w:val="0"/>
          <w:bCs/>
          <w:u w:val="single"/>
          <w:lang w:eastAsia="uk-UA" w:bidi="ar-SA"/>
        </w:rPr>
      </w:pPr>
    </w:p>
    <w:p w14:paraId="4B8A599E" w14:textId="490075C6" w:rsidR="00044FA4" w:rsidRPr="00044FA4" w:rsidRDefault="00044FA4" w:rsidP="00644CEB">
      <w:pPr>
        <w:widowControl/>
        <w:suppressAutoHyphens w:val="0"/>
        <w:autoSpaceDE/>
        <w:ind w:firstLine="284"/>
        <w:jc w:val="both"/>
        <w:rPr>
          <w:rFonts w:eastAsia="Calibri" w:cs="Calibri"/>
          <w:b w:val="0"/>
          <w:u w:val="single"/>
          <w:lang w:eastAsia="uk-UA" w:bidi="ar-SA"/>
        </w:rPr>
      </w:pPr>
      <w:r w:rsidRPr="00044FA4">
        <w:rPr>
          <w:rFonts w:eastAsia="Calibri" w:cs="Calibri"/>
          <w:b w:val="0"/>
          <w:bCs/>
          <w:u w:val="single"/>
          <w:lang w:eastAsia="uk-UA" w:bidi="ar-SA"/>
        </w:rPr>
        <w:t>на підтвердження наявності</w:t>
      </w:r>
      <w:r w:rsidRPr="00044FA4">
        <w:rPr>
          <w:rFonts w:eastAsia="Calibri" w:cs="Calibri"/>
          <w:b w:val="0"/>
          <w:u w:val="single"/>
          <w:lang w:eastAsia="uk-UA" w:bidi="ar-SA"/>
        </w:rPr>
        <w:t xml:space="preserve"> автомобільн</w:t>
      </w:r>
      <w:r w:rsidR="009B370A" w:rsidRPr="00E03F6E">
        <w:rPr>
          <w:rFonts w:eastAsia="Calibri" w:cs="Calibri"/>
          <w:b w:val="0"/>
          <w:u w:val="single"/>
          <w:lang w:eastAsia="uk-UA" w:bidi="ar-SA"/>
        </w:rPr>
        <w:t>ого</w:t>
      </w:r>
      <w:r w:rsidRPr="00044FA4">
        <w:rPr>
          <w:rFonts w:eastAsia="Calibri" w:cs="Calibri"/>
          <w:b w:val="0"/>
          <w:u w:val="single"/>
          <w:lang w:eastAsia="uk-UA" w:bidi="ar-SA"/>
        </w:rPr>
        <w:t xml:space="preserve"> транспортн</w:t>
      </w:r>
      <w:r w:rsidR="009B370A" w:rsidRPr="00E03F6E">
        <w:rPr>
          <w:rFonts w:eastAsia="Calibri" w:cs="Calibri"/>
          <w:b w:val="0"/>
          <w:u w:val="single"/>
          <w:lang w:eastAsia="uk-UA" w:bidi="ar-SA"/>
        </w:rPr>
        <w:t>ого</w:t>
      </w:r>
      <w:r w:rsidRPr="00044FA4">
        <w:rPr>
          <w:rFonts w:eastAsia="Calibri" w:cs="Calibri"/>
          <w:b w:val="0"/>
          <w:u w:val="single"/>
          <w:lang w:eastAsia="uk-UA" w:bidi="ar-SA"/>
        </w:rPr>
        <w:t xml:space="preserve"> засоб</w:t>
      </w:r>
      <w:r w:rsidR="009B370A" w:rsidRPr="00E03F6E">
        <w:rPr>
          <w:rFonts w:eastAsia="Calibri" w:cs="Calibri"/>
          <w:b w:val="0"/>
          <w:u w:val="single"/>
          <w:lang w:eastAsia="uk-UA" w:bidi="ar-SA"/>
        </w:rPr>
        <w:t>у</w:t>
      </w:r>
      <w:r w:rsidRPr="00044FA4">
        <w:rPr>
          <w:rFonts w:eastAsia="Calibri" w:cs="Calibri"/>
          <w:b w:val="0"/>
          <w:u w:val="single"/>
          <w:lang w:eastAsia="uk-UA" w:bidi="ar-SA"/>
        </w:rPr>
        <w:t>,</w:t>
      </w:r>
      <w:r w:rsidRPr="00044FA4">
        <w:rPr>
          <w:rFonts w:eastAsia="Times New Roman" w:cs="Calibri"/>
          <w:b w:val="0"/>
          <w:color w:val="000000" w:themeColor="text1"/>
          <w:u w:val="single"/>
          <w:lang w:eastAsia="uk-UA" w:bidi="ar-SA"/>
        </w:rPr>
        <w:t xml:space="preserve"> </w:t>
      </w:r>
      <w:r w:rsidRPr="00044FA4">
        <w:rPr>
          <w:rFonts w:eastAsia="Calibri" w:cs="Calibri"/>
          <w:b w:val="0"/>
          <w:u w:val="single"/>
          <w:lang w:eastAsia="uk-UA" w:bidi="ar-SA"/>
        </w:rPr>
        <w:t>надаються:</w:t>
      </w:r>
    </w:p>
    <w:p w14:paraId="159CD665" w14:textId="3C014985"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 xml:space="preserve">свідоцтво про реєстрацію транспортного засобу (у разі використання для </w:t>
      </w:r>
      <w:r w:rsidR="009B370A" w:rsidRPr="00E03F6E">
        <w:rPr>
          <w:rFonts w:eastAsia="Calibri"/>
          <w:b w:val="0"/>
          <w:bCs/>
          <w:lang w:eastAsia="uk-UA" w:bidi="ar-SA"/>
        </w:rPr>
        <w:t>надання послуг</w:t>
      </w:r>
      <w:r w:rsidRPr="00044FA4">
        <w:rPr>
          <w:rFonts w:eastAsia="Calibri"/>
          <w:b w:val="0"/>
          <w:bCs/>
          <w:lang w:eastAsia="uk-UA" w:bidi="ar-SA"/>
        </w:rPr>
        <w:t xml:space="preserve"> власного автотранспорту); АБО</w:t>
      </w:r>
    </w:p>
    <w:p w14:paraId="3CD9ABEC" w14:textId="79B9E6E6"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договір оренди*</w:t>
      </w:r>
      <w:r w:rsidR="005818E4">
        <w:rPr>
          <w:rFonts w:eastAsia="Calibri"/>
          <w:b w:val="0"/>
          <w:bCs/>
          <w:lang w:eastAsia="uk-UA" w:bidi="ar-SA"/>
        </w:rPr>
        <w:t>*</w:t>
      </w:r>
      <w:r w:rsidRPr="00044FA4">
        <w:rPr>
          <w:rFonts w:eastAsia="Calibri"/>
          <w:b w:val="0"/>
          <w:bCs/>
          <w:lang w:eastAsia="uk-UA" w:bidi="ar-SA"/>
        </w:rPr>
        <w:t>/суборенди*</w:t>
      </w:r>
      <w:r w:rsidR="005818E4">
        <w:rPr>
          <w:rFonts w:eastAsia="Calibri"/>
          <w:b w:val="0"/>
          <w:bCs/>
          <w:lang w:eastAsia="uk-UA" w:bidi="ar-SA"/>
        </w:rPr>
        <w:t>*</w:t>
      </w:r>
      <w:r w:rsidRPr="00044FA4">
        <w:rPr>
          <w:rFonts w:eastAsia="Calibri"/>
          <w:b w:val="0"/>
          <w:bCs/>
          <w:lang w:eastAsia="uk-UA" w:bidi="ar-SA"/>
        </w:rPr>
        <w:t xml:space="preserve"> транспортного засобу та свідоцтво про реєстрацію транспортного засобу (у разі використання для </w:t>
      </w:r>
      <w:r w:rsidR="00E03F6E" w:rsidRPr="00E03F6E">
        <w:rPr>
          <w:rFonts w:eastAsia="Calibri"/>
          <w:b w:val="0"/>
          <w:bCs/>
          <w:lang w:eastAsia="uk-UA" w:bidi="ar-SA"/>
        </w:rPr>
        <w:t>надання послуг</w:t>
      </w:r>
      <w:r w:rsidRPr="00044FA4">
        <w:rPr>
          <w:rFonts w:eastAsia="Calibri"/>
          <w:b w:val="0"/>
          <w:bCs/>
          <w:lang w:eastAsia="uk-UA" w:bidi="ar-SA"/>
        </w:rPr>
        <w:t xml:space="preserve"> орендованого автотранспорту); АБО</w:t>
      </w:r>
    </w:p>
    <w:p w14:paraId="05A53E4D" w14:textId="4B7DB7B1"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 xml:space="preserve">договір лізингу транспортного засобу та свідоцтво про реєстрацію взятого у лізинг транспортного засобу (у разі використання для </w:t>
      </w:r>
      <w:r w:rsidR="00E03F6E" w:rsidRPr="00E03F6E">
        <w:rPr>
          <w:rFonts w:eastAsia="Calibri"/>
          <w:b w:val="0"/>
          <w:bCs/>
          <w:lang w:eastAsia="uk-UA" w:bidi="ar-SA"/>
        </w:rPr>
        <w:t>надання послуг</w:t>
      </w:r>
      <w:r w:rsidRPr="00044FA4">
        <w:rPr>
          <w:rFonts w:eastAsia="Calibri"/>
          <w:b w:val="0"/>
          <w:bCs/>
          <w:lang w:eastAsia="uk-UA" w:bidi="ar-SA"/>
        </w:rPr>
        <w:t>, які є предметом закупівлі транспортного засобу, який перебуває у лізингу); АБО</w:t>
      </w:r>
    </w:p>
    <w:p w14:paraId="2F53C0FA" w14:textId="6BDC0C0B"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договір про надання послуг*</w:t>
      </w:r>
      <w:r w:rsidR="005818E4">
        <w:rPr>
          <w:rFonts w:eastAsia="Calibri"/>
          <w:b w:val="0"/>
          <w:bCs/>
          <w:lang w:eastAsia="uk-UA" w:bidi="ar-SA"/>
        </w:rPr>
        <w:t>*</w:t>
      </w:r>
      <w:r w:rsidRPr="00044FA4">
        <w:rPr>
          <w:rFonts w:eastAsia="Calibri"/>
          <w:b w:val="0"/>
          <w:bCs/>
          <w:lang w:eastAsia="uk-UA" w:bidi="ar-SA"/>
        </w:rPr>
        <w:t>, відповідно до якого залучається транспортний засіб та свідоцтво про реєстрацію залученого транспортного засобу (у разі залучення автотранспорту або машини на підставі договору про надання послуг);</w:t>
      </w:r>
    </w:p>
    <w:p w14:paraId="309E42C7" w14:textId="73C6FC5A" w:rsidR="00044FA4" w:rsidRPr="00E03F6E" w:rsidRDefault="00044FA4" w:rsidP="00644CEB">
      <w:pPr>
        <w:widowControl/>
        <w:suppressAutoHyphens w:val="0"/>
        <w:autoSpaceDE/>
        <w:ind w:firstLine="284"/>
        <w:jc w:val="both"/>
        <w:rPr>
          <w:rFonts w:eastAsia="Calibri" w:cs="Calibri"/>
          <w:b w:val="0"/>
          <w:bCs/>
          <w:i/>
          <w:iCs/>
          <w:lang w:eastAsia="uk-UA" w:bidi="ar-SA"/>
        </w:rPr>
      </w:pPr>
      <w:r w:rsidRPr="00044FA4">
        <w:rPr>
          <w:rFonts w:eastAsia="Calibri" w:cs="Calibri"/>
          <w:b w:val="0"/>
          <w:bCs/>
          <w:i/>
          <w:iCs/>
          <w:lang w:eastAsia="uk-UA" w:bidi="ar-SA"/>
        </w:rPr>
        <w:t>*</w:t>
      </w:r>
      <w:r w:rsidR="005818E4">
        <w:rPr>
          <w:rFonts w:eastAsia="Calibri" w:cs="Calibri"/>
          <w:b w:val="0"/>
          <w:bCs/>
          <w:i/>
          <w:iCs/>
          <w:lang w:eastAsia="uk-UA" w:bidi="ar-SA"/>
        </w:rPr>
        <w:t>*</w:t>
      </w:r>
      <w:r w:rsidRPr="00044FA4">
        <w:rPr>
          <w:rFonts w:eastAsia="Calibri" w:cs="Calibri"/>
          <w:b w:val="0"/>
          <w:bCs/>
          <w:i/>
          <w:iCs/>
          <w:lang w:eastAsia="uk-UA" w:bidi="ar-SA"/>
        </w:rPr>
        <w:t xml:space="preserve"> договір повинен бути чинним, не менше </w:t>
      </w:r>
      <w:bookmarkStart w:id="10" w:name="_Hlk143241510"/>
      <w:r w:rsidRPr="00044FA4">
        <w:rPr>
          <w:rFonts w:eastAsia="Calibri" w:cs="Calibri"/>
          <w:b w:val="0"/>
          <w:bCs/>
          <w:i/>
          <w:iCs/>
          <w:lang w:eastAsia="uk-UA" w:bidi="ar-SA"/>
        </w:rPr>
        <w:t>аніж строк надання послуг, визначений цією документацією</w:t>
      </w:r>
      <w:bookmarkEnd w:id="10"/>
      <w:r w:rsidRPr="00044FA4">
        <w:rPr>
          <w:rFonts w:eastAsia="Calibri" w:cs="Calibri"/>
          <w:b w:val="0"/>
          <w:bCs/>
          <w:i/>
          <w:iCs/>
          <w:lang w:eastAsia="uk-UA" w:bidi="ar-SA"/>
        </w:rPr>
        <w:t>.</w:t>
      </w:r>
    </w:p>
    <w:p w14:paraId="4E541B46" w14:textId="77777777" w:rsidR="00E03F6E" w:rsidRPr="00044FA4" w:rsidRDefault="00E03F6E" w:rsidP="00644CEB">
      <w:pPr>
        <w:widowControl/>
        <w:suppressAutoHyphens w:val="0"/>
        <w:autoSpaceDE/>
        <w:ind w:firstLine="284"/>
        <w:jc w:val="both"/>
        <w:rPr>
          <w:rFonts w:eastAsia="Calibri" w:cs="Calibri"/>
          <w:b w:val="0"/>
          <w:bCs/>
          <w:lang w:eastAsia="uk-UA" w:bidi="ar-SA"/>
        </w:rPr>
      </w:pPr>
    </w:p>
    <w:p w14:paraId="0C7E6169" w14:textId="5BC57AA9" w:rsidR="00044FA4" w:rsidRPr="00044FA4" w:rsidRDefault="00044FA4" w:rsidP="00644CEB">
      <w:pPr>
        <w:widowControl/>
        <w:suppressAutoHyphens w:val="0"/>
        <w:autoSpaceDE/>
        <w:ind w:firstLine="284"/>
        <w:jc w:val="both"/>
        <w:rPr>
          <w:rFonts w:eastAsia="Calibri" w:cs="Calibri"/>
          <w:b w:val="0"/>
          <w:bCs/>
          <w:u w:val="single"/>
          <w:lang w:eastAsia="uk-UA" w:bidi="ar-SA"/>
        </w:rPr>
      </w:pPr>
      <w:r w:rsidRPr="00044FA4">
        <w:rPr>
          <w:rFonts w:eastAsia="Calibri" w:cs="Calibri"/>
          <w:b w:val="0"/>
          <w:bCs/>
          <w:u w:val="single"/>
          <w:lang w:eastAsia="uk-UA" w:bidi="ar-SA"/>
        </w:rPr>
        <w:t>на підтвердження наявності іншого обладнання, матеріально-технічної бази та технологій</w:t>
      </w:r>
      <w:r w:rsidRPr="00044FA4">
        <w:rPr>
          <w:rFonts w:eastAsia="Calibri" w:cs="Calibri"/>
          <w:b w:val="0"/>
          <w:bCs/>
          <w:lang w:eastAsia="uk-UA" w:bidi="ar-SA"/>
        </w:rPr>
        <w:t xml:space="preserve"> договори купівлі-продажу АБО договори оренди, позички, користування тощо (договір повинен бути чинним, не менше аніж строк надання послуг, визначений цією документацією), </w:t>
      </w:r>
      <w:r w:rsidR="00E03F6E" w:rsidRPr="00E03F6E">
        <w:rPr>
          <w:rFonts w:eastAsia="Calibri" w:cs="Calibri"/>
          <w:b w:val="0"/>
          <w:bCs/>
          <w:lang w:eastAsia="uk-UA" w:bidi="ar-SA"/>
        </w:rPr>
        <w:t xml:space="preserve">АБО </w:t>
      </w:r>
      <w:r w:rsidRPr="00044FA4">
        <w:rPr>
          <w:rFonts w:eastAsia="Calibri" w:cs="Calibri"/>
          <w:b w:val="0"/>
          <w:bCs/>
          <w:lang w:eastAsia="uk-UA" w:bidi="ar-SA"/>
        </w:rPr>
        <w:t xml:space="preserve">документи, що засвідчують факт отримання учасником кожної одиниці </w:t>
      </w:r>
      <w:r w:rsidRPr="00044FA4">
        <w:rPr>
          <w:rFonts w:eastAsia="Times New Roman"/>
          <w:b w:val="0"/>
          <w:color w:val="000000"/>
          <w:lang w:eastAsia="uk-UA" w:bidi="ar-SA"/>
        </w:rPr>
        <w:t>обладнання, матеріально-технічної бази та технологій</w:t>
      </w:r>
      <w:r w:rsidRPr="00044FA4">
        <w:rPr>
          <w:rFonts w:eastAsia="Calibri" w:cs="Calibri"/>
          <w:b w:val="0"/>
          <w:bCs/>
          <w:lang w:eastAsia="uk-UA" w:bidi="ar-SA"/>
        </w:rPr>
        <w:t xml:space="preserve"> (акти приймання-передачі, накладні</w:t>
      </w:r>
      <w:r w:rsidR="00E03F6E" w:rsidRPr="00E03F6E">
        <w:rPr>
          <w:rFonts w:eastAsia="Calibri" w:cs="Calibri"/>
          <w:b w:val="0"/>
          <w:bCs/>
          <w:lang w:eastAsia="uk-UA" w:bidi="ar-SA"/>
        </w:rPr>
        <w:t xml:space="preserve">, </w:t>
      </w:r>
      <w:r w:rsidR="00E03F6E" w:rsidRPr="00E03F6E">
        <w:rPr>
          <w:rFonts w:eastAsiaTheme="minorHAnsi"/>
          <w:b w:val="0"/>
          <w:lang w:bidi="ar-SA"/>
        </w:rPr>
        <w:t>інвентаризаційна відомість, оборотно-сальдова відомість складена відповідно до вимог бухгалтерського обліку,</w:t>
      </w:r>
      <w:r w:rsidRPr="00044FA4">
        <w:rPr>
          <w:rFonts w:eastAsia="Calibri" w:cs="Calibri"/>
          <w:b w:val="0"/>
          <w:bCs/>
          <w:lang w:eastAsia="uk-UA" w:bidi="ar-SA"/>
        </w:rPr>
        <w:t xml:space="preserve"> тощо)</w:t>
      </w:r>
      <w:r w:rsidRPr="00044FA4">
        <w:rPr>
          <w:rFonts w:eastAsia="Times New Roman"/>
          <w:b w:val="0"/>
          <w:color w:val="000000"/>
          <w:lang w:eastAsia="uk-UA" w:bidi="ar-SA"/>
        </w:rPr>
        <w:t>.</w:t>
      </w:r>
      <w:r w:rsidRPr="00044FA4">
        <w:rPr>
          <w:rFonts w:eastAsia="Calibri" w:cs="Calibri"/>
          <w:b w:val="0"/>
          <w:bCs/>
          <w:lang w:eastAsia="uk-UA" w:bidi="ar-SA"/>
        </w:rPr>
        <w:t xml:space="preserve"> </w:t>
      </w:r>
    </w:p>
    <w:p w14:paraId="4257ED6D" w14:textId="77777777" w:rsidR="00644CEB" w:rsidRPr="00E03F6E" w:rsidRDefault="00644CEB" w:rsidP="00644CEB">
      <w:pPr>
        <w:widowControl/>
        <w:suppressAutoHyphens w:val="0"/>
        <w:autoSpaceDN w:val="0"/>
        <w:adjustRightInd w:val="0"/>
        <w:jc w:val="both"/>
        <w:rPr>
          <w:rFonts w:eastAsiaTheme="minorHAnsi"/>
          <w:b w:val="0"/>
          <w:lang w:bidi="ar-SA"/>
        </w:rPr>
      </w:pPr>
    </w:p>
    <w:p w14:paraId="57F59263" w14:textId="6AB57010" w:rsidR="00044FA4" w:rsidRPr="00644CEB" w:rsidRDefault="00044FA4" w:rsidP="00644CEB">
      <w:pPr>
        <w:widowControl/>
        <w:suppressAutoHyphens w:val="0"/>
        <w:autoSpaceDN w:val="0"/>
        <w:adjustRightInd w:val="0"/>
        <w:jc w:val="both"/>
        <w:rPr>
          <w:rFonts w:eastAsiaTheme="minorHAnsi"/>
          <w:b w:val="0"/>
          <w:lang w:bidi="ar-SA"/>
        </w:rPr>
      </w:pPr>
      <w:r w:rsidRPr="00E03F6E">
        <w:rPr>
          <w:rFonts w:eastAsiaTheme="minorHAnsi"/>
          <w:b w:val="0"/>
          <w:lang w:bidi="ar-SA"/>
        </w:rPr>
        <w:t xml:space="preserve">1.4. Довідку, складену </w:t>
      </w:r>
      <w:r w:rsidR="00644CEB" w:rsidRPr="00E03F6E">
        <w:rPr>
          <w:rFonts w:eastAsiaTheme="minorHAnsi"/>
          <w:b w:val="0"/>
          <w:lang w:bidi="ar-SA"/>
        </w:rPr>
        <w:t>в довільній формі</w:t>
      </w:r>
      <w:r w:rsidRPr="00E03F6E">
        <w:rPr>
          <w:rFonts w:eastAsiaTheme="minorHAnsi"/>
          <w:b w:val="0"/>
          <w:lang w:bidi="ar-SA"/>
        </w:rPr>
        <w:t>, яка містить</w:t>
      </w:r>
      <w:r w:rsidR="00644CEB" w:rsidRPr="00E03F6E">
        <w:rPr>
          <w:rFonts w:eastAsiaTheme="minorHAnsi"/>
          <w:b w:val="0"/>
          <w:lang w:bidi="ar-SA"/>
        </w:rPr>
        <w:t xml:space="preserve"> </w:t>
      </w:r>
      <w:r w:rsidRPr="00E03F6E">
        <w:rPr>
          <w:rFonts w:eastAsiaTheme="minorHAnsi"/>
          <w:b w:val="0"/>
          <w:lang w:bidi="ar-SA"/>
        </w:rPr>
        <w:t>інформацію про наявність в учасника (на підставі права володіння,</w:t>
      </w:r>
      <w:r w:rsidR="00644CEB" w:rsidRPr="00E03F6E">
        <w:rPr>
          <w:rFonts w:eastAsiaTheme="minorHAnsi"/>
          <w:b w:val="0"/>
          <w:lang w:bidi="ar-SA"/>
        </w:rPr>
        <w:t xml:space="preserve"> </w:t>
      </w:r>
      <w:r w:rsidRPr="00E03F6E">
        <w:rPr>
          <w:rFonts w:eastAsiaTheme="minorHAnsi"/>
          <w:b w:val="0"/>
          <w:lang w:bidi="ar-SA"/>
        </w:rPr>
        <w:t>користування, або</w:t>
      </w:r>
      <w:r w:rsidRPr="00644CEB">
        <w:rPr>
          <w:rFonts w:eastAsiaTheme="minorHAnsi"/>
          <w:b w:val="0"/>
          <w:lang w:bidi="ar-SA"/>
        </w:rPr>
        <w:t xml:space="preserve"> іншого правового стату</w:t>
      </w:r>
      <w:r w:rsidR="00644CEB">
        <w:rPr>
          <w:rFonts w:eastAsiaTheme="minorHAnsi"/>
          <w:b w:val="0"/>
          <w:lang w:bidi="ar-SA"/>
        </w:rPr>
        <w:t>с</w:t>
      </w:r>
      <w:r w:rsidRPr="00644CEB">
        <w:rPr>
          <w:rFonts w:eastAsiaTheme="minorHAnsi"/>
          <w:b w:val="0"/>
          <w:lang w:bidi="ar-SA"/>
        </w:rPr>
        <w:t>у) ліцензійного</w:t>
      </w:r>
      <w:r w:rsidR="00644CEB" w:rsidRPr="00644CEB">
        <w:rPr>
          <w:rFonts w:eastAsiaTheme="minorHAnsi"/>
          <w:b w:val="0"/>
          <w:lang w:bidi="ar-SA"/>
        </w:rPr>
        <w:t xml:space="preserve"> </w:t>
      </w:r>
      <w:r w:rsidRPr="00644CEB">
        <w:rPr>
          <w:rFonts w:eastAsiaTheme="minorHAnsi"/>
          <w:b w:val="0"/>
          <w:lang w:bidi="ar-SA"/>
        </w:rPr>
        <w:t>програмного забезпечення, необхідного для виконання договору про</w:t>
      </w:r>
      <w:r w:rsidR="00644CEB" w:rsidRPr="00644CEB">
        <w:rPr>
          <w:rFonts w:eastAsiaTheme="minorHAnsi"/>
          <w:b w:val="0"/>
          <w:lang w:bidi="ar-SA"/>
        </w:rPr>
        <w:t xml:space="preserve"> </w:t>
      </w:r>
      <w:r w:rsidRPr="00644CEB">
        <w:rPr>
          <w:rFonts w:eastAsiaTheme="minorHAnsi"/>
          <w:b w:val="0"/>
          <w:lang w:bidi="ar-SA"/>
        </w:rPr>
        <w:t>закупівлю, відповідно до розділу ІІ наказу Міністерства аграрної</w:t>
      </w:r>
      <w:r w:rsidR="00644CEB" w:rsidRPr="00644CEB">
        <w:rPr>
          <w:rFonts w:eastAsiaTheme="minorHAnsi"/>
          <w:b w:val="0"/>
          <w:lang w:bidi="ar-SA"/>
        </w:rPr>
        <w:t xml:space="preserve"> </w:t>
      </w:r>
      <w:r w:rsidRPr="00644CEB">
        <w:rPr>
          <w:rFonts w:eastAsiaTheme="minorHAnsi"/>
          <w:b w:val="0"/>
          <w:lang w:bidi="ar-SA"/>
        </w:rPr>
        <w:t>політики та продовольства від 11.04.2013 № 255 «Про затвердження</w:t>
      </w:r>
      <w:r w:rsidR="00644CEB" w:rsidRPr="00644CEB">
        <w:rPr>
          <w:rFonts w:eastAsiaTheme="minorHAnsi"/>
          <w:b w:val="0"/>
          <w:lang w:bidi="ar-SA"/>
        </w:rPr>
        <w:t xml:space="preserve"> </w:t>
      </w:r>
      <w:r w:rsidRPr="00644CEB">
        <w:rPr>
          <w:rFonts w:eastAsiaTheme="minorHAnsi"/>
          <w:b w:val="0"/>
          <w:lang w:bidi="ar-SA"/>
        </w:rPr>
        <w:t>Вимог до технічного і технологічного забезпечення виконавців</w:t>
      </w:r>
      <w:r w:rsidR="00644CEB" w:rsidRPr="00644CEB">
        <w:rPr>
          <w:rFonts w:eastAsiaTheme="minorHAnsi"/>
          <w:b w:val="0"/>
          <w:lang w:bidi="ar-SA"/>
        </w:rPr>
        <w:t xml:space="preserve"> </w:t>
      </w:r>
      <w:r w:rsidRPr="00644CEB">
        <w:rPr>
          <w:rFonts w:eastAsiaTheme="minorHAnsi"/>
          <w:b w:val="0"/>
          <w:lang w:bidi="ar-SA"/>
        </w:rPr>
        <w:t>(розробників) робіт із землеустрою» (із змінами)</w:t>
      </w:r>
      <w:r w:rsidR="00644CEB" w:rsidRPr="00644CEB">
        <w:rPr>
          <w:rFonts w:eastAsiaTheme="minorHAnsi"/>
          <w:b w:val="0"/>
          <w:lang w:bidi="ar-SA"/>
        </w:rPr>
        <w:t>.</w:t>
      </w:r>
    </w:p>
    <w:p w14:paraId="2FEBCDA2" w14:textId="77777777" w:rsidR="00644CEB" w:rsidRPr="00644CEB" w:rsidRDefault="00644CEB" w:rsidP="00644CEB">
      <w:pPr>
        <w:widowControl/>
        <w:suppressAutoHyphens w:val="0"/>
        <w:autoSpaceDN w:val="0"/>
        <w:adjustRightInd w:val="0"/>
        <w:jc w:val="both"/>
        <w:rPr>
          <w:rFonts w:eastAsiaTheme="minorHAnsi"/>
          <w:b w:val="0"/>
          <w:lang w:bidi="ar-SA"/>
        </w:rPr>
      </w:pPr>
    </w:p>
    <w:p w14:paraId="59DC5108" w14:textId="1402B5D8" w:rsidR="00044FA4" w:rsidRPr="004628E2" w:rsidRDefault="00044FA4" w:rsidP="00644CEB">
      <w:pPr>
        <w:widowControl/>
        <w:suppressAutoHyphens w:val="0"/>
        <w:autoSpaceDN w:val="0"/>
        <w:adjustRightInd w:val="0"/>
        <w:jc w:val="both"/>
        <w:rPr>
          <w:b w:val="0"/>
          <w:color w:val="000000"/>
        </w:rPr>
      </w:pPr>
      <w:r w:rsidRPr="00644CEB">
        <w:rPr>
          <w:rFonts w:eastAsiaTheme="minorHAnsi"/>
          <w:b w:val="0"/>
          <w:lang w:bidi="ar-SA"/>
        </w:rPr>
        <w:t xml:space="preserve">1.5. </w:t>
      </w:r>
      <w:r w:rsidR="00644CEB">
        <w:rPr>
          <w:rFonts w:eastAsiaTheme="minorHAnsi"/>
          <w:b w:val="0"/>
          <w:lang w:bidi="ar-SA"/>
        </w:rPr>
        <w:t xml:space="preserve">Скановану копію з оригіналу або копії </w:t>
      </w:r>
      <w:r w:rsidRPr="00644CEB">
        <w:rPr>
          <w:rFonts w:eastAsiaTheme="minorHAnsi"/>
          <w:b w:val="0"/>
          <w:lang w:bidi="ar-SA"/>
        </w:rPr>
        <w:t>документ</w:t>
      </w:r>
      <w:r w:rsidR="00644CEB">
        <w:rPr>
          <w:rFonts w:eastAsiaTheme="minorHAnsi"/>
          <w:b w:val="0"/>
          <w:lang w:bidi="ar-SA"/>
        </w:rPr>
        <w:t>у</w:t>
      </w:r>
      <w:r w:rsidRPr="00644CEB">
        <w:rPr>
          <w:rFonts w:eastAsiaTheme="minorHAnsi"/>
          <w:b w:val="0"/>
          <w:lang w:bidi="ar-SA"/>
        </w:rPr>
        <w:t xml:space="preserve"> (наприклад: сертифікат ліцензійності, або</w:t>
      </w:r>
      <w:r w:rsidR="00644CEB" w:rsidRPr="00644CEB">
        <w:rPr>
          <w:rFonts w:eastAsiaTheme="minorHAnsi"/>
          <w:b w:val="0"/>
          <w:lang w:bidi="ar-SA"/>
        </w:rPr>
        <w:t xml:space="preserve"> </w:t>
      </w:r>
      <w:r w:rsidRPr="00644CEB">
        <w:rPr>
          <w:rFonts w:eastAsiaTheme="minorHAnsi"/>
          <w:b w:val="0"/>
          <w:lang w:bidi="ar-SA"/>
        </w:rPr>
        <w:t>ліцензійний договір</w:t>
      </w:r>
      <w:r w:rsidR="00E03F6E">
        <w:rPr>
          <w:rFonts w:eastAsiaTheme="minorHAnsi"/>
          <w:b w:val="0"/>
          <w:lang w:bidi="ar-SA"/>
        </w:rPr>
        <w:t>,</w:t>
      </w:r>
      <w:r w:rsidRPr="00644CEB">
        <w:rPr>
          <w:rFonts w:eastAsiaTheme="minorHAnsi"/>
          <w:b w:val="0"/>
          <w:lang w:bidi="ar-SA"/>
        </w:rPr>
        <w:t xml:space="preserve"> або розрахункові документи, які засвідчують</w:t>
      </w:r>
      <w:r w:rsidR="00644CEB" w:rsidRPr="00644CEB">
        <w:rPr>
          <w:rFonts w:eastAsiaTheme="minorHAnsi"/>
          <w:b w:val="0"/>
          <w:lang w:bidi="ar-SA"/>
        </w:rPr>
        <w:t xml:space="preserve"> </w:t>
      </w:r>
      <w:r w:rsidRPr="00644CEB">
        <w:rPr>
          <w:rFonts w:eastAsiaTheme="minorHAnsi"/>
          <w:b w:val="0"/>
          <w:lang w:bidi="ar-SA"/>
        </w:rPr>
        <w:t xml:space="preserve">факт придбання програмного забезпечення, або </w:t>
      </w:r>
      <w:r w:rsidR="009B370A" w:rsidRPr="009B370A">
        <w:rPr>
          <w:rFonts w:eastAsiaTheme="minorHAnsi"/>
          <w:b w:val="0"/>
          <w:lang w:bidi="ar-SA"/>
        </w:rPr>
        <w:t>ліцензі</w:t>
      </w:r>
      <w:r w:rsidR="009B370A">
        <w:rPr>
          <w:rFonts w:eastAsiaTheme="minorHAnsi"/>
          <w:b w:val="0"/>
          <w:lang w:bidi="ar-SA"/>
        </w:rPr>
        <w:t>я</w:t>
      </w:r>
      <w:r w:rsidR="00E03F6E">
        <w:rPr>
          <w:rFonts w:eastAsiaTheme="minorHAnsi"/>
          <w:b w:val="0"/>
          <w:lang w:bidi="ar-SA"/>
        </w:rPr>
        <w:t>,</w:t>
      </w:r>
      <w:r w:rsidR="009B370A" w:rsidRPr="009B370A">
        <w:rPr>
          <w:rFonts w:eastAsiaTheme="minorHAnsi"/>
          <w:b w:val="0"/>
          <w:lang w:bidi="ar-SA"/>
        </w:rPr>
        <w:t xml:space="preserve"> або ліцензійн</w:t>
      </w:r>
      <w:r w:rsidR="009B370A">
        <w:rPr>
          <w:rFonts w:eastAsiaTheme="minorHAnsi"/>
          <w:b w:val="0"/>
          <w:lang w:bidi="ar-SA"/>
        </w:rPr>
        <w:t>а</w:t>
      </w:r>
      <w:r w:rsidR="009B370A" w:rsidRPr="009B370A">
        <w:rPr>
          <w:rFonts w:eastAsiaTheme="minorHAnsi"/>
          <w:b w:val="0"/>
          <w:lang w:bidi="ar-SA"/>
        </w:rPr>
        <w:t xml:space="preserve"> картк</w:t>
      </w:r>
      <w:r w:rsidR="009B370A">
        <w:rPr>
          <w:rFonts w:eastAsiaTheme="minorHAnsi"/>
          <w:b w:val="0"/>
          <w:lang w:bidi="ar-SA"/>
        </w:rPr>
        <w:t>а</w:t>
      </w:r>
      <w:r w:rsidR="00E03F6E">
        <w:rPr>
          <w:rFonts w:eastAsiaTheme="minorHAnsi"/>
          <w:b w:val="0"/>
          <w:lang w:bidi="ar-SA"/>
        </w:rPr>
        <w:t>, або</w:t>
      </w:r>
      <w:r w:rsidR="00A64D66" w:rsidRPr="00A64D66">
        <w:rPr>
          <w:b w:val="0"/>
          <w:color w:val="000000"/>
        </w:rPr>
        <w:t xml:space="preserve"> </w:t>
      </w:r>
      <w:r w:rsidR="00A64D66" w:rsidRPr="00E03F6E">
        <w:rPr>
          <w:b w:val="0"/>
          <w:color w:val="000000"/>
        </w:rPr>
        <w:t>свідоцтво</w:t>
      </w:r>
      <w:r w:rsidR="00A64D66">
        <w:rPr>
          <w:b w:val="0"/>
          <w:color w:val="000000"/>
        </w:rPr>
        <w:t xml:space="preserve">, або </w:t>
      </w:r>
      <w:r w:rsidR="00A64D66" w:rsidRPr="00E03F6E">
        <w:rPr>
          <w:b w:val="0"/>
          <w:color w:val="000000"/>
        </w:rPr>
        <w:t>довідки від ліцензіара (виробника або уповноваженого представника виробника) щодо легального користування програмним забезпеченням та договір, укладений між ліцензіаром (виробником або уповноваженим представником виробника) та учасником (термін дії ліцензії програмного забезпечення має бути не меншим аніж строк надання послуг, визначений цією документацією)</w:t>
      </w:r>
      <w:r w:rsidRPr="00644CEB">
        <w:rPr>
          <w:rFonts w:eastAsiaTheme="minorHAnsi"/>
          <w:b w:val="0"/>
          <w:lang w:bidi="ar-SA"/>
        </w:rPr>
        <w:t>),</w:t>
      </w:r>
      <w:r w:rsidR="00644CEB" w:rsidRPr="00644CEB">
        <w:rPr>
          <w:rFonts w:eastAsiaTheme="minorHAnsi"/>
          <w:b w:val="0"/>
          <w:lang w:bidi="ar-SA"/>
        </w:rPr>
        <w:t xml:space="preserve"> </w:t>
      </w:r>
      <w:r w:rsidRPr="00644CEB">
        <w:rPr>
          <w:rFonts w:eastAsiaTheme="minorHAnsi"/>
          <w:b w:val="0"/>
          <w:lang w:bidi="ar-SA"/>
        </w:rPr>
        <w:t>як</w:t>
      </w:r>
      <w:r w:rsidR="00E03F6E">
        <w:rPr>
          <w:rFonts w:eastAsiaTheme="minorHAnsi"/>
          <w:b w:val="0"/>
          <w:lang w:bidi="ar-SA"/>
        </w:rPr>
        <w:t>ий</w:t>
      </w:r>
      <w:r w:rsidRPr="00644CEB">
        <w:rPr>
          <w:rFonts w:eastAsiaTheme="minorHAnsi"/>
          <w:b w:val="0"/>
          <w:lang w:bidi="ar-SA"/>
        </w:rPr>
        <w:t xml:space="preserve"> підтверджу</w:t>
      </w:r>
      <w:r w:rsidR="00E03F6E">
        <w:rPr>
          <w:rFonts w:eastAsiaTheme="minorHAnsi"/>
          <w:b w:val="0"/>
          <w:lang w:bidi="ar-SA"/>
        </w:rPr>
        <w:t>є</w:t>
      </w:r>
      <w:r w:rsidRPr="00644CEB">
        <w:rPr>
          <w:rFonts w:eastAsiaTheme="minorHAnsi"/>
          <w:b w:val="0"/>
          <w:lang w:bidi="ar-SA"/>
        </w:rPr>
        <w:t xml:space="preserve"> наявність в учасника ліцензійного програмного</w:t>
      </w:r>
      <w:r w:rsidR="00644CEB" w:rsidRPr="00644CEB">
        <w:rPr>
          <w:rFonts w:eastAsiaTheme="minorHAnsi"/>
          <w:b w:val="0"/>
          <w:lang w:bidi="ar-SA"/>
        </w:rPr>
        <w:t xml:space="preserve"> </w:t>
      </w:r>
      <w:r w:rsidRPr="00644CEB">
        <w:rPr>
          <w:rFonts w:eastAsiaTheme="minorHAnsi"/>
          <w:b w:val="0"/>
          <w:lang w:bidi="ar-SA"/>
        </w:rPr>
        <w:t xml:space="preserve">забезпечення, вказаного у довідці, згідно </w:t>
      </w:r>
      <w:r w:rsidR="00E03F6E">
        <w:rPr>
          <w:rFonts w:eastAsiaTheme="minorHAnsi"/>
          <w:b w:val="0"/>
          <w:lang w:bidi="ar-SA"/>
        </w:rPr>
        <w:t>під</w:t>
      </w:r>
      <w:r w:rsidRPr="00644CEB">
        <w:rPr>
          <w:rFonts w:eastAsiaTheme="minorHAnsi"/>
          <w:b w:val="0"/>
          <w:lang w:bidi="ar-SA"/>
        </w:rPr>
        <w:t xml:space="preserve">пункту 1.4 </w:t>
      </w:r>
      <w:r w:rsidR="00E03F6E">
        <w:rPr>
          <w:rFonts w:eastAsiaTheme="minorHAnsi"/>
          <w:b w:val="0"/>
          <w:lang w:bidi="ar-SA"/>
        </w:rPr>
        <w:t>п.1 Додатку 4 до тендерної документації</w:t>
      </w:r>
      <w:r w:rsidR="00E03F6E" w:rsidRPr="00644CEB">
        <w:rPr>
          <w:rFonts w:eastAsiaTheme="minorHAnsi"/>
          <w:b w:val="0"/>
          <w:lang w:bidi="ar-SA"/>
        </w:rPr>
        <w:t xml:space="preserve"> </w:t>
      </w:r>
      <w:r w:rsidRPr="00644CEB">
        <w:rPr>
          <w:rFonts w:eastAsiaTheme="minorHAnsi"/>
          <w:b w:val="0"/>
          <w:lang w:bidi="ar-SA"/>
        </w:rPr>
        <w:t>і необхідного для забезпечення</w:t>
      </w:r>
      <w:r w:rsidR="00644CEB" w:rsidRPr="00644CEB">
        <w:rPr>
          <w:rFonts w:eastAsiaTheme="minorHAnsi"/>
          <w:b w:val="0"/>
          <w:lang w:bidi="ar-SA"/>
        </w:rPr>
        <w:t xml:space="preserve"> </w:t>
      </w:r>
      <w:r w:rsidRPr="00644CEB">
        <w:rPr>
          <w:rFonts w:eastAsiaTheme="minorHAnsi"/>
          <w:b w:val="0"/>
          <w:lang w:bidi="ar-SA"/>
        </w:rPr>
        <w:t xml:space="preserve">технологічного процесу виконання робіт із </w:t>
      </w:r>
      <w:r w:rsidRPr="004628E2">
        <w:rPr>
          <w:rFonts w:eastAsiaTheme="minorHAnsi"/>
          <w:b w:val="0"/>
          <w:lang w:bidi="ar-SA"/>
        </w:rPr>
        <w:t>землеустрою.</w:t>
      </w:r>
    </w:p>
    <w:p w14:paraId="2B7AF30D" w14:textId="77777777" w:rsidR="00044FA4" w:rsidRPr="004628E2" w:rsidRDefault="00044FA4" w:rsidP="00644CEB">
      <w:pPr>
        <w:autoSpaceDN w:val="0"/>
        <w:adjustRightInd w:val="0"/>
        <w:jc w:val="both"/>
        <w:rPr>
          <w:b w:val="0"/>
          <w:color w:val="000000"/>
        </w:rPr>
      </w:pPr>
    </w:p>
    <w:p w14:paraId="0F290CB3" w14:textId="77777777" w:rsidR="00794E6D" w:rsidRPr="00637989"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4628E2">
        <w:rPr>
          <w:rFonts w:eastAsia="Times New Roman"/>
          <w:b w:val="0"/>
          <w:color w:val="000000" w:themeColor="text1"/>
          <w:lang w:eastAsia="ru-RU" w:bidi="ar-SA"/>
        </w:rPr>
        <w:t>2.</w:t>
      </w:r>
      <w:r w:rsidRPr="004628E2">
        <w:rPr>
          <w:rFonts w:eastAsia="Times New Roman"/>
          <w:color w:val="000000" w:themeColor="text1"/>
          <w:lang w:eastAsia="ru-RU" w:bidi="ar-SA"/>
        </w:rPr>
        <w:t xml:space="preserve"> Документи, які повинен подати Учасник для підтвердження наявності в учасника </w:t>
      </w:r>
      <w:r w:rsidRPr="00637989">
        <w:rPr>
          <w:rFonts w:eastAsia="Times New Roman"/>
          <w:color w:val="000000" w:themeColor="text1"/>
          <w:lang w:eastAsia="ru-RU" w:bidi="ar-SA"/>
        </w:rPr>
        <w:t>процедури закупівлі працівників відповідної кваліфікації, які мають необхідні знання та досвід:</w:t>
      </w:r>
    </w:p>
    <w:p w14:paraId="02F16D07" w14:textId="2A3F9F29" w:rsidR="00341FE9" w:rsidRPr="00341FE9" w:rsidRDefault="00794E6D" w:rsidP="0034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lang w:eastAsia="uk-UA" w:bidi="ar-SA"/>
        </w:rPr>
      </w:pPr>
      <w:r w:rsidRPr="00637989">
        <w:rPr>
          <w:rFonts w:eastAsia="Times New Roman"/>
          <w:b w:val="0"/>
          <w:bCs/>
          <w:color w:val="000000" w:themeColor="text1"/>
        </w:rPr>
        <w:t>2.1.</w:t>
      </w:r>
      <w:r w:rsidRPr="00637989">
        <w:rPr>
          <w:rFonts w:eastAsia="Times New Roman"/>
          <w:b w:val="0"/>
          <w:color w:val="000000" w:themeColor="text1"/>
        </w:rPr>
        <w:t xml:space="preserve"> </w:t>
      </w:r>
      <w:r w:rsidR="00341FE9" w:rsidRPr="00341FE9">
        <w:rPr>
          <w:rFonts w:eastAsia="Times New Roman"/>
          <w:b w:val="0"/>
          <w:lang w:eastAsia="uk-UA" w:bidi="ar-SA"/>
        </w:rPr>
        <w:t>Довідк</w:t>
      </w:r>
      <w:r w:rsidR="00341FE9" w:rsidRPr="00637989">
        <w:rPr>
          <w:rFonts w:eastAsia="Times New Roman"/>
          <w:b w:val="0"/>
          <w:lang w:eastAsia="uk-UA" w:bidi="ar-SA"/>
        </w:rPr>
        <w:t>у</w:t>
      </w:r>
      <w:r w:rsidR="00341FE9" w:rsidRPr="00341FE9">
        <w:rPr>
          <w:rFonts w:eastAsia="Times New Roman"/>
          <w:b w:val="0"/>
          <w:lang w:eastAsia="uk-UA" w:bidi="ar-SA"/>
        </w:rPr>
        <w:t xml:space="preserve">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w:t>
      </w:r>
      <w:r w:rsidR="00637989">
        <w:rPr>
          <w:rFonts w:eastAsia="Times New Roman"/>
          <w:b w:val="0"/>
          <w:lang w:eastAsia="uk-UA" w:bidi="ar-SA"/>
        </w:rPr>
        <w:t>****</w:t>
      </w:r>
      <w:r w:rsidR="00341FE9" w:rsidRPr="00341FE9">
        <w:rPr>
          <w:rFonts w:eastAsia="Times New Roman"/>
          <w:b w:val="0"/>
          <w:lang w:eastAsia="uk-UA" w:bidi="ar-SA"/>
        </w:rPr>
        <w:t xml:space="preserve"> (П.І.Б., посада, рівень освіти, спеціальність, кваліфікація та ін. дані), які будуть </w:t>
      </w:r>
      <w:r w:rsidR="00341FE9" w:rsidRPr="00341FE9">
        <w:rPr>
          <w:rFonts w:eastAsia="Times New Roman"/>
          <w:b w:val="0"/>
          <w:lang w:eastAsia="uk-UA" w:bidi="ar-SA"/>
        </w:rPr>
        <w:lastRenderedPageBreak/>
        <w:t xml:space="preserve">залучені до виконання умов договору, загальну чисельність працівників. Довідка подається за підписом уповноваженої особи учасника за формою, наведеною нижче: </w:t>
      </w:r>
    </w:p>
    <w:p w14:paraId="02F05FFE" w14:textId="77777777" w:rsidR="00341FE9" w:rsidRPr="00341FE9" w:rsidRDefault="00341FE9" w:rsidP="00341FE9">
      <w:pPr>
        <w:widowControl/>
        <w:suppressAutoHyphens w:val="0"/>
        <w:autoSpaceDE/>
        <w:jc w:val="left"/>
        <w:rPr>
          <w:rFonts w:eastAsia="Times New Roman"/>
          <w:b w:val="0"/>
          <w:lang w:eastAsia="uk-UA" w:bidi="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93"/>
        <w:gridCol w:w="850"/>
        <w:gridCol w:w="851"/>
        <w:gridCol w:w="1559"/>
        <w:gridCol w:w="4819"/>
      </w:tblGrid>
      <w:tr w:rsidR="00341FE9" w:rsidRPr="00341FE9" w14:paraId="5FFC24B9" w14:textId="77777777" w:rsidTr="00341FE9">
        <w:trPr>
          <w:trHeight w:val="1149"/>
        </w:trPr>
        <w:tc>
          <w:tcPr>
            <w:tcW w:w="675" w:type="dxa"/>
            <w:tcBorders>
              <w:top w:val="single" w:sz="4" w:space="0" w:color="000000"/>
              <w:left w:val="single" w:sz="4" w:space="0" w:color="000000"/>
              <w:bottom w:val="single" w:sz="4" w:space="0" w:color="000000"/>
              <w:right w:val="single" w:sz="4" w:space="0" w:color="000000"/>
            </w:tcBorders>
          </w:tcPr>
          <w:p w14:paraId="5A9F3A76"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w:t>
            </w:r>
          </w:p>
          <w:p w14:paraId="2992B1A2"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з/п</w:t>
            </w:r>
          </w:p>
        </w:tc>
        <w:tc>
          <w:tcPr>
            <w:tcW w:w="993" w:type="dxa"/>
            <w:tcBorders>
              <w:top w:val="single" w:sz="4" w:space="0" w:color="000000"/>
              <w:left w:val="single" w:sz="4" w:space="0" w:color="000000"/>
              <w:bottom w:val="single" w:sz="4" w:space="0" w:color="000000"/>
              <w:right w:val="single" w:sz="4" w:space="0" w:color="000000"/>
            </w:tcBorders>
          </w:tcPr>
          <w:p w14:paraId="7BB54DD8"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Посада</w:t>
            </w:r>
          </w:p>
        </w:tc>
        <w:tc>
          <w:tcPr>
            <w:tcW w:w="850" w:type="dxa"/>
            <w:tcBorders>
              <w:top w:val="single" w:sz="4" w:space="0" w:color="000000"/>
              <w:left w:val="single" w:sz="4" w:space="0" w:color="000000"/>
              <w:bottom w:val="single" w:sz="4" w:space="0" w:color="000000"/>
              <w:right w:val="single" w:sz="4" w:space="0" w:color="000000"/>
            </w:tcBorders>
          </w:tcPr>
          <w:p w14:paraId="757847EF"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П.І.Б.</w:t>
            </w:r>
          </w:p>
        </w:tc>
        <w:tc>
          <w:tcPr>
            <w:tcW w:w="851" w:type="dxa"/>
            <w:tcBorders>
              <w:top w:val="single" w:sz="4" w:space="0" w:color="000000"/>
              <w:left w:val="single" w:sz="4" w:space="0" w:color="000000"/>
              <w:bottom w:val="single" w:sz="4" w:space="0" w:color="000000"/>
              <w:right w:val="single" w:sz="4" w:space="0" w:color="000000"/>
            </w:tcBorders>
          </w:tcPr>
          <w:p w14:paraId="226C8E64" w14:textId="712C7959" w:rsidR="00341FE9" w:rsidRPr="00341FE9" w:rsidRDefault="00341FE9" w:rsidP="00341FE9">
            <w:pPr>
              <w:widowControl/>
              <w:suppressAutoHyphens w:val="0"/>
              <w:autoSpaceDE/>
              <w:rPr>
                <w:rFonts w:eastAsia="Times New Roman"/>
                <w:sz w:val="20"/>
                <w:szCs w:val="20"/>
                <w:lang w:eastAsia="uk-UA" w:bidi="ar-SA"/>
              </w:rPr>
            </w:pPr>
            <w:r w:rsidRPr="00637989">
              <w:rPr>
                <w:rFonts w:eastAsia="Times New Roman"/>
                <w:sz w:val="20"/>
                <w:szCs w:val="20"/>
                <w:lang w:eastAsia="uk-UA" w:bidi="ar-SA"/>
              </w:rPr>
              <w:t>Рівень освіти</w:t>
            </w:r>
          </w:p>
        </w:tc>
        <w:tc>
          <w:tcPr>
            <w:tcW w:w="1559" w:type="dxa"/>
            <w:tcBorders>
              <w:top w:val="single" w:sz="4" w:space="0" w:color="000000"/>
              <w:left w:val="single" w:sz="4" w:space="0" w:color="000000"/>
              <w:bottom w:val="single" w:sz="4" w:space="0" w:color="000000"/>
              <w:right w:val="single" w:sz="4" w:space="0" w:color="000000"/>
            </w:tcBorders>
          </w:tcPr>
          <w:p w14:paraId="399F61D4"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Спеціальність</w:t>
            </w:r>
          </w:p>
        </w:tc>
        <w:tc>
          <w:tcPr>
            <w:tcW w:w="4819" w:type="dxa"/>
            <w:tcBorders>
              <w:top w:val="single" w:sz="4" w:space="0" w:color="000000"/>
              <w:left w:val="single" w:sz="4" w:space="0" w:color="000000"/>
              <w:bottom w:val="single" w:sz="4" w:space="0" w:color="000000"/>
              <w:right w:val="single" w:sz="4" w:space="0" w:color="000000"/>
            </w:tcBorders>
          </w:tcPr>
          <w:p w14:paraId="3278D124" w14:textId="20D7BAB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Кваліфікація, серія та номер документа, що підтверджує кваліфікацію інженера-землевпорядника, інженера-геодезиста, інших фахівців із геодезичною та/або землевпорядною освітою</w:t>
            </w:r>
          </w:p>
        </w:tc>
      </w:tr>
      <w:tr w:rsidR="00341FE9" w:rsidRPr="00341FE9" w14:paraId="7DD233CE" w14:textId="77777777" w:rsidTr="00341FE9">
        <w:tc>
          <w:tcPr>
            <w:tcW w:w="675" w:type="dxa"/>
            <w:tcBorders>
              <w:top w:val="single" w:sz="4" w:space="0" w:color="000000"/>
              <w:left w:val="single" w:sz="4" w:space="0" w:color="000000"/>
              <w:bottom w:val="single" w:sz="4" w:space="0" w:color="000000"/>
              <w:right w:val="single" w:sz="4" w:space="0" w:color="000000"/>
            </w:tcBorders>
          </w:tcPr>
          <w:p w14:paraId="6719B475"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1</w:t>
            </w:r>
          </w:p>
        </w:tc>
        <w:tc>
          <w:tcPr>
            <w:tcW w:w="993" w:type="dxa"/>
            <w:tcBorders>
              <w:top w:val="single" w:sz="4" w:space="0" w:color="000000"/>
              <w:left w:val="single" w:sz="4" w:space="0" w:color="000000"/>
              <w:bottom w:val="single" w:sz="4" w:space="0" w:color="000000"/>
              <w:right w:val="single" w:sz="4" w:space="0" w:color="000000"/>
            </w:tcBorders>
          </w:tcPr>
          <w:p w14:paraId="602CD1E1"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2</w:t>
            </w:r>
          </w:p>
        </w:tc>
        <w:tc>
          <w:tcPr>
            <w:tcW w:w="850" w:type="dxa"/>
            <w:tcBorders>
              <w:top w:val="single" w:sz="4" w:space="0" w:color="000000"/>
              <w:left w:val="single" w:sz="4" w:space="0" w:color="000000"/>
              <w:bottom w:val="single" w:sz="4" w:space="0" w:color="000000"/>
              <w:right w:val="single" w:sz="4" w:space="0" w:color="000000"/>
            </w:tcBorders>
          </w:tcPr>
          <w:p w14:paraId="327C9BBA"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3</w:t>
            </w:r>
          </w:p>
        </w:tc>
        <w:tc>
          <w:tcPr>
            <w:tcW w:w="851" w:type="dxa"/>
            <w:tcBorders>
              <w:top w:val="single" w:sz="4" w:space="0" w:color="000000"/>
              <w:left w:val="single" w:sz="4" w:space="0" w:color="000000"/>
              <w:bottom w:val="single" w:sz="4" w:space="0" w:color="000000"/>
              <w:right w:val="single" w:sz="4" w:space="0" w:color="000000"/>
            </w:tcBorders>
          </w:tcPr>
          <w:p w14:paraId="716EF321"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4</w:t>
            </w:r>
          </w:p>
        </w:tc>
        <w:tc>
          <w:tcPr>
            <w:tcW w:w="1559" w:type="dxa"/>
            <w:tcBorders>
              <w:top w:val="single" w:sz="4" w:space="0" w:color="000000"/>
              <w:left w:val="single" w:sz="4" w:space="0" w:color="000000"/>
              <w:bottom w:val="single" w:sz="4" w:space="0" w:color="000000"/>
              <w:right w:val="single" w:sz="4" w:space="0" w:color="000000"/>
            </w:tcBorders>
          </w:tcPr>
          <w:p w14:paraId="48721A8B"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5</w:t>
            </w:r>
          </w:p>
        </w:tc>
        <w:tc>
          <w:tcPr>
            <w:tcW w:w="4819" w:type="dxa"/>
            <w:tcBorders>
              <w:top w:val="single" w:sz="4" w:space="0" w:color="000000"/>
              <w:left w:val="single" w:sz="4" w:space="0" w:color="000000"/>
              <w:bottom w:val="single" w:sz="4" w:space="0" w:color="000000"/>
              <w:right w:val="single" w:sz="4" w:space="0" w:color="000000"/>
            </w:tcBorders>
          </w:tcPr>
          <w:p w14:paraId="5C713384"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6</w:t>
            </w:r>
          </w:p>
        </w:tc>
      </w:tr>
      <w:tr w:rsidR="00341FE9" w:rsidRPr="00341FE9" w14:paraId="6D70BF94" w14:textId="77777777" w:rsidTr="00341FE9">
        <w:tc>
          <w:tcPr>
            <w:tcW w:w="675" w:type="dxa"/>
            <w:tcBorders>
              <w:top w:val="single" w:sz="4" w:space="0" w:color="000000"/>
              <w:left w:val="single" w:sz="4" w:space="0" w:color="000000"/>
              <w:bottom w:val="single" w:sz="4" w:space="0" w:color="000000"/>
              <w:right w:val="single" w:sz="4" w:space="0" w:color="000000"/>
            </w:tcBorders>
          </w:tcPr>
          <w:p w14:paraId="041A5269" w14:textId="77777777" w:rsidR="00341FE9" w:rsidRPr="00341FE9" w:rsidRDefault="00341FE9" w:rsidP="00341FE9">
            <w:pPr>
              <w:widowControl/>
              <w:suppressAutoHyphens w:val="0"/>
              <w:autoSpaceDE/>
              <w:rPr>
                <w:rFonts w:eastAsia="Times New Roman"/>
                <w:sz w:val="20"/>
                <w:szCs w:val="20"/>
                <w:lang w:eastAsia="uk-UA" w:bidi="ar-SA"/>
              </w:rPr>
            </w:pPr>
          </w:p>
        </w:tc>
        <w:tc>
          <w:tcPr>
            <w:tcW w:w="993" w:type="dxa"/>
            <w:tcBorders>
              <w:top w:val="single" w:sz="4" w:space="0" w:color="000000"/>
              <w:left w:val="single" w:sz="4" w:space="0" w:color="000000"/>
              <w:bottom w:val="single" w:sz="4" w:space="0" w:color="000000"/>
              <w:right w:val="single" w:sz="4" w:space="0" w:color="000000"/>
            </w:tcBorders>
          </w:tcPr>
          <w:p w14:paraId="00D84144" w14:textId="77777777" w:rsidR="00341FE9" w:rsidRPr="00341FE9" w:rsidRDefault="00341FE9" w:rsidP="00341FE9">
            <w:pPr>
              <w:widowControl/>
              <w:suppressAutoHyphens w:val="0"/>
              <w:autoSpaceDE/>
              <w:rPr>
                <w:rFonts w:eastAsia="Times New Roman"/>
                <w:sz w:val="20"/>
                <w:szCs w:val="20"/>
                <w:lang w:eastAsia="uk-UA" w:bidi="ar-SA"/>
              </w:rPr>
            </w:pPr>
          </w:p>
        </w:tc>
        <w:tc>
          <w:tcPr>
            <w:tcW w:w="850" w:type="dxa"/>
            <w:tcBorders>
              <w:top w:val="single" w:sz="4" w:space="0" w:color="000000"/>
              <w:left w:val="single" w:sz="4" w:space="0" w:color="000000"/>
              <w:bottom w:val="single" w:sz="4" w:space="0" w:color="000000"/>
              <w:right w:val="single" w:sz="4" w:space="0" w:color="000000"/>
            </w:tcBorders>
          </w:tcPr>
          <w:p w14:paraId="034C8D3F" w14:textId="77777777" w:rsidR="00341FE9" w:rsidRPr="00341FE9" w:rsidRDefault="00341FE9" w:rsidP="00341FE9">
            <w:pPr>
              <w:widowControl/>
              <w:suppressAutoHyphens w:val="0"/>
              <w:autoSpaceDE/>
              <w:rPr>
                <w:rFonts w:eastAsia="Times New Roman"/>
                <w:sz w:val="20"/>
                <w:szCs w:val="20"/>
                <w:lang w:eastAsia="uk-UA" w:bidi="ar-SA"/>
              </w:rPr>
            </w:pPr>
          </w:p>
        </w:tc>
        <w:tc>
          <w:tcPr>
            <w:tcW w:w="851" w:type="dxa"/>
            <w:tcBorders>
              <w:top w:val="single" w:sz="4" w:space="0" w:color="000000"/>
              <w:left w:val="single" w:sz="4" w:space="0" w:color="000000"/>
              <w:bottom w:val="single" w:sz="4" w:space="0" w:color="000000"/>
              <w:right w:val="single" w:sz="4" w:space="0" w:color="000000"/>
            </w:tcBorders>
          </w:tcPr>
          <w:p w14:paraId="2AD35E90" w14:textId="77777777" w:rsidR="00341FE9" w:rsidRPr="00341FE9" w:rsidRDefault="00341FE9" w:rsidP="00341FE9">
            <w:pPr>
              <w:widowControl/>
              <w:suppressAutoHyphens w:val="0"/>
              <w:autoSpaceDE/>
              <w:rPr>
                <w:rFonts w:eastAsia="Times New Roman"/>
                <w:sz w:val="20"/>
                <w:szCs w:val="20"/>
                <w:lang w:eastAsia="uk-UA" w:bidi="ar-SA"/>
              </w:rPr>
            </w:pPr>
          </w:p>
        </w:tc>
        <w:tc>
          <w:tcPr>
            <w:tcW w:w="1559" w:type="dxa"/>
            <w:tcBorders>
              <w:top w:val="single" w:sz="4" w:space="0" w:color="000000"/>
              <w:left w:val="single" w:sz="4" w:space="0" w:color="000000"/>
              <w:bottom w:val="single" w:sz="4" w:space="0" w:color="000000"/>
              <w:right w:val="single" w:sz="4" w:space="0" w:color="000000"/>
            </w:tcBorders>
          </w:tcPr>
          <w:p w14:paraId="09DF93E4" w14:textId="77777777" w:rsidR="00341FE9" w:rsidRPr="00341FE9" w:rsidRDefault="00341FE9" w:rsidP="00341FE9">
            <w:pPr>
              <w:widowControl/>
              <w:suppressAutoHyphens w:val="0"/>
              <w:autoSpaceDE/>
              <w:rPr>
                <w:rFonts w:eastAsia="Times New Roman"/>
                <w:sz w:val="20"/>
                <w:szCs w:val="20"/>
                <w:lang w:eastAsia="uk-UA" w:bidi="ar-SA"/>
              </w:rPr>
            </w:pPr>
          </w:p>
        </w:tc>
        <w:tc>
          <w:tcPr>
            <w:tcW w:w="4819" w:type="dxa"/>
            <w:tcBorders>
              <w:top w:val="single" w:sz="4" w:space="0" w:color="000000"/>
              <w:left w:val="single" w:sz="4" w:space="0" w:color="000000"/>
              <w:bottom w:val="single" w:sz="4" w:space="0" w:color="000000"/>
              <w:right w:val="single" w:sz="4" w:space="0" w:color="000000"/>
            </w:tcBorders>
          </w:tcPr>
          <w:p w14:paraId="6139474A" w14:textId="77777777" w:rsidR="00341FE9" w:rsidRPr="00341FE9" w:rsidRDefault="00341FE9" w:rsidP="00341FE9">
            <w:pPr>
              <w:widowControl/>
              <w:suppressAutoHyphens w:val="0"/>
              <w:autoSpaceDE/>
              <w:rPr>
                <w:rFonts w:eastAsia="Times New Roman"/>
                <w:sz w:val="20"/>
                <w:szCs w:val="20"/>
                <w:lang w:eastAsia="uk-UA" w:bidi="ar-SA"/>
              </w:rPr>
            </w:pPr>
          </w:p>
        </w:tc>
      </w:tr>
    </w:tbl>
    <w:p w14:paraId="19728342" w14:textId="77777777" w:rsidR="00341FE9" w:rsidRPr="00341FE9" w:rsidRDefault="00341FE9" w:rsidP="00341FE9">
      <w:pPr>
        <w:widowControl/>
        <w:suppressAutoHyphens w:val="0"/>
        <w:autoSpaceDE/>
        <w:jc w:val="left"/>
        <w:rPr>
          <w:rFonts w:eastAsia="Times New Roman"/>
          <w:b w:val="0"/>
          <w:lang w:eastAsia="uk-UA" w:bidi="ar-SA"/>
        </w:rPr>
      </w:pPr>
    </w:p>
    <w:p w14:paraId="7F7080CA" w14:textId="77777777" w:rsidR="00794E6D" w:rsidRPr="000A7C14" w:rsidRDefault="00794E6D" w:rsidP="00794E6D">
      <w:pPr>
        <w:tabs>
          <w:tab w:val="left" w:pos="458"/>
        </w:tabs>
        <w:autoSpaceDN w:val="0"/>
        <w:adjustRightInd w:val="0"/>
        <w:jc w:val="both"/>
        <w:rPr>
          <w:b w:val="0"/>
          <w:color w:val="000000" w:themeColor="text1"/>
          <w:lang w:eastAsia="ru-RU" w:bidi="ar-SA"/>
        </w:rPr>
      </w:pPr>
      <w:r w:rsidRPr="00637989">
        <w:rPr>
          <w:b w:val="0"/>
          <w:color w:val="000000" w:themeColor="text1"/>
          <w:lang w:eastAsia="ru-RU" w:bidi="ar-SA"/>
        </w:rPr>
        <w:t xml:space="preserve">2.2. Сканкопію з </w:t>
      </w:r>
      <w:r w:rsidRPr="00637989">
        <w:rPr>
          <w:b w:val="0"/>
          <w:color w:val="000000" w:themeColor="text1"/>
        </w:rPr>
        <w:t>оригіналу або копії документа</w:t>
      </w:r>
      <w:r w:rsidRPr="00637989">
        <w:rPr>
          <w:rFonts w:eastAsia="Times New Roman"/>
          <w:b w:val="0"/>
          <w:color w:val="000000" w:themeColor="text1"/>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637989">
        <w:rPr>
          <w:b w:val="0"/>
          <w:color w:val="000000" w:themeColor="text1"/>
        </w:rPr>
        <w:t>трудові відносини</w:t>
      </w:r>
      <w:r w:rsidRPr="00637989">
        <w:rPr>
          <w:rFonts w:eastAsia="Times New Roman"/>
          <w:b w:val="0"/>
          <w:color w:val="000000" w:themeColor="text1"/>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637989">
        <w:rPr>
          <w:b w:val="0"/>
          <w:color w:val="000000" w:themeColor="text1"/>
        </w:rPr>
        <w:t>іншого документа, що підтверджує відповідні правовідносини</w:t>
      </w:r>
      <w:r w:rsidRPr="00637989">
        <w:rPr>
          <w:rFonts w:eastAsia="Times New Roman"/>
          <w:b w:val="0"/>
          <w:color w:val="000000" w:themeColor="text1"/>
        </w:rPr>
        <w:t>, по кожному з перелічених в довідці працівників</w:t>
      </w:r>
      <w:r w:rsidRPr="00637989">
        <w:rPr>
          <w:b w:val="0"/>
          <w:color w:val="000000" w:themeColor="text1"/>
        </w:rPr>
        <w:t xml:space="preserve"> (</w:t>
      </w:r>
      <w:r w:rsidRPr="000A7C14">
        <w:rPr>
          <w:b w:val="0"/>
          <w:color w:val="000000" w:themeColor="text1"/>
        </w:rPr>
        <w:t>надаються лише ті документи, які передбачені чинним законодавством України)</w:t>
      </w:r>
      <w:r w:rsidRPr="000A7C14">
        <w:rPr>
          <w:b w:val="0"/>
          <w:color w:val="000000" w:themeColor="text1"/>
          <w:lang w:eastAsia="ru-RU" w:bidi="ar-SA"/>
        </w:rPr>
        <w:t>;</w:t>
      </w:r>
    </w:p>
    <w:p w14:paraId="1A09CD61" w14:textId="5D983EFA" w:rsidR="00794E6D" w:rsidRPr="000A7C14" w:rsidRDefault="00794E6D" w:rsidP="00794E6D">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w:t>
      </w:r>
      <w:r w:rsidR="00A26BE6" w:rsidRPr="000A7C14">
        <w:rPr>
          <w:b w:val="0"/>
          <w:i/>
          <w:color w:val="000000" w:themeColor="text1"/>
          <w:sz w:val="22"/>
          <w:szCs w:val="22"/>
          <w:lang w:eastAsia="ru-RU" w:bidi="ar-SA"/>
        </w:rPr>
        <w:t>*</w:t>
      </w:r>
      <w:r w:rsidRPr="000A7C14">
        <w:rPr>
          <w:b w:val="0"/>
          <w:i/>
          <w:color w:val="000000" w:themeColor="text1"/>
          <w:sz w:val="22"/>
          <w:szCs w:val="22"/>
          <w:lang w:eastAsia="ru-RU" w:bidi="ar-SA"/>
        </w:rPr>
        <w:t xml:space="preserve"> Обов’язкова наявність або залучення таких працівників:</w:t>
      </w:r>
    </w:p>
    <w:p w14:paraId="121D7545" w14:textId="48D3C5A3" w:rsidR="000A7C14" w:rsidRPr="000A7C14" w:rsidRDefault="00794E6D"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sidR="000A7C14" w:rsidRPr="000A7C14">
        <w:rPr>
          <w:b w:val="0"/>
          <w:i/>
          <w:color w:val="000000" w:themeColor="text1"/>
          <w:sz w:val="22"/>
          <w:szCs w:val="22"/>
          <w:lang w:eastAsia="ru-RU" w:bidi="ar-SA"/>
        </w:rPr>
        <w:t>2</w:t>
      </w:r>
      <w:r w:rsidRPr="000A7C14">
        <w:rPr>
          <w:b w:val="0"/>
          <w:i/>
          <w:color w:val="000000" w:themeColor="text1"/>
          <w:sz w:val="22"/>
          <w:szCs w:val="22"/>
          <w:lang w:eastAsia="ru-RU" w:bidi="ar-SA"/>
        </w:rPr>
        <w:t>-</w:t>
      </w:r>
      <w:r w:rsidR="000A7C14" w:rsidRPr="000A7C14">
        <w:rPr>
          <w:b w:val="0"/>
          <w:i/>
          <w:color w:val="000000" w:themeColor="text1"/>
          <w:sz w:val="22"/>
          <w:szCs w:val="22"/>
          <w:lang w:eastAsia="ru-RU" w:bidi="ar-SA"/>
        </w:rPr>
        <w:t>х</w:t>
      </w:r>
      <w:r w:rsidRPr="000A7C14">
        <w:rPr>
          <w:b w:val="0"/>
          <w:i/>
          <w:color w:val="000000" w:themeColor="text1"/>
          <w:sz w:val="22"/>
          <w:szCs w:val="22"/>
          <w:lang w:eastAsia="ru-RU" w:bidi="ar-SA"/>
        </w:rPr>
        <w:t xml:space="preserve"> </w:t>
      </w:r>
      <w:r w:rsidR="000A7C14" w:rsidRPr="000A7C14">
        <w:rPr>
          <w:b w:val="0"/>
          <w:i/>
          <w:color w:val="000000" w:themeColor="text1"/>
          <w:sz w:val="22"/>
          <w:szCs w:val="22"/>
          <w:lang w:eastAsia="ru-RU" w:bidi="ar-SA"/>
        </w:rPr>
        <w:t>сертифікованих інженерів-землевпорядників, які повинні бути працевлаштованим</w:t>
      </w:r>
      <w:r w:rsidR="000A7C14">
        <w:rPr>
          <w:b w:val="0"/>
          <w:i/>
          <w:color w:val="000000" w:themeColor="text1"/>
          <w:sz w:val="22"/>
          <w:szCs w:val="22"/>
          <w:lang w:eastAsia="ru-RU" w:bidi="ar-SA"/>
        </w:rPr>
        <w:t>и</w:t>
      </w:r>
      <w:r w:rsidR="000A7C14" w:rsidRPr="000A7C14">
        <w:rPr>
          <w:b w:val="0"/>
          <w:i/>
          <w:color w:val="000000" w:themeColor="text1"/>
          <w:sz w:val="22"/>
          <w:szCs w:val="22"/>
          <w:lang w:eastAsia="ru-RU" w:bidi="ar-SA"/>
        </w:rPr>
        <w:t xml:space="preserve"> в учасника за основним місцем роботи</w:t>
      </w:r>
      <w:r w:rsidR="00F53E5B">
        <w:rPr>
          <w:b w:val="0"/>
          <w:i/>
          <w:color w:val="000000" w:themeColor="text1"/>
          <w:sz w:val="22"/>
          <w:szCs w:val="22"/>
          <w:lang w:eastAsia="ru-RU" w:bidi="ar-SA"/>
        </w:rPr>
        <w:t xml:space="preserve">, мати </w:t>
      </w:r>
      <w:r w:rsidR="00F53E5B" w:rsidRPr="00F53E5B">
        <w:rPr>
          <w:b w:val="0"/>
          <w:i/>
          <w:color w:val="000000" w:themeColor="text1"/>
          <w:sz w:val="22"/>
          <w:szCs w:val="22"/>
          <w:lang w:eastAsia="ru-RU" w:bidi="ar-SA"/>
        </w:rPr>
        <w:t>вищу освіту за спеціальностями та кваліфікаціями у галузі знань землеустрою,</w:t>
      </w:r>
      <w:r w:rsidR="000A7C14" w:rsidRPr="000A7C14">
        <w:rPr>
          <w:b w:val="0"/>
          <w:i/>
          <w:color w:val="000000" w:themeColor="text1"/>
          <w:sz w:val="22"/>
          <w:szCs w:val="22"/>
          <w:lang w:eastAsia="ru-RU" w:bidi="ar-SA"/>
        </w:rPr>
        <w:t xml:space="preserve"> </w:t>
      </w:r>
      <w:r w:rsidR="00F53E5B" w:rsidRPr="00F53E5B">
        <w:rPr>
          <w:b w:val="0"/>
          <w:i/>
          <w:color w:val="000000" w:themeColor="text1"/>
          <w:sz w:val="22"/>
          <w:szCs w:val="22"/>
          <w:lang w:eastAsia="ru-RU" w:bidi="ar-SA"/>
        </w:rPr>
        <w:t>ма</w:t>
      </w:r>
      <w:r w:rsidR="00F53E5B">
        <w:rPr>
          <w:b w:val="0"/>
          <w:i/>
          <w:color w:val="000000" w:themeColor="text1"/>
          <w:sz w:val="22"/>
          <w:szCs w:val="22"/>
          <w:lang w:eastAsia="ru-RU" w:bidi="ar-SA"/>
        </w:rPr>
        <w:t>ти</w:t>
      </w:r>
      <w:r w:rsidR="00F53E5B" w:rsidRPr="00F53E5B">
        <w:rPr>
          <w:b w:val="0"/>
          <w:i/>
          <w:color w:val="000000" w:themeColor="text1"/>
          <w:sz w:val="22"/>
          <w:szCs w:val="22"/>
          <w:lang w:eastAsia="ru-RU" w:bidi="ar-SA"/>
        </w:rPr>
        <w:t xml:space="preserve"> стаж роботи за спеціальністю не менше одного року</w:t>
      </w:r>
      <w:r w:rsidR="00F53E5B">
        <w:rPr>
          <w:b w:val="0"/>
          <w:i/>
          <w:color w:val="000000" w:themeColor="text1"/>
          <w:sz w:val="22"/>
          <w:szCs w:val="22"/>
          <w:lang w:eastAsia="ru-RU" w:bidi="ar-SA"/>
        </w:rPr>
        <w:t>,</w:t>
      </w:r>
      <w:r w:rsidR="00F53E5B" w:rsidRPr="00F53E5B">
        <w:rPr>
          <w:b w:val="0"/>
          <w:i/>
          <w:color w:val="000000" w:themeColor="text1"/>
          <w:sz w:val="22"/>
          <w:szCs w:val="22"/>
          <w:lang w:eastAsia="ru-RU" w:bidi="ar-SA"/>
        </w:rPr>
        <w:t xml:space="preserve"> </w:t>
      </w:r>
      <w:r w:rsidR="000A7C14" w:rsidRPr="000A7C14">
        <w:rPr>
          <w:b w:val="0"/>
          <w:i/>
          <w:color w:val="000000" w:themeColor="text1"/>
          <w:sz w:val="22"/>
          <w:szCs w:val="22"/>
          <w:lang w:eastAsia="ru-RU" w:bidi="ar-SA"/>
        </w:rPr>
        <w:t xml:space="preserve">мати відповідні кваліфікаційні сертифікати інженера-землевпорядника і зареєстровані в Державному реєстрі сертифікованих інженерів-землевпорядників. </w:t>
      </w:r>
    </w:p>
    <w:p w14:paraId="0F28828E" w14:textId="54EEDE28" w:rsidR="000A7C14" w:rsidRPr="000A7C14" w:rsidRDefault="000A7C14"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Pr>
          <w:b w:val="0"/>
          <w:i/>
          <w:color w:val="000000" w:themeColor="text1"/>
          <w:sz w:val="22"/>
          <w:szCs w:val="22"/>
          <w:lang w:eastAsia="ru-RU" w:bidi="ar-SA"/>
        </w:rPr>
        <w:t>1</w:t>
      </w:r>
      <w:r w:rsidRPr="000A7C14">
        <w:rPr>
          <w:b w:val="0"/>
          <w:i/>
          <w:color w:val="000000" w:themeColor="text1"/>
          <w:sz w:val="22"/>
          <w:szCs w:val="22"/>
          <w:lang w:eastAsia="ru-RU" w:bidi="ar-SA"/>
        </w:rPr>
        <w:t>-</w:t>
      </w:r>
      <w:r>
        <w:rPr>
          <w:b w:val="0"/>
          <w:i/>
          <w:color w:val="000000" w:themeColor="text1"/>
          <w:sz w:val="22"/>
          <w:szCs w:val="22"/>
          <w:lang w:eastAsia="ru-RU" w:bidi="ar-SA"/>
        </w:rPr>
        <w:t>го</w:t>
      </w:r>
      <w:r w:rsidRPr="000A7C14">
        <w:rPr>
          <w:b w:val="0"/>
          <w:i/>
          <w:color w:val="000000" w:themeColor="text1"/>
          <w:sz w:val="22"/>
          <w:szCs w:val="22"/>
          <w:lang w:eastAsia="ru-RU" w:bidi="ar-SA"/>
        </w:rPr>
        <w:t xml:space="preserve"> інженер</w:t>
      </w:r>
      <w:r>
        <w:rPr>
          <w:b w:val="0"/>
          <w:i/>
          <w:color w:val="000000" w:themeColor="text1"/>
          <w:sz w:val="22"/>
          <w:szCs w:val="22"/>
          <w:lang w:eastAsia="ru-RU" w:bidi="ar-SA"/>
        </w:rPr>
        <w:t>а</w:t>
      </w:r>
      <w:r w:rsidRPr="000A7C14">
        <w:rPr>
          <w:b w:val="0"/>
          <w:i/>
          <w:color w:val="000000" w:themeColor="text1"/>
          <w:sz w:val="22"/>
          <w:szCs w:val="22"/>
          <w:lang w:eastAsia="ru-RU" w:bidi="ar-SA"/>
        </w:rPr>
        <w:t>-геодезист</w:t>
      </w:r>
      <w:r>
        <w:rPr>
          <w:b w:val="0"/>
          <w:i/>
          <w:color w:val="000000" w:themeColor="text1"/>
          <w:sz w:val="22"/>
          <w:szCs w:val="22"/>
          <w:lang w:eastAsia="ru-RU" w:bidi="ar-SA"/>
        </w:rPr>
        <w:t>а</w:t>
      </w:r>
      <w:r w:rsidRPr="000A7C14">
        <w:rPr>
          <w:b w:val="0"/>
          <w:i/>
          <w:color w:val="000000" w:themeColor="text1"/>
          <w:sz w:val="22"/>
          <w:szCs w:val="22"/>
          <w:lang w:eastAsia="ru-RU" w:bidi="ar-SA"/>
        </w:rPr>
        <w:t>, який повин</w:t>
      </w:r>
      <w:r>
        <w:rPr>
          <w:b w:val="0"/>
          <w:i/>
          <w:color w:val="000000" w:themeColor="text1"/>
          <w:sz w:val="22"/>
          <w:szCs w:val="22"/>
          <w:lang w:eastAsia="ru-RU" w:bidi="ar-SA"/>
        </w:rPr>
        <w:t>ен</w:t>
      </w:r>
      <w:r w:rsidRPr="000A7C14">
        <w:rPr>
          <w:b w:val="0"/>
          <w:i/>
          <w:color w:val="000000" w:themeColor="text1"/>
          <w:sz w:val="22"/>
          <w:szCs w:val="22"/>
          <w:lang w:eastAsia="ru-RU" w:bidi="ar-SA"/>
        </w:rPr>
        <w:t xml:space="preserve"> бути працевлаштованим в учасника за основним місцем роботи </w:t>
      </w:r>
      <w:r>
        <w:rPr>
          <w:b w:val="0"/>
          <w:i/>
          <w:color w:val="000000" w:themeColor="text1"/>
          <w:sz w:val="22"/>
          <w:szCs w:val="22"/>
          <w:lang w:eastAsia="ru-RU" w:bidi="ar-SA"/>
        </w:rPr>
        <w:t xml:space="preserve">(або за суміщенням або за сумісництвом) та </w:t>
      </w:r>
      <w:r w:rsidRPr="000A7C14">
        <w:rPr>
          <w:b w:val="0"/>
          <w:i/>
          <w:color w:val="000000" w:themeColor="text1"/>
          <w:sz w:val="22"/>
          <w:szCs w:val="22"/>
          <w:lang w:eastAsia="ru-RU" w:bidi="ar-SA"/>
        </w:rPr>
        <w:t>ма</w:t>
      </w:r>
      <w:r>
        <w:rPr>
          <w:b w:val="0"/>
          <w:i/>
          <w:color w:val="000000" w:themeColor="text1"/>
          <w:sz w:val="22"/>
          <w:szCs w:val="22"/>
          <w:lang w:eastAsia="ru-RU" w:bidi="ar-SA"/>
        </w:rPr>
        <w:t>ти</w:t>
      </w:r>
      <w:r w:rsidRPr="000A7C14">
        <w:rPr>
          <w:b w:val="0"/>
          <w:i/>
          <w:color w:val="000000" w:themeColor="text1"/>
          <w:sz w:val="22"/>
          <w:szCs w:val="22"/>
          <w:lang w:eastAsia="ru-RU" w:bidi="ar-SA"/>
        </w:rPr>
        <w:t xml:space="preserve"> кваліфікаційний сертифікат інженера-геодезиста, що внесений до Державного реєстру сертифікованих інженерів-геодезистів;</w:t>
      </w:r>
    </w:p>
    <w:p w14:paraId="4E631921" w14:textId="69BD8570" w:rsidR="000A7C14" w:rsidRDefault="000A7C14"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Pr>
          <w:b w:val="0"/>
          <w:i/>
          <w:color w:val="000000" w:themeColor="text1"/>
          <w:sz w:val="22"/>
          <w:szCs w:val="22"/>
          <w:lang w:eastAsia="ru-RU" w:bidi="ar-SA"/>
        </w:rPr>
        <w:t>1</w:t>
      </w:r>
      <w:r w:rsidRPr="000A7C14">
        <w:rPr>
          <w:b w:val="0"/>
          <w:i/>
          <w:color w:val="000000" w:themeColor="text1"/>
          <w:sz w:val="22"/>
          <w:szCs w:val="22"/>
          <w:lang w:eastAsia="ru-RU" w:bidi="ar-SA"/>
        </w:rPr>
        <w:t>-</w:t>
      </w:r>
      <w:r>
        <w:rPr>
          <w:b w:val="0"/>
          <w:i/>
          <w:color w:val="000000" w:themeColor="text1"/>
          <w:sz w:val="22"/>
          <w:szCs w:val="22"/>
          <w:lang w:eastAsia="ru-RU" w:bidi="ar-SA"/>
        </w:rPr>
        <w:t>го</w:t>
      </w:r>
      <w:r w:rsidRPr="000A7C14">
        <w:rPr>
          <w:b w:val="0"/>
          <w:i/>
          <w:color w:val="000000" w:themeColor="text1"/>
          <w:sz w:val="22"/>
          <w:szCs w:val="22"/>
          <w:lang w:eastAsia="ru-RU" w:bidi="ar-SA"/>
        </w:rPr>
        <w:t xml:space="preserve"> юрист</w:t>
      </w:r>
      <w:r>
        <w:rPr>
          <w:b w:val="0"/>
          <w:i/>
          <w:color w:val="000000" w:themeColor="text1"/>
          <w:sz w:val="22"/>
          <w:szCs w:val="22"/>
          <w:lang w:eastAsia="ru-RU" w:bidi="ar-SA"/>
        </w:rPr>
        <w:t>а</w:t>
      </w:r>
      <w:r w:rsidRPr="000A7C14">
        <w:rPr>
          <w:b w:val="0"/>
          <w:i/>
          <w:color w:val="000000" w:themeColor="text1"/>
          <w:sz w:val="22"/>
          <w:szCs w:val="22"/>
          <w:lang w:eastAsia="ru-RU" w:bidi="ar-SA"/>
        </w:rPr>
        <w:t xml:space="preserve"> (магістр або спеціаліст);</w:t>
      </w:r>
    </w:p>
    <w:p w14:paraId="0A1377D1" w14:textId="77777777" w:rsidR="00F53E5B" w:rsidRDefault="00F53E5B" w:rsidP="000A7C14">
      <w:pPr>
        <w:tabs>
          <w:tab w:val="left" w:pos="458"/>
        </w:tabs>
        <w:autoSpaceDN w:val="0"/>
        <w:adjustRightInd w:val="0"/>
        <w:jc w:val="both"/>
        <w:rPr>
          <w:b w:val="0"/>
          <w:color w:val="000000" w:themeColor="text1"/>
          <w:lang w:eastAsia="ru-RU" w:bidi="ar-SA"/>
        </w:rPr>
      </w:pPr>
    </w:p>
    <w:p w14:paraId="088F4C2A" w14:textId="2C0C219F" w:rsidR="000A7C14" w:rsidRPr="00F53E5B"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sidRPr="00F53E5B">
        <w:rPr>
          <w:b w:val="0"/>
          <w:color w:val="000000" w:themeColor="text1"/>
          <w:lang w:eastAsia="ru-RU" w:bidi="ar-SA"/>
        </w:rPr>
        <w:t>3</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Pr="00F53E5B">
        <w:rPr>
          <w:b w:val="0"/>
          <w:color w:val="000000" w:themeColor="text1"/>
          <w:lang w:eastAsia="ru-RU" w:bidi="ar-SA"/>
        </w:rPr>
        <w:t xml:space="preserve"> </w:t>
      </w:r>
      <w:r w:rsidR="00F53E5B" w:rsidRPr="00F53E5B">
        <w:rPr>
          <w:b w:val="0"/>
          <w:color w:val="000000" w:themeColor="text1"/>
          <w:lang w:eastAsia="ru-RU" w:bidi="ar-SA"/>
        </w:rPr>
        <w:t xml:space="preserve">документа </w:t>
      </w:r>
      <w:r w:rsidRPr="00F53E5B">
        <w:rPr>
          <w:b w:val="0"/>
          <w:color w:val="000000" w:themeColor="text1"/>
          <w:lang w:eastAsia="ru-RU" w:bidi="ar-SA"/>
        </w:rPr>
        <w:t>про вищу освіту (або інш</w:t>
      </w:r>
      <w:r w:rsidR="00F53E5B" w:rsidRPr="00F53E5B">
        <w:rPr>
          <w:b w:val="0"/>
          <w:color w:val="000000" w:themeColor="text1"/>
          <w:lang w:eastAsia="ru-RU" w:bidi="ar-SA"/>
        </w:rPr>
        <w:t>ого</w:t>
      </w:r>
      <w:r w:rsidRPr="00F53E5B">
        <w:rPr>
          <w:b w:val="0"/>
          <w:color w:val="000000" w:themeColor="text1"/>
          <w:lang w:eastAsia="ru-RU" w:bidi="ar-SA"/>
        </w:rPr>
        <w:t xml:space="preserve"> відповідн</w:t>
      </w:r>
      <w:r w:rsidR="00F53E5B" w:rsidRPr="00F53E5B">
        <w:rPr>
          <w:b w:val="0"/>
          <w:color w:val="000000" w:themeColor="text1"/>
          <w:lang w:eastAsia="ru-RU" w:bidi="ar-SA"/>
        </w:rPr>
        <w:t xml:space="preserve">ого </w:t>
      </w:r>
      <w:r w:rsidRPr="00F53E5B">
        <w:rPr>
          <w:b w:val="0"/>
          <w:color w:val="000000" w:themeColor="text1"/>
          <w:lang w:eastAsia="ru-RU" w:bidi="ar-SA"/>
        </w:rPr>
        <w:t>документ</w:t>
      </w:r>
      <w:r w:rsidR="00F53E5B" w:rsidRPr="00F53E5B">
        <w:rPr>
          <w:b w:val="0"/>
          <w:color w:val="000000" w:themeColor="text1"/>
          <w:lang w:eastAsia="ru-RU" w:bidi="ar-SA"/>
        </w:rPr>
        <w:t>а</w:t>
      </w:r>
      <w:r w:rsidRPr="00F53E5B">
        <w:rPr>
          <w:b w:val="0"/>
          <w:color w:val="000000" w:themeColor="text1"/>
          <w:lang w:eastAsia="ru-RU" w:bidi="ar-SA"/>
        </w:rPr>
        <w:t xml:space="preserve">, що </w:t>
      </w:r>
      <w:r w:rsidR="00F53E5B" w:rsidRPr="00F53E5B">
        <w:rPr>
          <w:b w:val="0"/>
          <w:color w:val="000000" w:themeColor="text1"/>
          <w:lang w:eastAsia="ru-RU" w:bidi="ar-SA"/>
        </w:rPr>
        <w:t>його</w:t>
      </w:r>
      <w:r w:rsidRPr="00F53E5B">
        <w:rPr>
          <w:b w:val="0"/>
          <w:color w:val="000000" w:themeColor="text1"/>
          <w:lang w:eastAsia="ru-RU" w:bidi="ar-SA"/>
        </w:rPr>
        <w:t xml:space="preserve"> заміню</w:t>
      </w:r>
      <w:r w:rsidR="00F53E5B" w:rsidRPr="00F53E5B">
        <w:rPr>
          <w:b w:val="0"/>
          <w:color w:val="000000" w:themeColor="text1"/>
          <w:lang w:eastAsia="ru-RU" w:bidi="ar-SA"/>
        </w:rPr>
        <w:t>є</w:t>
      </w:r>
      <w:r w:rsidRPr="00F53E5B">
        <w:rPr>
          <w:b w:val="0"/>
          <w:color w:val="000000" w:themeColor="text1"/>
          <w:lang w:eastAsia="ru-RU" w:bidi="ar-SA"/>
        </w:rPr>
        <w:t xml:space="preserve"> згідно із законодавством) працівників, вказаних у довідці, згідно </w:t>
      </w:r>
      <w:r w:rsidR="00F53E5B" w:rsidRPr="00F53E5B">
        <w:rPr>
          <w:b w:val="0"/>
          <w:color w:val="000000" w:themeColor="text1"/>
          <w:lang w:eastAsia="ru-RU" w:bidi="ar-SA"/>
        </w:rPr>
        <w:t>під</w:t>
      </w:r>
      <w:r w:rsidRPr="00F53E5B">
        <w:rPr>
          <w:b w:val="0"/>
          <w:color w:val="000000" w:themeColor="text1"/>
          <w:lang w:eastAsia="ru-RU" w:bidi="ar-SA"/>
        </w:rPr>
        <w:t xml:space="preserve">пункту 2.1 </w:t>
      </w:r>
      <w:r w:rsidR="00F53E5B" w:rsidRPr="00F53E5B">
        <w:rPr>
          <w:b w:val="0"/>
          <w:color w:val="000000" w:themeColor="text1"/>
          <w:lang w:eastAsia="ru-RU" w:bidi="ar-SA"/>
        </w:rPr>
        <w:t>пункту 2 Додатку 4 до тендерної документації</w:t>
      </w:r>
      <w:r w:rsidRPr="00F53E5B">
        <w:rPr>
          <w:b w:val="0"/>
          <w:color w:val="000000" w:themeColor="text1"/>
          <w:lang w:eastAsia="ru-RU" w:bidi="ar-SA"/>
        </w:rPr>
        <w:t xml:space="preserve">.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9" w:history="1">
        <w:r w:rsidRPr="00F53E5B">
          <w:rPr>
            <w:rStyle w:val="ac"/>
            <w:b w:val="0"/>
            <w:lang w:eastAsia="ru-RU" w:bidi="ar-SA"/>
          </w:rPr>
          <w:t>https://info.edbo.gov.ua/edu-documents/</w:t>
        </w:r>
      </w:hyperlink>
      <w:r w:rsidRPr="00F53E5B">
        <w:rPr>
          <w:b w:val="0"/>
          <w:color w:val="000000" w:themeColor="text1"/>
          <w:lang w:eastAsia="ru-RU" w:bidi="ar-SA"/>
        </w:rPr>
        <w:t>, учасник може надати необхідні відомості для здійснення пошуку та перевірки наданої інформації про освіту.</w:t>
      </w:r>
    </w:p>
    <w:p w14:paraId="35FB8314" w14:textId="3AEC2FE8" w:rsidR="000A7C14" w:rsidRPr="00F53E5B"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Pr>
          <w:b w:val="0"/>
          <w:color w:val="000000" w:themeColor="text1"/>
          <w:lang w:eastAsia="ru-RU" w:bidi="ar-SA"/>
        </w:rPr>
        <w:t>4</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00F53E5B" w:rsidRPr="00F53E5B">
        <w:rPr>
          <w:b w:val="0"/>
          <w:color w:val="000000" w:themeColor="text1"/>
          <w:lang w:eastAsia="ru-RU" w:bidi="ar-SA"/>
        </w:rPr>
        <w:t xml:space="preserve"> </w:t>
      </w:r>
      <w:r w:rsidR="00F53E5B">
        <w:rPr>
          <w:b w:val="0"/>
          <w:color w:val="000000" w:themeColor="text1"/>
          <w:lang w:eastAsia="ru-RU" w:bidi="ar-SA"/>
        </w:rPr>
        <w:t xml:space="preserve">чинних станом на дату розкриття тендерних пропозиції </w:t>
      </w:r>
      <w:r w:rsidRPr="00F53E5B">
        <w:rPr>
          <w:b w:val="0"/>
          <w:color w:val="000000" w:themeColor="text1"/>
          <w:lang w:eastAsia="ru-RU" w:bidi="ar-SA"/>
        </w:rPr>
        <w:t>кваліфікаційних сертифікатів інженерів-землевпорядників (або Витяг</w:t>
      </w:r>
      <w:r w:rsidR="00F53E5B">
        <w:rPr>
          <w:b w:val="0"/>
          <w:color w:val="000000" w:themeColor="text1"/>
          <w:lang w:eastAsia="ru-RU" w:bidi="ar-SA"/>
        </w:rPr>
        <w:t>ів</w:t>
      </w:r>
      <w:r w:rsidRPr="00F53E5B">
        <w:rPr>
          <w:b w:val="0"/>
          <w:color w:val="000000" w:themeColor="text1"/>
          <w:lang w:eastAsia="ru-RU" w:bidi="ar-SA"/>
        </w:rPr>
        <w:t xml:space="preserve"> з Державного реєстру сертифікованих інженерів-землевпорядників)</w:t>
      </w:r>
      <w:r w:rsidR="00F53E5B">
        <w:rPr>
          <w:b w:val="0"/>
          <w:color w:val="000000" w:themeColor="text1"/>
          <w:lang w:eastAsia="ru-RU" w:bidi="ar-SA"/>
        </w:rPr>
        <w:t xml:space="preserve"> та </w:t>
      </w:r>
      <w:r w:rsidR="00F53E5B" w:rsidRPr="00F53E5B">
        <w:rPr>
          <w:b w:val="0"/>
          <w:color w:val="000000" w:themeColor="text1"/>
          <w:lang w:eastAsia="ru-RU" w:bidi="ar-SA"/>
        </w:rPr>
        <w:t xml:space="preserve">трудової книжки </w:t>
      </w:r>
      <w:r w:rsidR="00F53E5B">
        <w:rPr>
          <w:b w:val="0"/>
          <w:color w:val="000000" w:themeColor="text1"/>
          <w:lang w:eastAsia="ru-RU" w:bidi="ar-SA"/>
        </w:rPr>
        <w:t>(</w:t>
      </w:r>
      <w:r w:rsidR="00F53E5B" w:rsidRPr="00F53E5B">
        <w:rPr>
          <w:b w:val="0"/>
          <w:color w:val="000000" w:themeColor="text1"/>
          <w:lang w:eastAsia="ru-RU" w:bidi="ar-SA"/>
        </w:rPr>
        <w:t>1-шої сторінки</w:t>
      </w:r>
      <w:r w:rsidR="00F53E5B">
        <w:rPr>
          <w:b w:val="0"/>
          <w:color w:val="000000" w:themeColor="text1"/>
          <w:lang w:eastAsia="ru-RU" w:bidi="ar-SA"/>
        </w:rPr>
        <w:t>,</w:t>
      </w:r>
      <w:r w:rsidR="00F53E5B" w:rsidRPr="00F53E5B">
        <w:rPr>
          <w:b w:val="0"/>
          <w:color w:val="000000" w:themeColor="text1"/>
          <w:lang w:eastAsia="ru-RU" w:bidi="ar-SA"/>
        </w:rPr>
        <w:t xml:space="preserve"> сторін</w:t>
      </w:r>
      <w:r w:rsidR="00F53E5B">
        <w:rPr>
          <w:b w:val="0"/>
          <w:color w:val="000000" w:themeColor="text1"/>
          <w:lang w:eastAsia="ru-RU" w:bidi="ar-SA"/>
        </w:rPr>
        <w:t xml:space="preserve">ок, що підтверджують </w:t>
      </w:r>
      <w:r w:rsidR="00F53E5B" w:rsidRPr="00F53E5B">
        <w:rPr>
          <w:b w:val="0"/>
          <w:color w:val="000000" w:themeColor="text1"/>
          <w:lang w:eastAsia="ru-RU" w:bidi="ar-SA"/>
        </w:rPr>
        <w:t>стаж роботи за спеціальністю</w:t>
      </w:r>
      <w:r w:rsidR="00F53E5B">
        <w:rPr>
          <w:b w:val="0"/>
          <w:color w:val="000000" w:themeColor="text1"/>
          <w:lang w:eastAsia="ru-RU" w:bidi="ar-SA"/>
        </w:rPr>
        <w:t>,</w:t>
      </w:r>
      <w:r w:rsidR="00F53E5B" w:rsidRPr="00F53E5B">
        <w:rPr>
          <w:b w:val="0"/>
          <w:color w:val="000000" w:themeColor="text1"/>
          <w:lang w:eastAsia="ru-RU" w:bidi="ar-SA"/>
        </w:rPr>
        <w:t xml:space="preserve"> </w:t>
      </w:r>
      <w:r w:rsidR="00F53E5B">
        <w:rPr>
          <w:b w:val="0"/>
          <w:color w:val="000000" w:themeColor="text1"/>
          <w:lang w:eastAsia="ru-RU" w:bidi="ar-SA"/>
        </w:rPr>
        <w:t xml:space="preserve">та сторінки </w:t>
      </w:r>
      <w:r w:rsidR="00F53E5B" w:rsidRPr="00F53E5B">
        <w:rPr>
          <w:b w:val="0"/>
          <w:color w:val="000000" w:themeColor="text1"/>
          <w:lang w:eastAsia="ru-RU" w:bidi="ar-SA"/>
        </w:rPr>
        <w:t>з відміткою про прийняття на роботу</w:t>
      </w:r>
      <w:r w:rsidR="00F53E5B">
        <w:rPr>
          <w:b w:val="0"/>
          <w:color w:val="000000" w:themeColor="text1"/>
          <w:lang w:eastAsia="ru-RU" w:bidi="ar-SA"/>
        </w:rPr>
        <w:t>)</w:t>
      </w:r>
      <w:r w:rsidRPr="00F53E5B">
        <w:rPr>
          <w:b w:val="0"/>
          <w:color w:val="000000" w:themeColor="text1"/>
          <w:lang w:eastAsia="ru-RU" w:bidi="ar-SA"/>
        </w:rPr>
        <w:t xml:space="preserve">, вказаних у довідці, згідно </w:t>
      </w:r>
      <w:r w:rsidR="00F53E5B" w:rsidRPr="00F53E5B">
        <w:rPr>
          <w:b w:val="0"/>
          <w:color w:val="000000" w:themeColor="text1"/>
          <w:lang w:eastAsia="ru-RU" w:bidi="ar-SA"/>
        </w:rPr>
        <w:t>підпункту 2.1 пункту 2 Додатку 4 до тендерної документації</w:t>
      </w:r>
      <w:r w:rsidRPr="00F53E5B">
        <w:rPr>
          <w:b w:val="0"/>
          <w:color w:val="000000" w:themeColor="text1"/>
          <w:lang w:eastAsia="ru-RU" w:bidi="ar-SA"/>
        </w:rPr>
        <w:t>.</w:t>
      </w:r>
      <w:r w:rsidR="001566FC" w:rsidRPr="001566FC">
        <w:t xml:space="preserve"> </w:t>
      </w:r>
      <w:r w:rsidR="001566FC" w:rsidRPr="00F53E5B">
        <w:rPr>
          <w:b w:val="0"/>
          <w:color w:val="000000" w:themeColor="text1"/>
          <w:lang w:eastAsia="ru-RU" w:bidi="ar-SA"/>
        </w:rPr>
        <w:t xml:space="preserve">Сканкопію з </w:t>
      </w:r>
      <w:r w:rsidR="001566FC" w:rsidRPr="00F53E5B">
        <w:rPr>
          <w:b w:val="0"/>
          <w:color w:val="000000" w:themeColor="text1"/>
        </w:rPr>
        <w:t>оригіналу або копії</w:t>
      </w:r>
      <w:r w:rsidR="001566FC" w:rsidRPr="001566FC">
        <w:rPr>
          <w:b w:val="0"/>
          <w:color w:val="000000" w:themeColor="text1"/>
          <w:lang w:eastAsia="ru-RU" w:bidi="ar-SA"/>
        </w:rPr>
        <w:t xml:space="preserve"> свідоцтв про підвищення кваліфікації інженерів-</w:t>
      </w:r>
      <w:r w:rsidR="001566FC">
        <w:rPr>
          <w:b w:val="0"/>
          <w:color w:val="000000" w:themeColor="text1"/>
          <w:lang w:eastAsia="ru-RU" w:bidi="ar-SA"/>
        </w:rPr>
        <w:t>землевпорідників</w:t>
      </w:r>
      <w:r w:rsidR="001566FC" w:rsidRPr="001566FC">
        <w:rPr>
          <w:b w:val="0"/>
          <w:color w:val="000000" w:themeColor="text1"/>
          <w:lang w:eastAsia="ru-RU" w:bidi="ar-SA"/>
        </w:rPr>
        <w:t xml:space="preserve"> (подається у разі виконання обов’язку підвищення кваліфікації цими спеціалістами у встановлений законом строк)</w:t>
      </w:r>
    </w:p>
    <w:p w14:paraId="3B2A2122" w14:textId="4F92D8DC" w:rsidR="000A7C14"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Pr>
          <w:b w:val="0"/>
          <w:color w:val="000000" w:themeColor="text1"/>
          <w:lang w:eastAsia="ru-RU" w:bidi="ar-SA"/>
        </w:rPr>
        <w:t>5</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00F53E5B" w:rsidRPr="00F53E5B">
        <w:rPr>
          <w:b w:val="0"/>
          <w:color w:val="000000" w:themeColor="text1"/>
          <w:lang w:eastAsia="ru-RU" w:bidi="ar-SA"/>
        </w:rPr>
        <w:t xml:space="preserve"> </w:t>
      </w:r>
      <w:r w:rsidR="00F53E5B">
        <w:rPr>
          <w:b w:val="0"/>
          <w:color w:val="000000" w:themeColor="text1"/>
          <w:lang w:eastAsia="ru-RU" w:bidi="ar-SA"/>
        </w:rPr>
        <w:t>р</w:t>
      </w:r>
      <w:r w:rsidRPr="00F53E5B">
        <w:rPr>
          <w:b w:val="0"/>
          <w:color w:val="000000" w:themeColor="text1"/>
          <w:lang w:eastAsia="ru-RU" w:bidi="ar-SA"/>
        </w:rPr>
        <w:t>озпорядч</w:t>
      </w:r>
      <w:r w:rsidR="00F53E5B">
        <w:rPr>
          <w:b w:val="0"/>
          <w:color w:val="000000" w:themeColor="text1"/>
          <w:lang w:eastAsia="ru-RU" w:bidi="ar-SA"/>
        </w:rPr>
        <w:t>ого</w:t>
      </w:r>
      <w:r w:rsidRPr="00F53E5B">
        <w:rPr>
          <w:b w:val="0"/>
          <w:color w:val="000000" w:themeColor="text1"/>
          <w:lang w:eastAsia="ru-RU" w:bidi="ar-SA"/>
        </w:rPr>
        <w:t xml:space="preserve"> документ</w:t>
      </w:r>
      <w:r w:rsidR="00F53E5B">
        <w:rPr>
          <w:b w:val="0"/>
          <w:color w:val="000000" w:themeColor="text1"/>
          <w:lang w:eastAsia="ru-RU" w:bidi="ar-SA"/>
        </w:rPr>
        <w:t>а</w:t>
      </w:r>
      <w:r w:rsidRPr="00F53E5B">
        <w:rPr>
          <w:b w:val="0"/>
          <w:color w:val="000000" w:themeColor="text1"/>
          <w:lang w:eastAsia="ru-RU" w:bidi="ar-SA"/>
        </w:rPr>
        <w:t xml:space="preserve"> учасника, яким призначений</w:t>
      </w:r>
      <w:r w:rsidR="00F53E5B" w:rsidRPr="00F53E5B">
        <w:rPr>
          <w:b w:val="0"/>
          <w:color w:val="000000" w:themeColor="text1"/>
          <w:lang w:eastAsia="ru-RU" w:bidi="ar-SA"/>
        </w:rPr>
        <w:t xml:space="preserve"> </w:t>
      </w:r>
      <w:r w:rsidRPr="00F53E5B">
        <w:rPr>
          <w:b w:val="0"/>
          <w:color w:val="000000" w:themeColor="text1"/>
          <w:lang w:eastAsia="ru-RU" w:bidi="ar-SA"/>
        </w:rPr>
        <w:t>відповідальним за якість робіт із землеустрою сертифікований(ні)</w:t>
      </w:r>
      <w:r w:rsidR="00F53E5B" w:rsidRPr="00F53E5B">
        <w:rPr>
          <w:b w:val="0"/>
          <w:color w:val="000000" w:themeColor="text1"/>
          <w:lang w:eastAsia="ru-RU" w:bidi="ar-SA"/>
        </w:rPr>
        <w:t xml:space="preserve"> </w:t>
      </w:r>
      <w:r w:rsidRPr="00F53E5B">
        <w:rPr>
          <w:b w:val="0"/>
          <w:color w:val="000000" w:themeColor="text1"/>
          <w:lang w:eastAsia="ru-RU" w:bidi="ar-SA"/>
        </w:rPr>
        <w:t>інженер(и)-землевпорядник(и).</w:t>
      </w:r>
    </w:p>
    <w:p w14:paraId="647CC0C5" w14:textId="0DFD0A4A" w:rsidR="00F53E5B" w:rsidRPr="00F53E5B" w:rsidRDefault="00F53E5B"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Pr>
          <w:b w:val="0"/>
          <w:color w:val="000000" w:themeColor="text1"/>
          <w:lang w:eastAsia="ru-RU" w:bidi="ar-SA"/>
        </w:rPr>
        <w:t>6</w:t>
      </w:r>
      <w:r w:rsidRPr="00F53E5B">
        <w:rPr>
          <w:b w:val="0"/>
          <w:color w:val="000000" w:themeColor="text1"/>
          <w:lang w:eastAsia="ru-RU" w:bidi="ar-SA"/>
        </w:rPr>
        <w:t xml:space="preserve">. Сканкопію з </w:t>
      </w:r>
      <w:r w:rsidRPr="00F53E5B">
        <w:rPr>
          <w:b w:val="0"/>
          <w:color w:val="000000" w:themeColor="text1"/>
        </w:rPr>
        <w:t>оригіналу або копії</w:t>
      </w:r>
      <w:r w:rsidRPr="00F53E5B">
        <w:rPr>
          <w:b w:val="0"/>
          <w:color w:val="000000" w:themeColor="text1"/>
          <w:lang w:eastAsia="ru-RU" w:bidi="ar-SA"/>
        </w:rPr>
        <w:t xml:space="preserve"> </w:t>
      </w:r>
      <w:r>
        <w:rPr>
          <w:b w:val="0"/>
          <w:color w:val="000000" w:themeColor="text1"/>
          <w:lang w:eastAsia="ru-RU" w:bidi="ar-SA"/>
        </w:rPr>
        <w:t xml:space="preserve">чинного станом на дату розкриття тендерних пропозиції </w:t>
      </w:r>
      <w:r w:rsidRPr="00F53E5B">
        <w:rPr>
          <w:b w:val="0"/>
          <w:color w:val="000000" w:themeColor="text1"/>
          <w:lang w:eastAsia="ru-RU" w:bidi="ar-SA"/>
        </w:rPr>
        <w:t>кваліфікаційн</w:t>
      </w:r>
      <w:r>
        <w:rPr>
          <w:b w:val="0"/>
          <w:color w:val="000000" w:themeColor="text1"/>
          <w:lang w:eastAsia="ru-RU" w:bidi="ar-SA"/>
        </w:rPr>
        <w:t>ого</w:t>
      </w:r>
      <w:r w:rsidRPr="00F53E5B">
        <w:rPr>
          <w:b w:val="0"/>
          <w:color w:val="000000" w:themeColor="text1"/>
          <w:lang w:eastAsia="ru-RU" w:bidi="ar-SA"/>
        </w:rPr>
        <w:t xml:space="preserve"> сертифікат</w:t>
      </w:r>
      <w:r>
        <w:rPr>
          <w:b w:val="0"/>
          <w:color w:val="000000" w:themeColor="text1"/>
          <w:lang w:eastAsia="ru-RU" w:bidi="ar-SA"/>
        </w:rPr>
        <w:t>у</w:t>
      </w:r>
      <w:r w:rsidRPr="00F53E5B">
        <w:rPr>
          <w:b w:val="0"/>
          <w:color w:val="000000" w:themeColor="text1"/>
          <w:lang w:eastAsia="ru-RU" w:bidi="ar-SA"/>
        </w:rPr>
        <w:t xml:space="preserve"> інженер</w:t>
      </w:r>
      <w:r>
        <w:rPr>
          <w:b w:val="0"/>
          <w:color w:val="000000" w:themeColor="text1"/>
          <w:lang w:eastAsia="ru-RU" w:bidi="ar-SA"/>
        </w:rPr>
        <w:t>а</w:t>
      </w:r>
      <w:r w:rsidRPr="00F53E5B">
        <w:rPr>
          <w:b w:val="0"/>
          <w:color w:val="000000" w:themeColor="text1"/>
          <w:lang w:eastAsia="ru-RU" w:bidi="ar-SA"/>
        </w:rPr>
        <w:t>-</w:t>
      </w:r>
      <w:r>
        <w:rPr>
          <w:b w:val="0"/>
          <w:color w:val="000000" w:themeColor="text1"/>
          <w:lang w:eastAsia="ru-RU" w:bidi="ar-SA"/>
        </w:rPr>
        <w:t>геодезиста</w:t>
      </w:r>
      <w:r w:rsidRPr="00F53E5B">
        <w:rPr>
          <w:b w:val="0"/>
          <w:color w:val="000000" w:themeColor="text1"/>
          <w:lang w:eastAsia="ru-RU" w:bidi="ar-SA"/>
        </w:rPr>
        <w:t xml:space="preserve"> (або Витяг</w:t>
      </w:r>
      <w:r>
        <w:rPr>
          <w:b w:val="0"/>
          <w:color w:val="000000" w:themeColor="text1"/>
          <w:lang w:eastAsia="ru-RU" w:bidi="ar-SA"/>
        </w:rPr>
        <w:t>у</w:t>
      </w:r>
      <w:r w:rsidRPr="00F53E5B">
        <w:rPr>
          <w:b w:val="0"/>
          <w:color w:val="000000" w:themeColor="text1"/>
          <w:lang w:eastAsia="ru-RU" w:bidi="ar-SA"/>
        </w:rPr>
        <w:t xml:space="preserve"> з Державного реєстру сертифікованих інженерів-геодезистів), вказаних у довідці, згідно підпункту 2.1 пункту 2 Додатку 4 до тендерної документації.</w:t>
      </w:r>
      <w:r w:rsidR="001566FC">
        <w:rPr>
          <w:b w:val="0"/>
          <w:color w:val="000000" w:themeColor="text1"/>
          <w:lang w:eastAsia="ru-RU" w:bidi="ar-SA"/>
        </w:rPr>
        <w:t xml:space="preserve"> </w:t>
      </w:r>
      <w:r w:rsidR="001566FC" w:rsidRPr="00F53E5B">
        <w:rPr>
          <w:b w:val="0"/>
          <w:color w:val="000000" w:themeColor="text1"/>
          <w:lang w:eastAsia="ru-RU" w:bidi="ar-SA"/>
        </w:rPr>
        <w:t xml:space="preserve">Сканкопію з </w:t>
      </w:r>
      <w:r w:rsidR="001566FC" w:rsidRPr="00F53E5B">
        <w:rPr>
          <w:b w:val="0"/>
          <w:color w:val="000000" w:themeColor="text1"/>
        </w:rPr>
        <w:t>оригіналу або копії</w:t>
      </w:r>
      <w:r w:rsidR="001566FC" w:rsidRPr="001566FC">
        <w:rPr>
          <w:b w:val="0"/>
          <w:color w:val="000000" w:themeColor="text1"/>
          <w:lang w:eastAsia="ru-RU" w:bidi="ar-SA"/>
        </w:rPr>
        <w:t xml:space="preserve"> свідоцтв</w:t>
      </w:r>
      <w:r w:rsidR="001566FC">
        <w:rPr>
          <w:b w:val="0"/>
          <w:color w:val="000000" w:themeColor="text1"/>
          <w:lang w:eastAsia="ru-RU" w:bidi="ar-SA"/>
        </w:rPr>
        <w:t>а</w:t>
      </w:r>
      <w:r w:rsidR="001566FC" w:rsidRPr="001566FC">
        <w:rPr>
          <w:b w:val="0"/>
          <w:color w:val="000000" w:themeColor="text1"/>
          <w:lang w:eastAsia="ru-RU" w:bidi="ar-SA"/>
        </w:rPr>
        <w:t xml:space="preserve"> про підвищення кваліфікації інженер</w:t>
      </w:r>
      <w:r w:rsidR="001566FC">
        <w:rPr>
          <w:b w:val="0"/>
          <w:color w:val="000000" w:themeColor="text1"/>
          <w:lang w:eastAsia="ru-RU" w:bidi="ar-SA"/>
        </w:rPr>
        <w:t>а</w:t>
      </w:r>
      <w:r w:rsidR="001566FC" w:rsidRPr="001566FC">
        <w:rPr>
          <w:b w:val="0"/>
          <w:color w:val="000000" w:themeColor="text1"/>
          <w:lang w:eastAsia="ru-RU" w:bidi="ar-SA"/>
        </w:rPr>
        <w:t>-</w:t>
      </w:r>
      <w:r w:rsidR="001566FC">
        <w:rPr>
          <w:b w:val="0"/>
          <w:color w:val="000000" w:themeColor="text1"/>
          <w:lang w:eastAsia="ru-RU" w:bidi="ar-SA"/>
        </w:rPr>
        <w:t>геодезиста</w:t>
      </w:r>
      <w:r w:rsidR="001566FC" w:rsidRPr="001566FC">
        <w:rPr>
          <w:b w:val="0"/>
          <w:color w:val="000000" w:themeColor="text1"/>
          <w:lang w:eastAsia="ru-RU" w:bidi="ar-SA"/>
        </w:rPr>
        <w:t xml:space="preserve"> (подається у разі виконання обов’язку </w:t>
      </w:r>
      <w:r w:rsidR="001566FC" w:rsidRPr="001566FC">
        <w:rPr>
          <w:b w:val="0"/>
          <w:color w:val="000000" w:themeColor="text1"/>
          <w:lang w:eastAsia="ru-RU" w:bidi="ar-SA"/>
        </w:rPr>
        <w:lastRenderedPageBreak/>
        <w:t>підвищення кваліфікації цим спеціаліст</w:t>
      </w:r>
      <w:r w:rsidR="001566FC">
        <w:rPr>
          <w:b w:val="0"/>
          <w:color w:val="000000" w:themeColor="text1"/>
          <w:lang w:eastAsia="ru-RU" w:bidi="ar-SA"/>
        </w:rPr>
        <w:t>ом</w:t>
      </w:r>
      <w:r w:rsidR="001566FC" w:rsidRPr="001566FC">
        <w:rPr>
          <w:b w:val="0"/>
          <w:color w:val="000000" w:themeColor="text1"/>
          <w:lang w:eastAsia="ru-RU" w:bidi="ar-SA"/>
        </w:rPr>
        <w:t xml:space="preserve"> у встановлений законом строк)</w:t>
      </w:r>
    </w:p>
    <w:p w14:paraId="51DC1574" w14:textId="77777777" w:rsidR="00F53E5B" w:rsidRDefault="00F53E5B"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highlight w:val="yellow"/>
          <w:lang w:eastAsia="ru-RU" w:bidi="ar-SA"/>
        </w:rPr>
      </w:pPr>
    </w:p>
    <w:p w14:paraId="768A1CB7" w14:textId="3EA4C310"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818E4">
        <w:rPr>
          <w:rFonts w:eastAsia="Times New Roman"/>
          <w:color w:val="000000" w:themeColor="text1"/>
          <w:lang w:eastAsia="ru-RU" w:bidi="ar-SA"/>
        </w:rPr>
        <w:t>3.</w:t>
      </w:r>
      <w:r w:rsidRPr="005818E4">
        <w:rPr>
          <w:rFonts w:eastAsia="Times New Roman"/>
          <w:b w:val="0"/>
          <w:color w:val="000000" w:themeColor="text1"/>
          <w:lang w:eastAsia="ru-RU" w:bidi="ar-SA"/>
        </w:rPr>
        <w:t xml:space="preserve"> </w:t>
      </w:r>
      <w:r w:rsidRPr="005818E4">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5818E4">
        <w:rPr>
          <w:rFonts w:eastAsia="Times New Roman"/>
          <w:color w:val="000000" w:themeColor="text1"/>
          <w:lang w:eastAsia="ru-RU" w:bidi="he-IL"/>
        </w:rPr>
        <w:t>:</w:t>
      </w:r>
    </w:p>
    <w:p w14:paraId="2B7C8E0B" w14:textId="5E458768"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5818E4">
        <w:rPr>
          <w:rFonts w:eastAsia="Times New Roman"/>
          <w:b w:val="0"/>
          <w:bCs/>
          <w:color w:val="000000" w:themeColor="text1"/>
          <w:lang w:eastAsia="ru-RU" w:bidi="ar-SA"/>
        </w:rPr>
        <w:t>3</w:t>
      </w:r>
      <w:r w:rsidRPr="005818E4">
        <w:rPr>
          <w:rFonts w:eastAsia="Times New Roman"/>
          <w:b w:val="0"/>
          <w:color w:val="000000" w:themeColor="text1"/>
          <w:lang w:eastAsia="ru-RU" w:bidi="ar-SA"/>
        </w:rPr>
        <w:t xml:space="preserve">.1. </w:t>
      </w:r>
      <w:bookmarkStart w:id="11" w:name="_Hlk134538914"/>
      <w:r w:rsidRPr="005818E4">
        <w:rPr>
          <w:rFonts w:eastAsia="Times New Roman"/>
          <w:b w:val="0"/>
          <w:color w:val="000000" w:themeColor="text1"/>
          <w:lang w:eastAsia="uk-UA" w:bidi="ar-SA"/>
        </w:rPr>
        <w:t xml:space="preserve">Довідку, складену в довільній формі і </w:t>
      </w:r>
      <w:r w:rsidRPr="005818E4">
        <w:rPr>
          <w:rFonts w:eastAsia="Verdana"/>
          <w:b w:val="0"/>
          <w:color w:val="000000" w:themeColor="text1"/>
          <w:lang w:eastAsia="uk-UA" w:bidi="ar-SA"/>
        </w:rPr>
        <w:t>скріплену підписом уповноваженої особи Учасника</w:t>
      </w:r>
      <w:r w:rsidRPr="005818E4">
        <w:rPr>
          <w:rFonts w:eastAsia="Times New Roman"/>
          <w:b w:val="0"/>
          <w:color w:val="000000" w:themeColor="text1"/>
          <w:lang w:eastAsia="uk-UA" w:bidi="ar-SA"/>
        </w:rPr>
        <w:t>,</w:t>
      </w:r>
      <w:r w:rsidRPr="005818E4">
        <w:rPr>
          <w:rFonts w:eastAsia="SimSun"/>
          <w:b w:val="0"/>
          <w:color w:val="000000" w:themeColor="text1"/>
          <w:lang w:eastAsia="uk-UA" w:bidi="ar-SA"/>
        </w:rPr>
        <w:t xml:space="preserve"> яка містить інформацію про виконання аналогічн</w:t>
      </w:r>
      <w:r w:rsidR="005818E4" w:rsidRPr="005818E4">
        <w:rPr>
          <w:rFonts w:eastAsia="SimSun"/>
          <w:b w:val="0"/>
          <w:color w:val="000000" w:themeColor="text1"/>
          <w:lang w:eastAsia="uk-UA" w:bidi="ar-SA"/>
        </w:rPr>
        <w:t>ого</w:t>
      </w:r>
      <w:r w:rsidRPr="005818E4">
        <w:rPr>
          <w:rFonts w:eastAsia="SimSun"/>
          <w:b w:val="0"/>
          <w:color w:val="000000" w:themeColor="text1"/>
          <w:lang w:eastAsia="uk-UA" w:bidi="ar-SA"/>
        </w:rPr>
        <w:t xml:space="preserve"> договор</w:t>
      </w:r>
      <w:r w:rsidR="005818E4" w:rsidRPr="005818E4">
        <w:rPr>
          <w:rFonts w:eastAsia="SimSun"/>
          <w:b w:val="0"/>
          <w:color w:val="000000" w:themeColor="text1"/>
          <w:lang w:eastAsia="uk-UA" w:bidi="ar-SA"/>
        </w:rPr>
        <w:t>у</w:t>
      </w:r>
      <w:r w:rsidRPr="005818E4">
        <w:rPr>
          <w:rFonts w:eastAsia="SimSun"/>
          <w:b w:val="0"/>
          <w:color w:val="000000" w:themeColor="text1"/>
          <w:lang w:eastAsia="uk-UA" w:bidi="ar-SA"/>
        </w:rPr>
        <w:t xml:space="preserve"> (не менше </w:t>
      </w:r>
      <w:r w:rsidR="00682B02" w:rsidRPr="005818E4">
        <w:rPr>
          <w:rFonts w:eastAsia="SimSun"/>
          <w:b w:val="0"/>
          <w:color w:val="000000" w:themeColor="text1"/>
          <w:lang w:eastAsia="uk-UA" w:bidi="ar-SA"/>
        </w:rPr>
        <w:t>одного</w:t>
      </w:r>
      <w:r w:rsidRPr="005818E4">
        <w:rPr>
          <w:rFonts w:eastAsia="SimSun"/>
          <w:b w:val="0"/>
          <w:color w:val="000000" w:themeColor="text1"/>
          <w:lang w:eastAsia="uk-UA" w:bidi="ar-SA"/>
        </w:rPr>
        <w:t xml:space="preserve">). </w:t>
      </w:r>
      <w:r w:rsidRPr="005818E4">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11"/>
      <w:r w:rsidRPr="005818E4">
        <w:rPr>
          <w:rFonts w:eastAsia="Times New Roman"/>
          <w:b w:val="0"/>
          <w:color w:val="000000" w:themeColor="text1"/>
          <w:lang w:eastAsia="uk-UA" w:bidi="ar-SA"/>
        </w:rPr>
        <w:t xml:space="preserve">найменування контрагента (підприємства, організації, установи, тощо), на замовлення якого </w:t>
      </w:r>
      <w:r w:rsidR="005818E4" w:rsidRPr="005818E4">
        <w:rPr>
          <w:rFonts w:eastAsia="Times New Roman"/>
          <w:b w:val="0"/>
          <w:color w:val="000000" w:themeColor="text1"/>
          <w:lang w:eastAsia="uk-UA" w:bidi="ar-SA"/>
        </w:rPr>
        <w:t>надавалися послуги</w:t>
      </w:r>
      <w:r w:rsidRPr="005818E4">
        <w:rPr>
          <w:rFonts w:eastAsia="Times New Roman"/>
          <w:b w:val="0"/>
          <w:color w:val="000000" w:themeColor="text1"/>
          <w:lang w:eastAsia="uk-UA" w:bidi="ar-SA"/>
        </w:rPr>
        <w:t xml:space="preserve">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25EBCB3D"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5818E4">
        <w:rPr>
          <w:b w:val="0"/>
          <w:color w:val="000000" w:themeColor="text1"/>
          <w:lang w:val="ru-RU" w:eastAsia="ru-RU" w:bidi="ar-SA"/>
        </w:rPr>
        <w:t xml:space="preserve">3.2. Сканкопію з </w:t>
      </w:r>
      <w:r w:rsidRPr="005818E4">
        <w:rPr>
          <w:b w:val="0"/>
          <w:color w:val="000000" w:themeColor="text1"/>
          <w:lang w:eastAsia="ru-RU" w:bidi="ar-SA"/>
        </w:rPr>
        <w:t>оригіналу або копії договору</w:t>
      </w:r>
      <w:r w:rsidRPr="005818E4">
        <w:rPr>
          <w:b w:val="0"/>
          <w:bCs/>
          <w:color w:val="000000" w:themeColor="text1"/>
          <w:lang w:eastAsia="ru-RU" w:bidi="ar-SA"/>
        </w:rPr>
        <w:t xml:space="preserve"> по кожному контрагенту, інформація про укладення договору з яким вказана в довідці,</w:t>
      </w:r>
      <w:r w:rsidRPr="005818E4">
        <w:rPr>
          <w:b w:val="0"/>
          <w:color w:val="000000" w:themeColor="text1"/>
          <w:lang w:eastAsia="ru-RU" w:bidi="ar-SA"/>
        </w:rPr>
        <w:t xml:space="preserve"> </w:t>
      </w:r>
      <w:r w:rsidRPr="005818E4">
        <w:rPr>
          <w:rFonts w:eastAsia="SimSun"/>
          <w:b w:val="0"/>
          <w:color w:val="000000" w:themeColor="text1"/>
          <w:lang w:eastAsia="uk-UA" w:bidi="ar-SA"/>
        </w:rPr>
        <w:t>яка містить інформацію про виконання аналогічного договору</w:t>
      </w:r>
      <w:r w:rsidR="00310727">
        <w:rPr>
          <w:rFonts w:eastAsia="SimSun"/>
          <w:b w:val="0"/>
          <w:color w:val="000000" w:themeColor="text1"/>
          <w:lang w:eastAsia="uk-UA" w:bidi="ar-SA"/>
        </w:rPr>
        <w:t xml:space="preserve">, </w:t>
      </w:r>
      <w:r w:rsidR="00310727" w:rsidRPr="00310727">
        <w:rPr>
          <w:rFonts w:eastAsia="SimSun"/>
          <w:b w:val="0"/>
          <w:color w:val="000000" w:themeColor="text1"/>
          <w:lang w:eastAsia="uk-UA" w:bidi="ar-SA"/>
        </w:rPr>
        <w:t xml:space="preserve">разом з інформацією про земельні ділянки, відомості про які внесені до Державного земельного кадастру за результатами проведеної інвентаризації земельних ділянок по </w:t>
      </w:r>
      <w:r w:rsidR="00310727">
        <w:rPr>
          <w:rFonts w:eastAsia="SimSun"/>
          <w:b w:val="0"/>
          <w:color w:val="000000" w:themeColor="text1"/>
          <w:lang w:eastAsia="uk-UA" w:bidi="ar-SA"/>
        </w:rPr>
        <w:t xml:space="preserve">кожному </w:t>
      </w:r>
      <w:r w:rsidR="00310727" w:rsidRPr="00310727">
        <w:rPr>
          <w:rFonts w:eastAsia="SimSun"/>
          <w:b w:val="0"/>
          <w:color w:val="000000" w:themeColor="text1"/>
          <w:lang w:eastAsia="uk-UA" w:bidi="ar-SA"/>
        </w:rPr>
        <w:t>вищевказан</w:t>
      </w:r>
      <w:r w:rsidR="00310727">
        <w:rPr>
          <w:rFonts w:eastAsia="SimSun"/>
          <w:b w:val="0"/>
          <w:color w:val="000000" w:themeColor="text1"/>
          <w:lang w:eastAsia="uk-UA" w:bidi="ar-SA"/>
        </w:rPr>
        <w:t>ому</w:t>
      </w:r>
      <w:r w:rsidR="00310727" w:rsidRPr="00310727">
        <w:rPr>
          <w:rFonts w:eastAsia="SimSun"/>
          <w:b w:val="0"/>
          <w:color w:val="000000" w:themeColor="text1"/>
          <w:lang w:eastAsia="uk-UA" w:bidi="ar-SA"/>
        </w:rPr>
        <w:t xml:space="preserve"> договор</w:t>
      </w:r>
      <w:r w:rsidR="00310727">
        <w:rPr>
          <w:rFonts w:eastAsia="SimSun"/>
          <w:b w:val="0"/>
          <w:color w:val="000000" w:themeColor="text1"/>
          <w:lang w:eastAsia="uk-UA" w:bidi="ar-SA"/>
        </w:rPr>
        <w:t>у</w:t>
      </w:r>
      <w:r w:rsidR="00310727" w:rsidRPr="00310727">
        <w:rPr>
          <w:rFonts w:eastAsia="SimSun"/>
          <w:b w:val="0"/>
          <w:color w:val="000000" w:themeColor="text1"/>
          <w:lang w:eastAsia="uk-UA" w:bidi="ar-SA"/>
        </w:rPr>
        <w:t xml:space="preserve"> із зазначенням їх кадастрових номерів</w:t>
      </w:r>
      <w:r w:rsidRPr="005818E4">
        <w:rPr>
          <w:b w:val="0"/>
          <w:color w:val="000000" w:themeColor="text1"/>
          <w:lang w:eastAsia="ru-RU" w:bidi="ar-SA"/>
        </w:rPr>
        <w:t>.</w:t>
      </w:r>
    </w:p>
    <w:p w14:paraId="2D13DC1E" w14:textId="61E0A120"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5818E4">
        <w:rPr>
          <w:b w:val="0"/>
          <w:color w:val="000000" w:themeColor="text1"/>
          <w:lang w:eastAsia="ru-RU" w:bidi="ar-SA"/>
        </w:rPr>
        <w:t xml:space="preserve">3.3. Сканкопію з оригіналу або копії прийнаймні одного акту (-ів) </w:t>
      </w:r>
      <w:r w:rsidR="005818E4" w:rsidRPr="005818E4">
        <w:rPr>
          <w:b w:val="0"/>
          <w:color w:val="000000" w:themeColor="text1"/>
          <w:lang w:eastAsia="ru-RU" w:bidi="ar-SA"/>
        </w:rPr>
        <w:t xml:space="preserve">прийому – передачі виконаних робіт/наданих послуг </w:t>
      </w:r>
      <w:r w:rsidRPr="005818E4">
        <w:rPr>
          <w:b w:val="0"/>
          <w:color w:val="000000" w:themeColor="text1"/>
          <w:lang w:eastAsia="ru-RU" w:bidi="ar-SA"/>
        </w:rPr>
        <w:t>до аналогічного договору, інформація про який наведена в довідці.</w:t>
      </w:r>
      <w:r w:rsidRPr="005818E4">
        <w:rPr>
          <w:color w:val="000000" w:themeColor="text1"/>
        </w:rPr>
        <w:t xml:space="preserve"> </w:t>
      </w:r>
      <w:r w:rsidRPr="005818E4">
        <w:rPr>
          <w:b w:val="0"/>
          <w:color w:val="000000" w:themeColor="text1"/>
          <w:lang w:eastAsia="ru-RU" w:bidi="ar-SA"/>
        </w:rPr>
        <w:t>Відповідний(і) акт(и) повинен (</w:t>
      </w:r>
      <w:r w:rsidR="005818E4" w:rsidRPr="005818E4">
        <w:rPr>
          <w:b w:val="0"/>
          <w:color w:val="000000" w:themeColor="text1"/>
          <w:lang w:eastAsia="ru-RU" w:bidi="ar-SA"/>
        </w:rPr>
        <w:t>нн</w:t>
      </w:r>
      <w:r w:rsidRPr="005818E4">
        <w:rPr>
          <w:b w:val="0"/>
          <w:color w:val="000000" w:themeColor="text1"/>
          <w:lang w:eastAsia="ru-RU" w:bidi="ar-SA"/>
        </w:rPr>
        <w:t>і) містити посилання на номер договору.</w:t>
      </w:r>
      <w:r w:rsidR="00310727">
        <w:rPr>
          <w:b w:val="0"/>
          <w:color w:val="000000" w:themeColor="text1"/>
          <w:lang w:eastAsia="ru-RU" w:bidi="ar-SA"/>
        </w:rPr>
        <w:t xml:space="preserve"> </w:t>
      </w:r>
    </w:p>
    <w:p w14:paraId="6DF0385F" w14:textId="77777777"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44EB6B24" w14:textId="16C3CB7E"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sz w:val="22"/>
          <w:szCs w:val="22"/>
        </w:rPr>
      </w:pPr>
      <w:r w:rsidRPr="005818E4">
        <w:rPr>
          <w:b w:val="0"/>
          <w:i/>
          <w:color w:val="000000" w:themeColor="text1"/>
          <w:sz w:val="22"/>
          <w:szCs w:val="22"/>
        </w:rPr>
        <w:t xml:space="preserve">**** </w:t>
      </w:r>
      <w:bookmarkStart w:id="12" w:name="_Hlk134030815"/>
      <w:r w:rsidRPr="005818E4">
        <w:rPr>
          <w:b w:val="0"/>
          <w:i/>
          <w:color w:val="000000" w:themeColor="text1"/>
          <w:sz w:val="22"/>
          <w:szCs w:val="22"/>
        </w:rPr>
        <w:t>Під аналогічним договор</w:t>
      </w:r>
      <w:r w:rsidR="005818E4" w:rsidRPr="005818E4">
        <w:rPr>
          <w:b w:val="0"/>
          <w:i/>
          <w:color w:val="000000" w:themeColor="text1"/>
          <w:sz w:val="22"/>
          <w:szCs w:val="22"/>
        </w:rPr>
        <w:t>ом</w:t>
      </w:r>
      <w:r w:rsidRPr="005818E4">
        <w:rPr>
          <w:b w:val="0"/>
          <w:i/>
          <w:color w:val="000000" w:themeColor="text1"/>
          <w:sz w:val="22"/>
          <w:szCs w:val="22"/>
        </w:rPr>
        <w:t xml:space="preserve"> в контексті даної закупівлі необхідно розуміти догов</w:t>
      </w:r>
      <w:r w:rsidR="005818E4" w:rsidRPr="005818E4">
        <w:rPr>
          <w:b w:val="0"/>
          <w:i/>
          <w:color w:val="000000" w:themeColor="text1"/>
          <w:sz w:val="22"/>
          <w:szCs w:val="22"/>
        </w:rPr>
        <w:t>ір</w:t>
      </w:r>
      <w:r w:rsidRPr="005818E4">
        <w:rPr>
          <w:b w:val="0"/>
          <w:i/>
          <w:color w:val="000000" w:themeColor="text1"/>
          <w:sz w:val="22"/>
          <w:szCs w:val="22"/>
        </w:rPr>
        <w:t xml:space="preserve"> на </w:t>
      </w:r>
      <w:r w:rsidR="005818E4" w:rsidRPr="005818E4">
        <w:rPr>
          <w:b w:val="0"/>
          <w:i/>
          <w:color w:val="000000" w:themeColor="text1"/>
          <w:sz w:val="22"/>
          <w:szCs w:val="22"/>
        </w:rPr>
        <w:t>надання послуг/</w:t>
      </w:r>
      <w:r w:rsidRPr="005818E4">
        <w:rPr>
          <w:b w:val="0"/>
          <w:i/>
          <w:color w:val="000000" w:themeColor="text1"/>
          <w:sz w:val="22"/>
          <w:szCs w:val="22"/>
        </w:rPr>
        <w:t xml:space="preserve">виконання </w:t>
      </w:r>
      <w:r w:rsidR="00682B02" w:rsidRPr="005818E4">
        <w:rPr>
          <w:b w:val="0"/>
          <w:i/>
          <w:color w:val="000000"/>
          <w:sz w:val="22"/>
          <w:szCs w:val="22"/>
        </w:rPr>
        <w:t>робіт</w:t>
      </w:r>
      <w:r w:rsidR="004628E2">
        <w:rPr>
          <w:b w:val="0"/>
          <w:i/>
          <w:color w:val="000000"/>
          <w:sz w:val="22"/>
          <w:szCs w:val="22"/>
        </w:rPr>
        <w:t xml:space="preserve"> </w:t>
      </w:r>
      <w:r w:rsidR="004628E2" w:rsidRPr="004628E2">
        <w:rPr>
          <w:b w:val="0"/>
          <w:i/>
          <w:color w:val="000000"/>
          <w:sz w:val="22"/>
          <w:szCs w:val="22"/>
        </w:rPr>
        <w:t>із землеустрою, аналогічних по суті</w:t>
      </w:r>
      <w:r w:rsidR="004628E2">
        <w:rPr>
          <w:b w:val="0"/>
          <w:i/>
          <w:color w:val="000000"/>
          <w:sz w:val="22"/>
          <w:szCs w:val="22"/>
        </w:rPr>
        <w:t xml:space="preserve"> </w:t>
      </w:r>
      <w:r w:rsidR="004628E2" w:rsidRPr="004628E2">
        <w:rPr>
          <w:b w:val="0"/>
          <w:i/>
          <w:color w:val="000000"/>
          <w:sz w:val="22"/>
          <w:szCs w:val="22"/>
        </w:rPr>
        <w:t>послугам, які є предметом закупівлі у цьому тендері, таких як</w:t>
      </w:r>
      <w:r w:rsidR="004628E2">
        <w:rPr>
          <w:b w:val="0"/>
          <w:i/>
          <w:color w:val="000000"/>
          <w:sz w:val="22"/>
          <w:szCs w:val="22"/>
        </w:rPr>
        <w:t xml:space="preserve"> </w:t>
      </w:r>
      <w:r w:rsidR="004628E2" w:rsidRPr="004628E2">
        <w:rPr>
          <w:b w:val="0"/>
          <w:i/>
          <w:color w:val="000000"/>
          <w:sz w:val="22"/>
          <w:szCs w:val="22"/>
        </w:rPr>
        <w:t>розробка технічної документації із землеустрою щодо інвентаризації</w:t>
      </w:r>
      <w:r w:rsidR="004628E2">
        <w:rPr>
          <w:b w:val="0"/>
          <w:i/>
          <w:color w:val="000000"/>
          <w:sz w:val="22"/>
          <w:szCs w:val="22"/>
        </w:rPr>
        <w:t xml:space="preserve"> </w:t>
      </w:r>
      <w:r w:rsidR="004628E2" w:rsidRPr="004628E2">
        <w:rPr>
          <w:b w:val="0"/>
          <w:i/>
          <w:color w:val="000000"/>
          <w:sz w:val="22"/>
          <w:szCs w:val="22"/>
        </w:rPr>
        <w:t>земель або проведення інвентаризації земель</w:t>
      </w:r>
      <w:r w:rsidR="004628E2" w:rsidRPr="005818E4">
        <w:rPr>
          <w:b w:val="0"/>
          <w:i/>
          <w:color w:val="000000"/>
          <w:sz w:val="22"/>
          <w:szCs w:val="22"/>
        </w:rPr>
        <w:t>/земельних ділянок</w:t>
      </w:r>
      <w:r w:rsidR="004628E2">
        <w:rPr>
          <w:b w:val="0"/>
          <w:i/>
          <w:color w:val="000000"/>
          <w:sz w:val="22"/>
          <w:szCs w:val="22"/>
        </w:rPr>
        <w:t xml:space="preserve"> тощо</w:t>
      </w:r>
      <w:bookmarkEnd w:id="12"/>
      <w:r w:rsidR="00542B17" w:rsidRPr="005818E4">
        <w:rPr>
          <w:b w:val="0"/>
          <w:i/>
          <w:color w:val="000000" w:themeColor="text1"/>
          <w:sz w:val="22"/>
          <w:szCs w:val="22"/>
        </w:rPr>
        <w:t>.</w:t>
      </w:r>
    </w:p>
    <w:p w14:paraId="7EB88F93" w14:textId="65AF73FB" w:rsidR="00AD241D" w:rsidRPr="005818E4" w:rsidRDefault="00794E6D" w:rsidP="00794E6D">
      <w:pPr>
        <w:widowControl/>
        <w:tabs>
          <w:tab w:val="left" w:pos="10206"/>
        </w:tabs>
        <w:suppressAutoHyphens w:val="0"/>
        <w:autoSpaceDE/>
        <w:ind w:right="-1"/>
        <w:jc w:val="both"/>
        <w:rPr>
          <w:rFonts w:eastAsia="Verdana"/>
          <w:b w:val="0"/>
          <w:i/>
          <w:color w:val="000000" w:themeColor="text1"/>
          <w:lang w:eastAsia="ru-RU" w:bidi="ar-SA"/>
        </w:rPr>
      </w:pPr>
      <w:r w:rsidRPr="005818E4">
        <w:rPr>
          <w:b w:val="0"/>
          <w:i/>
          <w:iCs/>
          <w:color w:val="000000" w:themeColor="text1"/>
          <w:sz w:val="22"/>
          <w:szCs w:val="22"/>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14:paraId="247EC273" w14:textId="77777777" w:rsidR="00AD241D" w:rsidRPr="005818E4"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5818E4"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818E4">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818E4">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068E" w14:textId="77777777" w:rsidR="00063F39" w:rsidRDefault="00063F39">
      <w:r>
        <w:separator/>
      </w:r>
    </w:p>
  </w:endnote>
  <w:endnote w:type="continuationSeparator" w:id="0">
    <w:p w14:paraId="66AFEB02" w14:textId="77777777" w:rsidR="00063F39" w:rsidRDefault="0006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449A8" w:rsidRDefault="008449A8"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449A8" w:rsidRDefault="008449A8" w:rsidP="008421DA">
    <w:pPr>
      <w:pStyle w:val="a3"/>
      <w:ind w:right="360"/>
    </w:pPr>
  </w:p>
  <w:p w14:paraId="0C53B472" w14:textId="77777777" w:rsidR="008449A8" w:rsidRDefault="00844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449A8" w:rsidRPr="00DA77E7" w:rsidRDefault="008449A8"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8DCB" w14:textId="77777777" w:rsidR="00063F39" w:rsidRDefault="00063F39">
      <w:r>
        <w:separator/>
      </w:r>
    </w:p>
  </w:footnote>
  <w:footnote w:type="continuationSeparator" w:id="0">
    <w:p w14:paraId="3A37D0DF" w14:textId="77777777" w:rsidR="00063F39" w:rsidRDefault="0006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449A8" w:rsidRPr="00DA77E7" w:rsidRDefault="008449A8"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014E36"/>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2C36"/>
    <w:multiLevelType w:val="hybridMultilevel"/>
    <w:tmpl w:val="A7027E0C"/>
    <w:lvl w:ilvl="0" w:tplc="C1BCCDFE">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33A44"/>
    <w:multiLevelType w:val="hybridMultilevel"/>
    <w:tmpl w:val="ECC630EA"/>
    <w:lvl w:ilvl="0" w:tplc="A6DA75E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42DA5"/>
    <w:multiLevelType w:val="multilevel"/>
    <w:tmpl w:val="6A08280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6AA3"/>
    <w:multiLevelType w:val="multilevel"/>
    <w:tmpl w:val="7C5E9F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B750C"/>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47076"/>
    <w:multiLevelType w:val="hybridMultilevel"/>
    <w:tmpl w:val="62A02B20"/>
    <w:lvl w:ilvl="0" w:tplc="E1749946">
      <w:start w:val="1"/>
      <w:numFmt w:val="bullet"/>
      <w:lvlText w:val="-"/>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DCB832">
      <w:start w:val="1"/>
      <w:numFmt w:val="bullet"/>
      <w:lvlText w:val="o"/>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07D02">
      <w:start w:val="1"/>
      <w:numFmt w:val="bullet"/>
      <w:lvlText w:val="▪"/>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1CC5C8">
      <w:start w:val="1"/>
      <w:numFmt w:val="bullet"/>
      <w:lvlText w:val="•"/>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CADBC">
      <w:start w:val="1"/>
      <w:numFmt w:val="bullet"/>
      <w:lvlText w:val="o"/>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065B94">
      <w:start w:val="1"/>
      <w:numFmt w:val="bullet"/>
      <w:lvlText w:val="▪"/>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6C3944">
      <w:start w:val="1"/>
      <w:numFmt w:val="bullet"/>
      <w:lvlText w:val="•"/>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71600BC">
      <w:start w:val="1"/>
      <w:numFmt w:val="bullet"/>
      <w:lvlText w:val="o"/>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21868">
      <w:start w:val="1"/>
      <w:numFmt w:val="bullet"/>
      <w:lvlText w:val="▪"/>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4C6315"/>
    <w:multiLevelType w:val="multilevel"/>
    <w:tmpl w:val="DA4AEA8A"/>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0C3DA1"/>
    <w:multiLevelType w:val="hybridMultilevel"/>
    <w:tmpl w:val="433E13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D6834"/>
    <w:multiLevelType w:val="multilevel"/>
    <w:tmpl w:val="B9884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350C27"/>
    <w:multiLevelType w:val="multilevel"/>
    <w:tmpl w:val="B8F2BF0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61315"/>
    <w:multiLevelType w:val="hybridMultilevel"/>
    <w:tmpl w:val="809ECB96"/>
    <w:lvl w:ilvl="0" w:tplc="B4EA0A74">
      <w:start w:val="1"/>
      <w:numFmt w:val="decimal"/>
      <w:lvlText w:val="1.%1."/>
      <w:lvlJc w:val="left"/>
      <w:pPr>
        <w:tabs>
          <w:tab w:val="num" w:pos="0"/>
        </w:tabs>
        <w:ind w:left="0" w:firstLine="0"/>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0"/>
  </w:num>
  <w:num w:numId="2">
    <w:abstractNumId w:val="19"/>
  </w:num>
  <w:num w:numId="3">
    <w:abstractNumId w:val="9"/>
  </w:num>
  <w:num w:numId="4">
    <w:abstractNumId w:val="10"/>
  </w:num>
  <w:num w:numId="5">
    <w:abstractNumId w:val="26"/>
  </w:num>
  <w:num w:numId="6">
    <w:abstractNumId w:val="28"/>
  </w:num>
  <w:num w:numId="7">
    <w:abstractNumId w:val="36"/>
  </w:num>
  <w:num w:numId="8">
    <w:abstractNumId w:val="37"/>
  </w:num>
  <w:num w:numId="9">
    <w:abstractNumId w:val="31"/>
  </w:num>
  <w:num w:numId="10">
    <w:abstractNumId w:val="34"/>
  </w:num>
  <w:num w:numId="11">
    <w:abstractNumId w:val="35"/>
  </w:num>
  <w:num w:numId="12">
    <w:abstractNumId w:val="14"/>
  </w:num>
  <w:num w:numId="13">
    <w:abstractNumId w:val="16"/>
  </w:num>
  <w:num w:numId="14">
    <w:abstractNumId w:val="17"/>
  </w:num>
  <w:num w:numId="15">
    <w:abstractNumId w:val="29"/>
  </w:num>
  <w:num w:numId="16">
    <w:abstractNumId w:val="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5"/>
  </w:num>
  <w:num w:numId="21">
    <w:abstractNumId w:val="12"/>
  </w:num>
  <w:num w:numId="22">
    <w:abstractNumId w:val="33"/>
  </w:num>
  <w:num w:numId="23">
    <w:abstractNumId w:val="24"/>
  </w:num>
  <w:num w:numId="24">
    <w:abstractNumId w:val="13"/>
  </w:num>
  <w:num w:numId="25">
    <w:abstractNumId w:val="2"/>
  </w:num>
  <w:num w:numId="26">
    <w:abstractNumId w:val="15"/>
  </w:num>
  <w:num w:numId="27">
    <w:abstractNumId w:val="32"/>
  </w:num>
  <w:num w:numId="28">
    <w:abstractNumId w:val="18"/>
  </w:num>
  <w:num w:numId="29">
    <w:abstractNumId w:val="8"/>
  </w:num>
  <w:num w:numId="30">
    <w:abstractNumId w:val="25"/>
  </w:num>
  <w:num w:numId="31">
    <w:abstractNumId w:val="27"/>
  </w:num>
  <w:num w:numId="32">
    <w:abstractNumId w:val="11"/>
  </w:num>
  <w:num w:numId="33">
    <w:abstractNumId w:val="3"/>
  </w:num>
  <w:num w:numId="34">
    <w:abstractNumId w:val="6"/>
  </w:num>
  <w:num w:numId="35">
    <w:abstractNumId w:val="23"/>
  </w:num>
  <w:num w:numId="36">
    <w:abstractNumId w:val="7"/>
  </w:num>
  <w:num w:numId="37">
    <w:abstractNumId w:val="22"/>
  </w:num>
  <w:num w:numId="38">
    <w:abstractNumId w:val="21"/>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631E"/>
    <w:rsid w:val="00036DB5"/>
    <w:rsid w:val="00037947"/>
    <w:rsid w:val="00040498"/>
    <w:rsid w:val="00041A61"/>
    <w:rsid w:val="00042552"/>
    <w:rsid w:val="00042A02"/>
    <w:rsid w:val="00043BBA"/>
    <w:rsid w:val="00044FA4"/>
    <w:rsid w:val="0004596B"/>
    <w:rsid w:val="00050649"/>
    <w:rsid w:val="000507CF"/>
    <w:rsid w:val="00053645"/>
    <w:rsid w:val="00053D75"/>
    <w:rsid w:val="00054D20"/>
    <w:rsid w:val="0005666D"/>
    <w:rsid w:val="00057934"/>
    <w:rsid w:val="000602EC"/>
    <w:rsid w:val="00061B14"/>
    <w:rsid w:val="00063699"/>
    <w:rsid w:val="00063F3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9310D"/>
    <w:rsid w:val="0009342F"/>
    <w:rsid w:val="0009412D"/>
    <w:rsid w:val="00094A36"/>
    <w:rsid w:val="000A19EF"/>
    <w:rsid w:val="000A2980"/>
    <w:rsid w:val="000A4255"/>
    <w:rsid w:val="000A5685"/>
    <w:rsid w:val="000A72CA"/>
    <w:rsid w:val="000A7C14"/>
    <w:rsid w:val="000B04FE"/>
    <w:rsid w:val="000B0E25"/>
    <w:rsid w:val="000B1B8E"/>
    <w:rsid w:val="000B281A"/>
    <w:rsid w:val="000B2FA4"/>
    <w:rsid w:val="000B4B6E"/>
    <w:rsid w:val="000B57AC"/>
    <w:rsid w:val="000B5845"/>
    <w:rsid w:val="000B60C0"/>
    <w:rsid w:val="000B62A2"/>
    <w:rsid w:val="000B6ADD"/>
    <w:rsid w:val="000C09FE"/>
    <w:rsid w:val="000C1603"/>
    <w:rsid w:val="000C41AB"/>
    <w:rsid w:val="000C55C2"/>
    <w:rsid w:val="000C577D"/>
    <w:rsid w:val="000C7424"/>
    <w:rsid w:val="000D232E"/>
    <w:rsid w:val="000D4C7D"/>
    <w:rsid w:val="000D5D4B"/>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0868"/>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66FC"/>
    <w:rsid w:val="00157B34"/>
    <w:rsid w:val="00160B32"/>
    <w:rsid w:val="00160D77"/>
    <w:rsid w:val="00161A7A"/>
    <w:rsid w:val="00164012"/>
    <w:rsid w:val="0016686D"/>
    <w:rsid w:val="0016722A"/>
    <w:rsid w:val="00167613"/>
    <w:rsid w:val="00171A52"/>
    <w:rsid w:val="00171A88"/>
    <w:rsid w:val="00173DEB"/>
    <w:rsid w:val="001773FE"/>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26B7"/>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6072"/>
    <w:rsid w:val="001F787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C35"/>
    <w:rsid w:val="0023000A"/>
    <w:rsid w:val="0023098C"/>
    <w:rsid w:val="002309A4"/>
    <w:rsid w:val="0023114C"/>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4CFF"/>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727"/>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7170"/>
    <w:rsid w:val="003274CB"/>
    <w:rsid w:val="00327D7F"/>
    <w:rsid w:val="00327DA4"/>
    <w:rsid w:val="00332930"/>
    <w:rsid w:val="00332F9B"/>
    <w:rsid w:val="003334A3"/>
    <w:rsid w:val="00334271"/>
    <w:rsid w:val="00334C71"/>
    <w:rsid w:val="00335996"/>
    <w:rsid w:val="00335F82"/>
    <w:rsid w:val="00337B74"/>
    <w:rsid w:val="0034020B"/>
    <w:rsid w:val="00341FE9"/>
    <w:rsid w:val="00342F7A"/>
    <w:rsid w:val="00343449"/>
    <w:rsid w:val="00343FFF"/>
    <w:rsid w:val="0034689B"/>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DDD"/>
    <w:rsid w:val="00392897"/>
    <w:rsid w:val="00392AA3"/>
    <w:rsid w:val="00392EFB"/>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539"/>
    <w:rsid w:val="003B77E1"/>
    <w:rsid w:val="003C0B13"/>
    <w:rsid w:val="003C1B9D"/>
    <w:rsid w:val="003C2D60"/>
    <w:rsid w:val="003C35D5"/>
    <w:rsid w:val="003C4053"/>
    <w:rsid w:val="003C4E90"/>
    <w:rsid w:val="003C54E3"/>
    <w:rsid w:val="003C5E02"/>
    <w:rsid w:val="003C73B3"/>
    <w:rsid w:val="003D0288"/>
    <w:rsid w:val="003D03B4"/>
    <w:rsid w:val="003D1149"/>
    <w:rsid w:val="003D1463"/>
    <w:rsid w:val="003D2770"/>
    <w:rsid w:val="003D2D88"/>
    <w:rsid w:val="003D4FE3"/>
    <w:rsid w:val="003D6369"/>
    <w:rsid w:val="003D6689"/>
    <w:rsid w:val="003D6D0E"/>
    <w:rsid w:val="003D7A84"/>
    <w:rsid w:val="003E0008"/>
    <w:rsid w:val="003E0528"/>
    <w:rsid w:val="003E0E8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D58"/>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47B54"/>
    <w:rsid w:val="00450747"/>
    <w:rsid w:val="00451602"/>
    <w:rsid w:val="00452F87"/>
    <w:rsid w:val="00453B95"/>
    <w:rsid w:val="004560F9"/>
    <w:rsid w:val="00456AA2"/>
    <w:rsid w:val="00457488"/>
    <w:rsid w:val="00461259"/>
    <w:rsid w:val="00461A2B"/>
    <w:rsid w:val="00461EB1"/>
    <w:rsid w:val="004628E2"/>
    <w:rsid w:val="00462C74"/>
    <w:rsid w:val="00463100"/>
    <w:rsid w:val="00463AC2"/>
    <w:rsid w:val="0046460A"/>
    <w:rsid w:val="00464FE5"/>
    <w:rsid w:val="00465312"/>
    <w:rsid w:val="00465C7D"/>
    <w:rsid w:val="00466D44"/>
    <w:rsid w:val="00466D98"/>
    <w:rsid w:val="00471084"/>
    <w:rsid w:val="004742B2"/>
    <w:rsid w:val="00474D52"/>
    <w:rsid w:val="00475B91"/>
    <w:rsid w:val="00477BC2"/>
    <w:rsid w:val="00477C74"/>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327"/>
    <w:rsid w:val="004A0B1D"/>
    <w:rsid w:val="004A119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1F8E"/>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CB2"/>
    <w:rsid w:val="004E6D89"/>
    <w:rsid w:val="004E6EDD"/>
    <w:rsid w:val="004E7923"/>
    <w:rsid w:val="004F02B7"/>
    <w:rsid w:val="004F0E5E"/>
    <w:rsid w:val="004F3A23"/>
    <w:rsid w:val="004F51FE"/>
    <w:rsid w:val="004F6D17"/>
    <w:rsid w:val="00500BD2"/>
    <w:rsid w:val="00501E22"/>
    <w:rsid w:val="0050272E"/>
    <w:rsid w:val="00502C00"/>
    <w:rsid w:val="00503DCD"/>
    <w:rsid w:val="00504A27"/>
    <w:rsid w:val="00504F7F"/>
    <w:rsid w:val="0050508F"/>
    <w:rsid w:val="005058C7"/>
    <w:rsid w:val="00506B91"/>
    <w:rsid w:val="005109D9"/>
    <w:rsid w:val="005118C4"/>
    <w:rsid w:val="005136C1"/>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84C"/>
    <w:rsid w:val="00551F76"/>
    <w:rsid w:val="00551FF7"/>
    <w:rsid w:val="00553D28"/>
    <w:rsid w:val="005565CF"/>
    <w:rsid w:val="005630E1"/>
    <w:rsid w:val="0056320E"/>
    <w:rsid w:val="00563A8B"/>
    <w:rsid w:val="00564067"/>
    <w:rsid w:val="00564C63"/>
    <w:rsid w:val="00565070"/>
    <w:rsid w:val="00566591"/>
    <w:rsid w:val="005666E3"/>
    <w:rsid w:val="0057041A"/>
    <w:rsid w:val="00571C9E"/>
    <w:rsid w:val="00572654"/>
    <w:rsid w:val="005730EA"/>
    <w:rsid w:val="00573D4E"/>
    <w:rsid w:val="00575682"/>
    <w:rsid w:val="005775EC"/>
    <w:rsid w:val="0057785E"/>
    <w:rsid w:val="00577A58"/>
    <w:rsid w:val="005818E4"/>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0B9E"/>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37989"/>
    <w:rsid w:val="00640107"/>
    <w:rsid w:val="006411A2"/>
    <w:rsid w:val="00642D61"/>
    <w:rsid w:val="006449CF"/>
    <w:rsid w:val="00644A63"/>
    <w:rsid w:val="00644CEB"/>
    <w:rsid w:val="006455D7"/>
    <w:rsid w:val="006455E2"/>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B02"/>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317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E8D"/>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4882"/>
    <w:rsid w:val="00737029"/>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22E"/>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058"/>
    <w:rsid w:val="00832783"/>
    <w:rsid w:val="008327B1"/>
    <w:rsid w:val="00833F6A"/>
    <w:rsid w:val="00834E0E"/>
    <w:rsid w:val="00837E0C"/>
    <w:rsid w:val="0084050F"/>
    <w:rsid w:val="008421DA"/>
    <w:rsid w:val="0084253D"/>
    <w:rsid w:val="00843126"/>
    <w:rsid w:val="00843E90"/>
    <w:rsid w:val="008449A8"/>
    <w:rsid w:val="0084517C"/>
    <w:rsid w:val="00850C9A"/>
    <w:rsid w:val="008542F7"/>
    <w:rsid w:val="008545E1"/>
    <w:rsid w:val="00863D6E"/>
    <w:rsid w:val="0086484D"/>
    <w:rsid w:val="00865548"/>
    <w:rsid w:val="0086592E"/>
    <w:rsid w:val="00865D86"/>
    <w:rsid w:val="00867326"/>
    <w:rsid w:val="0086790B"/>
    <w:rsid w:val="00870053"/>
    <w:rsid w:val="0087156E"/>
    <w:rsid w:val="00871B2B"/>
    <w:rsid w:val="00875070"/>
    <w:rsid w:val="00875386"/>
    <w:rsid w:val="0087638D"/>
    <w:rsid w:val="008766B2"/>
    <w:rsid w:val="00876872"/>
    <w:rsid w:val="008772AC"/>
    <w:rsid w:val="0088060D"/>
    <w:rsid w:val="00882A81"/>
    <w:rsid w:val="00882FE2"/>
    <w:rsid w:val="00883CD3"/>
    <w:rsid w:val="00884B24"/>
    <w:rsid w:val="00893C4C"/>
    <w:rsid w:val="008950B3"/>
    <w:rsid w:val="0089639A"/>
    <w:rsid w:val="00897B06"/>
    <w:rsid w:val="008A3CB0"/>
    <w:rsid w:val="008A6F95"/>
    <w:rsid w:val="008A71B5"/>
    <w:rsid w:val="008A7B1E"/>
    <w:rsid w:val="008B2B0A"/>
    <w:rsid w:val="008B3348"/>
    <w:rsid w:val="008B3C6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41D5"/>
    <w:rsid w:val="008E41FE"/>
    <w:rsid w:val="008E6DC4"/>
    <w:rsid w:val="008F094E"/>
    <w:rsid w:val="008F1C24"/>
    <w:rsid w:val="008F2A07"/>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63D9"/>
    <w:rsid w:val="009576BA"/>
    <w:rsid w:val="00961F7C"/>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D4B"/>
    <w:rsid w:val="009A411A"/>
    <w:rsid w:val="009A6045"/>
    <w:rsid w:val="009A617A"/>
    <w:rsid w:val="009A682E"/>
    <w:rsid w:val="009B06C5"/>
    <w:rsid w:val="009B370A"/>
    <w:rsid w:val="009B384D"/>
    <w:rsid w:val="009B50CF"/>
    <w:rsid w:val="009B5CAD"/>
    <w:rsid w:val="009B5CF8"/>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A013CC"/>
    <w:rsid w:val="00A01FF9"/>
    <w:rsid w:val="00A04795"/>
    <w:rsid w:val="00A0520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24D"/>
    <w:rsid w:val="00A408C8"/>
    <w:rsid w:val="00A41611"/>
    <w:rsid w:val="00A416D0"/>
    <w:rsid w:val="00A424B4"/>
    <w:rsid w:val="00A43181"/>
    <w:rsid w:val="00A44B31"/>
    <w:rsid w:val="00A513AB"/>
    <w:rsid w:val="00A53174"/>
    <w:rsid w:val="00A5455B"/>
    <w:rsid w:val="00A56927"/>
    <w:rsid w:val="00A56E4D"/>
    <w:rsid w:val="00A57AD2"/>
    <w:rsid w:val="00A60459"/>
    <w:rsid w:val="00A62611"/>
    <w:rsid w:val="00A63535"/>
    <w:rsid w:val="00A63CCF"/>
    <w:rsid w:val="00A63E7D"/>
    <w:rsid w:val="00A64D66"/>
    <w:rsid w:val="00A64F01"/>
    <w:rsid w:val="00A651D3"/>
    <w:rsid w:val="00A654B8"/>
    <w:rsid w:val="00A6631A"/>
    <w:rsid w:val="00A70359"/>
    <w:rsid w:val="00A72844"/>
    <w:rsid w:val="00A75761"/>
    <w:rsid w:val="00A81AEF"/>
    <w:rsid w:val="00A83C49"/>
    <w:rsid w:val="00A850F8"/>
    <w:rsid w:val="00A90521"/>
    <w:rsid w:val="00A90893"/>
    <w:rsid w:val="00A90A2A"/>
    <w:rsid w:val="00A92185"/>
    <w:rsid w:val="00A92324"/>
    <w:rsid w:val="00A92F08"/>
    <w:rsid w:val="00A930EF"/>
    <w:rsid w:val="00A93895"/>
    <w:rsid w:val="00A96700"/>
    <w:rsid w:val="00A973F2"/>
    <w:rsid w:val="00A9796D"/>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119D"/>
    <w:rsid w:val="00B52B62"/>
    <w:rsid w:val="00B52E3B"/>
    <w:rsid w:val="00B54414"/>
    <w:rsid w:val="00B54827"/>
    <w:rsid w:val="00B55BBB"/>
    <w:rsid w:val="00B611C3"/>
    <w:rsid w:val="00B6147A"/>
    <w:rsid w:val="00B61AFE"/>
    <w:rsid w:val="00B61C3F"/>
    <w:rsid w:val="00B6215A"/>
    <w:rsid w:val="00B628DC"/>
    <w:rsid w:val="00B63942"/>
    <w:rsid w:val="00B639F5"/>
    <w:rsid w:val="00B642A0"/>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5376"/>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6A87"/>
    <w:rsid w:val="00BE78E4"/>
    <w:rsid w:val="00BF0037"/>
    <w:rsid w:val="00BF0CD3"/>
    <w:rsid w:val="00BF1D6C"/>
    <w:rsid w:val="00BF202D"/>
    <w:rsid w:val="00BF389C"/>
    <w:rsid w:val="00BF6302"/>
    <w:rsid w:val="00C009CD"/>
    <w:rsid w:val="00C02BA2"/>
    <w:rsid w:val="00C02E5A"/>
    <w:rsid w:val="00C040DF"/>
    <w:rsid w:val="00C04368"/>
    <w:rsid w:val="00C0489A"/>
    <w:rsid w:val="00C05027"/>
    <w:rsid w:val="00C051BB"/>
    <w:rsid w:val="00C052AD"/>
    <w:rsid w:val="00C05948"/>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60B"/>
    <w:rsid w:val="00CA1BD6"/>
    <w:rsid w:val="00CA36FE"/>
    <w:rsid w:val="00CA4113"/>
    <w:rsid w:val="00CA5696"/>
    <w:rsid w:val="00CA731F"/>
    <w:rsid w:val="00CA787C"/>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5178"/>
    <w:rsid w:val="00D853C7"/>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40A"/>
    <w:rsid w:val="00DB58B2"/>
    <w:rsid w:val="00DB5F57"/>
    <w:rsid w:val="00DB606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6E"/>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6B1"/>
    <w:rsid w:val="00E25B97"/>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703"/>
    <w:rsid w:val="00EB7F58"/>
    <w:rsid w:val="00EC0EBF"/>
    <w:rsid w:val="00EC1137"/>
    <w:rsid w:val="00EC1B98"/>
    <w:rsid w:val="00EC2C7B"/>
    <w:rsid w:val="00EC4E3C"/>
    <w:rsid w:val="00EC4FFB"/>
    <w:rsid w:val="00EC56CA"/>
    <w:rsid w:val="00EC7A43"/>
    <w:rsid w:val="00ED05FD"/>
    <w:rsid w:val="00ED1708"/>
    <w:rsid w:val="00ED309A"/>
    <w:rsid w:val="00ED333A"/>
    <w:rsid w:val="00ED3A36"/>
    <w:rsid w:val="00ED5C70"/>
    <w:rsid w:val="00ED6E43"/>
    <w:rsid w:val="00ED7CE2"/>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B3B"/>
    <w:rsid w:val="00F32659"/>
    <w:rsid w:val="00F3456A"/>
    <w:rsid w:val="00F36871"/>
    <w:rsid w:val="00F402FE"/>
    <w:rsid w:val="00F4058C"/>
    <w:rsid w:val="00F40EE0"/>
    <w:rsid w:val="00F43718"/>
    <w:rsid w:val="00F43AD4"/>
    <w:rsid w:val="00F440CE"/>
    <w:rsid w:val="00F4515E"/>
    <w:rsid w:val="00F4634D"/>
    <w:rsid w:val="00F467F8"/>
    <w:rsid w:val="00F476D2"/>
    <w:rsid w:val="00F50EEE"/>
    <w:rsid w:val="00F50EF3"/>
    <w:rsid w:val="00F517C1"/>
    <w:rsid w:val="00F519FD"/>
    <w:rsid w:val="00F51BA0"/>
    <w:rsid w:val="00F526E1"/>
    <w:rsid w:val="00F5286A"/>
    <w:rsid w:val="00F537CA"/>
    <w:rsid w:val="00F53998"/>
    <w:rsid w:val="00F53E5B"/>
    <w:rsid w:val="00F55A4C"/>
    <w:rsid w:val="00F56114"/>
    <w:rsid w:val="00F561F7"/>
    <w:rsid w:val="00F56300"/>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2DD5"/>
    <w:rsid w:val="00FC38CC"/>
    <w:rsid w:val="00FC4695"/>
    <w:rsid w:val="00FC46EC"/>
    <w:rsid w:val="00FC6864"/>
    <w:rsid w:val="00FC70A0"/>
    <w:rsid w:val="00FC745A"/>
    <w:rsid w:val="00FD0F93"/>
    <w:rsid w:val="00FD1195"/>
    <w:rsid w:val="00FD48C5"/>
    <w:rsid w:val="00FD58E4"/>
    <w:rsid w:val="00FD6251"/>
    <w:rsid w:val="00FD6B42"/>
    <w:rsid w:val="00FD6DDE"/>
    <w:rsid w:val="00FD799C"/>
    <w:rsid w:val="00FD7A59"/>
    <w:rsid w:val="00FE08AD"/>
    <w:rsid w:val="00FE0BDF"/>
    <w:rsid w:val="00FE1133"/>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3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character" w:styleId="aff2">
    <w:name w:val="Unresolved Mention"/>
    <w:basedOn w:val="a0"/>
    <w:uiPriority w:val="99"/>
    <w:semiHidden/>
    <w:unhideWhenUsed/>
    <w:rsid w:val="000A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98-%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edbo.gov.ua/edu-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0316-A629-4046-AD8F-41E1D49A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6381</Words>
  <Characters>36375</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2023-10-05T13:26:00Z</dcterms:created>
  <dcterms:modified xsi:type="dcterms:W3CDTF">2023-10-05T13:26:00Z</dcterms:modified>
</cp:coreProperties>
</file>