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D2" w:rsidRPr="00025DD2" w:rsidRDefault="00025DD2" w:rsidP="00025DD2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b/>
          <w:bCs/>
          <w:iCs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Додаток </w:t>
      </w:r>
      <w:r w:rsidRPr="00025DD2">
        <w:rPr>
          <w:rFonts w:ascii="Times New Roman" w:eastAsia="Courier New" w:hAnsi="Times New Roman" w:cs="Times New Roman"/>
          <w:b/>
          <w:bCs/>
          <w:iCs/>
        </w:rPr>
        <w:t>2</w:t>
      </w:r>
    </w:p>
    <w:p w:rsidR="00025DD2" w:rsidRPr="00025DD2" w:rsidRDefault="00025DD2" w:rsidP="00025DD2">
      <w:pPr>
        <w:pStyle w:val="1"/>
        <w:shd w:val="clear" w:color="auto" w:fill="FFFFFF"/>
        <w:spacing w:before="0" w:line="20" w:lineRule="atLeast"/>
        <w:rPr>
          <w:rFonts w:ascii="Times New Roman" w:eastAsia="Courier New" w:hAnsi="Times New Roman" w:cs="Times New Roman"/>
          <w:b/>
          <w:bCs/>
          <w:iCs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                                                                                                            д</w:t>
      </w:r>
      <w:r w:rsidRPr="00025DD2">
        <w:rPr>
          <w:rFonts w:ascii="Times New Roman" w:hAnsi="Times New Roman" w:cs="Times New Roman"/>
          <w:b/>
          <w:bCs/>
          <w:iCs/>
          <w:lang w:val="uk-UA"/>
        </w:rPr>
        <w:t>о тендерної документації</w:t>
      </w:r>
    </w:p>
    <w:p w:rsidR="00025DD2" w:rsidRDefault="00025DD2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r w:rsidRPr="00025DD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Технічна специфікація на закупівлю:</w:t>
      </w:r>
    </w:p>
    <w:p w:rsidR="00F16DFE" w:rsidRPr="00F16DFE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4B5FCA" w:rsidRPr="00514E20" w:rsidRDefault="004B5FCA" w:rsidP="00514E20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</w:pPr>
      <w:r w:rsidRPr="004B5FC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"Поточний </w:t>
      </w:r>
      <w:r w:rsidR="009E331D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ремонт </w:t>
      </w:r>
      <w:r w:rsidR="00415A89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="004C560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внутрішньодворового</w:t>
      </w:r>
      <w:proofErr w:type="spellEnd"/>
      <w:r w:rsidR="004C560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проїзду по </w:t>
      </w:r>
      <w:proofErr w:type="spellStart"/>
      <w:r w:rsidR="004C560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вул.Січових</w:t>
      </w:r>
      <w:proofErr w:type="spellEnd"/>
      <w:r w:rsidR="004C560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Стрільців,</w:t>
      </w:r>
      <w:r w:rsidR="005D2B20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r w:rsidR="004C560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8а,</w:t>
      </w:r>
      <w:r w:rsidR="005D2B20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="004C560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м.Стрий</w:t>
      </w:r>
      <w:proofErr w:type="spellEnd"/>
      <w:r w:rsidR="00415A89" w:rsidRPr="004B5FC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"</w:t>
      </w:r>
    </w:p>
    <w:p w:rsidR="00514E20" w:rsidRPr="00514E20" w:rsidRDefault="00514E20" w:rsidP="00514E20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</w:pPr>
    </w:p>
    <w:p w:rsidR="00F16DFE" w:rsidRPr="00F16DFE" w:rsidRDefault="00F16DFE" w:rsidP="00F16DFE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</w:pPr>
      <w:r w:rsidRPr="00F16DFE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 xml:space="preserve"> (ДК 021:2015-45230000-8  -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F16DFE" w:rsidRDefault="00F16DFE" w:rsidP="00F16DF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5671"/>
        <w:gridCol w:w="1489"/>
        <w:gridCol w:w="1360"/>
        <w:gridCol w:w="1134"/>
      </w:tblGrid>
      <w:tr w:rsidR="00F16DFE" w:rsidRPr="001C44DE" w:rsidTr="00F16DFE">
        <w:trPr>
          <w:jc w:val="center"/>
        </w:trPr>
        <w:tc>
          <w:tcPr>
            <w:tcW w:w="6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№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п/п</w:t>
            </w:r>
          </w:p>
        </w:tc>
        <w:tc>
          <w:tcPr>
            <w:tcW w:w="5671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Найменування  послуг  та витрат</w:t>
            </w:r>
          </w:p>
        </w:tc>
        <w:tc>
          <w:tcPr>
            <w:tcW w:w="1489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Одиниця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3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Кількість</w:t>
            </w:r>
          </w:p>
        </w:tc>
        <w:tc>
          <w:tcPr>
            <w:tcW w:w="1134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Примітка</w:t>
            </w:r>
          </w:p>
        </w:tc>
      </w:tr>
      <w:tr w:rsidR="00F16DFE" w:rsidRPr="004E237F" w:rsidTr="00F16DFE">
        <w:trPr>
          <w:trHeight w:val="76"/>
          <w:jc w:val="center"/>
        </w:trPr>
        <w:tc>
          <w:tcPr>
            <w:tcW w:w="6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671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89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3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1346CA" w:rsidRPr="001C44DE" w:rsidTr="00F16DFE">
        <w:trPr>
          <w:jc w:val="center"/>
        </w:trPr>
        <w:tc>
          <w:tcPr>
            <w:tcW w:w="660" w:type="dxa"/>
          </w:tcPr>
          <w:p w:rsidR="001346CA" w:rsidRDefault="00453958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:rsidR="001346CA" w:rsidRDefault="001446BB" w:rsidP="00004B99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Знімання асфальтобетонних покриттів доріг за допомогою машин для холодного фрезерування асфальтобетонних покриттів шириною фрезерування 500мм та глибиною фрезерування 50 мм</w:t>
            </w:r>
          </w:p>
        </w:tc>
        <w:tc>
          <w:tcPr>
            <w:tcW w:w="1489" w:type="dxa"/>
          </w:tcPr>
          <w:p w:rsidR="001346CA" w:rsidRDefault="001446BB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1346CA" w:rsidRDefault="001446BB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134" w:type="dxa"/>
          </w:tcPr>
          <w:p w:rsidR="001346CA" w:rsidRPr="001C44DE" w:rsidRDefault="001346C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6CA" w:rsidRPr="001C44DE" w:rsidTr="00F16DFE">
        <w:trPr>
          <w:jc w:val="center"/>
        </w:trPr>
        <w:tc>
          <w:tcPr>
            <w:tcW w:w="660" w:type="dxa"/>
          </w:tcPr>
          <w:p w:rsidR="001346CA" w:rsidRDefault="00453958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:rsidR="001346CA" w:rsidRDefault="001446BB" w:rsidP="006303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Виправлення профілю основ щебеневих з додаванням нового матеріалу</w:t>
            </w:r>
          </w:p>
        </w:tc>
        <w:tc>
          <w:tcPr>
            <w:tcW w:w="1489" w:type="dxa"/>
          </w:tcPr>
          <w:p w:rsidR="001346CA" w:rsidRDefault="001446BB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1346CA" w:rsidRDefault="001446BB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134" w:type="dxa"/>
          </w:tcPr>
          <w:p w:rsidR="001346CA" w:rsidRPr="001C44DE" w:rsidRDefault="001346C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58" w:rsidRPr="001C44DE" w:rsidTr="00F16DFE">
        <w:trPr>
          <w:jc w:val="center"/>
        </w:trPr>
        <w:tc>
          <w:tcPr>
            <w:tcW w:w="660" w:type="dxa"/>
          </w:tcPr>
          <w:p w:rsidR="00453958" w:rsidRDefault="00453958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:rsidR="001446BB" w:rsidRDefault="001446BB" w:rsidP="001446B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Розливання в’яжучих матеріалі</w:t>
            </w:r>
            <w:r w:rsidR="00425C7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  <w:p w:rsidR="00453958" w:rsidRDefault="001446BB" w:rsidP="001446B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кількість: 320х0,0008</w:t>
            </w:r>
          </w:p>
        </w:tc>
        <w:tc>
          <w:tcPr>
            <w:tcW w:w="1489" w:type="dxa"/>
          </w:tcPr>
          <w:p w:rsidR="00453958" w:rsidRDefault="001446BB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453958" w:rsidRDefault="001446BB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A700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256</w:t>
            </w:r>
          </w:p>
        </w:tc>
        <w:tc>
          <w:tcPr>
            <w:tcW w:w="1134" w:type="dxa"/>
          </w:tcPr>
          <w:p w:rsidR="00514E20" w:rsidRPr="001C44DE" w:rsidRDefault="00514E20" w:rsidP="00514E2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4E20" w:rsidRPr="001C44DE" w:rsidTr="00F16DFE">
        <w:trPr>
          <w:jc w:val="center"/>
        </w:trPr>
        <w:tc>
          <w:tcPr>
            <w:tcW w:w="660" w:type="dxa"/>
          </w:tcPr>
          <w:p w:rsidR="00514E20" w:rsidRDefault="00514E20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5671" w:type="dxa"/>
          </w:tcPr>
          <w:p w:rsidR="001446BB" w:rsidRDefault="001446BB" w:rsidP="00F10C3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вирівнювалього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шару з асфальтобетонної суміші без застосування укладальників асфальтобетону </w:t>
            </w:r>
          </w:p>
          <w:p w:rsidR="00514E20" w:rsidRDefault="001446BB" w:rsidP="00F10C3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кількість:320х0,120</w:t>
            </w:r>
          </w:p>
        </w:tc>
        <w:tc>
          <w:tcPr>
            <w:tcW w:w="1489" w:type="dxa"/>
          </w:tcPr>
          <w:p w:rsidR="00514E20" w:rsidRDefault="001446BB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514E20" w:rsidRDefault="001446BB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38,4</w:t>
            </w:r>
          </w:p>
        </w:tc>
        <w:tc>
          <w:tcPr>
            <w:tcW w:w="1134" w:type="dxa"/>
          </w:tcPr>
          <w:p w:rsidR="00514E20" w:rsidRPr="001C44DE" w:rsidRDefault="00514E20" w:rsidP="00514E2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4E20" w:rsidRPr="001C44DE" w:rsidTr="00F16DFE">
        <w:trPr>
          <w:jc w:val="center"/>
        </w:trPr>
        <w:tc>
          <w:tcPr>
            <w:tcW w:w="660" w:type="dxa"/>
          </w:tcPr>
          <w:p w:rsidR="00514E20" w:rsidRDefault="00514E20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5671" w:type="dxa"/>
          </w:tcPr>
          <w:p w:rsidR="00514E20" w:rsidRDefault="001446BB" w:rsidP="006303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Ямковий ремонт асфальтобетонного покриття доріг одношарового товщиною 50мм,</w:t>
            </w:r>
            <w:r w:rsidR="005D2B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площею ремонту до 5 м2 </w:t>
            </w:r>
            <w:r>
              <w:rPr>
                <w:rFonts w:asciiTheme="minorEastAsia" w:hAnsiTheme="minorEastAsia" w:cstheme="minorEastAsia" w:hint="eastAsia"/>
                <w:sz w:val="26"/>
                <w:szCs w:val="26"/>
              </w:rPr>
              <w:t>[</w:t>
            </w:r>
            <w:r>
              <w:rPr>
                <w:rFonts w:asciiTheme="minorEastAsia" w:hAnsiTheme="minorEastAsia" w:cstheme="minorEastAsia"/>
                <w:sz w:val="26"/>
                <w:szCs w:val="26"/>
              </w:rPr>
              <w:t>на одній половині проїжджої частини при систематичному русі транспорту на другій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]</w:t>
            </w:r>
          </w:p>
        </w:tc>
        <w:tc>
          <w:tcPr>
            <w:tcW w:w="1489" w:type="dxa"/>
          </w:tcPr>
          <w:p w:rsidR="00514E20" w:rsidRDefault="00425C72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514E20" w:rsidRDefault="00425C72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54,6</w:t>
            </w:r>
          </w:p>
        </w:tc>
        <w:tc>
          <w:tcPr>
            <w:tcW w:w="1134" w:type="dxa"/>
          </w:tcPr>
          <w:p w:rsidR="00514E20" w:rsidRPr="001C44DE" w:rsidRDefault="00514E20" w:rsidP="00514E2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Pr="0003214D" w:rsidRDefault="00F16DFE" w:rsidP="00F16DFE">
      <w:pPr>
        <w:pStyle w:val="a3"/>
        <w:spacing w:before="0" w:after="0"/>
        <w:ind w:firstLine="708"/>
        <w:rPr>
          <w:rFonts w:ascii="Book Antiqua" w:hAnsi="Book Antiqua"/>
          <w:b/>
          <w:i/>
        </w:rPr>
      </w:pPr>
      <w:r w:rsidRPr="0003214D">
        <w:rPr>
          <w:rFonts w:ascii="Book Antiqua" w:hAnsi="Book Antiqua"/>
          <w:i/>
        </w:rPr>
        <w:t xml:space="preserve">Усі посилання в технічному завданні на конкретну торговельну марку чи фірму, патент, конструкцію або тип предмета закупівлі, джерело його походження або виробника </w:t>
      </w:r>
      <w:r w:rsidRPr="0003214D">
        <w:rPr>
          <w:rFonts w:ascii="Book Antiqua" w:hAnsi="Book Antiqua"/>
          <w:b/>
          <w:i/>
        </w:rPr>
        <w:t>вважати «або еквівалент»</w:t>
      </w:r>
      <w:r w:rsidRPr="0003214D">
        <w:rPr>
          <w:rFonts w:ascii="Book Antiqua" w:hAnsi="Book Antiqua"/>
          <w:b/>
          <w:i/>
        </w:rPr>
        <w:tab/>
      </w: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Pr="00025DD2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sectPr w:rsidR="00F16DFE" w:rsidRPr="00025DD2" w:rsidSect="000B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390A"/>
    <w:rsid w:val="00004B99"/>
    <w:rsid w:val="00010EE8"/>
    <w:rsid w:val="00025DD2"/>
    <w:rsid w:val="000626C0"/>
    <w:rsid w:val="00080C68"/>
    <w:rsid w:val="00081B92"/>
    <w:rsid w:val="00090783"/>
    <w:rsid w:val="0009214E"/>
    <w:rsid w:val="000B4D26"/>
    <w:rsid w:val="00122742"/>
    <w:rsid w:val="001346CA"/>
    <w:rsid w:val="00134B08"/>
    <w:rsid w:val="001446BB"/>
    <w:rsid w:val="001F0529"/>
    <w:rsid w:val="00225EC6"/>
    <w:rsid w:val="00253835"/>
    <w:rsid w:val="0027390A"/>
    <w:rsid w:val="002E44EF"/>
    <w:rsid w:val="003556E9"/>
    <w:rsid w:val="00393371"/>
    <w:rsid w:val="00415A89"/>
    <w:rsid w:val="00425C72"/>
    <w:rsid w:val="00453958"/>
    <w:rsid w:val="004B5FCA"/>
    <w:rsid w:val="004C5607"/>
    <w:rsid w:val="004E4A96"/>
    <w:rsid w:val="004F0907"/>
    <w:rsid w:val="00514E20"/>
    <w:rsid w:val="00547AA0"/>
    <w:rsid w:val="00564EC8"/>
    <w:rsid w:val="005A724A"/>
    <w:rsid w:val="005D2B20"/>
    <w:rsid w:val="005E501F"/>
    <w:rsid w:val="00630342"/>
    <w:rsid w:val="006465A1"/>
    <w:rsid w:val="00674695"/>
    <w:rsid w:val="00682BB4"/>
    <w:rsid w:val="00686A91"/>
    <w:rsid w:val="006E62F8"/>
    <w:rsid w:val="00735CC3"/>
    <w:rsid w:val="00757CE5"/>
    <w:rsid w:val="00781037"/>
    <w:rsid w:val="007D4C80"/>
    <w:rsid w:val="00866928"/>
    <w:rsid w:val="0088240D"/>
    <w:rsid w:val="008B1516"/>
    <w:rsid w:val="008E7169"/>
    <w:rsid w:val="00931831"/>
    <w:rsid w:val="0093363F"/>
    <w:rsid w:val="00942B22"/>
    <w:rsid w:val="00961FC8"/>
    <w:rsid w:val="009E331D"/>
    <w:rsid w:val="009E3959"/>
    <w:rsid w:val="00A74271"/>
    <w:rsid w:val="00A95F21"/>
    <w:rsid w:val="00B0347F"/>
    <w:rsid w:val="00B074DD"/>
    <w:rsid w:val="00BB2640"/>
    <w:rsid w:val="00BD3CCA"/>
    <w:rsid w:val="00CF64F9"/>
    <w:rsid w:val="00D23D1E"/>
    <w:rsid w:val="00D646CA"/>
    <w:rsid w:val="00D76460"/>
    <w:rsid w:val="00E350CD"/>
    <w:rsid w:val="00E47EA6"/>
    <w:rsid w:val="00E54EFB"/>
    <w:rsid w:val="00EE5C58"/>
    <w:rsid w:val="00F10C3D"/>
    <w:rsid w:val="00F16DFE"/>
    <w:rsid w:val="00F949F6"/>
    <w:rsid w:val="00FA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4307A-4047-4BE1-979E-F4A21C8C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D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nhideWhenUsed/>
    <w:qFormat/>
    <w:rsid w:val="0002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025D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025DD2"/>
    <w:pPr>
      <w:widowControl w:val="0"/>
      <w:suppressAutoHyphens/>
      <w:spacing w:before="150" w:after="0" w:line="240" w:lineRule="auto"/>
      <w:jc w:val="both"/>
    </w:pPr>
    <w:rPr>
      <w:rFonts w:ascii="Helvetica" w:eastAsia="SimSun" w:hAnsi="Helvetica" w:cs="Helvetica"/>
      <w:color w:val="000044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D739C-8CC1-407E-B482-71113A11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user16@SPL.local</dc:creator>
  <cp:lastModifiedBy>Iryna</cp:lastModifiedBy>
  <cp:revision>40</cp:revision>
  <dcterms:created xsi:type="dcterms:W3CDTF">2022-10-11T12:40:00Z</dcterms:created>
  <dcterms:modified xsi:type="dcterms:W3CDTF">2023-07-05T07:43:00Z</dcterms:modified>
</cp:coreProperties>
</file>