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B0" w:rsidRPr="00EF22B0" w:rsidRDefault="00EF22B0" w:rsidP="00EF22B0">
      <w:pPr>
        <w:spacing w:after="0" w:line="240" w:lineRule="auto"/>
        <w:jc w:val="center"/>
        <w:rPr>
          <w:rFonts w:ascii="Times New Roman" w:hAnsi="Times New Roman" w:cs="Times New Roman"/>
          <w:b/>
          <w:sz w:val="28"/>
          <w:szCs w:val="28"/>
          <w:lang w:eastAsia="ar-SA"/>
        </w:rPr>
      </w:pPr>
      <w:r w:rsidRPr="00EF22B0">
        <w:rPr>
          <w:rFonts w:ascii="Times New Roman" w:hAnsi="Times New Roman" w:cs="Times New Roman"/>
          <w:b/>
          <w:sz w:val="28"/>
          <w:szCs w:val="28"/>
          <w:lang w:eastAsia="ar-SA"/>
        </w:rPr>
        <w:t>Департаменту захисту довкілля та адаптації до зміни клімату</w:t>
      </w:r>
    </w:p>
    <w:p w:rsidR="00EF22B0" w:rsidRPr="00EF22B0" w:rsidRDefault="00EF22B0" w:rsidP="00EF22B0">
      <w:pPr>
        <w:spacing w:after="0" w:line="240" w:lineRule="auto"/>
        <w:jc w:val="center"/>
        <w:rPr>
          <w:rFonts w:ascii="Times New Roman" w:hAnsi="Times New Roman" w:cs="Times New Roman"/>
          <w:b/>
          <w:sz w:val="28"/>
          <w:szCs w:val="28"/>
          <w:lang w:eastAsia="ar-SA"/>
        </w:rPr>
      </w:pPr>
      <w:r w:rsidRPr="00EF22B0">
        <w:rPr>
          <w:rFonts w:ascii="Times New Roman" w:hAnsi="Times New Roman" w:cs="Times New Roman"/>
          <w:b/>
          <w:sz w:val="28"/>
          <w:szCs w:val="28"/>
          <w:lang w:eastAsia="ar-SA"/>
        </w:rPr>
        <w:t xml:space="preserve"> виконавчого органу Київської міської ради (Київської міської державної адміністрації)</w:t>
      </w:r>
    </w:p>
    <w:p w:rsidR="00EF22B0" w:rsidRPr="00EF22B0" w:rsidRDefault="00EF22B0" w:rsidP="00EF22B0">
      <w:pPr>
        <w:spacing w:after="0" w:line="240" w:lineRule="auto"/>
        <w:rPr>
          <w:rFonts w:ascii="Times New Roman" w:hAnsi="Times New Roman" w:cs="Times New Roman"/>
          <w:sz w:val="24"/>
          <w:szCs w:val="24"/>
          <w:lang w:eastAsia="ar-SA"/>
        </w:rPr>
      </w:pPr>
    </w:p>
    <w:p w:rsidR="00EF22B0" w:rsidRPr="00EF22B0" w:rsidRDefault="00EF22B0" w:rsidP="00EF22B0">
      <w:pPr>
        <w:spacing w:after="0" w:line="240" w:lineRule="auto"/>
        <w:rPr>
          <w:rFonts w:ascii="Times New Roman" w:hAnsi="Times New Roman" w:cs="Times New Roman"/>
          <w:sz w:val="24"/>
          <w:szCs w:val="24"/>
          <w:lang w:eastAsia="ar-SA"/>
        </w:rPr>
      </w:pPr>
    </w:p>
    <w:tbl>
      <w:tblPr>
        <w:tblW w:w="9470" w:type="dxa"/>
        <w:tblInd w:w="28" w:type="dxa"/>
        <w:tblCellMar>
          <w:left w:w="28" w:type="dxa"/>
          <w:right w:w="28" w:type="dxa"/>
        </w:tblCellMar>
        <w:tblLook w:val="0000" w:firstRow="0" w:lastRow="0" w:firstColumn="0" w:lastColumn="0" w:noHBand="0" w:noVBand="0"/>
      </w:tblPr>
      <w:tblGrid>
        <w:gridCol w:w="9470"/>
      </w:tblGrid>
      <w:tr w:rsidR="00EF22B0" w:rsidRPr="00EF22B0" w:rsidTr="00AE6396">
        <w:trPr>
          <w:trHeight w:val="330"/>
        </w:trPr>
        <w:tc>
          <w:tcPr>
            <w:tcW w:w="9470" w:type="dxa"/>
            <w:shd w:val="clear" w:color="auto" w:fill="auto"/>
          </w:tcPr>
          <w:p w:rsidR="00EF22B0" w:rsidRPr="00EF22B0" w:rsidRDefault="00EF22B0" w:rsidP="00EF22B0">
            <w:pPr>
              <w:spacing w:after="0" w:line="240" w:lineRule="auto"/>
              <w:ind w:left="5812"/>
              <w:rPr>
                <w:rFonts w:ascii="Times New Roman" w:hAnsi="Times New Roman" w:cs="Times New Roman"/>
                <w:sz w:val="24"/>
                <w:szCs w:val="24"/>
                <w:lang w:eastAsia="ar-SA"/>
              </w:rPr>
            </w:pPr>
            <w:r w:rsidRPr="00EF22B0">
              <w:rPr>
                <w:rFonts w:ascii="Times New Roman" w:hAnsi="Times New Roman" w:cs="Times New Roman"/>
                <w:sz w:val="24"/>
                <w:szCs w:val="24"/>
                <w:lang w:eastAsia="ar-SA"/>
              </w:rPr>
              <w:t>«ЗАТВЕРДЖЕНО»</w:t>
            </w:r>
          </w:p>
        </w:tc>
      </w:tr>
      <w:tr w:rsidR="00EF22B0" w:rsidRPr="00EF22B0" w:rsidTr="00AE6396">
        <w:trPr>
          <w:trHeight w:val="2048"/>
        </w:trPr>
        <w:tc>
          <w:tcPr>
            <w:tcW w:w="9470" w:type="dxa"/>
            <w:shd w:val="clear" w:color="auto" w:fill="auto"/>
            <w:vAlign w:val="center"/>
          </w:tcPr>
          <w:p w:rsidR="00EF22B0" w:rsidRPr="00EF22B0" w:rsidRDefault="00EF22B0" w:rsidP="00AE6396">
            <w:pPr>
              <w:spacing w:after="0" w:line="240" w:lineRule="auto"/>
              <w:ind w:left="4962"/>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Рішення Уповноваженої особи № </w:t>
            </w:r>
            <w:r w:rsidRPr="00EF22B0">
              <w:rPr>
                <w:rFonts w:ascii="Times New Roman" w:hAnsi="Times New Roman" w:cs="Times New Roman"/>
                <w:sz w:val="24"/>
                <w:szCs w:val="24"/>
                <w:lang w:val="en-US" w:eastAsia="ar-SA"/>
              </w:rPr>
              <w:t>9</w:t>
            </w:r>
            <w:r w:rsidRPr="00EF22B0">
              <w:rPr>
                <w:rFonts w:ascii="Times New Roman" w:hAnsi="Times New Roman" w:cs="Times New Roman"/>
                <w:sz w:val="24"/>
                <w:szCs w:val="24"/>
                <w:lang w:eastAsia="ar-SA"/>
              </w:rPr>
              <w:t xml:space="preserve">                      від «12» січня 2024 року </w:t>
            </w:r>
            <w:r w:rsidR="00AE6396">
              <w:rPr>
                <w:rFonts w:ascii="Times New Roman" w:hAnsi="Times New Roman" w:cs="Times New Roman"/>
                <w:sz w:val="24"/>
                <w:szCs w:val="24"/>
                <w:lang w:eastAsia="ar-SA"/>
              </w:rPr>
              <w:t xml:space="preserve">(в редакції </w:t>
            </w:r>
            <w:r w:rsidRPr="00EF22B0">
              <w:rPr>
                <w:rFonts w:ascii="Times New Roman" w:hAnsi="Times New Roman" w:cs="Times New Roman"/>
                <w:sz w:val="24"/>
                <w:szCs w:val="24"/>
                <w:lang w:eastAsia="ar-SA"/>
              </w:rPr>
              <w:t xml:space="preserve"> </w:t>
            </w:r>
            <w:r w:rsidR="00AE6396" w:rsidRPr="00EF22B0">
              <w:rPr>
                <w:rFonts w:ascii="Times New Roman" w:hAnsi="Times New Roman" w:cs="Times New Roman"/>
                <w:sz w:val="24"/>
                <w:szCs w:val="24"/>
                <w:lang w:eastAsia="ar-SA"/>
              </w:rPr>
              <w:t xml:space="preserve">Рішення Уповноваженої особи № </w:t>
            </w:r>
            <w:r w:rsidR="009D2892">
              <w:rPr>
                <w:rFonts w:ascii="Times New Roman" w:hAnsi="Times New Roman" w:cs="Times New Roman"/>
                <w:sz w:val="24"/>
                <w:szCs w:val="24"/>
                <w:lang w:eastAsia="ar-SA"/>
              </w:rPr>
              <w:t>15                      від «01» лютого</w:t>
            </w:r>
            <w:bookmarkStart w:id="0" w:name="_GoBack"/>
            <w:bookmarkEnd w:id="0"/>
            <w:r w:rsidR="00AE6396" w:rsidRPr="00EF22B0">
              <w:rPr>
                <w:rFonts w:ascii="Times New Roman" w:hAnsi="Times New Roman" w:cs="Times New Roman"/>
                <w:sz w:val="24"/>
                <w:szCs w:val="24"/>
                <w:lang w:eastAsia="ar-SA"/>
              </w:rPr>
              <w:t xml:space="preserve"> 2024 року</w:t>
            </w:r>
            <w:r w:rsidR="00AE6396">
              <w:rPr>
                <w:rFonts w:ascii="Times New Roman" w:hAnsi="Times New Roman" w:cs="Times New Roman"/>
                <w:sz w:val="24"/>
                <w:szCs w:val="24"/>
                <w:lang w:eastAsia="ar-SA"/>
              </w:rPr>
              <w:t>)</w:t>
            </w:r>
          </w:p>
        </w:tc>
      </w:tr>
    </w:tbl>
    <w:p w:rsidR="00EF22B0" w:rsidRPr="00EF22B0" w:rsidRDefault="00EF22B0" w:rsidP="00EF22B0">
      <w:pPr>
        <w:spacing w:after="0" w:line="240" w:lineRule="auto"/>
        <w:ind w:left="4962"/>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w:t>
      </w:r>
      <w:r w:rsidRPr="00EF22B0">
        <w:rPr>
          <w:rFonts w:ascii="Times New Roman" w:hAnsi="Times New Roman" w:cs="Times New Roman"/>
          <w:sz w:val="24"/>
          <w:szCs w:val="24"/>
          <w:lang w:val="ru-RU" w:eastAsia="ar-SA"/>
        </w:rPr>
        <w:t xml:space="preserve"> </w:t>
      </w:r>
      <w:r w:rsidRPr="00EF22B0">
        <w:rPr>
          <w:rFonts w:ascii="Times New Roman" w:hAnsi="Times New Roman" w:cs="Times New Roman"/>
          <w:sz w:val="24"/>
          <w:szCs w:val="24"/>
          <w:lang w:eastAsia="ar-SA"/>
        </w:rPr>
        <w:t>Кушпіль Павло Олександрович</w:t>
      </w:r>
    </w:p>
    <w:p w:rsidR="00EF22B0" w:rsidRPr="00EF22B0" w:rsidRDefault="00EF22B0" w:rsidP="00EF22B0">
      <w:pPr>
        <w:spacing w:after="0" w:line="240" w:lineRule="auto"/>
        <w:rPr>
          <w:rFonts w:ascii="Times New Roman" w:hAnsi="Times New Roman" w:cs="Times New Roman"/>
          <w:sz w:val="24"/>
          <w:szCs w:val="24"/>
          <w:lang w:eastAsia="ar-SA"/>
        </w:rPr>
      </w:pPr>
    </w:p>
    <w:p w:rsidR="00EF22B0" w:rsidRPr="00EF22B0" w:rsidRDefault="00EF22B0" w:rsidP="00EF22B0">
      <w:pPr>
        <w:spacing w:after="0" w:line="240" w:lineRule="auto"/>
        <w:rPr>
          <w:rFonts w:ascii="Times New Roman" w:hAnsi="Times New Roman" w:cs="Times New Roman"/>
          <w:sz w:val="24"/>
          <w:szCs w:val="24"/>
          <w:lang w:eastAsia="ar-SA"/>
        </w:rPr>
      </w:pPr>
    </w:p>
    <w:p w:rsidR="00EF22B0" w:rsidRPr="00EF22B0" w:rsidRDefault="00EF22B0" w:rsidP="00EF22B0">
      <w:pPr>
        <w:spacing w:after="0" w:line="240" w:lineRule="auto"/>
        <w:rPr>
          <w:rFonts w:ascii="Times New Roman" w:hAnsi="Times New Roman" w:cs="Times New Roman"/>
          <w:sz w:val="24"/>
          <w:szCs w:val="24"/>
          <w:lang w:eastAsia="ar-SA"/>
        </w:rPr>
      </w:pPr>
    </w:p>
    <w:p w:rsidR="00EF22B0" w:rsidRPr="00EF22B0" w:rsidRDefault="00EF22B0" w:rsidP="00EF22B0">
      <w:pPr>
        <w:keepNext/>
        <w:suppressAutoHyphens/>
        <w:spacing w:after="0" w:line="240" w:lineRule="auto"/>
        <w:jc w:val="center"/>
        <w:rPr>
          <w:rFonts w:ascii="Times New Roman" w:eastAsia="Calibri" w:hAnsi="Times New Roman" w:cs="Times New Roman"/>
          <w:b/>
          <w:bCs/>
          <w:kern w:val="1"/>
          <w:sz w:val="24"/>
          <w:szCs w:val="24"/>
          <w:lang w:eastAsia="ar-SA"/>
        </w:rPr>
      </w:pPr>
      <w:r w:rsidRPr="00EF22B0">
        <w:rPr>
          <w:rFonts w:ascii="Times New Roman" w:eastAsia="Calibri" w:hAnsi="Times New Roman" w:cs="Times New Roman"/>
          <w:b/>
          <w:bCs/>
          <w:kern w:val="1"/>
          <w:sz w:val="24"/>
          <w:szCs w:val="24"/>
          <w:lang w:eastAsia="ar-SA"/>
        </w:rPr>
        <w:t>ТЕНДЕРНА ДОКУМЕНТАЦІЯ</w:t>
      </w:r>
    </w:p>
    <w:p w:rsidR="00EF22B0" w:rsidRPr="00EF22B0" w:rsidRDefault="00EF22B0" w:rsidP="00EF22B0">
      <w:pPr>
        <w:keepNext/>
        <w:suppressAutoHyphens/>
        <w:spacing w:after="0" w:line="240" w:lineRule="auto"/>
        <w:jc w:val="center"/>
        <w:rPr>
          <w:rFonts w:ascii="Times New Roman" w:eastAsia="Calibri" w:hAnsi="Times New Roman" w:cs="Times New Roman"/>
          <w:b/>
          <w:bCs/>
          <w:kern w:val="1"/>
          <w:sz w:val="24"/>
          <w:szCs w:val="24"/>
          <w:lang w:eastAsia="ar-SA"/>
        </w:rPr>
      </w:pPr>
    </w:p>
    <w:p w:rsidR="00EF22B0" w:rsidRPr="00EF22B0" w:rsidRDefault="00EF22B0" w:rsidP="00EF22B0">
      <w:pPr>
        <w:spacing w:after="0" w:line="300" w:lineRule="atLeast"/>
        <w:ind w:right="120"/>
        <w:jc w:val="center"/>
        <w:rPr>
          <w:rFonts w:ascii="Times New Roman" w:eastAsia="Times New Roman" w:hAnsi="Times New Roman" w:cs="Times New Roman"/>
          <w:b/>
          <w:bCs/>
          <w:sz w:val="24"/>
          <w:szCs w:val="24"/>
          <w:lang w:eastAsia="ru-RU"/>
        </w:rPr>
      </w:pPr>
      <w:r w:rsidRPr="00EF22B0">
        <w:rPr>
          <w:rFonts w:ascii="Times New Roman" w:eastAsia="Times New Roman" w:hAnsi="Times New Roman" w:cs="Times New Roman"/>
          <w:b/>
          <w:bCs/>
          <w:sz w:val="24"/>
          <w:szCs w:val="24"/>
          <w:lang w:val="ru-RU" w:eastAsia="ru-RU"/>
        </w:rPr>
        <w:t xml:space="preserve">по процедурі Відкриті торги </w:t>
      </w:r>
      <w:r w:rsidRPr="00EF22B0">
        <w:rPr>
          <w:rFonts w:ascii="Times New Roman" w:eastAsia="Times New Roman" w:hAnsi="Times New Roman" w:cs="Times New Roman"/>
          <w:b/>
          <w:bCs/>
          <w:sz w:val="24"/>
          <w:szCs w:val="24"/>
          <w:lang w:eastAsia="ru-RU"/>
        </w:rPr>
        <w:t>з особливостями</w:t>
      </w:r>
    </w:p>
    <w:p w:rsidR="00EF22B0" w:rsidRPr="00EF22B0" w:rsidRDefault="00EF22B0" w:rsidP="00EF22B0">
      <w:pPr>
        <w:suppressAutoHyphens/>
        <w:spacing w:after="0" w:line="240" w:lineRule="auto"/>
        <w:jc w:val="center"/>
        <w:rPr>
          <w:rFonts w:ascii="Times New Roman" w:eastAsia="Times New Roman" w:hAnsi="Times New Roman" w:cs="Times New Roman"/>
          <w:b/>
          <w:bCs/>
          <w:sz w:val="24"/>
          <w:szCs w:val="24"/>
          <w:u w:val="single"/>
          <w:lang w:eastAsia="ar-SA"/>
        </w:rPr>
      </w:pPr>
      <w:r w:rsidRPr="00EF22B0">
        <w:rPr>
          <w:rFonts w:ascii="Times New Roman" w:eastAsia="Times New Roman" w:hAnsi="Times New Roman" w:cs="Times New Roman"/>
          <w:b/>
          <w:bCs/>
          <w:sz w:val="24"/>
          <w:szCs w:val="24"/>
          <w:u w:val="single"/>
          <w:lang w:eastAsia="ar-SA"/>
        </w:rPr>
        <w:t>Згідно постанови Кабінету Міністрів України</w:t>
      </w:r>
    </w:p>
    <w:p w:rsidR="00EF22B0" w:rsidRPr="00EF22B0" w:rsidRDefault="00EF22B0" w:rsidP="00EF22B0">
      <w:pPr>
        <w:suppressAutoHyphens/>
        <w:snapToGrid w:val="0"/>
        <w:spacing w:after="0" w:line="240" w:lineRule="auto"/>
        <w:ind w:left="-108" w:right="-108"/>
        <w:jc w:val="center"/>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bCs/>
          <w:sz w:val="24"/>
          <w:szCs w:val="24"/>
          <w:u w:val="single"/>
          <w:lang w:eastAsia="ar-SA"/>
        </w:rPr>
        <w:t>від 12.10.2022 № 1178</w:t>
      </w:r>
    </w:p>
    <w:p w:rsidR="00EF22B0" w:rsidRPr="00EF22B0" w:rsidRDefault="00EF22B0" w:rsidP="00EF22B0">
      <w:pPr>
        <w:keepNext/>
        <w:suppressAutoHyphens/>
        <w:spacing w:after="0" w:line="240" w:lineRule="auto"/>
        <w:jc w:val="center"/>
        <w:rPr>
          <w:rFonts w:ascii="Times New Roman" w:eastAsia="Calibri" w:hAnsi="Times New Roman" w:cs="Times New Roman"/>
          <w:b/>
          <w:bCs/>
          <w:kern w:val="1"/>
          <w:sz w:val="24"/>
          <w:szCs w:val="24"/>
          <w:lang w:eastAsia="ar-SA"/>
        </w:rPr>
      </w:pPr>
      <w:r w:rsidRPr="00EF22B0">
        <w:rPr>
          <w:rFonts w:ascii="Times New Roman" w:eastAsia="Calibri" w:hAnsi="Times New Roman" w:cs="Times New Roman"/>
          <w:b/>
          <w:bCs/>
          <w:kern w:val="1"/>
          <w:sz w:val="24"/>
          <w:szCs w:val="24"/>
          <w:lang w:eastAsia="ar-SA"/>
        </w:rPr>
        <w:t xml:space="preserve"> на закупівлю:</w:t>
      </w:r>
    </w:p>
    <w:p w:rsidR="00EF22B0" w:rsidRPr="00EF22B0" w:rsidRDefault="00EF22B0" w:rsidP="00EF22B0">
      <w:pPr>
        <w:keepNext/>
        <w:suppressAutoHyphens/>
        <w:spacing w:after="0" w:line="240" w:lineRule="auto"/>
        <w:jc w:val="center"/>
        <w:rPr>
          <w:rFonts w:ascii="Times New Roman" w:eastAsia="Calibri" w:hAnsi="Times New Roman" w:cs="Times New Roman"/>
          <w:b/>
          <w:bCs/>
          <w:kern w:val="1"/>
          <w:sz w:val="24"/>
          <w:szCs w:val="24"/>
          <w:lang w:eastAsia="ar-SA"/>
        </w:rPr>
      </w:pPr>
    </w:p>
    <w:p w:rsidR="00EF22B0" w:rsidRPr="00EF22B0" w:rsidRDefault="00EF22B0" w:rsidP="00EF22B0">
      <w:pPr>
        <w:spacing w:after="0" w:line="240" w:lineRule="auto"/>
        <w:jc w:val="center"/>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sz w:val="24"/>
          <w:szCs w:val="24"/>
          <w:lang w:eastAsia="ar-SA"/>
        </w:rPr>
        <w:t>П</w:t>
      </w:r>
      <w:r w:rsidRPr="00EF22B0">
        <w:rPr>
          <w:rFonts w:ascii="Times New Roman" w:eastAsia="Times New Roman" w:hAnsi="Times New Roman" w:cs="Times New Roman"/>
          <w:b/>
          <w:bCs/>
          <w:sz w:val="24"/>
          <w:szCs w:val="24"/>
          <w:lang w:eastAsia="ar-SA"/>
        </w:rPr>
        <w:t>ослуги</w:t>
      </w:r>
      <w:r w:rsidRPr="00EF22B0">
        <w:rPr>
          <w:rFonts w:ascii="Times New Roman" w:eastAsia="Times New Roman" w:hAnsi="Times New Roman" w:cs="Times New Roman"/>
          <w:b/>
          <w:sz w:val="24"/>
          <w:szCs w:val="24"/>
          <w:lang w:eastAsia="ar-SA"/>
        </w:rPr>
        <w:t xml:space="preserve"> з охорони майнового комплексу адміністративної будівлі </w:t>
      </w:r>
      <w:r w:rsidRPr="00EF22B0">
        <w:rPr>
          <w:rFonts w:ascii="Times New Roman" w:hAnsi="Times New Roman" w:cs="Times New Roman"/>
          <w:b/>
          <w:sz w:val="24"/>
          <w:szCs w:val="24"/>
          <w:lang w:eastAsia="ar-SA"/>
        </w:rPr>
        <w:t xml:space="preserve">Департаменту захисту довкілля та адаптації до зміни клімату </w:t>
      </w:r>
      <w:r w:rsidRPr="00EF22B0">
        <w:rPr>
          <w:rFonts w:ascii="Times New Roman" w:eastAsia="Times New Roman" w:hAnsi="Times New Roman" w:cs="Times New Roman"/>
          <w:b/>
          <w:sz w:val="24"/>
          <w:szCs w:val="24"/>
          <w:lang w:eastAsia="ar-SA"/>
        </w:rPr>
        <w:t xml:space="preserve">виконавчого органу Київської міської ради (Київської міської державної адміністрації), за адресою: </w:t>
      </w:r>
      <w:r w:rsidRPr="00EF22B0">
        <w:rPr>
          <w:rFonts w:ascii="Times New Roman" w:eastAsia="Times New Roman" w:hAnsi="Times New Roman" w:cs="Times New Roman"/>
          <w:b/>
          <w:sz w:val="24"/>
          <w:szCs w:val="24"/>
          <w:lang w:eastAsia="ar-SA"/>
        </w:rPr>
        <w:br/>
        <w:t>м. Київ, вул. Турівська, 28</w:t>
      </w:r>
    </w:p>
    <w:p w:rsidR="00EF22B0" w:rsidRPr="00EF22B0" w:rsidRDefault="00EF22B0" w:rsidP="00EF22B0">
      <w:pPr>
        <w:widowControl w:val="0"/>
        <w:autoSpaceDE w:val="0"/>
        <w:spacing w:before="120" w:after="120" w:line="240" w:lineRule="auto"/>
        <w:jc w:val="center"/>
        <w:rPr>
          <w:rFonts w:ascii="Times New Roman" w:eastAsia="Tahoma" w:hAnsi="Times New Roman" w:cs="Times New Roman"/>
          <w:b/>
          <w:color w:val="333333"/>
          <w:sz w:val="24"/>
          <w:szCs w:val="24"/>
          <w:lang w:eastAsia="zh-CN" w:bidi="hi-IN"/>
        </w:rPr>
      </w:pPr>
      <w:r w:rsidRPr="00EF22B0">
        <w:rPr>
          <w:rFonts w:ascii="Times New Roman" w:eastAsia="Times New Roman" w:hAnsi="Times New Roman" w:cs="Times New Roman"/>
          <w:b/>
          <w:sz w:val="24"/>
          <w:szCs w:val="24"/>
          <w:lang w:eastAsia="ar-SA"/>
        </w:rPr>
        <w:t xml:space="preserve">Код ДК 021:2015 – 021:2015 – </w:t>
      </w:r>
      <w:r w:rsidRPr="00EF22B0">
        <w:rPr>
          <w:rFonts w:ascii="Times New Roman" w:eastAsia="Tahoma" w:hAnsi="Times New Roman" w:cs="Times New Roman"/>
          <w:b/>
          <w:color w:val="333333"/>
          <w:sz w:val="24"/>
          <w:szCs w:val="24"/>
          <w:lang w:eastAsia="zh-CN" w:bidi="hi-IN"/>
        </w:rPr>
        <w:t>79710000-4: Охоронні послуги</w:t>
      </w: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EF22B0">
        <w:rPr>
          <w:rFonts w:ascii="Times New Roman" w:eastAsia="Times New Roman" w:hAnsi="Times New Roman" w:cs="Times New Roman"/>
          <w:b/>
          <w:sz w:val="24"/>
          <w:szCs w:val="24"/>
          <w:lang w:eastAsia="ar-SA"/>
        </w:rPr>
        <w:t>Київ</w:t>
      </w: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EF22B0">
        <w:rPr>
          <w:rFonts w:ascii="Times New Roman" w:eastAsia="Times New Roman" w:hAnsi="Times New Roman" w:cs="Times New Roman"/>
          <w:b/>
          <w:sz w:val="24"/>
          <w:szCs w:val="24"/>
          <w:lang w:eastAsia="ar-SA"/>
        </w:rPr>
        <w:t>2024 рік</w:t>
      </w:r>
    </w:p>
    <w:p w:rsidR="00EF22B0" w:rsidRPr="00EF22B0" w:rsidRDefault="00EF22B0" w:rsidP="00EF22B0">
      <w:pPr>
        <w:spacing w:after="0" w:line="240" w:lineRule="auto"/>
        <w:rPr>
          <w:rFonts w:ascii="Times New Roman" w:hAnsi="Times New Roman" w:cs="Times New Roman"/>
          <w:sz w:val="24"/>
          <w:szCs w:val="24"/>
          <w:lang w:eastAsia="zh-CN" w:bidi="hi-IN"/>
        </w:rPr>
      </w:pPr>
    </w:p>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zh-CN" w:bidi="hi-IN"/>
        </w:rPr>
        <w:lastRenderedPageBreak/>
        <w:t>Зміст</w:t>
      </w:r>
    </w:p>
    <w:p w:rsidR="00EF22B0" w:rsidRPr="00EF22B0" w:rsidRDefault="00EF22B0" w:rsidP="00EF22B0">
      <w:pPr>
        <w:spacing w:after="0" w:line="240" w:lineRule="auto"/>
        <w:rPr>
          <w:rFonts w:ascii="Times New Roman" w:hAnsi="Times New Roman" w:cs="Times New Roman"/>
          <w:sz w:val="24"/>
          <w:szCs w:val="24"/>
          <w:lang w:eastAsia="zh-CN"/>
        </w:rPr>
      </w:pPr>
    </w:p>
    <w:tbl>
      <w:tblPr>
        <w:tblW w:w="9968" w:type="dxa"/>
        <w:tblInd w:w="-133" w:type="dxa"/>
        <w:tblCellMar>
          <w:left w:w="88" w:type="dxa"/>
        </w:tblCellMar>
        <w:tblLook w:val="0000" w:firstRow="0" w:lastRow="0" w:firstColumn="0" w:lastColumn="0" w:noHBand="0" w:noVBand="0"/>
      </w:tblPr>
      <w:tblGrid>
        <w:gridCol w:w="1318"/>
        <w:gridCol w:w="8650"/>
      </w:tblGrid>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Загальні положення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Терміни, які вживаються в тендерній документації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Інформація про замовника торгів</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повне найменування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місцезнаходження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Процедура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Інформація про предмет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назва предмета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строк поставки товарів (надання послуг, виконання робіт)</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Недискримінація учасників</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Розділ </w:t>
            </w:r>
            <w:r w:rsidRPr="00EF22B0">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Процедура надання роз’яснень щодо тендерної документації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Внесення змін до тендерної документації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Інструкція з підготовки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Зміст і спосіб подання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Забезпечення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Строк, протягом якого тендерні пропозиції є дійсними</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субпідрядника (субпідрядників)</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Подання та розкриття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Кінцевий строк подання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Дата та час розкриття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zh-CN" w:bidi="hi-IN"/>
              </w:rPr>
              <w:t>Розкриття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Розгляд та оцінка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Розгляд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Електронний аукціон</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sidRPr="00EF22B0">
              <w:rPr>
                <w:rFonts w:ascii="Times New Roman" w:hAnsi="Times New Roman" w:cs="Times New Roman"/>
                <w:sz w:val="24"/>
                <w:szCs w:val="24"/>
                <w:lang w:eastAsia="zh-CN" w:bidi="hi-IN"/>
              </w:rPr>
              <w:t> </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Відхилення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zh-CN" w:bidi="hi-IN"/>
              </w:rPr>
              <w:t>Відміна замовником торгів чи автоматична відміна електронною системою закупівель</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Інша інформація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Результати торгів та укладання договору про закупівлю</w:t>
            </w:r>
          </w:p>
        </w:tc>
      </w:tr>
      <w:tr w:rsidR="00EF22B0" w:rsidRPr="00EF22B0" w:rsidTr="00EF22B0">
        <w:trPr>
          <w:trHeight w:val="379"/>
        </w:trPr>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lastRenderedPageBreak/>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Рішення про намір укласти договір про закупівлю</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Строк укладання договору</w:t>
            </w:r>
            <w:r w:rsidRPr="00EF22B0">
              <w:rPr>
                <w:rFonts w:ascii="Times New Roman" w:hAnsi="Times New Roman" w:cs="Times New Roman"/>
                <w:sz w:val="24"/>
                <w:szCs w:val="24"/>
                <w:lang w:eastAsia="zh-CN" w:bidi="hi-IN"/>
              </w:rPr>
              <w:t> </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Проект договору про закупівлю</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Забезпечення виконання договору про закупівлю</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1 Форма “Тендерна пропозиція”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3 Технічні вимоги</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4 Проект Договору</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5 Форма “Пояснювальна записка”</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6 Кваліфікаційні критерії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uppressAutoHyphens/>
              <w:spacing w:after="0" w:line="240" w:lineRule="auto"/>
              <w:jc w:val="both"/>
              <w:rPr>
                <w:rFonts w:ascii="Times New Roman" w:eastAsia="Tahoma" w:hAnsi="Times New Roman" w:cs="Times New Roman"/>
                <w:bCs/>
                <w:sz w:val="24"/>
                <w:szCs w:val="24"/>
                <w:lang w:eastAsia="zh-CN" w:bidi="hi-IN"/>
              </w:rPr>
            </w:pPr>
            <w:r w:rsidRPr="00EF22B0">
              <w:rPr>
                <w:rFonts w:ascii="Times New Roman" w:hAnsi="Times New Roman" w:cs="Times New Roman"/>
                <w:sz w:val="24"/>
                <w:szCs w:val="24"/>
                <w:lang w:eastAsia="zh-CN" w:bidi="hi-IN"/>
              </w:rPr>
              <w:t xml:space="preserve">Додаток 7 </w:t>
            </w:r>
            <w:r w:rsidRPr="00EF22B0">
              <w:rPr>
                <w:rFonts w:ascii="Times New Roman" w:eastAsia="Tahoma" w:hAnsi="Times New Roman" w:cs="Times New Roman"/>
                <w:color w:val="00000A"/>
                <w:sz w:val="24"/>
                <w:szCs w:val="24"/>
                <w:lang w:eastAsia="zh-CN" w:bidi="hi-IN"/>
              </w:rPr>
              <w:t xml:space="preserve">Форма відомості </w:t>
            </w:r>
            <w:r w:rsidRPr="00EF22B0">
              <w:rPr>
                <w:rFonts w:ascii="Times New Roman" w:eastAsia="Tahoma" w:hAnsi="Times New Roman" w:cs="Times New Roman"/>
                <w:bCs/>
                <w:sz w:val="24"/>
                <w:szCs w:val="24"/>
                <w:lang w:eastAsia="zh-CN" w:bidi="hi-IN"/>
              </w:rPr>
              <w:t xml:space="preserve">про виконання аналогічних договорів щодо предмету закупівлі </w:t>
            </w:r>
          </w:p>
          <w:p w:rsidR="00EF22B0" w:rsidRPr="00EF22B0" w:rsidRDefault="00EF22B0" w:rsidP="00EF22B0">
            <w:pPr>
              <w:spacing w:after="0" w:line="240" w:lineRule="auto"/>
              <w:jc w:val="both"/>
              <w:rPr>
                <w:rFonts w:ascii="Times New Roman" w:hAnsi="Times New Roman" w:cs="Times New Roman"/>
                <w:sz w:val="24"/>
                <w:szCs w:val="24"/>
                <w:lang w:eastAsia="zh-CN" w:bidi="hi-IN"/>
              </w:rPr>
            </w:pPr>
          </w:p>
        </w:tc>
      </w:tr>
    </w:tbl>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tbl>
      <w:tblPr>
        <w:tblW w:w="5000" w:type="pct"/>
        <w:jc w:val="center"/>
        <w:tblCellMar>
          <w:left w:w="103" w:type="dxa"/>
        </w:tblCellMar>
        <w:tblLook w:val="0000" w:firstRow="0" w:lastRow="0" w:firstColumn="0" w:lastColumn="0" w:noHBand="0" w:noVBand="0"/>
      </w:tblPr>
      <w:tblGrid>
        <w:gridCol w:w="576"/>
        <w:gridCol w:w="2988"/>
        <w:gridCol w:w="74"/>
        <w:gridCol w:w="6891"/>
      </w:tblGrid>
      <w:tr w:rsidR="00EF22B0" w:rsidRPr="00EF22B0" w:rsidTr="00EF22B0">
        <w:trPr>
          <w:trHeight w:val="34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w:t>
            </w:r>
          </w:p>
        </w:tc>
        <w:tc>
          <w:tcPr>
            <w:tcW w:w="9953"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I. Загальні положення</w:t>
            </w:r>
          </w:p>
        </w:tc>
      </w:tr>
      <w:tr w:rsidR="00EF22B0" w:rsidRPr="00EF22B0" w:rsidTr="00EF22B0">
        <w:trPr>
          <w:trHeight w:val="38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Терміни, які вживаються в тендерній документації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jc w:val="both"/>
            </w:pPr>
            <w:r w:rsidRPr="00EF22B0">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sidRPr="00EF22B0">
              <w:rPr>
                <w:rFonts w:ascii="Times New Roman" w:hAnsi="Times New Roman" w:cs="Times New Roman"/>
                <w:sz w:val="24"/>
                <w:szCs w:val="24"/>
                <w:lang w:eastAsia="ar-SA"/>
              </w:rPr>
              <w:t xml:space="preserve"> редакції Закону </w:t>
            </w:r>
            <w:hyperlink r:id="rId7" w:tgtFrame="_blank">
              <w:r w:rsidRPr="00EF22B0">
                <w:rPr>
                  <w:rFonts w:ascii="Times New Roman" w:hAnsi="Times New Roman" w:cs="Times New Roman"/>
                  <w:sz w:val="24"/>
                  <w:szCs w:val="24"/>
                  <w:lang w:eastAsia="ar-SA"/>
                </w:rPr>
                <w:t>№ 114-IX від 19.09.2019</w:t>
              </w:r>
            </w:hyperlink>
            <w:r w:rsidRPr="00EF22B0">
              <w:rPr>
                <w:rFonts w:ascii="Times New Roman" w:hAnsi="Times New Roman" w:cs="Times New Roman"/>
                <w:sz w:val="24"/>
                <w:szCs w:val="24"/>
                <w:lang w:eastAsia="ru-RU"/>
              </w:rPr>
              <w:t xml:space="preserve"> </w:t>
            </w:r>
            <w:r w:rsidRPr="00EF22B0">
              <w:rPr>
                <w:rFonts w:ascii="Times New Roman" w:hAnsi="Times New Roman" w:cs="Times New Roman"/>
                <w:sz w:val="24"/>
                <w:szCs w:val="24"/>
                <w:lang w:eastAsia="uk-UA"/>
              </w:rPr>
              <w:t xml:space="preserve"> </w:t>
            </w:r>
            <w:r w:rsidRPr="00EF22B0">
              <w:rPr>
                <w:rFonts w:ascii="Times New Roman" w:hAnsi="Times New Roman" w:cs="Times New Roman"/>
                <w:sz w:val="24"/>
                <w:szCs w:val="24"/>
                <w:lang w:eastAsia="ru-RU"/>
              </w:rPr>
              <w:t xml:space="preserve">(далі – Закон) </w:t>
            </w:r>
            <w:r w:rsidRPr="00EF22B0">
              <w:rPr>
                <w:rFonts w:ascii="Times New Roman" w:hAnsi="Times New Roman" w:cs="Times New Roman"/>
                <w:sz w:val="24"/>
                <w:szCs w:val="24"/>
                <w:lang w:eastAsia="ar-S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sidRPr="00EF22B0">
              <w:rPr>
                <w:rFonts w:ascii="Times New Roman" w:hAnsi="Times New Roman" w:cs="Times New Roman"/>
                <w:sz w:val="24"/>
                <w:szCs w:val="24"/>
                <w:lang w:eastAsia="zh-CN"/>
              </w:rPr>
              <w:t>Особливостями</w:t>
            </w:r>
            <w:r w:rsidRPr="00EF22B0">
              <w:rPr>
                <w:rFonts w:ascii="Times New Roman" w:hAnsi="Times New Roman" w:cs="Times New Roman"/>
                <w:sz w:val="24"/>
                <w:szCs w:val="24"/>
                <w:lang w:eastAsia="ru-RU"/>
              </w:rPr>
              <w:t>.</w:t>
            </w:r>
          </w:p>
        </w:tc>
      </w:tr>
      <w:tr w:rsidR="00EF22B0" w:rsidRPr="00EF22B0" w:rsidTr="00EF22B0">
        <w:trPr>
          <w:trHeight w:val="44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замовника торгів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p>
        </w:tc>
      </w:tr>
      <w:tr w:rsidR="00EF22B0" w:rsidRPr="00EF22B0" w:rsidTr="00EF22B0">
        <w:trPr>
          <w:trHeight w:val="56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повне найменування</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jc w:val="both"/>
              <w:rPr>
                <w:rFonts w:ascii="Times New Roman" w:hAnsi="Times New Roman" w:cs="Times New Roman"/>
                <w:sz w:val="24"/>
                <w:szCs w:val="24"/>
                <w:lang w:eastAsia="hi-IN" w:bidi="hi-IN"/>
              </w:rPr>
            </w:pPr>
            <w:r w:rsidRPr="00EF22B0">
              <w:rPr>
                <w:rFonts w:ascii="Times New Roman" w:hAnsi="Times New Roman" w:cs="Times New Roman"/>
                <w:sz w:val="24"/>
                <w:szCs w:val="24"/>
                <w:lang w:eastAsia="hi-IN" w:bidi="hi-IN"/>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ar-SA"/>
              </w:rPr>
              <w:t>Код ЄДРПОУ: 41819431</w:t>
            </w:r>
          </w:p>
        </w:tc>
      </w:tr>
      <w:tr w:rsidR="00EF22B0" w:rsidRPr="00EF22B0" w:rsidTr="00EF22B0">
        <w:trPr>
          <w:trHeight w:val="43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місцезнаходження</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bidi="hi-IN"/>
              </w:rPr>
              <w:t>вул. Турівська, 28, м. Київ, 04080</w:t>
            </w:r>
          </w:p>
        </w:tc>
      </w:tr>
      <w:tr w:rsidR="00EF22B0" w:rsidRPr="00EF22B0" w:rsidTr="00EF22B0">
        <w:trPr>
          <w:trHeight w:val="1432"/>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2.3</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Кушпіль Павло Олександрович</w:t>
            </w:r>
          </w:p>
          <w:p w:rsidR="00EF22B0" w:rsidRPr="00EF22B0" w:rsidRDefault="00EF22B0" w:rsidP="00EF22B0">
            <w:pPr>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Тел.: 099 122 93 66</w:t>
            </w:r>
          </w:p>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val="ru-RU" w:eastAsia="ar-SA"/>
              </w:rPr>
              <w:t xml:space="preserve">Електронна адреса: </w:t>
            </w:r>
            <w:r w:rsidRPr="00EF22B0">
              <w:rPr>
                <w:rFonts w:ascii="Times New Roman" w:hAnsi="Times New Roman" w:cs="Times New Roman"/>
                <w:sz w:val="24"/>
                <w:szCs w:val="24"/>
                <w:lang w:val="en-US" w:eastAsia="ar-SA"/>
              </w:rPr>
              <w:t>kpa</w:t>
            </w:r>
            <w:r w:rsidRPr="00EF22B0">
              <w:rPr>
                <w:rFonts w:ascii="Times New Roman" w:hAnsi="Times New Roman" w:cs="Times New Roman"/>
                <w:sz w:val="24"/>
                <w:szCs w:val="24"/>
                <w:lang w:val="ru-RU" w:eastAsia="ar-SA"/>
              </w:rPr>
              <w:t>_81@</w:t>
            </w:r>
            <w:r w:rsidRPr="00EF22B0">
              <w:rPr>
                <w:rFonts w:ascii="Times New Roman" w:hAnsi="Times New Roman" w:cs="Times New Roman"/>
                <w:sz w:val="24"/>
                <w:szCs w:val="24"/>
                <w:lang w:val="en-US" w:eastAsia="ar-SA"/>
              </w:rPr>
              <w:t>ukr</w:t>
            </w:r>
            <w:r w:rsidRPr="00EF22B0">
              <w:rPr>
                <w:rFonts w:ascii="Times New Roman" w:hAnsi="Times New Roman" w:cs="Times New Roman"/>
                <w:sz w:val="24"/>
                <w:szCs w:val="24"/>
                <w:lang w:val="ru-RU" w:eastAsia="ar-SA"/>
              </w:rPr>
              <w:t>.</w:t>
            </w:r>
            <w:r w:rsidRPr="00EF22B0">
              <w:rPr>
                <w:rFonts w:ascii="Times New Roman" w:hAnsi="Times New Roman" w:cs="Times New Roman"/>
                <w:sz w:val="24"/>
                <w:szCs w:val="24"/>
                <w:lang w:val="en-US" w:eastAsia="ar-SA"/>
              </w:rPr>
              <w:t>net</w:t>
            </w:r>
          </w:p>
        </w:tc>
      </w:tr>
      <w:tr w:rsidR="00EF22B0" w:rsidRPr="00EF22B0" w:rsidTr="00EF22B0">
        <w:trPr>
          <w:trHeight w:val="38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Процедура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val="ru-RU" w:eastAsia="zh-CN"/>
              </w:rPr>
              <w:t>Відкриті торги (з особливостями)</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предмет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назва предмета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sz w:val="24"/>
                <w:szCs w:val="24"/>
                <w:lang w:eastAsia="ar-SA"/>
              </w:rPr>
              <w:t>П</w:t>
            </w:r>
            <w:r w:rsidRPr="00EF22B0">
              <w:rPr>
                <w:rFonts w:ascii="Times New Roman" w:eastAsia="Times New Roman" w:hAnsi="Times New Roman" w:cs="Times New Roman"/>
                <w:bCs/>
                <w:sz w:val="24"/>
                <w:szCs w:val="24"/>
                <w:lang w:eastAsia="ar-SA"/>
              </w:rPr>
              <w:t>ослуги</w:t>
            </w:r>
            <w:r w:rsidRPr="00EF22B0">
              <w:rPr>
                <w:rFonts w:ascii="Times New Roman" w:eastAsia="Times New Roman" w:hAnsi="Times New Roman" w:cs="Times New Roman"/>
                <w:sz w:val="24"/>
                <w:szCs w:val="24"/>
                <w:lang w:eastAsia="ar-SA"/>
              </w:rPr>
              <w:t xml:space="preserve"> з охорони майнового комплексу адміністративної будівлі </w:t>
            </w:r>
            <w:r w:rsidRPr="00EF22B0">
              <w:rPr>
                <w:rFonts w:ascii="Times New Roman" w:hAnsi="Times New Roman" w:cs="Times New Roman"/>
                <w:sz w:val="24"/>
                <w:szCs w:val="24"/>
                <w:lang w:eastAsia="ar-SA"/>
              </w:rPr>
              <w:t xml:space="preserve">Департаменту захисту довкілля та адаптації до зміни клімату </w:t>
            </w:r>
            <w:r w:rsidRPr="00EF22B0">
              <w:rPr>
                <w:rFonts w:ascii="Times New Roman" w:eastAsia="Times New Roman" w:hAnsi="Times New Roman" w:cs="Times New Roman"/>
                <w:sz w:val="24"/>
                <w:szCs w:val="24"/>
                <w:lang w:eastAsia="ar-SA"/>
              </w:rPr>
              <w:t xml:space="preserve">виконавчого органу Київської міської ради (Київської міської державної адміністрації), за адресою: </w:t>
            </w:r>
            <w:r w:rsidRPr="00EF22B0">
              <w:rPr>
                <w:rFonts w:ascii="Times New Roman" w:eastAsia="Times New Roman" w:hAnsi="Times New Roman" w:cs="Times New Roman"/>
                <w:sz w:val="24"/>
                <w:szCs w:val="24"/>
                <w:lang w:eastAsia="ar-SA"/>
              </w:rPr>
              <w:br/>
              <w:t>м. Київ, вул. Турівська, 28</w:t>
            </w:r>
          </w:p>
          <w:p w:rsidR="00EF22B0" w:rsidRPr="00EF22B0" w:rsidRDefault="00EF22B0" w:rsidP="00EF22B0">
            <w:pPr>
              <w:widowControl w:val="0"/>
              <w:autoSpaceDE w:val="0"/>
              <w:spacing w:before="120" w:after="120" w:line="240" w:lineRule="auto"/>
              <w:jc w:val="both"/>
              <w:rPr>
                <w:rFonts w:ascii="Times New Roman" w:eastAsia="Tahoma" w:hAnsi="Times New Roman" w:cs="Times New Roman"/>
                <w:color w:val="333333"/>
                <w:sz w:val="24"/>
                <w:szCs w:val="24"/>
                <w:lang w:eastAsia="zh-CN" w:bidi="hi-IN"/>
              </w:rPr>
            </w:pPr>
            <w:r w:rsidRPr="00EF22B0">
              <w:rPr>
                <w:rFonts w:ascii="Times New Roman" w:eastAsia="Times New Roman" w:hAnsi="Times New Roman" w:cs="Times New Roman"/>
                <w:sz w:val="24"/>
                <w:szCs w:val="24"/>
                <w:lang w:eastAsia="ar-SA"/>
              </w:rPr>
              <w:t xml:space="preserve">Код ДК 021:2015 – 021:2015 – </w:t>
            </w:r>
            <w:r w:rsidRPr="00EF22B0">
              <w:rPr>
                <w:rFonts w:ascii="Times New Roman" w:eastAsia="Tahoma" w:hAnsi="Times New Roman" w:cs="Times New Roman"/>
                <w:color w:val="333333"/>
                <w:sz w:val="24"/>
                <w:szCs w:val="24"/>
                <w:lang w:eastAsia="zh-CN" w:bidi="hi-IN"/>
              </w:rPr>
              <w:t>79710000-4: Охоронні послуги</w:t>
            </w:r>
          </w:p>
          <w:p w:rsidR="00EF22B0" w:rsidRPr="00EF22B0" w:rsidRDefault="00EF22B0" w:rsidP="00EF22B0">
            <w:pPr>
              <w:spacing w:after="0" w:line="240" w:lineRule="auto"/>
              <w:rPr>
                <w:rFonts w:ascii="Times New Roman" w:hAnsi="Times New Roman" w:cs="Times New Roman"/>
                <w:sz w:val="24"/>
                <w:szCs w:val="24"/>
                <w:lang w:eastAsia="ar-SA"/>
              </w:rPr>
            </w:pPr>
          </w:p>
        </w:tc>
      </w:tr>
      <w:tr w:rsidR="00EF22B0" w:rsidRPr="00EF22B0" w:rsidTr="00EF22B0">
        <w:trPr>
          <w:trHeight w:val="128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передбачено.</w:t>
            </w:r>
          </w:p>
        </w:tc>
      </w:tr>
      <w:tr w:rsidR="00EF22B0" w:rsidRPr="00EF22B0" w:rsidTr="00EF22B0">
        <w:trPr>
          <w:trHeight w:val="92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4.3</w:t>
            </w:r>
          </w:p>
        </w:tc>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місце, кількість, обсяг поставки товарів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Місце надання послуг: м. Київ, вул. Турівська, 28</w:t>
            </w:r>
          </w:p>
          <w:p w:rsidR="00EF22B0" w:rsidRPr="00EF22B0" w:rsidRDefault="00EF22B0" w:rsidP="00EF22B0">
            <w:pPr>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Обсяг надання послуг: 1 послуга</w:t>
            </w:r>
          </w:p>
          <w:p w:rsidR="00EF22B0" w:rsidRPr="00EF22B0" w:rsidRDefault="00EF22B0" w:rsidP="00EF22B0">
            <w:pPr>
              <w:spacing w:after="0" w:line="240" w:lineRule="auto"/>
              <w:rPr>
                <w:rFonts w:ascii="Times New Roman" w:hAnsi="Times New Roman" w:cs="Times New Roman"/>
                <w:sz w:val="24"/>
                <w:szCs w:val="24"/>
                <w:lang w:eastAsia="zh-CN"/>
              </w:rPr>
            </w:pPr>
          </w:p>
        </w:tc>
      </w:tr>
      <w:tr w:rsidR="00EF22B0" w:rsidRPr="00EF22B0" w:rsidTr="00EF22B0">
        <w:trPr>
          <w:trHeight w:val="63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4.4</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строк поставки товарів (надання послуг, виконання робіт)</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 01.02.2024 до 31.12.2024.</w:t>
            </w:r>
          </w:p>
        </w:tc>
      </w:tr>
      <w:tr w:rsidR="00EF22B0" w:rsidRPr="00EF22B0" w:rsidTr="00EF22B0">
        <w:trPr>
          <w:trHeight w:val="90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5</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Недискримінація учасників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EF22B0" w:rsidRPr="00EF22B0" w:rsidTr="00EF22B0">
        <w:trPr>
          <w:trHeight w:val="110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6</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452"/>
              <w:jc w:val="both"/>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EF22B0" w:rsidRPr="00EF22B0" w:rsidRDefault="00EF22B0" w:rsidP="00EF22B0">
            <w:pPr>
              <w:spacing w:after="0" w:line="240" w:lineRule="auto"/>
              <w:ind w:firstLine="452"/>
              <w:jc w:val="both"/>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F22B0" w:rsidRPr="00EF22B0" w:rsidRDefault="00EF22B0" w:rsidP="00EF22B0">
            <w:pPr>
              <w:spacing w:after="0" w:line="240" w:lineRule="auto"/>
              <w:ind w:firstLine="454"/>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EF22B0" w:rsidRPr="00EF22B0" w:rsidTr="00EF22B0">
        <w:trPr>
          <w:trHeight w:val="55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7</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452"/>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EF22B0" w:rsidRPr="00EF22B0" w:rsidTr="00EF22B0">
        <w:trPr>
          <w:trHeight w:val="225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8</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F22B0" w:rsidRPr="00EF22B0" w:rsidTr="00EF22B0">
        <w:trPr>
          <w:trHeight w:val="641"/>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Процедура надання роз’яснень щодо тендерної документації </w:t>
            </w:r>
          </w:p>
          <w:p w:rsidR="00EF22B0" w:rsidRPr="00EF22B0" w:rsidRDefault="00EF22B0" w:rsidP="00EF22B0">
            <w:pPr>
              <w:spacing w:after="0" w:line="240" w:lineRule="auto"/>
              <w:rPr>
                <w:rFonts w:ascii="Times New Roman" w:hAnsi="Times New Roman" w:cs="Times New Roman"/>
                <w:sz w:val="24"/>
                <w:szCs w:val="24"/>
                <w:lang w:eastAsia="zh-CN"/>
              </w:rPr>
            </w:pP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22B0" w:rsidRPr="00EF22B0" w:rsidRDefault="00EF22B0" w:rsidP="00EF22B0">
            <w:pPr>
              <w:spacing w:after="0" w:line="240" w:lineRule="auto"/>
              <w:ind w:firstLine="362"/>
              <w:jc w:val="both"/>
              <w:rPr>
                <w:rFonts w:ascii="Times New Roman" w:hAnsi="Times New Roman" w:cs="Times New Roman"/>
                <w:sz w:val="24"/>
                <w:szCs w:val="24"/>
              </w:rPr>
            </w:pPr>
            <w:r w:rsidRPr="00EF22B0">
              <w:rPr>
                <w:rFonts w:ascii="Times New Roman" w:hAnsi="Times New Roman" w:cs="Times New Roman"/>
                <w:sz w:val="24"/>
                <w:szCs w:val="24"/>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22B0" w:rsidRPr="00EF22B0" w:rsidTr="00EF22B0">
        <w:trPr>
          <w:trHeight w:val="21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Внесення змін до тендерної документації</w:t>
            </w:r>
          </w:p>
          <w:p w:rsidR="00EF22B0" w:rsidRPr="00EF22B0" w:rsidRDefault="00EF22B0" w:rsidP="00EF22B0">
            <w:pPr>
              <w:spacing w:after="0" w:line="240" w:lineRule="auto"/>
              <w:rPr>
                <w:rFonts w:ascii="Times New Roman" w:hAnsi="Times New Roman" w:cs="Times New Roman"/>
                <w:sz w:val="24"/>
                <w:szCs w:val="24"/>
                <w:lang w:eastAsia="uk-UA" w:bidi="hi-IN"/>
              </w:rPr>
            </w:pPr>
            <w:bookmarkStart w:id="1" w:name="n432"/>
            <w:bookmarkEnd w:id="1"/>
          </w:p>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22B0" w:rsidRPr="00EF22B0" w:rsidRDefault="00EF22B0" w:rsidP="00EF22B0">
            <w:pPr>
              <w:spacing w:after="0" w:line="240" w:lineRule="auto"/>
              <w:ind w:firstLine="362"/>
              <w:jc w:val="both"/>
              <w:rPr>
                <w:rFonts w:ascii="Times New Roman" w:hAnsi="Times New Roman" w:cs="Times New Roman"/>
                <w:sz w:val="24"/>
                <w:szCs w:val="24"/>
                <w:lang w:val="ru-RU" w:eastAsia="zh-CN"/>
              </w:rPr>
            </w:pPr>
            <w:r w:rsidRPr="00EF22B0">
              <w:rPr>
                <w:rFonts w:ascii="Times New Roman" w:hAnsi="Times New Roman" w:cs="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F22B0" w:rsidRPr="00EF22B0" w:rsidTr="00EF22B0">
        <w:trPr>
          <w:trHeight w:val="520"/>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III. Інструкція з підготовки тендерних пропозицій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Зміст і спосіб подання тендерних пропозицій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5) для юридичних осіб - копiя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а) за спрощеною процедурою проставлення Апостиля (Apostille) відповідно до статей 3 та 4 Гаазької Конвенції від 05.10.1961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   або</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   або</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уживання великої літери;</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уживання розділових знаків та відмінювання слів у реченні;</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використання слова або мовного звороту, запозичених з іншої мови;</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застосування правил переносу частини слова з рядка в рядок;</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написання слів разом та/або окремо, та/або через дефіс;</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Учасником зазначено: “ненадається” замість “не надається”;</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подано у форматі .</w:t>
            </w:r>
            <w:r w:rsidRPr="00EF22B0">
              <w:rPr>
                <w:rFonts w:ascii="Times New Roman" w:hAnsi="Times New Roman" w:cs="Times New Roman"/>
                <w:sz w:val="24"/>
                <w:szCs w:val="24"/>
                <w:lang w:val="en-US" w:eastAsia="zh-CN"/>
              </w:rPr>
              <w:t>jpg</w:t>
            </w:r>
            <w:r w:rsidRPr="00EF22B0">
              <w:rPr>
                <w:rFonts w:ascii="Times New Roman" w:hAnsi="Times New Roman" w:cs="Times New Roman"/>
                <w:sz w:val="24"/>
                <w:szCs w:val="24"/>
                <w:lang w:eastAsia="zh-CN"/>
              </w:rPr>
              <w:t xml:space="preserve"> замість передбаченого формату.</w:t>
            </w:r>
            <w:r w:rsidRPr="00EF22B0">
              <w:rPr>
                <w:rFonts w:ascii="Times New Roman" w:hAnsi="Times New Roman" w:cs="Times New Roman"/>
                <w:sz w:val="24"/>
                <w:szCs w:val="24"/>
                <w:lang w:val="en-US" w:eastAsia="zh-CN"/>
              </w:rPr>
              <w:t>pdf</w:t>
            </w:r>
            <w:r w:rsidRPr="00EF22B0">
              <w:rPr>
                <w:rFonts w:ascii="Times New Roman" w:hAnsi="Times New Roman" w:cs="Times New Roman"/>
                <w:sz w:val="24"/>
                <w:szCs w:val="24"/>
                <w:lang w:eastAsia="zh-CN"/>
              </w:rPr>
              <w:t>.</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документи та інформація, передбачені Додатком 2;</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документи та інформація, передбачені Додатком 6;</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або документи/довідки, що підготовлені безпосередньо учасником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uk-UA"/>
              </w:rPr>
            </w:pPr>
            <w:r w:rsidRPr="00EF22B0">
              <w:rPr>
                <w:rFonts w:ascii="Times New Roman" w:hAnsi="Times New Roman" w:cs="Times New Roman"/>
                <w:sz w:val="24"/>
                <w:szCs w:val="24"/>
                <w:lang w:eastAsia="zh-CN"/>
              </w:rPr>
              <w:t xml:space="preserve">*Виняток складають документи та інформація, що </w:t>
            </w:r>
            <w:r w:rsidRPr="00EF22B0">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sidRPr="00EF22B0">
              <w:rPr>
                <w:rFonts w:ascii="Times New Roman" w:hAnsi="Times New Roman" w:cs="Times New Roman"/>
                <w:sz w:val="24"/>
                <w:szCs w:val="24"/>
                <w:lang w:eastAsia="zh-CN"/>
              </w:rPr>
              <w:t xml:space="preserve">документи та інформація, що </w:t>
            </w:r>
            <w:r w:rsidRPr="00EF22B0">
              <w:rPr>
                <w:rFonts w:ascii="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EF22B0" w:rsidRPr="00EF22B0" w:rsidRDefault="00EF22B0" w:rsidP="00EF22B0">
            <w:pPr>
              <w:spacing w:after="0" w:line="240" w:lineRule="auto"/>
              <w:ind w:firstLine="362"/>
              <w:jc w:val="both"/>
              <w:rPr>
                <w:rFonts w:ascii="Times New Roman" w:hAnsi="Times New Roman" w:cs="Times New Roman"/>
                <w:sz w:val="24"/>
                <w:szCs w:val="24"/>
                <w:lang w:eastAsia="uk-UA"/>
              </w:rPr>
            </w:pPr>
            <w:r w:rsidRPr="00EF22B0">
              <w:rPr>
                <w:rFonts w:ascii="Times New Roman" w:hAnsi="Times New Roman" w:cs="Times New Roman"/>
                <w:sz w:val="24"/>
                <w:szCs w:val="24"/>
                <w:lang w:eastAsia="zh-CN" w:bidi="hi-IN"/>
              </w:rPr>
              <w:t xml:space="preserve">Під </w:t>
            </w:r>
            <w:r w:rsidRPr="00EF22B0">
              <w:rPr>
                <w:rFonts w:ascii="Times New Roman" w:hAnsi="Times New Roman" w:cs="Times New Roman"/>
                <w:sz w:val="24"/>
                <w:szCs w:val="24"/>
                <w:lang w:eastAsia="uk-UA"/>
              </w:rPr>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uk-UA" w:bidi="hi-IN"/>
              </w:rPr>
            </w:pPr>
            <w:r w:rsidRPr="00EF22B0">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закупівель. </w:t>
            </w:r>
          </w:p>
        </w:tc>
      </w:tr>
      <w:tr w:rsidR="00EF22B0" w:rsidRPr="00EF22B0" w:rsidTr="00EF22B0">
        <w:trPr>
          <w:trHeight w:val="59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Забезпечення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widowControl w:val="0"/>
              <w:spacing w:after="0" w:line="240" w:lineRule="auto"/>
              <w:jc w:val="both"/>
              <w:rPr>
                <w:rFonts w:ascii="Times New Roman" w:eastAsia="Arial" w:hAnsi="Times New Roman" w:cs="Times New Roman"/>
                <w:sz w:val="24"/>
                <w:szCs w:val="24"/>
                <w:lang w:eastAsia="ru-RU"/>
              </w:rPr>
            </w:pPr>
            <w:r w:rsidRPr="00EF22B0">
              <w:rPr>
                <w:rFonts w:ascii="Times New Roman" w:eastAsia="Times New Roman" w:hAnsi="Times New Roman" w:cs="Times New Roman"/>
                <w:b/>
                <w:sz w:val="24"/>
                <w:szCs w:val="24"/>
                <w:lang w:eastAsia="ru-RU"/>
              </w:rPr>
              <w:t>Вид забезпечення тендерної</w:t>
            </w:r>
            <w:r w:rsidRPr="00EF22B0">
              <w:rPr>
                <w:rFonts w:ascii="Times New Roman" w:eastAsia="Times New Roman" w:hAnsi="Times New Roman" w:cs="Times New Roman"/>
                <w:i/>
                <w:sz w:val="24"/>
                <w:szCs w:val="24"/>
                <w:lang w:eastAsia="ru-RU"/>
              </w:rPr>
              <w:t xml:space="preserve"> </w:t>
            </w:r>
            <w:r w:rsidRPr="00EF22B0">
              <w:rPr>
                <w:rFonts w:ascii="Times New Roman" w:eastAsia="Times New Roman" w:hAnsi="Times New Roman" w:cs="Times New Roman"/>
                <w:b/>
                <w:sz w:val="24"/>
                <w:szCs w:val="24"/>
                <w:lang w:eastAsia="ru-RU"/>
              </w:rPr>
              <w:t>пропозиції</w:t>
            </w:r>
            <w:r w:rsidRPr="00EF22B0">
              <w:rPr>
                <w:rFonts w:ascii="Times New Roman" w:eastAsia="Times New Roman" w:hAnsi="Times New Roman" w:cs="Times New Roman"/>
                <w:sz w:val="24"/>
                <w:szCs w:val="24"/>
                <w:lang w:eastAsia="ru-RU"/>
              </w:rPr>
              <w:t xml:space="preserve"> – Електронна банківська гарантія з обслуговуючого банку (оформлена відповідно до вимог постанови Правління Національного банку України від 15.12.2004 № 639) </w:t>
            </w:r>
            <w:r w:rsidRPr="00EF22B0">
              <w:rPr>
                <w:rFonts w:ascii="Times New Roman" w:eastAsia="Arial" w:hAnsi="Times New Roman" w:cs="Times New Roman"/>
                <w:sz w:val="24"/>
                <w:szCs w:val="24"/>
                <w:lang w:eastAsia="ru-RU"/>
              </w:rPr>
              <w:t>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w:t>
            </w:r>
            <w:r w:rsidRPr="00EF22B0">
              <w:rPr>
                <w:rFonts w:ascii="Times New Roman" w:eastAsia="Times New Roman" w:hAnsi="Times New Roman" w:cs="Times New Roman"/>
                <w:sz w:val="24"/>
                <w:szCs w:val="24"/>
                <w:lang w:eastAsia="ru-RU"/>
              </w:rPr>
              <w:t xml:space="preserve">  (гарантія повинна відповідати вимогам законодавчих та нормативно-правових актів).</w:t>
            </w:r>
          </w:p>
          <w:p w:rsidR="00EF22B0" w:rsidRPr="00EF22B0" w:rsidRDefault="00EF22B0" w:rsidP="00EF22B0">
            <w:pPr>
              <w:widowControl w:val="0"/>
              <w:spacing w:after="0" w:line="240" w:lineRule="auto"/>
              <w:jc w:val="both"/>
              <w:rPr>
                <w:rFonts w:ascii="Times New Roman" w:eastAsia="Arial" w:hAnsi="Times New Roman" w:cs="Times New Roman"/>
                <w:b/>
                <w:sz w:val="24"/>
                <w:szCs w:val="24"/>
                <w:lang w:eastAsia="ru-RU"/>
              </w:rPr>
            </w:pPr>
            <w:r w:rsidRPr="00EF22B0">
              <w:rPr>
                <w:rFonts w:ascii="Times New Roman" w:eastAsia="Arial" w:hAnsi="Times New Roman" w:cs="Times New Roman"/>
                <w:sz w:val="24"/>
                <w:szCs w:val="24"/>
                <w:u w:val="single"/>
                <w:lang w:eastAsia="ru-RU"/>
              </w:rPr>
              <w:t>Розмір забезпечення тендерної пропозиції</w:t>
            </w:r>
            <w:r w:rsidRPr="00EF22B0">
              <w:rPr>
                <w:rFonts w:ascii="Times New Roman" w:eastAsia="Arial" w:hAnsi="Times New Roman" w:cs="Times New Roman"/>
                <w:sz w:val="24"/>
                <w:szCs w:val="24"/>
                <w:lang w:eastAsia="ru-RU"/>
              </w:rPr>
              <w:t xml:space="preserve"> – </w:t>
            </w:r>
            <w:r w:rsidRPr="00EF22B0">
              <w:rPr>
                <w:rFonts w:ascii="Times New Roman" w:eastAsia="Arial" w:hAnsi="Times New Roman" w:cs="Times New Roman"/>
                <w:b/>
                <w:sz w:val="24"/>
                <w:szCs w:val="24"/>
                <w:lang w:eastAsia="ru-RU"/>
              </w:rPr>
              <w:t>8068,31 грн. (</w:t>
            </w:r>
            <w:r w:rsidRPr="00EF22B0">
              <w:rPr>
                <w:rFonts w:ascii="Times New Roman" w:hAnsi="Times New Roman" w:cs="Times New Roman"/>
                <w:b/>
                <w:sz w:val="24"/>
                <w:szCs w:val="24"/>
              </w:rPr>
              <w:t xml:space="preserve">вісім тисяч шістдесят вісім </w:t>
            </w:r>
            <w:r w:rsidRPr="00EF22B0">
              <w:rPr>
                <w:rFonts w:ascii="Times New Roman" w:eastAsia="Arial" w:hAnsi="Times New Roman" w:cs="Times New Roman"/>
                <w:b/>
                <w:sz w:val="24"/>
                <w:szCs w:val="24"/>
                <w:lang w:eastAsia="ru-RU"/>
              </w:rPr>
              <w:t>гривень 31 коп.).</w:t>
            </w:r>
          </w:p>
          <w:p w:rsidR="00EF22B0" w:rsidRPr="00EF22B0" w:rsidRDefault="00EF22B0" w:rsidP="00EF22B0">
            <w:pPr>
              <w:spacing w:after="0" w:line="240" w:lineRule="auto"/>
              <w:jc w:val="both"/>
              <w:rPr>
                <w:rFonts w:ascii="Times New Roman" w:eastAsia="Arial" w:hAnsi="Times New Roman" w:cs="Times New Roman"/>
                <w:b/>
                <w:sz w:val="24"/>
                <w:szCs w:val="24"/>
                <w:lang w:eastAsia="ru-RU"/>
              </w:rPr>
            </w:pPr>
            <w:r w:rsidRPr="00EF22B0">
              <w:rPr>
                <w:rFonts w:ascii="Times New Roman" w:eastAsia="Arial" w:hAnsi="Times New Roman" w:cs="Times New Roman"/>
                <w:sz w:val="24"/>
                <w:szCs w:val="24"/>
                <w:lang w:eastAsia="ru-RU"/>
              </w:rPr>
              <w:t xml:space="preserve">Електронна банківська гарантія повинна бути безумовною (свідчити про безумовний обов'язок банку сплатити на користь Замовника: Департамент захисту довкілля та адаптації до зміни клімату виконавчого органу Київської міської ради (Київської міської державної адміністрації) вул. Турівська, 28 м. Київ, 04080 р/р </w:t>
            </w:r>
            <w:r w:rsidRPr="00EF22B0">
              <w:rPr>
                <w:rFonts w:ascii="Times New Roman" w:hAnsi="Times New Roman" w:cs="Times New Roman"/>
                <w:sz w:val="24"/>
                <w:szCs w:val="24"/>
                <w:lang w:val="en-US"/>
              </w:rPr>
              <w:t>UA</w:t>
            </w:r>
            <w:r w:rsidRPr="00EF22B0">
              <w:rPr>
                <w:rFonts w:ascii="Times New Roman" w:hAnsi="Times New Roman" w:cs="Times New Roman"/>
                <w:sz w:val="24"/>
                <w:szCs w:val="24"/>
              </w:rPr>
              <w:t xml:space="preserve">418201720344270001000022922 </w:t>
            </w:r>
            <w:r w:rsidRPr="00EF22B0">
              <w:rPr>
                <w:rFonts w:ascii="Times New Roman" w:eastAsia="Arial" w:hAnsi="Times New Roman" w:cs="Times New Roman"/>
                <w:sz w:val="24"/>
                <w:szCs w:val="24"/>
                <w:lang w:eastAsia="ru-RU"/>
              </w:rPr>
              <w:t xml:space="preserve"> в Держказначейська служба України, м Київ Код банку 820172, ЄДРПОУ 41819431 Тел. (044) 366 64 10.</w:t>
            </w:r>
          </w:p>
          <w:p w:rsidR="00EF22B0" w:rsidRPr="00EF22B0" w:rsidRDefault="00EF22B0" w:rsidP="00EF22B0">
            <w:pPr>
              <w:widowControl w:val="0"/>
              <w:spacing w:after="0" w:line="240" w:lineRule="auto"/>
              <w:jc w:val="both"/>
              <w:rPr>
                <w:rFonts w:ascii="Times New Roman" w:eastAsia="Arial" w:hAnsi="Times New Roman" w:cs="Times New Roman"/>
                <w:sz w:val="24"/>
                <w:szCs w:val="24"/>
                <w:lang w:eastAsia="ru-RU"/>
              </w:rPr>
            </w:pPr>
            <w:r w:rsidRPr="00EF22B0">
              <w:rPr>
                <w:rFonts w:ascii="Times New Roman" w:eastAsia="Times New Roman" w:hAnsi="Times New Roman" w:cs="Times New Roman"/>
                <w:i/>
                <w:sz w:val="24"/>
                <w:szCs w:val="24"/>
                <w:lang w:eastAsia="ru-RU"/>
              </w:rPr>
              <w:t>Застереження щодо випадків, у разі якщо забезпечення тендерної пропозиції не повертається учаснику</w:t>
            </w:r>
            <w:bookmarkStart w:id="2" w:name="n440"/>
            <w:bookmarkEnd w:id="2"/>
            <w:r w:rsidRPr="00EF22B0">
              <w:rPr>
                <w:rFonts w:ascii="Times New Roman" w:eastAsia="Times New Roman" w:hAnsi="Times New Roman" w:cs="Times New Roman"/>
                <w:sz w:val="24"/>
                <w:szCs w:val="24"/>
                <w:lang w:eastAsia="ru-RU"/>
              </w:rPr>
              <w:t xml:space="preserve"> - </w:t>
            </w:r>
            <w:bookmarkStart w:id="3" w:name="n450"/>
            <w:bookmarkEnd w:id="3"/>
            <w:r w:rsidRPr="00EF22B0">
              <w:rPr>
                <w:rFonts w:ascii="Times New Roman" w:eastAsia="Arial" w:hAnsi="Times New Roman" w:cs="Times New Roman"/>
                <w:sz w:val="24"/>
                <w:szCs w:val="24"/>
                <w:lang w:eastAsia="ru-RU"/>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EF22B0" w:rsidRPr="00EF22B0" w:rsidRDefault="00EF22B0" w:rsidP="00EF22B0">
            <w:pPr>
              <w:widowControl w:val="0"/>
              <w:spacing w:after="0" w:line="240" w:lineRule="auto"/>
              <w:jc w:val="both"/>
              <w:rPr>
                <w:rFonts w:ascii="Times New Roman" w:eastAsia="Arial" w:hAnsi="Times New Roman" w:cs="Times New Roman"/>
                <w:sz w:val="24"/>
                <w:szCs w:val="24"/>
                <w:lang w:eastAsia="ru-RU"/>
              </w:rPr>
            </w:pPr>
            <w:r w:rsidRPr="00EF22B0">
              <w:rPr>
                <w:rFonts w:ascii="Times New Roman" w:eastAsia="Times New Roman" w:hAnsi="Times New Roman" w:cs="Times New Roman"/>
                <w:bCs/>
                <w:sz w:val="24"/>
                <w:szCs w:val="24"/>
                <w:lang w:eastAsia="ru-RU"/>
              </w:rPr>
              <w:t>Тендерні пропозиції, що не супроводжуються забезпеченням тендерної пропозиції або забезпечення тендерної пропозиції оформлені не у відповідності з умовами тендерної документації викладеними відхиляються Замовником.</w:t>
            </w:r>
          </w:p>
          <w:p w:rsidR="00EF22B0" w:rsidRPr="00EF22B0" w:rsidRDefault="00EF22B0" w:rsidP="00EF22B0">
            <w:pPr>
              <w:widowControl w:val="0"/>
              <w:spacing w:after="0" w:line="240" w:lineRule="auto"/>
              <w:contextualSpacing/>
              <w:jc w:val="both"/>
              <w:rPr>
                <w:rFonts w:ascii="Times New Roman" w:eastAsia="Tahoma" w:hAnsi="Times New Roman" w:cs="Lohit Devanagari"/>
                <w:sz w:val="24"/>
                <w:szCs w:val="24"/>
                <w:lang w:eastAsia="zh-CN" w:bidi="hi-IN"/>
              </w:rPr>
            </w:pPr>
            <w:r w:rsidRPr="00EF22B0">
              <w:rPr>
                <w:rFonts w:ascii="Times New Roman" w:eastAsia="Tahoma" w:hAnsi="Times New Roman" w:cs="Lohit Devanagari"/>
                <w:sz w:val="24"/>
                <w:szCs w:val="24"/>
                <w:lang w:eastAsia="zh-CN" w:bidi="hi-IN"/>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rsidR="00EF22B0" w:rsidRPr="00EF22B0" w:rsidRDefault="00EF22B0" w:rsidP="00EF22B0">
            <w:pPr>
              <w:spacing w:after="0" w:line="240" w:lineRule="auto"/>
              <w:ind w:firstLine="362"/>
              <w:rPr>
                <w:rFonts w:ascii="Times New Roman" w:hAnsi="Times New Roman" w:cs="Times New Roman"/>
                <w:sz w:val="24"/>
                <w:szCs w:val="24"/>
                <w:lang w:eastAsia="zh-CN"/>
              </w:rPr>
            </w:pPr>
            <w:r w:rsidRPr="00EF22B0">
              <w:rPr>
                <w:rFonts w:ascii="Times New Roman" w:eastAsia="Times New Roman" w:hAnsi="Times New Roman" w:cs="Times New Roman"/>
                <w:sz w:val="24"/>
                <w:szCs w:val="24"/>
                <w:lang w:eastAsia="zh-CN" w:bidi="hi-IN"/>
              </w:rPr>
              <w:t xml:space="preserve">Строк дії забезпечення тендерної пропозиції повинен відповідати строку, </w:t>
            </w:r>
            <w:r w:rsidRPr="00EF22B0">
              <w:rPr>
                <w:rFonts w:ascii="Times New Roman" w:eastAsia="Tahoma" w:hAnsi="Times New Roman" w:cs="Times New Roman"/>
                <w:sz w:val="24"/>
                <w:szCs w:val="24"/>
                <w:lang w:eastAsia="uk-UA" w:bidi="hi-IN"/>
              </w:rPr>
              <w:t>протягом якого тендерні пропозиції є дійсними</w:t>
            </w:r>
            <w:r w:rsidRPr="00EF22B0">
              <w:rPr>
                <w:rFonts w:ascii="Times New Roman" w:eastAsia="Times New Roman" w:hAnsi="Times New Roman" w:cs="Times New Roman"/>
                <w:sz w:val="24"/>
                <w:szCs w:val="24"/>
                <w:lang w:eastAsia="zh-CN" w:bidi="hi-IN"/>
              </w:rPr>
              <w:t>.</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left="64" w:right="158" w:firstLine="284"/>
              <w:jc w:val="both"/>
              <w:rPr>
                <w:rFonts w:ascii="Times New Roman" w:hAnsi="Times New Roman" w:cs="Times New Roman"/>
                <w:sz w:val="24"/>
                <w:szCs w:val="24"/>
              </w:rPr>
            </w:pPr>
            <w:bookmarkStart w:id="4" w:name="h.2et92p0"/>
            <w:bookmarkEnd w:id="4"/>
            <w:r w:rsidRPr="00EF22B0">
              <w:rPr>
                <w:rFonts w:ascii="Times New Roman" w:hAnsi="Times New Roman" w:cs="Times New Roman"/>
                <w:b/>
                <w:sz w:val="24"/>
                <w:szCs w:val="24"/>
              </w:rPr>
              <w:t xml:space="preserve">Забезпечення тендерної пропозиції </w:t>
            </w:r>
            <w:r w:rsidRPr="00EF22B0">
              <w:rPr>
                <w:rFonts w:ascii="Times New Roman" w:hAnsi="Times New Roman" w:cs="Times New Roman"/>
                <w:sz w:val="24"/>
                <w:szCs w:val="24"/>
              </w:rPr>
              <w:t>повертається учаснику в разі:</w:t>
            </w:r>
          </w:p>
          <w:p w:rsidR="00EF22B0" w:rsidRPr="00EF22B0" w:rsidRDefault="00EF22B0" w:rsidP="00EF22B0">
            <w:pPr>
              <w:spacing w:after="0" w:line="240" w:lineRule="auto"/>
              <w:ind w:left="64" w:right="158" w:firstLine="284"/>
              <w:jc w:val="both"/>
              <w:rPr>
                <w:rFonts w:ascii="Times New Roman" w:hAnsi="Times New Roman" w:cs="Times New Roman"/>
                <w:sz w:val="24"/>
                <w:szCs w:val="24"/>
              </w:rPr>
            </w:pPr>
            <w:r w:rsidRPr="00EF22B0">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EF22B0" w:rsidRPr="00EF22B0" w:rsidRDefault="00EF22B0" w:rsidP="00EF22B0">
            <w:pPr>
              <w:spacing w:after="0" w:line="240" w:lineRule="auto"/>
              <w:ind w:left="64" w:right="158" w:firstLine="284"/>
              <w:jc w:val="both"/>
              <w:rPr>
                <w:rFonts w:ascii="Times New Roman" w:hAnsi="Times New Roman" w:cs="Times New Roman"/>
                <w:sz w:val="24"/>
                <w:szCs w:val="24"/>
              </w:rPr>
            </w:pPr>
            <w:r w:rsidRPr="00EF22B0">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EF22B0" w:rsidRPr="00EF22B0" w:rsidRDefault="00EF22B0" w:rsidP="00EF22B0">
            <w:pPr>
              <w:spacing w:after="0" w:line="240" w:lineRule="auto"/>
              <w:ind w:left="64" w:right="158" w:firstLine="284"/>
              <w:jc w:val="both"/>
              <w:rPr>
                <w:rFonts w:ascii="Times New Roman" w:hAnsi="Times New Roman" w:cs="Times New Roman"/>
                <w:sz w:val="24"/>
                <w:szCs w:val="24"/>
              </w:rPr>
            </w:pPr>
            <w:r w:rsidRPr="00EF22B0">
              <w:rPr>
                <w:rFonts w:ascii="Times New Roman" w:hAnsi="Times New Roman" w:cs="Times New Roman"/>
                <w:sz w:val="24"/>
                <w:szCs w:val="24"/>
              </w:rPr>
              <w:t>3) відкликання тендерної пропозиції до закінчення строку її подання;</w:t>
            </w:r>
          </w:p>
          <w:p w:rsidR="00EF22B0" w:rsidRPr="00EF22B0" w:rsidRDefault="00EF22B0" w:rsidP="00EF22B0">
            <w:pPr>
              <w:spacing w:after="0" w:line="240" w:lineRule="auto"/>
              <w:ind w:left="64" w:right="158" w:firstLine="284"/>
              <w:jc w:val="both"/>
              <w:rPr>
                <w:rFonts w:ascii="Times New Roman" w:hAnsi="Times New Roman" w:cs="Times New Roman"/>
                <w:sz w:val="24"/>
                <w:szCs w:val="24"/>
              </w:rPr>
            </w:pPr>
            <w:r w:rsidRPr="00EF22B0">
              <w:rPr>
                <w:rFonts w:ascii="Times New Roman" w:hAnsi="Times New Roman" w:cs="Times New Roman"/>
                <w:sz w:val="24"/>
                <w:szCs w:val="24"/>
              </w:rPr>
              <w:t>4) закінчення тендеру в разі не укладення договору про закупівлю з жодним з учасників, які подали тендерні пропозиції.</w:t>
            </w:r>
          </w:p>
          <w:p w:rsidR="00EF22B0" w:rsidRPr="00EF22B0" w:rsidRDefault="009D2892" w:rsidP="00EF22B0">
            <w:pPr>
              <w:spacing w:after="0" w:line="240" w:lineRule="auto"/>
              <w:ind w:left="64" w:right="158" w:firstLine="284"/>
              <w:jc w:val="both"/>
            </w:pPr>
            <w:hyperlink r:id="rId8" w:tgtFrame="_blank">
              <w:r w:rsidR="00EF22B0" w:rsidRPr="00EF22B0">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вищезазначених підстав.</w:t>
              </w:r>
            </w:hyperlink>
          </w:p>
          <w:p w:rsidR="00EF22B0" w:rsidRPr="00EF22B0" w:rsidRDefault="00EF22B0" w:rsidP="00EF22B0">
            <w:pPr>
              <w:spacing w:after="0" w:line="240" w:lineRule="auto"/>
              <w:ind w:left="64" w:firstLine="426"/>
              <w:jc w:val="both"/>
              <w:rPr>
                <w:rFonts w:ascii="Times New Roman" w:hAnsi="Times New Roman" w:cs="Times New Roman"/>
                <w:sz w:val="24"/>
                <w:szCs w:val="24"/>
              </w:rPr>
            </w:pPr>
            <w:r w:rsidRPr="00EF22B0">
              <w:rPr>
                <w:rFonts w:ascii="Times New Roman" w:hAnsi="Times New Roman" w:cs="Times New Roman"/>
                <w:b/>
                <w:sz w:val="24"/>
                <w:szCs w:val="24"/>
              </w:rPr>
              <w:t>Забезпечення тендерної пропозиції  не повертається</w:t>
            </w:r>
            <w:r w:rsidRPr="00EF22B0">
              <w:rPr>
                <w:rFonts w:ascii="Times New Roman" w:hAnsi="Times New Roman" w:cs="Times New Roman"/>
                <w:sz w:val="24"/>
                <w:szCs w:val="24"/>
              </w:rPr>
              <w:t xml:space="preserve"> в разі:</w:t>
            </w:r>
          </w:p>
          <w:p w:rsidR="00EF22B0" w:rsidRPr="00EF22B0" w:rsidRDefault="00EF22B0" w:rsidP="00EF22B0">
            <w:pPr>
              <w:spacing w:after="0" w:line="240" w:lineRule="auto"/>
              <w:ind w:firstLine="509"/>
              <w:contextualSpacing/>
              <w:jc w:val="both"/>
              <w:rPr>
                <w:rFonts w:ascii="Times New Roman" w:hAnsi="Times New Roman" w:cs="Times New Roman"/>
                <w:sz w:val="24"/>
                <w:szCs w:val="24"/>
              </w:rPr>
            </w:pPr>
            <w:r w:rsidRPr="00EF22B0">
              <w:rPr>
                <w:rFonts w:ascii="Times New Roman" w:hAnsi="Times New Roman" w:cs="Times New Roman"/>
                <w:sz w:val="24"/>
                <w:szCs w:val="24"/>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EF22B0" w:rsidRPr="00EF22B0" w:rsidRDefault="00EF22B0" w:rsidP="00EF22B0">
            <w:pPr>
              <w:spacing w:after="0" w:line="240" w:lineRule="auto"/>
              <w:ind w:left="64" w:firstLine="426"/>
              <w:contextualSpacing/>
              <w:jc w:val="both"/>
              <w:rPr>
                <w:rFonts w:ascii="Times New Roman" w:hAnsi="Times New Roman" w:cs="Times New Roman"/>
                <w:sz w:val="24"/>
                <w:szCs w:val="24"/>
              </w:rPr>
            </w:pPr>
            <w:r w:rsidRPr="00EF22B0">
              <w:rPr>
                <w:rFonts w:ascii="Times New Roman" w:hAnsi="Times New Roman" w:cs="Times New Roman"/>
                <w:sz w:val="24"/>
                <w:szCs w:val="24"/>
              </w:rPr>
              <w:t>- непідписання договору про закупівлю учасником, який став переможцем тендеру;</w:t>
            </w:r>
          </w:p>
          <w:p w:rsidR="00EF22B0" w:rsidRPr="00EF22B0" w:rsidRDefault="00EF22B0" w:rsidP="00EF22B0">
            <w:pPr>
              <w:spacing w:after="0" w:line="240" w:lineRule="auto"/>
              <w:ind w:firstLine="362"/>
              <w:jc w:val="both"/>
            </w:pPr>
            <w:r w:rsidRPr="00EF22B0">
              <w:rPr>
                <w:rFonts w:ascii="Times New Roman" w:hAnsi="Times New Roman" w:cs="Times New Roman"/>
                <w:sz w:val="24"/>
                <w:szCs w:val="24"/>
              </w:rPr>
              <w:t>-</w:t>
            </w:r>
            <w:hyperlink r:id="rId9" w:tgtFrame="_blank">
              <w:r w:rsidRPr="00EF22B0">
                <w:rPr>
                  <w:rFonts w:ascii="Times New Roman" w:hAnsi="Times New Roman" w:cs="Times New Roman"/>
                  <w:sz w:val="24"/>
                  <w:szCs w:val="24"/>
                </w:rPr>
                <w:t xml:space="preserve">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hyperlink>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Строк, протягом якого тендерні пропозиції є дійсними</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5.1. Кваліфікаційні критерії та вимоги до учасників визначені відповідно до статей 16 та 17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Вимоги до учасників визначені відповідно до статті 17 Закону наведено у Додатку </w:t>
            </w:r>
            <w:r w:rsidRPr="00EF22B0">
              <w:rPr>
                <w:rFonts w:ascii="Times New Roman" w:hAnsi="Times New Roman" w:cs="Times New Roman"/>
                <w:sz w:val="24"/>
                <w:szCs w:val="24"/>
                <w:lang w:val="ru-RU" w:eastAsia="zh-CN"/>
              </w:rPr>
              <w:t>2</w:t>
            </w:r>
            <w:r w:rsidRPr="00EF22B0">
              <w:rPr>
                <w:rFonts w:ascii="Times New Roman" w:hAnsi="Times New Roman" w:cs="Times New Roman"/>
                <w:sz w:val="24"/>
                <w:szCs w:val="24"/>
                <w:lang w:eastAsia="zh-CN"/>
              </w:rPr>
              <w:t>.</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w:t>
            </w:r>
            <w:r w:rsidRPr="00EF22B0">
              <w:rPr>
                <w:rFonts w:ascii="Times New Roman" w:hAnsi="Times New Roman" w:cs="Times New Roman"/>
                <w:sz w:val="24"/>
                <w:szCs w:val="24"/>
                <w:lang w:eastAsia="ru-RU"/>
              </w:rPr>
              <w:t xml:space="preserve">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7</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Внесення змін або відкликання тендерної пропозиції учасником</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8.</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субпідрядника (субпідрядників)</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F22B0">
              <w:rPr>
                <w:rFonts w:ascii="Times New Roman" w:hAnsi="Times New Roman" w:cs="Times New Roman"/>
                <w:i/>
                <w:sz w:val="24"/>
                <w:szCs w:val="24"/>
              </w:rPr>
              <w:t>(надається у разі залучення).</w:t>
            </w:r>
          </w:p>
        </w:tc>
      </w:tr>
      <w:tr w:rsidR="00EF22B0" w:rsidRPr="00EF22B0" w:rsidTr="00EF22B0">
        <w:trPr>
          <w:trHeight w:val="332"/>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ІV. Подання та розкриття тендерних пропозицій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Кінцевий строк подання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закупівель автоматично.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Отримана тендерна пропозиція автоматично вноситься до реєстру.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Дата та час розкриття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22B0" w:rsidRPr="00EF22B0" w:rsidRDefault="00EF22B0" w:rsidP="00EF22B0">
            <w:pPr>
              <w:widowControl w:val="0"/>
              <w:shd w:val="clear" w:color="auto" w:fill="FFFFFF"/>
              <w:suppressAutoHyphens/>
              <w:spacing w:before="20" w:after="20" w:line="240" w:lineRule="auto"/>
              <w:ind w:firstLine="362"/>
              <w:contextualSpacing/>
              <w:jc w:val="both"/>
            </w:pPr>
            <w:r w:rsidRPr="00EF22B0">
              <w:rPr>
                <w:rFonts w:ascii="Times New Roman" w:eastAsia="Times New Roman" w:hAnsi="Times New Roman" w:cs="Times New Roman"/>
                <w:color w:val="000000"/>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_blank" w:history="1">
              <w:r w:rsidRPr="00EF22B0">
                <w:rPr>
                  <w:rFonts w:ascii="Times New Roman" w:hAnsi="Times New Roman" w:cs="Times New Roman"/>
                  <w:color w:val="000000"/>
                  <w:sz w:val="24"/>
                  <w:szCs w:val="24"/>
                  <w:u w:val="single"/>
                  <w:shd w:val="clear" w:color="auto" w:fill="FFFFFF"/>
                  <w:lang w:eastAsia="zh-CN"/>
                </w:rPr>
                <w:t>статті 30</w:t>
              </w:r>
            </w:hyperlink>
            <w:r w:rsidRPr="00EF22B0">
              <w:rPr>
                <w:rFonts w:ascii="Times New Roman" w:eastAsia="Times New Roman" w:hAnsi="Times New Roman" w:cs="Times New Roman"/>
                <w:color w:val="000000"/>
                <w:sz w:val="24"/>
                <w:szCs w:val="24"/>
                <w:lang w:eastAsia="zh-CN"/>
              </w:rPr>
              <w:t> Закону.</w:t>
            </w:r>
          </w:p>
          <w:p w:rsidR="00EF22B0" w:rsidRPr="00EF22B0" w:rsidRDefault="00EF22B0" w:rsidP="00EF22B0">
            <w:pPr>
              <w:widowControl w:val="0"/>
              <w:shd w:val="clear" w:color="auto" w:fill="FFFFFF"/>
              <w:suppressAutoHyphens/>
              <w:spacing w:before="20" w:after="20" w:line="240" w:lineRule="auto"/>
              <w:ind w:firstLine="362"/>
              <w:contextualSpacing/>
              <w:jc w:val="both"/>
            </w:pPr>
            <w:r w:rsidRPr="00EF22B0">
              <w:rPr>
                <w:rFonts w:ascii="Times New Roman" w:eastAsia="Times New Roman" w:hAnsi="Times New Roman" w:cs="Times New Roman"/>
                <w:color w:val="000000"/>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EF22B0">
                <w:rPr>
                  <w:rFonts w:ascii="Times New Roman" w:hAnsi="Times New Roman" w:cs="Times New Roman"/>
                  <w:color w:val="000000"/>
                  <w:sz w:val="24"/>
                  <w:szCs w:val="24"/>
                  <w:u w:val="single"/>
                  <w:shd w:val="clear" w:color="auto" w:fill="FFFFFF"/>
                  <w:lang w:eastAsia="zh-CN"/>
                </w:rPr>
                <w:t>пунктом 40</w:t>
              </w:r>
            </w:hyperlink>
            <w:r w:rsidRPr="00EF22B0">
              <w:rPr>
                <w:rFonts w:ascii="Times New Roman" w:eastAsia="Times New Roman" w:hAnsi="Times New Roman" w:cs="Times New Roman"/>
                <w:color w:val="000000"/>
                <w:sz w:val="24"/>
                <w:szCs w:val="24"/>
                <w:lang w:eastAsia="zh-CN"/>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2" w:anchor="_blank" w:history="1">
              <w:r w:rsidRPr="00EF22B0">
                <w:rPr>
                  <w:rFonts w:ascii="Times New Roman" w:hAnsi="Times New Roman" w:cs="Times New Roman"/>
                  <w:color w:val="000000"/>
                  <w:sz w:val="24"/>
                  <w:szCs w:val="24"/>
                  <w:u w:val="single"/>
                  <w:shd w:val="clear" w:color="auto" w:fill="FFFFFF"/>
                  <w:lang w:eastAsia="zh-CN"/>
                </w:rPr>
                <w:t>третьої</w:t>
              </w:r>
            </w:hyperlink>
            <w:r w:rsidRPr="00EF22B0">
              <w:rPr>
                <w:rFonts w:ascii="Times New Roman" w:eastAsia="Times New Roman" w:hAnsi="Times New Roman" w:cs="Times New Roman"/>
                <w:color w:val="000000"/>
                <w:sz w:val="24"/>
                <w:szCs w:val="24"/>
                <w:lang w:eastAsia="zh-CN"/>
              </w:rPr>
              <w:t> та </w:t>
            </w:r>
            <w:hyperlink r:id="rId13" w:anchor="_blank" w:history="1">
              <w:r w:rsidRPr="00EF22B0">
                <w:rPr>
                  <w:rFonts w:ascii="Times New Roman" w:hAnsi="Times New Roman" w:cs="Times New Roman"/>
                  <w:color w:val="000000"/>
                  <w:sz w:val="24"/>
                  <w:szCs w:val="24"/>
                  <w:u w:val="single"/>
                  <w:shd w:val="clear" w:color="auto" w:fill="FFFFFF"/>
                  <w:lang w:eastAsia="zh-CN"/>
                </w:rPr>
                <w:t>четвертої</w:t>
              </w:r>
            </w:hyperlink>
            <w:r w:rsidRPr="00EF22B0">
              <w:rPr>
                <w:rFonts w:ascii="Times New Roman" w:eastAsia="Times New Roman" w:hAnsi="Times New Roman" w:cs="Times New Roman"/>
                <w:color w:val="000000"/>
                <w:sz w:val="24"/>
                <w:szCs w:val="24"/>
                <w:lang w:eastAsia="zh-CN"/>
              </w:rPr>
              <w:t> статті 28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eastAsia="Times New Roman" w:hAnsi="Times New Roman" w:cs="Times New Roman"/>
                <w:color w:val="000000"/>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  від очікуваної вартості закупівлі.</w:t>
            </w:r>
          </w:p>
        </w:tc>
      </w:tr>
      <w:tr w:rsidR="00EF22B0" w:rsidRPr="00EF22B0" w:rsidTr="00EF22B0">
        <w:trPr>
          <w:trHeight w:val="17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Розкриття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F22B0" w:rsidRPr="00EF22B0" w:rsidTr="00EF22B0">
        <w:trPr>
          <w:trHeight w:val="365"/>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V. Розгляд та оцінка тендерних пропозицій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Розгляд та оцінка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22B0" w:rsidRPr="00EF22B0" w:rsidRDefault="00EF22B0" w:rsidP="00EF22B0">
            <w:pPr>
              <w:spacing w:after="0" w:line="240" w:lineRule="auto"/>
              <w:ind w:firstLine="362"/>
              <w:jc w:val="both"/>
              <w:rPr>
                <w:rFonts w:ascii="Times New Roman" w:hAnsi="Times New Roman" w:cs="Times New Roman"/>
                <w:sz w:val="24"/>
                <w:szCs w:val="24"/>
                <w:lang w:val="ru-RU" w:eastAsia="zh-CN"/>
              </w:rPr>
            </w:pPr>
            <w:r w:rsidRPr="00EF22B0">
              <w:rPr>
                <w:rFonts w:ascii="Times New Roman" w:hAnsi="Times New Roman" w:cs="Times New Roman"/>
                <w:sz w:val="24"/>
                <w:szCs w:val="24"/>
                <w:lang w:eastAsia="zh-CN"/>
              </w:rPr>
              <w:t>Обґрунтування аномально низької тендерної пропозиції може містити інформацію</w:t>
            </w:r>
            <w:r w:rsidRPr="00EF22B0">
              <w:rPr>
                <w:rFonts w:ascii="Times New Roman" w:hAnsi="Times New Roman" w:cs="Times New Roman"/>
                <w:sz w:val="24"/>
                <w:szCs w:val="24"/>
                <w:lang w:val="ru-RU" w:eastAsia="zh-CN"/>
              </w:rPr>
              <w:t xml:space="preserve"> про:</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bookmarkStart w:id="5" w:name="n1561"/>
            <w:bookmarkStart w:id="6" w:name="n1557"/>
            <w:bookmarkStart w:id="7" w:name="n1554"/>
            <w:bookmarkEnd w:id="5"/>
            <w:bookmarkEnd w:id="6"/>
            <w:bookmarkEnd w:id="7"/>
            <w:r w:rsidRPr="00EF22B0">
              <w:rPr>
                <w:rFonts w:ascii="Times New Roman" w:hAnsi="Times New Roman" w:cs="Times New Roman"/>
                <w:sz w:val="24"/>
                <w:szCs w:val="24"/>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EF22B0" w:rsidRPr="00EF22B0" w:rsidTr="00EF22B0">
        <w:trPr>
          <w:trHeight w:val="315"/>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rPr>
                <w:rFonts w:ascii="Times New Roman" w:hAnsi="Times New Roman" w:cs="Times New Roman"/>
                <w:sz w:val="24"/>
                <w:szCs w:val="24"/>
                <w:lang w:eastAsia="ru-RU"/>
              </w:rPr>
            </w:pPr>
            <w:r w:rsidRPr="00EF22B0">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EF22B0" w:rsidRPr="00EF22B0" w:rsidRDefault="00EF22B0" w:rsidP="00EF22B0">
            <w:pPr>
              <w:spacing w:after="0" w:line="240" w:lineRule="auto"/>
              <w:ind w:firstLine="362"/>
              <w:rPr>
                <w:rFonts w:ascii="Times New Roman" w:hAnsi="Times New Roman" w:cs="Times New Roman"/>
                <w:sz w:val="24"/>
                <w:szCs w:val="24"/>
                <w:lang w:eastAsia="ru-RU"/>
              </w:rPr>
            </w:pPr>
            <w:r w:rsidRPr="00EF22B0">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EF22B0" w:rsidRPr="00EF22B0" w:rsidRDefault="00EF22B0" w:rsidP="00EF22B0">
            <w:pPr>
              <w:spacing w:after="0" w:line="240" w:lineRule="auto"/>
              <w:ind w:firstLine="362"/>
              <w:rPr>
                <w:rFonts w:ascii="Times New Roman" w:hAnsi="Times New Roman" w:cs="Times New Roman"/>
                <w:sz w:val="24"/>
                <w:szCs w:val="24"/>
                <w:lang w:eastAsia="zh-CN"/>
              </w:rPr>
            </w:pPr>
            <w:r w:rsidRPr="00EF22B0">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Ціна тендерної пропозиції та методика її розрахунку</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послуги замовнику.</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Відхилення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bookmarkStart w:id="8" w:name="h.3rdcrjn"/>
            <w:bookmarkEnd w:id="8"/>
            <w:r w:rsidRPr="00EF22B0">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 учасник процедури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2) тендерна пропозиція: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є такою, строк дії якої закінчився;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3) переможець процедури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Відміна замовником торгів чи автоматична відміна електронною системою закупівель</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bookmarkStart w:id="9" w:name="h.z337ya"/>
            <w:bookmarkEnd w:id="9"/>
            <w:r w:rsidRPr="00EF22B0">
              <w:rPr>
                <w:rFonts w:ascii="Times New Roman" w:hAnsi="Times New Roman" w:cs="Times New Roman"/>
                <w:sz w:val="24"/>
                <w:szCs w:val="24"/>
                <w:lang w:eastAsia="zh-CN" w:bidi="hi-IN"/>
              </w:rPr>
              <w:t>Замовник відміняє відкриті торги у разі: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Відкриті торги автоматично відміняються електронною системою закупівель у разі: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Відкриті торги можуть бути відмінені частково (за лотом).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22B0" w:rsidRPr="00EF22B0" w:rsidTr="00EF22B0">
        <w:trPr>
          <w:trHeight w:val="27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7</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Інша інформація</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Відповідальність за достовірність наданої інформації в своїй пропозиції несе учасник.</w:t>
            </w:r>
          </w:p>
        </w:tc>
      </w:tr>
      <w:tr w:rsidR="00EF22B0" w:rsidRPr="00EF22B0" w:rsidTr="00EF22B0">
        <w:trPr>
          <w:trHeight w:val="382"/>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VІ. Результати торгів та укладання договору про закупівлю</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Рішення про намір укласти договір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Строк укладання договору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Проект договору про закупівлю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Проект договору наведено у Додатку 5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пропорційно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Істотні умови, що обов’язково включаються до договору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Зазначається замовником відповідно до вимог статі 41 Закону.</w:t>
            </w:r>
          </w:p>
          <w:p w:rsidR="00EF22B0" w:rsidRPr="00EF22B0" w:rsidRDefault="00EF22B0" w:rsidP="00EF22B0">
            <w:pPr>
              <w:spacing w:after="0" w:line="240" w:lineRule="auto"/>
              <w:ind w:firstLine="362"/>
              <w:jc w:val="both"/>
            </w:pPr>
            <w:r w:rsidRPr="00EF22B0">
              <w:rPr>
                <w:rFonts w:ascii="Times New Roman" w:hAnsi="Times New Roman" w:cs="Times New Roman"/>
                <w:sz w:val="24"/>
                <w:szCs w:val="24"/>
                <w:lang w:eastAsia="zh-CN"/>
              </w:rPr>
              <w:t xml:space="preserve">Договір про закупівлю укладається відповідно до норм </w:t>
            </w:r>
            <w:hyperlink r:id="rId14">
              <w:r w:rsidRPr="00EF22B0">
                <w:rPr>
                  <w:rFonts w:ascii="Times New Roman" w:hAnsi="Times New Roman" w:cs="Times New Roman"/>
                  <w:sz w:val="24"/>
                  <w:szCs w:val="24"/>
                  <w:lang w:eastAsia="zh-CN"/>
                </w:rPr>
                <w:t>Цивільного кодексу України</w:t>
              </w:r>
            </w:hyperlink>
            <w:r w:rsidRPr="00EF22B0">
              <w:rPr>
                <w:rFonts w:ascii="Times New Roman" w:hAnsi="Times New Roman" w:cs="Times New Roman"/>
                <w:sz w:val="24"/>
                <w:szCs w:val="24"/>
                <w:lang w:eastAsia="zh-CN"/>
              </w:rPr>
              <w:t xml:space="preserve"> та </w:t>
            </w:r>
            <w:hyperlink r:id="rId15">
              <w:r w:rsidRPr="00EF22B0">
                <w:rPr>
                  <w:rFonts w:ascii="Times New Roman" w:hAnsi="Times New Roman" w:cs="Times New Roman"/>
                  <w:sz w:val="24"/>
                  <w:szCs w:val="24"/>
                  <w:lang w:eastAsia="zh-CN"/>
                </w:rPr>
                <w:t>Господарського кодексу України</w:t>
              </w:r>
            </w:hyperlink>
            <w:r w:rsidRPr="00EF22B0">
              <w:rPr>
                <w:rFonts w:ascii="Times New Roman" w:hAnsi="Times New Roman" w:cs="Times New Roman"/>
                <w:sz w:val="24"/>
                <w:szCs w:val="24"/>
                <w:lang w:eastAsia="zh-CN"/>
              </w:rPr>
              <w:t xml:space="preserve"> з урахуванням особливостей, визначених Законом.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bookmarkStart w:id="10" w:name="n577"/>
            <w:bookmarkStart w:id="11" w:name="n579"/>
            <w:bookmarkStart w:id="12" w:name="n578"/>
            <w:bookmarkStart w:id="13" w:name="n580"/>
            <w:bookmarkEnd w:id="10"/>
            <w:bookmarkEnd w:id="11"/>
            <w:bookmarkEnd w:id="12"/>
            <w:bookmarkEnd w:id="13"/>
            <w:r w:rsidRPr="00EF22B0">
              <w:rPr>
                <w:rFonts w:ascii="Times New Roman" w:hAnsi="Times New Roman" w:cs="Times New Roman"/>
                <w:sz w:val="24"/>
                <w:szCs w:val="24"/>
                <w:lang w:eastAsia="zh-CN" w:bidi="hi-I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Істотні умови договору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uk-UA" w:bidi="hi-IN"/>
              </w:rPr>
            </w:pPr>
            <w:r w:rsidRPr="00EF22B0">
              <w:rPr>
                <w:rFonts w:ascii="Times New Roman" w:hAnsi="Times New Roman" w:cs="Times New Roman"/>
                <w:sz w:val="24"/>
                <w:szCs w:val="24"/>
                <w:lang w:eastAsia="zh-CN" w:bidi="hi-IN"/>
              </w:rPr>
              <w:t>- предмет договору;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порядок здійснення оплати;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ціна договору;</w:t>
            </w:r>
          </w:p>
          <w:p w:rsidR="00EF22B0" w:rsidRPr="00EF22B0" w:rsidRDefault="00EF22B0" w:rsidP="00EF22B0">
            <w:pPr>
              <w:spacing w:after="0" w:line="240" w:lineRule="auto"/>
              <w:ind w:firstLine="362"/>
              <w:jc w:val="both"/>
              <w:rPr>
                <w:rFonts w:ascii="Times New Roman" w:hAnsi="Times New Roman" w:cs="Times New Roman"/>
                <w:sz w:val="24"/>
                <w:szCs w:val="24"/>
                <w:lang w:eastAsia="ru-RU" w:bidi="hi-IN"/>
              </w:rPr>
            </w:pPr>
            <w:r w:rsidRPr="00EF22B0">
              <w:rPr>
                <w:rFonts w:ascii="Times New Roman" w:hAnsi="Times New Roman" w:cs="Times New Roman"/>
                <w:sz w:val="24"/>
                <w:szCs w:val="24"/>
                <w:lang w:eastAsia="zh-CN" w:bidi="hi-IN"/>
              </w:rPr>
              <w:t>- термін та місце поставки товарів/надання послуг/виконання робіт;</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строк дії договору;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відповідальність сторін.</w:t>
            </w:r>
            <w:bookmarkStart w:id="14" w:name="n588"/>
            <w:bookmarkEnd w:id="14"/>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sidRPr="00EF22B0">
              <w:rPr>
                <w:rFonts w:ascii="Times New Roman" w:hAnsi="Times New Roman" w:cs="Times New Roman"/>
                <w:sz w:val="24"/>
                <w:szCs w:val="24"/>
                <w:lang w:eastAsia="zh-CN" w:bidi="hi-IN"/>
              </w:rPr>
              <w:t>неукладення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Забезпечення виконання договору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Не вимагається.</w:t>
            </w:r>
          </w:p>
          <w:p w:rsidR="00EF22B0" w:rsidRPr="00EF22B0" w:rsidRDefault="00EF22B0" w:rsidP="00EF22B0">
            <w:pPr>
              <w:spacing w:after="0" w:line="240" w:lineRule="auto"/>
              <w:rPr>
                <w:rFonts w:ascii="Times New Roman" w:hAnsi="Times New Roman" w:cs="Times New Roman"/>
                <w:sz w:val="24"/>
                <w:szCs w:val="24"/>
                <w:lang w:eastAsia="zh-CN"/>
              </w:rPr>
            </w:pPr>
          </w:p>
        </w:tc>
      </w:tr>
    </w:tbl>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r w:rsidRPr="00EF22B0">
        <w:rPr>
          <w:rFonts w:ascii="Times New Roman" w:eastAsia="Times New Roman" w:hAnsi="Times New Roman" w:cs="Times New Roman"/>
          <w:b/>
          <w:sz w:val="24"/>
          <w:szCs w:val="24"/>
          <w:lang w:eastAsia="ru-RU" w:bidi="hi-IN"/>
        </w:rPr>
        <w:t>Додаток 1 до Документації</w:t>
      </w: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widowControl w:val="0"/>
        <w:suppressAutoHyphens/>
        <w:spacing w:after="0" w:line="240" w:lineRule="auto"/>
        <w:rPr>
          <w:rFonts w:ascii="Times New Roman" w:eastAsia="Times New Roman" w:hAnsi="Times New Roman" w:cs="Times New Roman"/>
          <w:sz w:val="24"/>
          <w:szCs w:val="24"/>
          <w:lang w:eastAsia="zh-CN" w:bidi="hi-IN"/>
        </w:rPr>
      </w:pPr>
      <w:r w:rsidRPr="00EF22B0">
        <w:rPr>
          <w:rFonts w:ascii="Times New Roman" w:eastAsia="Times New Roman" w:hAnsi="Times New Roman" w:cs="Times New Roman"/>
          <w:i/>
          <w:sz w:val="24"/>
          <w:szCs w:val="24"/>
          <w:lang w:eastAsia="zh-CN" w:bidi="hi-IN"/>
        </w:rPr>
        <w:t>Форма тендерної пропозиції заповнюється Учасником та надається</w:t>
      </w:r>
    </w:p>
    <w:p w:rsidR="00EF22B0" w:rsidRPr="00EF22B0" w:rsidRDefault="00EF22B0" w:rsidP="00EF22B0">
      <w:pPr>
        <w:suppressAutoHyphens/>
        <w:spacing w:after="0" w:line="240" w:lineRule="auto"/>
        <w:rPr>
          <w:rFonts w:ascii="Times New Roman" w:eastAsia="Times New Roman" w:hAnsi="Times New Roman" w:cs="Times New Roman"/>
          <w:sz w:val="24"/>
          <w:szCs w:val="24"/>
          <w:lang w:eastAsia="zh-CN" w:bidi="hi-IN"/>
        </w:rPr>
      </w:pPr>
      <w:r w:rsidRPr="00EF22B0">
        <w:rPr>
          <w:rFonts w:ascii="Times New Roman" w:eastAsia="Times New Roman" w:hAnsi="Times New Roman" w:cs="Times New Roman"/>
          <w:i/>
          <w:sz w:val="24"/>
          <w:szCs w:val="24"/>
          <w:lang w:eastAsia="zh-CN" w:bidi="hi-IN"/>
        </w:rPr>
        <w:t>у складі тендерної пропозиції та за результатами торгів переможцем торгів</w:t>
      </w:r>
    </w:p>
    <w:p w:rsidR="00EF22B0" w:rsidRPr="00EF22B0" w:rsidRDefault="00EF22B0" w:rsidP="00EF22B0">
      <w:pPr>
        <w:widowControl w:val="0"/>
        <w:suppressAutoHyphens/>
        <w:spacing w:after="0" w:line="240" w:lineRule="auto"/>
        <w:jc w:val="center"/>
        <w:rPr>
          <w:rFonts w:ascii="Times New Roman" w:eastAsia="Times New Roman" w:hAnsi="Times New Roman" w:cs="Times New Roman"/>
          <w:b/>
          <w:i/>
          <w:sz w:val="24"/>
          <w:szCs w:val="24"/>
          <w:lang w:eastAsia="zh-CN" w:bidi="hi-IN"/>
        </w:rPr>
      </w:pPr>
    </w:p>
    <w:p w:rsidR="00EF22B0" w:rsidRPr="00EF22B0" w:rsidRDefault="00EF22B0" w:rsidP="00EF22B0">
      <w:pPr>
        <w:widowControl w:val="0"/>
        <w:autoSpaceDE w:val="0"/>
        <w:spacing w:after="0" w:line="240" w:lineRule="auto"/>
        <w:jc w:val="center"/>
        <w:rPr>
          <w:rFonts w:ascii="Times New Roman" w:eastAsia="Times New Roman" w:hAnsi="Times New Roman" w:cs="Times New Roman"/>
          <w:b/>
          <w:lang w:eastAsia="ar-SA"/>
        </w:rPr>
      </w:pPr>
    </w:p>
    <w:p w:rsidR="00EF22B0" w:rsidRPr="00EF22B0" w:rsidRDefault="00EF22B0" w:rsidP="00EF22B0">
      <w:pPr>
        <w:widowControl w:val="0"/>
        <w:autoSpaceDE w:val="0"/>
        <w:spacing w:after="0" w:line="240" w:lineRule="auto"/>
        <w:jc w:val="center"/>
        <w:rPr>
          <w:rFonts w:ascii="Times New Roman" w:eastAsia="Times New Roman" w:hAnsi="Times New Roman" w:cs="Times New Roman"/>
          <w:b/>
          <w:lang w:eastAsia="ar-SA"/>
        </w:rPr>
      </w:pPr>
      <w:r w:rsidRPr="00EF22B0">
        <w:rPr>
          <w:rFonts w:ascii="Times New Roman" w:eastAsia="Times New Roman" w:hAnsi="Times New Roman" w:cs="Times New Roman"/>
          <w:b/>
          <w:lang w:eastAsia="ar-SA"/>
        </w:rPr>
        <w:t>ТЕНДЕРНА ПРОПОЗИЦІЯ</w:t>
      </w:r>
    </w:p>
    <w:p w:rsidR="00EF22B0" w:rsidRPr="00EF22B0" w:rsidRDefault="00EF22B0" w:rsidP="00EF22B0">
      <w:pPr>
        <w:widowControl w:val="0"/>
        <w:autoSpaceDE w:val="0"/>
        <w:spacing w:after="0" w:line="360" w:lineRule="auto"/>
        <w:jc w:val="both"/>
        <w:rPr>
          <w:rFonts w:ascii="Times New Roman" w:eastAsia="Times New Roman" w:hAnsi="Times New Roman" w:cs="Times New Roman"/>
          <w:sz w:val="24"/>
          <w:szCs w:val="24"/>
          <w:lang w:eastAsia="ar-SA"/>
        </w:rPr>
      </w:pPr>
    </w:p>
    <w:p w:rsidR="00EF22B0" w:rsidRPr="00EF22B0" w:rsidRDefault="00EF22B0" w:rsidP="00EF22B0">
      <w:pPr>
        <w:widowControl w:val="0"/>
        <w:autoSpaceDE w:val="0"/>
        <w:spacing w:line="240" w:lineRule="auto"/>
        <w:ind w:firstLine="708"/>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Ми, (повне найменування Учасника), надаємо свою пропозицію щодо участі у відкритих торгах на закупівлю </w:t>
      </w:r>
      <w:r w:rsidRPr="00EF22B0">
        <w:rPr>
          <w:rFonts w:ascii="Times New Roman" w:eastAsia="Times New Roman" w:hAnsi="Times New Roman" w:cs="Times New Roman"/>
          <w:b/>
          <w:sz w:val="24"/>
          <w:szCs w:val="24"/>
          <w:lang w:eastAsia="ar-SA"/>
        </w:rPr>
        <w:t>п</w:t>
      </w:r>
      <w:r w:rsidRPr="00EF22B0">
        <w:rPr>
          <w:rFonts w:ascii="Times New Roman" w:eastAsia="Times New Roman" w:hAnsi="Times New Roman" w:cs="Times New Roman"/>
          <w:b/>
          <w:bCs/>
          <w:sz w:val="24"/>
          <w:szCs w:val="24"/>
          <w:lang w:eastAsia="ar-SA"/>
        </w:rPr>
        <w:t>ослуги</w:t>
      </w:r>
      <w:r w:rsidRPr="00EF22B0">
        <w:rPr>
          <w:rFonts w:ascii="Times New Roman" w:eastAsia="Times New Roman" w:hAnsi="Times New Roman" w:cs="Times New Roman"/>
          <w:b/>
          <w:sz w:val="24"/>
          <w:szCs w:val="24"/>
          <w:lang w:eastAsia="ar-SA"/>
        </w:rPr>
        <w:t xml:space="preserve"> з охорони майнового комплексу 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 за адресою: м. Київ, вул. Турівська, 28, Код ДК 021:2015 – 021:2015 – </w:t>
      </w:r>
      <w:r w:rsidRPr="00EF22B0">
        <w:rPr>
          <w:rFonts w:ascii="Times New Roman" w:eastAsia="Tahoma" w:hAnsi="Times New Roman" w:cs="Times New Roman"/>
          <w:b/>
          <w:color w:val="333333"/>
          <w:sz w:val="24"/>
          <w:szCs w:val="24"/>
          <w:lang w:eastAsia="zh-CN" w:bidi="hi-IN"/>
        </w:rPr>
        <w:t xml:space="preserve">79710000-4: Охоронні послуги </w:t>
      </w:r>
      <w:r w:rsidRPr="00EF22B0">
        <w:rPr>
          <w:rFonts w:ascii="Times New Roman" w:eastAsia="Times New Roman" w:hAnsi="Times New Roman" w:cs="Times New Roman"/>
          <w:sz w:val="24"/>
          <w:szCs w:val="24"/>
          <w:lang w:eastAsia="ar-SA"/>
        </w:rPr>
        <w:t>згідно з технічними та іншими вимогами Змовника торгів.</w:t>
      </w:r>
    </w:p>
    <w:p w:rsidR="00EF22B0" w:rsidRPr="00EF22B0" w:rsidRDefault="00EF22B0" w:rsidP="00EF22B0">
      <w:pPr>
        <w:widowControl w:val="0"/>
        <w:autoSpaceDE w:val="0"/>
        <w:spacing w:after="0" w:line="240" w:lineRule="auto"/>
        <w:ind w:firstLine="708"/>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Підтверджуємо те, що ми уповноважені на підписання тендерної пропозиції та Договору.  </w:t>
      </w:r>
    </w:p>
    <w:p w:rsidR="00EF22B0" w:rsidRPr="00EF22B0" w:rsidRDefault="00EF22B0" w:rsidP="00EF22B0">
      <w:pPr>
        <w:widowControl w:val="0"/>
        <w:autoSpaceDE w:val="0"/>
        <w:spacing w:after="0" w:line="240" w:lineRule="auto"/>
        <w:jc w:val="both"/>
        <w:rPr>
          <w:rFonts w:ascii="Times New Roman" w:eastAsia="Times New Roman" w:hAnsi="Times New Roman" w:cs="Times New Roman"/>
          <w:sz w:val="24"/>
          <w:szCs w:val="24"/>
          <w:lang w:eastAsia="ar-SA"/>
        </w:rPr>
      </w:pP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6"/>
        <w:gridCol w:w="2415"/>
      </w:tblGrid>
      <w:tr w:rsidR="00EF22B0" w:rsidRPr="00EF22B0" w:rsidTr="00EF22B0">
        <w:trPr>
          <w:trHeight w:val="222"/>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1. Повне найменування Учасника – суб’єкта господарювання</w:t>
            </w:r>
          </w:p>
        </w:tc>
        <w:tc>
          <w:tcPr>
            <w:tcW w:w="1216" w:type="pct"/>
          </w:tcPr>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EF22B0" w:rsidRPr="00EF22B0" w:rsidTr="00EF22B0">
        <w:trPr>
          <w:trHeight w:val="240"/>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 xml:space="preserve">2. Ідентифікаційний код за ЄДРПОУ </w:t>
            </w:r>
          </w:p>
        </w:tc>
        <w:tc>
          <w:tcPr>
            <w:tcW w:w="1216" w:type="pct"/>
          </w:tcPr>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EF22B0" w:rsidRPr="00EF22B0" w:rsidTr="00EF22B0">
        <w:trPr>
          <w:trHeight w:val="240"/>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3. Поштова адреса (місце знаходження)</w:t>
            </w:r>
          </w:p>
        </w:tc>
        <w:tc>
          <w:tcPr>
            <w:tcW w:w="1216" w:type="pct"/>
          </w:tcPr>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EF22B0" w:rsidRPr="00EF22B0" w:rsidTr="00EF22B0">
        <w:trPr>
          <w:trHeight w:val="222"/>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4. Телефон, факс, e-mail</w:t>
            </w:r>
          </w:p>
        </w:tc>
        <w:tc>
          <w:tcPr>
            <w:tcW w:w="1216" w:type="pct"/>
          </w:tcPr>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EF22B0" w:rsidRPr="00EF22B0" w:rsidTr="00EF22B0">
        <w:trPr>
          <w:trHeight w:val="478"/>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5. Особа, яка уповноважена підписувати договір (контракт) (прізвище, ім’я, по батькові, посада, телефон):</w:t>
            </w:r>
          </w:p>
        </w:tc>
        <w:tc>
          <w:tcPr>
            <w:tcW w:w="1216" w:type="pct"/>
          </w:tcPr>
          <w:p w:rsidR="00EF22B0" w:rsidRPr="00EF22B0" w:rsidRDefault="00EF22B0" w:rsidP="00EF22B0">
            <w:pPr>
              <w:widowControl w:val="0"/>
              <w:autoSpaceDE w:val="0"/>
              <w:spacing w:after="0" w:line="240" w:lineRule="auto"/>
              <w:ind w:right="127" w:firstLine="31"/>
              <w:jc w:val="both"/>
              <w:rPr>
                <w:rFonts w:ascii="Times New Roman" w:eastAsia="Times New Roman" w:hAnsi="Times New Roman" w:cs="Times New Roman"/>
                <w:lang w:eastAsia="ar-SA"/>
              </w:rPr>
            </w:pPr>
          </w:p>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bl>
    <w:p w:rsidR="00EF22B0" w:rsidRPr="00EF22B0" w:rsidRDefault="00EF22B0" w:rsidP="00EF22B0">
      <w:pPr>
        <w:widowControl w:val="0"/>
        <w:autoSpaceDE w:val="0"/>
        <w:spacing w:after="0" w:line="240" w:lineRule="auto"/>
        <w:ind w:right="127"/>
        <w:jc w:val="both"/>
        <w:rPr>
          <w:rFonts w:ascii="Times New Roman" w:eastAsia="Times New Roman" w:hAnsi="Times New Roman" w:cs="Times New Roman"/>
          <w:lang w:eastAsia="ar-SA"/>
        </w:rPr>
      </w:pP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iCs/>
          <w:spacing w:val="4"/>
          <w:sz w:val="24"/>
          <w:szCs w:val="24"/>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EF22B0">
        <w:rPr>
          <w:rFonts w:ascii="Times New Roman" w:eastAsia="Times New Roman" w:hAnsi="Times New Roman" w:cs="Times New Roman"/>
          <w:sz w:val="24"/>
          <w:szCs w:val="24"/>
          <w:lang w:eastAsia="ar-SA"/>
        </w:rPr>
        <w:t xml:space="preserve"> на умовах, зазначених в Додатку 4</w:t>
      </w:r>
      <w:r w:rsidRPr="00EF22B0">
        <w:rPr>
          <w:rFonts w:ascii="Times New Roman" w:eastAsia="Times New Roman" w:hAnsi="Times New Roman" w:cs="Times New Roman"/>
          <w:color w:val="FF0000"/>
          <w:sz w:val="24"/>
          <w:szCs w:val="24"/>
          <w:lang w:eastAsia="ar-SA"/>
        </w:rPr>
        <w:t xml:space="preserve"> </w:t>
      </w:r>
      <w:r w:rsidRPr="00EF22B0">
        <w:rPr>
          <w:rFonts w:ascii="Times New Roman" w:eastAsia="Times New Roman" w:hAnsi="Times New Roman" w:cs="Times New Roman"/>
          <w:bCs/>
          <w:sz w:val="24"/>
          <w:szCs w:val="24"/>
          <w:lang w:eastAsia="ar-SA"/>
        </w:rPr>
        <w:t>до тендерної документації,</w:t>
      </w:r>
      <w:r w:rsidRPr="00EF22B0">
        <w:rPr>
          <w:rFonts w:ascii="Times New Roman" w:eastAsia="Times New Roman" w:hAnsi="Times New Roman" w:cs="Times New Roman"/>
          <w:sz w:val="24"/>
          <w:szCs w:val="24"/>
          <w:lang w:eastAsia="ar-SA"/>
        </w:rPr>
        <w:t xml:space="preserve"> за наступними цінами на загальну суму грн. (з ПДВ або без ПДВ</w:t>
      </w:r>
      <w:r w:rsidRPr="00EF22B0">
        <w:rPr>
          <w:rFonts w:ascii="Times New Roman" w:eastAsia="Times New Roman" w:hAnsi="Times New Roman" w:cs="Times New Roman"/>
          <w:i/>
          <w:iCs/>
          <w:sz w:val="24"/>
          <w:szCs w:val="24"/>
          <w:vertAlign w:val="superscript"/>
          <w:lang w:eastAsia="ar-SA"/>
        </w:rPr>
        <w:t>1,2</w:t>
      </w:r>
      <w:r w:rsidRPr="00EF22B0">
        <w:rPr>
          <w:rFonts w:ascii="Times New Roman" w:eastAsia="Times New Roman" w:hAnsi="Times New Roman" w:cs="Times New Roman"/>
          <w:sz w:val="24"/>
          <w:szCs w:val="24"/>
          <w:lang w:eastAsia="ar-SA"/>
        </w:rPr>
        <w:t xml:space="preserve"> ):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66"/>
        <w:gridCol w:w="720"/>
        <w:gridCol w:w="900"/>
        <w:gridCol w:w="900"/>
        <w:gridCol w:w="838"/>
        <w:gridCol w:w="1046"/>
        <w:gridCol w:w="1182"/>
        <w:gridCol w:w="1946"/>
        <w:gridCol w:w="18"/>
      </w:tblGrid>
      <w:tr w:rsidR="00EF22B0" w:rsidRPr="00EF22B0" w:rsidTr="00EF22B0">
        <w:trPr>
          <w:trHeight w:val="464"/>
          <w:jc w:val="center"/>
        </w:trPr>
        <w:tc>
          <w:tcPr>
            <w:tcW w:w="482" w:type="dxa"/>
            <w:vMerge w:val="restart"/>
            <w:vAlign w:val="center"/>
          </w:tcPr>
          <w:p w:rsidR="00EF22B0" w:rsidRPr="00EF22B0" w:rsidRDefault="00EF22B0" w:rsidP="00EF22B0">
            <w:pPr>
              <w:widowControl w:val="0"/>
              <w:autoSpaceDE w:val="0"/>
              <w:spacing w:after="0" w:line="240" w:lineRule="auto"/>
              <w:ind w:left="-62" w:right="-51"/>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 з/п</w:t>
            </w:r>
          </w:p>
        </w:tc>
        <w:tc>
          <w:tcPr>
            <w:tcW w:w="1966" w:type="dxa"/>
            <w:vMerge w:val="restart"/>
            <w:vAlign w:val="center"/>
          </w:tcPr>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Найменування послуг</w:t>
            </w:r>
          </w:p>
        </w:tc>
        <w:tc>
          <w:tcPr>
            <w:tcW w:w="720" w:type="dxa"/>
            <w:vMerge w:val="restart"/>
            <w:vAlign w:val="center"/>
          </w:tcPr>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Кіль-кість</w:t>
            </w:r>
          </w:p>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постів</w:t>
            </w:r>
          </w:p>
        </w:tc>
        <w:tc>
          <w:tcPr>
            <w:tcW w:w="1800" w:type="dxa"/>
            <w:gridSpan w:val="2"/>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Вартість 1 години охорони, грн.</w:t>
            </w:r>
            <w:r w:rsidRPr="00EF22B0">
              <w:rPr>
                <w:rFonts w:ascii="Times New Roman" w:eastAsia="Times New Roman" w:hAnsi="Times New Roman" w:cs="Times New Roman"/>
                <w:i/>
                <w:iCs/>
                <w:vertAlign w:val="superscript"/>
                <w:lang w:eastAsia="ar-SA"/>
              </w:rPr>
              <w:t>2</w:t>
            </w:r>
          </w:p>
        </w:tc>
        <w:tc>
          <w:tcPr>
            <w:tcW w:w="838" w:type="dxa"/>
            <w:vMerge w:val="restart"/>
            <w:vAlign w:val="center"/>
          </w:tcPr>
          <w:p w:rsidR="00EF22B0" w:rsidRPr="00EF22B0" w:rsidRDefault="00EF22B0" w:rsidP="00EF22B0">
            <w:pPr>
              <w:widowControl w:val="0"/>
              <w:autoSpaceDE w:val="0"/>
              <w:spacing w:after="0" w:line="240" w:lineRule="auto"/>
              <w:ind w:left="-90"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Кількість годин на добу</w:t>
            </w:r>
          </w:p>
        </w:tc>
        <w:tc>
          <w:tcPr>
            <w:tcW w:w="1046" w:type="dxa"/>
            <w:vMerge w:val="restart"/>
            <w:vAlign w:val="center"/>
          </w:tcPr>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Кількість днів</w:t>
            </w:r>
          </w:p>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охорони</w:t>
            </w:r>
          </w:p>
        </w:tc>
        <w:tc>
          <w:tcPr>
            <w:tcW w:w="1182" w:type="dxa"/>
            <w:vMerge w:val="restart"/>
            <w:vAlign w:val="center"/>
          </w:tcPr>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 xml:space="preserve">Загальна ціна послуг без </w:t>
            </w:r>
            <w:r w:rsidRPr="00EF22B0">
              <w:rPr>
                <w:rFonts w:ascii="Times New Roman" w:eastAsia="Times New Roman" w:hAnsi="Times New Roman" w:cs="Times New Roman"/>
                <w:lang w:eastAsia="ar-SA"/>
              </w:rPr>
              <w:t>ПДВ</w:t>
            </w:r>
            <w:r w:rsidRPr="00EF22B0">
              <w:rPr>
                <w:rFonts w:ascii="Times New Roman" w:eastAsia="Times New Roman" w:hAnsi="Times New Roman" w:cs="Times New Roman"/>
                <w:i/>
                <w:iCs/>
                <w:vertAlign w:val="superscript"/>
                <w:lang w:eastAsia="ar-SA"/>
              </w:rPr>
              <w:t>1,2</w:t>
            </w:r>
            <w:r w:rsidRPr="00EF22B0">
              <w:rPr>
                <w:rFonts w:ascii="Times New Roman" w:eastAsia="Times New Roman" w:hAnsi="Times New Roman" w:cs="Times New Roman"/>
                <w:b/>
                <w:bCs/>
                <w:lang w:eastAsia="ar-SA"/>
              </w:rPr>
              <w:t>, грн</w:t>
            </w:r>
          </w:p>
        </w:tc>
        <w:tc>
          <w:tcPr>
            <w:tcW w:w="1964" w:type="dxa"/>
            <w:gridSpan w:val="2"/>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Режим</w:t>
            </w:r>
          </w:p>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охорони</w:t>
            </w:r>
          </w:p>
        </w:tc>
      </w:tr>
      <w:tr w:rsidR="00EF22B0" w:rsidRPr="00EF22B0" w:rsidTr="00EF22B0">
        <w:trPr>
          <w:trHeight w:val="278"/>
          <w:jc w:val="center"/>
        </w:trPr>
        <w:tc>
          <w:tcPr>
            <w:tcW w:w="482" w:type="dxa"/>
            <w:vMerge/>
            <w:vAlign w:val="center"/>
          </w:tcPr>
          <w:p w:rsidR="00EF22B0" w:rsidRPr="00EF22B0" w:rsidRDefault="00EF22B0" w:rsidP="00EF22B0">
            <w:pPr>
              <w:widowControl w:val="0"/>
              <w:autoSpaceDE w:val="0"/>
              <w:spacing w:after="0" w:line="240" w:lineRule="auto"/>
              <w:ind w:left="-62" w:right="-51"/>
              <w:jc w:val="center"/>
              <w:rPr>
                <w:rFonts w:ascii="Times New Roman" w:eastAsia="Times New Roman" w:hAnsi="Times New Roman" w:cs="Times New Roman"/>
                <w:bCs/>
                <w:lang w:eastAsia="ar-SA"/>
              </w:rPr>
            </w:pPr>
          </w:p>
        </w:tc>
        <w:tc>
          <w:tcPr>
            <w:tcW w:w="1966" w:type="dxa"/>
            <w:vMerge/>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720" w:type="dxa"/>
            <w:vMerge/>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без ПДВ</w:t>
            </w:r>
          </w:p>
        </w:tc>
        <w:tc>
          <w:tcPr>
            <w:tcW w:w="900" w:type="dxa"/>
            <w:vAlign w:val="center"/>
          </w:tcPr>
          <w:p w:rsidR="00EF22B0" w:rsidRPr="00EF22B0" w:rsidRDefault="00EF22B0" w:rsidP="00EF22B0">
            <w:pPr>
              <w:widowControl w:val="0"/>
              <w:autoSpaceDE w:val="0"/>
              <w:spacing w:after="0" w:line="240" w:lineRule="auto"/>
              <w:ind w:left="-170" w:right="-226"/>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з ПДВ</w:t>
            </w:r>
          </w:p>
        </w:tc>
        <w:tc>
          <w:tcPr>
            <w:tcW w:w="838" w:type="dxa"/>
            <w:vMerge/>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1046" w:type="dxa"/>
            <w:vMerge/>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1182" w:type="dxa"/>
            <w:vMerge/>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1964" w:type="dxa"/>
            <w:gridSpan w:val="2"/>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r>
      <w:tr w:rsidR="00EF22B0" w:rsidRPr="00EF22B0" w:rsidTr="00EF22B0">
        <w:trPr>
          <w:gridAfter w:val="1"/>
          <w:wAfter w:w="18" w:type="dxa"/>
          <w:jc w:val="center"/>
        </w:trPr>
        <w:tc>
          <w:tcPr>
            <w:tcW w:w="482" w:type="dxa"/>
            <w:vAlign w:val="center"/>
          </w:tcPr>
          <w:p w:rsidR="00EF22B0" w:rsidRPr="00EF22B0" w:rsidRDefault="00EF22B0" w:rsidP="00EF22B0">
            <w:pPr>
              <w:spacing w:after="0" w:line="240" w:lineRule="auto"/>
              <w:ind w:left="-62" w:right="-51"/>
              <w:jc w:val="center"/>
              <w:rPr>
                <w:rFonts w:ascii="Times New Roman" w:eastAsia="Calibri" w:hAnsi="Times New Roman" w:cs="Times New Roman"/>
                <w:b/>
                <w:bCs/>
                <w:lang w:eastAsia="ar-SA"/>
              </w:rPr>
            </w:pPr>
            <w:r w:rsidRPr="00EF22B0">
              <w:rPr>
                <w:rFonts w:ascii="Times New Roman" w:eastAsia="Calibri" w:hAnsi="Times New Roman" w:cs="Times New Roman"/>
                <w:b/>
                <w:bCs/>
                <w:lang w:eastAsia="ar-SA"/>
              </w:rPr>
              <w:t>1</w:t>
            </w:r>
          </w:p>
        </w:tc>
        <w:tc>
          <w:tcPr>
            <w:tcW w:w="196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2</w:t>
            </w:r>
          </w:p>
        </w:tc>
        <w:tc>
          <w:tcPr>
            <w:tcW w:w="72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3</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4</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5</w:t>
            </w:r>
          </w:p>
        </w:tc>
        <w:tc>
          <w:tcPr>
            <w:tcW w:w="838"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6</w:t>
            </w:r>
          </w:p>
        </w:tc>
        <w:tc>
          <w:tcPr>
            <w:tcW w:w="1046"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7</w:t>
            </w: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8</w:t>
            </w:r>
          </w:p>
        </w:tc>
        <w:tc>
          <w:tcPr>
            <w:tcW w:w="19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9</w:t>
            </w:r>
          </w:p>
        </w:tc>
      </w:tr>
      <w:tr w:rsidR="00EF22B0" w:rsidRPr="00EF22B0" w:rsidTr="00EF22B0">
        <w:trPr>
          <w:gridAfter w:val="1"/>
          <w:wAfter w:w="18" w:type="dxa"/>
          <w:jc w:val="center"/>
        </w:trPr>
        <w:tc>
          <w:tcPr>
            <w:tcW w:w="482" w:type="dxa"/>
            <w:shd w:val="clear" w:color="auto" w:fill="auto"/>
            <w:vAlign w:val="center"/>
          </w:tcPr>
          <w:p w:rsidR="00EF22B0" w:rsidRPr="00EF22B0" w:rsidRDefault="00EF22B0" w:rsidP="00EF22B0">
            <w:pPr>
              <w:spacing w:after="0" w:line="240" w:lineRule="auto"/>
              <w:ind w:left="-62" w:right="-51"/>
              <w:jc w:val="center"/>
              <w:rPr>
                <w:rFonts w:ascii="Times New Roman" w:eastAsia="Calibri" w:hAnsi="Times New Roman" w:cs="Times New Roman"/>
                <w:lang w:eastAsia="ar-SA"/>
              </w:rPr>
            </w:pPr>
            <w:r w:rsidRPr="00EF22B0">
              <w:rPr>
                <w:rFonts w:ascii="Times New Roman" w:eastAsia="Calibri" w:hAnsi="Times New Roman" w:cs="Times New Roman"/>
                <w:lang w:eastAsia="ar-SA"/>
              </w:rPr>
              <w:t>1</w:t>
            </w:r>
          </w:p>
        </w:tc>
        <w:tc>
          <w:tcPr>
            <w:tcW w:w="1966" w:type="dxa"/>
            <w:vAlign w:val="center"/>
          </w:tcPr>
          <w:p w:rsidR="00EF22B0" w:rsidRPr="00EF22B0" w:rsidRDefault="00EF22B0" w:rsidP="00EF22B0">
            <w:pPr>
              <w:widowControl w:val="0"/>
              <w:autoSpaceDE w:val="0"/>
              <w:spacing w:after="0" w:line="240" w:lineRule="auto"/>
              <w:ind w:left="-122" w:right="-108"/>
              <w:jc w:val="center"/>
              <w:rPr>
                <w:rFonts w:ascii="Times New Roman" w:eastAsia="Times New Roman" w:hAnsi="Times New Roman" w:cs="Times New Roman"/>
                <w:sz w:val="20"/>
                <w:szCs w:val="20"/>
                <w:lang w:eastAsia="ar-SA"/>
              </w:rPr>
            </w:pPr>
            <w:r w:rsidRPr="00EF22B0">
              <w:rPr>
                <w:rFonts w:ascii="Times New Roman" w:eastAsia="Times New Roman" w:hAnsi="Times New Roman" w:cs="Times New Roman"/>
                <w:sz w:val="20"/>
                <w:szCs w:val="20"/>
                <w:lang w:eastAsia="ar-SA"/>
              </w:rPr>
              <w:t>П</w:t>
            </w:r>
            <w:r w:rsidRPr="00EF22B0">
              <w:rPr>
                <w:rFonts w:ascii="Times New Roman" w:eastAsia="Times New Roman" w:hAnsi="Times New Roman" w:cs="Times New Roman"/>
                <w:bCs/>
                <w:sz w:val="20"/>
                <w:szCs w:val="20"/>
                <w:lang w:eastAsia="ar-SA"/>
              </w:rPr>
              <w:t>ослуги</w:t>
            </w:r>
            <w:r w:rsidRPr="00EF22B0">
              <w:rPr>
                <w:rFonts w:ascii="Times New Roman" w:eastAsia="Times New Roman" w:hAnsi="Times New Roman" w:cs="Times New Roman"/>
                <w:sz w:val="20"/>
                <w:szCs w:val="20"/>
                <w:lang w:eastAsia="ar-SA"/>
              </w:rPr>
              <w:t xml:space="preserve"> з охорони майнового комплексу 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tc>
        <w:tc>
          <w:tcPr>
            <w:tcW w:w="720" w:type="dxa"/>
            <w:shd w:val="clear" w:color="auto" w:fill="auto"/>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1</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838"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24</w:t>
            </w:r>
          </w:p>
        </w:tc>
        <w:tc>
          <w:tcPr>
            <w:tcW w:w="10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335</w:t>
            </w: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EF22B0" w:rsidRPr="00EF22B0" w:rsidRDefault="00EF22B0" w:rsidP="00EF22B0">
            <w:pPr>
              <w:widowControl w:val="0"/>
              <w:autoSpaceDE w:val="0"/>
              <w:spacing w:after="0" w:line="240" w:lineRule="auto"/>
              <w:ind w:right="-154"/>
              <w:jc w:val="center"/>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 xml:space="preserve">Щодня, </w:t>
            </w:r>
          </w:p>
          <w:p w:rsidR="00EF22B0" w:rsidRPr="00EF22B0" w:rsidRDefault="00EF22B0" w:rsidP="00EF22B0">
            <w:pPr>
              <w:widowControl w:val="0"/>
              <w:autoSpaceDE w:val="0"/>
              <w:spacing w:after="0" w:line="240" w:lineRule="auto"/>
              <w:ind w:right="-154"/>
              <w:jc w:val="center"/>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24 години.</w:t>
            </w:r>
          </w:p>
          <w:p w:rsidR="00EF22B0" w:rsidRPr="00EF22B0" w:rsidRDefault="00EF22B0" w:rsidP="00EF22B0">
            <w:pPr>
              <w:widowControl w:val="0"/>
              <w:autoSpaceDE w:val="0"/>
              <w:spacing w:after="0" w:line="240" w:lineRule="auto"/>
              <w:ind w:left="-108" w:right="-154"/>
              <w:jc w:val="center"/>
              <w:rPr>
                <w:rFonts w:ascii="Times New Roman" w:eastAsia="Times New Roman" w:hAnsi="Times New Roman" w:cs="Times New Roman"/>
                <w:lang w:eastAsia="ar-SA"/>
              </w:rPr>
            </w:pPr>
          </w:p>
        </w:tc>
      </w:tr>
      <w:tr w:rsidR="00EF22B0" w:rsidRPr="00EF22B0" w:rsidTr="00EF22B0">
        <w:trPr>
          <w:gridAfter w:val="1"/>
          <w:wAfter w:w="18" w:type="dxa"/>
          <w:trHeight w:val="258"/>
          <w:jc w:val="center"/>
        </w:trPr>
        <w:tc>
          <w:tcPr>
            <w:tcW w:w="3168" w:type="dxa"/>
            <w:gridSpan w:val="3"/>
            <w:shd w:val="clear" w:color="auto" w:fill="auto"/>
            <w:vAlign w:val="center"/>
          </w:tcPr>
          <w:p w:rsidR="00EF22B0" w:rsidRPr="00EF22B0" w:rsidRDefault="00EF22B0" w:rsidP="00EF22B0">
            <w:pPr>
              <w:widowControl w:val="0"/>
              <w:autoSpaceDE w:val="0"/>
              <w:spacing w:after="0" w:line="240" w:lineRule="auto"/>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Сума пропозиції без ПДВ</w:t>
            </w:r>
            <w:r w:rsidRPr="00EF22B0">
              <w:rPr>
                <w:rFonts w:ascii="Times New Roman" w:eastAsia="Times New Roman" w:hAnsi="Times New Roman" w:cs="Times New Roman"/>
                <w:i/>
                <w:iCs/>
                <w:vertAlign w:val="superscript"/>
                <w:lang w:eastAsia="ar-SA"/>
              </w:rPr>
              <w:t>2</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lang w:eastAsia="ar-SA"/>
              </w:rPr>
            </w:pPr>
          </w:p>
        </w:tc>
      </w:tr>
      <w:tr w:rsidR="00EF22B0" w:rsidRPr="00EF22B0" w:rsidTr="00EF22B0">
        <w:trPr>
          <w:gridAfter w:val="1"/>
          <w:wAfter w:w="18" w:type="dxa"/>
          <w:trHeight w:val="258"/>
          <w:jc w:val="center"/>
        </w:trPr>
        <w:tc>
          <w:tcPr>
            <w:tcW w:w="3168" w:type="dxa"/>
            <w:gridSpan w:val="3"/>
            <w:shd w:val="clear" w:color="auto" w:fill="auto"/>
            <w:vAlign w:val="center"/>
          </w:tcPr>
          <w:p w:rsidR="00EF22B0" w:rsidRPr="00EF22B0" w:rsidRDefault="00EF22B0" w:rsidP="00EF22B0">
            <w:pPr>
              <w:widowControl w:val="0"/>
              <w:autoSpaceDE w:val="0"/>
              <w:spacing w:after="0" w:line="240" w:lineRule="auto"/>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крім того ПДВ</w:t>
            </w:r>
            <w:r w:rsidRPr="00EF22B0">
              <w:rPr>
                <w:rFonts w:ascii="Times New Roman" w:eastAsia="Times New Roman" w:hAnsi="Times New Roman" w:cs="Times New Roman"/>
                <w:i/>
                <w:iCs/>
                <w:vertAlign w:val="superscript"/>
                <w:lang w:eastAsia="ar-SA"/>
              </w:rPr>
              <w:t>2</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lang w:eastAsia="ar-SA"/>
              </w:rPr>
            </w:pPr>
          </w:p>
        </w:tc>
      </w:tr>
      <w:tr w:rsidR="00EF22B0" w:rsidRPr="00EF22B0" w:rsidTr="00EF22B0">
        <w:trPr>
          <w:gridAfter w:val="1"/>
          <w:wAfter w:w="18" w:type="dxa"/>
          <w:trHeight w:val="258"/>
          <w:jc w:val="center"/>
        </w:trPr>
        <w:tc>
          <w:tcPr>
            <w:tcW w:w="3168" w:type="dxa"/>
            <w:gridSpan w:val="3"/>
            <w:shd w:val="clear" w:color="auto" w:fill="auto"/>
            <w:vAlign w:val="center"/>
          </w:tcPr>
          <w:p w:rsidR="00EF22B0" w:rsidRPr="00EF22B0" w:rsidRDefault="00EF22B0" w:rsidP="00EF22B0">
            <w:pPr>
              <w:widowControl w:val="0"/>
              <w:autoSpaceDE w:val="0"/>
              <w:spacing w:after="0" w:line="240" w:lineRule="auto"/>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Загальна сума пропозиції з ПДВ</w:t>
            </w:r>
            <w:r w:rsidRPr="00EF22B0">
              <w:rPr>
                <w:rFonts w:ascii="Times New Roman" w:eastAsia="Times New Roman" w:hAnsi="Times New Roman" w:cs="Times New Roman"/>
                <w:i/>
                <w:iCs/>
                <w:vertAlign w:val="superscript"/>
                <w:lang w:eastAsia="ar-SA"/>
              </w:rPr>
              <w:t>1,2</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lang w:eastAsia="ar-SA"/>
              </w:rPr>
            </w:pPr>
          </w:p>
        </w:tc>
      </w:tr>
    </w:tbl>
    <w:p w:rsidR="00EF22B0" w:rsidRPr="00EF22B0" w:rsidRDefault="00EF22B0" w:rsidP="00EF22B0">
      <w:pPr>
        <w:widowControl w:val="0"/>
        <w:tabs>
          <w:tab w:val="left" w:pos="386"/>
        </w:tabs>
        <w:autoSpaceDE w:val="0"/>
        <w:spacing w:before="120" w:after="40" w:line="240" w:lineRule="auto"/>
        <w:ind w:right="-34" w:firstLine="374"/>
        <w:rPr>
          <w:rFonts w:ascii="Times New Roman CYR" w:eastAsia="Times New Roman" w:hAnsi="Times New Roman CYR" w:cs="Times New Roman"/>
          <w:i/>
          <w:lang w:val="x-none" w:eastAsia="ar-SA"/>
        </w:rPr>
      </w:pPr>
      <w:r w:rsidRPr="00EF22B0">
        <w:rPr>
          <w:rFonts w:ascii="Times New Roman CYR" w:eastAsia="Times New Roman" w:hAnsi="Times New Roman CYR" w:cs="Times New Roman"/>
          <w:b/>
          <w:bCs/>
          <w:lang w:val="x-none" w:eastAsia="ar-SA"/>
        </w:rPr>
        <w:t xml:space="preserve">Загальна ціна пропозиції ____________________________грн.__ коп., з </w:t>
      </w:r>
      <w:r w:rsidRPr="00EF22B0">
        <w:rPr>
          <w:rFonts w:ascii="Times New Roman CYR" w:eastAsia="Times New Roman" w:hAnsi="Times New Roman CYR" w:cs="Times New Roman"/>
          <w:b/>
          <w:lang w:val="x-none" w:eastAsia="ar-SA"/>
        </w:rPr>
        <w:t>ПДВ</w:t>
      </w:r>
      <w:r w:rsidRPr="00EF22B0">
        <w:rPr>
          <w:rFonts w:ascii="Times New Roman CYR" w:eastAsia="Times New Roman" w:hAnsi="Times New Roman CYR" w:cs="Times New Roman"/>
          <w:i/>
          <w:iCs/>
          <w:vertAlign w:val="superscript"/>
          <w:lang w:val="x-none" w:eastAsia="ar-SA"/>
        </w:rPr>
        <w:t>1,2</w:t>
      </w:r>
      <w:r w:rsidRPr="00EF22B0">
        <w:rPr>
          <w:rFonts w:ascii="Times New Roman CYR" w:eastAsia="Times New Roman" w:hAnsi="Times New Roman CYR" w:cs="Times New Roman"/>
          <w:b/>
          <w:bCs/>
          <w:lang w:val="x-none" w:eastAsia="ar-SA"/>
        </w:rPr>
        <w:t>.</w:t>
      </w:r>
      <w:r w:rsidRPr="00EF22B0">
        <w:rPr>
          <w:rFonts w:ascii="Times New Roman CYR" w:eastAsia="Times New Roman" w:hAnsi="Times New Roman CYR" w:cs="Times New Roman"/>
          <w:b/>
          <w:bCs/>
          <w:lang w:val="x-none" w:eastAsia="ar-SA"/>
        </w:rPr>
        <w:br/>
        <w:t xml:space="preserve">                                                       </w:t>
      </w:r>
      <w:r w:rsidRPr="00EF22B0">
        <w:rPr>
          <w:rFonts w:ascii="Times New Roman CYR" w:eastAsia="Times New Roman" w:hAnsi="Times New Roman CYR" w:cs="Times New Roman"/>
          <w:lang w:val="x-none" w:eastAsia="ar-SA"/>
        </w:rPr>
        <w:t xml:space="preserve">          </w:t>
      </w:r>
      <w:r w:rsidRPr="00EF22B0">
        <w:rPr>
          <w:rFonts w:ascii="Times New Roman CYR" w:eastAsia="Times New Roman" w:hAnsi="Times New Roman CYR" w:cs="Times New Roman"/>
          <w:i/>
          <w:lang w:val="x-none" w:eastAsia="ar-SA"/>
        </w:rPr>
        <w:t>(вказати суму прописом)</w:t>
      </w:r>
    </w:p>
    <w:p w:rsidR="00EF22B0" w:rsidRPr="00EF22B0" w:rsidRDefault="00EF22B0" w:rsidP="00EF22B0">
      <w:pPr>
        <w:widowControl w:val="0"/>
        <w:autoSpaceDE w:val="0"/>
        <w:spacing w:after="0" w:line="240" w:lineRule="auto"/>
        <w:ind w:right="-143" w:firstLine="540"/>
        <w:jc w:val="both"/>
        <w:rPr>
          <w:rFonts w:ascii="Times New Roman" w:eastAsia="Times New Roman" w:hAnsi="Times New Roman" w:cs="Times New Roman"/>
          <w:iCs/>
          <w:spacing w:val="-3"/>
          <w:sz w:val="24"/>
          <w:szCs w:val="24"/>
          <w:lang w:eastAsia="ar-SA"/>
        </w:rPr>
      </w:pPr>
      <w:r w:rsidRPr="00EF22B0">
        <w:rPr>
          <w:rFonts w:ascii="Times New Roman" w:eastAsia="Times New Roman" w:hAnsi="Times New Roman" w:cs="Times New Roman"/>
          <w:sz w:val="24"/>
          <w:szCs w:val="24"/>
          <w:lang w:eastAsia="ar-SA"/>
        </w:rPr>
        <w:t>Ціна вказується з урахуванням податків і зборів, що сплачуються або мають бути сплачені відповідно до чинного законодавства України</w:t>
      </w:r>
      <w:r w:rsidRPr="00EF22B0">
        <w:rPr>
          <w:rFonts w:ascii="Times New Roman" w:eastAsia="Times New Roman" w:hAnsi="Times New Roman" w:cs="Times New Roman"/>
          <w:i/>
          <w:iCs/>
          <w:sz w:val="24"/>
          <w:szCs w:val="24"/>
          <w:vertAlign w:val="superscript"/>
          <w:lang w:eastAsia="ar-SA"/>
        </w:rPr>
        <w:t>2</w:t>
      </w:r>
      <w:r w:rsidRPr="00EF22B0">
        <w:rPr>
          <w:rFonts w:ascii="Times New Roman" w:eastAsia="Times New Roman" w:hAnsi="Times New Roman" w:cs="Times New Roman"/>
          <w:sz w:val="24"/>
          <w:szCs w:val="24"/>
          <w:lang w:eastAsia="ar-SA"/>
        </w:rPr>
        <w:t xml:space="preserve">.  </w:t>
      </w:r>
    </w:p>
    <w:p w:rsidR="00EF22B0" w:rsidRPr="00EF22B0" w:rsidRDefault="00EF22B0" w:rsidP="00EF22B0">
      <w:pPr>
        <w:widowControl w:val="0"/>
        <w:autoSpaceDE w:val="0"/>
        <w:spacing w:after="0" w:line="240" w:lineRule="auto"/>
        <w:ind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rsidR="00EF22B0" w:rsidRPr="00EF22B0" w:rsidRDefault="00EF22B0" w:rsidP="00EF22B0">
      <w:pPr>
        <w:widowControl w:val="0"/>
        <w:tabs>
          <w:tab w:val="left" w:pos="540"/>
        </w:tabs>
        <w:autoSpaceDE w:val="0"/>
        <w:autoSpaceDN w:val="0"/>
        <w:adjustRightInd w:val="0"/>
        <w:spacing w:after="0" w:line="240" w:lineRule="auto"/>
        <w:ind w:right="-23" w:firstLine="426"/>
        <w:jc w:val="both"/>
        <w:rPr>
          <w:rFonts w:ascii="Times New Roman CYR" w:eastAsia="Times New Roman" w:hAnsi="Times New Roman CYR" w:cs="Times New Roman CYR"/>
          <w:color w:val="000000"/>
          <w:sz w:val="24"/>
          <w:szCs w:val="24"/>
          <w:lang w:eastAsia="ru-RU"/>
        </w:rPr>
      </w:pPr>
      <w:r w:rsidRPr="00EF22B0">
        <w:rPr>
          <w:rFonts w:ascii="Times New Roman CYR" w:eastAsia="Times New Roman" w:hAnsi="Times New Roman CYR" w:cs="Times New Roman CYR"/>
          <w:color w:val="000000"/>
          <w:sz w:val="24"/>
          <w:szCs w:val="24"/>
          <w:lang w:eastAsia="ru-RU"/>
        </w:rPr>
        <w:t xml:space="preserve">2. Ми погоджуємося дотримуватися умов цієї пропозиції протягом </w:t>
      </w:r>
      <w:r w:rsidRPr="00EF22B0">
        <w:rPr>
          <w:rFonts w:ascii="Times New Roman CYR" w:eastAsia="Times New Roman" w:hAnsi="Times New Roman CYR" w:cs="Times New Roman CYR"/>
          <w:b/>
          <w:color w:val="000000"/>
          <w:sz w:val="24"/>
          <w:szCs w:val="24"/>
          <w:lang w:eastAsia="ru-RU"/>
        </w:rPr>
        <w:t>90</w:t>
      </w:r>
      <w:r w:rsidRPr="00EF22B0">
        <w:rPr>
          <w:rFonts w:ascii="Times New Roman CYR" w:eastAsia="Times New Roman" w:hAnsi="Times New Roman CYR" w:cs="Times New Roman CYR"/>
          <w:color w:val="000000"/>
          <w:sz w:val="24"/>
          <w:szCs w:val="24"/>
          <w:lang w:eastAsia="ru-RU"/>
        </w:rPr>
        <w:t xml:space="preserve"> календарних днів з дня розкриття тендерних пропозицій. Наша пропозиція буде обов'язковою для нас до закінчення зазначеного терміну.</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з Законом. </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iCs/>
          <w:spacing w:val="-3"/>
          <w:sz w:val="24"/>
          <w:szCs w:val="24"/>
          <w:lang w:eastAsia="ar-SA"/>
        </w:rPr>
      </w:pPr>
      <w:r w:rsidRPr="00EF22B0">
        <w:rPr>
          <w:rFonts w:ascii="Times New Roman" w:eastAsia="Times New Roman" w:hAnsi="Times New Roman" w:cs="Times New Roman"/>
          <w:sz w:val="24"/>
          <w:szCs w:val="24"/>
          <w:lang w:eastAsia="ar-SA"/>
        </w:rPr>
        <w:t xml:space="preserve">5. </w:t>
      </w:r>
      <w:r w:rsidRPr="00EF22B0">
        <w:rPr>
          <w:rFonts w:ascii="Times New Roman" w:eastAsia="Times New Roman" w:hAnsi="Times New Roman" w:cs="Times New Roman"/>
          <w:iCs/>
          <w:spacing w:val="-3"/>
          <w:sz w:val="24"/>
          <w:szCs w:val="24"/>
          <w:lang w:eastAsia="ar-SA"/>
        </w:rPr>
        <w:t>У разі визначення нас переможцем торгів, ми беремо на себе зобов’язання:</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iCs/>
          <w:spacing w:val="-3"/>
          <w:sz w:val="24"/>
          <w:szCs w:val="24"/>
          <w:lang w:eastAsia="ar-SA"/>
        </w:rPr>
      </w:pPr>
      <w:r w:rsidRPr="00EF22B0">
        <w:rPr>
          <w:rFonts w:ascii="Times New Roman" w:eastAsia="Times New Roman" w:hAnsi="Times New Roman" w:cs="Times New Roman"/>
          <w:iCs/>
          <w:spacing w:val="-3"/>
          <w:sz w:val="24"/>
          <w:szCs w:val="24"/>
          <w:lang w:eastAsia="ar-SA"/>
        </w:rPr>
        <w:t>- у строк, що не перевищує п’яти днів з дати оприлюднення на веб-порталі Уповноваженого органу повідомлення про намір укласти договір надати документи,</w:t>
      </w:r>
      <w:r w:rsidRPr="00EF22B0">
        <w:rPr>
          <w:rFonts w:ascii="Times New Roman" w:eastAsia="Times New Roman" w:hAnsi="Times New Roman" w:cs="Times New Roman"/>
          <w:sz w:val="24"/>
          <w:szCs w:val="24"/>
          <w:lang w:eastAsia="ar-SA"/>
        </w:rPr>
        <w:t xml:space="preserve"> </w:t>
      </w:r>
      <w:r w:rsidRPr="00EF22B0">
        <w:rPr>
          <w:rFonts w:ascii="Times New Roman" w:eastAsia="Times New Roman" w:hAnsi="Times New Roman" w:cs="Times New Roman"/>
          <w:iCs/>
          <w:spacing w:val="-3"/>
          <w:sz w:val="24"/>
          <w:szCs w:val="24"/>
          <w:lang w:eastAsia="ar-SA"/>
        </w:rPr>
        <w:t>передбачені відповідною тендерною документацією;</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iCs/>
          <w:spacing w:val="-3"/>
          <w:sz w:val="24"/>
          <w:szCs w:val="24"/>
          <w:lang w:eastAsia="ar-SA"/>
        </w:rPr>
        <w:t>- підписати Договір із замовником</w:t>
      </w:r>
      <w:r w:rsidRPr="00EF22B0">
        <w:rPr>
          <w:rFonts w:ascii="Times New Roman" w:eastAsia="Times New Roman" w:hAnsi="Times New Roman" w:cs="Times New Roman"/>
          <w:sz w:val="24"/>
          <w:szCs w:val="24"/>
          <w:lang w:eastAsia="ar-SA"/>
        </w:rPr>
        <w:t xml:space="preserve">, проект якого наведено у </w:t>
      </w:r>
      <w:r w:rsidRPr="00EF22B0">
        <w:rPr>
          <w:rFonts w:ascii="Times New Roman" w:eastAsia="Times New Roman" w:hAnsi="Times New Roman" w:cs="Times New Roman"/>
          <w:b/>
          <w:sz w:val="24"/>
          <w:szCs w:val="24"/>
          <w:lang w:eastAsia="ar-SA"/>
        </w:rPr>
        <w:t>Додатку 4</w:t>
      </w:r>
      <w:r w:rsidRPr="00EF22B0">
        <w:rPr>
          <w:rFonts w:ascii="Times New Roman" w:eastAsia="Times New Roman" w:hAnsi="Times New Roman" w:cs="Times New Roman"/>
          <w:sz w:val="24"/>
          <w:szCs w:val="24"/>
          <w:lang w:eastAsia="ar-SA"/>
        </w:rPr>
        <w:t xml:space="preserve"> до тендерної документації, </w:t>
      </w:r>
      <w:r w:rsidRPr="00EF22B0">
        <w:rPr>
          <w:rFonts w:ascii="Times New Roman" w:eastAsia="Times New Roman" w:hAnsi="Times New Roman" w:cs="Times New Roman"/>
          <w:iCs/>
          <w:spacing w:val="-3"/>
          <w:sz w:val="24"/>
          <w:szCs w:val="24"/>
          <w:lang w:eastAsia="ar-SA"/>
        </w:rPr>
        <w:t xml:space="preserve">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val="ru-RU" w:eastAsia="ar-SA"/>
        </w:rPr>
        <w:t>7</w:t>
      </w:r>
      <w:r w:rsidRPr="00EF22B0">
        <w:rPr>
          <w:rFonts w:ascii="Times New Roman" w:eastAsia="Times New Roman" w:hAnsi="Times New Roman" w:cs="Times New Roman"/>
          <w:sz w:val="24"/>
          <w:szCs w:val="24"/>
          <w:lang w:eastAsia="ar-SA"/>
        </w:rPr>
        <w:t>. Тендерна пропозиція» подається за формою, наведеною нижче на фірмовому бланку. Учасник не повинен відступати від наведеної форми.</w:t>
      </w:r>
    </w:p>
    <w:p w:rsidR="00EF22B0" w:rsidRPr="00EF22B0" w:rsidRDefault="00EF22B0" w:rsidP="00EF22B0">
      <w:pPr>
        <w:widowControl w:val="0"/>
        <w:shd w:val="clear" w:color="auto" w:fill="FFFFFF"/>
        <w:autoSpaceDE w:val="0"/>
        <w:spacing w:after="0" w:line="240" w:lineRule="auto"/>
        <w:ind w:firstLine="426"/>
        <w:jc w:val="center"/>
        <w:rPr>
          <w:rFonts w:ascii="Times New Roman" w:eastAsia="Times New Roman" w:hAnsi="Times New Roman" w:cs="Times New Roman"/>
          <w:i/>
          <w:spacing w:val="-8"/>
          <w:sz w:val="24"/>
          <w:szCs w:val="24"/>
          <w:u w:val="single"/>
          <w:lang w:eastAsia="ar-SA"/>
        </w:rPr>
      </w:pPr>
    </w:p>
    <w:p w:rsidR="00EF22B0" w:rsidRPr="00EF22B0" w:rsidRDefault="00EF22B0" w:rsidP="00EF22B0">
      <w:pPr>
        <w:widowControl w:val="0"/>
        <w:autoSpaceDE w:val="0"/>
        <w:spacing w:after="0" w:line="240" w:lineRule="auto"/>
        <w:rPr>
          <w:rFonts w:ascii="Times New Roman" w:eastAsia="Times New Roman" w:hAnsi="Times New Roman" w:cs="Times New Roman"/>
          <w:sz w:val="24"/>
          <w:szCs w:val="24"/>
          <w:lang w:eastAsia="ar-SA"/>
        </w:rPr>
      </w:pPr>
    </w:p>
    <w:p w:rsidR="00EF22B0" w:rsidRPr="00EF22B0" w:rsidRDefault="00EF22B0" w:rsidP="00EF22B0">
      <w:pPr>
        <w:widowControl w:val="0"/>
        <w:autoSpaceDE w:val="0"/>
        <w:spacing w:after="0" w:line="240" w:lineRule="auto"/>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________________________________________________________________________________</w:t>
      </w:r>
    </w:p>
    <w:p w:rsidR="00EF22B0" w:rsidRPr="00EF22B0" w:rsidRDefault="00EF22B0" w:rsidP="00EF22B0">
      <w:pPr>
        <w:widowControl w:val="0"/>
        <w:autoSpaceDE w:val="0"/>
        <w:spacing w:after="0" w:line="240" w:lineRule="auto"/>
        <w:ind w:right="-272"/>
        <w:jc w:val="both"/>
        <w:rPr>
          <w:rFonts w:ascii="Times New Roman" w:eastAsia="Times New Roman" w:hAnsi="Times New Roman" w:cs="Times New Roman"/>
          <w:b/>
          <w:bCs/>
          <w:i/>
          <w:iCs/>
          <w:sz w:val="24"/>
          <w:szCs w:val="24"/>
          <w:lang w:eastAsia="ar-SA"/>
        </w:rPr>
      </w:pPr>
      <w:r w:rsidRPr="00EF22B0">
        <w:rPr>
          <w:rFonts w:ascii="Times New Roman" w:eastAsia="Times New Roman" w:hAnsi="Times New Roman" w:cs="Times New Roman"/>
          <w:b/>
          <w:bCs/>
          <w:i/>
          <w:iCs/>
          <w:sz w:val="24"/>
          <w:szCs w:val="24"/>
          <w:lang w:eastAsia="ar-SA"/>
        </w:rPr>
        <w:t>Посада, прізвище, ініціали, підпис уповноваженої особи Учасника, завірені печаткою (за наявності)</w:t>
      </w:r>
    </w:p>
    <w:p w:rsidR="00EF22B0" w:rsidRPr="00EF22B0" w:rsidRDefault="00EF22B0" w:rsidP="00EF22B0">
      <w:pPr>
        <w:widowControl w:val="0"/>
        <w:autoSpaceDE w:val="0"/>
        <w:spacing w:after="0" w:line="240" w:lineRule="auto"/>
        <w:jc w:val="both"/>
        <w:rPr>
          <w:rFonts w:ascii="Times New Roman" w:eastAsia="Times New Roman" w:hAnsi="Times New Roman" w:cs="Times New Roman"/>
          <w:i/>
          <w:iCs/>
          <w:sz w:val="24"/>
          <w:szCs w:val="24"/>
          <w:lang w:eastAsia="ar-SA"/>
        </w:rPr>
      </w:pPr>
    </w:p>
    <w:p w:rsidR="00EF22B0" w:rsidRPr="00EF22B0" w:rsidRDefault="00EF22B0" w:rsidP="00EF22B0">
      <w:pPr>
        <w:widowControl w:val="0"/>
        <w:autoSpaceDE w:val="0"/>
        <w:spacing w:after="0" w:line="240" w:lineRule="auto"/>
        <w:rPr>
          <w:rFonts w:ascii="Times New Roman" w:eastAsia="Times New Roman" w:hAnsi="Times New Roman" w:cs="Times New Roman"/>
          <w:sz w:val="24"/>
          <w:szCs w:val="24"/>
          <w:lang w:eastAsia="ar-SA"/>
        </w:rPr>
      </w:pPr>
      <w:r w:rsidRPr="00EF22B0">
        <w:rPr>
          <w:rFonts w:ascii="Times New Roman" w:eastAsia="Times New Roman" w:hAnsi="Times New Roman" w:cs="Times New Roman"/>
          <w:i/>
          <w:sz w:val="24"/>
          <w:szCs w:val="24"/>
          <w:lang w:eastAsia="ar-SA"/>
        </w:rPr>
        <w:t>1)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EF22B0" w:rsidRPr="00EF22B0" w:rsidRDefault="00EF22B0" w:rsidP="00EF22B0">
      <w:pPr>
        <w:widowControl w:val="0"/>
        <w:autoSpaceDE w:val="0"/>
        <w:spacing w:after="0" w:line="240" w:lineRule="auto"/>
        <w:rPr>
          <w:rFonts w:ascii="Times New Roman" w:eastAsia="Times New Roman" w:hAnsi="Times New Roman" w:cs="Times New Roman"/>
          <w:sz w:val="24"/>
          <w:szCs w:val="24"/>
          <w:lang w:eastAsia="ar-SA"/>
        </w:rPr>
      </w:pPr>
      <w:r w:rsidRPr="00EF22B0">
        <w:rPr>
          <w:rFonts w:ascii="Times New Roman" w:eastAsia="Times New Roman" w:hAnsi="Times New Roman" w:cs="Times New Roman"/>
          <w:i/>
          <w:sz w:val="24"/>
          <w:szCs w:val="24"/>
          <w:lang w:eastAsia="ar-SA"/>
        </w:rPr>
        <w:t>2)   пункти  додатку 1, які стосуються ціни тендерної документації, заповнюються переможцем</w:t>
      </w:r>
      <w:r w:rsidRPr="00EF22B0">
        <w:rPr>
          <w:rFonts w:ascii="Times New Roman" w:eastAsia="Times New Roman" w:hAnsi="Times New Roman" w:cs="Times New Roman"/>
          <w:i/>
          <w:color w:val="FF0000"/>
          <w:sz w:val="24"/>
          <w:szCs w:val="24"/>
          <w:lang w:eastAsia="ar-SA"/>
        </w:rPr>
        <w:t xml:space="preserve"> </w:t>
      </w:r>
      <w:r w:rsidRPr="00EF22B0">
        <w:rPr>
          <w:rFonts w:ascii="Times New Roman" w:eastAsia="Times New Roman" w:hAnsi="Times New Roman" w:cs="Times New Roman"/>
          <w:i/>
          <w:sz w:val="24"/>
          <w:szCs w:val="24"/>
          <w:lang w:eastAsia="ar-SA"/>
        </w:rPr>
        <w:t>процедури закупівлі</w:t>
      </w:r>
    </w:p>
    <w:p w:rsidR="00EF22B0" w:rsidRPr="00EF22B0" w:rsidRDefault="00EF22B0" w:rsidP="00EF22B0">
      <w:pPr>
        <w:spacing w:after="0" w:line="240" w:lineRule="auto"/>
        <w:rPr>
          <w:rFonts w:ascii="Times New Roman" w:eastAsia="Tahoma" w:hAnsi="Times New Roman" w:cs="Times New Roman"/>
          <w:sz w:val="24"/>
          <w:szCs w:val="24"/>
          <w:lang w:eastAsia="zh-CN" w:bidi="hi-IN"/>
        </w:rPr>
      </w:pPr>
    </w:p>
    <w:p w:rsidR="00EF22B0" w:rsidRPr="00EF22B0" w:rsidRDefault="00EF22B0" w:rsidP="00EF22B0">
      <w:pPr>
        <w:spacing w:after="0" w:line="240" w:lineRule="auto"/>
        <w:rPr>
          <w:rFonts w:ascii="Times New Roman" w:hAnsi="Times New Roman" w:cs="Times New Roman"/>
          <w:sz w:val="24"/>
          <w:szCs w:val="24"/>
          <w:lang w:eastAsia="ru-RU" w:bidi="hi-IN"/>
        </w:rPr>
      </w:pPr>
    </w:p>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Pr>
        <w:spacing w:after="0" w:line="240" w:lineRule="auto"/>
        <w:jc w:val="right"/>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Додаток 2 до </w:t>
      </w:r>
      <w:r w:rsidRPr="00EF22B0">
        <w:rPr>
          <w:rFonts w:ascii="Times New Roman" w:hAnsi="Times New Roman" w:cs="Times New Roman"/>
          <w:sz w:val="24"/>
          <w:szCs w:val="24"/>
          <w:lang w:eastAsia="zh-CN" w:bidi="hi-IN"/>
        </w:rPr>
        <w:t>Документації</w:t>
      </w:r>
    </w:p>
    <w:p w:rsidR="00EF22B0" w:rsidRPr="00EF22B0" w:rsidRDefault="00EF22B0" w:rsidP="00EF22B0">
      <w:pPr>
        <w:spacing w:after="0" w:line="240" w:lineRule="auto"/>
        <w:jc w:val="right"/>
        <w:rPr>
          <w:rFonts w:ascii="Times New Roman" w:hAnsi="Times New Roman" w:cs="Times New Roman"/>
          <w:sz w:val="24"/>
          <w:szCs w:val="24"/>
          <w:lang w:eastAsia="zh-CN" w:bidi="hi-IN"/>
        </w:rPr>
      </w:pP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ab/>
      </w:r>
      <w:r w:rsidRPr="00EF22B0">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D2892" w:rsidRPr="009D2892" w:rsidRDefault="009D2892" w:rsidP="009D2892">
      <w:pPr>
        <w:spacing w:after="0" w:line="240" w:lineRule="auto"/>
        <w:ind w:firstLine="709"/>
        <w:jc w:val="both"/>
        <w:rPr>
          <w:rFonts w:ascii="Times New Roman" w:hAnsi="Times New Roman" w:cs="Times New Roman"/>
          <w:sz w:val="24"/>
          <w:szCs w:val="24"/>
          <w:lang w:eastAsia="zh-CN" w:bidi="hi-IN"/>
        </w:rPr>
      </w:pPr>
      <w:r w:rsidRPr="009D2892">
        <w:rPr>
          <w:rFonts w:ascii="Times New Roman" w:hAnsi="Times New Roman" w:cs="Times New Roman"/>
          <w:sz w:val="24"/>
          <w:szCs w:val="24"/>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5, 6 і 12 частини першої та частиною другою статті 17 Закону та підпункту 3 пункту 47 Особливостей:</w:t>
      </w:r>
    </w:p>
    <w:p w:rsidR="009D2892" w:rsidRDefault="009D2892" w:rsidP="009D2892">
      <w:pPr>
        <w:spacing w:after="0" w:line="240" w:lineRule="auto"/>
        <w:ind w:firstLine="709"/>
        <w:jc w:val="both"/>
        <w:rPr>
          <w:rFonts w:ascii="Times New Roman" w:hAnsi="Times New Roman" w:cs="Times New Roman"/>
          <w:sz w:val="24"/>
          <w:szCs w:val="24"/>
          <w:lang w:eastAsia="zh-CN" w:bidi="hi-IN"/>
        </w:rPr>
      </w:pPr>
      <w:r w:rsidRPr="009D2892">
        <w:rPr>
          <w:rFonts w:ascii="Times New Roman" w:hAnsi="Times New Roman" w:cs="Times New Roman"/>
          <w:sz w:val="24"/>
          <w:szCs w:val="24"/>
          <w:lang w:eastAsia="zh-CN" w:bidi="hi-IN"/>
        </w:rPr>
        <w:t>довідка в довільній формі про відсутність підстав, визначених підпунктом 3 пункту 47 Особливостей;</w:t>
      </w:r>
    </w:p>
    <w:p w:rsidR="00EF22B0" w:rsidRPr="00EF22B0" w:rsidRDefault="00EF22B0" w:rsidP="009D2892">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Pr>
        <w:spacing w:after="0" w:line="240" w:lineRule="auto"/>
        <w:jc w:val="right"/>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Додаток 3 до </w:t>
      </w:r>
      <w:r w:rsidRPr="00EF22B0">
        <w:rPr>
          <w:rFonts w:ascii="Times New Roman" w:hAnsi="Times New Roman" w:cs="Times New Roman"/>
          <w:sz w:val="24"/>
          <w:szCs w:val="24"/>
          <w:lang w:eastAsia="zh-CN" w:bidi="hi-IN"/>
        </w:rPr>
        <w:t>Документації</w:t>
      </w: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bCs/>
          <w:sz w:val="24"/>
          <w:szCs w:val="24"/>
          <w:lang w:eastAsia="ar-SA"/>
        </w:rPr>
        <w:t xml:space="preserve">ІНФОРМАЦІЯ ПРО НЕОБХІДНІ ТЕХНІЧНІ, </w:t>
      </w: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bCs/>
          <w:sz w:val="24"/>
          <w:szCs w:val="24"/>
          <w:lang w:eastAsia="ar-SA"/>
        </w:rPr>
        <w:t>ЯКІСНІ, КІЛЬКІСНІ ХАРАКТЕРИСТИКИ ТА ВИМОГИ ДО ПРЕДМЕТА ЗАКУПІВЛІ</w:t>
      </w: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EF22B0" w:rsidRPr="00EF22B0" w:rsidRDefault="00EF22B0" w:rsidP="00EF22B0">
      <w:pPr>
        <w:widowControl w:val="0"/>
        <w:autoSpaceDE w:val="0"/>
        <w:spacing w:after="0" w:line="240" w:lineRule="auto"/>
        <w:jc w:val="center"/>
        <w:rPr>
          <w:rFonts w:ascii="Times New Roman" w:eastAsia="Tahoma" w:hAnsi="Times New Roman" w:cs="Times New Roman"/>
          <w:b/>
          <w:color w:val="333333"/>
          <w:sz w:val="24"/>
          <w:szCs w:val="24"/>
          <w:lang w:eastAsia="zh-CN" w:bidi="hi-IN"/>
        </w:rPr>
      </w:pPr>
      <w:r w:rsidRPr="00EF22B0">
        <w:rPr>
          <w:rFonts w:ascii="Times New Roman" w:eastAsia="Times New Roman" w:hAnsi="Times New Roman" w:cs="Times New Roman"/>
          <w:b/>
          <w:bCs/>
          <w:sz w:val="24"/>
          <w:szCs w:val="24"/>
          <w:lang w:eastAsia="ar-SA"/>
        </w:rPr>
        <w:t>Послуги</w:t>
      </w:r>
      <w:r w:rsidRPr="00EF22B0">
        <w:rPr>
          <w:rFonts w:ascii="Times New Roman" w:eastAsia="Times New Roman" w:hAnsi="Times New Roman" w:cs="Times New Roman"/>
          <w:b/>
          <w:sz w:val="24"/>
          <w:szCs w:val="24"/>
          <w:lang w:eastAsia="ar-SA"/>
        </w:rPr>
        <w:t xml:space="preserve"> з охорони майнового комплексу адміністративної будівлі Департаменту захисту довкілля та адаптації до зміни клімату Київської міської ради (Київської міської державної адміністрації), за адресою: м. Київ, вул. Турівська, 28, Код ДК 021:2015 – </w:t>
      </w:r>
      <w:r w:rsidRPr="00EF22B0">
        <w:rPr>
          <w:rFonts w:ascii="Times New Roman" w:eastAsia="Tahoma" w:hAnsi="Times New Roman" w:cs="Times New Roman"/>
          <w:b/>
          <w:color w:val="333333"/>
          <w:sz w:val="24"/>
          <w:szCs w:val="24"/>
          <w:lang w:eastAsia="zh-CN" w:bidi="hi-IN"/>
        </w:rPr>
        <w:t>79710000-4: Охоронні послуги</w:t>
      </w:r>
    </w:p>
    <w:p w:rsidR="00EF22B0" w:rsidRPr="00EF22B0" w:rsidRDefault="00EF22B0" w:rsidP="00EF22B0">
      <w:pPr>
        <w:widowControl w:val="0"/>
        <w:autoSpaceDE w:val="0"/>
        <w:spacing w:after="0" w:line="240" w:lineRule="auto"/>
        <w:rPr>
          <w:rFonts w:ascii="Times New Roman" w:eastAsia="Tahoma" w:hAnsi="Times New Roman" w:cs="Times New Roman"/>
          <w:b/>
          <w:color w:val="333333"/>
          <w:sz w:val="24"/>
          <w:szCs w:val="24"/>
          <w:lang w:eastAsia="zh-CN" w:bidi="hi-IN"/>
        </w:rPr>
      </w:pPr>
    </w:p>
    <w:p w:rsidR="00EF22B0" w:rsidRPr="00EF22B0" w:rsidRDefault="00EF22B0" w:rsidP="00EF22B0">
      <w:pPr>
        <w:widowControl w:val="0"/>
        <w:autoSpaceDE w:val="0"/>
        <w:spacing w:after="0" w:line="240" w:lineRule="auto"/>
        <w:jc w:val="both"/>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bCs/>
          <w:sz w:val="24"/>
          <w:szCs w:val="24"/>
          <w:lang w:eastAsia="ar-SA"/>
        </w:rPr>
        <w:t>Опис предмета закупівлі:</w:t>
      </w:r>
    </w:p>
    <w:p w:rsidR="00EF22B0" w:rsidRPr="00EF22B0" w:rsidRDefault="00EF22B0" w:rsidP="00EF22B0">
      <w:pPr>
        <w:widowControl w:val="0"/>
        <w:autoSpaceDE w:val="0"/>
        <w:spacing w:after="0" w:line="240" w:lineRule="auto"/>
        <w:ind w:firstLine="720"/>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Послуги з охорони повинні включати:</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- 1 цілодобовий пост охорони, у тому числі святкові та вихідні дні</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 охорона</w:t>
      </w:r>
      <w:r w:rsidRPr="00EF22B0">
        <w:rPr>
          <w:rFonts w:ascii="Times New Roman" w:eastAsia="Times New Roman" w:hAnsi="Times New Roman" w:cs="Times New Roman"/>
          <w:b/>
          <w:bCs/>
          <w:sz w:val="24"/>
          <w:szCs w:val="24"/>
          <w:lang w:eastAsia="ar-SA"/>
        </w:rPr>
        <w:t xml:space="preserve"> </w:t>
      </w:r>
      <w:r w:rsidRPr="00EF22B0">
        <w:rPr>
          <w:rFonts w:ascii="Times New Roman" w:eastAsia="Times New Roman" w:hAnsi="Times New Roman" w:cs="Times New Roman"/>
          <w:bCs/>
          <w:sz w:val="24"/>
          <w:szCs w:val="24"/>
          <w:lang w:eastAsia="ar-SA"/>
        </w:rPr>
        <w:t>майнового комплексу</w:t>
      </w:r>
      <w:r w:rsidRPr="00EF22B0">
        <w:rPr>
          <w:rFonts w:ascii="Times New Roman" w:eastAsia="Times New Roman" w:hAnsi="Times New Roman" w:cs="Times New Roman"/>
          <w:b/>
          <w:bCs/>
          <w:sz w:val="24"/>
          <w:szCs w:val="24"/>
          <w:lang w:eastAsia="ar-SA"/>
        </w:rPr>
        <w:t xml:space="preserve"> </w:t>
      </w:r>
      <w:r w:rsidRPr="00EF22B0">
        <w:rPr>
          <w:rFonts w:ascii="Times New Roman" w:eastAsia="Times New Roman" w:hAnsi="Times New Roman" w:cs="Times New Roman"/>
          <w:bCs/>
          <w:sz w:val="24"/>
          <w:szCs w:val="24"/>
          <w:lang w:eastAsia="ar-SA"/>
        </w:rPr>
        <w:t xml:space="preserve">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 за адресою: м. Київ, вул. Турівська, 28 (площею </w:t>
      </w:r>
      <w:r w:rsidRPr="00EF22B0">
        <w:rPr>
          <w:rFonts w:ascii="Times New Roman" w:eastAsia="Times New Roman" w:hAnsi="Times New Roman" w:cs="Times New Roman"/>
          <w:sz w:val="24"/>
          <w:szCs w:val="24"/>
          <w:lang w:eastAsia="ar-SA"/>
        </w:rPr>
        <w:t>914,6 м</w:t>
      </w:r>
      <w:r w:rsidRPr="00EF22B0">
        <w:rPr>
          <w:rFonts w:ascii="Times New Roman" w:eastAsia="Times New Roman" w:hAnsi="Times New Roman" w:cs="Times New Roman"/>
          <w:sz w:val="24"/>
          <w:szCs w:val="24"/>
          <w:vertAlign w:val="superscript"/>
          <w:lang w:eastAsia="ar-SA"/>
        </w:rPr>
        <w:t>2</w:t>
      </w:r>
      <w:r w:rsidRPr="00EF22B0">
        <w:rPr>
          <w:rFonts w:ascii="Times New Roman" w:eastAsia="Times New Roman" w:hAnsi="Times New Roman" w:cs="Times New Roman"/>
          <w:b/>
          <w:bCs/>
          <w:sz w:val="24"/>
          <w:szCs w:val="24"/>
          <w:lang w:eastAsia="ar-SA"/>
        </w:rPr>
        <w:t>)</w:t>
      </w:r>
      <w:r w:rsidRPr="00EF22B0">
        <w:rPr>
          <w:rFonts w:ascii="Times New Roman" w:eastAsia="Times New Roman" w:hAnsi="Times New Roman" w:cs="Times New Roman"/>
          <w:bCs/>
          <w:sz w:val="24"/>
          <w:szCs w:val="24"/>
          <w:lang w:eastAsia="ar-SA"/>
        </w:rPr>
        <w:t xml:space="preserve"> та</w:t>
      </w:r>
      <w:r w:rsidRPr="00EF22B0">
        <w:rPr>
          <w:rFonts w:ascii="Times New Roman" w:eastAsia="Times New Roman" w:hAnsi="Times New Roman" w:cs="Times New Roman"/>
          <w:sz w:val="24"/>
          <w:szCs w:val="24"/>
          <w:lang w:eastAsia="ar-SA"/>
        </w:rPr>
        <w:t xml:space="preserve"> забезпечення на об’єкті запровадженого замовником пропускного режиму</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Строк надання послуг - з 01.0</w:t>
      </w:r>
      <w:r w:rsidRPr="00EF22B0">
        <w:rPr>
          <w:rFonts w:ascii="Times New Roman" w:eastAsia="Times New Roman" w:hAnsi="Times New Roman" w:cs="Times New Roman"/>
          <w:bCs/>
          <w:sz w:val="24"/>
          <w:szCs w:val="24"/>
          <w:lang w:val="ru-RU" w:eastAsia="ar-SA"/>
        </w:rPr>
        <w:t>2</w:t>
      </w:r>
      <w:r w:rsidRPr="00EF22B0">
        <w:rPr>
          <w:rFonts w:ascii="Times New Roman" w:eastAsia="Times New Roman" w:hAnsi="Times New Roman" w:cs="Times New Roman"/>
          <w:bCs/>
          <w:sz w:val="24"/>
          <w:szCs w:val="24"/>
          <w:lang w:eastAsia="ar-SA"/>
        </w:rPr>
        <w:t>.202</w:t>
      </w:r>
      <w:r w:rsidRPr="00EF22B0">
        <w:rPr>
          <w:rFonts w:ascii="Times New Roman" w:eastAsia="Times New Roman" w:hAnsi="Times New Roman" w:cs="Times New Roman"/>
          <w:bCs/>
          <w:sz w:val="24"/>
          <w:szCs w:val="24"/>
          <w:lang w:val="ru-RU" w:eastAsia="ar-SA"/>
        </w:rPr>
        <w:t>4</w:t>
      </w:r>
      <w:r w:rsidRPr="00EF22B0">
        <w:rPr>
          <w:rFonts w:ascii="Times New Roman" w:eastAsia="Times New Roman" w:hAnsi="Times New Roman" w:cs="Times New Roman"/>
          <w:bCs/>
          <w:sz w:val="24"/>
          <w:szCs w:val="24"/>
          <w:lang w:eastAsia="ar-SA"/>
        </w:rPr>
        <w:t>-31.12.202</w:t>
      </w:r>
      <w:r w:rsidRPr="00EF22B0">
        <w:rPr>
          <w:rFonts w:ascii="Times New Roman" w:eastAsia="Times New Roman" w:hAnsi="Times New Roman" w:cs="Times New Roman"/>
          <w:bCs/>
          <w:sz w:val="24"/>
          <w:szCs w:val="24"/>
          <w:lang w:val="ru-RU" w:eastAsia="ar-SA"/>
        </w:rPr>
        <w:t>4</w:t>
      </w:r>
      <w:r w:rsidRPr="00EF22B0">
        <w:rPr>
          <w:rFonts w:ascii="Times New Roman" w:eastAsia="Times New Roman" w:hAnsi="Times New Roman" w:cs="Times New Roman"/>
          <w:bCs/>
          <w:sz w:val="24"/>
          <w:szCs w:val="24"/>
          <w:lang w:eastAsia="ar-SA"/>
        </w:rPr>
        <w:t xml:space="preserve"> (3</w:t>
      </w:r>
      <w:r w:rsidRPr="00EF22B0">
        <w:rPr>
          <w:rFonts w:ascii="Times New Roman" w:eastAsia="Times New Roman" w:hAnsi="Times New Roman" w:cs="Times New Roman"/>
          <w:bCs/>
          <w:sz w:val="24"/>
          <w:szCs w:val="24"/>
          <w:lang w:val="ru-RU" w:eastAsia="ar-SA"/>
        </w:rPr>
        <w:t>35</w:t>
      </w:r>
      <w:r w:rsidRPr="00EF22B0">
        <w:rPr>
          <w:rFonts w:ascii="Times New Roman" w:eastAsia="Times New Roman" w:hAnsi="Times New Roman" w:cs="Times New Roman"/>
          <w:bCs/>
          <w:sz w:val="24"/>
          <w:szCs w:val="24"/>
          <w:lang w:eastAsia="ar-SA"/>
        </w:rPr>
        <w:t xml:space="preserve"> діб).</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Охорона об’єкта має здійснюватися на посту охорони та маршруту обходу, розташування якого визначеного згідно з план-схемою охоронюваного об’єкта, який буде затверджено при укладанні договору.</w:t>
      </w:r>
    </w:p>
    <w:p w:rsidR="00EF22B0" w:rsidRPr="00EF22B0" w:rsidRDefault="00EF22B0" w:rsidP="00EF22B0">
      <w:pPr>
        <w:spacing w:after="0" w:line="240" w:lineRule="auto"/>
        <w:ind w:firstLine="567"/>
        <w:jc w:val="both"/>
        <w:rPr>
          <w:rFonts w:ascii="Times New Roman CYR" w:eastAsia="Times New Roman" w:hAnsi="Times New Roman CYR" w:cs="Times New Roman CYR"/>
          <w:sz w:val="24"/>
          <w:szCs w:val="24"/>
          <w:lang w:eastAsia="ar-SA"/>
        </w:rPr>
      </w:pPr>
      <w:r w:rsidRPr="00EF22B0">
        <w:rPr>
          <w:rFonts w:ascii="Times New Roman CYR" w:eastAsia="Times New Roman" w:hAnsi="Times New Roman CYR" w:cs="Times New Roman CYR"/>
          <w:sz w:val="24"/>
          <w:szCs w:val="24"/>
          <w:lang w:eastAsia="ar-SA"/>
        </w:rPr>
        <w:t xml:space="preserve">Учасники процедури закупівлі повинні надати в складі своїх пропозицій документи, які підтверджують можливість надання послуг замовнику з урахуванням вимог наведених нижче: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Запропоновані учасником послуги за своїми властивостями повинні відповідати наступним вимогам:</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1. Послуги з охорони полягають у здійсненні учасником комплексу заходів по охороні власності та території замовника, а також забезпеченні охорони власності та особистої безпеки фізичних осіб, які перебувають на території замовника.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Охорона власності - діяльність з організації та практичного здійснення заходів охорони, спрямованих на забезпечення недоторканності, цілісності будівель, споруд, територій, транспортних засобів, документів та іншого рухомого і нерухомого майна замовника, або фізичних осіб, які перебувають на його території (далі - майно), з метою запобігання та/або недопущення чи припинення безпосередніх посягань на майно, протиправних дій щодо нього, збереження фізичного стану майна, припинення несанкціонованого доступу до нього;</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Особиста безпека фізичних осіб - діяльність з організації та практичного здійснення заходів охорони, спрямованих на забезпечення особистої безпеки, життя та здоров'я фізичних осіб, які перебувають на території замовника, шляхом запобігання або недопущення негативного безпосереднього впливу факторів (діяльності або бездіяльності) протиправного характеру.</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b/>
          <w:sz w:val="24"/>
          <w:szCs w:val="24"/>
          <w:lang w:eastAsia="ar-SA"/>
        </w:rPr>
        <w:t>2. Завдання та вимоги до надання послуг з охорони об’єкта</w:t>
      </w:r>
      <w:r w:rsidRPr="00EF22B0">
        <w:rPr>
          <w:rFonts w:ascii="Times New Roman" w:eastAsia="Times New Roman" w:hAnsi="Times New Roman" w:cs="Times New Roman"/>
          <w:sz w:val="24"/>
          <w:szCs w:val="24"/>
          <w:lang w:eastAsia="ar-SA"/>
        </w:rPr>
        <w:t>:</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 Здійснювати контроль за цілісністю об’єктів та недоторканістю майна, що знаходиться на їх території, недоторканістю особистої безпеки, життя та здоров'я фізичних осіб, які перебувають на об’єкті.</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2.2. Забезпечувати на об’єкті запровадженого замовником </w:t>
      </w:r>
      <w:r w:rsidRPr="00EF22B0">
        <w:rPr>
          <w:rFonts w:ascii="Times New Roman" w:eastAsia="Times New Roman" w:hAnsi="Times New Roman" w:cs="Times New Roman"/>
          <w:b/>
          <w:sz w:val="24"/>
          <w:szCs w:val="24"/>
          <w:lang w:eastAsia="ar-SA"/>
        </w:rPr>
        <w:t>пропускний режим</w:t>
      </w:r>
      <w:r w:rsidRPr="00EF22B0">
        <w:rPr>
          <w:rFonts w:ascii="Times New Roman" w:eastAsia="Times New Roman" w:hAnsi="Times New Roman" w:cs="Times New Roman"/>
          <w:sz w:val="24"/>
          <w:szCs w:val="24"/>
          <w:lang w:eastAsia="ar-SA"/>
        </w:rPr>
        <w:t>. Попереджати виникнення конфліктних ситуацій, що створюють загрозу для безпеки об’єкта та фізичних осіб, що знаходяться на них.</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2.3. Припиняти правопорушення на об’єкті проти майна, фізичних осіб, порушень режиму роботи об’єкта та/або спеціальної зони їх охорони, шляхом здійснення заходів оперативного реагування.</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2.4. 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учасник сповіщає замовника та чергову частину органу внутрішніх справ. До прибуття представників органів внутрішніх справ учасник забезпечує недоторканість місця події.</w:t>
      </w:r>
      <w:r w:rsidRPr="00EF22B0">
        <w:rPr>
          <w:rFonts w:ascii="Liberation Serif" w:eastAsia="Tahoma" w:hAnsi="Liberation Serif" w:cs="Lohit Devanagari"/>
          <w:color w:val="00000A"/>
          <w:sz w:val="24"/>
          <w:szCs w:val="24"/>
          <w:lang w:eastAsia="zh-CN" w:bidi="hi-IN"/>
        </w:rPr>
        <w:t xml:space="preserve"> </w:t>
      </w:r>
    </w:p>
    <w:p w:rsidR="00AE6396"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2.5 У випадку виникнення надзвичайних ситуацій (обставин) повинні забезпечити можливістю здійснити посилення охорони об’єкта шляхом залучення додатково особи (осіб)</w:t>
      </w:r>
      <w:r w:rsidR="00AE6396">
        <w:rPr>
          <w:rFonts w:ascii="Times New Roman" w:eastAsia="Times New Roman" w:hAnsi="Times New Roman" w:cs="Times New Roman"/>
          <w:sz w:val="24"/>
          <w:szCs w:val="24"/>
          <w:lang w:eastAsia="ar-SA"/>
        </w:rPr>
        <w:t>.</w:t>
      </w:r>
      <w:r w:rsidRPr="00EF22B0">
        <w:rPr>
          <w:rFonts w:ascii="Times New Roman" w:eastAsia="Times New Roman" w:hAnsi="Times New Roman" w:cs="Times New Roman"/>
          <w:sz w:val="24"/>
          <w:szCs w:val="24"/>
          <w:lang w:eastAsia="ar-SA"/>
        </w:rPr>
        <w:t xml:space="preserve">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6</w:t>
      </w:r>
      <w:r w:rsidRPr="00EF22B0">
        <w:rPr>
          <w:rFonts w:ascii="Times New Roman" w:eastAsia="Times New Roman" w:hAnsi="Times New Roman" w:cs="Times New Roman"/>
          <w:sz w:val="24"/>
          <w:szCs w:val="24"/>
          <w:lang w:eastAsia="ar-SA"/>
        </w:rPr>
        <w:t xml:space="preserve"> Забезпечити практичну взаємодію в межах законодавства з органами внутрішніх справ щодо припинення правопорушень у місцях несення служби, запобігання розкрадання майна та затримання правопорушників.</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7</w:t>
      </w:r>
      <w:r w:rsidRPr="00EF22B0">
        <w:rPr>
          <w:rFonts w:ascii="Times New Roman" w:eastAsia="Times New Roman" w:hAnsi="Times New Roman" w:cs="Times New Roman"/>
          <w:sz w:val="24"/>
          <w:szCs w:val="24"/>
          <w:lang w:eastAsia="ar-SA"/>
        </w:rPr>
        <w:t>. Після закінчення робочого дня, пересвідчуватися у тому, що всі відвідувачі (автотранспорт), пропущені через пропускні пункти за разовими перепустками, залишили територію об’єкта, що охороняються.</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8</w:t>
      </w:r>
      <w:r w:rsidRPr="00EF22B0">
        <w:rPr>
          <w:rFonts w:ascii="Times New Roman" w:eastAsia="Times New Roman" w:hAnsi="Times New Roman" w:cs="Times New Roman"/>
          <w:sz w:val="24"/>
          <w:szCs w:val="24"/>
          <w:lang w:eastAsia="ar-SA"/>
        </w:rPr>
        <w:t>. Забезпечувати дотримання встановлених правил пожежної безпеки на постах, розміщених на об’єкті, силами своїх постових під час несення ними служби, а у випадку виявлення на об’єкті пожежі або спрацювання охоронно-пожежної сигналізації негайно повідомити про це пожежну частину.</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9.</w:t>
      </w:r>
      <w:r w:rsidRPr="00EF22B0">
        <w:rPr>
          <w:rFonts w:ascii="Times New Roman" w:eastAsia="Times New Roman" w:hAnsi="Times New Roman" w:cs="Times New Roman"/>
          <w:sz w:val="24"/>
          <w:szCs w:val="24"/>
          <w:lang w:eastAsia="ar-SA"/>
        </w:rPr>
        <w:t xml:space="preserve"> Приймати під охорону приміщення замовника (в тому числі опечатані (опломбовані), за умови здавання відповідальною особою замовника  ключів від таких приміщень та запису у журналі).</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0</w:t>
      </w:r>
      <w:r w:rsidRPr="00EF22B0">
        <w:rPr>
          <w:rFonts w:ascii="Times New Roman" w:eastAsia="Times New Roman" w:hAnsi="Times New Roman" w:cs="Times New Roman"/>
          <w:sz w:val="24"/>
          <w:szCs w:val="24"/>
          <w:lang w:eastAsia="ar-SA"/>
        </w:rPr>
        <w:t>. При виявленні працівниками учасника ознак проникнення сторонніх осіб на об’єкти вжити заходів по їх затриманню, здійснювати охорону місця події, а у разі виникнення цих подій у неробочий час чи відносно зачинених відокремлених приміщень (територій), здійснити разом з відповідальною особою замовника повторне закриття об’єктів (приміщення, території).</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1</w:t>
      </w:r>
      <w:r w:rsidRPr="00EF22B0">
        <w:rPr>
          <w:rFonts w:ascii="Times New Roman" w:eastAsia="Times New Roman" w:hAnsi="Times New Roman" w:cs="Times New Roman"/>
          <w:sz w:val="24"/>
          <w:szCs w:val="24"/>
          <w:lang w:eastAsia="ar-SA"/>
        </w:rPr>
        <w:t>.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2</w:t>
      </w:r>
      <w:r w:rsidRPr="00EF22B0">
        <w:rPr>
          <w:rFonts w:ascii="Times New Roman" w:eastAsia="Times New Roman" w:hAnsi="Times New Roman" w:cs="Times New Roman"/>
          <w:sz w:val="24"/>
          <w:szCs w:val="24"/>
          <w:lang w:eastAsia="ar-SA"/>
        </w:rPr>
        <w:t>. Негайно у будь-який спосіб повідомляти уповноваженого (-их) представника (-ів)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3</w:t>
      </w:r>
      <w:r w:rsidRPr="00EF22B0">
        <w:rPr>
          <w:rFonts w:ascii="Times New Roman" w:eastAsia="Times New Roman" w:hAnsi="Times New Roman" w:cs="Times New Roman"/>
          <w:sz w:val="24"/>
          <w:szCs w:val="24"/>
          <w:lang w:eastAsia="ar-SA"/>
        </w:rPr>
        <w:t>. При наданні послуг неухильно дотримуватись вимог інструкцій, наданих замовником.</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2.16. Не вчиняти дій, що порушують громадський порядок на території об’єкта.</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4</w:t>
      </w:r>
      <w:r w:rsidRPr="00EF22B0">
        <w:rPr>
          <w:rFonts w:ascii="Times New Roman" w:eastAsia="Times New Roman" w:hAnsi="Times New Roman" w:cs="Times New Roman"/>
          <w:sz w:val="24"/>
          <w:szCs w:val="24"/>
          <w:lang w:eastAsia="ar-SA"/>
        </w:rPr>
        <w:t>. Дотримуватись вимог техніки безпеки, охорони праці та пожежної безпеки при наданні послуг та перебуванні на території об’єкта.</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5</w:t>
      </w:r>
      <w:r w:rsidRPr="00EF22B0">
        <w:rPr>
          <w:rFonts w:ascii="Times New Roman" w:eastAsia="Times New Roman" w:hAnsi="Times New Roman" w:cs="Times New Roman"/>
          <w:sz w:val="24"/>
          <w:szCs w:val="24"/>
          <w:lang w:eastAsia="ar-SA"/>
        </w:rPr>
        <w:t>. Неухильно дотримуватись вимог чинного законодавства України в сфері надання послуг з охорони.</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6</w:t>
      </w:r>
      <w:r w:rsidRPr="00EF22B0">
        <w:rPr>
          <w:rFonts w:ascii="Times New Roman" w:eastAsia="Times New Roman" w:hAnsi="Times New Roman" w:cs="Times New Roman"/>
          <w:sz w:val="24"/>
          <w:szCs w:val="24"/>
          <w:lang w:eastAsia="ar-SA"/>
        </w:rPr>
        <w:t>. Перевіряти цілісність об’єктів , що охороняються шляхом проведення обходів території мобільним постом  з періодичністю – 1раз на годину про що роблять відповідний запис в «журналі приймання- здавання об’єкта під охорону».</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17.</w:t>
      </w:r>
      <w:r w:rsidRPr="00EF22B0">
        <w:rPr>
          <w:rFonts w:ascii="Times New Roman" w:eastAsia="Times New Roman" w:hAnsi="Times New Roman" w:cs="Times New Roman"/>
          <w:sz w:val="24"/>
          <w:szCs w:val="24"/>
          <w:lang w:eastAsia="ar-SA"/>
        </w:rPr>
        <w:t xml:space="preserve"> Повну матеріальну відповідальність та відшкодування збитків Учасника у випадку крадіжки матеріальних цінностей з приміщень, прийнятих під охорону.</w:t>
      </w:r>
    </w:p>
    <w:p w:rsidR="00EF22B0" w:rsidRDefault="00EF22B0" w:rsidP="00EF22B0">
      <w:pPr>
        <w:widowControl w:val="0"/>
        <w:autoSpaceDE w:val="0"/>
        <w:spacing w:after="120" w:line="280" w:lineRule="atLeast"/>
        <w:ind w:firstLine="539"/>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3. Забезпечити охорону об'єкта згідно дислокації постів:</w:t>
      </w:r>
    </w:p>
    <w:tbl>
      <w:tblPr>
        <w:tblW w:w="9760" w:type="dxa"/>
        <w:jc w:val="center"/>
        <w:tblLayout w:type="fixed"/>
        <w:tblCellMar>
          <w:left w:w="40" w:type="dxa"/>
          <w:right w:w="40" w:type="dxa"/>
        </w:tblCellMar>
        <w:tblLook w:val="0000" w:firstRow="0" w:lastRow="0" w:firstColumn="0" w:lastColumn="0" w:noHBand="0" w:noVBand="0"/>
      </w:tblPr>
      <w:tblGrid>
        <w:gridCol w:w="562"/>
        <w:gridCol w:w="3444"/>
        <w:gridCol w:w="1442"/>
        <w:gridCol w:w="1581"/>
        <w:gridCol w:w="2731"/>
      </w:tblGrid>
      <w:tr w:rsidR="00EF22B0" w:rsidRPr="00EF22B0" w:rsidTr="00EF22B0">
        <w:trPr>
          <w:trHeight w:hRule="exact" w:val="687"/>
          <w:jc w:val="center"/>
        </w:trPr>
        <w:tc>
          <w:tcPr>
            <w:tcW w:w="562" w:type="dxa"/>
            <w:tcBorders>
              <w:top w:val="single" w:sz="6" w:space="0" w:color="auto"/>
              <w:left w:val="single" w:sz="6" w:space="0" w:color="auto"/>
              <w:bottom w:val="nil"/>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 п/п</w:t>
            </w:r>
          </w:p>
        </w:tc>
        <w:tc>
          <w:tcPr>
            <w:tcW w:w="3444" w:type="dxa"/>
            <w:tcBorders>
              <w:top w:val="single" w:sz="6" w:space="0" w:color="auto"/>
              <w:left w:val="single" w:sz="6" w:space="0" w:color="auto"/>
              <w:bottom w:val="nil"/>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Найменування об'єкта</w:t>
            </w:r>
          </w:p>
        </w:tc>
        <w:tc>
          <w:tcPr>
            <w:tcW w:w="1442" w:type="dxa"/>
            <w:tcBorders>
              <w:top w:val="single" w:sz="6" w:space="0" w:color="auto"/>
              <w:left w:val="single" w:sz="6" w:space="0" w:color="auto"/>
              <w:bottom w:val="nil"/>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 поста</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Часи охорони</w:t>
            </w:r>
          </w:p>
          <w:p w:rsidR="00EF22B0" w:rsidRPr="00EF22B0" w:rsidRDefault="00EF22B0" w:rsidP="00EF22B0">
            <w:pPr>
              <w:spacing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(год.)</w:t>
            </w:r>
          </w:p>
        </w:tc>
        <w:tc>
          <w:tcPr>
            <w:tcW w:w="2731" w:type="dxa"/>
            <w:tcBorders>
              <w:top w:val="single" w:sz="6" w:space="0" w:color="auto"/>
              <w:left w:val="single" w:sz="6" w:space="0" w:color="auto"/>
              <w:bottom w:val="nil"/>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Особливості несення служби</w:t>
            </w:r>
          </w:p>
        </w:tc>
      </w:tr>
      <w:tr w:rsidR="00EF22B0" w:rsidRPr="00EF22B0" w:rsidTr="00EF22B0">
        <w:trPr>
          <w:trHeight w:hRule="exact" w:val="1739"/>
          <w:jc w:val="center"/>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1</w:t>
            </w:r>
          </w:p>
        </w:tc>
        <w:tc>
          <w:tcPr>
            <w:tcW w:w="3444" w:type="dxa"/>
            <w:tcBorders>
              <w:top w:val="single" w:sz="6" w:space="0" w:color="auto"/>
              <w:left w:val="single" w:sz="6" w:space="0" w:color="auto"/>
              <w:bottom w:val="single" w:sz="4" w:space="0" w:color="auto"/>
              <w:right w:val="single" w:sz="6" w:space="0" w:color="auto"/>
            </w:tcBorders>
            <w:shd w:val="clear" w:color="auto" w:fill="FFFFFF"/>
            <w:vAlign w:val="center"/>
          </w:tcPr>
          <w:p w:rsidR="00EF22B0" w:rsidRPr="00EF22B0" w:rsidRDefault="00EF22B0" w:rsidP="00EF22B0">
            <w:pPr>
              <w:spacing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Департаменту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1 КПП (вхід у приміщення)</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08.00-08.00,</w:t>
            </w:r>
          </w:p>
          <w:p w:rsidR="00EF22B0" w:rsidRPr="00EF22B0" w:rsidRDefault="00EF22B0" w:rsidP="00EF22B0">
            <w:pPr>
              <w:spacing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щоденно</w:t>
            </w:r>
          </w:p>
        </w:tc>
        <w:tc>
          <w:tcPr>
            <w:tcW w:w="2731"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Контрольно-перепускний режим відвідувачів адміністративної будівлі та її охорона</w:t>
            </w:r>
          </w:p>
        </w:tc>
      </w:tr>
    </w:tbl>
    <w:p w:rsidR="00EF22B0" w:rsidRPr="00EF22B0" w:rsidRDefault="00EF22B0" w:rsidP="00EF22B0">
      <w:pPr>
        <w:widowControl w:val="0"/>
        <w:autoSpaceDE w:val="0"/>
        <w:spacing w:after="0" w:line="280" w:lineRule="atLeast"/>
        <w:jc w:val="both"/>
        <w:rPr>
          <w:rFonts w:ascii="Times New Roman" w:eastAsia="Times New Roman" w:hAnsi="Times New Roman" w:cs="Times New Roman"/>
          <w:lang w:eastAsia="ar-SA"/>
        </w:rPr>
      </w:pP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3.1. Місце дислокації постів та час перебування на чергуванні може бути змінено замовником.</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4. Співробітники охорони повинні бути одягнені в спеціальний (формений) одяг та взуття, забезпечені спеціальними засобами активної оборони та примусового впливу на правопорушників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w:t>
      </w:r>
      <w:r w:rsidRPr="00EF22B0">
        <w:rPr>
          <w:rFonts w:ascii="Times New Roman" w:eastAsia="Times New Roman" w:hAnsi="Times New Roman" w:cs="Times New Roman"/>
          <w:sz w:val="24"/>
          <w:szCs w:val="24"/>
          <w:lang w:eastAsia="ar-SA"/>
        </w:rPr>
        <w:br/>
        <w:t xml:space="preserve">№ 97 від 11.02.2013, засобами телефонного та радіозв’язку, ліхтарями, обов’язково мати зовнішні ознаки належності до Учасника (шеврони, нашивки, бейджи).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5. Співробітники охорони повинні мати свідоцтво про присвоєння робітничої кваліфікації «охоронник» державного зразку.</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6. Учасник повинен мати ліцензію на надання відповідного виду послуг.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7. Співробітники охорони зобов’язані:</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досконально знати (згідно з наданими інструкціями)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мати навики роботи з комп’ютерною технікою на рівні користувача;</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ввічливо та уважно спілкуватися з громадянами;</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знати схему розташування структурних підрозділів Замовника для надання певних довідок відвідувачам;</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слідкувати за використанням</w:t>
      </w:r>
      <w:r w:rsidRPr="00EF22B0">
        <w:rPr>
          <w:rFonts w:ascii="Times New Roman" w:eastAsia="Times New Roman" w:hAnsi="Times New Roman" w:cs="Times New Roman"/>
          <w:color w:val="FF0000"/>
          <w:sz w:val="24"/>
          <w:szCs w:val="24"/>
          <w:lang w:eastAsia="ar-SA"/>
        </w:rPr>
        <w:t xml:space="preserve"> </w:t>
      </w:r>
      <w:r w:rsidRPr="00EF22B0">
        <w:rPr>
          <w:rFonts w:ascii="Times New Roman" w:eastAsia="Times New Roman" w:hAnsi="Times New Roman" w:cs="Times New Roman"/>
          <w:sz w:val="24"/>
          <w:szCs w:val="24"/>
          <w:lang w:eastAsia="ar-SA"/>
        </w:rPr>
        <w:t xml:space="preserve">пожежної та охоронної сигналізації, електросилового забезпечення, теле-, відеоспостереження, конструкційних особливостей споруд будівлі Замовника;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-у разі надходження сигналу тривоги на охоронюваному об’єкті оглядати територію і, якщо виявлені порушення, вживати заходів, необхідних для забезпечення схоронності майна;</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-у разі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-суворо дотримуватися законності та правопорядку, припиняти спроби їх порушення.</w:t>
      </w:r>
    </w:p>
    <w:p w:rsidR="00EF22B0" w:rsidRPr="00EF22B0" w:rsidRDefault="00EF22B0" w:rsidP="00EF22B0">
      <w:pPr>
        <w:widowControl w:val="0"/>
        <w:suppressAutoHyphens/>
        <w:autoSpaceDE w:val="0"/>
        <w:spacing w:after="0" w:line="240" w:lineRule="auto"/>
        <w:ind w:right="75" w:firstLine="540"/>
        <w:jc w:val="both"/>
        <w:rPr>
          <w:rFonts w:ascii="Times New Roman" w:eastAsia="Times New Roman" w:hAnsi="Times New Roman" w:cs="Times New Roman CYR"/>
          <w:sz w:val="24"/>
          <w:szCs w:val="24"/>
          <w:lang w:val="ru-RU" w:eastAsia="ar-SA"/>
        </w:rPr>
      </w:pPr>
      <w:r w:rsidRPr="00EF22B0">
        <w:rPr>
          <w:rFonts w:ascii="Times New Roman" w:eastAsia="Times New Roman" w:hAnsi="Times New Roman" w:cs="Times New Roman CYR"/>
          <w:sz w:val="24"/>
          <w:szCs w:val="24"/>
          <w:lang w:val="ru-RU" w:eastAsia="ar-SA"/>
        </w:rPr>
        <w:t>8. Тривалість робочого часу персоналу охорони Учасника повинна відповідати нормам Кодексу законів про працю в Україні (час , що надається персоналу охорони для приймання їжі, не повинен впливати на надійність охорони).</w:t>
      </w:r>
    </w:p>
    <w:p w:rsidR="00AE6396" w:rsidRDefault="00EF22B0" w:rsidP="00EF22B0">
      <w:pPr>
        <w:widowControl w:val="0"/>
        <w:autoSpaceDE w:val="0"/>
        <w:spacing w:after="0" w:line="280" w:lineRule="atLeast"/>
        <w:ind w:firstLine="567"/>
        <w:jc w:val="both"/>
        <w:rPr>
          <w:rFonts w:ascii="Liberation Serif" w:eastAsia="Tahoma" w:hAnsi="Liberation Serif" w:cs="Lohit Devanagari"/>
          <w:color w:val="00000A"/>
          <w:sz w:val="24"/>
          <w:szCs w:val="24"/>
          <w:lang w:eastAsia="zh-CN" w:bidi="hi-IN"/>
        </w:rPr>
      </w:pPr>
      <w:r w:rsidRPr="00EF22B0">
        <w:rPr>
          <w:rFonts w:ascii="Times New Roman" w:eastAsia="Times New Roman" w:hAnsi="Times New Roman" w:cs="Times New Roman"/>
          <w:sz w:val="24"/>
          <w:szCs w:val="24"/>
          <w:lang w:eastAsia="ar-SA"/>
        </w:rPr>
        <w:t>9. Переможець торгів зобов’язаний за власний рахунок (у місячний термін із дня укладення договору на охорону) здійснити встановлення кнопок тривожного виклику та підключити їх до власного централізованого пульта охорони (моніторингової станції) тощо, забезпечувати їх подальше технічне обслуговування (ремонт) та реагування на тривожні виклики мобільними групами.</w:t>
      </w:r>
      <w:r w:rsidRPr="00EF22B0">
        <w:rPr>
          <w:rFonts w:ascii="Liberation Serif" w:eastAsia="Tahoma" w:hAnsi="Liberation Serif" w:cs="Lohit Devanagari"/>
          <w:color w:val="00000A"/>
          <w:sz w:val="24"/>
          <w:szCs w:val="24"/>
          <w:lang w:eastAsia="zh-CN" w:bidi="hi-IN"/>
        </w:rPr>
        <w:t xml:space="preserve"> </w:t>
      </w:r>
    </w:p>
    <w:p w:rsidR="00EF22B0" w:rsidRPr="00EF22B0" w:rsidRDefault="00EF22B0" w:rsidP="00EF22B0">
      <w:pPr>
        <w:widowControl w:val="0"/>
        <w:autoSpaceDE w:val="0"/>
        <w:spacing w:after="0" w:line="280" w:lineRule="atLeast"/>
        <w:ind w:firstLine="567"/>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b/>
          <w:spacing w:val="1"/>
          <w:sz w:val="24"/>
          <w:szCs w:val="24"/>
          <w:lang w:eastAsia="ar-SA"/>
        </w:rPr>
        <w:t xml:space="preserve">Учасник попереджається, що будь-яке відхилення від запропонованих технічних характеристик предмету закупівлі призведе до відхилення його тендерної </w:t>
      </w:r>
      <w:r w:rsidRPr="00EF22B0">
        <w:rPr>
          <w:rFonts w:ascii="Times New Roman" w:eastAsia="Times New Roman" w:hAnsi="Times New Roman" w:cs="Times New Roman"/>
          <w:b/>
          <w:sz w:val="24"/>
          <w:szCs w:val="24"/>
          <w:lang w:eastAsia="ar-SA"/>
        </w:rPr>
        <w:t>пропозиції</w:t>
      </w:r>
      <w:r w:rsidRPr="00EF22B0">
        <w:rPr>
          <w:rFonts w:ascii="Times New Roman" w:eastAsia="Times New Roman" w:hAnsi="Times New Roman" w:cs="Times New Roman"/>
          <w:b/>
          <w:spacing w:val="1"/>
          <w:sz w:val="24"/>
          <w:szCs w:val="24"/>
          <w:lang w:eastAsia="ar-SA"/>
        </w:rPr>
        <w:t>, як такої, що не відповідає вимогам Замовника.</w:t>
      </w:r>
    </w:p>
    <w:p w:rsidR="00EF22B0" w:rsidRPr="00EF22B0" w:rsidRDefault="00EF22B0" w:rsidP="00EF22B0">
      <w:pPr>
        <w:tabs>
          <w:tab w:val="left" w:pos="1068"/>
        </w:tabs>
        <w:spacing w:after="0" w:line="276" w:lineRule="auto"/>
        <w:rPr>
          <w:rFonts w:ascii="Liberation Serif" w:eastAsia="Tahoma" w:hAnsi="Liberation Serif" w:cs="Lohit Devanagari"/>
          <w:color w:val="00000A"/>
          <w:sz w:val="24"/>
          <w:szCs w:val="24"/>
          <w:lang w:eastAsia="zh-CN" w:bidi="hi-IN"/>
        </w:rPr>
      </w:pPr>
    </w:p>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Pr>
        <w:spacing w:after="0" w:line="240" w:lineRule="auto"/>
        <w:jc w:val="right"/>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Додаток 4 до </w:t>
      </w:r>
      <w:r w:rsidRPr="00EF22B0">
        <w:rPr>
          <w:rFonts w:ascii="Times New Roman" w:hAnsi="Times New Roman" w:cs="Times New Roman"/>
          <w:sz w:val="24"/>
          <w:szCs w:val="24"/>
          <w:lang w:eastAsia="zh-CN" w:bidi="hi-IN"/>
        </w:rPr>
        <w:t>Документації</w:t>
      </w:r>
    </w:p>
    <w:p w:rsidR="00EF22B0" w:rsidRPr="00EF22B0" w:rsidRDefault="00EF22B0" w:rsidP="00EF22B0">
      <w:pPr>
        <w:spacing w:after="0" w:line="240" w:lineRule="auto"/>
        <w:jc w:val="right"/>
        <w:rPr>
          <w:rFonts w:ascii="Times New Roman" w:hAnsi="Times New Roman" w:cs="Times New Roman"/>
          <w:sz w:val="24"/>
          <w:szCs w:val="24"/>
        </w:rPr>
      </w:pPr>
      <w:r w:rsidRPr="00EF22B0">
        <w:rPr>
          <w:rFonts w:ascii="Times New Roman" w:hAnsi="Times New Roman" w:cs="Times New Roman"/>
          <w:sz w:val="24"/>
          <w:szCs w:val="24"/>
        </w:rPr>
        <w:t>ПРОЕКТ</w:t>
      </w:r>
    </w:p>
    <w:p w:rsidR="00EF22B0" w:rsidRPr="00EF22B0" w:rsidRDefault="00EF22B0" w:rsidP="00EF22B0">
      <w:pPr>
        <w:spacing w:after="0" w:line="240" w:lineRule="auto"/>
        <w:jc w:val="right"/>
        <w:rPr>
          <w:rFonts w:ascii="Times New Roman" w:hAnsi="Times New Roman" w:cs="Times New Roman"/>
          <w:sz w:val="24"/>
          <w:szCs w:val="24"/>
        </w:rPr>
      </w:pPr>
    </w:p>
    <w:p w:rsidR="00EF22B0" w:rsidRPr="00EF22B0" w:rsidRDefault="00EF22B0" w:rsidP="00EF22B0">
      <w:pPr>
        <w:widowControl w:val="0"/>
        <w:autoSpaceDE w:val="0"/>
        <w:spacing w:after="0" w:line="240" w:lineRule="auto"/>
        <w:ind w:right="39"/>
        <w:jc w:val="center"/>
        <w:outlineLvl w:val="0"/>
        <w:rPr>
          <w:rFonts w:ascii="Times New Roman" w:eastAsia="Calibri" w:hAnsi="Times New Roman" w:cs="Times New Roman"/>
          <w:b/>
          <w:bCs/>
          <w:sz w:val="24"/>
          <w:szCs w:val="24"/>
        </w:rPr>
      </w:pPr>
      <w:r w:rsidRPr="00EF22B0">
        <w:rPr>
          <w:rFonts w:ascii="Times New Roman" w:eastAsia="Calibri" w:hAnsi="Times New Roman" w:cs="Times New Roman"/>
          <w:b/>
          <w:bCs/>
          <w:sz w:val="24"/>
          <w:szCs w:val="24"/>
        </w:rPr>
        <w:t>Договір №____</w:t>
      </w:r>
    </w:p>
    <w:p w:rsidR="00EF22B0" w:rsidRPr="00EF22B0" w:rsidRDefault="00EF22B0" w:rsidP="00EF22B0">
      <w:pPr>
        <w:widowControl w:val="0"/>
        <w:autoSpaceDE w:val="0"/>
        <w:spacing w:after="0" w:line="240" w:lineRule="auto"/>
        <w:jc w:val="center"/>
        <w:rPr>
          <w:rFonts w:ascii="Times New Roman" w:eastAsia="Calibri" w:hAnsi="Times New Roman" w:cs="Times New Roman"/>
          <w:b/>
          <w:bCs/>
          <w:sz w:val="24"/>
          <w:szCs w:val="24"/>
        </w:rPr>
      </w:pPr>
      <w:r w:rsidRPr="00EF22B0">
        <w:rPr>
          <w:rFonts w:ascii="Times New Roman" w:eastAsia="Calibri" w:hAnsi="Times New Roman" w:cs="Times New Roman"/>
          <w:b/>
          <w:bCs/>
          <w:sz w:val="24"/>
          <w:szCs w:val="24"/>
        </w:rPr>
        <w:t>щодо надання послуг</w:t>
      </w:r>
    </w:p>
    <w:p w:rsidR="00EF22B0" w:rsidRPr="00EF22B0" w:rsidRDefault="00EF22B0" w:rsidP="00EF22B0">
      <w:pPr>
        <w:widowControl w:val="0"/>
        <w:autoSpaceDE w:val="0"/>
        <w:spacing w:after="0" w:line="240" w:lineRule="auto"/>
        <w:rPr>
          <w:rFonts w:ascii="Times New Roman" w:hAnsi="Times New Roman" w:cs="Times New Roman"/>
          <w:sz w:val="24"/>
          <w:szCs w:val="24"/>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м. Київ</w:t>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t xml:space="preserve">      «___» січня 2024 року</w:t>
      </w:r>
    </w:p>
    <w:p w:rsidR="00EF22B0" w:rsidRPr="00EF22B0" w:rsidRDefault="00EF22B0" w:rsidP="00EF22B0">
      <w:pPr>
        <w:spacing w:after="0" w:line="240" w:lineRule="auto"/>
        <w:jc w:val="right"/>
        <w:rPr>
          <w:rFonts w:ascii="Times New Roman" w:hAnsi="Times New Roman" w:cs="Times New Roman"/>
          <w:sz w:val="24"/>
          <w:szCs w:val="24"/>
        </w:rPr>
      </w:pPr>
    </w:p>
    <w:p w:rsidR="00EF22B0" w:rsidRPr="00EF22B0" w:rsidRDefault="00EF22B0" w:rsidP="00EF22B0">
      <w:pPr>
        <w:widowControl w:val="0"/>
        <w:autoSpaceDE w:val="0"/>
        <w:spacing w:after="0" w:line="240" w:lineRule="auto"/>
        <w:ind w:firstLine="70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(далі – Замовник</w:t>
      </w:r>
      <w:r w:rsidRPr="00EF22B0">
        <w:rPr>
          <w:rFonts w:ascii="Times New Roman" w:hAnsi="Times New Roman" w:cs="Times New Roman"/>
          <w:b/>
          <w:sz w:val="24"/>
          <w:szCs w:val="24"/>
          <w:lang w:eastAsia="ar-SA"/>
        </w:rPr>
        <w:t>)</w:t>
      </w:r>
      <w:r w:rsidRPr="00EF22B0">
        <w:rPr>
          <w:rFonts w:ascii="Times New Roman" w:hAnsi="Times New Roman" w:cs="Times New Roman"/>
          <w:sz w:val="24"/>
          <w:szCs w:val="24"/>
          <w:lang w:eastAsia="ar-SA"/>
        </w:rPr>
        <w:t xml:space="preserve"> в особі Директора Возного Олександра Івановича, який діє на підставі Положення, з однієї сторони, та ________________________________________, </w:t>
      </w:r>
      <w:r w:rsidRPr="00EF22B0">
        <w:rPr>
          <w:rFonts w:ascii="Times New Roman" w:hAnsi="Times New Roman" w:cs="Times New Roman"/>
          <w:spacing w:val="-1"/>
          <w:sz w:val="24"/>
          <w:szCs w:val="24"/>
          <w:lang w:eastAsia="ar-SA"/>
        </w:rPr>
        <w:t xml:space="preserve">(далі – Виконавець), </w:t>
      </w:r>
      <w:r w:rsidRPr="00EF22B0">
        <w:rPr>
          <w:rFonts w:ascii="Times New Roman" w:hAnsi="Times New Roman" w:cs="Times New Roman"/>
          <w:sz w:val="24"/>
          <w:szCs w:val="24"/>
          <w:lang w:eastAsia="ar-SA"/>
        </w:rPr>
        <w:t>в особі _______________________________________________, який діє на підставі _____________________,</w:t>
      </w:r>
      <w:r w:rsidRPr="00EF22B0">
        <w:rPr>
          <w:rFonts w:ascii="Times New Roman" w:hAnsi="Times New Roman" w:cs="Times New Roman"/>
          <w:spacing w:val="-1"/>
          <w:sz w:val="24"/>
          <w:szCs w:val="24"/>
          <w:lang w:eastAsia="ar-SA"/>
        </w:rPr>
        <w:t xml:space="preserve"> з іншої сторони, разом Сторони, уклали цей дого</w:t>
      </w:r>
      <w:r w:rsidRPr="00EF22B0">
        <w:rPr>
          <w:rFonts w:ascii="Times New Roman" w:hAnsi="Times New Roman" w:cs="Times New Roman"/>
          <w:sz w:val="24"/>
          <w:szCs w:val="24"/>
          <w:lang w:eastAsia="ar-SA"/>
        </w:rPr>
        <w:t>вір про наступне:</w:t>
      </w:r>
    </w:p>
    <w:p w:rsidR="00EF22B0" w:rsidRPr="00EF22B0" w:rsidRDefault="00EF22B0" w:rsidP="00EF22B0">
      <w:pPr>
        <w:widowControl w:val="0"/>
        <w:autoSpaceDE w:val="0"/>
        <w:spacing w:after="0" w:line="240" w:lineRule="auto"/>
        <w:jc w:val="center"/>
        <w:rPr>
          <w:rFonts w:ascii="Times New Roman" w:hAnsi="Times New Roman" w:cs="Times New Roman"/>
          <w:b/>
          <w:iCs/>
          <w:spacing w:val="-1"/>
          <w:sz w:val="24"/>
          <w:szCs w:val="24"/>
          <w:lang w:eastAsia="uk-UA"/>
        </w:rPr>
      </w:pPr>
      <w:r w:rsidRPr="00EF22B0">
        <w:rPr>
          <w:rFonts w:ascii="Times New Roman" w:hAnsi="Times New Roman" w:cs="Times New Roman"/>
          <w:b/>
          <w:iCs/>
          <w:spacing w:val="-1"/>
          <w:sz w:val="24"/>
          <w:szCs w:val="24"/>
          <w:lang w:eastAsia="uk-UA"/>
        </w:rPr>
        <w:t>1. ПРЕДМЕТ ДОГОВОРУ</w:t>
      </w:r>
    </w:p>
    <w:p w:rsidR="00EF22B0" w:rsidRPr="00EF22B0" w:rsidRDefault="00EF22B0" w:rsidP="00EF22B0">
      <w:pPr>
        <w:widowControl w:val="0"/>
        <w:autoSpaceDE w:val="0"/>
        <w:spacing w:after="0" w:line="240" w:lineRule="auto"/>
        <w:jc w:val="both"/>
        <w:rPr>
          <w:rFonts w:ascii="Times New Roman" w:eastAsia="Tahoma" w:hAnsi="Times New Roman" w:cs="Times New Roman"/>
          <w:b/>
          <w:color w:val="333333"/>
          <w:sz w:val="24"/>
          <w:szCs w:val="24"/>
          <w:lang w:eastAsia="zh-CN" w:bidi="hi-IN"/>
        </w:rPr>
      </w:pPr>
      <w:r w:rsidRPr="00EF22B0">
        <w:rPr>
          <w:rFonts w:ascii="Times New Roman" w:hAnsi="Times New Roman" w:cs="Times New Roman"/>
          <w:iCs/>
          <w:sz w:val="24"/>
          <w:szCs w:val="24"/>
          <w:lang w:eastAsia="uk-UA"/>
        </w:rPr>
        <w:t xml:space="preserve">1.1. Виконавець зобов’язується надати послуги </w:t>
      </w:r>
      <w:r w:rsidRPr="00EF22B0">
        <w:rPr>
          <w:rFonts w:ascii="Times New Roman" w:hAnsi="Times New Roman" w:cs="Times New Roman"/>
          <w:b/>
          <w:sz w:val="24"/>
          <w:szCs w:val="24"/>
          <w:lang w:eastAsia="ar-SA"/>
        </w:rPr>
        <w:t>з охорони майнового комплексу адміністративної будівлі Департаменту захисту довкілля та адаптації до зміни клімату</w:t>
      </w:r>
      <w:r w:rsidRPr="00EF22B0">
        <w:rPr>
          <w:rFonts w:ascii="Times New Roman" w:hAnsi="Times New Roman" w:cs="Times New Roman"/>
          <w:sz w:val="24"/>
          <w:szCs w:val="24"/>
          <w:lang w:eastAsia="ar-SA"/>
        </w:rPr>
        <w:t xml:space="preserve"> </w:t>
      </w:r>
      <w:r w:rsidRPr="00EF22B0">
        <w:rPr>
          <w:rFonts w:ascii="Times New Roman" w:hAnsi="Times New Roman" w:cs="Times New Roman"/>
          <w:b/>
          <w:sz w:val="24"/>
          <w:szCs w:val="24"/>
          <w:lang w:eastAsia="ar-SA"/>
        </w:rPr>
        <w:t xml:space="preserve">виконавчого органу Київської міської ради (Київської міської державної адміністрації), за адресою: м. Київ, вул. Турівська, 28, Код ДК 021:2015 – </w:t>
      </w:r>
      <w:r w:rsidRPr="00EF22B0">
        <w:rPr>
          <w:rFonts w:ascii="Times New Roman" w:eastAsia="Tahoma" w:hAnsi="Times New Roman" w:cs="Times New Roman"/>
          <w:b/>
          <w:color w:val="333333"/>
          <w:sz w:val="24"/>
          <w:szCs w:val="24"/>
          <w:lang w:eastAsia="zh-CN" w:bidi="hi-IN"/>
        </w:rPr>
        <w:t>79710000-4: Охоронні послуги</w:t>
      </w:r>
      <w:r w:rsidRPr="00EF22B0">
        <w:rPr>
          <w:rFonts w:ascii="Times New Roman" w:hAnsi="Times New Roman" w:cs="Times New Roman"/>
          <w:sz w:val="24"/>
          <w:szCs w:val="24"/>
          <w:lang w:eastAsia="ar-SA"/>
        </w:rPr>
        <w:t xml:space="preserve">, </w:t>
      </w:r>
      <w:r w:rsidRPr="00EF22B0">
        <w:rPr>
          <w:rFonts w:ascii="Times New Roman" w:hAnsi="Times New Roman" w:cs="Times New Roman"/>
          <w:i/>
          <w:iCs/>
          <w:sz w:val="24"/>
          <w:szCs w:val="24"/>
          <w:lang w:eastAsia="uk-UA"/>
        </w:rPr>
        <w:t xml:space="preserve">(далі – Об’єкт) </w:t>
      </w:r>
      <w:r w:rsidRPr="00EF22B0">
        <w:rPr>
          <w:rFonts w:ascii="Times New Roman" w:hAnsi="Times New Roman" w:cs="Times New Roman"/>
          <w:iCs/>
          <w:sz w:val="24"/>
          <w:szCs w:val="24"/>
          <w:lang w:eastAsia="uk-UA"/>
        </w:rPr>
        <w:t xml:space="preserve">згідно Дислокації </w:t>
      </w:r>
      <w:r w:rsidRPr="00EF22B0">
        <w:rPr>
          <w:rFonts w:ascii="Times New Roman" w:hAnsi="Times New Roman" w:cs="Times New Roman"/>
          <w:i/>
          <w:iCs/>
          <w:sz w:val="24"/>
          <w:szCs w:val="24"/>
          <w:lang w:eastAsia="uk-UA"/>
        </w:rPr>
        <w:t>(додаток № 1 до Договору)</w:t>
      </w:r>
      <w:r w:rsidRPr="00EF22B0">
        <w:rPr>
          <w:rFonts w:ascii="Times New Roman" w:hAnsi="Times New Roman" w:cs="Times New Roman"/>
          <w:iCs/>
          <w:sz w:val="24"/>
          <w:szCs w:val="24"/>
          <w:lang w:eastAsia="uk-UA"/>
        </w:rPr>
        <w:t>, а Замовник - оплатити такі послуги.</w:t>
      </w:r>
    </w:p>
    <w:p w:rsidR="00EF22B0" w:rsidRPr="00EF22B0" w:rsidRDefault="00EF22B0" w:rsidP="00EF22B0">
      <w:pPr>
        <w:widowControl w:val="0"/>
        <w:autoSpaceDE w:val="0"/>
        <w:spacing w:after="0" w:line="240" w:lineRule="auto"/>
        <w:jc w:val="both"/>
        <w:rPr>
          <w:rFonts w:ascii="Times New Roman" w:hAnsi="Times New Roman" w:cs="Times New Roman"/>
          <w:i/>
          <w:spacing w:val="-5"/>
          <w:sz w:val="24"/>
          <w:szCs w:val="24"/>
          <w:lang w:eastAsia="uk-UA"/>
        </w:rPr>
      </w:pPr>
      <w:r w:rsidRPr="00EF22B0">
        <w:rPr>
          <w:rFonts w:ascii="Times New Roman" w:hAnsi="Times New Roman" w:cs="Times New Roman"/>
          <w:iCs/>
          <w:sz w:val="24"/>
          <w:szCs w:val="24"/>
          <w:lang w:eastAsia="uk-UA"/>
        </w:rPr>
        <w:t xml:space="preserve">1.2. </w:t>
      </w:r>
      <w:r w:rsidRPr="00EF22B0">
        <w:rPr>
          <w:rFonts w:ascii="Times New Roman" w:hAnsi="Times New Roman" w:cs="Times New Roman"/>
          <w:spacing w:val="-5"/>
          <w:sz w:val="24"/>
          <w:szCs w:val="24"/>
          <w:lang w:eastAsia="uk-UA"/>
        </w:rPr>
        <w:t xml:space="preserve">Послуги охорони надаються у дні та години, вказані у дислокації </w:t>
      </w:r>
      <w:r w:rsidRPr="00EF22B0">
        <w:rPr>
          <w:rFonts w:ascii="Times New Roman" w:hAnsi="Times New Roman" w:cs="Times New Roman"/>
          <w:i/>
          <w:spacing w:val="-5"/>
          <w:sz w:val="24"/>
          <w:szCs w:val="24"/>
          <w:lang w:eastAsia="uk-UA"/>
        </w:rPr>
        <w:t>(додаток 1 до Договору).</w:t>
      </w:r>
    </w:p>
    <w:p w:rsidR="00EF22B0" w:rsidRPr="00EF22B0" w:rsidRDefault="00EF22B0" w:rsidP="00EF22B0">
      <w:pPr>
        <w:widowControl w:val="0"/>
        <w:autoSpaceDE w:val="0"/>
        <w:spacing w:after="0" w:line="240" w:lineRule="auto"/>
        <w:jc w:val="both"/>
        <w:rPr>
          <w:rFonts w:ascii="Times New Roman" w:hAnsi="Times New Roman" w:cs="Times New Roman"/>
          <w:iCs/>
          <w:sz w:val="24"/>
          <w:szCs w:val="24"/>
          <w:lang w:eastAsia="uk-UA"/>
        </w:rPr>
      </w:pPr>
      <w:r w:rsidRPr="00EF22B0">
        <w:rPr>
          <w:rFonts w:ascii="Times New Roman" w:hAnsi="Times New Roman" w:cs="Times New Roman"/>
          <w:sz w:val="24"/>
          <w:szCs w:val="24"/>
          <w:lang w:eastAsia="uk-UA"/>
        </w:rPr>
        <w:t>1.3. Обсяги послуг охорони можуть бути зменшені залежно від реального фінансування видатків.</w:t>
      </w:r>
    </w:p>
    <w:p w:rsidR="00EF22B0" w:rsidRPr="00EF22B0" w:rsidRDefault="00EF22B0" w:rsidP="00EF22B0">
      <w:pPr>
        <w:widowControl w:val="0"/>
        <w:autoSpaceDE w:val="0"/>
        <w:spacing w:after="0" w:line="240" w:lineRule="auto"/>
        <w:jc w:val="center"/>
        <w:rPr>
          <w:rFonts w:ascii="Times New Roman" w:hAnsi="Times New Roman" w:cs="Times New Roman"/>
          <w:b/>
          <w:iCs/>
          <w:sz w:val="24"/>
          <w:szCs w:val="24"/>
          <w:lang w:eastAsia="uk-UA"/>
        </w:rPr>
      </w:pPr>
      <w:r w:rsidRPr="00EF22B0">
        <w:rPr>
          <w:rFonts w:ascii="Times New Roman" w:hAnsi="Times New Roman" w:cs="Times New Roman"/>
          <w:b/>
          <w:iCs/>
          <w:sz w:val="24"/>
          <w:szCs w:val="24"/>
          <w:lang w:eastAsia="uk-UA"/>
        </w:rPr>
        <w:t>2. ЯКІСТЬ ПОСЛУГ</w:t>
      </w: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Cs/>
          <w:sz w:val="24"/>
          <w:szCs w:val="24"/>
          <w:lang w:eastAsia="uk-UA"/>
        </w:rPr>
        <w:t xml:space="preserve">2.1. </w:t>
      </w:r>
      <w:r w:rsidRPr="00EF22B0">
        <w:rPr>
          <w:rFonts w:ascii="Times New Roman" w:hAnsi="Times New Roman" w:cs="Times New Roman"/>
          <w:sz w:val="24"/>
          <w:szCs w:val="24"/>
          <w:lang w:eastAsia="ar-SA"/>
        </w:rPr>
        <w:t>Виконавець надає Замовнику послуги охорони, якість яких визначається  з урахуванням вимог Цивільного кодексу України</w:t>
      </w:r>
      <w:r w:rsidRPr="00EF22B0">
        <w:rPr>
          <w:rFonts w:ascii="Times New Roman" w:hAnsi="Times New Roman" w:cs="Times New Roman"/>
          <w:i/>
          <w:sz w:val="24"/>
          <w:szCs w:val="24"/>
          <w:lang w:eastAsia="ar-SA"/>
        </w:rPr>
        <w:t>,</w:t>
      </w:r>
      <w:r w:rsidRPr="00EF22B0">
        <w:rPr>
          <w:rFonts w:ascii="Times New Roman" w:hAnsi="Times New Roman" w:cs="Times New Roman"/>
          <w:sz w:val="24"/>
          <w:szCs w:val="24"/>
          <w:lang w:eastAsia="ar-SA"/>
        </w:rPr>
        <w:t xml:space="preserve"> Господарського кодексу України та інших нормативно-правових актів.</w:t>
      </w:r>
    </w:p>
    <w:p w:rsidR="00EF22B0" w:rsidRPr="00EF22B0" w:rsidRDefault="00EF22B0" w:rsidP="00EF22B0">
      <w:pPr>
        <w:widowControl w:val="0"/>
        <w:autoSpaceDE w:val="0"/>
        <w:spacing w:after="0" w:line="240" w:lineRule="auto"/>
        <w:jc w:val="center"/>
        <w:rPr>
          <w:rFonts w:ascii="Times New Roman" w:hAnsi="Times New Roman" w:cs="Times New Roman"/>
          <w:b/>
          <w:iCs/>
          <w:sz w:val="24"/>
          <w:szCs w:val="24"/>
          <w:lang w:eastAsia="uk-UA"/>
        </w:rPr>
      </w:pPr>
      <w:r w:rsidRPr="00EF22B0">
        <w:rPr>
          <w:rFonts w:ascii="Times New Roman" w:hAnsi="Times New Roman" w:cs="Times New Roman"/>
          <w:b/>
          <w:iCs/>
          <w:sz w:val="24"/>
          <w:szCs w:val="24"/>
          <w:lang w:eastAsia="uk-UA"/>
        </w:rPr>
        <w:t>3. ЦІНА ДОГОВОРУ</w:t>
      </w:r>
    </w:p>
    <w:p w:rsidR="00EF22B0" w:rsidRPr="00EF22B0" w:rsidRDefault="00EF22B0" w:rsidP="00EF22B0">
      <w:pPr>
        <w:widowControl w:val="0"/>
        <w:autoSpaceDE w:val="0"/>
        <w:spacing w:after="0" w:line="240" w:lineRule="auto"/>
        <w:jc w:val="both"/>
        <w:rPr>
          <w:rFonts w:ascii="Times New Roman" w:hAnsi="Times New Roman" w:cs="Times New Roman"/>
          <w:spacing w:val="-8"/>
          <w:sz w:val="24"/>
          <w:szCs w:val="24"/>
          <w:lang w:eastAsia="ar-SA"/>
        </w:rPr>
      </w:pPr>
      <w:r w:rsidRPr="00EF22B0">
        <w:rPr>
          <w:rFonts w:ascii="Times New Roman" w:hAnsi="Times New Roman" w:cs="Times New Roman"/>
          <w:iCs/>
          <w:sz w:val="24"/>
          <w:szCs w:val="24"/>
          <w:lang w:eastAsia="uk-UA"/>
        </w:rPr>
        <w:t xml:space="preserve">3.1. Вартість цього Договору становить </w:t>
      </w:r>
      <w:r w:rsidRPr="00EF22B0">
        <w:rPr>
          <w:rFonts w:ascii="Times New Roman" w:hAnsi="Times New Roman" w:cs="Times New Roman"/>
          <w:b/>
          <w:sz w:val="24"/>
          <w:szCs w:val="24"/>
          <w:lang w:eastAsia="ar-SA"/>
        </w:rPr>
        <w:t>___________________________</w:t>
      </w:r>
      <w:r w:rsidRPr="00EF22B0">
        <w:rPr>
          <w:rFonts w:ascii="Times New Roman" w:hAnsi="Times New Roman" w:cs="Times New Roman"/>
          <w:b/>
          <w:bCs/>
          <w:iCs/>
          <w:sz w:val="24"/>
          <w:szCs w:val="24"/>
          <w:lang w:eastAsia="uk-UA"/>
        </w:rPr>
        <w:t xml:space="preserve"> грн. </w:t>
      </w:r>
      <w:r w:rsidRPr="00EF22B0">
        <w:rPr>
          <w:rFonts w:ascii="Times New Roman" w:hAnsi="Times New Roman" w:cs="Times New Roman"/>
          <w:bCs/>
          <w:i/>
          <w:iCs/>
          <w:sz w:val="24"/>
          <w:szCs w:val="24"/>
          <w:lang w:eastAsia="uk-UA"/>
        </w:rPr>
        <w:t>(вартість договору прописом)</w:t>
      </w:r>
      <w:r w:rsidRPr="00EF22B0">
        <w:rPr>
          <w:rFonts w:ascii="Times New Roman" w:hAnsi="Times New Roman" w:cs="Times New Roman"/>
          <w:i/>
          <w:sz w:val="24"/>
          <w:szCs w:val="24"/>
          <w:lang w:eastAsia="uk-UA"/>
        </w:rPr>
        <w:t xml:space="preserve">, </w:t>
      </w:r>
      <w:r w:rsidRPr="00EF22B0">
        <w:rPr>
          <w:rFonts w:ascii="Times New Roman" w:hAnsi="Times New Roman" w:cs="Times New Roman"/>
          <w:sz w:val="24"/>
          <w:szCs w:val="24"/>
          <w:lang w:eastAsia="uk-UA"/>
        </w:rPr>
        <w:t>з/без</w:t>
      </w:r>
      <w:r w:rsidRPr="00EF22B0">
        <w:rPr>
          <w:rFonts w:ascii="Times New Roman" w:hAnsi="Times New Roman" w:cs="Times New Roman"/>
          <w:i/>
          <w:sz w:val="24"/>
          <w:szCs w:val="24"/>
          <w:lang w:eastAsia="uk-UA"/>
        </w:rPr>
        <w:t xml:space="preserve"> </w:t>
      </w:r>
      <w:r w:rsidRPr="00EF22B0">
        <w:rPr>
          <w:rFonts w:ascii="Times New Roman" w:hAnsi="Times New Roman" w:cs="Times New Roman"/>
          <w:sz w:val="24"/>
          <w:szCs w:val="24"/>
          <w:lang w:eastAsia="uk-UA"/>
        </w:rPr>
        <w:t xml:space="preserve">ПДВ. </w:t>
      </w:r>
      <w:r w:rsidRPr="00EF22B0">
        <w:rPr>
          <w:rFonts w:ascii="Times New Roman" w:hAnsi="Times New Roman" w:cs="Times New Roman"/>
          <w:spacing w:val="-8"/>
          <w:sz w:val="24"/>
          <w:szCs w:val="24"/>
          <w:lang w:eastAsia="ar-SA"/>
        </w:rPr>
        <w:t>Розрахунок вартості послуг за цим Договором здійснюються на підставі цін, визначених Сторонами у Протоколі погодження  вартості однієї години охорони (</w:t>
      </w:r>
      <w:r w:rsidRPr="00EF22B0">
        <w:rPr>
          <w:rFonts w:ascii="Times New Roman" w:hAnsi="Times New Roman" w:cs="Times New Roman"/>
          <w:i/>
          <w:spacing w:val="-8"/>
          <w:sz w:val="24"/>
          <w:szCs w:val="24"/>
          <w:lang w:eastAsia="ar-SA"/>
        </w:rPr>
        <w:t>додаток № 3 до договору</w:t>
      </w:r>
      <w:r w:rsidRPr="00EF22B0">
        <w:rPr>
          <w:rFonts w:ascii="Times New Roman" w:hAnsi="Times New Roman" w:cs="Times New Roman"/>
          <w:spacing w:val="-8"/>
          <w:sz w:val="24"/>
          <w:szCs w:val="24"/>
          <w:lang w:eastAsia="ar-SA"/>
        </w:rPr>
        <w:t xml:space="preserve">).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3.2. Ціна цього Договору може корегуватися, в залежності від виділених кошторисних призначень, як по загальному рахунку так і по спеціальному, за взаємною згодою Сторін. Розрахунок вартості наданих послуг, що надаються за цим Договором, переглядається Сторонами відповідно до фінансування, шляхом складання додаткових угод з визначенням суми послуг та періоду надання послуг.</w:t>
      </w:r>
    </w:p>
    <w:p w:rsidR="00EF22B0" w:rsidRPr="00EF22B0" w:rsidRDefault="00EF22B0" w:rsidP="00EF22B0">
      <w:pPr>
        <w:widowControl w:val="0"/>
        <w:tabs>
          <w:tab w:val="left" w:pos="2995"/>
          <w:tab w:val="center" w:pos="5269"/>
        </w:tabs>
        <w:autoSpaceDE w:val="0"/>
        <w:spacing w:after="0" w:line="240" w:lineRule="auto"/>
        <w:rPr>
          <w:rFonts w:ascii="Times New Roman" w:hAnsi="Times New Roman" w:cs="Times New Roman"/>
          <w:b/>
          <w:iCs/>
          <w:sz w:val="24"/>
          <w:szCs w:val="24"/>
          <w:lang w:eastAsia="uk-UA"/>
        </w:rPr>
      </w:pPr>
      <w:r w:rsidRPr="00EF22B0">
        <w:rPr>
          <w:rFonts w:ascii="Times New Roman" w:hAnsi="Times New Roman" w:cs="Times New Roman"/>
          <w:b/>
          <w:iCs/>
          <w:sz w:val="24"/>
          <w:szCs w:val="24"/>
          <w:lang w:eastAsia="uk-UA"/>
        </w:rPr>
        <w:tab/>
      </w:r>
      <w:r w:rsidRPr="00EF22B0">
        <w:rPr>
          <w:rFonts w:ascii="Times New Roman" w:hAnsi="Times New Roman" w:cs="Times New Roman"/>
          <w:b/>
          <w:iCs/>
          <w:sz w:val="24"/>
          <w:szCs w:val="24"/>
          <w:lang w:eastAsia="uk-UA"/>
        </w:rPr>
        <w:tab/>
        <w:t>4. ПОРЯДОК ЗДІЙСНЕННЯ ОПЛАТИ</w:t>
      </w:r>
    </w:p>
    <w:p w:rsidR="00EF22B0" w:rsidRPr="00EF22B0" w:rsidRDefault="00EF22B0" w:rsidP="00EF22B0">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Cs/>
          <w:sz w:val="24"/>
          <w:szCs w:val="24"/>
          <w:lang w:eastAsia="uk-UA"/>
        </w:rPr>
        <w:t xml:space="preserve">4.1. </w:t>
      </w:r>
      <w:r w:rsidRPr="00EF22B0">
        <w:rPr>
          <w:rFonts w:ascii="Times New Roman" w:hAnsi="Times New Roman" w:cs="Times New Roman"/>
          <w:sz w:val="24"/>
          <w:szCs w:val="24"/>
          <w:lang w:eastAsia="ar-SA"/>
        </w:rPr>
        <w:t xml:space="preserve">Оплата наданих за договором послуг, відповідно до визначених тарифів та кількості годин охорони, здійснюється Замовником щомісяця, шляхом перерахування грошових коштів на поточний рахунок Виконавця, після підписання Акта наданих послуг, але не пізніше 5 </w:t>
      </w:r>
      <w:r w:rsidRPr="00EF22B0">
        <w:rPr>
          <w:rFonts w:ascii="Times New Roman" w:hAnsi="Times New Roman" w:cs="Times New Roman"/>
          <w:i/>
          <w:sz w:val="24"/>
          <w:szCs w:val="24"/>
          <w:lang w:eastAsia="ar-SA"/>
        </w:rPr>
        <w:t>(п’ятого)</w:t>
      </w:r>
      <w:r w:rsidRPr="00EF22B0">
        <w:rPr>
          <w:rFonts w:ascii="Times New Roman" w:hAnsi="Times New Roman" w:cs="Times New Roman"/>
          <w:sz w:val="24"/>
          <w:szCs w:val="24"/>
          <w:lang w:eastAsia="ar-SA"/>
        </w:rPr>
        <w:t xml:space="preserve"> числа наступного місяця.</w:t>
      </w:r>
    </w:p>
    <w:p w:rsidR="00EF22B0" w:rsidRPr="00EF22B0" w:rsidRDefault="00EF22B0" w:rsidP="00EF22B0">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4.2. Умовою виникнення бюджетних та платіжних зобов’язань, </w:t>
      </w:r>
      <w:r w:rsidRPr="00EF22B0">
        <w:rPr>
          <w:rFonts w:ascii="Times New Roman" w:hAnsi="Times New Roman" w:cs="Times New Roman"/>
          <w:i/>
          <w:sz w:val="24"/>
          <w:szCs w:val="24"/>
          <w:lang w:eastAsia="ar-SA"/>
        </w:rPr>
        <w:t>у відповідності до частини першої статті 23 Бюджетного кодексу України</w:t>
      </w:r>
      <w:r w:rsidRPr="00EF22B0">
        <w:rPr>
          <w:rFonts w:ascii="Times New Roman" w:hAnsi="Times New Roman" w:cs="Times New Roman"/>
          <w:sz w:val="24"/>
          <w:szCs w:val="24"/>
          <w:lang w:eastAsia="ar-SA"/>
        </w:rPr>
        <w:t xml:space="preserve">, є наявність відповідного  бюджетного призначення. </w:t>
      </w:r>
    </w:p>
    <w:p w:rsidR="00EF22B0" w:rsidRPr="00EF22B0" w:rsidRDefault="00EF22B0" w:rsidP="00EF22B0">
      <w:pPr>
        <w:widowControl w:val="0"/>
        <w:numPr>
          <w:ilvl w:val="1"/>
          <w:numId w:val="12"/>
        </w:numPr>
        <w:tabs>
          <w:tab w:val="clear" w:pos="360"/>
          <w:tab w:val="num" w:pos="0"/>
          <w:tab w:val="left" w:pos="540"/>
          <w:tab w:val="num" w:pos="709"/>
        </w:tabs>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У разі затримки бюджетного фінансування розрахунок за надані послуги здійснюється протягом 3 </w:t>
      </w:r>
      <w:r w:rsidRPr="00EF22B0">
        <w:rPr>
          <w:rFonts w:ascii="Times New Roman" w:hAnsi="Times New Roman" w:cs="Times New Roman"/>
          <w:i/>
          <w:sz w:val="24"/>
          <w:szCs w:val="24"/>
          <w:lang w:eastAsia="ar-SA"/>
        </w:rPr>
        <w:t>(трьох)</w:t>
      </w:r>
      <w:r w:rsidRPr="00EF22B0">
        <w:rPr>
          <w:rFonts w:ascii="Times New Roman" w:hAnsi="Times New Roman" w:cs="Times New Roman"/>
          <w:sz w:val="24"/>
          <w:szCs w:val="24"/>
          <w:lang w:eastAsia="ar-SA"/>
        </w:rPr>
        <w:t xml:space="preserve"> банківських днів з дати отримання Замовником бюджетного призначення на свій реєстраційний рахунок.</w:t>
      </w:r>
    </w:p>
    <w:p w:rsidR="00EF22B0" w:rsidRPr="00EF22B0" w:rsidRDefault="00EF22B0" w:rsidP="00EF22B0">
      <w:pPr>
        <w:widowControl w:val="0"/>
        <w:numPr>
          <w:ilvl w:val="1"/>
          <w:numId w:val="12"/>
        </w:numPr>
        <w:tabs>
          <w:tab w:val="clear" w:pos="360"/>
          <w:tab w:val="num" w:pos="0"/>
          <w:tab w:val="num" w:pos="567"/>
        </w:tabs>
        <w:autoSpaceDE w:val="0"/>
        <w:autoSpaceDN w:val="0"/>
        <w:adjustRightInd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Акт наданих послуг підписується Сторонами в кінці кожного місяця, а також по закінченні терміну дії Договору.</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4.5. Замовник протягом 3 </w:t>
      </w:r>
      <w:r w:rsidRPr="00EF22B0">
        <w:rPr>
          <w:rFonts w:ascii="Times New Roman" w:hAnsi="Times New Roman" w:cs="Times New Roman"/>
          <w:i/>
          <w:sz w:val="24"/>
          <w:szCs w:val="24"/>
          <w:lang w:eastAsia="ar-SA"/>
        </w:rPr>
        <w:t>(трьох)</w:t>
      </w:r>
      <w:r w:rsidRPr="00EF22B0">
        <w:rPr>
          <w:rFonts w:ascii="Times New Roman" w:hAnsi="Times New Roman" w:cs="Times New Roman"/>
          <w:sz w:val="24"/>
          <w:szCs w:val="24"/>
          <w:lang w:eastAsia="ar-SA"/>
        </w:rPr>
        <w:t xml:space="preserve"> робочих днів із моменту отримання від Виконавця Акту зобов'язаний підписати його або надати мотивовану відмову від підписання акту. </w:t>
      </w:r>
      <w:r w:rsidRPr="00EF22B0">
        <w:rPr>
          <w:rFonts w:ascii="Times New Roman" w:hAnsi="Times New Roman" w:cs="Times New Roman"/>
          <w:spacing w:val="-2"/>
          <w:sz w:val="24"/>
          <w:szCs w:val="24"/>
          <w:lang w:eastAsia="ar-SA"/>
        </w:rPr>
        <w:t xml:space="preserve">За умови неповернення Замовником підписаних Актів наданих послуг чи ненадання обґрунтованих заперечень щодо обсягів наданих послуг в строк, обумовлений цим пунктом, вважається, що послуги надані Виконавцем в повному </w:t>
      </w:r>
      <w:r w:rsidRPr="00EF22B0">
        <w:rPr>
          <w:rFonts w:ascii="Times New Roman" w:hAnsi="Times New Roman" w:cs="Times New Roman"/>
          <w:sz w:val="24"/>
          <w:szCs w:val="24"/>
          <w:lang w:eastAsia="ar-SA"/>
        </w:rPr>
        <w:t>обсязі і прийняті Замовником без зауважень, а Акт таким, що підписаний Сторонами.</w:t>
      </w:r>
    </w:p>
    <w:p w:rsidR="00EF22B0" w:rsidRPr="00EF22B0" w:rsidRDefault="00EF22B0" w:rsidP="00EF22B0">
      <w:pPr>
        <w:widowControl w:val="0"/>
        <w:tabs>
          <w:tab w:val="left" w:pos="540"/>
        </w:tabs>
        <w:autoSpaceDE w:val="0"/>
        <w:spacing w:after="0" w:line="240" w:lineRule="auto"/>
        <w:jc w:val="both"/>
        <w:rPr>
          <w:rFonts w:ascii="Times New Roman" w:hAnsi="Times New Roman" w:cs="Times New Roman"/>
          <w:sz w:val="24"/>
          <w:szCs w:val="24"/>
          <w:lang w:eastAsia="ar-SA"/>
        </w:rPr>
      </w:pPr>
    </w:p>
    <w:p w:rsidR="00EF22B0" w:rsidRPr="00EF22B0" w:rsidRDefault="00EF22B0" w:rsidP="00EF22B0">
      <w:pPr>
        <w:widowControl w:val="0"/>
        <w:tabs>
          <w:tab w:val="left" w:pos="540"/>
        </w:tabs>
        <w:autoSpaceDE w:val="0"/>
        <w:spacing w:after="0" w:line="240" w:lineRule="auto"/>
        <w:jc w:val="both"/>
        <w:rPr>
          <w:rFonts w:ascii="Times New Roman" w:hAnsi="Times New Roman" w:cs="Times New Roman"/>
          <w:sz w:val="24"/>
          <w:szCs w:val="24"/>
          <w:lang w:eastAsia="ar-SA"/>
        </w:rPr>
      </w:pPr>
    </w:p>
    <w:p w:rsidR="00EF22B0" w:rsidRPr="00EF22B0" w:rsidRDefault="00EF22B0" w:rsidP="00EF22B0">
      <w:pPr>
        <w:widowControl w:val="0"/>
        <w:shd w:val="clear" w:color="auto" w:fill="FFFFFF"/>
        <w:autoSpaceDE w:val="0"/>
        <w:spacing w:after="0" w:line="240" w:lineRule="auto"/>
        <w:ind w:left="10" w:right="48" w:firstLine="696"/>
        <w:jc w:val="center"/>
        <w:rPr>
          <w:rFonts w:ascii="Times New Roman" w:hAnsi="Times New Roman" w:cs="Times New Roman"/>
          <w:b/>
          <w:sz w:val="24"/>
          <w:szCs w:val="24"/>
          <w:lang w:eastAsia="uk-UA"/>
        </w:rPr>
      </w:pPr>
      <w:r w:rsidRPr="00EF22B0">
        <w:rPr>
          <w:rFonts w:ascii="Times New Roman" w:hAnsi="Times New Roman" w:cs="Times New Roman"/>
          <w:b/>
          <w:sz w:val="24"/>
          <w:szCs w:val="24"/>
          <w:lang w:eastAsia="uk-UA"/>
        </w:rPr>
        <w:t>5. НАДАННЯ ПОСЛУГ</w:t>
      </w:r>
    </w:p>
    <w:p w:rsidR="00EF22B0" w:rsidRPr="00EF22B0" w:rsidRDefault="00EF22B0" w:rsidP="00EF22B0">
      <w:pPr>
        <w:widowControl w:val="0"/>
        <w:shd w:val="clear" w:color="auto" w:fill="FFFFFF"/>
        <w:autoSpaceDE w:val="0"/>
        <w:spacing w:after="0" w:line="240" w:lineRule="auto"/>
        <w:ind w:left="11" w:right="45" w:hanging="11"/>
        <w:jc w:val="both"/>
        <w:rPr>
          <w:rFonts w:ascii="Times New Roman" w:hAnsi="Times New Roman" w:cs="Times New Roman"/>
          <w:spacing w:val="-6"/>
          <w:sz w:val="24"/>
          <w:szCs w:val="24"/>
          <w:lang w:eastAsia="ar-SA"/>
        </w:rPr>
      </w:pPr>
      <w:r w:rsidRPr="00EF22B0">
        <w:rPr>
          <w:rFonts w:ascii="Times New Roman" w:hAnsi="Times New Roman" w:cs="Times New Roman"/>
          <w:spacing w:val="-6"/>
          <w:sz w:val="24"/>
          <w:szCs w:val="24"/>
          <w:lang w:eastAsia="uk-UA"/>
        </w:rPr>
        <w:t xml:space="preserve">5.1. </w:t>
      </w:r>
      <w:r w:rsidRPr="00EF22B0">
        <w:rPr>
          <w:rFonts w:ascii="Times New Roman" w:hAnsi="Times New Roman" w:cs="Times New Roman"/>
          <w:spacing w:val="-6"/>
          <w:sz w:val="24"/>
          <w:szCs w:val="24"/>
          <w:lang w:eastAsia="ar-SA"/>
        </w:rPr>
        <w:t>Послуги охорони надаються  щомісячно у дні та години, вказані в додатку 1 до договору.</w:t>
      </w:r>
    </w:p>
    <w:p w:rsidR="00EF22B0" w:rsidRPr="00EF22B0" w:rsidRDefault="00EF22B0" w:rsidP="00EF22B0">
      <w:pPr>
        <w:widowControl w:val="0"/>
        <w:shd w:val="clear" w:color="auto" w:fill="FFFFFF"/>
        <w:autoSpaceDE w:val="0"/>
        <w:spacing w:after="0" w:line="240" w:lineRule="auto"/>
        <w:ind w:left="11" w:right="45" w:hanging="11"/>
        <w:jc w:val="both"/>
        <w:rPr>
          <w:rFonts w:ascii="Times New Roman" w:hAnsi="Times New Roman" w:cs="Times New Roman"/>
          <w:b/>
          <w:i/>
          <w:sz w:val="24"/>
          <w:szCs w:val="24"/>
          <w:lang w:eastAsia="uk-UA"/>
        </w:rPr>
      </w:pPr>
      <w:r w:rsidRPr="00EF22B0">
        <w:rPr>
          <w:rFonts w:ascii="Times New Roman" w:hAnsi="Times New Roman" w:cs="Times New Roman"/>
          <w:iCs/>
          <w:sz w:val="24"/>
          <w:szCs w:val="24"/>
          <w:lang w:eastAsia="uk-UA"/>
        </w:rPr>
        <w:t xml:space="preserve">5.2. Місце надання послуг охорони: </w:t>
      </w:r>
      <w:r w:rsidRPr="00EF22B0">
        <w:rPr>
          <w:rFonts w:ascii="Times New Roman" w:hAnsi="Times New Roman" w:cs="Times New Roman"/>
          <w:sz w:val="24"/>
          <w:szCs w:val="24"/>
          <w:lang w:eastAsia="ar-SA"/>
        </w:rPr>
        <w:t>м. Київ, вул. Турівська, 28.</w:t>
      </w:r>
    </w:p>
    <w:p w:rsidR="00EF22B0" w:rsidRPr="00EF22B0" w:rsidRDefault="00EF22B0" w:rsidP="00EF22B0">
      <w:pPr>
        <w:widowControl w:val="0"/>
        <w:shd w:val="clear" w:color="auto" w:fill="FFFFFF"/>
        <w:autoSpaceDE w:val="0"/>
        <w:spacing w:after="0" w:line="240" w:lineRule="auto"/>
        <w:ind w:left="10" w:right="48" w:firstLine="696"/>
        <w:jc w:val="center"/>
        <w:rPr>
          <w:rFonts w:ascii="Times New Roman" w:hAnsi="Times New Roman" w:cs="Times New Roman"/>
          <w:b/>
          <w:sz w:val="24"/>
          <w:szCs w:val="24"/>
          <w:lang w:eastAsia="uk-UA"/>
        </w:rPr>
      </w:pPr>
      <w:r w:rsidRPr="00EF22B0">
        <w:rPr>
          <w:rFonts w:ascii="Times New Roman" w:hAnsi="Times New Roman" w:cs="Times New Roman"/>
          <w:b/>
          <w:sz w:val="24"/>
          <w:szCs w:val="24"/>
          <w:lang w:eastAsia="uk-UA"/>
        </w:rPr>
        <w:t>6. ПРАВА ТА ОБОВ'ЯЗКИ СТОРІН</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6.1. </w:t>
      </w:r>
      <w:r w:rsidRPr="00EF22B0">
        <w:rPr>
          <w:rFonts w:ascii="Times New Roman" w:hAnsi="Times New Roman" w:cs="Times New Roman"/>
          <w:b/>
          <w:color w:val="333333"/>
          <w:sz w:val="24"/>
          <w:szCs w:val="24"/>
          <w:lang w:eastAsia="ar-SA"/>
        </w:rPr>
        <w:t>Замовник зобов'язаний:</w:t>
      </w:r>
      <w:r w:rsidRPr="00EF22B0">
        <w:rPr>
          <w:rFonts w:ascii="Times New Roman" w:hAnsi="Times New Roman" w:cs="Times New Roman"/>
          <w:color w:val="000000"/>
          <w:sz w:val="24"/>
          <w:szCs w:val="24"/>
          <w:lang w:eastAsia="ar-SA"/>
        </w:rPr>
        <w:t xml:space="preserve">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6.1.1. Своєчасно та в повному обсязі сплачувати за надані послуги; </w:t>
      </w:r>
    </w:p>
    <w:p w:rsidR="00EF22B0" w:rsidRPr="00EF22B0" w:rsidRDefault="00EF22B0" w:rsidP="00EF22B0">
      <w:pPr>
        <w:spacing w:after="0" w:line="240" w:lineRule="auto"/>
        <w:jc w:val="both"/>
        <w:rPr>
          <w:rFonts w:ascii="Times New Roman" w:hAnsi="Times New Roman" w:cs="Times New Roman"/>
          <w:color w:val="000000"/>
          <w:spacing w:val="-2"/>
          <w:sz w:val="24"/>
          <w:szCs w:val="24"/>
          <w:lang w:eastAsia="ar-SA"/>
        </w:rPr>
      </w:pPr>
      <w:r w:rsidRPr="00EF22B0">
        <w:rPr>
          <w:rFonts w:ascii="Times New Roman" w:hAnsi="Times New Roman" w:cs="Times New Roman"/>
          <w:color w:val="000000"/>
          <w:spacing w:val="-2"/>
          <w:sz w:val="24"/>
          <w:szCs w:val="24"/>
          <w:lang w:eastAsia="ar-SA"/>
        </w:rPr>
        <w:t xml:space="preserve">6.1.2. Приймати надані послуги охорони згідно з </w:t>
      </w:r>
      <w:r w:rsidRPr="00EF22B0">
        <w:rPr>
          <w:rFonts w:ascii="Times New Roman" w:hAnsi="Times New Roman" w:cs="Times New Roman"/>
          <w:spacing w:val="-2"/>
          <w:sz w:val="24"/>
          <w:szCs w:val="24"/>
          <w:lang w:eastAsia="ar-SA"/>
        </w:rPr>
        <w:t xml:space="preserve">Актом наданих послуг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6.1.3. Інші обов'язки:</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2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 Здійснювати визначені актами обстеження та договором заходи по обладнанню об'єкта технічними засобами охорони та безпеки, створювати належні умови для забезпечення правопорядку на території об'єкта.</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2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Здійснювати заходи по обладнанню приміщень об'єкту охорони технічними засобами охорони та зв'язку, охоронно-пожежною, тривожною сигналізацією, та підтримувати їх в порядку. Забезпечувати своєчасний ремонт телефонного зв'язку та мережі електропостачання, акумуляторів, до яких підключені засоби охоронно-пожежної і тривожної сигналізації та обладнання постів охорони. </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pacing w:val="-1"/>
          <w:sz w:val="24"/>
          <w:szCs w:val="24"/>
          <w:lang w:eastAsia="uk-UA"/>
        </w:rPr>
      </w:pPr>
      <w:r w:rsidRPr="00EF22B0">
        <w:rPr>
          <w:rFonts w:ascii="Times New Roman" w:hAnsi="Times New Roman" w:cs="Times New Roman"/>
          <w:spacing w:val="-1"/>
          <w:sz w:val="24"/>
          <w:szCs w:val="24"/>
          <w:lang w:eastAsia="uk-UA"/>
        </w:rPr>
        <w:t xml:space="preserve">Заздалегідь повідомляти </w:t>
      </w:r>
      <w:r w:rsidRPr="00EF22B0">
        <w:rPr>
          <w:rFonts w:ascii="Times New Roman" w:hAnsi="Times New Roman" w:cs="Times New Roman"/>
          <w:bCs/>
          <w:spacing w:val="-1"/>
          <w:sz w:val="24"/>
          <w:szCs w:val="24"/>
          <w:lang w:eastAsia="uk-UA"/>
        </w:rPr>
        <w:t xml:space="preserve">Виконавця </w:t>
      </w:r>
      <w:r w:rsidRPr="00EF22B0">
        <w:rPr>
          <w:rFonts w:ascii="Times New Roman" w:hAnsi="Times New Roman" w:cs="Times New Roman"/>
          <w:spacing w:val="-1"/>
          <w:sz w:val="24"/>
          <w:szCs w:val="24"/>
          <w:lang w:eastAsia="uk-UA"/>
        </w:rPr>
        <w:t>про планові відключення електропостачання і систем резервного електроживлення засобів охоронно-пожежної та тривожної сигналізації та інші роботи, які можуть привести до припинення надходження сигналів про стан охорони об'єкту на пульт централізованого нагляду.</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Терміново </w:t>
      </w:r>
      <w:r w:rsidRPr="00EF22B0">
        <w:rPr>
          <w:rFonts w:ascii="Times New Roman" w:hAnsi="Times New Roman" w:cs="Times New Roman"/>
          <w:i/>
          <w:sz w:val="24"/>
          <w:szCs w:val="24"/>
          <w:lang w:eastAsia="uk-UA"/>
        </w:rPr>
        <w:t>(протягом 3-х діб з моменту встановлення факту настання змін)</w:t>
      </w:r>
      <w:r w:rsidRPr="00EF22B0">
        <w:rPr>
          <w:rFonts w:ascii="Times New Roman" w:hAnsi="Times New Roman" w:cs="Times New Roman"/>
          <w:sz w:val="24"/>
          <w:szCs w:val="24"/>
          <w:lang w:eastAsia="uk-UA"/>
        </w:rPr>
        <w:t xml:space="preserve"> письмово надавати </w:t>
      </w:r>
      <w:r w:rsidRPr="00EF22B0">
        <w:rPr>
          <w:rFonts w:ascii="Times New Roman" w:hAnsi="Times New Roman" w:cs="Times New Roman"/>
          <w:bCs/>
          <w:sz w:val="24"/>
          <w:szCs w:val="24"/>
          <w:lang w:eastAsia="uk-UA"/>
        </w:rPr>
        <w:t xml:space="preserve">Виконавцю </w:t>
      </w:r>
      <w:r w:rsidRPr="00EF22B0">
        <w:rPr>
          <w:rFonts w:ascii="Times New Roman" w:hAnsi="Times New Roman" w:cs="Times New Roman"/>
          <w:sz w:val="24"/>
          <w:szCs w:val="24"/>
          <w:lang w:eastAsia="uk-UA"/>
        </w:rPr>
        <w:t xml:space="preserve">інформацію про зміни в юридичних даних </w:t>
      </w:r>
      <w:r w:rsidRPr="00EF22B0">
        <w:rPr>
          <w:rFonts w:ascii="Times New Roman" w:hAnsi="Times New Roman" w:cs="Times New Roman"/>
          <w:bCs/>
          <w:sz w:val="24"/>
          <w:szCs w:val="24"/>
          <w:lang w:eastAsia="uk-UA"/>
        </w:rPr>
        <w:t xml:space="preserve">Замовника </w:t>
      </w:r>
      <w:r w:rsidRPr="00EF22B0">
        <w:rPr>
          <w:rFonts w:ascii="Times New Roman" w:hAnsi="Times New Roman" w:cs="Times New Roman"/>
          <w:sz w:val="24"/>
          <w:szCs w:val="24"/>
          <w:lang w:eastAsia="uk-UA"/>
        </w:rPr>
        <w:t xml:space="preserve">та/або втрату </w:t>
      </w:r>
      <w:r w:rsidRPr="00EF22B0">
        <w:rPr>
          <w:rFonts w:ascii="Times New Roman" w:hAnsi="Times New Roman" w:cs="Times New Roman"/>
          <w:bCs/>
          <w:sz w:val="24"/>
          <w:szCs w:val="24"/>
          <w:lang w:eastAsia="uk-UA"/>
        </w:rPr>
        <w:t xml:space="preserve">Замовником </w:t>
      </w:r>
      <w:r w:rsidRPr="00EF22B0">
        <w:rPr>
          <w:rFonts w:ascii="Times New Roman" w:hAnsi="Times New Roman" w:cs="Times New Roman"/>
          <w:sz w:val="24"/>
          <w:szCs w:val="24"/>
          <w:lang w:eastAsia="uk-UA"/>
        </w:rPr>
        <w:t>прав на користування Об'єктом.</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Письмово повідомляти </w:t>
      </w:r>
      <w:r w:rsidRPr="00EF22B0">
        <w:rPr>
          <w:rFonts w:ascii="Times New Roman" w:hAnsi="Times New Roman" w:cs="Times New Roman"/>
          <w:bCs/>
          <w:sz w:val="24"/>
          <w:szCs w:val="24"/>
          <w:lang w:eastAsia="uk-UA"/>
        </w:rPr>
        <w:t xml:space="preserve">Виконавця </w:t>
      </w:r>
      <w:r w:rsidRPr="00EF22B0">
        <w:rPr>
          <w:rFonts w:ascii="Times New Roman" w:hAnsi="Times New Roman" w:cs="Times New Roman"/>
          <w:sz w:val="24"/>
          <w:szCs w:val="24"/>
          <w:lang w:eastAsia="uk-UA"/>
        </w:rPr>
        <w:t xml:space="preserve">в строк за 30 діб до початку </w:t>
      </w:r>
      <w:r w:rsidRPr="00EF22B0">
        <w:rPr>
          <w:rFonts w:ascii="Times New Roman" w:hAnsi="Times New Roman" w:cs="Times New Roman"/>
          <w:bCs/>
          <w:sz w:val="24"/>
          <w:szCs w:val="24"/>
          <w:lang w:eastAsia="uk-UA"/>
        </w:rPr>
        <w:t xml:space="preserve">планових та за 1 день позапланових </w:t>
      </w:r>
      <w:r w:rsidRPr="00EF22B0">
        <w:rPr>
          <w:rFonts w:ascii="Times New Roman" w:hAnsi="Times New Roman" w:cs="Times New Roman"/>
          <w:sz w:val="24"/>
          <w:szCs w:val="24"/>
          <w:lang w:eastAsia="uk-UA"/>
        </w:rPr>
        <w:t>робіт про проведення капітального-ремонту приміщень або переобладнанню об'єктів, що охороняються, про зміну на них режиму, профілю робіт, а також про проведення заходів, внаслідок яких можуть. виникнути зміни характеру та порядку здійснення заходів охорони або кількості та дислокації постів.</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i/>
          <w:sz w:val="24"/>
          <w:szCs w:val="24"/>
          <w:lang w:eastAsia="uk-UA"/>
        </w:rPr>
      </w:pPr>
      <w:r w:rsidRPr="00EF22B0">
        <w:rPr>
          <w:rFonts w:ascii="Times New Roman" w:hAnsi="Times New Roman" w:cs="Times New Roman"/>
          <w:sz w:val="24"/>
          <w:szCs w:val="24"/>
          <w:lang w:eastAsia="uk-UA"/>
        </w:rPr>
        <w:t xml:space="preserve">Надавати </w:t>
      </w:r>
      <w:r w:rsidRPr="00EF22B0">
        <w:rPr>
          <w:rFonts w:ascii="Times New Roman" w:hAnsi="Times New Roman" w:cs="Times New Roman"/>
          <w:bCs/>
          <w:sz w:val="24"/>
          <w:szCs w:val="24"/>
          <w:lang w:eastAsia="uk-UA"/>
        </w:rPr>
        <w:t xml:space="preserve">Виконавцю </w:t>
      </w:r>
      <w:r w:rsidRPr="00EF22B0">
        <w:rPr>
          <w:rFonts w:ascii="Times New Roman" w:hAnsi="Times New Roman" w:cs="Times New Roman"/>
          <w:sz w:val="24"/>
          <w:szCs w:val="24"/>
          <w:lang w:eastAsia="uk-UA"/>
        </w:rPr>
        <w:t xml:space="preserve">безкоштовно службові та підсобні приміщення, обладнання, інвентар, засоби міського телефонного та іншого зв'язку для виконання своїх обов’язків, а також надавати безкоштовно комунальні послуги </w:t>
      </w:r>
      <w:r w:rsidRPr="00EF22B0">
        <w:rPr>
          <w:rFonts w:ascii="Times New Roman" w:hAnsi="Times New Roman" w:cs="Times New Roman"/>
          <w:i/>
          <w:sz w:val="24"/>
          <w:szCs w:val="24"/>
          <w:lang w:eastAsia="uk-UA"/>
        </w:rPr>
        <w:t xml:space="preserve">(водопостачання, освітлення, опалення, прибирання та ремонт приміщень). </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pacing w:val="-2"/>
          <w:sz w:val="24"/>
          <w:szCs w:val="24"/>
          <w:lang w:eastAsia="uk-UA"/>
        </w:rPr>
      </w:pPr>
      <w:r w:rsidRPr="00EF22B0">
        <w:rPr>
          <w:rFonts w:ascii="Times New Roman" w:hAnsi="Times New Roman" w:cs="Times New Roman"/>
          <w:spacing w:val="-2"/>
          <w:sz w:val="24"/>
          <w:szCs w:val="24"/>
          <w:lang w:eastAsia="uk-UA"/>
        </w:rPr>
        <w:t xml:space="preserve">Знайомити працівників </w:t>
      </w:r>
      <w:r w:rsidRPr="00EF22B0">
        <w:rPr>
          <w:rFonts w:ascii="Times New Roman" w:hAnsi="Times New Roman" w:cs="Times New Roman"/>
          <w:bCs/>
          <w:spacing w:val="-2"/>
          <w:sz w:val="24"/>
          <w:szCs w:val="24"/>
          <w:lang w:eastAsia="uk-UA"/>
        </w:rPr>
        <w:t xml:space="preserve">Виконавця </w:t>
      </w:r>
      <w:r w:rsidRPr="00EF22B0">
        <w:rPr>
          <w:rFonts w:ascii="Times New Roman" w:hAnsi="Times New Roman" w:cs="Times New Roman"/>
          <w:spacing w:val="-2"/>
          <w:sz w:val="24"/>
          <w:szCs w:val="24"/>
          <w:lang w:eastAsia="uk-UA"/>
        </w:rPr>
        <w:t xml:space="preserve">з існуючими на Об'єкті, правилами техніки безпеки та охорони праці, які стосуються здійснення </w:t>
      </w:r>
      <w:r w:rsidRPr="00EF22B0">
        <w:rPr>
          <w:rFonts w:ascii="Times New Roman" w:hAnsi="Times New Roman" w:cs="Times New Roman"/>
          <w:bCs/>
          <w:spacing w:val="-2"/>
          <w:sz w:val="24"/>
          <w:szCs w:val="24"/>
          <w:lang w:eastAsia="uk-UA"/>
        </w:rPr>
        <w:t xml:space="preserve">Виконавцем </w:t>
      </w:r>
      <w:r w:rsidRPr="00EF22B0">
        <w:rPr>
          <w:rFonts w:ascii="Times New Roman" w:hAnsi="Times New Roman" w:cs="Times New Roman"/>
          <w:spacing w:val="-2"/>
          <w:sz w:val="24"/>
          <w:szCs w:val="24"/>
          <w:lang w:eastAsia="uk-UA"/>
        </w:rPr>
        <w:t>своїх функцій, та проводити необхідні заходи щодо створення безпечних умов несення служби Виконавцем</w:t>
      </w:r>
      <w:r w:rsidRPr="00EF22B0">
        <w:rPr>
          <w:rFonts w:ascii="Times New Roman" w:hAnsi="Times New Roman" w:cs="Times New Roman"/>
          <w:bCs/>
          <w:spacing w:val="-2"/>
          <w:sz w:val="24"/>
          <w:szCs w:val="24"/>
          <w:lang w:eastAsia="uk-UA"/>
        </w:rPr>
        <w:t xml:space="preserve">. </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Вживати заходи протипожежної профілактики, забезпечувати пожежну безпеку на Об'єкті.</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ar-SA"/>
        </w:rPr>
        <w:t xml:space="preserve">При виявленні порушень цілісності приміщень </w:t>
      </w:r>
      <w:r w:rsidRPr="00EF22B0">
        <w:rPr>
          <w:rFonts w:ascii="Times New Roman" w:hAnsi="Times New Roman" w:cs="Times New Roman"/>
          <w:i/>
          <w:sz w:val="24"/>
          <w:szCs w:val="24"/>
          <w:lang w:eastAsia="ar-SA"/>
        </w:rPr>
        <w:t>(дверей, вікон, замків, стін),</w:t>
      </w:r>
      <w:r w:rsidRPr="00EF22B0">
        <w:rPr>
          <w:rFonts w:ascii="Times New Roman" w:hAnsi="Times New Roman" w:cs="Times New Roman"/>
          <w:sz w:val="24"/>
          <w:szCs w:val="24"/>
          <w:lang w:eastAsia="ar-SA"/>
        </w:rPr>
        <w:t xml:space="preserve"> що включені до дислокації Об'єкта, негайно повідомити  керівництво Виконавця.</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 </w:t>
      </w:r>
      <w:r w:rsidRPr="00EF22B0">
        <w:rPr>
          <w:rFonts w:ascii="Times New Roman" w:hAnsi="Times New Roman" w:cs="Times New Roman"/>
          <w:sz w:val="24"/>
          <w:szCs w:val="24"/>
          <w:lang w:eastAsia="uk-UA"/>
        </w:rPr>
        <w:t xml:space="preserve"> </w:t>
      </w:r>
      <w:r w:rsidRPr="00EF22B0">
        <w:rPr>
          <w:rFonts w:ascii="Times New Roman" w:hAnsi="Times New Roman" w:cs="Times New Roman"/>
          <w:sz w:val="24"/>
          <w:szCs w:val="24"/>
          <w:lang w:eastAsia="ar-SA"/>
        </w:rPr>
        <w:t>Залучати уповноважених представників Виконавця до роботи комісії по зняттю залишків та визначення суми збитку, заподіяного майну Замовника внаслідок неналежного виконання (невиконання) Виконавцем  зобов`язань за Договором.</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У разі масових порушень громадського порядку на Об’єкті з боку працівників Замовника вживати заходів до мирного вирішення спірних питань, не залучати працівників Виконавця до їх припинення.</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6.2. </w:t>
      </w:r>
      <w:r w:rsidRPr="00EF22B0">
        <w:rPr>
          <w:rFonts w:ascii="Times New Roman" w:hAnsi="Times New Roman" w:cs="Times New Roman"/>
          <w:b/>
          <w:color w:val="333333"/>
          <w:sz w:val="24"/>
          <w:szCs w:val="24"/>
          <w:lang w:eastAsia="ar-SA"/>
        </w:rPr>
        <w:t>Замовник має право:</w:t>
      </w:r>
      <w:r w:rsidRPr="00EF22B0">
        <w:rPr>
          <w:rFonts w:ascii="Times New Roman" w:hAnsi="Times New Roman" w:cs="Times New Roman"/>
          <w:color w:val="000000"/>
          <w:sz w:val="24"/>
          <w:szCs w:val="24"/>
          <w:lang w:eastAsia="ar-SA"/>
        </w:rPr>
        <w:t xml:space="preserve"> </w:t>
      </w:r>
    </w:p>
    <w:p w:rsidR="00EF22B0" w:rsidRPr="00EF22B0" w:rsidRDefault="00EF22B0" w:rsidP="00EF22B0">
      <w:pPr>
        <w:spacing w:after="0" w:line="240" w:lineRule="auto"/>
        <w:jc w:val="both"/>
        <w:rPr>
          <w:rFonts w:ascii="Times New Roman" w:hAnsi="Times New Roman" w:cs="Times New Roman"/>
          <w:color w:val="000000"/>
          <w:spacing w:val="-1"/>
          <w:sz w:val="24"/>
          <w:szCs w:val="24"/>
          <w:lang w:eastAsia="ar-SA"/>
        </w:rPr>
      </w:pPr>
      <w:r w:rsidRPr="00EF22B0">
        <w:rPr>
          <w:rFonts w:ascii="Times New Roman" w:hAnsi="Times New Roman" w:cs="Times New Roman"/>
          <w:color w:val="000000"/>
          <w:sz w:val="24"/>
          <w:szCs w:val="24"/>
          <w:lang w:eastAsia="ar-SA"/>
        </w:rPr>
        <w:t xml:space="preserve">6.2.1. </w:t>
      </w:r>
      <w:r w:rsidRPr="00EF22B0">
        <w:rPr>
          <w:rFonts w:ascii="Times New Roman" w:hAnsi="Times New Roman" w:cs="Times New Roman"/>
          <w:color w:val="000000"/>
          <w:spacing w:val="-1"/>
          <w:sz w:val="24"/>
          <w:szCs w:val="24"/>
          <w:lang w:eastAsia="ar-SA"/>
        </w:rPr>
        <w:t>Достроково розірвати цей Договір у разі невиконання зобов'язань Виконавцем, повідомивши про це його у строк не менше ніж за 15 днів до дня зняття охорони з Об’єкту.</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6.2.2. Контролювати надання послуг у строки, встановлені цим Договором; </w:t>
      </w:r>
    </w:p>
    <w:p w:rsidR="00EF22B0" w:rsidRPr="00EF22B0" w:rsidRDefault="00EF22B0" w:rsidP="00EF22B0">
      <w:pPr>
        <w:widowControl w:val="0"/>
        <w:suppressAutoHyphens/>
        <w:spacing w:after="0" w:line="240" w:lineRule="auto"/>
        <w:rPr>
          <w:rFonts w:ascii="Times New Roman" w:hAnsi="Times New Roman" w:cs="Times New Roman"/>
          <w:i/>
          <w:sz w:val="24"/>
          <w:szCs w:val="24"/>
          <w:lang w:eastAsia="ar-SA"/>
        </w:rPr>
      </w:pPr>
      <w:r w:rsidRPr="00EF22B0">
        <w:rPr>
          <w:rFonts w:ascii="Times New Roman" w:hAnsi="Times New Roman" w:cs="Times New Roman"/>
          <w:color w:val="000000"/>
          <w:sz w:val="24"/>
          <w:szCs w:val="24"/>
          <w:lang w:eastAsia="ar-SA"/>
        </w:rPr>
        <w:t xml:space="preserve">6.2.3. </w:t>
      </w:r>
      <w:r w:rsidRPr="00EF22B0">
        <w:rPr>
          <w:rFonts w:ascii="Times New Roman" w:hAnsi="Times New Roman" w:cs="Times New Roman"/>
          <w:spacing w:val="-2"/>
          <w:sz w:val="24"/>
          <w:szCs w:val="24"/>
          <w:lang w:eastAsia="ar-SA"/>
        </w:rPr>
        <w:t xml:space="preserve">Повернути Акт наданих послуг Виконавцю без здійснення оплати </w:t>
      </w:r>
      <w:r w:rsidRPr="00EF22B0">
        <w:rPr>
          <w:rFonts w:ascii="Times New Roman" w:hAnsi="Times New Roman" w:cs="Times New Roman"/>
          <w:sz w:val="24"/>
          <w:szCs w:val="24"/>
          <w:lang w:eastAsia="ar-SA"/>
        </w:rPr>
        <w:t xml:space="preserve">в разі неналежного оформлення документів </w:t>
      </w:r>
      <w:r w:rsidRPr="00EF22B0">
        <w:rPr>
          <w:rFonts w:ascii="Times New Roman" w:hAnsi="Times New Roman" w:cs="Times New Roman"/>
          <w:i/>
          <w:sz w:val="24"/>
          <w:szCs w:val="24"/>
          <w:lang w:eastAsia="ar-SA"/>
        </w:rPr>
        <w:t>(відсутність печатки, підписів тощо);</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6.2.4. Повернути Акт наданих послуг Виконавцю без здійснення оплати у разі ненадання або надання Послуг неналежної якості, при цьому письмово повідомити про Виконавця про причини повернення Акту наданих Послуг протягом 5 днів (п’яти днів) з дня отримання Акту наданих Послуг.</w:t>
      </w:r>
    </w:p>
    <w:p w:rsidR="00EF22B0" w:rsidRPr="00EF22B0" w:rsidRDefault="00EF22B0" w:rsidP="00EF22B0">
      <w:pPr>
        <w:spacing w:after="0" w:line="240" w:lineRule="auto"/>
        <w:jc w:val="both"/>
        <w:rPr>
          <w:rFonts w:ascii="Times New Roman" w:hAnsi="Times New Roman" w:cs="Times New Roman"/>
          <w:b/>
          <w:color w:val="333333"/>
          <w:sz w:val="24"/>
          <w:szCs w:val="24"/>
          <w:lang w:eastAsia="ar-SA"/>
        </w:rPr>
      </w:pPr>
      <w:r w:rsidRPr="00EF22B0">
        <w:rPr>
          <w:rFonts w:ascii="Times New Roman" w:hAnsi="Times New Roman" w:cs="Times New Roman"/>
          <w:color w:val="000000"/>
          <w:sz w:val="24"/>
          <w:szCs w:val="24"/>
          <w:lang w:eastAsia="ar-SA"/>
        </w:rPr>
        <w:t xml:space="preserve">6.3. </w:t>
      </w:r>
      <w:r w:rsidRPr="00EF22B0">
        <w:rPr>
          <w:rFonts w:ascii="Times New Roman" w:hAnsi="Times New Roman" w:cs="Times New Roman"/>
          <w:b/>
          <w:color w:val="333333"/>
          <w:sz w:val="24"/>
          <w:szCs w:val="24"/>
          <w:lang w:eastAsia="ar-SA"/>
        </w:rPr>
        <w:t xml:space="preserve">Виконавець зобов'язаний: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6.3.1. Забезпечити надання послуг у строки, встановлені цим Договором;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6.3.2. Забезпечити надання послуг охорони, якість яких відповідає умовам, установленим розділом ІІ цього Договору.</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6.3.3. Інші обов'язки </w:t>
      </w:r>
    </w:p>
    <w:p w:rsidR="00EF22B0" w:rsidRPr="00EF22B0" w:rsidRDefault="00EF22B0" w:rsidP="00EF22B0">
      <w:pPr>
        <w:widowControl w:val="0"/>
        <w:shd w:val="clear" w:color="auto" w:fill="FFFFFF"/>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6.3.3.1  Здійснювати заходи охорони на </w:t>
      </w:r>
      <w:r w:rsidRPr="00EF22B0">
        <w:rPr>
          <w:rFonts w:ascii="Times New Roman" w:hAnsi="Times New Roman" w:cs="Times New Roman"/>
          <w:bCs/>
          <w:sz w:val="24"/>
          <w:szCs w:val="24"/>
          <w:lang w:eastAsia="uk-UA"/>
        </w:rPr>
        <w:t xml:space="preserve">Об'єкті </w:t>
      </w:r>
      <w:r w:rsidRPr="00EF22B0">
        <w:rPr>
          <w:rFonts w:ascii="Times New Roman" w:hAnsi="Times New Roman" w:cs="Times New Roman"/>
          <w:sz w:val="24"/>
          <w:szCs w:val="24"/>
          <w:lang w:eastAsia="uk-UA"/>
        </w:rPr>
        <w:t>шляхом:</w:t>
      </w:r>
    </w:p>
    <w:p w:rsidR="00EF22B0" w:rsidRPr="00EF22B0" w:rsidRDefault="00EF22B0" w:rsidP="00EF22B0">
      <w:pPr>
        <w:widowControl w:val="0"/>
        <w:numPr>
          <w:ilvl w:val="0"/>
          <w:numId w:val="14"/>
        </w:numPr>
        <w:shd w:val="clear" w:color="auto" w:fill="FFFFFF"/>
        <w:tabs>
          <w:tab w:val="left" w:pos="900"/>
        </w:tabs>
        <w:autoSpaceDE w:val="0"/>
        <w:spacing w:after="0" w:line="240" w:lineRule="auto"/>
        <w:jc w:val="both"/>
        <w:rPr>
          <w:rFonts w:ascii="Times New Roman" w:hAnsi="Times New Roman" w:cs="Times New Roman"/>
          <w:spacing w:val="-5"/>
          <w:sz w:val="24"/>
          <w:szCs w:val="24"/>
          <w:lang w:eastAsia="uk-UA"/>
        </w:rPr>
      </w:pPr>
      <w:r w:rsidRPr="00EF22B0">
        <w:rPr>
          <w:rFonts w:ascii="Times New Roman" w:hAnsi="Times New Roman" w:cs="Times New Roman"/>
          <w:spacing w:val="-5"/>
          <w:sz w:val="24"/>
          <w:szCs w:val="24"/>
          <w:lang w:eastAsia="uk-UA"/>
        </w:rPr>
        <w:t xml:space="preserve">Забезпечення встановленого на </w:t>
      </w:r>
      <w:r w:rsidRPr="00EF22B0">
        <w:rPr>
          <w:rFonts w:ascii="Times New Roman" w:hAnsi="Times New Roman" w:cs="Times New Roman"/>
          <w:bCs/>
          <w:spacing w:val="-5"/>
          <w:sz w:val="24"/>
          <w:szCs w:val="24"/>
          <w:lang w:eastAsia="uk-UA"/>
        </w:rPr>
        <w:t>Об'єкті про</w:t>
      </w:r>
      <w:r w:rsidRPr="00EF22B0">
        <w:rPr>
          <w:rFonts w:ascii="Times New Roman" w:hAnsi="Times New Roman" w:cs="Times New Roman"/>
          <w:spacing w:val="-5"/>
          <w:sz w:val="24"/>
          <w:szCs w:val="24"/>
          <w:lang w:eastAsia="uk-UA"/>
        </w:rPr>
        <w:t xml:space="preserve">пускного режиму та припинення, в межах наданих законодавством України  повноважень,  порушень громадського порядку на </w:t>
      </w:r>
      <w:r w:rsidRPr="00EF22B0">
        <w:rPr>
          <w:rFonts w:ascii="Times New Roman" w:hAnsi="Times New Roman" w:cs="Times New Roman"/>
          <w:bCs/>
          <w:spacing w:val="-5"/>
          <w:sz w:val="24"/>
          <w:szCs w:val="24"/>
          <w:lang w:eastAsia="uk-UA"/>
        </w:rPr>
        <w:t xml:space="preserve">Об'єкті; </w:t>
      </w:r>
    </w:p>
    <w:p w:rsidR="00EF22B0" w:rsidRPr="00EF22B0" w:rsidRDefault="00EF22B0" w:rsidP="00EF22B0">
      <w:pPr>
        <w:widowControl w:val="0"/>
        <w:numPr>
          <w:ilvl w:val="0"/>
          <w:numId w:val="14"/>
        </w:numPr>
        <w:shd w:val="clear" w:color="auto" w:fill="FFFFFF"/>
        <w:tabs>
          <w:tab w:val="left" w:pos="900"/>
          <w:tab w:val="left" w:pos="1134"/>
        </w:tabs>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Забезпечення недоторканності місця вчинення протиправних дій проти майна </w:t>
      </w:r>
      <w:r w:rsidRPr="00EF22B0">
        <w:rPr>
          <w:rFonts w:ascii="Times New Roman" w:hAnsi="Times New Roman" w:cs="Times New Roman"/>
          <w:bCs/>
          <w:sz w:val="24"/>
          <w:szCs w:val="24"/>
          <w:lang w:eastAsia="uk-UA"/>
        </w:rPr>
        <w:t xml:space="preserve">Замовника на Об'єкті </w:t>
      </w:r>
      <w:r w:rsidRPr="00EF22B0">
        <w:rPr>
          <w:rFonts w:ascii="Times New Roman" w:hAnsi="Times New Roman" w:cs="Times New Roman"/>
          <w:sz w:val="24"/>
          <w:szCs w:val="24"/>
          <w:lang w:eastAsia="uk-UA"/>
        </w:rPr>
        <w:t xml:space="preserve">до прибуття представників правоохоронних органів; </w:t>
      </w:r>
    </w:p>
    <w:p w:rsidR="00EF22B0" w:rsidRPr="00EF22B0" w:rsidRDefault="00EF22B0" w:rsidP="00EF22B0">
      <w:pPr>
        <w:widowControl w:val="0"/>
        <w:numPr>
          <w:ilvl w:val="0"/>
          <w:numId w:val="14"/>
        </w:numPr>
        <w:shd w:val="clear" w:color="auto" w:fill="FFFFFF"/>
        <w:tabs>
          <w:tab w:val="left" w:pos="900"/>
          <w:tab w:val="left" w:pos="1134"/>
        </w:tabs>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ar-SA"/>
        </w:rPr>
        <w:t>Припинення шляхом здійснення заходів оперативного реагування на безпосередні правопорушення проти майна Замовника на Об`єкті, порушення режиму роботи Об`єкта та/або спеціальної зони його охорони</w:t>
      </w:r>
      <w:r w:rsidRPr="00EF22B0">
        <w:rPr>
          <w:rFonts w:ascii="Times New Roman" w:hAnsi="Times New Roman" w:cs="Times New Roman"/>
          <w:sz w:val="24"/>
          <w:szCs w:val="24"/>
          <w:lang w:eastAsia="uk-UA"/>
        </w:rPr>
        <w:t>.</w:t>
      </w:r>
    </w:p>
    <w:p w:rsidR="00EF22B0" w:rsidRPr="00EF22B0" w:rsidRDefault="00EF22B0" w:rsidP="00EF22B0">
      <w:pPr>
        <w:widowControl w:val="0"/>
        <w:numPr>
          <w:ilvl w:val="3"/>
          <w:numId w:val="15"/>
        </w:numPr>
        <w:shd w:val="clear" w:color="auto" w:fill="FFFFFF"/>
        <w:tabs>
          <w:tab w:val="left" w:pos="0"/>
          <w:tab w:val="left" w:pos="851"/>
        </w:tabs>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У випадку виявлення на об'єкті пожежі або спрацювання охоронно-пожежної сигналізації негайно повідомити про це пожежну частину, вжити можливих заходів по ліквідації пожежі.</w:t>
      </w:r>
    </w:p>
    <w:p w:rsidR="00EF22B0" w:rsidRPr="00EF22B0" w:rsidRDefault="00EF22B0" w:rsidP="00EF22B0">
      <w:pPr>
        <w:widowControl w:val="0"/>
        <w:numPr>
          <w:ilvl w:val="3"/>
          <w:numId w:val="15"/>
        </w:numPr>
        <w:shd w:val="clear" w:color="auto" w:fill="FFFFFF"/>
        <w:tabs>
          <w:tab w:val="num" w:pos="0"/>
          <w:tab w:val="left" w:pos="851"/>
          <w:tab w:val="left" w:pos="993"/>
        </w:tabs>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При виявленні ознак проникнення сторонніх осіб на </w:t>
      </w:r>
      <w:r w:rsidRPr="00EF22B0">
        <w:rPr>
          <w:rFonts w:ascii="Times New Roman" w:hAnsi="Times New Roman" w:cs="Times New Roman"/>
          <w:bCs/>
          <w:sz w:val="24"/>
          <w:szCs w:val="24"/>
          <w:lang w:eastAsia="uk-UA"/>
        </w:rPr>
        <w:t xml:space="preserve">Об'єкт </w:t>
      </w:r>
      <w:r w:rsidRPr="00EF22B0">
        <w:rPr>
          <w:rFonts w:ascii="Times New Roman" w:hAnsi="Times New Roman" w:cs="Times New Roman"/>
          <w:sz w:val="24"/>
          <w:szCs w:val="24"/>
          <w:lang w:eastAsia="uk-UA"/>
        </w:rPr>
        <w:t xml:space="preserve">вжити заходів по їх затриманню, здійснювати охорону місця події. У разі якщо правопорушників декілька або масового порушення правопорядку на </w:t>
      </w:r>
      <w:r w:rsidRPr="00EF22B0">
        <w:rPr>
          <w:rFonts w:ascii="Times New Roman" w:hAnsi="Times New Roman" w:cs="Times New Roman"/>
          <w:bCs/>
          <w:sz w:val="24"/>
          <w:szCs w:val="24"/>
          <w:lang w:eastAsia="uk-UA"/>
        </w:rPr>
        <w:t xml:space="preserve">Об'єкті </w:t>
      </w:r>
      <w:r w:rsidRPr="00EF22B0">
        <w:rPr>
          <w:rFonts w:ascii="Times New Roman" w:hAnsi="Times New Roman" w:cs="Times New Roman"/>
          <w:sz w:val="24"/>
          <w:szCs w:val="24"/>
          <w:lang w:eastAsia="uk-UA"/>
        </w:rPr>
        <w:t>викликати наряд поліції для оперативного реагування на правопорушення.</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6.4. </w:t>
      </w:r>
      <w:r w:rsidRPr="00EF22B0">
        <w:rPr>
          <w:rFonts w:ascii="Times New Roman" w:hAnsi="Times New Roman" w:cs="Times New Roman"/>
          <w:b/>
          <w:color w:val="333333"/>
          <w:sz w:val="24"/>
          <w:szCs w:val="24"/>
          <w:lang w:eastAsia="ar-SA"/>
        </w:rPr>
        <w:t>Виконавець  має право</w:t>
      </w:r>
      <w:r w:rsidRPr="00EF22B0">
        <w:rPr>
          <w:rFonts w:ascii="Times New Roman" w:hAnsi="Times New Roman" w:cs="Times New Roman"/>
          <w:color w:val="000000"/>
          <w:sz w:val="24"/>
          <w:szCs w:val="24"/>
          <w:lang w:eastAsia="ar-SA"/>
        </w:rPr>
        <w:t xml:space="preserve">: </w:t>
      </w:r>
    </w:p>
    <w:p w:rsidR="00EF22B0" w:rsidRPr="00EF22B0" w:rsidRDefault="00EF22B0" w:rsidP="00EF22B0">
      <w:pPr>
        <w:widowControl w:val="0"/>
        <w:numPr>
          <w:ilvl w:val="0"/>
          <w:numId w:val="16"/>
        </w:numPr>
        <w:autoSpaceDE w:val="0"/>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Своєчасно та в повному обсязі отримувати плату за надані послуги; </w:t>
      </w:r>
    </w:p>
    <w:p w:rsidR="00EF22B0" w:rsidRPr="00EF22B0" w:rsidRDefault="00EF22B0" w:rsidP="00EF22B0">
      <w:pPr>
        <w:widowControl w:val="0"/>
        <w:numPr>
          <w:ilvl w:val="0"/>
          <w:numId w:val="16"/>
        </w:numPr>
        <w:autoSpaceDE w:val="0"/>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sz w:val="24"/>
          <w:szCs w:val="24"/>
          <w:lang w:eastAsia="ar-SA"/>
        </w:rPr>
        <w:t xml:space="preserve">У разі невиконання зобов’язань Замовником Виконавець має право достроково розірвати цей Договір, повідомивши про це "Замовника" за 15 днів; </w:t>
      </w:r>
    </w:p>
    <w:p w:rsidR="00EF22B0" w:rsidRPr="00EF22B0" w:rsidRDefault="00EF22B0" w:rsidP="00EF22B0">
      <w:pPr>
        <w:widowControl w:val="0"/>
        <w:numPr>
          <w:ilvl w:val="0"/>
          <w:numId w:val="16"/>
        </w:numPr>
        <w:autoSpaceDE w:val="0"/>
        <w:spacing w:after="0" w:line="240" w:lineRule="auto"/>
        <w:jc w:val="both"/>
        <w:rPr>
          <w:rFonts w:ascii="Times New Roman" w:hAnsi="Times New Roman" w:cs="Times New Roman"/>
          <w:b/>
          <w:bCs/>
          <w:color w:val="000000"/>
          <w:sz w:val="24"/>
          <w:szCs w:val="24"/>
          <w:lang w:eastAsia="ar-SA"/>
        </w:rPr>
      </w:pPr>
      <w:r w:rsidRPr="00EF22B0">
        <w:rPr>
          <w:rFonts w:ascii="Times New Roman" w:hAnsi="Times New Roman" w:cs="Times New Roman"/>
          <w:b/>
          <w:bCs/>
          <w:sz w:val="24"/>
          <w:szCs w:val="24"/>
          <w:lang w:eastAsia="ar-SA"/>
        </w:rPr>
        <w:t>Інші права</w:t>
      </w:r>
    </w:p>
    <w:p w:rsidR="00EF22B0" w:rsidRPr="00EF22B0" w:rsidRDefault="00EF22B0" w:rsidP="00EF22B0">
      <w:pPr>
        <w:widowControl w:val="0"/>
        <w:numPr>
          <w:ilvl w:val="0"/>
          <w:numId w:val="17"/>
        </w:numPr>
        <w:shd w:val="clear" w:color="auto" w:fill="FFFFFF"/>
        <w:tabs>
          <w:tab w:val="left" w:pos="720"/>
          <w:tab w:val="left" w:pos="851"/>
        </w:tabs>
        <w:autoSpaceDE w:val="0"/>
        <w:spacing w:after="0" w:line="240" w:lineRule="auto"/>
        <w:ind w:right="62"/>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Звертатися до </w:t>
      </w:r>
      <w:r w:rsidRPr="00EF22B0">
        <w:rPr>
          <w:rFonts w:ascii="Times New Roman" w:hAnsi="Times New Roman" w:cs="Times New Roman"/>
          <w:bCs/>
          <w:sz w:val="24"/>
          <w:szCs w:val="24"/>
          <w:lang w:eastAsia="uk-UA"/>
        </w:rPr>
        <w:t xml:space="preserve">Замовника </w:t>
      </w:r>
      <w:r w:rsidRPr="00EF22B0">
        <w:rPr>
          <w:rFonts w:ascii="Times New Roman" w:hAnsi="Times New Roman" w:cs="Times New Roman"/>
          <w:sz w:val="24"/>
          <w:szCs w:val="24"/>
          <w:lang w:eastAsia="uk-UA"/>
        </w:rPr>
        <w:t xml:space="preserve">з письмовим поданням про випадки порушення співробітниками </w:t>
      </w:r>
      <w:r w:rsidRPr="00EF22B0">
        <w:rPr>
          <w:rFonts w:ascii="Times New Roman" w:hAnsi="Times New Roman" w:cs="Times New Roman"/>
          <w:bCs/>
          <w:sz w:val="24"/>
          <w:szCs w:val="24"/>
          <w:lang w:eastAsia="uk-UA"/>
        </w:rPr>
        <w:t xml:space="preserve">Замовника </w:t>
      </w:r>
      <w:r w:rsidRPr="00EF22B0">
        <w:rPr>
          <w:rFonts w:ascii="Times New Roman" w:hAnsi="Times New Roman" w:cs="Times New Roman"/>
          <w:sz w:val="24"/>
          <w:szCs w:val="24"/>
          <w:lang w:eastAsia="uk-UA"/>
        </w:rPr>
        <w:t xml:space="preserve">внутрішньо-об'єктового режиму та правопорядку на </w:t>
      </w:r>
      <w:r w:rsidRPr="00EF22B0">
        <w:rPr>
          <w:rFonts w:ascii="Times New Roman" w:hAnsi="Times New Roman" w:cs="Times New Roman"/>
          <w:bCs/>
          <w:sz w:val="24"/>
          <w:szCs w:val="24"/>
          <w:lang w:eastAsia="uk-UA"/>
        </w:rPr>
        <w:t xml:space="preserve">Об'єкті, </w:t>
      </w:r>
      <w:r w:rsidRPr="00EF22B0">
        <w:rPr>
          <w:rFonts w:ascii="Times New Roman" w:hAnsi="Times New Roman" w:cs="Times New Roman"/>
          <w:sz w:val="24"/>
          <w:szCs w:val="24"/>
          <w:lang w:eastAsia="uk-UA"/>
        </w:rPr>
        <w:t>якщо це могло або стало на заваді виконання</w:t>
      </w:r>
      <w:r w:rsidRPr="00EF22B0">
        <w:rPr>
          <w:rFonts w:ascii="Times New Roman" w:hAnsi="Times New Roman" w:cs="Times New Roman"/>
          <w:bCs/>
          <w:sz w:val="24"/>
          <w:szCs w:val="24"/>
          <w:lang w:eastAsia="uk-UA"/>
        </w:rPr>
        <w:t xml:space="preserve"> Виконавцем </w:t>
      </w:r>
      <w:r w:rsidRPr="00EF22B0">
        <w:rPr>
          <w:rFonts w:ascii="Times New Roman" w:hAnsi="Times New Roman" w:cs="Times New Roman"/>
          <w:sz w:val="24"/>
          <w:szCs w:val="24"/>
          <w:lang w:eastAsia="uk-UA"/>
        </w:rPr>
        <w:t>своїх функцій</w:t>
      </w:r>
      <w:r w:rsidRPr="00EF22B0">
        <w:rPr>
          <w:rFonts w:ascii="Times New Roman" w:hAnsi="Times New Roman" w:cs="Times New Roman"/>
          <w:bCs/>
          <w:sz w:val="24"/>
          <w:szCs w:val="24"/>
          <w:lang w:eastAsia="uk-UA"/>
        </w:rPr>
        <w:t>.</w:t>
      </w:r>
    </w:p>
    <w:p w:rsidR="00EF22B0" w:rsidRPr="00EF22B0" w:rsidRDefault="00EF22B0" w:rsidP="00EF22B0">
      <w:pPr>
        <w:widowControl w:val="0"/>
        <w:numPr>
          <w:ilvl w:val="0"/>
          <w:numId w:val="17"/>
        </w:numPr>
        <w:shd w:val="clear" w:color="auto" w:fill="FFFFFF"/>
        <w:tabs>
          <w:tab w:val="left" w:pos="720"/>
        </w:tabs>
        <w:autoSpaceDE w:val="0"/>
        <w:spacing w:after="0" w:line="240" w:lineRule="auto"/>
        <w:ind w:right="62"/>
        <w:jc w:val="both"/>
        <w:rPr>
          <w:rFonts w:ascii="Times New Roman" w:hAnsi="Times New Roman" w:cs="Times New Roman"/>
          <w:i/>
          <w:spacing w:val="-4"/>
          <w:sz w:val="24"/>
          <w:szCs w:val="24"/>
          <w:vertAlign w:val="superscript"/>
          <w:lang w:eastAsia="ar-SA"/>
        </w:rPr>
      </w:pPr>
      <w:r w:rsidRPr="00EF22B0">
        <w:rPr>
          <w:rFonts w:ascii="Times New Roman" w:hAnsi="Times New Roman" w:cs="Times New Roman"/>
          <w:bCs/>
          <w:sz w:val="24"/>
          <w:szCs w:val="24"/>
          <w:lang w:eastAsia="uk-UA"/>
        </w:rPr>
        <w:t xml:space="preserve">  </w:t>
      </w:r>
      <w:r w:rsidRPr="00EF22B0">
        <w:rPr>
          <w:rFonts w:ascii="Times New Roman" w:hAnsi="Times New Roman" w:cs="Times New Roman"/>
          <w:spacing w:val="-4"/>
          <w:sz w:val="24"/>
          <w:szCs w:val="24"/>
          <w:lang w:eastAsia="ar-SA"/>
        </w:rPr>
        <w:t xml:space="preserve">Приймати участь у роботі комісій у складі з уповноважених представників Замовника та Виконавця при обстеженні Об'єкта з метою встановлення розмірів майнових збитків, </w:t>
      </w:r>
      <w:r w:rsidRPr="00EF22B0">
        <w:rPr>
          <w:rFonts w:ascii="Times New Roman" w:hAnsi="Times New Roman" w:cs="Times New Roman"/>
          <w:spacing w:val="-2"/>
          <w:sz w:val="24"/>
          <w:szCs w:val="24"/>
          <w:lang w:eastAsia="ar-SA"/>
        </w:rPr>
        <w:t>спричинених Замовнику через неналежне виконання Виконавцем зобов'язань за Договором.</w:t>
      </w:r>
    </w:p>
    <w:p w:rsidR="00EF22B0" w:rsidRPr="00EF22B0" w:rsidRDefault="00EF22B0" w:rsidP="00EF22B0">
      <w:pPr>
        <w:widowControl w:val="0"/>
        <w:numPr>
          <w:ilvl w:val="0"/>
          <w:numId w:val="17"/>
        </w:numPr>
        <w:shd w:val="clear" w:color="auto" w:fill="FFFFFF"/>
        <w:tabs>
          <w:tab w:val="left" w:pos="720"/>
          <w:tab w:val="left" w:pos="851"/>
        </w:tabs>
        <w:autoSpaceDE w:val="0"/>
        <w:spacing w:after="0" w:line="240" w:lineRule="auto"/>
        <w:ind w:right="62"/>
        <w:jc w:val="both"/>
        <w:rPr>
          <w:rFonts w:ascii="Times New Roman" w:hAnsi="Times New Roman" w:cs="Times New Roman"/>
          <w:spacing w:val="-1"/>
          <w:sz w:val="24"/>
          <w:szCs w:val="24"/>
          <w:lang w:eastAsia="uk-UA"/>
        </w:rPr>
      </w:pPr>
      <w:r w:rsidRPr="00EF22B0">
        <w:rPr>
          <w:rFonts w:ascii="Times New Roman" w:hAnsi="Times New Roman" w:cs="Times New Roman"/>
          <w:spacing w:val="-1"/>
          <w:sz w:val="24"/>
          <w:szCs w:val="24"/>
          <w:lang w:eastAsia="ar-SA"/>
        </w:rPr>
        <w:t>Вимагати від Замовника створення безпечних умов, для виконання працівниками Виконавця зобов`язань за Договором, пов’язаних зі здійсненням заходів охорони та оперативного реагування щодо Об’єкта.</w:t>
      </w:r>
    </w:p>
    <w:p w:rsidR="00EF22B0" w:rsidRPr="00EF22B0" w:rsidRDefault="00EF22B0" w:rsidP="00EF22B0">
      <w:pPr>
        <w:widowControl w:val="0"/>
        <w:shd w:val="clear" w:color="auto" w:fill="FFFFFF"/>
        <w:autoSpaceDE w:val="0"/>
        <w:spacing w:after="0" w:line="240" w:lineRule="auto"/>
        <w:ind w:right="62"/>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7. ВІДПОВІДАЛЬНІСТЬ СТОРІН</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7.2. За порушення умов зобов’язання щодо якості послуг, </w:t>
      </w:r>
      <w:r w:rsidRPr="00EF22B0">
        <w:rPr>
          <w:rFonts w:ascii="Times New Roman" w:hAnsi="Times New Roman" w:cs="Times New Roman"/>
          <w:i/>
          <w:sz w:val="24"/>
          <w:szCs w:val="24"/>
          <w:lang w:eastAsia="ar-SA"/>
        </w:rPr>
        <w:t>відповідно до ч.2 ст. 231 Господарського кодексу України</w:t>
      </w:r>
      <w:r w:rsidRPr="00EF22B0">
        <w:rPr>
          <w:rFonts w:ascii="Times New Roman" w:hAnsi="Times New Roman" w:cs="Times New Roman"/>
          <w:sz w:val="24"/>
          <w:szCs w:val="24"/>
          <w:lang w:eastAsia="ar-SA"/>
        </w:rPr>
        <w:t>, з Виконавця стягується штраф у розмірі двадцяти відсотків вартості неякісних послуг.</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7.3. Порядок визначення обсягів відповідальності Виконавця: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7.3.1. Виконавець відшкодовує Замовнику збитки в межах суми, що складає повну вартість майна відповідно бухгалтерськими даними на день події, у випадках відкритого викрадення майна Замовника внаслідок невиконання Виконавцем своїх обов’язків по Договору.</w:t>
      </w:r>
    </w:p>
    <w:p w:rsidR="00EF22B0" w:rsidRPr="00EF22B0" w:rsidRDefault="00EF22B0" w:rsidP="00EF22B0">
      <w:pPr>
        <w:widowControl w:val="0"/>
        <w:suppressAutoHyphens/>
        <w:spacing w:after="0" w:line="240" w:lineRule="auto"/>
        <w:jc w:val="both"/>
        <w:rPr>
          <w:rFonts w:ascii="Times New Roman" w:hAnsi="Times New Roman" w:cs="Times New Roman"/>
          <w:spacing w:val="-1"/>
          <w:sz w:val="24"/>
          <w:szCs w:val="24"/>
          <w:lang w:eastAsia="ar-SA"/>
        </w:rPr>
      </w:pPr>
      <w:r w:rsidRPr="00EF22B0">
        <w:rPr>
          <w:rFonts w:ascii="Times New Roman" w:hAnsi="Times New Roman" w:cs="Times New Roman"/>
          <w:sz w:val="24"/>
          <w:szCs w:val="24"/>
          <w:lang w:eastAsia="ar-SA"/>
        </w:rPr>
        <w:t xml:space="preserve">7.3.2. </w:t>
      </w:r>
      <w:r w:rsidRPr="00EF22B0">
        <w:rPr>
          <w:rFonts w:ascii="Times New Roman" w:hAnsi="Times New Roman" w:cs="Times New Roman"/>
          <w:spacing w:val="-1"/>
          <w:sz w:val="24"/>
          <w:szCs w:val="24"/>
          <w:lang w:eastAsia="ar-SA"/>
        </w:rPr>
        <w:t>Про порушення цілісності Об`єкта та заподіяні збитки Виконавець сповіщає Замовника та в чергову частину органу внутрішніх справ. До прибуття представників органу внутрішніх справ або слідства Виконавець забезпечує недоторканість місця події.</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7.3.3. При наявності письмової заяви Замовника про заподіяні збитки, уповноважені представники Виконавця, зобов'язані брати участь в знятті залишків товарно-матеріальних цінностей та у визначенні розміру цих збитків,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події.</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7.3.4. Відшкодування Замовнику збитків, допущених з вини Виконавця здійснюється за поданням постанови органу дізнання, слідства або вироку суду, який встановив факт знищення або пошкодження майна сторонніми особами, котрі проникли на Об'єкт.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Розмір збитків має бути підтверджений відповідними документами і розрахунками вартості знищених чи пошкоджених товарно-матеріальних цінностей, складеними за участю представників Виконавця та звіреними з бухгалтерськими даними. До збитків, що підлягають відшкодуванню, включається виключно вартість пошкоджених товарно-матеріальних цінностей або витрати, пов`язані з їх відновленням.</w:t>
      </w:r>
    </w:p>
    <w:p w:rsidR="00EF22B0" w:rsidRPr="00EF22B0" w:rsidRDefault="00EF22B0" w:rsidP="00EF22B0">
      <w:pPr>
        <w:widowControl w:val="0"/>
        <w:shd w:val="clear" w:color="auto" w:fill="FFFFFF"/>
        <w:autoSpaceDE w:val="0"/>
        <w:autoSpaceDN w:val="0"/>
        <w:adjustRightInd w:val="0"/>
        <w:spacing w:after="0" w:line="240" w:lineRule="auto"/>
        <w:ind w:right="11"/>
        <w:jc w:val="both"/>
        <w:rPr>
          <w:rFonts w:ascii="Times New Roman" w:hAnsi="Times New Roman" w:cs="Times New Roman"/>
          <w:spacing w:val="-2"/>
          <w:sz w:val="24"/>
          <w:szCs w:val="24"/>
          <w:lang w:eastAsia="uk-UA"/>
        </w:rPr>
      </w:pPr>
      <w:r w:rsidRPr="00EF22B0">
        <w:rPr>
          <w:rFonts w:ascii="Times New Roman" w:hAnsi="Times New Roman" w:cs="Times New Roman"/>
          <w:sz w:val="24"/>
          <w:szCs w:val="24"/>
          <w:lang w:eastAsia="ar-SA"/>
        </w:rPr>
        <w:t xml:space="preserve">7.3.5. </w:t>
      </w:r>
      <w:r w:rsidRPr="00EF22B0">
        <w:rPr>
          <w:rFonts w:ascii="Times New Roman" w:hAnsi="Times New Roman" w:cs="Times New Roman"/>
          <w:spacing w:val="-2"/>
          <w:sz w:val="24"/>
          <w:szCs w:val="24"/>
          <w:lang w:eastAsia="uk-UA"/>
        </w:rPr>
        <w:t xml:space="preserve">При поверненні </w:t>
      </w:r>
      <w:r w:rsidRPr="00EF22B0">
        <w:rPr>
          <w:rFonts w:ascii="Times New Roman" w:hAnsi="Times New Roman" w:cs="Times New Roman"/>
          <w:bCs/>
          <w:spacing w:val="-2"/>
          <w:sz w:val="24"/>
          <w:szCs w:val="24"/>
          <w:lang w:eastAsia="uk-UA"/>
        </w:rPr>
        <w:t xml:space="preserve">Замовнику </w:t>
      </w:r>
      <w:r w:rsidRPr="00EF22B0">
        <w:rPr>
          <w:rFonts w:ascii="Times New Roman" w:hAnsi="Times New Roman" w:cs="Times New Roman"/>
          <w:spacing w:val="-2"/>
          <w:sz w:val="24"/>
          <w:szCs w:val="24"/>
          <w:lang w:eastAsia="uk-UA"/>
        </w:rPr>
        <w:t>викрадених товарно-матеріальних цінностей присутність уповноважених працівників Виконавця є обов'язковою. Вартість повернутих товарно-матеріальних цінностей вилучається з загальної суми майнової відповідальності,</w:t>
      </w:r>
      <w:r w:rsidRPr="00EF22B0">
        <w:rPr>
          <w:rFonts w:ascii="Times New Roman" w:hAnsi="Times New Roman" w:cs="Times New Roman"/>
          <w:bCs/>
          <w:spacing w:val="-2"/>
          <w:sz w:val="24"/>
          <w:szCs w:val="24"/>
          <w:lang w:eastAsia="uk-UA"/>
        </w:rPr>
        <w:t xml:space="preserve"> </w:t>
      </w:r>
      <w:r w:rsidRPr="00EF22B0">
        <w:rPr>
          <w:rFonts w:ascii="Times New Roman" w:hAnsi="Times New Roman" w:cs="Times New Roman"/>
          <w:spacing w:val="-2"/>
          <w:sz w:val="24"/>
          <w:szCs w:val="24"/>
          <w:lang w:eastAsia="uk-UA"/>
        </w:rPr>
        <w:t xml:space="preserve">а раніш сплачена сума за дані цінності повертається Виконавцю. Якщо частина повернених товарно-матеріальних цінностей виявиться неповноцінною, про це складається акт за участю обох Сторін і компетентних осіб для визначення відсотку придатності вказаних цінностей. У цьому випадку </w:t>
      </w:r>
      <w:r w:rsidRPr="00EF22B0">
        <w:rPr>
          <w:rFonts w:ascii="Times New Roman" w:hAnsi="Times New Roman" w:cs="Times New Roman"/>
          <w:bCs/>
          <w:spacing w:val="-2"/>
          <w:sz w:val="24"/>
          <w:szCs w:val="24"/>
          <w:lang w:eastAsia="uk-UA"/>
        </w:rPr>
        <w:t xml:space="preserve">Виконавець </w:t>
      </w:r>
      <w:r w:rsidRPr="00EF22B0">
        <w:rPr>
          <w:rFonts w:ascii="Times New Roman" w:hAnsi="Times New Roman" w:cs="Times New Roman"/>
          <w:spacing w:val="-2"/>
          <w:sz w:val="24"/>
          <w:szCs w:val="24"/>
          <w:lang w:eastAsia="uk-UA"/>
        </w:rPr>
        <w:t xml:space="preserve">відшкодовує </w:t>
      </w:r>
      <w:r w:rsidRPr="00EF22B0">
        <w:rPr>
          <w:rFonts w:ascii="Times New Roman" w:hAnsi="Times New Roman" w:cs="Times New Roman"/>
          <w:bCs/>
          <w:spacing w:val="-2"/>
          <w:sz w:val="24"/>
          <w:szCs w:val="24"/>
          <w:lang w:eastAsia="uk-UA"/>
        </w:rPr>
        <w:t xml:space="preserve">Замовнику </w:t>
      </w:r>
      <w:r w:rsidRPr="00EF22B0">
        <w:rPr>
          <w:rFonts w:ascii="Times New Roman" w:hAnsi="Times New Roman" w:cs="Times New Roman"/>
          <w:spacing w:val="-2"/>
          <w:sz w:val="24"/>
          <w:szCs w:val="24"/>
          <w:lang w:eastAsia="uk-UA"/>
        </w:rPr>
        <w:t>розмір уцінки.</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 Умови звільнення Виконавця від відповідальності</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 Виконавець не несе відповідальності:</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7.4.1.1. При відсутності вини в спричиненні заподіяних збитків.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7.4.1.2. За залишене у приміщеннях Об'єкту особисте майно працівників Замовника та відвідувачів.</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7.4.1.3. </w:t>
      </w:r>
      <w:r w:rsidRPr="00EF22B0">
        <w:rPr>
          <w:rFonts w:ascii="Times New Roman" w:hAnsi="Times New Roman" w:cs="Times New Roman"/>
          <w:spacing w:val="-2"/>
          <w:sz w:val="24"/>
          <w:szCs w:val="24"/>
          <w:lang w:eastAsia="ar-SA"/>
        </w:rPr>
        <w:t xml:space="preserve">За збитки, спричинені внаслідок порушення </w:t>
      </w:r>
      <w:r w:rsidRPr="00EF22B0">
        <w:rPr>
          <w:rFonts w:ascii="Times New Roman" w:hAnsi="Times New Roman" w:cs="Times New Roman"/>
          <w:sz w:val="24"/>
          <w:szCs w:val="24"/>
          <w:lang w:eastAsia="ar-SA"/>
        </w:rPr>
        <w:t xml:space="preserve">працівниками Замовника визначеного цим Договором порядку приймання (здавання) Об’єкта під охорону </w:t>
      </w:r>
      <w:r w:rsidRPr="00EF22B0">
        <w:rPr>
          <w:rFonts w:ascii="Times New Roman" w:hAnsi="Times New Roman" w:cs="Times New Roman"/>
          <w:i/>
          <w:sz w:val="24"/>
          <w:szCs w:val="24"/>
          <w:lang w:eastAsia="ar-SA"/>
        </w:rPr>
        <w:t xml:space="preserve">(п. 13.8 договору), </w:t>
      </w:r>
      <w:r w:rsidRPr="00EF22B0">
        <w:rPr>
          <w:rFonts w:ascii="Times New Roman" w:hAnsi="Times New Roman" w:cs="Times New Roman"/>
          <w:sz w:val="24"/>
          <w:szCs w:val="24"/>
          <w:lang w:eastAsia="ar-SA"/>
        </w:rPr>
        <w:t>а також н</w:t>
      </w:r>
      <w:r w:rsidRPr="00EF22B0">
        <w:rPr>
          <w:rFonts w:ascii="Times New Roman" w:hAnsi="Times New Roman" w:cs="Times New Roman"/>
          <w:sz w:val="24"/>
          <w:szCs w:val="24"/>
          <w:lang w:eastAsia="uk-UA"/>
        </w:rPr>
        <w:t xml:space="preserve">едотримання </w:t>
      </w:r>
      <w:r w:rsidRPr="00EF22B0">
        <w:rPr>
          <w:rFonts w:ascii="Times New Roman" w:hAnsi="Times New Roman" w:cs="Times New Roman"/>
          <w:bCs/>
          <w:sz w:val="24"/>
          <w:szCs w:val="24"/>
          <w:lang w:eastAsia="uk-UA"/>
        </w:rPr>
        <w:t xml:space="preserve">Замовником </w:t>
      </w:r>
      <w:r w:rsidRPr="00EF22B0">
        <w:rPr>
          <w:rFonts w:ascii="Times New Roman" w:hAnsi="Times New Roman" w:cs="Times New Roman"/>
          <w:sz w:val="24"/>
          <w:szCs w:val="24"/>
          <w:lang w:eastAsia="uk-UA"/>
        </w:rPr>
        <w:t>правил протипожежної безпеки на Об'єкті</w:t>
      </w:r>
      <w:r w:rsidRPr="00EF22B0">
        <w:rPr>
          <w:rFonts w:ascii="Times New Roman" w:hAnsi="Times New Roman" w:cs="Times New Roman"/>
          <w:sz w:val="24"/>
          <w:szCs w:val="24"/>
          <w:lang w:eastAsia="ar-SA"/>
        </w:rPr>
        <w:t>.</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7.4.1.4. За майнові збитки  нанесені Замовнику при невиконанні ним у встановлені двостороннім актом строки вимог по технічному зміцненню Об'єкта, якщо це стало умовою їх настання.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7.4.1.5.</w:t>
      </w:r>
      <w:r w:rsidRPr="00EF22B0">
        <w:rPr>
          <w:rFonts w:ascii="Times New Roman" w:hAnsi="Times New Roman" w:cs="Times New Roman"/>
          <w:spacing w:val="-6"/>
          <w:sz w:val="24"/>
          <w:szCs w:val="24"/>
          <w:lang w:eastAsia="ar-SA"/>
        </w:rPr>
        <w:t xml:space="preserve"> З</w:t>
      </w:r>
      <w:r w:rsidRPr="00EF22B0">
        <w:rPr>
          <w:rFonts w:ascii="Times New Roman" w:hAnsi="Times New Roman" w:cs="Times New Roman"/>
          <w:sz w:val="24"/>
          <w:szCs w:val="24"/>
          <w:lang w:eastAsia="ar-SA"/>
        </w:rPr>
        <w:t xml:space="preserve">а цілісність приміщень і цінності, що в них зберігаються, якщо вони не внесені до дислокації чинного договору.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7.4.1.6. За збитки, розмір яких визначено Замовником самостійно, без  повідомлення Виконавця про порушення цілісності Об`єкта.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7.4.1.7. За крадіжку малогабаритних цінностей, якщо вони зберігались не в сейфі, розміщеному в приміщені з обмеженим колом доступу, що обладнане засобами охоронної сигналізації.</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7.4.1.8 Якщо збитки на  Об'єкті нанесені за умов:</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а)</w:t>
      </w:r>
      <w:r w:rsidRPr="00EF22B0">
        <w:rPr>
          <w:rFonts w:ascii="Times New Roman" w:hAnsi="Times New Roman" w:cs="Times New Roman"/>
          <w:sz w:val="24"/>
          <w:szCs w:val="24"/>
          <w:lang w:eastAsia="ar-SA"/>
        </w:rPr>
        <w:t xml:space="preserve"> виходу з ладу телефонних ліній та комунікацій енергопостачання, до яких підключена сигналізація, з вини Замовника або з його відома;</w:t>
      </w:r>
    </w:p>
    <w:p w:rsidR="00EF22B0" w:rsidRPr="00EF22B0" w:rsidRDefault="00EF22B0" w:rsidP="00EF22B0">
      <w:pPr>
        <w:widowControl w:val="0"/>
        <w:suppressAutoHyphens/>
        <w:spacing w:after="0" w:line="240" w:lineRule="auto"/>
        <w:jc w:val="both"/>
        <w:rPr>
          <w:rFonts w:ascii="Times New Roman" w:hAnsi="Times New Roman" w:cs="Times New Roman"/>
          <w:spacing w:val="-8"/>
          <w:sz w:val="24"/>
          <w:szCs w:val="24"/>
          <w:lang w:eastAsia="ar-SA"/>
        </w:rPr>
      </w:pPr>
      <w:r w:rsidRPr="00EF22B0">
        <w:rPr>
          <w:rFonts w:ascii="Times New Roman" w:hAnsi="Times New Roman" w:cs="Times New Roman"/>
          <w:i/>
          <w:color w:val="008080"/>
          <w:sz w:val="24"/>
          <w:szCs w:val="24"/>
          <w:lang w:eastAsia="ar-SA"/>
        </w:rPr>
        <w:t>б)</w:t>
      </w:r>
      <w:r w:rsidRPr="00EF22B0">
        <w:rPr>
          <w:rFonts w:ascii="Times New Roman" w:hAnsi="Times New Roman" w:cs="Times New Roman"/>
          <w:sz w:val="24"/>
          <w:szCs w:val="24"/>
          <w:lang w:eastAsia="ar-SA"/>
        </w:rPr>
        <w:t xml:space="preserve"> п</w:t>
      </w:r>
      <w:r w:rsidRPr="00EF22B0">
        <w:rPr>
          <w:rFonts w:ascii="Times New Roman" w:hAnsi="Times New Roman" w:cs="Times New Roman"/>
          <w:spacing w:val="-8"/>
          <w:sz w:val="24"/>
          <w:szCs w:val="24"/>
          <w:lang w:eastAsia="ar-SA"/>
        </w:rPr>
        <w:t>равомірного здійснення працівниками уповноважених правоохоронних органів, визначених законодавством оперативно-слідчих дій щодо Об'єкта та майна, що на ньому зберігається;</w:t>
      </w:r>
    </w:p>
    <w:p w:rsidR="00EF22B0" w:rsidRPr="00EF22B0" w:rsidRDefault="00EF22B0" w:rsidP="00EF22B0">
      <w:pPr>
        <w:widowControl w:val="0"/>
        <w:shd w:val="clear" w:color="auto" w:fill="FFFFFF"/>
        <w:tabs>
          <w:tab w:val="left" w:pos="180"/>
        </w:tabs>
        <w:autoSpaceDE w:val="0"/>
        <w:spacing w:after="0" w:line="240" w:lineRule="auto"/>
        <w:ind w:right="43"/>
        <w:jc w:val="both"/>
        <w:rPr>
          <w:rFonts w:ascii="Times New Roman" w:hAnsi="Times New Roman" w:cs="Times New Roman"/>
          <w:spacing w:val="-5"/>
          <w:sz w:val="24"/>
          <w:szCs w:val="24"/>
          <w:lang w:eastAsia="ar-SA"/>
        </w:rPr>
      </w:pPr>
      <w:r w:rsidRPr="00EF22B0">
        <w:rPr>
          <w:rFonts w:ascii="Times New Roman" w:hAnsi="Times New Roman" w:cs="Times New Roman"/>
          <w:i/>
          <w:color w:val="008080"/>
          <w:sz w:val="24"/>
          <w:szCs w:val="24"/>
          <w:lang w:eastAsia="ar-SA"/>
        </w:rPr>
        <w:t>в)</w:t>
      </w:r>
      <w:r w:rsidRPr="00EF22B0">
        <w:rPr>
          <w:rFonts w:ascii="Times New Roman" w:hAnsi="Times New Roman" w:cs="Times New Roman"/>
          <w:sz w:val="24"/>
          <w:szCs w:val="24"/>
          <w:lang w:eastAsia="ar-SA"/>
        </w:rPr>
        <w:t xml:space="preserve"> </w:t>
      </w:r>
      <w:r w:rsidRPr="00EF22B0">
        <w:rPr>
          <w:rFonts w:ascii="Times New Roman" w:hAnsi="Times New Roman" w:cs="Times New Roman"/>
          <w:bCs/>
          <w:spacing w:val="-5"/>
          <w:sz w:val="24"/>
          <w:szCs w:val="24"/>
          <w:lang w:eastAsia="uk-UA"/>
        </w:rPr>
        <w:t xml:space="preserve">масових порушеннях громадського порядку, </w:t>
      </w:r>
      <w:r w:rsidRPr="00EF22B0">
        <w:rPr>
          <w:rFonts w:ascii="Times New Roman" w:hAnsi="Times New Roman" w:cs="Times New Roman"/>
          <w:spacing w:val="-5"/>
          <w:sz w:val="24"/>
          <w:szCs w:val="24"/>
          <w:lang w:eastAsia="ar-SA"/>
        </w:rPr>
        <w:t xml:space="preserve">необхідної оборони  або крайньої необхідності;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г)</w:t>
      </w:r>
      <w:r w:rsidRPr="00EF22B0">
        <w:rPr>
          <w:rFonts w:ascii="Times New Roman" w:hAnsi="Times New Roman" w:cs="Times New Roman"/>
          <w:sz w:val="24"/>
          <w:szCs w:val="24"/>
          <w:lang w:eastAsia="ar-SA"/>
        </w:rPr>
        <w:t xml:space="preserve"> доведення в установленому порядку факту розголошення працівниками Замовника стороннім особам істотних відомостей щодо охорони Об'єкта, оснащення його  сигналізацією, системи зв'язку і контролю, кодів та порядку зняття Об'єкта з під охорони тощо, що призвело до спричинення збитків;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д)</w:t>
      </w:r>
      <w:r w:rsidRPr="00EF22B0">
        <w:rPr>
          <w:rFonts w:ascii="Times New Roman" w:hAnsi="Times New Roman" w:cs="Times New Roman"/>
          <w:sz w:val="24"/>
          <w:szCs w:val="24"/>
          <w:lang w:eastAsia="ar-SA"/>
        </w:rPr>
        <w:t xml:space="preserve"> якщо особа, яка протиправно проникла на Об'єкт і нанесла майнову шкоду Замовнику, затримана безпосередньо на Об'єкті або при переслідуванні чи втечі з Об'єкта та її вина в спричиненні збитків доведена в установленому порядку;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 xml:space="preserve">з) </w:t>
      </w:r>
      <w:r w:rsidRPr="00EF22B0">
        <w:rPr>
          <w:rFonts w:ascii="Times New Roman" w:hAnsi="Times New Roman" w:cs="Times New Roman"/>
          <w:sz w:val="24"/>
          <w:szCs w:val="24"/>
          <w:lang w:eastAsia="ar-SA"/>
        </w:rPr>
        <w:t>проникнення на Об'єкт сторонніх осіб через місця, які не обладнані сигналізацією, або які належним чином не укріплені, від обладнання  сигналізацією, або від укріплення яких Замовник відмовився згідно з актом обстеження Об`єкта.</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7.5. Сторона вважається невинуватою та не несе відповідальності за порушення Договору, якщо вона доведе, що вжила всіх залежних від неї заходів щодо належного виконання Договору.</w:t>
      </w:r>
    </w:p>
    <w:p w:rsidR="00EF22B0" w:rsidRPr="00EF22B0" w:rsidRDefault="00EF22B0" w:rsidP="00EF22B0">
      <w:pPr>
        <w:widowControl w:val="0"/>
        <w:tabs>
          <w:tab w:val="num" w:pos="648"/>
        </w:tabs>
        <w:autoSpaceDE w:val="0"/>
        <w:spacing w:after="0" w:line="240" w:lineRule="auto"/>
        <w:ind w:left="360" w:hanging="72"/>
        <w:jc w:val="center"/>
        <w:outlineLvl w:val="2"/>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8. ОБСТАВИНИ НЕПЕРЕБОРНОЇ СИЛИ</w:t>
      </w:r>
    </w:p>
    <w:p w:rsidR="00EF22B0" w:rsidRPr="00EF22B0" w:rsidRDefault="00EF22B0" w:rsidP="00EF22B0">
      <w:pPr>
        <w:spacing w:after="0" w:line="240" w:lineRule="auto"/>
        <w:jc w:val="both"/>
        <w:rPr>
          <w:rFonts w:ascii="Times New Roman" w:hAnsi="Times New Roman" w:cs="Times New Roman"/>
          <w:i/>
          <w:color w:val="000000"/>
          <w:sz w:val="24"/>
          <w:szCs w:val="24"/>
          <w:lang w:eastAsia="ar-SA"/>
        </w:rPr>
      </w:pPr>
      <w:r w:rsidRPr="00EF22B0">
        <w:rPr>
          <w:rFonts w:ascii="Times New Roman" w:hAnsi="Times New Roman" w:cs="Times New Roman"/>
          <w:color w:val="000000"/>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EF22B0">
        <w:rPr>
          <w:rFonts w:ascii="Times New Roman" w:hAnsi="Times New Roman" w:cs="Times New Roman"/>
          <w:i/>
          <w:color w:val="000000"/>
          <w:sz w:val="24"/>
          <w:szCs w:val="24"/>
          <w:lang w:eastAsia="ar-SA"/>
        </w:rPr>
        <w:t xml:space="preserve">(аварія, катастрофа, стихійне лихо, епідемія, епізоотія, війна тощо).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color w:val="000000"/>
          <w:sz w:val="24"/>
          <w:szCs w:val="24"/>
          <w:lang w:eastAsia="ar-SA"/>
        </w:rPr>
        <w:t xml:space="preserve">8.4. </w:t>
      </w:r>
      <w:r w:rsidRPr="00EF22B0">
        <w:rPr>
          <w:rFonts w:ascii="Times New Roman" w:hAnsi="Times New Roman" w:cs="Times New Roman"/>
          <w:sz w:val="24"/>
          <w:szCs w:val="24"/>
          <w:lang w:eastAsia="ar-SA"/>
        </w:rPr>
        <w:t>У разі коли строк дії обставин непереборної сили продовжується більші ніж 10</w:t>
      </w:r>
      <w:r w:rsidRPr="00EF22B0">
        <w:rPr>
          <w:rFonts w:ascii="Times New Roman" w:hAnsi="Times New Roman" w:cs="Times New Roman"/>
          <w:color w:val="808080"/>
          <w:sz w:val="24"/>
          <w:szCs w:val="24"/>
          <w:lang w:eastAsia="ar-SA"/>
        </w:rPr>
        <w:t xml:space="preserve"> </w:t>
      </w:r>
      <w:r w:rsidRPr="00EF22B0">
        <w:rPr>
          <w:rFonts w:ascii="Times New Roman" w:hAnsi="Times New Roman" w:cs="Times New Roman"/>
          <w:sz w:val="24"/>
          <w:szCs w:val="24"/>
          <w:lang w:eastAsia="ar-SA"/>
        </w:rPr>
        <w:t>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EF22B0" w:rsidRPr="00EF22B0" w:rsidRDefault="00EF22B0" w:rsidP="00EF22B0">
      <w:pPr>
        <w:numPr>
          <w:ilvl w:val="0"/>
          <w:numId w:val="18"/>
        </w:numPr>
        <w:tabs>
          <w:tab w:val="left" w:pos="567"/>
        </w:tabs>
        <w:autoSpaceDE w:val="0"/>
        <w:autoSpaceDN w:val="0"/>
        <w:adjustRightInd w:val="0"/>
        <w:spacing w:after="0" w:line="240" w:lineRule="auto"/>
        <w:contextualSpacing/>
        <w:jc w:val="center"/>
        <w:rPr>
          <w:rFonts w:ascii="Times New Roman" w:hAnsi="Times New Roman" w:cs="Times New Roman"/>
          <w:b/>
          <w:color w:val="00000A"/>
          <w:sz w:val="24"/>
          <w:szCs w:val="24"/>
        </w:rPr>
      </w:pPr>
      <w:r w:rsidRPr="00EF22B0">
        <w:rPr>
          <w:rFonts w:ascii="Times New Roman" w:hAnsi="Times New Roman" w:cs="Times New Roman"/>
          <w:b/>
          <w:color w:val="00000A"/>
          <w:sz w:val="24"/>
          <w:szCs w:val="24"/>
        </w:rPr>
        <w:t>АНТИКОРУПЦІЙНІ ЗАСТЕРЕЖЕННЯ</w:t>
      </w:r>
    </w:p>
    <w:p w:rsidR="00EF22B0" w:rsidRPr="00EF22B0" w:rsidRDefault="00EF22B0" w:rsidP="00EF22B0">
      <w:pPr>
        <w:tabs>
          <w:tab w:val="left" w:pos="851"/>
        </w:tabs>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9.1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9.2  Сторони зобов’язуються забезпечити повну відповідальність своїх працівників за дотримання вимог антикорупційного законодавства України.</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9.3 При виконанні своїх зобов’язань за цим Договором Сторони, їх афілійовані особи, працівники, посередники погоджуються не надавати та/або не пропонувати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вигоди або переваги в інтересах Сторони (її посадових (службових) осіб) або інших (третіх) осіб. Також Сторони погоджуються не дозволяти в межах своєї компетенції здійснення вказаних дій іншим (третім) особам.</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9.4. Сторони підтверджують,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чи інших (третіх) осіб, у тому числі, щоб схилити цю особу до протиправного використання наданих їй службових повноважень чи пов’язаних з ними можливостей.</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9.5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в цьому пункті способами, що ставить працівника в певну залежність і спрямовані на забезпечення виконання цим працівником будь-яких дій на користь стимулюючої його Сторони.</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9.6. Під діями працівника, які здійснюються на користь стимулюючої його Сторони, розуміються:</w:t>
      </w:r>
    </w:p>
    <w:p w:rsidR="00EF22B0" w:rsidRPr="00EF22B0" w:rsidRDefault="00EF22B0" w:rsidP="00EF22B0">
      <w:pPr>
        <w:spacing w:after="0" w:line="240" w:lineRule="auto"/>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      – надання невиправданих переваг у порівнянні з іншими контрагентами;</w:t>
      </w:r>
    </w:p>
    <w:p w:rsidR="00EF22B0" w:rsidRPr="00EF22B0" w:rsidRDefault="00EF22B0" w:rsidP="00EF22B0">
      <w:pPr>
        <w:spacing w:after="0" w:line="240" w:lineRule="auto"/>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      – надання будь-яких гаранті</w:t>
      </w:r>
      <w:r w:rsidRPr="00EF22B0">
        <w:rPr>
          <w:rFonts w:ascii="Times New Roman" w:eastAsia="Malgun Gothic Semilight" w:hAnsi="Times New Roman" w:cs="Times New Roman"/>
          <w:color w:val="00000A"/>
          <w:sz w:val="24"/>
          <w:szCs w:val="24"/>
          <w:lang w:eastAsia="zh-CN" w:bidi="hi-IN"/>
        </w:rPr>
        <w:t>й</w:t>
      </w:r>
      <w:r w:rsidRPr="00EF22B0">
        <w:rPr>
          <w:rFonts w:ascii="Times New Roman" w:eastAsia="Tahoma" w:hAnsi="Times New Roman" w:cs="Times New Roman"/>
          <w:color w:val="00000A"/>
          <w:sz w:val="24"/>
          <w:szCs w:val="24"/>
          <w:lang w:eastAsia="zh-CN" w:bidi="hi-IN"/>
        </w:rPr>
        <w:t>;</w:t>
      </w:r>
    </w:p>
    <w:p w:rsidR="00EF22B0" w:rsidRPr="00EF22B0" w:rsidRDefault="00EF22B0" w:rsidP="00EF22B0">
      <w:pPr>
        <w:spacing w:after="0" w:line="240" w:lineRule="auto"/>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      – прискорення і</w:t>
      </w:r>
      <w:r w:rsidRPr="00EF22B0">
        <w:rPr>
          <w:rFonts w:ascii="Times New Roman" w:eastAsia="Malgun Gothic Semilight" w:hAnsi="Times New Roman" w:cs="Times New Roman"/>
          <w:color w:val="00000A"/>
          <w:sz w:val="24"/>
          <w:szCs w:val="24"/>
          <w:lang w:eastAsia="zh-CN" w:bidi="hi-IN"/>
        </w:rPr>
        <w:t>снуючих</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процедур</w:t>
      </w:r>
      <w:r w:rsidRPr="00EF22B0">
        <w:rPr>
          <w:rFonts w:ascii="Times New Roman" w:eastAsia="Tahoma" w:hAnsi="Times New Roman" w:cs="Times New Roman"/>
          <w:color w:val="00000A"/>
          <w:sz w:val="24"/>
          <w:szCs w:val="24"/>
          <w:lang w:eastAsia="zh-CN" w:bidi="hi-IN"/>
        </w:rPr>
        <w:t>;</w:t>
      </w:r>
    </w:p>
    <w:p w:rsidR="00EF22B0" w:rsidRPr="00EF22B0" w:rsidRDefault="00EF22B0" w:rsidP="00EF22B0">
      <w:pPr>
        <w:widowControl w:val="0"/>
        <w:suppressAutoHyphens/>
        <w:spacing w:after="0" w:line="240" w:lineRule="auto"/>
        <w:ind w:left="360" w:firstLine="280"/>
        <w:contextualSpacing/>
        <w:jc w:val="both"/>
        <w:rPr>
          <w:rFonts w:ascii="Times New Roman" w:hAnsi="Times New Roman" w:cs="Times New Roman"/>
          <w:color w:val="00000A"/>
          <w:sz w:val="24"/>
          <w:szCs w:val="24"/>
          <w:lang w:eastAsia="zh-CN" w:bidi="hi-IN"/>
        </w:rPr>
      </w:pPr>
      <w:r w:rsidRPr="00EF22B0">
        <w:rPr>
          <w:rFonts w:ascii="Times New Roman" w:hAnsi="Times New Roman" w:cs="Times New Roman"/>
          <w:color w:val="00000A"/>
          <w:sz w:val="24"/>
          <w:szCs w:val="24"/>
          <w:lang w:eastAsia="zh-CN" w:bidi="hi-IN"/>
        </w:rPr>
        <w:t>– інші дії, що виконуються працівником у рамках його посадових обов’язків, але йдуть урозріз з принципами прозорості та відкритості взаємовідносин між Сторонами.</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9.7. Сторони пі</w:t>
      </w:r>
      <w:r w:rsidRPr="00EF22B0">
        <w:rPr>
          <w:rFonts w:ascii="Times New Roman" w:eastAsia="Malgun Gothic Semilight" w:hAnsi="Times New Roman" w:cs="Times New Roman"/>
          <w:color w:val="00000A"/>
          <w:sz w:val="24"/>
          <w:szCs w:val="24"/>
          <w:lang w:eastAsia="zh-CN" w:bidi="hi-IN"/>
        </w:rPr>
        <w:t>дтверджують</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щ</w:t>
      </w:r>
      <w:r w:rsidRPr="00EF22B0">
        <w:rPr>
          <w:rFonts w:ascii="Times New Roman" w:eastAsia="Tahoma" w:hAnsi="Times New Roman" w:cs="Times New Roman"/>
          <w:color w:val="00000A"/>
          <w:sz w:val="24"/>
          <w:szCs w:val="24"/>
          <w:lang w:eastAsia="zh-CN" w:bidi="hi-IN"/>
        </w:rPr>
        <w:t>о їх працівники повідомлені про кримінальну, адміністративну, цивільно-правову та дисциплінарну відповідальність за порушення законодавства щодо запобігання корупції та протидії легалізації (відмиванню) доходів, одержаних злочинним шляхом та зобов’язуються повністю дотримуватись вимог законодавства України.</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9.8. Сторони визнають проведення заходів та процедур щодо запобігання корупції та контролюють їх виконання. При цьому Сторони докладають розумні зусилля для мінімізації ризику ділових відносин з контрагентами, які можуть бути залучені до корупційної діяльності, а також взаємного сприяння одна одній з метою запобігання корупції. Сторони забезпечують проведення перевірок з метою запобігання та усунення ризиків залучення Сторін до корупційної діяльності.</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9.9.  Сторони визнають, що їх можливі неправомірні дії та порушення антикорупційних умов цього Договору можуть мати несприятливі наслідки – від зниження рейтингу надійності контрагента до істотних обмежень щодо взаємодії з контрагентом аж до розірвання цього Договору.</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9.10. У разі виникнення у Сторін підозр у тому,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9.11. У письмовому повідомленні Сторона зобов’язана послатися на факти або надати матеріали, які достовірно підтверджують або дають підставу припускати, що відбулося чи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9.12. Підозри можуть викликати дії вказаних осіб, які кваліфікуються відповідним законодавством як надання/прийняття пропозицій та/або обіцянки неправомірної вигоди, надання/одержання неправомірної вигоди, підкуп, зловживання впливом, а також дії, які порушують вимоги законодавства щодо запобігання корупції та протидії легалізації (відмиванню) доходів, одержаних злочинним шляхом.</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9.13.  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працівників Сторони, які повідомили про факт порушень.</w:t>
      </w:r>
    </w:p>
    <w:p w:rsidR="00EF22B0" w:rsidRPr="00EF22B0" w:rsidRDefault="00EF22B0" w:rsidP="00EF22B0">
      <w:pPr>
        <w:widowControl w:val="0"/>
        <w:numPr>
          <w:ilvl w:val="0"/>
          <w:numId w:val="18"/>
        </w:numPr>
        <w:spacing w:after="0" w:line="240" w:lineRule="auto"/>
        <w:ind w:right="-1"/>
        <w:contextualSpacing/>
        <w:jc w:val="center"/>
        <w:rPr>
          <w:rFonts w:ascii="Times New Roman" w:hAnsi="Times New Roman" w:cs="Times New Roman"/>
          <w:b/>
          <w:color w:val="00000A"/>
          <w:sz w:val="24"/>
          <w:szCs w:val="24"/>
          <w:lang w:eastAsia="zh-CN" w:bidi="hi-IN"/>
        </w:rPr>
      </w:pPr>
      <w:r w:rsidRPr="00EF22B0">
        <w:rPr>
          <w:rFonts w:ascii="Times New Roman" w:hAnsi="Times New Roman" w:cs="Times New Roman"/>
          <w:b/>
          <w:color w:val="00000A"/>
          <w:sz w:val="24"/>
          <w:szCs w:val="24"/>
          <w:lang w:eastAsia="zh-CN" w:bidi="hi-IN"/>
        </w:rPr>
        <w:t>САНКЦІЙНІ ЗАСТЕРЕЖЕННЯ</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10.1. Виконавець підписанням цього Договору підтверджує, що він, його засновники, кінцеві бенефіціарні власники не є суб’єктами, до яких згідно з рішеннями Ради національної безпеки і оборони України, введеними в дію Указами Президента України, застосовуються персональні спеціальні економічні та інші обмежувальні заходи (санкції).</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10.2. Виконавець  гарантує, що серед його засновників, учасників, кінцевих бенефіціарних власників (прямих або опосередкованих) відсутні резиденти російської федерації або сама російська федерація. При зміні зазначених обставин Виконавець  зобов’язаний невідкладно письмово повідомити про це Департамент. </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10.3. Виконавець гарантує, </w:t>
      </w:r>
      <w:r w:rsidRPr="00EF22B0">
        <w:rPr>
          <w:rFonts w:ascii="Times New Roman" w:eastAsia="Malgun Gothic Semilight" w:hAnsi="Times New Roman" w:cs="Times New Roman"/>
          <w:color w:val="00000A"/>
          <w:sz w:val="24"/>
          <w:szCs w:val="24"/>
          <w:lang w:eastAsia="zh-CN" w:bidi="hi-IN"/>
        </w:rPr>
        <w:t>що</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грошов</w:t>
      </w:r>
      <w:r w:rsidRPr="00EF22B0">
        <w:rPr>
          <w:rFonts w:ascii="Times New Roman" w:eastAsia="Tahoma" w:hAnsi="Times New Roman" w:cs="Times New Roman"/>
          <w:color w:val="00000A"/>
          <w:sz w:val="24"/>
          <w:szCs w:val="24"/>
          <w:lang w:eastAsia="zh-CN" w:bidi="hi-IN"/>
        </w:rPr>
        <w:t xml:space="preserve">і </w:t>
      </w:r>
      <w:r w:rsidRPr="00EF22B0">
        <w:rPr>
          <w:rFonts w:ascii="Times New Roman" w:eastAsia="Malgun Gothic Semilight" w:hAnsi="Times New Roman" w:cs="Times New Roman"/>
          <w:color w:val="00000A"/>
          <w:sz w:val="24"/>
          <w:szCs w:val="24"/>
          <w:lang w:eastAsia="zh-CN" w:bidi="hi-IN"/>
        </w:rPr>
        <w:t>кошти</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отриман</w:t>
      </w:r>
      <w:r w:rsidRPr="00EF22B0">
        <w:rPr>
          <w:rFonts w:ascii="Times New Roman" w:eastAsia="Tahoma" w:hAnsi="Times New Roman" w:cs="Times New Roman"/>
          <w:color w:val="00000A"/>
          <w:sz w:val="24"/>
          <w:szCs w:val="24"/>
          <w:lang w:eastAsia="zh-CN" w:bidi="hi-IN"/>
        </w:rPr>
        <w:t xml:space="preserve">і </w:t>
      </w:r>
      <w:r w:rsidRPr="00EF22B0">
        <w:rPr>
          <w:rFonts w:ascii="Times New Roman" w:eastAsia="Malgun Gothic Semilight" w:hAnsi="Times New Roman" w:cs="Times New Roman"/>
          <w:color w:val="00000A"/>
          <w:sz w:val="24"/>
          <w:szCs w:val="24"/>
          <w:lang w:eastAsia="zh-CN" w:bidi="hi-IN"/>
        </w:rPr>
        <w:t>за</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Договором</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не</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використовуватимуться</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на</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територ</w:t>
      </w:r>
      <w:r w:rsidRPr="00EF22B0">
        <w:rPr>
          <w:rFonts w:ascii="Times New Roman" w:eastAsia="Tahoma" w:hAnsi="Times New Roman" w:cs="Times New Roman"/>
          <w:color w:val="00000A"/>
          <w:sz w:val="24"/>
          <w:szCs w:val="24"/>
          <w:lang w:eastAsia="zh-CN" w:bidi="hi-IN"/>
        </w:rPr>
        <w:t xml:space="preserve">ії </w:t>
      </w:r>
      <w:r w:rsidRPr="00EF22B0">
        <w:rPr>
          <w:rFonts w:ascii="Times New Roman" w:eastAsia="Malgun Gothic Semilight" w:hAnsi="Times New Roman" w:cs="Times New Roman"/>
          <w:color w:val="00000A"/>
          <w:sz w:val="24"/>
          <w:szCs w:val="24"/>
          <w:lang w:eastAsia="zh-CN" w:bidi="hi-IN"/>
        </w:rPr>
        <w:t>рос</w:t>
      </w:r>
      <w:r w:rsidRPr="00EF22B0">
        <w:rPr>
          <w:rFonts w:ascii="Times New Roman" w:eastAsia="Tahoma" w:hAnsi="Times New Roman" w:cs="Times New Roman"/>
          <w:color w:val="00000A"/>
          <w:sz w:val="24"/>
          <w:szCs w:val="24"/>
          <w:lang w:eastAsia="zh-CN" w:bidi="hi-IN"/>
        </w:rPr>
        <w:t>і</w:t>
      </w:r>
      <w:r w:rsidRPr="00EF22B0">
        <w:rPr>
          <w:rFonts w:ascii="Times New Roman" w:eastAsia="Malgun Gothic Semilight" w:hAnsi="Times New Roman" w:cs="Times New Roman"/>
          <w:color w:val="00000A"/>
          <w:sz w:val="24"/>
          <w:szCs w:val="24"/>
          <w:lang w:eastAsia="zh-CN" w:bidi="hi-IN"/>
        </w:rPr>
        <w:t>йсь</w:t>
      </w:r>
      <w:r w:rsidRPr="00EF22B0">
        <w:rPr>
          <w:rFonts w:ascii="Times New Roman" w:eastAsia="Tahoma" w:hAnsi="Times New Roman" w:cs="Times New Roman"/>
          <w:color w:val="00000A"/>
          <w:sz w:val="24"/>
          <w:szCs w:val="24"/>
          <w:lang w:eastAsia="zh-CN" w:bidi="hi-IN"/>
        </w:rPr>
        <w:t xml:space="preserve">кої федерації чи будь-де її резидентами та підсанкційними особами. </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10.4 Виконавець гарантує, що не має і не матиме у майбутньому жодних відносин із суб’єктами, які містяться у переліку осіб, визначеному рішенням РНБО, не здійснює та не здійснюватиме для реалізації цього Договору закупівлю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із Законом України «Про санкції».</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10.5. Виконавець гарантує, що дотримуватиметься мораторію (заборони) на вчинення дій, визначених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порядку та на умовах, визначених вказаною постановою.</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10.6. Виконавець несе відповідальність за достовірність вищевказаної інформації та за дотримання гарантій, наданих в цьому розділі, згідно з чинним законодавством України.</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10.7. Сторони дійшли згоди, що Замовник має право відмовитись від виконання зобов’язань по цьому Договору та/або розірвати Договір в односторонньому порядку шляхом надсилання відповідного повідомлення Виконавцю у разі недодержання ним</w:t>
      </w:r>
      <w:r w:rsidRPr="00EF22B0">
        <w:rPr>
          <w:rFonts w:ascii="Times New Roman" w:eastAsia="Tahoma" w:hAnsi="Times New Roman" w:cs="Times New Roman"/>
          <w:i/>
          <w:color w:val="00000A"/>
          <w:sz w:val="24"/>
          <w:szCs w:val="24"/>
          <w:lang w:eastAsia="zh-CN" w:bidi="hi-IN"/>
        </w:rPr>
        <w:t xml:space="preserve"> </w:t>
      </w:r>
      <w:r w:rsidRPr="00EF22B0">
        <w:rPr>
          <w:rFonts w:ascii="Times New Roman" w:eastAsia="Tahoma" w:hAnsi="Times New Roman" w:cs="Times New Roman"/>
          <w:color w:val="00000A"/>
          <w:sz w:val="24"/>
          <w:szCs w:val="24"/>
          <w:lang w:eastAsia="zh-CN" w:bidi="hi-IN"/>
        </w:rPr>
        <w:t xml:space="preserve">умов/гарантій/ цього розділу, зокрема, якщо: </w:t>
      </w:r>
    </w:p>
    <w:p w:rsidR="00EF22B0" w:rsidRPr="00EF22B0" w:rsidRDefault="00EF22B0" w:rsidP="00EF22B0">
      <w:pPr>
        <w:widowControl w:val="0"/>
        <w:numPr>
          <w:ilvl w:val="0"/>
          <w:numId w:val="8"/>
        </w:numPr>
        <w:tabs>
          <w:tab w:val="left" w:pos="240"/>
        </w:tabs>
        <w:spacing w:after="0" w:line="240" w:lineRule="auto"/>
        <w:ind w:firstLine="360"/>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Виконавець  та/або учасник Виконавця, та/або кінцевого бенефіціарного власника Виконавця внесено до санкційного списку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w:t>
      </w:r>
    </w:p>
    <w:p w:rsidR="00EF22B0" w:rsidRPr="00EF22B0" w:rsidRDefault="00EF22B0" w:rsidP="00EF22B0">
      <w:pPr>
        <w:widowControl w:val="0"/>
        <w:numPr>
          <w:ilvl w:val="0"/>
          <w:numId w:val="8"/>
        </w:numPr>
        <w:tabs>
          <w:tab w:val="left" w:pos="240"/>
        </w:tabs>
        <w:spacing w:after="0" w:line="240" w:lineRule="auto"/>
        <w:ind w:firstLine="284"/>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 якщо виконання Договору суперечитиме дотриманню санкцій Ради національної безпеки і оборони України».</w:t>
      </w:r>
    </w:p>
    <w:p w:rsidR="00EF22B0" w:rsidRPr="00EF22B0" w:rsidRDefault="00EF22B0" w:rsidP="00EF22B0">
      <w:pPr>
        <w:spacing w:after="0" w:line="240" w:lineRule="auto"/>
        <w:jc w:val="center"/>
        <w:rPr>
          <w:rFonts w:ascii="Times New Roman" w:hAnsi="Times New Roman" w:cs="Times New Roman"/>
          <w:b/>
          <w:color w:val="000000"/>
          <w:sz w:val="24"/>
          <w:szCs w:val="24"/>
          <w:lang w:eastAsia="ar-SA"/>
        </w:rPr>
      </w:pPr>
      <w:r w:rsidRPr="00EF22B0">
        <w:rPr>
          <w:rFonts w:ascii="Times New Roman" w:hAnsi="Times New Roman" w:cs="Times New Roman"/>
          <w:b/>
          <w:sz w:val="24"/>
          <w:szCs w:val="24"/>
          <w:lang w:eastAsia="ar-SA"/>
        </w:rPr>
        <w:t>11. ВИРІШЕННЯ СПОРІВ</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sz w:val="24"/>
          <w:szCs w:val="24"/>
          <w:lang w:eastAsia="ar-SA"/>
        </w:rPr>
        <w:t xml:space="preserve">11.2. У разі недосягнення Сторонами згоди спори </w:t>
      </w:r>
      <w:r w:rsidRPr="00EF22B0">
        <w:rPr>
          <w:rFonts w:ascii="Times New Roman" w:hAnsi="Times New Roman" w:cs="Times New Roman"/>
          <w:i/>
          <w:sz w:val="24"/>
          <w:szCs w:val="24"/>
          <w:lang w:eastAsia="ar-SA"/>
        </w:rPr>
        <w:t xml:space="preserve">(розбіжності) </w:t>
      </w:r>
      <w:r w:rsidRPr="00EF22B0">
        <w:rPr>
          <w:rFonts w:ascii="Times New Roman" w:hAnsi="Times New Roman" w:cs="Times New Roman"/>
          <w:sz w:val="24"/>
          <w:szCs w:val="24"/>
          <w:lang w:eastAsia="ar-SA"/>
        </w:rPr>
        <w:t>вирішуються у судовому порядку.</w:t>
      </w:r>
    </w:p>
    <w:p w:rsidR="00EF22B0" w:rsidRPr="00EF22B0" w:rsidRDefault="00EF22B0" w:rsidP="00EF22B0">
      <w:pPr>
        <w:spacing w:after="0" w:line="240" w:lineRule="auto"/>
        <w:jc w:val="center"/>
        <w:rPr>
          <w:rFonts w:ascii="Times New Roman" w:hAnsi="Times New Roman" w:cs="Times New Roman"/>
          <w:b/>
          <w:color w:val="000000"/>
          <w:sz w:val="24"/>
          <w:szCs w:val="24"/>
          <w:lang w:eastAsia="ar-SA"/>
        </w:rPr>
      </w:pPr>
      <w:r w:rsidRPr="00EF22B0">
        <w:rPr>
          <w:rFonts w:ascii="Times New Roman" w:hAnsi="Times New Roman" w:cs="Times New Roman"/>
          <w:b/>
          <w:sz w:val="24"/>
          <w:szCs w:val="24"/>
          <w:lang w:eastAsia="ar-SA"/>
        </w:rPr>
        <w:t>12. СТРОК ДІЇ ДОГОВОРУ</w:t>
      </w:r>
    </w:p>
    <w:p w:rsidR="00EF22B0" w:rsidRPr="00EF22B0" w:rsidRDefault="00EF22B0" w:rsidP="00EF22B0">
      <w:pPr>
        <w:widowControl w:val="0"/>
        <w:suppressAutoHyphens/>
        <w:spacing w:after="0" w:line="240" w:lineRule="auto"/>
        <w:jc w:val="both"/>
        <w:rPr>
          <w:rFonts w:ascii="Times New Roman" w:hAnsi="Times New Roman" w:cs="Times New Roman"/>
          <w:i/>
          <w:sz w:val="24"/>
          <w:szCs w:val="24"/>
          <w:lang w:eastAsia="ar-SA"/>
        </w:rPr>
      </w:pPr>
      <w:r w:rsidRPr="00EF22B0">
        <w:rPr>
          <w:rFonts w:ascii="Times New Roman" w:hAnsi="Times New Roman" w:cs="Times New Roman"/>
          <w:sz w:val="24"/>
          <w:szCs w:val="24"/>
          <w:lang w:eastAsia="ar-SA"/>
        </w:rPr>
        <w:t xml:space="preserve">12.1. Цей Договір набирає чинності з ____________________ по 31.12.2024 включно, а в частині взаєморозрахунків – до повного виконання Сторонами своїх зобов’язань за цим Договором. </w:t>
      </w:r>
    </w:p>
    <w:p w:rsidR="00EF22B0" w:rsidRPr="00EF22B0" w:rsidRDefault="00EF22B0" w:rsidP="00EF22B0">
      <w:pPr>
        <w:widowControl w:val="0"/>
        <w:tabs>
          <w:tab w:val="left" w:pos="180"/>
        </w:tabs>
        <w:suppressAutoHyphens/>
        <w:snapToGrid w:val="0"/>
        <w:spacing w:after="0" w:line="240" w:lineRule="auto"/>
        <w:jc w:val="both"/>
        <w:rPr>
          <w:rFonts w:ascii="Times New Roman" w:hAnsi="Times New Roman" w:cs="Times New Roman"/>
          <w:color w:val="333333"/>
          <w:sz w:val="24"/>
          <w:szCs w:val="24"/>
          <w:lang w:eastAsia="ar-SA"/>
        </w:rPr>
      </w:pPr>
      <w:r w:rsidRPr="00EF22B0">
        <w:rPr>
          <w:rFonts w:ascii="Times New Roman" w:hAnsi="Times New Roman" w:cs="Times New Roman"/>
          <w:sz w:val="24"/>
          <w:szCs w:val="24"/>
          <w:lang w:eastAsia="ar-SA"/>
        </w:rPr>
        <w:t>12.2. Дія Договору може подовжуватися  відповідно до чинного законодавства України шляхом укладення Додаткових угод, підписаних Сторонами.</w:t>
      </w:r>
    </w:p>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12.3. Цей Договір укладається і підписується у двох примірниках, що мають однакову юридичну силу.</w:t>
      </w:r>
    </w:p>
    <w:p w:rsidR="00EF22B0" w:rsidRPr="00EF22B0" w:rsidRDefault="00EF22B0" w:rsidP="00EF22B0">
      <w:pPr>
        <w:spacing w:after="0" w:line="240" w:lineRule="auto"/>
        <w:jc w:val="center"/>
        <w:rPr>
          <w:rFonts w:ascii="Times New Roman" w:hAnsi="Times New Roman" w:cs="Times New Roman"/>
          <w:b/>
          <w:color w:val="000000"/>
          <w:sz w:val="24"/>
          <w:szCs w:val="24"/>
          <w:lang w:eastAsia="ar-SA"/>
        </w:rPr>
      </w:pPr>
      <w:r w:rsidRPr="00EF22B0">
        <w:rPr>
          <w:rFonts w:ascii="Times New Roman" w:hAnsi="Times New Roman" w:cs="Times New Roman"/>
          <w:b/>
          <w:sz w:val="24"/>
          <w:szCs w:val="24"/>
          <w:lang w:eastAsia="ar-SA"/>
        </w:rPr>
        <w:t>13. ІНШІ УМОВИ</w:t>
      </w:r>
    </w:p>
    <w:p w:rsidR="00EF22B0" w:rsidRPr="00EF22B0" w:rsidRDefault="00EF22B0" w:rsidP="00EF22B0">
      <w:pPr>
        <w:widowControl w:val="0"/>
        <w:numPr>
          <w:ilvl w:val="1"/>
          <w:numId w:val="19"/>
        </w:numPr>
        <w:shd w:val="clear" w:color="auto" w:fill="FFFFFF"/>
        <w:autoSpaceDE w:val="0"/>
        <w:autoSpaceDN w:val="0"/>
        <w:adjustRightInd w:val="0"/>
        <w:spacing w:after="0" w:line="240" w:lineRule="auto"/>
        <w:ind w:right="57"/>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За згодою сторін договір може бути доповнений особливими, а також додатковими умовами його виконання, що не суперечать чинному законодавству та цьому договору.</w:t>
      </w: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13.2. При зміні визначених чинним законодавством нормативів на утримання працівників Виконавця сума послуг за Договором підлягає перегляду, що оформляється Додатковою угодою, підписаними обома сторонами.</w:t>
      </w:r>
    </w:p>
    <w:p w:rsidR="00EF22B0" w:rsidRPr="00EF22B0" w:rsidRDefault="00EF22B0" w:rsidP="00EF22B0">
      <w:pPr>
        <w:widowControl w:val="0"/>
        <w:autoSpaceDE w:val="0"/>
        <w:spacing w:after="0" w:line="240" w:lineRule="auto"/>
        <w:jc w:val="both"/>
        <w:rPr>
          <w:rFonts w:ascii="Times New Roman" w:hAnsi="Times New Roman" w:cs="Times New Roman"/>
          <w:iCs/>
          <w:sz w:val="24"/>
          <w:szCs w:val="24"/>
          <w:lang w:eastAsia="uk-UA"/>
        </w:rPr>
      </w:pPr>
      <w:r w:rsidRPr="00EF22B0">
        <w:rPr>
          <w:rFonts w:ascii="Times New Roman" w:hAnsi="Times New Roman" w:cs="Times New Roman"/>
          <w:sz w:val="24"/>
          <w:szCs w:val="24"/>
          <w:lang w:eastAsia="uk-UA"/>
        </w:rPr>
        <w:t>13.3. Об'єкт, який передається для здійснення на ньому заходів охорони,</w:t>
      </w:r>
      <w:r w:rsidRPr="00EF22B0">
        <w:rPr>
          <w:rFonts w:ascii="Times New Roman" w:hAnsi="Times New Roman" w:cs="Times New Roman"/>
          <w:iCs/>
          <w:sz w:val="24"/>
          <w:szCs w:val="24"/>
          <w:lang w:eastAsia="uk-UA"/>
        </w:rPr>
        <w:t xml:space="preserve"> </w:t>
      </w:r>
      <w:r w:rsidRPr="00EF22B0">
        <w:rPr>
          <w:rFonts w:ascii="Times New Roman" w:hAnsi="Times New Roman" w:cs="Times New Roman"/>
          <w:sz w:val="24"/>
          <w:szCs w:val="24"/>
          <w:lang w:eastAsia="uk-UA"/>
        </w:rPr>
        <w:t>повинен відповідати вимогам, зазначеним в двосторонніх актах обстеження,</w:t>
      </w:r>
      <w:r w:rsidRPr="00EF22B0">
        <w:rPr>
          <w:rFonts w:ascii="Times New Roman" w:hAnsi="Times New Roman" w:cs="Times New Roman"/>
          <w:iCs/>
          <w:sz w:val="24"/>
          <w:szCs w:val="24"/>
          <w:lang w:eastAsia="uk-UA"/>
        </w:rPr>
        <w:t xml:space="preserve"> </w:t>
      </w:r>
      <w:r w:rsidRPr="00EF22B0">
        <w:rPr>
          <w:rFonts w:ascii="Times New Roman" w:hAnsi="Times New Roman" w:cs="Times New Roman"/>
          <w:sz w:val="24"/>
          <w:szCs w:val="24"/>
          <w:lang w:eastAsia="uk-UA"/>
        </w:rPr>
        <w:t>що складаються не менше ніж двічі на рік.</w:t>
      </w:r>
    </w:p>
    <w:p w:rsidR="00EF22B0" w:rsidRPr="00EF22B0" w:rsidRDefault="00EF22B0" w:rsidP="00EF22B0">
      <w:pPr>
        <w:widowControl w:val="0"/>
        <w:autoSpaceDE w:val="0"/>
        <w:spacing w:after="0" w:line="240" w:lineRule="auto"/>
        <w:jc w:val="both"/>
        <w:rPr>
          <w:rFonts w:ascii="Times New Roman" w:hAnsi="Times New Roman" w:cs="Times New Roman"/>
          <w:bCs/>
          <w:sz w:val="24"/>
          <w:szCs w:val="24"/>
          <w:lang w:eastAsia="uk-UA"/>
        </w:rPr>
      </w:pPr>
      <w:r w:rsidRPr="00EF22B0">
        <w:rPr>
          <w:rFonts w:ascii="Times New Roman" w:hAnsi="Times New Roman" w:cs="Times New Roman"/>
          <w:sz w:val="24"/>
          <w:szCs w:val="24"/>
          <w:lang w:eastAsia="uk-UA"/>
        </w:rPr>
        <w:t xml:space="preserve">13.4. Обладнання об'єктів і постів технічними засобами охорони, безпеки, інвентарем та їх ремонт здійснюються за рахунок коштів </w:t>
      </w:r>
      <w:r w:rsidRPr="00EF22B0">
        <w:rPr>
          <w:rFonts w:ascii="Times New Roman" w:hAnsi="Times New Roman" w:cs="Times New Roman"/>
          <w:bCs/>
          <w:sz w:val="24"/>
          <w:szCs w:val="24"/>
          <w:lang w:eastAsia="uk-UA"/>
        </w:rPr>
        <w:t>Замовника,</w:t>
      </w:r>
      <w:r w:rsidRPr="00EF22B0">
        <w:rPr>
          <w:rFonts w:ascii="Times New Roman" w:hAnsi="Times New Roman" w:cs="Times New Roman"/>
          <w:b/>
          <w:bCs/>
          <w:sz w:val="24"/>
          <w:szCs w:val="24"/>
          <w:lang w:eastAsia="uk-UA"/>
        </w:rPr>
        <w:t xml:space="preserve"> </w:t>
      </w:r>
      <w:r w:rsidRPr="00EF22B0">
        <w:rPr>
          <w:rFonts w:ascii="Times New Roman" w:hAnsi="Times New Roman" w:cs="Times New Roman"/>
          <w:sz w:val="24"/>
          <w:szCs w:val="24"/>
          <w:lang w:eastAsia="uk-UA"/>
        </w:rPr>
        <w:t xml:space="preserve">за винятком випадків виходу їх з ладу з вини </w:t>
      </w:r>
      <w:r w:rsidRPr="00EF22B0">
        <w:rPr>
          <w:rFonts w:ascii="Times New Roman" w:hAnsi="Times New Roman" w:cs="Times New Roman"/>
          <w:bCs/>
          <w:sz w:val="24"/>
          <w:szCs w:val="24"/>
          <w:lang w:eastAsia="uk-UA"/>
        </w:rPr>
        <w:t>Виконавця.</w:t>
      </w: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bCs/>
          <w:sz w:val="24"/>
          <w:szCs w:val="24"/>
          <w:lang w:eastAsia="uk-UA"/>
        </w:rPr>
        <w:t xml:space="preserve">13.5. </w:t>
      </w:r>
      <w:r w:rsidRPr="00EF22B0">
        <w:rPr>
          <w:rFonts w:ascii="Times New Roman" w:hAnsi="Times New Roman" w:cs="Times New Roman"/>
          <w:sz w:val="24"/>
          <w:szCs w:val="24"/>
          <w:lang w:eastAsia="uk-UA"/>
        </w:rPr>
        <w:t xml:space="preserve">Обов'язковою умовою на час укладення та супроводження договору є наявність у Замовника повноважень на його володіння </w:t>
      </w:r>
      <w:r w:rsidRPr="00EF22B0">
        <w:rPr>
          <w:rFonts w:ascii="Times New Roman" w:hAnsi="Times New Roman" w:cs="Times New Roman"/>
          <w:i/>
          <w:sz w:val="24"/>
          <w:szCs w:val="24"/>
          <w:lang w:eastAsia="uk-UA"/>
        </w:rPr>
        <w:t xml:space="preserve">(користування) </w:t>
      </w:r>
      <w:r w:rsidRPr="00EF22B0">
        <w:rPr>
          <w:rFonts w:ascii="Times New Roman" w:hAnsi="Times New Roman" w:cs="Times New Roman"/>
          <w:sz w:val="24"/>
          <w:szCs w:val="24"/>
          <w:lang w:eastAsia="uk-UA"/>
        </w:rPr>
        <w:t xml:space="preserve">Об'єктом </w:t>
      </w:r>
      <w:r w:rsidRPr="00EF22B0">
        <w:rPr>
          <w:rFonts w:ascii="Times New Roman" w:hAnsi="Times New Roman" w:cs="Times New Roman"/>
          <w:i/>
          <w:sz w:val="24"/>
          <w:szCs w:val="24"/>
          <w:lang w:eastAsia="uk-UA"/>
        </w:rPr>
        <w:t>(у формі права власності, права на повне господарське відання, оперативне управління, оренда, лізинг, доручення тощо)</w:t>
      </w:r>
      <w:r w:rsidRPr="00EF22B0">
        <w:rPr>
          <w:rFonts w:ascii="Times New Roman" w:hAnsi="Times New Roman" w:cs="Times New Roman"/>
          <w:sz w:val="24"/>
          <w:szCs w:val="24"/>
          <w:lang w:eastAsia="uk-UA"/>
        </w:rPr>
        <w:t xml:space="preserve">, відомості про що надаються </w:t>
      </w:r>
      <w:r w:rsidRPr="00EF22B0">
        <w:rPr>
          <w:rFonts w:ascii="Times New Roman" w:hAnsi="Times New Roman" w:cs="Times New Roman"/>
          <w:bCs/>
          <w:sz w:val="24"/>
          <w:szCs w:val="24"/>
          <w:lang w:eastAsia="uk-UA"/>
        </w:rPr>
        <w:t xml:space="preserve">Виконавцю </w:t>
      </w:r>
      <w:r w:rsidRPr="00EF22B0">
        <w:rPr>
          <w:rFonts w:ascii="Times New Roman" w:hAnsi="Times New Roman" w:cs="Times New Roman"/>
          <w:sz w:val="24"/>
          <w:szCs w:val="24"/>
          <w:lang w:eastAsia="uk-UA"/>
        </w:rPr>
        <w:t xml:space="preserve">в завіреній </w:t>
      </w:r>
      <w:r w:rsidRPr="00EF22B0">
        <w:rPr>
          <w:rFonts w:ascii="Times New Roman" w:hAnsi="Times New Roman" w:cs="Times New Roman"/>
          <w:bCs/>
          <w:sz w:val="24"/>
          <w:szCs w:val="24"/>
          <w:lang w:eastAsia="uk-UA"/>
        </w:rPr>
        <w:t xml:space="preserve">Замовником </w:t>
      </w:r>
      <w:r w:rsidRPr="00EF22B0">
        <w:rPr>
          <w:rFonts w:ascii="Times New Roman" w:hAnsi="Times New Roman" w:cs="Times New Roman"/>
          <w:sz w:val="24"/>
          <w:szCs w:val="24"/>
          <w:lang w:eastAsia="uk-UA"/>
        </w:rPr>
        <w:t>письмовій формі.</w:t>
      </w:r>
    </w:p>
    <w:p w:rsidR="00EF22B0" w:rsidRPr="00EF22B0" w:rsidRDefault="00EF22B0" w:rsidP="00EF22B0">
      <w:pPr>
        <w:widowControl w:val="0"/>
        <w:shd w:val="clear" w:color="auto" w:fill="FFFFFF"/>
        <w:tabs>
          <w:tab w:val="left" w:pos="540"/>
        </w:tabs>
        <w:autoSpaceDE w:val="0"/>
        <w:autoSpaceDN w:val="0"/>
        <w:adjustRightInd w:val="0"/>
        <w:spacing w:after="0" w:line="240" w:lineRule="auto"/>
        <w:ind w:right="58"/>
        <w:jc w:val="both"/>
        <w:rPr>
          <w:rFonts w:ascii="Times New Roman" w:hAnsi="Times New Roman" w:cs="Times New Roman"/>
          <w:sz w:val="24"/>
          <w:szCs w:val="24"/>
          <w:lang w:eastAsia="uk-UA"/>
        </w:rPr>
      </w:pPr>
      <w:r w:rsidRPr="00EF22B0">
        <w:rPr>
          <w:rFonts w:ascii="Times New Roman" w:hAnsi="Times New Roman" w:cs="Times New Roman"/>
          <w:sz w:val="24"/>
          <w:szCs w:val="24"/>
          <w:lang w:eastAsia="ar-SA"/>
        </w:rPr>
        <w:t xml:space="preserve">13.6. При наявності на об'єкті </w:t>
      </w:r>
      <w:r w:rsidRPr="00EF22B0">
        <w:rPr>
          <w:rFonts w:ascii="Times New Roman" w:hAnsi="Times New Roman" w:cs="Times New Roman"/>
          <w:bCs/>
          <w:sz w:val="24"/>
          <w:szCs w:val="24"/>
          <w:lang w:eastAsia="ar-SA"/>
        </w:rPr>
        <w:t xml:space="preserve">Замовника </w:t>
      </w:r>
      <w:r w:rsidRPr="00EF22B0">
        <w:rPr>
          <w:rFonts w:ascii="Times New Roman" w:hAnsi="Times New Roman" w:cs="Times New Roman"/>
          <w:sz w:val="24"/>
          <w:szCs w:val="24"/>
          <w:lang w:eastAsia="ar-SA"/>
        </w:rPr>
        <w:t xml:space="preserve">орендарів, не уклавши з </w:t>
      </w:r>
      <w:r w:rsidRPr="00EF22B0">
        <w:rPr>
          <w:rFonts w:ascii="Times New Roman" w:hAnsi="Times New Roman" w:cs="Times New Roman"/>
          <w:bCs/>
          <w:sz w:val="24"/>
          <w:szCs w:val="24"/>
          <w:lang w:eastAsia="ar-SA"/>
        </w:rPr>
        <w:t xml:space="preserve">Виконавцем </w:t>
      </w:r>
      <w:r w:rsidRPr="00EF22B0">
        <w:rPr>
          <w:rFonts w:ascii="Times New Roman" w:hAnsi="Times New Roman" w:cs="Times New Roman"/>
          <w:sz w:val="24"/>
          <w:szCs w:val="24"/>
          <w:lang w:eastAsia="ar-SA"/>
        </w:rPr>
        <w:t xml:space="preserve">Договір на охорону, </w:t>
      </w:r>
      <w:r w:rsidRPr="00EF22B0">
        <w:rPr>
          <w:rFonts w:ascii="Times New Roman" w:hAnsi="Times New Roman" w:cs="Times New Roman"/>
          <w:bCs/>
          <w:sz w:val="24"/>
          <w:szCs w:val="24"/>
          <w:lang w:eastAsia="ar-SA"/>
        </w:rPr>
        <w:t xml:space="preserve">Виконавець </w:t>
      </w:r>
      <w:r w:rsidRPr="00EF22B0">
        <w:rPr>
          <w:rFonts w:ascii="Times New Roman" w:hAnsi="Times New Roman" w:cs="Times New Roman"/>
          <w:sz w:val="24"/>
          <w:szCs w:val="24"/>
          <w:lang w:eastAsia="ar-SA"/>
        </w:rPr>
        <w:t>не несе відповідальності за збереження матеріальних цінностей орендаря.</w:t>
      </w:r>
    </w:p>
    <w:p w:rsidR="00EF22B0" w:rsidRPr="00EF22B0" w:rsidRDefault="00EF22B0" w:rsidP="00EF22B0">
      <w:pPr>
        <w:widowControl w:val="0"/>
        <w:numPr>
          <w:ilvl w:val="1"/>
          <w:numId w:val="20"/>
        </w:numPr>
        <w:shd w:val="clear" w:color="auto" w:fill="FFFFFF"/>
        <w:tabs>
          <w:tab w:val="left" w:pos="0"/>
        </w:tabs>
        <w:autoSpaceDE w:val="0"/>
        <w:autoSpaceDN w:val="0"/>
        <w:adjustRightInd w:val="0"/>
        <w:spacing w:after="0" w:line="240" w:lineRule="auto"/>
        <w:ind w:right="58"/>
        <w:jc w:val="both"/>
        <w:rPr>
          <w:rFonts w:ascii="Times New Roman" w:hAnsi="Times New Roman" w:cs="Times New Roman"/>
          <w:spacing w:val="-6"/>
          <w:sz w:val="24"/>
          <w:szCs w:val="24"/>
          <w:lang w:eastAsia="uk-UA"/>
        </w:rPr>
      </w:pPr>
      <w:r w:rsidRPr="00EF22B0">
        <w:rPr>
          <w:rFonts w:ascii="Times New Roman" w:hAnsi="Times New Roman" w:cs="Times New Roman"/>
          <w:spacing w:val="-6"/>
          <w:sz w:val="24"/>
          <w:szCs w:val="24"/>
          <w:lang w:eastAsia="ar-SA"/>
        </w:rPr>
        <w:t xml:space="preserve">Відомості про умови цього Договору є конфіденційними та не підлягають розголошенню </w:t>
      </w:r>
      <w:r w:rsidRPr="00EF22B0">
        <w:rPr>
          <w:rFonts w:ascii="Times New Roman" w:hAnsi="Times New Roman" w:cs="Times New Roman"/>
          <w:sz w:val="24"/>
          <w:szCs w:val="24"/>
          <w:lang w:eastAsia="ar-SA"/>
        </w:rPr>
        <w:t xml:space="preserve">кожною зі сторін Договору третій стороні без погодження з другою стороною. </w:t>
      </w:r>
    </w:p>
    <w:p w:rsidR="00EF22B0" w:rsidRPr="00EF22B0" w:rsidRDefault="00EF22B0" w:rsidP="00EF22B0">
      <w:pPr>
        <w:widowControl w:val="0"/>
        <w:numPr>
          <w:ilvl w:val="1"/>
          <w:numId w:val="20"/>
        </w:numPr>
        <w:shd w:val="clear" w:color="auto" w:fill="FFFFFF"/>
        <w:tabs>
          <w:tab w:val="left" w:pos="0"/>
        </w:tabs>
        <w:autoSpaceDE w:val="0"/>
        <w:autoSpaceDN w:val="0"/>
        <w:adjustRightInd w:val="0"/>
        <w:spacing w:after="0" w:line="240" w:lineRule="auto"/>
        <w:ind w:right="58"/>
        <w:jc w:val="both"/>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ПОРЯДОК ПРИЙМАННЯ (ЗДАВАННЯ) «ОБ'ЄКТА» ПІД ОХОРОНУ</w:t>
      </w:r>
    </w:p>
    <w:p w:rsidR="00EF22B0" w:rsidRPr="00EF22B0" w:rsidRDefault="00EF22B0" w:rsidP="00EF22B0">
      <w:pPr>
        <w:widowControl w:val="0"/>
        <w:tabs>
          <w:tab w:val="left" w:pos="851"/>
        </w:tabs>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w:t>
      </w:r>
      <w:r w:rsidRPr="00EF22B0">
        <w:rPr>
          <w:rFonts w:ascii="Times New Roman" w:hAnsi="Times New Roman" w:cs="Times New Roman"/>
          <w:sz w:val="24"/>
          <w:szCs w:val="24"/>
          <w:lang w:eastAsia="ar-SA"/>
        </w:rPr>
        <w:tab/>
        <w:t>Керівництво Замовника та Виконавця спільно організують проведення занять та інструктажів зі службовими особами по вивченню порядку приймання і здавання Об’єкта та окремих приміщень з-під охорони, веденню відповідної документації.</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13.8.2. Здавання Об’єкта під охорону і приймання з-під охорони здійснюється уповноваженими особами </w:t>
      </w:r>
      <w:r w:rsidRPr="00EF22B0">
        <w:rPr>
          <w:rFonts w:ascii="Times New Roman" w:hAnsi="Times New Roman" w:cs="Times New Roman"/>
          <w:i/>
          <w:sz w:val="24"/>
          <w:szCs w:val="24"/>
          <w:lang w:eastAsia="ar-SA"/>
        </w:rPr>
        <w:t xml:space="preserve">(особою) </w:t>
      </w:r>
      <w:r w:rsidRPr="00EF22B0">
        <w:rPr>
          <w:rFonts w:ascii="Times New Roman" w:hAnsi="Times New Roman" w:cs="Times New Roman"/>
          <w:sz w:val="24"/>
          <w:szCs w:val="24"/>
          <w:lang w:eastAsia="ar-SA"/>
        </w:rPr>
        <w:t xml:space="preserve">Замовника </w:t>
      </w:r>
      <w:r w:rsidRPr="00EF22B0">
        <w:rPr>
          <w:rFonts w:ascii="Times New Roman" w:hAnsi="Times New Roman" w:cs="Times New Roman"/>
          <w:i/>
          <w:sz w:val="24"/>
          <w:szCs w:val="24"/>
          <w:lang w:eastAsia="ar-SA"/>
        </w:rPr>
        <w:t>(далі – відповідальні особи )</w:t>
      </w:r>
      <w:r w:rsidRPr="00EF22B0">
        <w:rPr>
          <w:rFonts w:ascii="Times New Roman" w:hAnsi="Times New Roman" w:cs="Times New Roman"/>
          <w:sz w:val="24"/>
          <w:szCs w:val="24"/>
          <w:lang w:eastAsia="ar-SA"/>
        </w:rPr>
        <w:t xml:space="preserve"> в присутності чергового охоронника.</w:t>
      </w:r>
    </w:p>
    <w:p w:rsidR="00EF22B0" w:rsidRPr="00EF22B0" w:rsidRDefault="00EF22B0" w:rsidP="00EF22B0">
      <w:pPr>
        <w:widowControl w:val="0"/>
        <w:tabs>
          <w:tab w:val="left" w:pos="1134"/>
        </w:tabs>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13.8.3. Приймання-передача об’єкту під охорону закріплюється підписами відповідальних осіб Сторін в Журналі приймання-передачі об’єкту під охорону.</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13.8.4. Відповідальні особи визначаються Замовником, з числа працівників. Список цих працівників із зазначенням їхніх адрес і телефонів, підписаний і завірений печаткою Замовника, надсилається Виконавцю.</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13.8.5. При заміні відповідальної особи, її адреси, телефонів Замовник письмово повідомляє про це Виконавця.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13.8.6. Прийманню </w:t>
      </w:r>
      <w:r w:rsidRPr="00EF22B0">
        <w:rPr>
          <w:rFonts w:ascii="Times New Roman" w:hAnsi="Times New Roman" w:cs="Times New Roman"/>
          <w:i/>
          <w:sz w:val="24"/>
          <w:szCs w:val="24"/>
          <w:lang w:eastAsia="ar-SA"/>
        </w:rPr>
        <w:t xml:space="preserve">(здаванню) </w:t>
      </w:r>
      <w:r w:rsidRPr="00EF22B0">
        <w:rPr>
          <w:rFonts w:ascii="Times New Roman" w:hAnsi="Times New Roman" w:cs="Times New Roman"/>
          <w:sz w:val="24"/>
          <w:szCs w:val="24"/>
          <w:lang w:eastAsia="ar-SA"/>
        </w:rPr>
        <w:t>під охорону підлягають тільки приміщення, внесені до дислокації Об’єкта.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13.8.7. Об’єкт або його окремі приміщення, що мають порушення стану технічної укріпленості, зіпсовані замки, запірні пристосування, освітлення, телефони й інше, до усунення цих порушень під охорону не приймаються і відповідальність за збереження матеріальних цінностей, які знаходяться на такому об’єкті, Виконавець не несе, про що у час, визначений для приймання Об’єкта під охорону </w:t>
      </w:r>
      <w:r w:rsidRPr="00EF22B0">
        <w:rPr>
          <w:rFonts w:ascii="Times New Roman" w:hAnsi="Times New Roman" w:cs="Times New Roman"/>
          <w:i/>
          <w:sz w:val="24"/>
          <w:szCs w:val="24"/>
          <w:lang w:eastAsia="ar-SA"/>
        </w:rPr>
        <w:t>(під час приймання Об’єкта під охорону в цілому)</w:t>
      </w:r>
      <w:r w:rsidRPr="00EF22B0">
        <w:rPr>
          <w:rFonts w:ascii="Times New Roman" w:hAnsi="Times New Roman" w:cs="Times New Roman"/>
          <w:sz w:val="24"/>
          <w:szCs w:val="24"/>
          <w:lang w:eastAsia="ar-SA"/>
        </w:rPr>
        <w:t xml:space="preserve"> уповноваженими на те представниками Сторін складається двосторонній акт.</w:t>
      </w:r>
    </w:p>
    <w:p w:rsidR="00EF22B0" w:rsidRPr="00EF22B0" w:rsidRDefault="00EF22B0" w:rsidP="00EF22B0">
      <w:pPr>
        <w:widowControl w:val="0"/>
        <w:tabs>
          <w:tab w:val="left" w:pos="3686"/>
        </w:tabs>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13.8.8. Приймання  Об’єкта під охорону.</w:t>
      </w:r>
    </w:p>
    <w:p w:rsidR="00EF22B0" w:rsidRPr="00EF22B0" w:rsidRDefault="00EF22B0" w:rsidP="00EF22B0">
      <w:pPr>
        <w:widowControl w:val="0"/>
        <w:suppressAutoHyphens/>
        <w:spacing w:after="0" w:line="240" w:lineRule="auto"/>
        <w:jc w:val="both"/>
        <w:rPr>
          <w:rFonts w:ascii="Times New Roman" w:hAnsi="Times New Roman" w:cs="Times New Roman"/>
          <w:spacing w:val="-4"/>
          <w:sz w:val="24"/>
          <w:szCs w:val="24"/>
          <w:lang w:eastAsia="ar-SA"/>
        </w:rPr>
      </w:pPr>
      <w:r w:rsidRPr="00EF22B0">
        <w:rPr>
          <w:rFonts w:ascii="Times New Roman" w:hAnsi="Times New Roman" w:cs="Times New Roman"/>
          <w:sz w:val="24"/>
          <w:szCs w:val="24"/>
          <w:lang w:eastAsia="ar-SA"/>
        </w:rPr>
        <w:t xml:space="preserve">13.8.8.1. </w:t>
      </w:r>
      <w:r w:rsidRPr="00EF22B0">
        <w:rPr>
          <w:rFonts w:ascii="Times New Roman" w:hAnsi="Times New Roman" w:cs="Times New Roman"/>
          <w:spacing w:val="-3"/>
          <w:sz w:val="24"/>
          <w:szCs w:val="24"/>
          <w:lang w:eastAsia="ar-SA"/>
        </w:rPr>
        <w:t>Об’єкт, що підлягає охороні, передається під охорону у визначений договором час</w:t>
      </w:r>
      <w:r w:rsidRPr="00EF22B0">
        <w:rPr>
          <w:rFonts w:ascii="Times New Roman" w:hAnsi="Times New Roman" w:cs="Times New Roman"/>
          <w:spacing w:val="-4"/>
          <w:sz w:val="24"/>
          <w:szCs w:val="24"/>
          <w:lang w:eastAsia="ar-SA"/>
        </w:rPr>
        <w:t>.</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13.8.8.2. Безпосередньо перед здаванням Об’єкта під охорону відповідальна особа Замовника: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 проводить ретельний огляд усіх приміщень Об’єкта з метою виявлення і випровадження сторонніх осіб;</w:t>
      </w:r>
    </w:p>
    <w:p w:rsidR="00EF22B0" w:rsidRPr="00EF22B0" w:rsidRDefault="00EF22B0" w:rsidP="00EF22B0">
      <w:pPr>
        <w:widowControl w:val="0"/>
        <w:suppressAutoHyphens/>
        <w:spacing w:after="0" w:line="240" w:lineRule="auto"/>
        <w:jc w:val="both"/>
        <w:rPr>
          <w:rFonts w:ascii="Times New Roman" w:hAnsi="Times New Roman" w:cs="Times New Roman"/>
          <w:spacing w:val="-4"/>
          <w:sz w:val="24"/>
          <w:szCs w:val="24"/>
          <w:lang w:eastAsia="ar-SA"/>
        </w:rPr>
      </w:pPr>
      <w:r w:rsidRPr="00EF22B0">
        <w:rPr>
          <w:rFonts w:ascii="Times New Roman" w:hAnsi="Times New Roman" w:cs="Times New Roman"/>
          <w:spacing w:val="-4"/>
          <w:sz w:val="24"/>
          <w:szCs w:val="24"/>
          <w:lang w:eastAsia="ar-SA"/>
        </w:rPr>
        <w:t xml:space="preserve">б) зачиняє вікна, двері, люки, грати, інші конструкції на запори </w:t>
      </w:r>
      <w:r w:rsidRPr="00EF22B0">
        <w:rPr>
          <w:rFonts w:ascii="Times New Roman" w:hAnsi="Times New Roman" w:cs="Times New Roman"/>
          <w:i/>
          <w:spacing w:val="-4"/>
          <w:sz w:val="24"/>
          <w:szCs w:val="24"/>
          <w:lang w:eastAsia="ar-SA"/>
        </w:rPr>
        <w:t>(защіпки та замки),</w:t>
      </w:r>
      <w:r w:rsidRPr="00EF22B0">
        <w:rPr>
          <w:rFonts w:ascii="Times New Roman" w:hAnsi="Times New Roman" w:cs="Times New Roman"/>
          <w:spacing w:val="-4"/>
          <w:sz w:val="24"/>
          <w:szCs w:val="24"/>
          <w:lang w:eastAsia="ar-SA"/>
        </w:rPr>
        <w:t xml:space="preserve"> а також опечатує </w:t>
      </w:r>
      <w:r w:rsidRPr="00EF22B0">
        <w:rPr>
          <w:rFonts w:ascii="Times New Roman" w:hAnsi="Times New Roman" w:cs="Times New Roman"/>
          <w:i/>
          <w:spacing w:val="-4"/>
          <w:sz w:val="24"/>
          <w:szCs w:val="24"/>
          <w:lang w:eastAsia="ar-SA"/>
        </w:rPr>
        <w:t>(опломбовує)</w:t>
      </w:r>
      <w:r w:rsidRPr="00EF22B0">
        <w:rPr>
          <w:rFonts w:ascii="Times New Roman" w:hAnsi="Times New Roman" w:cs="Times New Roman"/>
          <w:spacing w:val="-4"/>
          <w:sz w:val="24"/>
          <w:szCs w:val="24"/>
          <w:lang w:eastAsia="ar-SA"/>
        </w:rPr>
        <w:t xml:space="preserve"> їх і навішує контрольні замки в присутності постового Виконавця;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 відносить всі малогабаритні цінні вироби і матеріали до спеціально обладнаних для їхнього зберігання відокремлених приміщень;</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г) </w:t>
      </w:r>
      <w:r w:rsidRPr="00EF22B0">
        <w:rPr>
          <w:rFonts w:ascii="Times New Roman" w:hAnsi="Times New Roman" w:cs="Times New Roman"/>
          <w:spacing w:val="-2"/>
          <w:sz w:val="24"/>
          <w:szCs w:val="24"/>
          <w:lang w:eastAsia="ar-SA"/>
        </w:rPr>
        <w:t>вмикає зовнішнє освітлення.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13.8.8.3. У разі обладнання Об’єкта технічними засобами охоронного призначення </w:t>
      </w:r>
      <w:r w:rsidRPr="00EF22B0">
        <w:rPr>
          <w:rFonts w:ascii="Times New Roman" w:hAnsi="Times New Roman" w:cs="Times New Roman"/>
          <w:i/>
          <w:sz w:val="24"/>
          <w:szCs w:val="24"/>
          <w:lang w:eastAsia="ar-SA"/>
        </w:rPr>
        <w:t>(далі - сигналізація)</w:t>
      </w:r>
      <w:r w:rsidRPr="00EF22B0">
        <w:rPr>
          <w:rFonts w:ascii="Times New Roman" w:hAnsi="Times New Roman" w:cs="Times New Roman"/>
          <w:sz w:val="24"/>
          <w:szCs w:val="24"/>
          <w:lang w:eastAsia="ar-SA"/>
        </w:rPr>
        <w:t xml:space="preserve"> відповідальна особа Замовника разом з Виконавцем:</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 проводить огляд сигналізації з метою виявлення відключених чи відсутніх приладів (датчиків);</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б) вмикає прилади та системи сигналізації, що встановлені на Об’єкті, в положення “Охорона”,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13.8.8.4. Об’єкт вважається прийнятим під охорону після підписів постового Виконавця та відповідальної особи Замовника у відповідних розділах (графах) “Журналу приймання-здавання Об’єкта”.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13.8.9. При виявленні на Об’єкті порушень його цілісності, відкриття Об’єкта здійснюється з дозволу керівництва Виконавця в присутності уповноваженого на це її представника після спільного з відповідальною особою Замовника огляду Об’єкта, про що складається відповідний акт.</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13.8.10. Перезакриття  Об’єкта.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13.8.10.1. Якщо на Об’єкті спрацювала сигналізація, стались пожежа, затоплення, інші техногенні аварії або приміщенням  чи майну завдана шкода через стихійні лиха, виявлене порушення цілісності Об’єкта, Виконавець для відкриття, огляду, здійснення необхідних заходів для відновлення режиму охорони і перезакриття Об’єкта викликає відповідальних осіб Замовника. Про факти відкриття Об’єкта та вжиті заходи уповноваженими представниками</w:t>
      </w:r>
      <w:r w:rsidRPr="00EF22B0">
        <w:rPr>
          <w:rFonts w:ascii="Times New Roman" w:hAnsi="Times New Roman" w:cs="Times New Roman"/>
          <w:i/>
          <w:sz w:val="24"/>
          <w:szCs w:val="24"/>
          <w:lang w:eastAsia="ar-SA"/>
        </w:rPr>
        <w:t xml:space="preserve"> </w:t>
      </w:r>
      <w:r w:rsidRPr="00EF22B0">
        <w:rPr>
          <w:rFonts w:ascii="Times New Roman" w:hAnsi="Times New Roman" w:cs="Times New Roman"/>
          <w:sz w:val="24"/>
          <w:szCs w:val="24"/>
          <w:lang w:eastAsia="ar-SA"/>
        </w:rPr>
        <w:t>Сторін складається акт.</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13.8.10.2. У випадку, якщо відповідальна особа Замовника не прибула на Об’єкт протягом двох годин після повідомлення їй про подію, що є підставою для її виклику Виконавцем, відповідальність за збереження матеріальних цінностей за Об’єкті покладається на Замовника.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13.8.11. Відповідальним особам Замовника забороняється: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 розголошувати стороннім особам особливості організації охорони Об’єкта;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б) здавати під охорону і приймати з-під охорони Об’єкти під чужими прізвищами;</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13.8.12. Постовим  Виконавця  забороняється: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 приймати під охорону не внесені до дислокації відокремлені будівлі та приміщення чи матеріальні цінності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б) під час прийому під охорону "Об’єкта" самостійно зачиняти двері, віконниці, вікна, кватирки, люки та інше, накладати пломби і печатки, а також допомагати в цьому відповідальним особам “Замовника”;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 допускати сторонніх осіб, крім визначених законодавством посадових осіб органів державної влади, управління та правоохоронних органів, у приміщення або на територію Об’єкта у не встановлений час без дозволу уповноважених представників Замовника й Виконавця;</w:t>
      </w:r>
    </w:p>
    <w:p w:rsidR="00EF22B0" w:rsidRPr="00EF22B0" w:rsidRDefault="00EF22B0" w:rsidP="00EF22B0">
      <w:pPr>
        <w:widowControl w:val="0"/>
        <w:suppressAutoHyphens/>
        <w:spacing w:after="0" w:line="240" w:lineRule="auto"/>
        <w:jc w:val="both"/>
        <w:rPr>
          <w:rFonts w:ascii="Times New Roman" w:hAnsi="Times New Roman" w:cs="Times New Roman"/>
          <w:spacing w:val="-4"/>
          <w:sz w:val="24"/>
          <w:szCs w:val="24"/>
          <w:lang w:eastAsia="ar-SA"/>
        </w:rPr>
      </w:pPr>
      <w:r w:rsidRPr="00EF22B0">
        <w:rPr>
          <w:rFonts w:ascii="Times New Roman" w:hAnsi="Times New Roman" w:cs="Times New Roman"/>
          <w:spacing w:val="-4"/>
          <w:sz w:val="24"/>
          <w:szCs w:val="24"/>
          <w:lang w:eastAsia="ar-SA"/>
        </w:rPr>
        <w:t>г) самостійно, без дозволу керівництва “Виконавця”, передоручати охорону “Об’єкта” іншим особам.</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13.8.13. Виконавець не несе майнової відповідальності за стан збереження майна на "Об’єкті" у випадку порушення працівниками Замовника визначеного цим договором порядку приймання (здавання) Об’єкта під охорону.</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13.9. Підставою для дострокового розірвання договору є:</w:t>
      </w:r>
    </w:p>
    <w:p w:rsidR="00EF22B0" w:rsidRPr="00EF22B0" w:rsidRDefault="00EF22B0" w:rsidP="00EF22B0">
      <w:pPr>
        <w:widowControl w:val="0"/>
        <w:tabs>
          <w:tab w:val="num" w:pos="0"/>
        </w:tabs>
        <w:autoSpaceDE w:val="0"/>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залучення службового наряду Виконавця, за вказівкою Замовника, до виконання завдань або здійснення заходів, які мають протиправний </w:t>
      </w:r>
      <w:r w:rsidRPr="00EF22B0">
        <w:rPr>
          <w:rFonts w:ascii="Times New Roman" w:hAnsi="Times New Roman" w:cs="Times New Roman"/>
          <w:i/>
          <w:sz w:val="24"/>
          <w:szCs w:val="24"/>
          <w:lang w:eastAsia="ar-SA"/>
        </w:rPr>
        <w:t xml:space="preserve">(антигромадський) </w:t>
      </w:r>
      <w:r w:rsidRPr="00EF22B0">
        <w:rPr>
          <w:rFonts w:ascii="Times New Roman" w:hAnsi="Times New Roman" w:cs="Times New Roman"/>
          <w:sz w:val="24"/>
          <w:szCs w:val="24"/>
          <w:lang w:eastAsia="ar-SA"/>
        </w:rPr>
        <w:t>характер з дня, зазначеного в письмовому повідомленні Замовнику;</w:t>
      </w:r>
    </w:p>
    <w:p w:rsidR="00EF22B0" w:rsidRPr="00EF22B0" w:rsidRDefault="00EF22B0" w:rsidP="00EF22B0">
      <w:pPr>
        <w:widowControl w:val="0"/>
        <w:tabs>
          <w:tab w:val="left" w:pos="180"/>
        </w:tabs>
        <w:autoSpaceDE w:val="0"/>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невиконання Замовником рекомендацій Виконавця з питань віднесених до предмету Договору, з дня зазначеного в письмовому повідомленні Замовнику;</w:t>
      </w:r>
    </w:p>
    <w:p w:rsidR="00EF22B0" w:rsidRPr="00EF22B0" w:rsidRDefault="00EF22B0" w:rsidP="00EF22B0">
      <w:pPr>
        <w:widowControl w:val="0"/>
        <w:tabs>
          <w:tab w:val="left" w:pos="180"/>
        </w:tabs>
        <w:autoSpaceDE w:val="0"/>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порушення Замовником терміну та розмірів оплати послуг Виконавця, з дня зазначеного в письмовому повідомленні, до повної сплати заборгованості.</w:t>
      </w:r>
    </w:p>
    <w:p w:rsidR="00EF22B0" w:rsidRPr="00EF22B0" w:rsidRDefault="00EF22B0" w:rsidP="00EF22B0">
      <w:pPr>
        <w:widowControl w:val="0"/>
        <w:shd w:val="clear" w:color="auto" w:fill="FFFFFF"/>
        <w:tabs>
          <w:tab w:val="left" w:pos="180"/>
        </w:tabs>
        <w:autoSpaceDE w:val="0"/>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грубе порушення вимог щодо охорони праці та забезпечення особистої безпеки працівників Виконавця, які здійснюють заходи охорони на Об'єкті;</w:t>
      </w:r>
    </w:p>
    <w:p w:rsidR="00EF22B0" w:rsidRPr="00EF22B0" w:rsidRDefault="00EF22B0" w:rsidP="00EF22B0">
      <w:pPr>
        <w:widowControl w:val="0"/>
        <w:suppressAutoHyphens/>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відсутність у Замовника на час укладення договору або втрати під час його виконання повноважень на володіння </w:t>
      </w:r>
      <w:r w:rsidRPr="00EF22B0">
        <w:rPr>
          <w:rFonts w:ascii="Times New Roman" w:hAnsi="Times New Roman" w:cs="Times New Roman"/>
          <w:i/>
          <w:sz w:val="24"/>
          <w:szCs w:val="24"/>
          <w:lang w:eastAsia="ar-SA"/>
        </w:rPr>
        <w:t>(користування)</w:t>
      </w:r>
      <w:r w:rsidRPr="00EF22B0">
        <w:rPr>
          <w:rFonts w:ascii="Times New Roman" w:hAnsi="Times New Roman" w:cs="Times New Roman"/>
          <w:sz w:val="24"/>
          <w:szCs w:val="24"/>
          <w:lang w:eastAsia="ar-SA"/>
        </w:rPr>
        <w:t xml:space="preserve"> Об’єктом</w:t>
      </w:r>
    </w:p>
    <w:p w:rsidR="00EF22B0" w:rsidRPr="00EF22B0" w:rsidRDefault="00EF22B0" w:rsidP="00EF22B0">
      <w:pPr>
        <w:widowControl w:val="0"/>
        <w:autoSpaceDE w:val="0"/>
        <w:spacing w:after="0" w:line="240" w:lineRule="auto"/>
        <w:ind w:firstLine="426"/>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наявності судових проваджень з оскарження прав на одноосібне володіння (користування) Об’єктом з дня зазначеного в письмовому повідомленні "Замовнику";</w:t>
      </w:r>
    </w:p>
    <w:p w:rsidR="00EF22B0" w:rsidRPr="00EF22B0" w:rsidRDefault="00EF22B0" w:rsidP="00EF22B0">
      <w:pPr>
        <w:widowControl w:val="0"/>
        <w:autoSpaceDE w:val="0"/>
        <w:spacing w:after="0" w:line="240" w:lineRule="auto"/>
        <w:ind w:firstLine="426"/>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наявність факту залучення працівників наряду "Виконавця" до участі у вирішенні господарських спорів, пов'язаних із змінами в керівництві "Замовника" або наявності у "Замовника" прав на користування Об’єктом;</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 Істотні умови цього Договору не можуть змінюватися після його підписання до виконання зобов’язань Сторонами в повному обсязі, крім випадків:</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13.10.1. Зменшення обсягів закупівлі, зокрема з урахуванням фактичного обсягу видатків Замовника.</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13.10.2. Покращення якості предмета закупівлі за умови, що таке покращення не призведе до збільшення суми, визначеної в договорі про закупівлю.</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13.10.4. Погодження зміни ціни в Договорі про закупівлю в бік зменшення (без зміни кількості (обсягу) та якості товарів, робіт і послуг).</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13.11. Вимоги до стану технічного укріплення Об’єкта.</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13.11.1. Територія Об'єкту та вхід до приміщень Замовника, що підлягають охороні, та підступи до них з настанням темряви повинні освітлюватися так, щоб вони були доступні спостереженню постових Охорони.</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13.11.2. Складування будь-яких матеріалів на території Об'єкта, що охороняється, може здійснюватися не ближче трьох метрів від його вітрин/вікон, стін, огорожі.</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13.11.3. Стіни, покрівля, стеля, горищні та слухові вікна, люки і двері приміщень Об’єкта, в яких зберігаються товарно-матеріальні цінності, грошові кошти, повинні бути в полагодженому стані та забезпечувати неможливість несанкціонованого проникнення сторонніх осіб на Об'єкт (до приміщень) без їх пошкодження.</w:t>
      </w:r>
    </w:p>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13.12. У разі розірвання </w:t>
      </w:r>
      <w:r w:rsidRPr="00EF22B0">
        <w:rPr>
          <w:rFonts w:ascii="Times New Roman" w:hAnsi="Times New Roman" w:cs="Times New Roman"/>
          <w:i/>
          <w:sz w:val="24"/>
          <w:szCs w:val="24"/>
          <w:lang w:eastAsia="ar-SA"/>
        </w:rPr>
        <w:t>(припинення)</w:t>
      </w:r>
      <w:r w:rsidRPr="00EF22B0">
        <w:rPr>
          <w:rFonts w:ascii="Times New Roman" w:hAnsi="Times New Roman" w:cs="Times New Roman"/>
          <w:sz w:val="24"/>
          <w:szCs w:val="24"/>
          <w:lang w:eastAsia="ar-SA"/>
        </w:rPr>
        <w:t xml:space="preserve"> Договору Сторони зобов’язані провести всі необхідні розрахунки.</w:t>
      </w:r>
    </w:p>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13.13. Невід'ємною частиною цього договору є:</w:t>
      </w:r>
    </w:p>
    <w:p w:rsidR="00EF22B0" w:rsidRPr="00EF22B0" w:rsidRDefault="00EF22B0" w:rsidP="00EF22B0">
      <w:pPr>
        <w:widowControl w:val="0"/>
        <w:suppressAutoHyphens/>
        <w:spacing w:after="0" w:line="240" w:lineRule="auto"/>
        <w:outlineLvl w:val="0"/>
        <w:rPr>
          <w:rFonts w:ascii="Times New Roman" w:hAnsi="Times New Roman" w:cs="Times New Roman"/>
          <w:sz w:val="24"/>
          <w:szCs w:val="24"/>
          <w:lang w:eastAsia="ar-SA"/>
        </w:rPr>
      </w:pPr>
    </w:p>
    <w:tbl>
      <w:tblPr>
        <w:tblW w:w="9000" w:type="dxa"/>
        <w:tblInd w:w="108" w:type="dxa"/>
        <w:tblLayout w:type="fixed"/>
        <w:tblLook w:val="04A0" w:firstRow="1" w:lastRow="0" w:firstColumn="1" w:lastColumn="0" w:noHBand="0" w:noVBand="1"/>
      </w:tblPr>
      <w:tblGrid>
        <w:gridCol w:w="1345"/>
        <w:gridCol w:w="5675"/>
        <w:gridCol w:w="1980"/>
      </w:tblGrid>
      <w:tr w:rsidR="00EF22B0" w:rsidRPr="00EF22B0" w:rsidTr="00EF22B0">
        <w:tc>
          <w:tcPr>
            <w:tcW w:w="134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Додаток 1</w:t>
            </w:r>
          </w:p>
        </w:tc>
        <w:tc>
          <w:tcPr>
            <w:tcW w:w="567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"Дислокація" </w:t>
            </w:r>
          </w:p>
        </w:tc>
        <w:tc>
          <w:tcPr>
            <w:tcW w:w="1980" w:type="dxa"/>
          </w:tcPr>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p>
        </w:tc>
      </w:tr>
      <w:tr w:rsidR="00EF22B0" w:rsidRPr="00EF22B0" w:rsidTr="00EF22B0">
        <w:tc>
          <w:tcPr>
            <w:tcW w:w="134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Додаток 2</w:t>
            </w:r>
          </w:p>
        </w:tc>
        <w:tc>
          <w:tcPr>
            <w:tcW w:w="567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"Розрахунок"</w:t>
            </w:r>
          </w:p>
        </w:tc>
        <w:tc>
          <w:tcPr>
            <w:tcW w:w="1980" w:type="dxa"/>
          </w:tcPr>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p>
        </w:tc>
      </w:tr>
      <w:tr w:rsidR="00EF22B0" w:rsidRPr="00EF22B0" w:rsidTr="00EF22B0">
        <w:tc>
          <w:tcPr>
            <w:tcW w:w="134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Додаток 3</w:t>
            </w:r>
          </w:p>
        </w:tc>
        <w:tc>
          <w:tcPr>
            <w:tcW w:w="567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"Протокол погодження вартості послуг охорони"         </w:t>
            </w:r>
          </w:p>
        </w:tc>
        <w:tc>
          <w:tcPr>
            <w:tcW w:w="1980" w:type="dxa"/>
          </w:tcPr>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p>
        </w:tc>
      </w:tr>
      <w:tr w:rsidR="00EF22B0" w:rsidRPr="00EF22B0" w:rsidTr="00EF22B0">
        <w:tc>
          <w:tcPr>
            <w:tcW w:w="1345"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5675"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1980" w:type="dxa"/>
          </w:tcPr>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p>
        </w:tc>
      </w:tr>
    </w:tbl>
    <w:p w:rsidR="00EF22B0" w:rsidRPr="00EF22B0" w:rsidRDefault="00EF22B0" w:rsidP="00EF22B0">
      <w:pPr>
        <w:widowControl w:val="0"/>
        <w:spacing w:after="0" w:line="240" w:lineRule="auto"/>
        <w:ind w:firstLine="454"/>
        <w:jc w:val="both"/>
        <w:rPr>
          <w:rFonts w:ascii="Times New Roman" w:hAnsi="Times New Roman" w:cs="Times New Roman"/>
          <w:color w:val="000000"/>
          <w:sz w:val="24"/>
          <w:szCs w:val="24"/>
        </w:rPr>
      </w:pPr>
    </w:p>
    <w:p w:rsidR="00EF22B0" w:rsidRPr="00EF22B0" w:rsidRDefault="00EF22B0" w:rsidP="00EF22B0">
      <w:pPr>
        <w:widowControl w:val="0"/>
        <w:suppressAutoHyphens/>
        <w:spacing w:after="0" w:line="240" w:lineRule="auto"/>
        <w:jc w:val="center"/>
        <w:outlineLvl w:val="0"/>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ХІІ. МІСЦЕЗНАХОДЖЕННЯ ТА БАНКІВСЬКІ РЕКВІЗИТИ СТОРІН </w:t>
      </w:r>
    </w:p>
    <w:p w:rsidR="00EF22B0" w:rsidRPr="00EF22B0" w:rsidRDefault="00EF22B0" w:rsidP="00EF22B0">
      <w:pPr>
        <w:widowControl w:val="0"/>
        <w:suppressAutoHyphens/>
        <w:spacing w:after="0" w:line="240" w:lineRule="auto"/>
        <w:ind w:left="360"/>
        <w:jc w:val="center"/>
        <w:outlineLvl w:val="0"/>
        <w:rPr>
          <w:rFonts w:ascii="Times New Roman" w:hAnsi="Times New Roman" w:cs="Times New Roman"/>
          <w:b/>
          <w:sz w:val="24"/>
          <w:szCs w:val="24"/>
          <w:lang w:eastAsia="ar-SA"/>
        </w:rPr>
      </w:pPr>
    </w:p>
    <w:tbl>
      <w:tblPr>
        <w:tblW w:w="10584" w:type="dxa"/>
        <w:shd w:val="clear" w:color="auto" w:fill="FFFFFF"/>
        <w:tblCellMar>
          <w:left w:w="0" w:type="dxa"/>
          <w:right w:w="0" w:type="dxa"/>
        </w:tblCellMar>
        <w:tblLook w:val="04A0" w:firstRow="1" w:lastRow="0" w:firstColumn="1" w:lastColumn="0" w:noHBand="0" w:noVBand="1"/>
      </w:tblPr>
      <w:tblGrid>
        <w:gridCol w:w="5637"/>
        <w:gridCol w:w="4947"/>
      </w:tblGrid>
      <w:tr w:rsidR="00EF22B0" w:rsidRPr="00EF22B0" w:rsidTr="00EF22B0">
        <w:tc>
          <w:tcPr>
            <w:tcW w:w="2663" w:type="pct"/>
            <w:shd w:val="clear" w:color="auto" w:fill="FFFFFF"/>
            <w:tcMar>
              <w:top w:w="0" w:type="dxa"/>
              <w:left w:w="108" w:type="dxa"/>
              <w:bottom w:w="0" w:type="dxa"/>
              <w:right w:w="108" w:type="dxa"/>
            </w:tcMar>
          </w:tcPr>
          <w:p w:rsidR="00EF22B0" w:rsidRPr="00EF22B0" w:rsidRDefault="00EF22B0" w:rsidP="00EF22B0">
            <w:pPr>
              <w:widowControl w:val="0"/>
              <w:autoSpaceDE w:val="0"/>
              <w:spacing w:after="0" w:line="240" w:lineRule="auto"/>
              <w:jc w:val="center"/>
              <w:rPr>
                <w:rFonts w:ascii="Times New Roman" w:hAnsi="Times New Roman" w:cs="Times New Roman"/>
                <w:b/>
                <w:sz w:val="24"/>
                <w:szCs w:val="24"/>
                <w:lang w:eastAsia="uk-UA"/>
              </w:rPr>
            </w:pPr>
            <w:r w:rsidRPr="00EF22B0">
              <w:rPr>
                <w:rFonts w:ascii="Times New Roman" w:hAnsi="Times New Roman" w:cs="Times New Roman"/>
                <w:b/>
                <w:sz w:val="24"/>
                <w:szCs w:val="24"/>
                <w:lang w:eastAsia="uk-UA"/>
              </w:rPr>
              <w:t>ВИКОНАВЕЦЬ:</w:t>
            </w: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tc>
        <w:tc>
          <w:tcPr>
            <w:tcW w:w="2337" w:type="pct"/>
            <w:shd w:val="clear" w:color="auto" w:fill="FFFFFF"/>
            <w:tcMar>
              <w:top w:w="0" w:type="dxa"/>
              <w:left w:w="108" w:type="dxa"/>
              <w:bottom w:w="0" w:type="dxa"/>
              <w:right w:w="108" w:type="dxa"/>
            </w:tcMar>
            <w:hideMark/>
          </w:tcPr>
          <w:p w:rsidR="00EF22B0" w:rsidRPr="00EF22B0" w:rsidRDefault="00EF22B0" w:rsidP="00EF22B0">
            <w:pPr>
              <w:widowControl w:val="0"/>
              <w:autoSpaceDE w:val="0"/>
              <w:spacing w:after="0" w:line="240" w:lineRule="auto"/>
              <w:ind w:right="-108" w:firstLine="33"/>
              <w:jc w:val="center"/>
              <w:rPr>
                <w:rFonts w:ascii="Times New Roman" w:hAnsi="Times New Roman" w:cs="Times New Roman"/>
                <w:b/>
                <w:sz w:val="24"/>
                <w:szCs w:val="24"/>
                <w:lang w:eastAsia="uk-UA"/>
              </w:rPr>
            </w:pPr>
            <w:r w:rsidRPr="00EF22B0">
              <w:rPr>
                <w:rFonts w:ascii="Times New Roman" w:hAnsi="Times New Roman" w:cs="Times New Roman"/>
                <w:b/>
                <w:sz w:val="24"/>
                <w:szCs w:val="24"/>
                <w:lang w:eastAsia="uk-UA"/>
              </w:rPr>
              <w:t>ЗАМОВНИК:</w:t>
            </w:r>
          </w:p>
          <w:tbl>
            <w:tblPr>
              <w:tblW w:w="4731" w:type="dxa"/>
              <w:tblLook w:val="04A0" w:firstRow="1" w:lastRow="0" w:firstColumn="1" w:lastColumn="0" w:noHBand="0" w:noVBand="1"/>
            </w:tblPr>
            <w:tblGrid>
              <w:gridCol w:w="3631"/>
              <w:gridCol w:w="1100"/>
            </w:tblGrid>
            <w:tr w:rsidR="00EF22B0" w:rsidRPr="00EF22B0" w:rsidTr="00EF22B0">
              <w:tc>
                <w:tcPr>
                  <w:tcW w:w="4731" w:type="dxa"/>
                  <w:gridSpan w:val="2"/>
                </w:tcPr>
                <w:p w:rsidR="00EF22B0" w:rsidRPr="00EF22B0" w:rsidRDefault="00EF22B0" w:rsidP="00EF22B0">
                  <w:pPr>
                    <w:widowControl w:val="0"/>
                    <w:autoSpaceDE w:val="0"/>
                    <w:spacing w:after="0" w:line="240" w:lineRule="auto"/>
                    <w:ind w:left="121" w:right="227"/>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p w:rsidR="00EF22B0" w:rsidRPr="00EF22B0" w:rsidRDefault="00EF22B0" w:rsidP="00EF22B0">
                  <w:pPr>
                    <w:spacing w:after="0" w:line="240" w:lineRule="auto"/>
                    <w:ind w:left="121"/>
                    <w:rPr>
                      <w:rFonts w:ascii="Times New Roman" w:eastAsia="Calibri" w:hAnsi="Times New Roman" w:cs="Times New Roman"/>
                      <w:sz w:val="24"/>
                      <w:szCs w:val="24"/>
                    </w:rPr>
                  </w:pP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04080, м. Київ, вул. Турівська, 28</w:t>
                  </w:r>
                </w:p>
                <w:p w:rsidR="00EF22B0" w:rsidRPr="00EF22B0" w:rsidRDefault="00EF22B0" w:rsidP="00EF22B0">
                  <w:pPr>
                    <w:spacing w:after="0" w:line="240" w:lineRule="auto"/>
                    <w:ind w:left="98"/>
                    <w:rPr>
                      <w:rFonts w:ascii="Times New Roman" w:hAnsi="Times New Roman" w:cs="Times New Roman"/>
                      <w:sz w:val="24"/>
                      <w:szCs w:val="24"/>
                    </w:rPr>
                  </w:pPr>
                  <w:r w:rsidRPr="00EF22B0">
                    <w:rPr>
                      <w:rFonts w:ascii="Times New Roman" w:eastAsia="Calibri" w:hAnsi="Times New Roman" w:cs="Times New Roman"/>
                      <w:sz w:val="24"/>
                      <w:szCs w:val="24"/>
                    </w:rPr>
                    <w:t xml:space="preserve">р/р </w:t>
                  </w:r>
                  <w:r w:rsidRPr="00EF22B0">
                    <w:rPr>
                      <w:rFonts w:ascii="Times New Roman" w:hAnsi="Times New Roman" w:cs="Times New Roman"/>
                      <w:sz w:val="24"/>
                      <w:szCs w:val="24"/>
                      <w:lang w:val="en-US"/>
                    </w:rPr>
                    <w:t>UA</w:t>
                  </w:r>
                  <w:r w:rsidRPr="00EF22B0">
                    <w:rPr>
                      <w:rFonts w:ascii="Times New Roman" w:hAnsi="Times New Roman" w:cs="Times New Roman"/>
                      <w:sz w:val="24"/>
                      <w:szCs w:val="24"/>
                    </w:rPr>
                    <w:t>418201720344270001000022922</w:t>
                  </w: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в Держказначейська служба України, м.Київ</w:t>
                  </w: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 xml:space="preserve">Код банку 820172, </w:t>
                  </w: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ЄДРПОУ 41819431</w:t>
                  </w: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Тел. 366-64-10</w:t>
                  </w:r>
                </w:p>
                <w:p w:rsidR="00EF22B0" w:rsidRPr="00EF22B0" w:rsidRDefault="00EF22B0" w:rsidP="00EF22B0">
                  <w:pPr>
                    <w:widowControl w:val="0"/>
                    <w:autoSpaceDE w:val="0"/>
                    <w:spacing w:after="0" w:line="240" w:lineRule="auto"/>
                    <w:ind w:left="121"/>
                    <w:rPr>
                      <w:rFonts w:ascii="Times New Roman" w:hAnsi="Times New Roman" w:cs="Times New Roman"/>
                      <w:sz w:val="24"/>
                      <w:szCs w:val="24"/>
                      <w:lang w:eastAsia="ar-SA"/>
                    </w:rPr>
                  </w:pPr>
                </w:p>
              </w:tc>
            </w:tr>
            <w:tr w:rsidR="00EF22B0" w:rsidRPr="00EF22B0" w:rsidTr="00EF22B0">
              <w:tc>
                <w:tcPr>
                  <w:tcW w:w="4731" w:type="dxa"/>
                  <w:gridSpan w:val="2"/>
                </w:tcPr>
                <w:p w:rsidR="00EF22B0" w:rsidRPr="00EF22B0" w:rsidRDefault="00EF22B0" w:rsidP="00EF22B0">
                  <w:pPr>
                    <w:widowControl w:val="0"/>
                    <w:autoSpaceDE w:val="0"/>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Директор</w:t>
                  </w:r>
                </w:p>
                <w:p w:rsidR="00EF22B0" w:rsidRPr="00EF22B0" w:rsidRDefault="00EF22B0" w:rsidP="00EF22B0">
                  <w:pPr>
                    <w:widowControl w:val="0"/>
                    <w:autoSpaceDE w:val="0"/>
                    <w:spacing w:after="0" w:line="240" w:lineRule="auto"/>
                    <w:ind w:right="227" w:firstLine="121"/>
                    <w:rPr>
                      <w:rFonts w:ascii="Times New Roman" w:hAnsi="Times New Roman" w:cs="Times New Roman"/>
                      <w:sz w:val="24"/>
                      <w:szCs w:val="24"/>
                      <w:lang w:eastAsia="ar-SA"/>
                    </w:rPr>
                  </w:pPr>
                </w:p>
                <w:p w:rsidR="00EF22B0" w:rsidRPr="00EF22B0" w:rsidRDefault="00EF22B0" w:rsidP="00EF22B0">
                  <w:pPr>
                    <w:widowControl w:val="0"/>
                    <w:autoSpaceDE w:val="0"/>
                    <w:spacing w:after="0" w:line="240" w:lineRule="auto"/>
                    <w:ind w:right="227" w:firstLine="121"/>
                    <w:rPr>
                      <w:rFonts w:ascii="Times New Roman" w:hAnsi="Times New Roman" w:cs="Times New Roman"/>
                      <w:b/>
                      <w:sz w:val="24"/>
                      <w:szCs w:val="24"/>
                      <w:lang w:eastAsia="ar-SA"/>
                    </w:rPr>
                  </w:pPr>
                  <w:r w:rsidRPr="00EF22B0">
                    <w:rPr>
                      <w:rFonts w:ascii="Times New Roman" w:hAnsi="Times New Roman" w:cs="Times New Roman"/>
                      <w:sz w:val="24"/>
                      <w:szCs w:val="24"/>
                      <w:lang w:eastAsia="ar-SA"/>
                    </w:rPr>
                    <w:t>______________________</w:t>
                  </w:r>
                  <w:r w:rsidRPr="00EF22B0">
                    <w:rPr>
                      <w:rFonts w:ascii="Times New Roman" w:hAnsi="Times New Roman" w:cs="Times New Roman"/>
                      <w:b/>
                      <w:sz w:val="24"/>
                      <w:szCs w:val="24"/>
                      <w:lang w:eastAsia="ar-SA"/>
                    </w:rPr>
                    <w:t xml:space="preserve"> О.І. Возний</w:t>
                  </w:r>
                </w:p>
              </w:tc>
            </w:tr>
            <w:tr w:rsidR="00EF22B0" w:rsidRPr="00EF22B0" w:rsidTr="00EF22B0">
              <w:trPr>
                <w:gridAfter w:val="1"/>
                <w:wAfter w:w="1100" w:type="dxa"/>
              </w:trPr>
              <w:tc>
                <w:tcPr>
                  <w:tcW w:w="3631" w:type="dxa"/>
                </w:tcPr>
                <w:p w:rsidR="00EF22B0" w:rsidRPr="00EF22B0" w:rsidRDefault="00EF22B0" w:rsidP="00EF22B0">
                  <w:pPr>
                    <w:widowControl w:val="0"/>
                    <w:autoSpaceDE w:val="0"/>
                    <w:spacing w:after="0" w:line="240" w:lineRule="auto"/>
                    <w:ind w:firstLine="567"/>
                    <w:rPr>
                      <w:rFonts w:ascii="Times New Roman" w:hAnsi="Times New Roman" w:cs="Times New Roman"/>
                      <w:b/>
                      <w:sz w:val="24"/>
                      <w:szCs w:val="24"/>
                      <w:lang w:eastAsia="ar-SA"/>
                    </w:rPr>
                  </w:pPr>
                  <w:r w:rsidRPr="00EF22B0">
                    <w:rPr>
                      <w:rFonts w:ascii="Times New Roman" w:hAnsi="Times New Roman" w:cs="Times New Roman"/>
                      <w:sz w:val="24"/>
                      <w:szCs w:val="24"/>
                      <w:lang w:eastAsia="ar-SA"/>
                    </w:rPr>
                    <w:t>МП</w:t>
                  </w:r>
                </w:p>
              </w:tc>
            </w:tr>
            <w:tr w:rsidR="00EF22B0" w:rsidRPr="00EF22B0" w:rsidTr="00EF22B0">
              <w:trPr>
                <w:gridAfter w:val="1"/>
                <w:wAfter w:w="1100" w:type="dxa"/>
              </w:trPr>
              <w:tc>
                <w:tcPr>
                  <w:tcW w:w="3631" w:type="dxa"/>
                </w:tcPr>
                <w:p w:rsidR="00EF22B0" w:rsidRPr="00EF22B0" w:rsidRDefault="00EF22B0" w:rsidP="00EF22B0">
                  <w:pPr>
                    <w:widowControl w:val="0"/>
                    <w:autoSpaceDE w:val="0"/>
                    <w:spacing w:after="0" w:line="240" w:lineRule="auto"/>
                    <w:rPr>
                      <w:rFonts w:ascii="Times New Roman" w:hAnsi="Times New Roman" w:cs="Times New Roman"/>
                      <w:sz w:val="24"/>
                      <w:szCs w:val="24"/>
                      <w:lang w:eastAsia="ar-SA"/>
                    </w:rPr>
                  </w:pPr>
                </w:p>
              </w:tc>
            </w:tr>
          </w:tbl>
          <w:p w:rsidR="00EF22B0" w:rsidRPr="00EF22B0" w:rsidRDefault="00EF22B0" w:rsidP="00EF22B0">
            <w:pPr>
              <w:spacing w:after="0" w:line="240" w:lineRule="auto"/>
              <w:rPr>
                <w:rFonts w:ascii="Times New Roman" w:eastAsia="Calibri" w:hAnsi="Times New Roman" w:cs="Times New Roman"/>
                <w:sz w:val="24"/>
                <w:szCs w:val="24"/>
              </w:rPr>
            </w:pPr>
          </w:p>
        </w:tc>
      </w:tr>
    </w:tbl>
    <w:p w:rsidR="00EF22B0" w:rsidRPr="00EF22B0" w:rsidRDefault="00EF22B0" w:rsidP="00EF22B0">
      <w:pPr>
        <w:spacing w:after="0" w:line="240" w:lineRule="auto"/>
        <w:rPr>
          <w:rFonts w:ascii="Times New Roman" w:hAnsi="Times New Roman" w:cs="Times New Roman"/>
          <w:b/>
          <w:color w:val="999999"/>
          <w:sz w:val="24"/>
          <w:szCs w:val="24"/>
          <w:lang w:eastAsia="ar-SA"/>
        </w:rPr>
        <w:sectPr w:rsidR="00EF22B0" w:rsidRPr="00EF22B0" w:rsidSect="00EF22B0">
          <w:pgSz w:w="12240" w:h="15840"/>
          <w:pgMar w:top="851" w:right="567" w:bottom="851" w:left="1134" w:header="567" w:footer="340" w:gutter="0"/>
          <w:cols w:space="720"/>
        </w:sectPr>
      </w:pP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Додаток 1</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До Договору № ______</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від ____.____.________ р.  </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ДИСЛОКАЦІЯ </w:t>
      </w:r>
      <w:r w:rsidRPr="00EF22B0">
        <w:rPr>
          <w:rFonts w:ascii="Times New Roman" w:hAnsi="Times New Roman" w:cs="Times New Roman"/>
          <w:b/>
          <w:iCs/>
          <w:spacing w:val="-2"/>
          <w:sz w:val="24"/>
          <w:szCs w:val="24"/>
          <w:lang w:eastAsia="uk-UA"/>
        </w:rPr>
        <w:t>ОБ’ЄКТА</w:t>
      </w:r>
    </w:p>
    <w:p w:rsidR="00EF22B0" w:rsidRPr="00EF22B0" w:rsidRDefault="00EF22B0" w:rsidP="00EF22B0">
      <w:pPr>
        <w:widowControl w:val="0"/>
        <w:autoSpaceDE w:val="0"/>
        <w:autoSpaceDN w:val="0"/>
        <w:adjustRightInd w:val="0"/>
        <w:spacing w:after="0" w:line="240" w:lineRule="auto"/>
        <w:ind w:left="1560"/>
        <w:rPr>
          <w:rFonts w:ascii="Times New Roman" w:hAnsi="Times New Roman" w:cs="Times New Roman"/>
          <w:sz w:val="24"/>
          <w:szCs w:val="24"/>
          <w:lang w:eastAsia="ar-SA"/>
        </w:rPr>
      </w:pPr>
    </w:p>
    <w:p w:rsidR="00EF22B0" w:rsidRPr="00EF22B0" w:rsidRDefault="00EF22B0" w:rsidP="00EF22B0">
      <w:pPr>
        <w:widowControl w:val="0"/>
        <w:autoSpaceDE w:val="0"/>
        <w:autoSpaceDN w:val="0"/>
        <w:adjustRightInd w:val="0"/>
        <w:spacing w:after="0" w:line="240" w:lineRule="auto"/>
        <w:ind w:left="1560"/>
        <w:rPr>
          <w:rFonts w:ascii="Times New Roman" w:hAnsi="Times New Roman" w:cs="Times New Roman"/>
          <w:b/>
          <w:sz w:val="24"/>
          <w:szCs w:val="24"/>
          <w:lang w:eastAsia="ar-SA"/>
        </w:rPr>
      </w:pPr>
      <w:r w:rsidRPr="00EF22B0">
        <w:rPr>
          <w:rFonts w:ascii="Times New Roman" w:hAnsi="Times New Roman" w:cs="Times New Roman"/>
          <w:sz w:val="24"/>
          <w:szCs w:val="24"/>
          <w:lang w:eastAsia="ar-SA"/>
        </w:rPr>
        <w:t xml:space="preserve">постів  </w:t>
      </w:r>
      <w:r w:rsidRPr="00EF22B0">
        <w:rPr>
          <w:rFonts w:ascii="Times New Roman" w:hAnsi="Times New Roman" w:cs="Times New Roman"/>
          <w:b/>
          <w:sz w:val="24"/>
          <w:szCs w:val="24"/>
          <w:lang w:eastAsia="ar-SA"/>
        </w:rPr>
        <w:t xml:space="preserve">  1 цілодобовий пост - КПП (вхід у приміщення)</w:t>
      </w:r>
    </w:p>
    <w:p w:rsidR="00EF22B0" w:rsidRPr="00EF22B0" w:rsidRDefault="00EF22B0" w:rsidP="00EF22B0">
      <w:pPr>
        <w:widowControl w:val="0"/>
        <w:autoSpaceDE w:val="0"/>
        <w:autoSpaceDN w:val="0"/>
        <w:adjustRightInd w:val="0"/>
        <w:spacing w:after="0" w:line="240" w:lineRule="auto"/>
        <w:ind w:left="1560"/>
        <w:rPr>
          <w:rFonts w:ascii="Times New Roman" w:hAnsi="Times New Roman" w:cs="Times New Roman"/>
          <w:b/>
          <w:sz w:val="24"/>
          <w:szCs w:val="24"/>
          <w:lang w:eastAsia="ar-SA"/>
        </w:rPr>
      </w:pPr>
      <w:r w:rsidRPr="00EF22B0">
        <w:rPr>
          <w:rFonts w:ascii="Times New Roman" w:hAnsi="Times New Roman" w:cs="Times New Roman"/>
          <w:sz w:val="24"/>
          <w:szCs w:val="24"/>
          <w:lang w:eastAsia="ar-SA"/>
        </w:rPr>
        <w:t xml:space="preserve">на об'єкті: </w:t>
      </w:r>
      <w:r w:rsidRPr="00EF22B0">
        <w:rPr>
          <w:rFonts w:ascii="Times New Roman" w:hAnsi="Times New Roman" w:cs="Times New Roman"/>
          <w:b/>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p w:rsidR="00EF22B0" w:rsidRPr="00EF22B0" w:rsidRDefault="00EF22B0" w:rsidP="00EF22B0">
      <w:pPr>
        <w:widowControl w:val="0"/>
        <w:autoSpaceDE w:val="0"/>
        <w:autoSpaceDN w:val="0"/>
        <w:adjustRightInd w:val="0"/>
        <w:spacing w:after="0" w:line="240" w:lineRule="auto"/>
        <w:ind w:left="1560"/>
        <w:rPr>
          <w:rFonts w:ascii="Times New Roman" w:hAnsi="Times New Roman" w:cs="Times New Roman"/>
          <w:b/>
          <w:sz w:val="24"/>
          <w:szCs w:val="24"/>
          <w:lang w:eastAsia="ar-SA"/>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307"/>
        <w:gridCol w:w="1776"/>
        <w:gridCol w:w="1312"/>
        <w:gridCol w:w="1418"/>
        <w:gridCol w:w="1559"/>
        <w:gridCol w:w="1559"/>
        <w:gridCol w:w="1608"/>
        <w:gridCol w:w="1276"/>
        <w:gridCol w:w="1227"/>
      </w:tblGrid>
      <w:tr w:rsidR="00EF22B0" w:rsidRPr="00EF22B0" w:rsidTr="00EF22B0">
        <w:trPr>
          <w:trHeight w:val="331"/>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пп</w:t>
            </w:r>
          </w:p>
        </w:tc>
        <w:tc>
          <w:tcPr>
            <w:tcW w:w="2307"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Об'єкт </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Розташування постів охорони</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Адреса</w:t>
            </w:r>
          </w:p>
        </w:tc>
        <w:tc>
          <w:tcPr>
            <w:tcW w:w="7420" w:type="dxa"/>
            <w:gridSpan w:val="5"/>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Часи охорони «від» - «до» в дні</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Примітка</w:t>
            </w:r>
          </w:p>
        </w:tc>
      </w:tr>
      <w:tr w:rsidR="00EF22B0" w:rsidRPr="00EF22B0" w:rsidTr="00EF22B0">
        <w:trPr>
          <w:trHeight w:val="45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робочі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передвихідні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вихідні</w:t>
            </w:r>
          </w:p>
        </w:tc>
        <w:tc>
          <w:tcPr>
            <w:tcW w:w="1608"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передсвяткові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святкові</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r>
      <w:tr w:rsidR="00EF22B0" w:rsidRPr="00EF22B0" w:rsidTr="00EF22B0">
        <w:trPr>
          <w:trHeight w:val="579"/>
        </w:trPr>
        <w:tc>
          <w:tcPr>
            <w:tcW w:w="523"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1.</w:t>
            </w:r>
          </w:p>
        </w:tc>
        <w:tc>
          <w:tcPr>
            <w:tcW w:w="2307"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c>
          <w:tcPr>
            <w:tcW w:w="17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КПП (вхід у приміщення)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 Київ вул. Турівська, 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left="-132"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08.00 – </w:t>
            </w:r>
          </w:p>
          <w:p w:rsidR="00EF22B0" w:rsidRPr="00EF22B0" w:rsidRDefault="00EF22B0" w:rsidP="00EF22B0">
            <w:pPr>
              <w:widowControl w:val="0"/>
              <w:autoSpaceDE w:val="0"/>
              <w:autoSpaceDN w:val="0"/>
              <w:adjustRightInd w:val="0"/>
              <w:spacing w:after="0" w:line="240" w:lineRule="auto"/>
              <w:ind w:left="-132"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 – 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 – 08.00</w:t>
            </w:r>
          </w:p>
        </w:tc>
        <w:tc>
          <w:tcPr>
            <w:tcW w:w="1608"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 – 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 – 08.00</w:t>
            </w:r>
          </w:p>
        </w:tc>
        <w:tc>
          <w:tcPr>
            <w:tcW w:w="1227"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bl>
    <w:p w:rsidR="00EF22B0" w:rsidRPr="00EF22B0" w:rsidRDefault="00EF22B0" w:rsidP="00EF22B0">
      <w:pPr>
        <w:widowControl w:val="0"/>
        <w:autoSpaceDE w:val="0"/>
        <w:autoSpaceDN w:val="0"/>
        <w:adjustRightInd w:val="0"/>
        <w:spacing w:after="0" w:line="240" w:lineRule="auto"/>
        <w:rPr>
          <w:rFonts w:ascii="Times New Roman" w:hAnsi="Times New Roman" w:cs="Times New Roman"/>
          <w:sz w:val="24"/>
          <w:szCs w:val="24"/>
          <w:lang w:eastAsia="ar-SA"/>
        </w:rPr>
      </w:pPr>
    </w:p>
    <w:p w:rsidR="00EF22B0" w:rsidRPr="00EF22B0" w:rsidRDefault="00EF22B0" w:rsidP="00EF22B0">
      <w:pPr>
        <w:widowControl w:val="0"/>
        <w:autoSpaceDE w:val="0"/>
        <w:autoSpaceDN w:val="0"/>
        <w:adjustRightInd w:val="0"/>
        <w:spacing w:after="0" w:line="240" w:lineRule="auto"/>
        <w:rPr>
          <w:rFonts w:ascii="Times New Roman" w:hAnsi="Times New Roman" w:cs="Times New Roman"/>
          <w:sz w:val="24"/>
          <w:szCs w:val="24"/>
          <w:lang w:eastAsia="ar-SA"/>
        </w:rPr>
      </w:pPr>
    </w:p>
    <w:tbl>
      <w:tblPr>
        <w:tblW w:w="13380" w:type="dxa"/>
        <w:tblInd w:w="1384" w:type="dxa"/>
        <w:tblLayout w:type="fixed"/>
        <w:tblLook w:val="04A0" w:firstRow="1" w:lastRow="0" w:firstColumn="1" w:lastColumn="0" w:noHBand="0" w:noVBand="1"/>
      </w:tblPr>
      <w:tblGrid>
        <w:gridCol w:w="1844"/>
        <w:gridCol w:w="3020"/>
        <w:gridCol w:w="2821"/>
        <w:gridCol w:w="1925"/>
        <w:gridCol w:w="3770"/>
      </w:tblGrid>
      <w:tr w:rsidR="00EF22B0" w:rsidRPr="00EF22B0" w:rsidTr="00EF22B0">
        <w:tc>
          <w:tcPr>
            <w:tcW w:w="4864" w:type="dxa"/>
            <w:gridSpan w:val="2"/>
            <w:hideMark/>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Від Виконавця:</w:t>
            </w:r>
          </w:p>
        </w:tc>
        <w:tc>
          <w:tcPr>
            <w:tcW w:w="2821" w:type="dxa"/>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          Від  Замовника:</w:t>
            </w:r>
          </w:p>
        </w:tc>
      </w:tr>
      <w:tr w:rsidR="00EF22B0" w:rsidRPr="00EF22B0" w:rsidTr="00EF22B0">
        <w:trPr>
          <w:trHeight w:val="1416"/>
        </w:trPr>
        <w:tc>
          <w:tcPr>
            <w:tcW w:w="4864" w:type="dxa"/>
            <w:gridSpan w:val="2"/>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2821" w:type="dxa"/>
          </w:tcPr>
          <w:p w:rsidR="00EF22B0" w:rsidRPr="00EF22B0" w:rsidRDefault="00EF22B0" w:rsidP="00EF22B0">
            <w:pPr>
              <w:spacing w:after="0" w:line="240" w:lineRule="auto"/>
              <w:jc w:val="center"/>
              <w:rPr>
                <w:rFonts w:ascii="Times New Roman" w:hAnsi="Times New Roman" w:cs="Times New Roman"/>
                <w:b/>
                <w:sz w:val="24"/>
                <w:szCs w:val="24"/>
                <w:lang w:eastAsia="ar-SA"/>
              </w:rPr>
            </w:pPr>
          </w:p>
        </w:tc>
        <w:tc>
          <w:tcPr>
            <w:tcW w:w="5695" w:type="dxa"/>
            <w:gridSpan w:val="2"/>
          </w:tcPr>
          <w:p w:rsidR="00EF22B0" w:rsidRPr="00EF22B0" w:rsidRDefault="00EF22B0" w:rsidP="00EF22B0">
            <w:pPr>
              <w:widowControl w:val="0"/>
              <w:suppressAutoHyphens/>
              <w:spacing w:after="0" w:line="240" w:lineRule="auto"/>
              <w:ind w:left="-108"/>
              <w:rPr>
                <w:rFonts w:ascii="Times New Roman" w:hAnsi="Times New Roman" w:cs="Times New Roman"/>
                <w:sz w:val="24"/>
                <w:szCs w:val="24"/>
                <w:lang w:eastAsia="ar-SA"/>
              </w:rPr>
            </w:pPr>
          </w:p>
          <w:p w:rsidR="00EF22B0" w:rsidRPr="00EF22B0" w:rsidRDefault="00EF22B0" w:rsidP="00EF22B0">
            <w:pPr>
              <w:widowControl w:val="0"/>
              <w:suppressAutoHyphens/>
              <w:spacing w:after="0" w:line="240" w:lineRule="auto"/>
              <w:ind w:right="1038" w:hanging="43"/>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EF22B0" w:rsidRPr="00EF22B0" w:rsidTr="00EF22B0">
        <w:trPr>
          <w:trHeight w:val="243"/>
        </w:trPr>
        <w:tc>
          <w:tcPr>
            <w:tcW w:w="1844"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3020" w:type="dxa"/>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tc>
        <w:tc>
          <w:tcPr>
            <w:tcW w:w="2821"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1925" w:type="dxa"/>
          </w:tcPr>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_____________</w:t>
            </w: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м.п.</w:t>
            </w:r>
          </w:p>
        </w:tc>
        <w:tc>
          <w:tcPr>
            <w:tcW w:w="3770" w:type="dxa"/>
          </w:tcPr>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p>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О.І. Возний</w:t>
            </w:r>
          </w:p>
        </w:tc>
      </w:tr>
    </w:tbl>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                                                                                                                                                       Додаток 2</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bookmarkStart w:id="15" w:name="_Hlk155196956"/>
      <w:r w:rsidRPr="00EF22B0">
        <w:rPr>
          <w:rFonts w:ascii="Times New Roman" w:hAnsi="Times New Roman" w:cs="Times New Roman"/>
          <w:sz w:val="24"/>
          <w:szCs w:val="24"/>
          <w:lang w:eastAsia="ar-SA"/>
        </w:rPr>
        <w:t>До Договору № ______</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від ____.____.________ р.    </w:t>
      </w:r>
    </w:p>
    <w:bookmarkEnd w:id="15"/>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РОЗРАХУНОК</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вартості послуг з охорони Об'єкта </w:t>
      </w:r>
    </w:p>
    <w:tbl>
      <w:tblPr>
        <w:tblpPr w:leftFromText="180" w:rightFromText="180" w:bottomFromText="160" w:vertAnchor="text" w:horzAnchor="margin" w:tblpY="190"/>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004"/>
        <w:gridCol w:w="1254"/>
        <w:gridCol w:w="655"/>
        <w:gridCol w:w="654"/>
        <w:gridCol w:w="655"/>
        <w:gridCol w:w="654"/>
        <w:gridCol w:w="655"/>
        <w:gridCol w:w="576"/>
        <w:gridCol w:w="558"/>
        <w:gridCol w:w="576"/>
        <w:gridCol w:w="558"/>
        <w:gridCol w:w="567"/>
        <w:gridCol w:w="850"/>
        <w:gridCol w:w="1002"/>
        <w:gridCol w:w="1276"/>
        <w:gridCol w:w="416"/>
      </w:tblGrid>
      <w:tr w:rsidR="00EF22B0" w:rsidRPr="00EF22B0" w:rsidTr="00EF22B0">
        <w:trPr>
          <w:trHeight w:val="558"/>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пп</w:t>
            </w:r>
          </w:p>
        </w:tc>
        <w:tc>
          <w:tcPr>
            <w:tcW w:w="3004"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Найменування об'єкту </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Вартість 1-ї години  охорони, грн.</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3273" w:type="dxa"/>
            <w:gridSpan w:val="5"/>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Кількість годин охорони за добу</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Кількість днів охорони</w:t>
            </w:r>
          </w:p>
        </w:tc>
        <w:tc>
          <w:tcPr>
            <w:tcW w:w="3128" w:type="dxa"/>
            <w:gridSpan w:val="3"/>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Всього за період </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 по 31.12.2024</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4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примітка</w:t>
            </w:r>
          </w:p>
        </w:tc>
      </w:tr>
      <w:tr w:rsidR="00EF22B0" w:rsidRPr="00EF22B0" w:rsidTr="00EF22B0">
        <w:trPr>
          <w:cantSplit/>
          <w:trHeight w:val="167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Робочі</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Передвихідні</w:t>
            </w: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Вихідні</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Передсвяткові</w:t>
            </w: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Святкові </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Робочі</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Передвихідні</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Вихідні</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Передсвяткові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Святкові </w:t>
            </w:r>
          </w:p>
        </w:tc>
        <w:tc>
          <w:tcPr>
            <w:tcW w:w="850"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left="-108"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Днів охорони</w:t>
            </w:r>
          </w:p>
        </w:tc>
        <w:tc>
          <w:tcPr>
            <w:tcW w:w="1002"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left="-108"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Кількість годин охорони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Вартість охорони, грн.</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r>
      <w:tr w:rsidR="00EF22B0" w:rsidRPr="00EF22B0" w:rsidTr="00EF22B0">
        <w:trPr>
          <w:trHeight w:val="572"/>
        </w:trPr>
        <w:tc>
          <w:tcPr>
            <w:tcW w:w="535"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1.</w:t>
            </w:r>
          </w:p>
        </w:tc>
        <w:tc>
          <w:tcPr>
            <w:tcW w:w="3004"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tc>
        <w:tc>
          <w:tcPr>
            <w:tcW w:w="1254"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100,00 грн. без ПДВ</w:t>
            </w: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1002"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ind w:left="-128"/>
              <w:jc w:val="center"/>
              <w:rPr>
                <w:rFonts w:ascii="Times New Roman" w:hAnsi="Times New Roman" w:cs="Times New Roman"/>
                <w:sz w:val="24"/>
                <w:szCs w:val="24"/>
                <w:lang w:eastAsia="ar-SA"/>
              </w:rPr>
            </w:pPr>
          </w:p>
        </w:tc>
        <w:tc>
          <w:tcPr>
            <w:tcW w:w="41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r w:rsidR="00EF22B0" w:rsidRPr="00EF22B0" w:rsidTr="00EF22B0">
        <w:trPr>
          <w:trHeight w:val="356"/>
        </w:trPr>
        <w:tc>
          <w:tcPr>
            <w:tcW w:w="4793" w:type="dxa"/>
            <w:gridSpan w:val="3"/>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Всього:</w:t>
            </w: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tc>
        <w:tc>
          <w:tcPr>
            <w:tcW w:w="1002"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left="-94" w:right="-116"/>
              <w:jc w:val="center"/>
              <w:rPr>
                <w:rFonts w:ascii="Times New Roman" w:hAnsi="Times New Roman" w:cs="Times New Roman"/>
                <w:sz w:val="24"/>
                <w:szCs w:val="24"/>
                <w:lang w:eastAsia="ar-SA"/>
              </w:rPr>
            </w:pPr>
          </w:p>
        </w:tc>
        <w:tc>
          <w:tcPr>
            <w:tcW w:w="41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bl>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Вартість послуг за визначений період ___________________________________________ грн. (</w:t>
      </w:r>
      <w:r w:rsidRPr="00EF22B0">
        <w:rPr>
          <w:rFonts w:ascii="Times New Roman" w:hAnsi="Times New Roman" w:cs="Times New Roman"/>
          <w:i/>
          <w:sz w:val="24"/>
          <w:szCs w:val="24"/>
          <w:lang w:eastAsia="ar-SA"/>
        </w:rPr>
        <w:t>вартість послуг прописом</w:t>
      </w:r>
      <w:r w:rsidRPr="00EF22B0">
        <w:rPr>
          <w:rFonts w:ascii="Times New Roman" w:hAnsi="Times New Roman" w:cs="Times New Roman"/>
          <w:b/>
          <w:sz w:val="24"/>
          <w:szCs w:val="24"/>
          <w:lang w:eastAsia="ar-SA"/>
        </w:rPr>
        <w:t>) з/без ПДВ.</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tbl>
      <w:tblPr>
        <w:tblW w:w="13380" w:type="dxa"/>
        <w:tblInd w:w="1384" w:type="dxa"/>
        <w:tblLayout w:type="fixed"/>
        <w:tblLook w:val="04A0" w:firstRow="1" w:lastRow="0" w:firstColumn="1" w:lastColumn="0" w:noHBand="0" w:noVBand="1"/>
      </w:tblPr>
      <w:tblGrid>
        <w:gridCol w:w="1844"/>
        <w:gridCol w:w="3020"/>
        <w:gridCol w:w="2821"/>
        <w:gridCol w:w="1925"/>
        <w:gridCol w:w="3770"/>
      </w:tblGrid>
      <w:tr w:rsidR="00EF22B0" w:rsidRPr="00EF22B0" w:rsidTr="00EF22B0">
        <w:tc>
          <w:tcPr>
            <w:tcW w:w="4864" w:type="dxa"/>
            <w:gridSpan w:val="2"/>
            <w:hideMark/>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Від Виконавця:</w:t>
            </w:r>
          </w:p>
        </w:tc>
        <w:tc>
          <w:tcPr>
            <w:tcW w:w="2821" w:type="dxa"/>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          Від  Замовника:</w:t>
            </w:r>
          </w:p>
        </w:tc>
      </w:tr>
      <w:tr w:rsidR="00EF22B0" w:rsidRPr="00EF22B0" w:rsidTr="00EF22B0">
        <w:trPr>
          <w:trHeight w:val="1416"/>
        </w:trPr>
        <w:tc>
          <w:tcPr>
            <w:tcW w:w="4864" w:type="dxa"/>
            <w:gridSpan w:val="2"/>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2821" w:type="dxa"/>
          </w:tcPr>
          <w:p w:rsidR="00EF22B0" w:rsidRPr="00EF22B0" w:rsidRDefault="00EF22B0" w:rsidP="00EF22B0">
            <w:pPr>
              <w:spacing w:after="0" w:line="240" w:lineRule="auto"/>
              <w:jc w:val="center"/>
              <w:rPr>
                <w:rFonts w:ascii="Times New Roman" w:hAnsi="Times New Roman" w:cs="Times New Roman"/>
                <w:b/>
                <w:sz w:val="24"/>
                <w:szCs w:val="24"/>
                <w:lang w:eastAsia="ar-SA"/>
              </w:rPr>
            </w:pPr>
          </w:p>
        </w:tc>
        <w:tc>
          <w:tcPr>
            <w:tcW w:w="5695" w:type="dxa"/>
            <w:gridSpan w:val="2"/>
          </w:tcPr>
          <w:p w:rsidR="00EF22B0" w:rsidRPr="00EF22B0" w:rsidRDefault="00EF22B0" w:rsidP="00EF22B0">
            <w:pPr>
              <w:widowControl w:val="0"/>
              <w:suppressAutoHyphens/>
              <w:spacing w:after="0" w:line="240" w:lineRule="auto"/>
              <w:ind w:right="1038" w:hanging="43"/>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EF22B0" w:rsidRPr="00EF22B0" w:rsidTr="00EF22B0">
        <w:trPr>
          <w:trHeight w:val="243"/>
        </w:trPr>
        <w:tc>
          <w:tcPr>
            <w:tcW w:w="1844"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_____________</w:t>
            </w:r>
          </w:p>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 м.п.</w:t>
            </w:r>
          </w:p>
        </w:tc>
        <w:tc>
          <w:tcPr>
            <w:tcW w:w="3020" w:type="dxa"/>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tc>
        <w:tc>
          <w:tcPr>
            <w:tcW w:w="2821"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1925" w:type="dxa"/>
          </w:tcPr>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w:t>
            </w: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м.п.</w:t>
            </w:r>
          </w:p>
        </w:tc>
        <w:tc>
          <w:tcPr>
            <w:tcW w:w="3770" w:type="dxa"/>
          </w:tcPr>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О.І. Возний</w:t>
            </w:r>
          </w:p>
        </w:tc>
      </w:tr>
    </w:tbl>
    <w:p w:rsidR="00EF22B0" w:rsidRPr="00EF22B0" w:rsidRDefault="00EF22B0" w:rsidP="00EF22B0">
      <w:pPr>
        <w:spacing w:after="0" w:line="240" w:lineRule="auto"/>
        <w:rPr>
          <w:rFonts w:ascii="Times New Roman" w:hAnsi="Times New Roman" w:cs="Times New Roman"/>
          <w:sz w:val="24"/>
          <w:szCs w:val="24"/>
          <w:lang w:eastAsia="ar-SA"/>
        </w:rPr>
        <w:sectPr w:rsidR="00EF22B0" w:rsidRPr="00EF22B0">
          <w:pgSz w:w="15840" w:h="12240" w:orient="landscape"/>
          <w:pgMar w:top="993" w:right="851" w:bottom="851" w:left="851" w:header="709" w:footer="709" w:gutter="0"/>
          <w:cols w:space="720"/>
        </w:sectPr>
      </w:pPr>
    </w:p>
    <w:p w:rsidR="00EF22B0" w:rsidRPr="00EF22B0" w:rsidRDefault="00EF22B0" w:rsidP="00EF22B0">
      <w:pPr>
        <w:autoSpaceDE w:val="0"/>
        <w:autoSpaceDN w:val="0"/>
        <w:spacing w:after="0" w:line="240" w:lineRule="auto"/>
        <w:ind w:left="6237"/>
        <w:contextualSpacing/>
        <w:rPr>
          <w:rFonts w:ascii="Times New Roman" w:hAnsi="Times New Roman" w:cs="Times New Roman"/>
          <w:sz w:val="24"/>
          <w:szCs w:val="24"/>
        </w:rPr>
      </w:pPr>
      <w:r w:rsidRPr="00EF22B0">
        <w:rPr>
          <w:rFonts w:ascii="Times New Roman" w:hAnsi="Times New Roman" w:cs="Times New Roman"/>
          <w:sz w:val="24"/>
          <w:szCs w:val="24"/>
        </w:rPr>
        <w:t>Додаток 3</w:t>
      </w:r>
    </w:p>
    <w:p w:rsidR="00EF22B0" w:rsidRPr="00EF22B0" w:rsidRDefault="00EF22B0" w:rsidP="00EF22B0">
      <w:pPr>
        <w:autoSpaceDE w:val="0"/>
        <w:autoSpaceDN w:val="0"/>
        <w:spacing w:after="0" w:line="240" w:lineRule="auto"/>
        <w:ind w:left="6237"/>
        <w:contextualSpacing/>
        <w:rPr>
          <w:rFonts w:ascii="Times New Roman" w:hAnsi="Times New Roman" w:cs="Times New Roman"/>
          <w:sz w:val="24"/>
          <w:szCs w:val="24"/>
        </w:rPr>
      </w:pPr>
      <w:r w:rsidRPr="00EF22B0">
        <w:rPr>
          <w:rFonts w:ascii="Times New Roman" w:hAnsi="Times New Roman" w:cs="Times New Roman"/>
          <w:sz w:val="24"/>
          <w:szCs w:val="24"/>
        </w:rPr>
        <w:t>До Договору № ______</w:t>
      </w:r>
    </w:p>
    <w:p w:rsidR="00EF22B0" w:rsidRPr="00EF22B0" w:rsidRDefault="00EF22B0" w:rsidP="00EF22B0">
      <w:pPr>
        <w:autoSpaceDE w:val="0"/>
        <w:autoSpaceDN w:val="0"/>
        <w:spacing w:after="0" w:line="240" w:lineRule="auto"/>
        <w:ind w:left="6237"/>
        <w:contextualSpacing/>
        <w:rPr>
          <w:rFonts w:ascii="Times New Roman" w:hAnsi="Times New Roman" w:cs="Times New Roman"/>
          <w:color w:val="31849B"/>
          <w:sz w:val="24"/>
          <w:szCs w:val="24"/>
        </w:rPr>
      </w:pPr>
      <w:r w:rsidRPr="00EF22B0">
        <w:rPr>
          <w:rFonts w:ascii="Times New Roman" w:hAnsi="Times New Roman" w:cs="Times New Roman"/>
          <w:sz w:val="24"/>
          <w:szCs w:val="24"/>
        </w:rPr>
        <w:t xml:space="preserve">від ____.____.________ р.    </w:t>
      </w:r>
    </w:p>
    <w:p w:rsidR="00EF22B0" w:rsidRPr="00EF22B0" w:rsidRDefault="00EF22B0" w:rsidP="00EF22B0">
      <w:pPr>
        <w:widowControl w:val="0"/>
        <w:autoSpaceDE w:val="0"/>
        <w:spacing w:after="0" w:line="240" w:lineRule="auto"/>
        <w:jc w:val="center"/>
        <w:outlineLvl w:val="0"/>
        <w:rPr>
          <w:rFonts w:ascii="Times New Roman" w:hAnsi="Times New Roman" w:cs="Times New Roman"/>
          <w:b/>
          <w:bCs/>
          <w:kern w:val="2"/>
          <w:sz w:val="24"/>
          <w:szCs w:val="24"/>
          <w:lang w:val="x-none" w:eastAsia="ar-SA"/>
        </w:rPr>
      </w:pPr>
    </w:p>
    <w:p w:rsidR="00EF22B0" w:rsidRPr="00EF22B0" w:rsidRDefault="00EF22B0" w:rsidP="00EF22B0">
      <w:pPr>
        <w:widowControl w:val="0"/>
        <w:autoSpaceDE w:val="0"/>
        <w:spacing w:after="0" w:line="240" w:lineRule="auto"/>
        <w:jc w:val="center"/>
        <w:outlineLvl w:val="0"/>
        <w:rPr>
          <w:rFonts w:ascii="Times New Roman" w:hAnsi="Times New Roman" w:cs="Times New Roman"/>
          <w:b/>
          <w:bCs/>
          <w:kern w:val="2"/>
          <w:sz w:val="24"/>
          <w:szCs w:val="24"/>
          <w:lang w:val="x-none" w:eastAsia="ar-SA"/>
        </w:rPr>
      </w:pPr>
      <w:r w:rsidRPr="00EF22B0">
        <w:rPr>
          <w:rFonts w:ascii="Times New Roman" w:hAnsi="Times New Roman" w:cs="Times New Roman"/>
          <w:b/>
          <w:bCs/>
          <w:kern w:val="2"/>
          <w:sz w:val="24"/>
          <w:szCs w:val="24"/>
          <w:lang w:val="x-none" w:eastAsia="ar-SA"/>
        </w:rPr>
        <w:t>ПРОТОКОЛ</w:t>
      </w:r>
    </w:p>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погодження вартості однієї години охорони</w:t>
      </w:r>
    </w:p>
    <w:p w:rsidR="00EF22B0" w:rsidRPr="00EF22B0" w:rsidRDefault="00EF22B0" w:rsidP="00EF22B0">
      <w:pPr>
        <w:widowControl w:val="0"/>
        <w:autoSpaceDE w:val="0"/>
        <w:spacing w:after="0" w:line="240" w:lineRule="auto"/>
        <w:rPr>
          <w:rFonts w:ascii="Times New Roman" w:hAnsi="Times New Roman" w:cs="Times New Roman"/>
          <w:sz w:val="24"/>
          <w:szCs w:val="24"/>
          <w:lang w:eastAsia="ar-SA"/>
        </w:rPr>
      </w:pPr>
    </w:p>
    <w:p w:rsidR="00EF22B0" w:rsidRPr="00EF22B0" w:rsidRDefault="00EF22B0" w:rsidP="00EF22B0">
      <w:pPr>
        <w:widowControl w:val="0"/>
        <w:autoSpaceDE w:val="0"/>
        <w:spacing w:after="0" w:line="240" w:lineRule="auto"/>
        <w:rPr>
          <w:rFonts w:ascii="Times New Roman" w:hAnsi="Times New Roman" w:cs="Times New Roman"/>
          <w:sz w:val="24"/>
          <w:szCs w:val="24"/>
          <w:lang w:eastAsia="ar-SA"/>
        </w:rPr>
      </w:pPr>
    </w:p>
    <w:p w:rsidR="00EF22B0" w:rsidRPr="00EF22B0" w:rsidRDefault="00EF22B0" w:rsidP="00EF22B0">
      <w:pPr>
        <w:widowControl w:val="0"/>
        <w:autoSpaceDE w:val="0"/>
        <w:spacing w:after="0" w:line="240" w:lineRule="auto"/>
        <w:ind w:left="1701" w:hanging="1701"/>
        <w:rPr>
          <w:rFonts w:ascii="Times New Roman" w:hAnsi="Times New Roman" w:cs="Times New Roman"/>
          <w:b/>
          <w:i/>
          <w:sz w:val="24"/>
          <w:szCs w:val="24"/>
          <w:lang w:eastAsia="ar-SA"/>
        </w:rPr>
      </w:pPr>
      <w:r w:rsidRPr="00EF22B0">
        <w:rPr>
          <w:rFonts w:ascii="Times New Roman" w:hAnsi="Times New Roman" w:cs="Times New Roman"/>
          <w:i/>
          <w:sz w:val="24"/>
          <w:szCs w:val="24"/>
          <w:lang w:eastAsia="ar-SA"/>
        </w:rPr>
        <w:t xml:space="preserve">Охорона:    </w:t>
      </w:r>
      <w:r w:rsidRPr="00EF22B0">
        <w:rPr>
          <w:rFonts w:ascii="Times New Roman" w:hAnsi="Times New Roman" w:cs="Times New Roman"/>
          <w:b/>
          <w:sz w:val="24"/>
          <w:szCs w:val="24"/>
          <w:lang w:eastAsia="ar-SA"/>
        </w:rPr>
        <w:t>________________________________________________________________</w:t>
      </w:r>
    </w:p>
    <w:p w:rsidR="00EF22B0" w:rsidRPr="00EF22B0" w:rsidRDefault="00EF22B0" w:rsidP="00EF22B0">
      <w:pPr>
        <w:widowControl w:val="0"/>
        <w:suppressAutoHyphens/>
        <w:spacing w:after="0" w:line="240" w:lineRule="auto"/>
        <w:ind w:left="1418" w:hanging="1418"/>
        <w:jc w:val="both"/>
        <w:rPr>
          <w:rFonts w:ascii="Times New Roman" w:hAnsi="Times New Roman" w:cs="Times New Roman"/>
          <w:b/>
          <w:bCs/>
          <w:sz w:val="24"/>
          <w:szCs w:val="24"/>
          <w:lang w:eastAsia="ar-SA"/>
        </w:rPr>
      </w:pPr>
      <w:r w:rsidRPr="00EF22B0">
        <w:rPr>
          <w:rFonts w:ascii="Times New Roman" w:hAnsi="Times New Roman" w:cs="Times New Roman"/>
          <w:i/>
          <w:spacing w:val="-4"/>
          <w:sz w:val="24"/>
          <w:szCs w:val="24"/>
          <w:lang w:eastAsia="ar-SA"/>
        </w:rPr>
        <w:t xml:space="preserve">Замовник:  </w:t>
      </w:r>
      <w:r w:rsidRPr="00EF22B0">
        <w:rPr>
          <w:rFonts w:ascii="Times New Roman" w:hAnsi="Times New Roman" w:cs="Times New Roman"/>
          <w:b/>
          <w:bCs/>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p w:rsidR="00EF22B0" w:rsidRPr="00EF22B0" w:rsidRDefault="00EF22B0" w:rsidP="00EF22B0">
      <w:pPr>
        <w:widowControl w:val="0"/>
        <w:suppressAutoHyphens/>
        <w:spacing w:after="0" w:line="240" w:lineRule="auto"/>
        <w:ind w:left="-108"/>
        <w:rPr>
          <w:rFonts w:ascii="Times New Roman" w:hAnsi="Times New Roman" w:cs="Times New Roman"/>
          <w:sz w:val="24"/>
          <w:szCs w:val="24"/>
          <w:lang w:eastAsia="ar-S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погодились, що вартість однієї години послуг Охорони по здійсненню заходів з безпеки та порядку на об’єкті Замовника,</w:t>
      </w:r>
      <w:r w:rsidRPr="00EF22B0">
        <w:rPr>
          <w:rFonts w:ascii="Times New Roman" w:hAnsi="Times New Roman" w:cs="Times New Roman"/>
          <w:sz w:val="24"/>
          <w:szCs w:val="24"/>
        </w:rPr>
        <w:t xml:space="preserve"> </w:t>
      </w:r>
      <w:r w:rsidRPr="00EF22B0">
        <w:rPr>
          <w:rFonts w:ascii="Times New Roman" w:hAnsi="Times New Roman" w:cs="Times New Roman"/>
          <w:sz w:val="24"/>
          <w:szCs w:val="24"/>
          <w:lang w:eastAsia="ar-SA"/>
        </w:rPr>
        <w:t xml:space="preserve">складає:  </w:t>
      </w:r>
      <w:r w:rsidRPr="00EF22B0">
        <w:rPr>
          <w:rFonts w:ascii="Times New Roman" w:hAnsi="Times New Roman" w:cs="Times New Roman"/>
          <w:sz w:val="24"/>
          <w:szCs w:val="24"/>
          <w:lang w:eastAsia="ar-SA"/>
        </w:rPr>
        <w:tab/>
        <w:t>____________ грн. з/без ПДВ (</w:t>
      </w:r>
      <w:r w:rsidRPr="00EF22B0">
        <w:rPr>
          <w:rFonts w:ascii="Times New Roman" w:hAnsi="Times New Roman" w:cs="Times New Roman"/>
          <w:i/>
          <w:sz w:val="24"/>
          <w:szCs w:val="24"/>
          <w:lang w:eastAsia="ar-SA"/>
        </w:rPr>
        <w:t>прописом</w:t>
      </w:r>
      <w:r w:rsidRPr="00EF22B0">
        <w:rPr>
          <w:rFonts w:ascii="Times New Roman" w:hAnsi="Times New Roman" w:cs="Times New Roman"/>
          <w:sz w:val="24"/>
          <w:szCs w:val="24"/>
          <w:lang w:eastAsia="ar-SA"/>
        </w:rPr>
        <w:t>.)</w:t>
      </w:r>
    </w:p>
    <w:p w:rsidR="00EF22B0" w:rsidRPr="00EF22B0" w:rsidRDefault="00EF22B0" w:rsidP="00EF22B0">
      <w:pPr>
        <w:widowControl w:val="0"/>
        <w:autoSpaceDE w:val="0"/>
        <w:spacing w:after="0" w:line="240" w:lineRule="auto"/>
        <w:rPr>
          <w:rFonts w:ascii="Times New Roman" w:hAnsi="Times New Roman" w:cs="Times New Roman"/>
          <w:b/>
          <w:sz w:val="24"/>
          <w:szCs w:val="24"/>
          <w:lang w:eastAsia="ar-SA"/>
        </w:rPr>
      </w:pP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Розрахунки між сторонами за здійснення заходів охорони, виходячи з визначеної цим Протоколом ціни, здійснюються з  ___.___.2024 р.</w:t>
      </w:r>
    </w:p>
    <w:p w:rsidR="00EF22B0" w:rsidRPr="00EF22B0" w:rsidRDefault="00EF22B0" w:rsidP="00EF22B0">
      <w:pPr>
        <w:widowControl w:val="0"/>
        <w:autoSpaceDE w:val="0"/>
        <w:spacing w:after="0" w:line="240" w:lineRule="auto"/>
        <w:rPr>
          <w:rFonts w:ascii="Times New Roman" w:hAnsi="Times New Roman" w:cs="Times New Roman"/>
          <w:b/>
          <w:sz w:val="24"/>
          <w:szCs w:val="24"/>
          <w:lang w:eastAsia="ar-SA"/>
        </w:rPr>
      </w:pPr>
    </w:p>
    <w:p w:rsidR="00EF22B0" w:rsidRPr="00EF22B0" w:rsidRDefault="00EF22B0" w:rsidP="00EF22B0">
      <w:pPr>
        <w:widowControl w:val="0"/>
        <w:autoSpaceDE w:val="0"/>
        <w:spacing w:after="0" w:line="240" w:lineRule="auto"/>
        <w:rPr>
          <w:rFonts w:ascii="Times New Roman" w:hAnsi="Times New Roman" w:cs="Times New Roman"/>
          <w:b/>
          <w:sz w:val="24"/>
          <w:szCs w:val="24"/>
          <w:lang w:eastAsia="ar-SA"/>
        </w:rPr>
      </w:pPr>
    </w:p>
    <w:p w:rsidR="00EF22B0" w:rsidRPr="00EF22B0" w:rsidRDefault="00EF22B0" w:rsidP="00EF22B0">
      <w:pPr>
        <w:autoSpaceDE w:val="0"/>
        <w:autoSpaceDN w:val="0"/>
        <w:spacing w:after="0" w:line="240" w:lineRule="auto"/>
        <w:ind w:firstLine="709"/>
        <w:contextualSpacing/>
        <w:rPr>
          <w:rFonts w:ascii="Times New Roman" w:hAnsi="Times New Roman" w:cs="Times New Roman"/>
          <w:color w:val="31849B"/>
          <w:sz w:val="24"/>
          <w:szCs w:val="24"/>
        </w:rPr>
      </w:pPr>
    </w:p>
    <w:tbl>
      <w:tblPr>
        <w:tblW w:w="11224" w:type="dxa"/>
        <w:tblInd w:w="-142" w:type="dxa"/>
        <w:tblLayout w:type="fixed"/>
        <w:tblLook w:val="04A0" w:firstRow="1" w:lastRow="0" w:firstColumn="1" w:lastColumn="0" w:noHBand="0" w:noVBand="1"/>
      </w:tblPr>
      <w:tblGrid>
        <w:gridCol w:w="1844"/>
        <w:gridCol w:w="3020"/>
        <w:gridCol w:w="665"/>
        <w:gridCol w:w="1925"/>
        <w:gridCol w:w="3770"/>
      </w:tblGrid>
      <w:tr w:rsidR="00EF22B0" w:rsidRPr="00EF22B0" w:rsidTr="00EF22B0">
        <w:tc>
          <w:tcPr>
            <w:tcW w:w="4864" w:type="dxa"/>
            <w:gridSpan w:val="2"/>
            <w:hideMark/>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Від Виконавця:</w:t>
            </w:r>
          </w:p>
        </w:tc>
        <w:tc>
          <w:tcPr>
            <w:tcW w:w="665" w:type="dxa"/>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          Від  Замовника:</w:t>
            </w:r>
          </w:p>
        </w:tc>
      </w:tr>
      <w:tr w:rsidR="00EF22B0" w:rsidRPr="00EF22B0" w:rsidTr="00EF22B0">
        <w:trPr>
          <w:trHeight w:val="1416"/>
        </w:trPr>
        <w:tc>
          <w:tcPr>
            <w:tcW w:w="4864" w:type="dxa"/>
            <w:gridSpan w:val="2"/>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665" w:type="dxa"/>
          </w:tcPr>
          <w:p w:rsidR="00EF22B0" w:rsidRPr="00EF22B0" w:rsidRDefault="00EF22B0" w:rsidP="00EF22B0">
            <w:pPr>
              <w:spacing w:after="0" w:line="240" w:lineRule="auto"/>
              <w:jc w:val="center"/>
              <w:rPr>
                <w:rFonts w:ascii="Times New Roman" w:hAnsi="Times New Roman" w:cs="Times New Roman"/>
                <w:b/>
                <w:sz w:val="24"/>
                <w:szCs w:val="24"/>
                <w:lang w:eastAsia="ar-SA"/>
              </w:rPr>
            </w:pPr>
          </w:p>
        </w:tc>
        <w:tc>
          <w:tcPr>
            <w:tcW w:w="5695" w:type="dxa"/>
            <w:gridSpan w:val="2"/>
          </w:tcPr>
          <w:p w:rsidR="00EF22B0" w:rsidRPr="00EF22B0" w:rsidRDefault="00EF22B0" w:rsidP="00EF22B0">
            <w:pPr>
              <w:widowControl w:val="0"/>
              <w:suppressAutoHyphens/>
              <w:spacing w:after="0" w:line="240" w:lineRule="auto"/>
              <w:ind w:left="-108"/>
              <w:rPr>
                <w:rFonts w:ascii="Times New Roman" w:hAnsi="Times New Roman" w:cs="Times New Roman"/>
                <w:sz w:val="24"/>
                <w:szCs w:val="24"/>
                <w:lang w:eastAsia="ar-SA"/>
              </w:rPr>
            </w:pPr>
          </w:p>
          <w:p w:rsidR="00EF22B0" w:rsidRPr="00EF22B0" w:rsidRDefault="00EF22B0" w:rsidP="00EF22B0">
            <w:pPr>
              <w:widowControl w:val="0"/>
              <w:suppressAutoHyphens/>
              <w:spacing w:after="0" w:line="240" w:lineRule="auto"/>
              <w:ind w:right="1038" w:hanging="43"/>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EF22B0" w:rsidRPr="00EF22B0" w:rsidTr="00EF22B0">
        <w:trPr>
          <w:trHeight w:val="243"/>
        </w:trPr>
        <w:tc>
          <w:tcPr>
            <w:tcW w:w="1844"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3020" w:type="dxa"/>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tc>
        <w:tc>
          <w:tcPr>
            <w:tcW w:w="665"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1925" w:type="dxa"/>
          </w:tcPr>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_____________</w:t>
            </w: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м.п.</w:t>
            </w:r>
          </w:p>
        </w:tc>
        <w:tc>
          <w:tcPr>
            <w:tcW w:w="3770" w:type="dxa"/>
          </w:tcPr>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p>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О.І. Возний</w:t>
            </w:r>
          </w:p>
        </w:tc>
      </w:tr>
    </w:tbl>
    <w:p w:rsidR="00EF22B0" w:rsidRPr="00EF22B0" w:rsidRDefault="00EF22B0" w:rsidP="00EF22B0">
      <w:pPr>
        <w:spacing w:after="0" w:line="240" w:lineRule="auto"/>
        <w:rPr>
          <w:rFonts w:ascii="Times New Roman" w:hAnsi="Times New Roman" w:cs="Times New Roman"/>
          <w:sz w:val="24"/>
          <w:szCs w:val="24"/>
        </w:rPr>
      </w:pPr>
    </w:p>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r w:rsidRPr="00EF22B0">
        <w:rPr>
          <w:rFonts w:ascii="Times New Roman" w:eastAsia="Times New Roman" w:hAnsi="Times New Roman" w:cs="Times New Roman"/>
          <w:sz w:val="24"/>
          <w:szCs w:val="24"/>
          <w:lang w:eastAsia="ru-RU" w:bidi="hi-IN"/>
        </w:rPr>
        <w:t xml:space="preserve">Додаток 5 до </w:t>
      </w:r>
      <w:r w:rsidRPr="00EF22B0">
        <w:rPr>
          <w:rFonts w:ascii="Times New Roman" w:eastAsia="Times New Roman" w:hAnsi="Times New Roman" w:cs="Times New Roman"/>
          <w:sz w:val="24"/>
          <w:szCs w:val="24"/>
          <w:lang w:eastAsia="zh-CN" w:bidi="hi-IN"/>
        </w:rPr>
        <w:t>Документації</w:t>
      </w:r>
    </w:p>
    <w:p w:rsidR="00EF22B0" w:rsidRPr="00EF22B0" w:rsidRDefault="00EF22B0" w:rsidP="00EF22B0">
      <w:pPr>
        <w:spacing w:after="0" w:line="240" w:lineRule="auto"/>
        <w:ind w:hanging="720"/>
        <w:jc w:val="center"/>
        <w:rPr>
          <w:rFonts w:ascii="Times New Roman" w:eastAsia="Tahoma" w:hAnsi="Times New Roman" w:cs="Times New Roman"/>
          <w:b/>
          <w:bCs/>
          <w:sz w:val="24"/>
          <w:szCs w:val="24"/>
          <w:lang w:eastAsia="zh-CN" w:bidi="hi-IN"/>
        </w:rPr>
      </w:pPr>
    </w:p>
    <w:p w:rsidR="00EF22B0" w:rsidRPr="00EF22B0" w:rsidRDefault="00EF22B0" w:rsidP="00EF22B0">
      <w:pPr>
        <w:spacing w:after="0" w:line="240" w:lineRule="auto"/>
        <w:ind w:hanging="720"/>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ФОРМА «</w:t>
      </w:r>
      <w:r w:rsidRPr="00EF22B0">
        <w:rPr>
          <w:rFonts w:ascii="Times New Roman" w:eastAsia="Tahoma" w:hAnsi="Times New Roman" w:cs="Times New Roman"/>
          <w:b/>
          <w:sz w:val="24"/>
          <w:szCs w:val="24"/>
          <w:lang w:eastAsia="zh-CN" w:bidi="hi-IN"/>
        </w:rPr>
        <w:t>ПОЯСНЮВАЛЬНА ЗАПИСКА</w:t>
      </w:r>
      <w:r w:rsidRPr="00EF22B0">
        <w:rPr>
          <w:rFonts w:ascii="Times New Roman" w:eastAsia="Tahoma" w:hAnsi="Times New Roman" w:cs="Times New Roman"/>
          <w:b/>
          <w:bCs/>
          <w:sz w:val="24"/>
          <w:szCs w:val="24"/>
          <w:lang w:eastAsia="zh-CN" w:bidi="hi-IN"/>
        </w:rPr>
        <w:t>»</w:t>
      </w:r>
    </w:p>
    <w:p w:rsidR="00EF22B0" w:rsidRPr="00EF22B0" w:rsidRDefault="00EF22B0" w:rsidP="00EF22B0">
      <w:pPr>
        <w:spacing w:after="0" w:line="240" w:lineRule="auto"/>
        <w:ind w:hanging="720"/>
        <w:jc w:val="center"/>
        <w:rPr>
          <w:rFonts w:ascii="Times New Roman" w:eastAsia="Tahoma" w:hAnsi="Times New Roman" w:cs="Times New Roman"/>
          <w:i/>
          <w:sz w:val="24"/>
          <w:szCs w:val="24"/>
          <w:lang w:eastAsia="zh-CN" w:bidi="hi-IN"/>
        </w:rPr>
      </w:pPr>
      <w:r w:rsidRPr="00EF22B0">
        <w:rPr>
          <w:rFonts w:ascii="Times New Roman" w:eastAsia="Tahoma" w:hAnsi="Times New Roman" w:cs="Times New Roman"/>
          <w:i/>
          <w:sz w:val="24"/>
          <w:szCs w:val="24"/>
          <w:lang w:eastAsia="zh-CN" w:bidi="hi-IN"/>
        </w:rPr>
        <w:t xml:space="preserve"> (форма, яка подається учасником-нерезидентом на фірмовому бланку (за наявності))</w:t>
      </w:r>
    </w:p>
    <w:p w:rsidR="00EF22B0" w:rsidRPr="00EF22B0" w:rsidRDefault="00EF22B0" w:rsidP="00EF22B0">
      <w:pPr>
        <w:shd w:val="clear" w:color="auto" w:fill="FFFFFF"/>
        <w:spacing w:after="0" w:line="240" w:lineRule="auto"/>
        <w:jc w:val="right"/>
        <w:rPr>
          <w:rFonts w:ascii="Times New Roman" w:eastAsia="Tahoma" w:hAnsi="Times New Roman" w:cs="Times New Roman"/>
          <w:i/>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w:t>
            </w:r>
          </w:p>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3</w:t>
            </w:r>
          </w:p>
        </w:tc>
      </w:tr>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r>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r>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r>
    </w:tbl>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___________________________________________________________________________</w:t>
      </w: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i/>
          <w:sz w:val="24"/>
          <w:szCs w:val="24"/>
          <w:lang w:eastAsia="zh-CN" w:bidi="hi-IN"/>
        </w:rPr>
      </w:pPr>
      <w:r w:rsidRPr="00EF22B0">
        <w:rPr>
          <w:rFonts w:ascii="Times New Roman" w:eastAsia="Tahoma" w:hAnsi="Times New Roman" w:cs="Times New Roman"/>
          <w:i/>
          <w:sz w:val="24"/>
          <w:szCs w:val="24"/>
          <w:lang w:eastAsia="zh-CN" w:bidi="hi-IN"/>
        </w:rPr>
        <w:t>(Посада, прізвище, ініціали, підпис та дата підписання уповноваженою особою учасника)</w:t>
      </w: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i/>
          <w:iCs/>
          <w:sz w:val="24"/>
          <w:szCs w:val="24"/>
          <w:lang w:eastAsia="zh-CN" w:bidi="hi-IN"/>
        </w:rPr>
        <w:t>М.П. (у разі наявності печатки</w:t>
      </w:r>
      <w:r w:rsidRPr="00EF22B0">
        <w:rPr>
          <w:rFonts w:ascii="Times New Roman" w:eastAsia="Tahoma" w:hAnsi="Times New Roman" w:cs="Times New Roman"/>
          <w:iCs/>
          <w:sz w:val="24"/>
          <w:szCs w:val="24"/>
          <w:lang w:eastAsia="zh-CN" w:bidi="hi-IN"/>
        </w:rPr>
        <w:t>)</w:t>
      </w:r>
    </w:p>
    <w:p w:rsidR="00EF22B0" w:rsidRPr="00EF22B0" w:rsidRDefault="00EF22B0" w:rsidP="00EF22B0">
      <w:pPr>
        <w:spacing w:after="0" w:line="240" w:lineRule="auto"/>
        <w:jc w:val="center"/>
        <w:rPr>
          <w:rFonts w:ascii="Times New Roman" w:eastAsia="Arial" w:hAnsi="Times New Roman" w:cs="Times New Roman"/>
          <w:b/>
          <w:sz w:val="24"/>
          <w:szCs w:val="24"/>
          <w:lang w:eastAsia="zh-CN"/>
        </w:rPr>
      </w:pPr>
    </w:p>
    <w:p w:rsidR="00EF22B0" w:rsidRPr="00EF22B0" w:rsidRDefault="00EF22B0" w:rsidP="00EF22B0">
      <w:pPr>
        <w:spacing w:after="0" w:line="240" w:lineRule="auto"/>
        <w:rPr>
          <w:rFonts w:ascii="Times New Roman" w:eastAsia="Tahoma" w:hAnsi="Times New Roman" w:cs="Times New Roman"/>
          <w:b/>
          <w:sz w:val="24"/>
          <w:szCs w:val="24"/>
          <w:lang w:eastAsia="zh-CN"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zh-CN" w:bidi="hi-IN"/>
        </w:rPr>
      </w:pPr>
      <w:r w:rsidRPr="00EF22B0">
        <w:rPr>
          <w:rFonts w:ascii="Times New Roman" w:eastAsia="Times New Roman" w:hAnsi="Times New Roman" w:cs="Times New Roman"/>
          <w:sz w:val="24"/>
          <w:szCs w:val="24"/>
          <w:lang w:eastAsia="ru-RU" w:bidi="hi-IN"/>
        </w:rPr>
        <w:t xml:space="preserve">Додаток 6 до </w:t>
      </w:r>
      <w:r w:rsidRPr="00EF22B0">
        <w:rPr>
          <w:rFonts w:ascii="Times New Roman" w:eastAsia="Times New Roman" w:hAnsi="Times New Roman" w:cs="Times New Roman"/>
          <w:sz w:val="24"/>
          <w:szCs w:val="24"/>
          <w:lang w:eastAsia="zh-CN" w:bidi="hi-IN"/>
        </w:rPr>
        <w:t>Документації</w:t>
      </w: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zh-CN" w:bidi="hi-IN"/>
        </w:rPr>
      </w:pPr>
    </w:p>
    <w:p w:rsidR="00EF22B0" w:rsidRPr="00EF22B0" w:rsidRDefault="00EF22B0" w:rsidP="00EF22B0">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EF22B0">
        <w:rPr>
          <w:rFonts w:ascii="Times New Roman" w:eastAsia="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EF22B0" w:rsidRPr="00EF22B0" w:rsidRDefault="00EF22B0" w:rsidP="00EF22B0">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EF22B0">
        <w:rPr>
          <w:rFonts w:ascii="Times New Roman" w:eastAsia="Times New Roman" w:hAnsi="Times New Roman" w:cs="Times New Roman"/>
          <w:b/>
          <w:sz w:val="24"/>
          <w:szCs w:val="24"/>
          <w:lang w:eastAsia="zh-CN" w:bidi="hi-IN"/>
        </w:rPr>
        <w:t>та спосіб їх документального підтвердження.</w:t>
      </w:r>
    </w:p>
    <w:p w:rsidR="00EF22B0" w:rsidRPr="00EF22B0" w:rsidRDefault="00EF22B0" w:rsidP="00EF22B0">
      <w:pPr>
        <w:widowControl w:val="0"/>
        <w:suppressAutoHyphens/>
        <w:spacing w:after="0" w:line="240" w:lineRule="auto"/>
        <w:jc w:val="center"/>
        <w:rPr>
          <w:rFonts w:ascii="Times New Roman" w:eastAsia="Times New Roman" w:hAnsi="Times New Roman" w:cs="Times New Roman"/>
          <w:sz w:val="24"/>
          <w:szCs w:val="24"/>
          <w:lang w:eastAsia="zh-CN" w:bidi="hi-IN"/>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2"/>
        <w:gridCol w:w="5997"/>
      </w:tblGrid>
      <w:tr w:rsidR="00EF22B0" w:rsidRPr="00EF22B0" w:rsidTr="00EF22B0">
        <w:tc>
          <w:tcPr>
            <w:tcW w:w="1886" w:type="pct"/>
            <w:tcBorders>
              <w:top w:val="single" w:sz="4" w:space="0" w:color="000001"/>
              <w:left w:val="single" w:sz="4" w:space="0" w:color="000001"/>
              <w:bottom w:val="single" w:sz="4" w:space="0" w:color="000001"/>
              <w:right w:val="nil"/>
            </w:tcBorders>
            <w:vAlign w:val="center"/>
            <w:hideMark/>
          </w:tcPr>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b/>
                <w:color w:val="000000"/>
                <w:sz w:val="24"/>
                <w:szCs w:val="24"/>
                <w:lang w:eastAsia="zh-CN" w:bidi="hi-IN"/>
              </w:rPr>
              <w:t xml:space="preserve">Кваліфікаційні критерії, встановлені відповідно до </w:t>
            </w:r>
          </w:p>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b/>
                <w:color w:val="000000"/>
                <w:sz w:val="24"/>
                <w:szCs w:val="24"/>
                <w:lang w:eastAsia="zh-CN" w:bidi="hi-IN"/>
              </w:rPr>
              <w:t>ст. 16 Закону</w:t>
            </w:r>
          </w:p>
        </w:tc>
        <w:tc>
          <w:tcPr>
            <w:tcW w:w="3114" w:type="pct"/>
            <w:tcBorders>
              <w:top w:val="single" w:sz="4" w:space="0" w:color="000001"/>
              <w:left w:val="single" w:sz="4" w:space="0" w:color="000001"/>
              <w:bottom w:val="single" w:sz="4" w:space="0" w:color="000001"/>
              <w:right w:val="single" w:sz="4" w:space="0" w:color="000001"/>
            </w:tcBorders>
            <w:vAlign w:val="center"/>
            <w:hideMark/>
          </w:tcPr>
          <w:p w:rsidR="00EF22B0" w:rsidRPr="00EF22B0" w:rsidRDefault="00EF22B0" w:rsidP="00EF22B0">
            <w:pPr>
              <w:suppressAutoHyphens/>
              <w:spacing w:after="0" w:line="240" w:lineRule="auto"/>
              <w:jc w:val="center"/>
              <w:rPr>
                <w:rFonts w:ascii="Times New Roman" w:eastAsia="Times New Roman" w:hAnsi="Times New Roman" w:cs="Times New Roman"/>
                <w:b/>
                <w:color w:val="000000"/>
                <w:sz w:val="24"/>
                <w:szCs w:val="24"/>
                <w:lang w:eastAsia="zh-CN" w:bidi="hi-IN"/>
              </w:rPr>
            </w:pPr>
            <w:r w:rsidRPr="00EF22B0">
              <w:rPr>
                <w:rFonts w:ascii="Times New Roman" w:eastAsia="Times New Roman" w:hAnsi="Times New Roman" w:cs="Times New Roman"/>
                <w:b/>
                <w:color w:val="000000"/>
                <w:sz w:val="24"/>
                <w:szCs w:val="24"/>
                <w:lang w:eastAsia="zh-CN" w:bidi="hi-IN"/>
              </w:rPr>
              <w:t>Документи, які підтверджують відповідність Учасника встановленим кваліфікаційним критеріям</w:t>
            </w:r>
          </w:p>
        </w:tc>
      </w:tr>
      <w:tr w:rsidR="00EF22B0" w:rsidRPr="00EF22B0" w:rsidTr="00EF22B0">
        <w:tc>
          <w:tcPr>
            <w:tcW w:w="1886" w:type="pct"/>
            <w:tcBorders>
              <w:top w:val="single" w:sz="4" w:space="0" w:color="000001"/>
              <w:left w:val="single" w:sz="4" w:space="0" w:color="000001"/>
              <w:bottom w:val="single" w:sz="4" w:space="0" w:color="000001"/>
              <w:right w:val="nil"/>
            </w:tcBorders>
            <w:hideMark/>
          </w:tcPr>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1. Наявність документально підтвердженого досвіду виконання аналогічних договорів*.</w:t>
            </w:r>
          </w:p>
        </w:tc>
        <w:tc>
          <w:tcPr>
            <w:tcW w:w="3114" w:type="pct"/>
            <w:tcBorders>
              <w:top w:val="single" w:sz="4" w:space="0" w:color="000001"/>
              <w:left w:val="single" w:sz="4" w:space="0" w:color="000001"/>
              <w:bottom w:val="single" w:sz="4" w:space="0" w:color="000001"/>
              <w:right w:val="single" w:sz="4" w:space="0" w:color="000001"/>
            </w:tcBorders>
            <w:hideMark/>
          </w:tcPr>
          <w:p w:rsidR="00EF22B0" w:rsidRPr="00EF22B0" w:rsidRDefault="00EF22B0" w:rsidP="00EF22B0">
            <w:pPr>
              <w:suppressAutoHyphens/>
              <w:spacing w:after="0" w:line="240" w:lineRule="auto"/>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 Аналогічними договорами в розумінні цієї документації є договори на постачання послуг, аналогічних до предмету закупівлі.</w:t>
            </w:r>
          </w:p>
          <w:p w:rsidR="00EF22B0" w:rsidRPr="00EF22B0" w:rsidRDefault="00EF22B0" w:rsidP="00EF22B0">
            <w:pPr>
              <w:suppressAutoHyphens/>
              <w:spacing w:after="0" w:line="240" w:lineRule="auto"/>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 xml:space="preserve">   Для підтвердження наявності досвіду виконання аналогічних договорів учасник у складі тендерної пропозиції повинен надати довідку за формою, підготовленій відповідно до Додатку №7, з зазначенням не менше одного аналогічного договору. </w:t>
            </w:r>
          </w:p>
          <w:p w:rsidR="00EF22B0" w:rsidRPr="00EF22B0" w:rsidRDefault="00EF22B0" w:rsidP="00EF22B0">
            <w:pPr>
              <w:suppressAutoHyphens/>
              <w:spacing w:after="0" w:line="240" w:lineRule="auto"/>
              <w:ind w:firstLine="370"/>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До довідки додаються:</w:t>
            </w:r>
          </w:p>
          <w:p w:rsidR="00EF22B0" w:rsidRPr="00EF22B0" w:rsidRDefault="00EF22B0" w:rsidP="00EF22B0">
            <w:pPr>
              <w:suppressAutoHyphens/>
              <w:spacing w:after="0" w:line="240" w:lineRule="auto"/>
              <w:ind w:firstLine="370"/>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 скановані копії аналогічних договорів (не менше одного), інформацію про які(кий) зазначено у довідці.</w:t>
            </w:r>
          </w:p>
        </w:tc>
      </w:tr>
      <w:tr w:rsidR="00EF22B0" w:rsidRPr="00EF22B0" w:rsidTr="00EF22B0">
        <w:tc>
          <w:tcPr>
            <w:tcW w:w="1886" w:type="pct"/>
            <w:tcBorders>
              <w:top w:val="single" w:sz="4" w:space="0" w:color="000001"/>
              <w:left w:val="single" w:sz="4" w:space="0" w:color="000001"/>
              <w:bottom w:val="single" w:sz="4" w:space="0" w:color="000001"/>
              <w:right w:val="nil"/>
            </w:tcBorders>
          </w:tcPr>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2. Наявність обладнання та матеріально-технічної бази</w:t>
            </w:r>
          </w:p>
        </w:tc>
        <w:tc>
          <w:tcPr>
            <w:tcW w:w="3114" w:type="pct"/>
            <w:tcBorders>
              <w:top w:val="single" w:sz="4" w:space="0" w:color="000001"/>
              <w:left w:val="single" w:sz="4" w:space="0" w:color="000001"/>
              <w:bottom w:val="single" w:sz="4" w:space="0" w:color="000001"/>
              <w:right w:val="single" w:sz="4" w:space="0" w:color="000001"/>
            </w:tcBorders>
          </w:tcPr>
          <w:p w:rsidR="00EF22B0" w:rsidRPr="00EF22B0" w:rsidRDefault="00EF22B0" w:rsidP="00EF22B0">
            <w:pPr>
              <w:suppressAutoHyphens/>
              <w:spacing w:after="0" w:line="240" w:lineRule="auto"/>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A"/>
                <w:sz w:val="24"/>
                <w:szCs w:val="24"/>
                <w:lang w:eastAsia="zh-CN" w:bidi="hi-IN"/>
              </w:rPr>
              <w:t>- довідка, складена Учасником у довільній формі, про наявність обладнання та матеріально - технічної бази необхідної для виконання послуг</w:t>
            </w:r>
          </w:p>
        </w:tc>
      </w:tr>
      <w:tr w:rsidR="00EF22B0" w:rsidRPr="00EF22B0" w:rsidTr="00EF22B0">
        <w:tc>
          <w:tcPr>
            <w:tcW w:w="1886" w:type="pct"/>
            <w:tcBorders>
              <w:top w:val="single" w:sz="4" w:space="0" w:color="000001"/>
              <w:left w:val="single" w:sz="4" w:space="0" w:color="000001"/>
              <w:bottom w:val="single" w:sz="4" w:space="0" w:color="000001"/>
              <w:right w:val="nil"/>
            </w:tcBorders>
          </w:tcPr>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3. Наявність працівників відповідної кваліфікації</w:t>
            </w:r>
          </w:p>
        </w:tc>
        <w:tc>
          <w:tcPr>
            <w:tcW w:w="3114" w:type="pct"/>
            <w:tcBorders>
              <w:top w:val="single" w:sz="4" w:space="0" w:color="000001"/>
              <w:left w:val="single" w:sz="4" w:space="0" w:color="000001"/>
              <w:bottom w:val="single" w:sz="4" w:space="0" w:color="000001"/>
              <w:right w:val="single" w:sz="4" w:space="0" w:color="000001"/>
            </w:tcBorders>
          </w:tcPr>
          <w:p w:rsidR="00EF22B0" w:rsidRPr="00EF22B0" w:rsidRDefault="00EF22B0" w:rsidP="00EF22B0">
            <w:pPr>
              <w:suppressAutoHyphens/>
              <w:spacing w:after="0" w:line="240" w:lineRule="auto"/>
              <w:jc w:val="both"/>
              <w:rPr>
                <w:rFonts w:ascii="Times New Roman" w:eastAsia="Times New Roman" w:hAnsi="Times New Roman" w:cs="Times New Roman"/>
                <w:color w:val="00000A"/>
                <w:sz w:val="24"/>
                <w:szCs w:val="24"/>
                <w:lang w:eastAsia="zh-CN" w:bidi="hi-IN"/>
              </w:rPr>
            </w:pPr>
            <w:r w:rsidRPr="00EF22B0">
              <w:rPr>
                <w:rFonts w:ascii="Times New Roman" w:eastAsia="Times New Roman" w:hAnsi="Times New Roman" w:cs="Times New Roman"/>
                <w:color w:val="00000A"/>
                <w:sz w:val="24"/>
                <w:szCs w:val="24"/>
                <w:lang w:eastAsia="zh-CN" w:bidi="hi-IN"/>
              </w:rPr>
              <w:t>довідка, складена Учасником у довільній формі, про наявність працівників відповідної кваліфікації, які мають необхідні знання та досвід для виконання послуг згідно предмету цієї закупівлі (у кількості, що не є меншою, за кількість працівників/людей, що необхідні для надання послуг згідно предмету закупівлі та технічного завдання; а також документи, що підтверджують законність правовідносин між працівниками та Учасником.</w:t>
            </w:r>
          </w:p>
        </w:tc>
      </w:tr>
    </w:tbl>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r w:rsidRPr="00EF22B0">
        <w:rPr>
          <w:rFonts w:ascii="Times New Roman" w:eastAsia="Times New Roman" w:hAnsi="Times New Roman" w:cs="Times New Roman"/>
          <w:sz w:val="24"/>
          <w:szCs w:val="24"/>
          <w:lang w:eastAsia="ru-RU" w:bidi="hi-IN"/>
        </w:rPr>
        <w:br w:type="page"/>
        <w:t xml:space="preserve">Додаток 7 до </w:t>
      </w:r>
      <w:r w:rsidRPr="00EF22B0">
        <w:rPr>
          <w:rFonts w:ascii="Times New Roman" w:eastAsia="Times New Roman" w:hAnsi="Times New Roman" w:cs="Times New Roman"/>
          <w:sz w:val="24"/>
          <w:szCs w:val="24"/>
          <w:lang w:eastAsia="zh-CN" w:bidi="hi-IN"/>
        </w:rPr>
        <w:t>Документації</w:t>
      </w:r>
    </w:p>
    <w:p w:rsidR="00EF22B0" w:rsidRPr="00EF22B0" w:rsidRDefault="00EF22B0" w:rsidP="00EF22B0">
      <w:pPr>
        <w:suppressAutoHyphens/>
        <w:spacing w:after="0" w:line="240" w:lineRule="auto"/>
        <w:jc w:val="center"/>
        <w:rPr>
          <w:rFonts w:ascii="Times New Roman" w:eastAsia="Tahoma" w:hAnsi="Times New Roman" w:cs="Times New Roman"/>
          <w:b/>
          <w:color w:val="00000A"/>
          <w:sz w:val="24"/>
          <w:szCs w:val="24"/>
          <w:lang w:eastAsia="zh-CN" w:bidi="hi-IN"/>
        </w:rPr>
      </w:pPr>
      <w:r w:rsidRPr="00EF22B0">
        <w:rPr>
          <w:rFonts w:ascii="Times New Roman" w:eastAsia="Tahoma" w:hAnsi="Times New Roman" w:cs="Times New Roman"/>
          <w:b/>
          <w:color w:val="00000A"/>
          <w:sz w:val="24"/>
          <w:szCs w:val="24"/>
          <w:lang w:eastAsia="zh-CN" w:bidi="hi-IN"/>
        </w:rPr>
        <w:t>ФОРМА</w:t>
      </w:r>
    </w:p>
    <w:p w:rsidR="00EF22B0" w:rsidRPr="00EF22B0" w:rsidRDefault="00EF22B0" w:rsidP="00EF22B0">
      <w:pPr>
        <w:widowControl w:val="0"/>
        <w:spacing w:after="0" w:line="240" w:lineRule="auto"/>
        <w:jc w:val="center"/>
        <w:rPr>
          <w:rFonts w:ascii="Times New Roman" w:eastAsia="Tahoma" w:hAnsi="Times New Roman" w:cs="Times New Roman"/>
          <w:b/>
          <w:bCs/>
          <w:caps/>
          <w:sz w:val="24"/>
          <w:szCs w:val="24"/>
          <w:lang w:eastAsia="zh-CN" w:bidi="hi-IN"/>
        </w:rPr>
      </w:pPr>
      <w:r w:rsidRPr="00EF22B0">
        <w:rPr>
          <w:rFonts w:ascii="Times New Roman" w:eastAsia="Tahoma" w:hAnsi="Times New Roman" w:cs="Times New Roman"/>
          <w:b/>
          <w:bCs/>
          <w:caps/>
          <w:sz w:val="24"/>
          <w:szCs w:val="24"/>
          <w:lang w:eastAsia="zh-CN" w:bidi="hi-IN"/>
        </w:rPr>
        <w:t xml:space="preserve">Відомості </w:t>
      </w:r>
    </w:p>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 xml:space="preserve">про виконання аналогічних договорів щодо предмету закупівлі </w:t>
      </w:r>
    </w:p>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bl>
      <w:tblPr>
        <w:tblpPr w:leftFromText="180" w:rightFromText="180" w:vertAnchor="text" w:horzAnchor="margin" w:tblpXSpec="center" w:tblpY="550"/>
        <w:tblW w:w="487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7"/>
        <w:gridCol w:w="2263"/>
        <w:gridCol w:w="1843"/>
        <w:gridCol w:w="1440"/>
        <w:gridCol w:w="1762"/>
        <w:gridCol w:w="1558"/>
      </w:tblGrid>
      <w:tr w:rsidR="00EF22B0" w:rsidRPr="00EF22B0" w:rsidTr="00EF22B0">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 з/п</w:t>
            </w: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Найменування замовника, для якого виконувалися аналогічні договори, місцезнаходження, код ЄДРПОУ, телефон</w:t>
            </w: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 xml:space="preserve">Найменування </w:t>
            </w:r>
            <w:r w:rsidRPr="00EF22B0">
              <w:rPr>
                <w:rFonts w:ascii="Times New Roman" w:eastAsia="Tahoma" w:hAnsi="Times New Roman" w:cs="Times New Roman"/>
                <w:b/>
                <w:sz w:val="24"/>
                <w:szCs w:val="24"/>
                <w:lang w:eastAsia="zh-CN" w:bidi="hi-IN"/>
              </w:rPr>
              <w:t>предмета закупівлі згідно аналогічного договору, кількість</w:t>
            </w: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Номер та дата укладеного договору</w:t>
            </w: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Вартість договору, грн.</w:t>
            </w:r>
          </w:p>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(в тому випадку якщо розголошення даних відомостей не порушує комерційної таємниці за договором)</w:t>
            </w: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Контактна особа замовника, телефон</w:t>
            </w:r>
          </w:p>
        </w:tc>
      </w:tr>
      <w:tr w:rsidR="00EF22B0" w:rsidRPr="00EF22B0" w:rsidTr="00EF22B0">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r>
    </w:tbl>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p>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p>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p>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p>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Посада, П.І.Б. уповноваженої особи</w:t>
      </w:r>
    </w:p>
    <w:p w:rsidR="00EF22B0" w:rsidRPr="00EF22B0" w:rsidRDefault="00EF22B0" w:rsidP="00EF22B0">
      <w:pPr>
        <w:widowControl w:val="0"/>
        <w:spacing w:after="0" w:line="240" w:lineRule="auto"/>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sz w:val="24"/>
          <w:szCs w:val="24"/>
          <w:lang w:eastAsia="zh-CN" w:bidi="hi-IN"/>
        </w:rPr>
        <w:t xml:space="preserve">    Підпис                                                              М.П.</w:t>
      </w:r>
    </w:p>
    <w:p w:rsidR="00EF22B0" w:rsidRPr="00EF22B0" w:rsidRDefault="00EF22B0" w:rsidP="00EF22B0"/>
    <w:p w:rsidR="00EF22B0" w:rsidRPr="00EF22B0" w:rsidRDefault="00EF22B0" w:rsidP="00EF22B0"/>
    <w:p w:rsidR="00337FFE" w:rsidRDefault="00337FFE"/>
    <w:sectPr w:rsidR="00337FFE">
      <w:headerReference w:type="even" r:id="rId16"/>
      <w:head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02" w:rsidRDefault="00AE6396">
      <w:pPr>
        <w:spacing w:after="0" w:line="240" w:lineRule="auto"/>
      </w:pPr>
      <w:r>
        <w:separator/>
      </w:r>
    </w:p>
  </w:endnote>
  <w:endnote w:type="continuationSeparator" w:id="0">
    <w:p w:rsidR="00E56A02" w:rsidRDefault="00AE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Microsoft Sans Serif"/>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02" w:rsidRDefault="00AE6396">
      <w:pPr>
        <w:spacing w:after="0" w:line="240" w:lineRule="auto"/>
      </w:pPr>
      <w:r>
        <w:separator/>
      </w:r>
    </w:p>
  </w:footnote>
  <w:footnote w:type="continuationSeparator" w:id="0">
    <w:p w:rsidR="00E56A02" w:rsidRDefault="00AE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B0" w:rsidRDefault="00EF22B0" w:rsidP="00EF22B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EF22B0" w:rsidRDefault="00EF22B0" w:rsidP="00EF22B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B0" w:rsidRPr="001D347E" w:rsidRDefault="00EF22B0" w:rsidP="00EF22B0">
    <w:pPr>
      <w:pStyle w:val="a4"/>
      <w:framePr w:wrap="around" w:vAnchor="text" w:hAnchor="margin" w:xAlign="right" w:y="1"/>
      <w:rPr>
        <w:rStyle w:val="a3"/>
        <w:sz w:val="16"/>
        <w:szCs w:val="16"/>
      </w:rPr>
    </w:pPr>
    <w:r w:rsidRPr="001D347E">
      <w:rPr>
        <w:rStyle w:val="a3"/>
        <w:sz w:val="16"/>
        <w:szCs w:val="16"/>
      </w:rPr>
      <w:fldChar w:fldCharType="begin"/>
    </w:r>
    <w:r w:rsidRPr="001D347E">
      <w:rPr>
        <w:rStyle w:val="a3"/>
        <w:sz w:val="16"/>
        <w:szCs w:val="16"/>
      </w:rPr>
      <w:instrText xml:space="preserve">PAGE  </w:instrText>
    </w:r>
    <w:r w:rsidRPr="001D347E">
      <w:rPr>
        <w:rStyle w:val="a3"/>
        <w:sz w:val="16"/>
        <w:szCs w:val="16"/>
      </w:rPr>
      <w:fldChar w:fldCharType="separate"/>
    </w:r>
    <w:r w:rsidR="009D2892">
      <w:rPr>
        <w:rStyle w:val="a3"/>
        <w:noProof/>
        <w:sz w:val="16"/>
        <w:szCs w:val="16"/>
      </w:rPr>
      <w:t>45</w:t>
    </w:r>
    <w:r w:rsidRPr="001D347E">
      <w:rPr>
        <w:rStyle w:val="a3"/>
        <w:sz w:val="16"/>
        <w:szCs w:val="16"/>
      </w:rPr>
      <w:fldChar w:fldCharType="end"/>
    </w:r>
  </w:p>
  <w:p w:rsidR="00EF22B0" w:rsidRDefault="00EF22B0" w:rsidP="00EF22B0">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066"/>
    <w:multiLevelType w:val="multilevel"/>
    <w:tmpl w:val="5E9861C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0102D"/>
    <w:multiLevelType w:val="multilevel"/>
    <w:tmpl w:val="8CBCACA4"/>
    <w:lvl w:ilvl="0">
      <w:start w:val="1"/>
      <w:numFmt w:val="decimal"/>
      <w:lvlText w:val="%1-"/>
      <w:lvlJc w:val="left"/>
      <w:pPr>
        <w:ind w:left="1353"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000F57"/>
    <w:multiLevelType w:val="multilevel"/>
    <w:tmpl w:val="3E28190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C0290F"/>
    <w:multiLevelType w:val="hybridMultilevel"/>
    <w:tmpl w:val="C8783EA2"/>
    <w:lvl w:ilvl="0" w:tplc="F7028864">
      <w:start w:val="1"/>
      <w:numFmt w:val="decimal"/>
      <w:lvlText w:val="6.3.3.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4A3F9A"/>
    <w:multiLevelType w:val="hybridMultilevel"/>
    <w:tmpl w:val="E7DC7E0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B6844BF"/>
    <w:multiLevelType w:val="multilevel"/>
    <w:tmpl w:val="2D406758"/>
    <w:lvl w:ilvl="0">
      <w:start w:val="13"/>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1E63C7"/>
    <w:multiLevelType w:val="multilevel"/>
    <w:tmpl w:val="303CC7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60FDC"/>
    <w:multiLevelType w:val="singleLevel"/>
    <w:tmpl w:val="A6E8A168"/>
    <w:lvl w:ilvl="0">
      <w:start w:val="1"/>
      <w:numFmt w:val="decimal"/>
      <w:lvlText w:val="6.1.3.%1."/>
      <w:lvlJc w:val="left"/>
      <w:pPr>
        <w:tabs>
          <w:tab w:val="num" w:pos="0"/>
        </w:tabs>
        <w:ind w:left="0" w:firstLine="0"/>
      </w:pPr>
      <w:rPr>
        <w:rFonts w:ascii="Times New Roman" w:hAnsi="Times New Roman" w:cs="Times New Roman" w:hint="default"/>
        <w:i w:val="0"/>
      </w:rPr>
    </w:lvl>
  </w:abstractNum>
  <w:abstractNum w:abstractNumId="10" w15:restartNumberingAfterBreak="0">
    <w:nsid w:val="7DC369ED"/>
    <w:multiLevelType w:val="hybridMultilevel"/>
    <w:tmpl w:val="AEA0A31C"/>
    <w:lvl w:ilvl="0" w:tplc="F3301ECE">
      <w:start w:val="1"/>
      <w:numFmt w:val="decimal"/>
      <w:lvlText w:val="6.4.3.%1."/>
      <w:lvlJc w:val="left"/>
      <w:pPr>
        <w:tabs>
          <w:tab w:val="num" w:pos="0"/>
        </w:tabs>
      </w:pPr>
      <w:rPr>
        <w:rFonts w:ascii="Times New Roman" w:hAnsi="Times New Roman" w:cs="Times New Roman" w:hint="default"/>
        <w:i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
  </w:num>
  <w:num w:numId="4">
    <w:abstractNumId w:val="10"/>
  </w:num>
  <w:num w:numId="5">
    <w:abstractNumId w:val="0"/>
  </w:num>
  <w:num w:numId="6">
    <w:abstractNumId w:val="8"/>
  </w:num>
  <w:num w:numId="7">
    <w:abstractNumId w:val="5"/>
  </w:num>
  <w:num w:numId="8">
    <w:abstractNumId w:val="2"/>
  </w:num>
  <w:num w:numId="9">
    <w:abstractNumId w:val="6"/>
  </w:num>
  <w:num w:numId="10">
    <w:abstractNumId w:val="4"/>
  </w:num>
  <w:num w:numId="11">
    <w:abstractNumId w:val="7"/>
  </w:num>
  <w:num w:numId="12">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B0"/>
    <w:rsid w:val="00337FFE"/>
    <w:rsid w:val="003906B2"/>
    <w:rsid w:val="004202B7"/>
    <w:rsid w:val="009D2892"/>
    <w:rsid w:val="00AE6396"/>
    <w:rsid w:val="00E56A02"/>
    <w:rsid w:val="00EF2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0168"/>
  <w15:chartTrackingRefBased/>
  <w15:docId w15:val="{25E427B6-FF35-4349-A8D8-0A5097E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71">
    <w:name w:val="ListLabel 71"/>
    <w:qFormat/>
    <w:rsid w:val="00EF22B0"/>
    <w:rPr>
      <w:rFonts w:ascii="Times New Roman" w:hAnsi="Times New Roman" w:cs="Times New Roman"/>
      <w:sz w:val="24"/>
      <w:szCs w:val="24"/>
      <w:lang w:eastAsia="ar-SA"/>
    </w:rPr>
  </w:style>
  <w:style w:type="character" w:customStyle="1" w:styleId="ListLabel72">
    <w:name w:val="ListLabel 72"/>
    <w:qFormat/>
    <w:rsid w:val="00EF22B0"/>
    <w:rPr>
      <w:rFonts w:ascii="Times New Roman" w:hAnsi="Times New Roman" w:cs="Times New Roman"/>
      <w:sz w:val="24"/>
      <w:szCs w:val="24"/>
    </w:rPr>
  </w:style>
  <w:style w:type="character" w:customStyle="1" w:styleId="ListLabel73">
    <w:name w:val="ListLabel 73"/>
    <w:qFormat/>
    <w:rsid w:val="00EF22B0"/>
    <w:rPr>
      <w:rFonts w:ascii="Times New Roman" w:eastAsia="Times New Roman" w:hAnsi="Times New Roman" w:cs="Times New Roman"/>
      <w:color w:val="000000"/>
      <w:sz w:val="24"/>
      <w:szCs w:val="24"/>
      <w:u w:val="single"/>
      <w:shd w:val="clear" w:color="auto" w:fill="FFFFFF"/>
      <w:lang w:eastAsia="zh-CN"/>
    </w:rPr>
  </w:style>
  <w:style w:type="character" w:customStyle="1" w:styleId="ListLabel74">
    <w:name w:val="ListLabel 74"/>
    <w:qFormat/>
    <w:rsid w:val="00EF22B0"/>
    <w:rPr>
      <w:rFonts w:ascii="Times New Roman" w:hAnsi="Times New Roman" w:cs="Times New Roman"/>
      <w:sz w:val="24"/>
      <w:szCs w:val="24"/>
      <w:lang w:eastAsia="zh-CN"/>
    </w:rPr>
  </w:style>
  <w:style w:type="character" w:styleId="a3">
    <w:name w:val="page number"/>
    <w:basedOn w:val="a0"/>
    <w:qFormat/>
    <w:rsid w:val="00EF22B0"/>
  </w:style>
  <w:style w:type="paragraph" w:styleId="a4">
    <w:name w:val="header"/>
    <w:basedOn w:val="a"/>
    <w:link w:val="a5"/>
    <w:uiPriority w:val="99"/>
    <w:unhideWhenUsed/>
    <w:rsid w:val="00EF22B0"/>
    <w:pPr>
      <w:tabs>
        <w:tab w:val="center" w:pos="4819"/>
        <w:tab w:val="right" w:pos="9639"/>
      </w:tabs>
      <w:spacing w:after="0" w:line="240" w:lineRule="auto"/>
    </w:pPr>
    <w:rPr>
      <w:rFonts w:ascii="Liberation Serif" w:eastAsia="Tahoma" w:hAnsi="Liberation Serif" w:cs="Times New Roman"/>
      <w:color w:val="00000A"/>
      <w:sz w:val="24"/>
      <w:szCs w:val="21"/>
      <w:lang w:val="x-none" w:eastAsia="x-none"/>
    </w:rPr>
  </w:style>
  <w:style w:type="character" w:customStyle="1" w:styleId="a5">
    <w:name w:val="Верхній колонтитул Знак"/>
    <w:basedOn w:val="a0"/>
    <w:link w:val="a4"/>
    <w:uiPriority w:val="99"/>
    <w:rsid w:val="00EF22B0"/>
    <w:rPr>
      <w:rFonts w:ascii="Liberation Serif" w:eastAsia="Tahoma" w:hAnsi="Liberation Serif" w:cs="Times New Roman"/>
      <w:color w:val="00000A"/>
      <w:sz w:val="24"/>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73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 TargetMode="External"/><Relationship Id="rId5" Type="http://schemas.openxmlformats.org/officeDocument/2006/relationships/footnotes" Target="footnotes.xml"/><Relationship Id="rId15" Type="http://schemas.openxmlformats.org/officeDocument/2006/relationships/hyperlink" Target="http://zakon3.rada.gov.ua/laws/show/436-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s.ligazakon.net/document/view/t190114?ed=2019_09_19&amp;an=723" TargetMode="External"/><Relationship Id="rId14"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73632</Words>
  <Characters>41971</Characters>
  <Application>Microsoft Office Word</Application>
  <DocSecurity>0</DocSecurity>
  <Lines>349</Lines>
  <Paragraphs>230</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
      <vt:lpstr>Договір №____</vt:lpstr>
      <vt:lpstr>        8. ОБСТАВИНИ НЕПЕРЕБОРНОЇ СИЛИ</vt:lpstr>
    </vt:vector>
  </TitlesOfParts>
  <Company/>
  <LinksUpToDate>false</LinksUpToDate>
  <CharactersWithSpaces>115373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2024-02-02T09:24:00Z</dcterms:created>
  <dcterms:modified xsi:type="dcterms:W3CDTF">2024-02-02T09:24:00Z</dcterms:modified>
</cp:coreProperties>
</file>