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23" w:rsidRPr="003B26BA" w:rsidRDefault="00C14A23" w:rsidP="00C14A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36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15</w:t>
      </w:r>
    </w:p>
    <w:p w:rsidR="00C14A23" w:rsidRPr="008F7D78" w:rsidRDefault="00C14A23" w:rsidP="00C14A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C14A23" w:rsidRPr="008F7D78" w:rsidRDefault="00C14A23" w:rsidP="00C14A2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D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</w:r>
    </w:p>
    <w:p w:rsidR="00C14A23" w:rsidRPr="008F7D78" w:rsidRDefault="00C14A23" w:rsidP="00C14A23">
      <w:pPr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A23" w:rsidRPr="008F7D78" w:rsidRDefault="00C14A23" w:rsidP="00C14A23">
      <w:pPr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A23" w:rsidRPr="008F7D78" w:rsidRDefault="00C14A23" w:rsidP="00C14A2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 Київ </w:t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 w:rsidR="00367B7D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67B7D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bookmarkStart w:id="0" w:name="_GoBack"/>
      <w:bookmarkEnd w:id="0"/>
      <w:r w:rsidRPr="008F7D78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C14A23" w:rsidRPr="008F7D78" w:rsidRDefault="00C14A23" w:rsidP="00C1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4A23" w:rsidRPr="00DD0DEE" w:rsidRDefault="00C14A23" w:rsidP="00C14A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Враховуючи Закон України «Про публічні закупівлі» (далі - Закон), </w:t>
      </w:r>
      <w:r w:rsidRPr="00FA7255">
        <w:rPr>
          <w:rFonts w:ascii="Times New Roman" w:eastAsiaTheme="majorEastAsia" w:hAnsi="Times New Roman" w:cs="Times New Roman"/>
          <w:sz w:val="28"/>
          <w:szCs w:val="28"/>
          <w:lang w:eastAsia="uk-UA"/>
        </w:rPr>
        <w:t xml:space="preserve">постанову Кабінету Міністрів України </w:t>
      </w:r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12 жовтня 2022 р. № 1178 «Про затвердження особливостей здійснення публічних </w:t>
      </w:r>
      <w:proofErr w:type="spellStart"/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закупівель</w:t>
      </w:r>
      <w:proofErr w:type="spellEnd"/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Положення про уповноважену особу, що затверджене наказом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Департаменту захисту довкілля та адаптації до зміни клімату</w:t>
      </w: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 виконавчого органу Київської міської ради (Київської міської державної адміністрації) від </w:t>
      </w:r>
      <w:r w:rsidRPr="00FA7255">
        <w:rPr>
          <w:rFonts w:ascii="Times New Roman" w:eastAsia="Calibri" w:hAnsi="Times New Roman" w:cs="Times New Roman"/>
          <w:sz w:val="28"/>
          <w:szCs w:val="28"/>
          <w:lang w:eastAsia="uk-UA"/>
        </w:rPr>
        <w:t>18</w:t>
      </w:r>
      <w:r w:rsidRPr="00FA7255">
        <w:rPr>
          <w:rFonts w:ascii="Times New Roman" w:eastAsia="Calibri" w:hAnsi="Times New Roman" w:cs="Times New Roman"/>
          <w:sz w:val="28"/>
          <w:szCs w:val="28"/>
          <w:lang w:val="x-none" w:eastAsia="uk-UA"/>
        </w:rPr>
        <w:t xml:space="preserve">.07.2023 № </w:t>
      </w:r>
      <w:r w:rsidRPr="00FA7255">
        <w:rPr>
          <w:rFonts w:ascii="Times New Roman" w:eastAsia="Calibri" w:hAnsi="Times New Roman" w:cs="Times New Roman"/>
          <w:sz w:val="28"/>
          <w:szCs w:val="28"/>
          <w:lang w:eastAsia="uk-UA"/>
        </w:rPr>
        <w:t>18</w:t>
      </w:r>
      <w:r w:rsidRPr="00FA7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 рішення Комісії Антимонопольного комітету з розгляду скарг про порушення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25.01.2024 № 1597-р/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пк-пз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порушення Замовником порядку проведення процедури закупівлі за предметом </w:t>
      </w:r>
      <w:proofErr w:type="spellStart"/>
      <w:r w:rsidRPr="00FA7255">
        <w:rPr>
          <w:rFonts w:ascii="Times New Roman" w:hAnsi="Times New Roman" w:cs="Times New Roman"/>
          <w:sz w:val="28"/>
          <w:szCs w:val="28"/>
          <w:shd w:val="clear" w:color="auto" w:fill="FDFEFD"/>
        </w:rPr>
        <w:t>предметом</w:t>
      </w:r>
      <w:proofErr w:type="spellEnd"/>
      <w:r w:rsidRPr="00FA7255">
        <w:rPr>
          <w:rFonts w:ascii="Times New Roman" w:hAnsi="Times New Roman" w:cs="Times New Roman"/>
          <w:sz w:val="28"/>
          <w:szCs w:val="28"/>
          <w:shd w:val="clear" w:color="auto" w:fill="FDFEFD"/>
        </w:rPr>
        <w:t>: «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ослуги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охорони майнового комплексу адміністративної будівлі </w:t>
      </w:r>
      <w:r w:rsidRPr="00FA7255">
        <w:rPr>
          <w:rFonts w:ascii="Times New Roman" w:hAnsi="Times New Roman" w:cs="Times New Roman"/>
          <w:sz w:val="28"/>
          <w:szCs w:val="28"/>
          <w:lang w:eastAsia="ar-SA"/>
        </w:rPr>
        <w:t xml:space="preserve">Департаменту захисту довкілля та адаптації до зміни клімату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виконавчого органу Київської міської ради (Київської міської державної адміністрації), за </w:t>
      </w:r>
      <w:proofErr w:type="spellStart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адресою</w:t>
      </w:r>
      <w:proofErr w:type="spellEnd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: м. Київ, вул. Турівська,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D0DEE">
        <w:rPr>
          <w:rFonts w:ascii="Times New Roman" w:hAnsi="Times New Roman" w:cs="Times New Roman"/>
          <w:sz w:val="28"/>
          <w:szCs w:val="28"/>
        </w:rPr>
        <w:t>код ДК 021: 2025 (</w:t>
      </w:r>
      <w:r w:rsidRPr="00DD0DEE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DD0DE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D0DEE">
        <w:rPr>
          <w:rFonts w:ascii="Times New Roman" w:hAnsi="Times New Roman" w:cs="Times New Roman"/>
          <w:sz w:val="28"/>
          <w:szCs w:val="28"/>
        </w:rPr>
        <w:t>«Єдиний закупівельний словник»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021:2015 – </w:t>
      </w:r>
      <w:r w:rsidRPr="00FA7255"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>79710000-4: Охоронні послуги</w:t>
      </w:r>
      <w:r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(індикатор закупівлі: 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01-12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0653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)</w:t>
      </w:r>
    </w:p>
    <w:p w:rsidR="00C14A23" w:rsidRDefault="00C14A23" w:rsidP="00C14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4A23" w:rsidRPr="00147FA1" w:rsidRDefault="00C14A23" w:rsidP="00C14A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47F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147F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C14A23" w:rsidRPr="00147FA1" w:rsidRDefault="00C14A23" w:rsidP="00C14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C14A23" w:rsidRDefault="00C14A23" w:rsidP="00C14A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</w:pPr>
      <w:r w:rsidRPr="00147F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зміни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абзаців четвертого та п’ятого додатку 2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shd w:val="clear" w:color="auto" w:fill="FDFEFD"/>
        </w:rPr>
        <w:t xml:space="preserve">Тендерної документації на закупівлю за предметом: </w:t>
      </w:r>
      <w:r w:rsidRPr="00FA7255">
        <w:rPr>
          <w:rFonts w:ascii="Times New Roman" w:hAnsi="Times New Roman" w:cs="Times New Roman"/>
          <w:sz w:val="28"/>
          <w:szCs w:val="28"/>
          <w:shd w:val="clear" w:color="auto" w:fill="FDFEFD"/>
        </w:rPr>
        <w:t>«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A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ослуги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охорони майнового комплексу адміністративної будівлі </w:t>
      </w:r>
      <w:r w:rsidRPr="00FA7255">
        <w:rPr>
          <w:rFonts w:ascii="Times New Roman" w:hAnsi="Times New Roman" w:cs="Times New Roman"/>
          <w:sz w:val="28"/>
          <w:szCs w:val="28"/>
          <w:lang w:eastAsia="ar-SA"/>
        </w:rPr>
        <w:t xml:space="preserve">Департаменту захисту довкілля та адаптації до зміни клімату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виконавчого органу Київської міської ради (Київської міської державної адміністрації), за </w:t>
      </w:r>
      <w:proofErr w:type="spellStart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адресою</w:t>
      </w:r>
      <w:proofErr w:type="spellEnd"/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>: м. Київ, вул. Турівська,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D0DEE">
        <w:rPr>
          <w:rFonts w:ascii="Times New Roman" w:hAnsi="Times New Roman" w:cs="Times New Roman"/>
          <w:sz w:val="28"/>
          <w:szCs w:val="28"/>
        </w:rPr>
        <w:t>код ДК 021: 2025 (</w:t>
      </w:r>
      <w:r w:rsidRPr="00DD0DEE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DD0DE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D0DEE">
        <w:rPr>
          <w:rFonts w:ascii="Times New Roman" w:hAnsi="Times New Roman" w:cs="Times New Roman"/>
          <w:sz w:val="28"/>
          <w:szCs w:val="28"/>
        </w:rPr>
        <w:t>«Єдиний закупівельний словник»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021:2015 – </w:t>
      </w:r>
      <w:r w:rsidRPr="00FA7255"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>79710000-4: Охоронні послуги</w:t>
      </w:r>
      <w:r>
        <w:rPr>
          <w:rFonts w:ascii="Times New Roman" w:eastAsia="Tahoma" w:hAnsi="Times New Roman" w:cs="Times New Roman"/>
          <w:color w:val="33333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(індикатор закупівлі: 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01-12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0653</w:t>
      </w:r>
      <w:r w:rsidRPr="00FE5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виклавши їх 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:</w:t>
      </w:r>
    </w:p>
    <w:p w:rsidR="00C14A23" w:rsidRPr="00C14A23" w:rsidRDefault="00367B7D" w:rsidP="00C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</w:t>
      </w:r>
      <w:r w:rsidR="00C14A23" w:rsidRPr="00C14A2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="00C14A23" w:rsidRPr="00C14A23">
        <w:rPr>
          <w:rFonts w:ascii="Times New Roman" w:hAnsi="Times New Roman" w:cs="Times New Roman"/>
          <w:sz w:val="28"/>
          <w:szCs w:val="28"/>
          <w:lang w:eastAsia="zh-CN" w:bidi="hi-IN"/>
        </w:rPr>
        <w:t>закупівель</w:t>
      </w:r>
      <w:proofErr w:type="spellEnd"/>
      <w:r w:rsidR="00C14A23" w:rsidRPr="00C14A2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C14A23" w:rsidRPr="00C14A23">
        <w:rPr>
          <w:rFonts w:ascii="Times New Roman" w:hAnsi="Times New Roman" w:cs="Times New Roman"/>
          <w:sz w:val="28"/>
          <w:szCs w:val="28"/>
          <w:lang w:eastAsia="zh-CN" w:bidi="hi-IN"/>
        </w:rPr>
        <w:t>закупівель</w:t>
      </w:r>
      <w:proofErr w:type="spellEnd"/>
      <w:r w:rsidR="00C14A23" w:rsidRPr="00C14A2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документи, що підтверджують відсутність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підстав, визначених пунктами </w:t>
      </w:r>
      <w:r w:rsidR="00C14A23" w:rsidRPr="00C14A23">
        <w:rPr>
          <w:rFonts w:ascii="Times New Roman" w:hAnsi="Times New Roman" w:cs="Times New Roman"/>
          <w:sz w:val="28"/>
          <w:szCs w:val="28"/>
          <w:lang w:eastAsia="zh-CN" w:bidi="hi-IN"/>
        </w:rPr>
        <w:t>5, 6 і 12 частини першої та частиною другою статті 17 Закону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та підпункту 3 пункту 47 Особливостей</w:t>
      </w:r>
      <w:r w:rsidR="00C14A23" w:rsidRPr="00C14A23">
        <w:rPr>
          <w:rFonts w:ascii="Times New Roman" w:hAnsi="Times New Roman" w:cs="Times New Roman"/>
          <w:sz w:val="28"/>
          <w:szCs w:val="28"/>
          <w:lang w:eastAsia="zh-CN" w:bidi="hi-IN"/>
        </w:rPr>
        <w:t>:</w:t>
      </w:r>
    </w:p>
    <w:p w:rsidR="00C14A23" w:rsidRPr="00C14A23" w:rsidRDefault="00C14A23" w:rsidP="00C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C14A2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довідка в довільній формі про відсутність підстав, визначених </w:t>
      </w:r>
      <w:r w:rsidR="00367B7D">
        <w:rPr>
          <w:rFonts w:ascii="Times New Roman" w:hAnsi="Times New Roman" w:cs="Times New Roman"/>
          <w:sz w:val="28"/>
          <w:szCs w:val="28"/>
          <w:lang w:eastAsia="zh-CN" w:bidi="hi-IN"/>
        </w:rPr>
        <w:t>підпункт</w:t>
      </w:r>
      <w:r w:rsidR="00367B7D">
        <w:rPr>
          <w:rFonts w:ascii="Times New Roman" w:hAnsi="Times New Roman" w:cs="Times New Roman"/>
          <w:sz w:val="28"/>
          <w:szCs w:val="28"/>
          <w:lang w:eastAsia="zh-CN" w:bidi="hi-IN"/>
        </w:rPr>
        <w:t>ом</w:t>
      </w:r>
      <w:r w:rsidR="00367B7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3 пункту 47 Особливостей</w:t>
      </w:r>
      <w:r w:rsidRPr="00C14A23">
        <w:rPr>
          <w:rFonts w:ascii="Times New Roman" w:hAnsi="Times New Roman" w:cs="Times New Roman"/>
          <w:sz w:val="28"/>
          <w:szCs w:val="28"/>
          <w:lang w:eastAsia="zh-CN" w:bidi="hi-IN"/>
        </w:rPr>
        <w:t>;</w:t>
      </w:r>
      <w:r w:rsidR="00367B7D">
        <w:rPr>
          <w:rFonts w:ascii="Times New Roman" w:hAnsi="Times New Roman" w:cs="Times New Roman"/>
          <w:sz w:val="28"/>
          <w:szCs w:val="28"/>
          <w:lang w:eastAsia="zh-CN" w:bidi="hi-IN"/>
        </w:rPr>
        <w:t>».</w:t>
      </w:r>
      <w:r w:rsidRPr="00C14A2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C14A23" w:rsidRDefault="00C14A23" w:rsidP="00C14A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</w:pPr>
    </w:p>
    <w:p w:rsidR="00C14A23" w:rsidRPr="00147FA1" w:rsidRDefault="00C14A23" w:rsidP="00C14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C14A23" w:rsidRPr="00147FA1" w:rsidRDefault="00C14A23" w:rsidP="00C14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F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2.</w:t>
      </w:r>
      <w:r w:rsidRPr="00147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Оприлюднити ці зміни в установленому порядку </w:t>
      </w:r>
      <w:r w:rsidRPr="00147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авторизований електронний майданчик на веб-порталі</w:t>
      </w:r>
      <w:r w:rsidRPr="00147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органу з питань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14A23" w:rsidRPr="00147FA1" w:rsidRDefault="00C14A23" w:rsidP="00C14A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14A23" w:rsidRPr="00147FA1" w:rsidRDefault="00C14A23" w:rsidP="00C14A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14A23" w:rsidRPr="00147FA1" w:rsidRDefault="00C14A23" w:rsidP="00C1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147FA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Павло КУШПІЛЬ</w:t>
      </w:r>
    </w:p>
    <w:p w:rsidR="00C14A23" w:rsidRPr="00147FA1" w:rsidRDefault="00C14A23" w:rsidP="00C14A23">
      <w:pPr>
        <w:spacing w:after="200" w:line="276" w:lineRule="auto"/>
      </w:pPr>
    </w:p>
    <w:p w:rsidR="00C14A23" w:rsidRDefault="00C14A23" w:rsidP="00C14A23"/>
    <w:p w:rsidR="00C14A23" w:rsidRDefault="00C14A23" w:rsidP="00C14A23"/>
    <w:p w:rsidR="00C14A23" w:rsidRDefault="00C14A23" w:rsidP="00C14A23"/>
    <w:p w:rsidR="00E84E6E" w:rsidRDefault="00E84E6E"/>
    <w:sectPr w:rsidR="00E84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23"/>
    <w:rsid w:val="00367B7D"/>
    <w:rsid w:val="00C14A23"/>
    <w:rsid w:val="00E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C456"/>
  <w15:chartTrackingRefBased/>
  <w15:docId w15:val="{9B33B8A6-CCDE-441C-87D0-D1B16A5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2024-02-02T09:09:00Z</dcterms:created>
  <dcterms:modified xsi:type="dcterms:W3CDTF">2024-02-02T09:25:00Z</dcterms:modified>
</cp:coreProperties>
</file>