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FE" w:rsidRDefault="00335658" w:rsidP="00DF3BCB">
      <w:pPr>
        <w:spacing w:after="0" w:line="240" w:lineRule="auto"/>
        <w:ind w:left="6480" w:firstLine="72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rsidR="00CA69FE" w:rsidRDefault="00335658">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CA69FE" w:rsidRDefault="00335658">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CA69FE" w:rsidRDefault="00335658">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A69FE" w:rsidRDefault="00CA69FE">
      <w:pPr>
        <w:spacing w:after="0" w:line="240" w:lineRule="auto"/>
        <w:ind w:left="885"/>
        <w:jc w:val="center"/>
        <w:rPr>
          <w:rFonts w:ascii="Times New Roman" w:eastAsia="Times New Roman" w:hAnsi="Times New Roman" w:cs="Times New Roman"/>
          <w:color w:val="4A86E8"/>
          <w:sz w:val="24"/>
          <w:szCs w:val="24"/>
          <w:lang w:val="uk-UA"/>
        </w:rPr>
      </w:pPr>
    </w:p>
    <w:tbl>
      <w:tblPr>
        <w:tblW w:w="9619" w:type="dxa"/>
        <w:jc w:val="center"/>
        <w:tblLayout w:type="fixed"/>
        <w:tblCellMar>
          <w:top w:w="100" w:type="dxa"/>
          <w:left w:w="100" w:type="dxa"/>
          <w:bottom w:w="100" w:type="dxa"/>
          <w:right w:w="100" w:type="dxa"/>
        </w:tblCellMar>
        <w:tblLook w:val="0400"/>
      </w:tblPr>
      <w:tblGrid>
        <w:gridCol w:w="489"/>
        <w:gridCol w:w="2273"/>
        <w:gridCol w:w="6857"/>
      </w:tblGrid>
      <w:tr w:rsidR="00CA69FE" w:rsidRPr="00DF3BCB">
        <w:trPr>
          <w:trHeight w:val="784"/>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CA69FE" w:rsidRDefault="0033565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CA69FE" w:rsidRDefault="0033565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CA69FE" w:rsidRDefault="0033565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A69FE">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rsidR="00CA69FE" w:rsidRDefault="0033565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rsidR="00CA69FE" w:rsidRDefault="00335658">
            <w:pPr>
              <w:widowControl w:val="0"/>
              <w:spacing w:after="0" w:line="240" w:lineRule="auto"/>
              <w:jc w:val="both"/>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 xml:space="preserve">Аналогічним вважається договір, за предметом закупівлі послуги з технічного обслуговування та поточного ремонту службових автомобілів. </w:t>
            </w:r>
          </w:p>
          <w:p w:rsidR="00CA69FE" w:rsidRDefault="0033565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CA69FE" w:rsidRDefault="00335658">
            <w:pPr>
              <w:widowControl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335658" w:rsidRDefault="00335658">
      <w:pPr>
        <w:spacing w:before="20" w:after="20" w:line="240" w:lineRule="auto"/>
        <w:jc w:val="center"/>
        <w:rPr>
          <w:rFonts w:ascii="Times New Roman" w:hAnsi="Times New Roman" w:cs="Times New Roman"/>
          <w:b/>
          <w:color w:val="000000"/>
          <w:sz w:val="24"/>
          <w:szCs w:val="24"/>
          <w:lang w:val="uk-UA"/>
        </w:rPr>
      </w:pPr>
    </w:p>
    <w:p w:rsidR="00CA69FE" w:rsidRDefault="00335658">
      <w:pPr>
        <w:spacing w:before="20" w:after="2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cs="Times New Roman"/>
          <w:b/>
          <w:color w:val="000000"/>
          <w:sz w:val="24"/>
          <w:szCs w:val="24"/>
        </w:rPr>
        <w:t>7</w:t>
      </w:r>
      <w:r>
        <w:rPr>
          <w:rFonts w:ascii="Times New Roman" w:hAnsi="Times New Roman" w:cs="Times New Roman"/>
          <w:b/>
          <w:color w:val="000000"/>
          <w:sz w:val="24"/>
          <w:szCs w:val="24"/>
          <w:lang w:val="uk-UA"/>
        </w:rPr>
        <w:t xml:space="preserve"> Особливостей.</w:t>
      </w:r>
    </w:p>
    <w:p w:rsidR="00CA69FE" w:rsidRDefault="00335658">
      <w:pPr>
        <w:spacing w:after="0"/>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A69FE" w:rsidRDefault="00335658">
      <w:pPr>
        <w:spacing w:after="0"/>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69FE" w:rsidRDefault="00335658">
      <w:pPr>
        <w:spacing w:after="0"/>
        <w:ind w:firstLine="567"/>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A69FE" w:rsidRDefault="00335658">
      <w:pPr>
        <w:widowControl w:val="0"/>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повинен надати </w:t>
      </w:r>
      <w:r>
        <w:rPr>
          <w:rFonts w:ascii="Times New Roman" w:eastAsia="Times New Roman" w:hAnsi="Times New Roman" w:cs="Times New Roman"/>
          <w:b/>
          <w:color w:val="000000"/>
          <w:sz w:val="24"/>
          <w:szCs w:val="24"/>
          <w:lang w:val="uk-UA"/>
        </w:rPr>
        <w:t>довідку у довільній формі</w:t>
      </w:r>
      <w:r>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4"/>
          <w:szCs w:val="24"/>
          <w:highlight w:val="white"/>
          <w:lang w:val="uk-UA"/>
        </w:rPr>
        <w:t xml:space="preserve">47 </w:t>
      </w:r>
      <w:r>
        <w:rPr>
          <w:rFonts w:ascii="Times New Roman" w:eastAsia="Times New Roman" w:hAnsi="Times New Roman" w:cs="Times New Roman"/>
          <w:color w:val="000000"/>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69FE" w:rsidRDefault="00335658">
      <w:pPr>
        <w:widowControl w:val="0"/>
        <w:spacing w:after="0" w:line="240" w:lineRule="auto"/>
        <w:ind w:firstLine="567"/>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Pr>
          <w:rFonts w:ascii="Times New Roman" w:eastAsia="Times New Roman" w:hAnsi="Times New Roman" w:cs="Times New Roman"/>
          <w:i/>
          <w:color w:val="000000"/>
          <w:sz w:val="24"/>
          <w:szCs w:val="24"/>
          <w:lang w:val="uk-UA"/>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A69FE" w:rsidRDefault="00CA69FE">
      <w:pPr>
        <w:spacing w:after="0" w:line="240" w:lineRule="auto"/>
        <w:jc w:val="both"/>
        <w:rPr>
          <w:rFonts w:ascii="Times New Roman" w:hAnsi="Times New Roman" w:cs="Times New Roman"/>
          <w:b/>
          <w:color w:val="000000"/>
          <w:sz w:val="24"/>
          <w:szCs w:val="24"/>
          <w:lang w:val="uk-UA"/>
        </w:rPr>
      </w:pPr>
    </w:p>
    <w:p w:rsidR="00CA69FE" w:rsidRDefault="00335658">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color w:val="000000"/>
          <w:sz w:val="24"/>
          <w:szCs w:val="24"/>
        </w:rPr>
        <w:t>7</w:t>
      </w:r>
      <w:r>
        <w:rPr>
          <w:rFonts w:ascii="Times New Roman" w:hAnsi="Times New Roman" w:cs="Times New Roman"/>
          <w:b/>
          <w:color w:val="000000"/>
          <w:sz w:val="24"/>
          <w:szCs w:val="24"/>
          <w:lang w:val="uk-UA"/>
        </w:rPr>
        <w:t xml:space="preserve"> Особливостей:</w:t>
      </w:r>
    </w:p>
    <w:p w:rsidR="00CA69FE" w:rsidRDefault="00335658">
      <w:pPr>
        <w:widowControl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A69FE" w:rsidRDefault="00335658">
      <w:pPr>
        <w:widowControl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69FE" w:rsidRDefault="00335658">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w:t>
      </w:r>
    </w:p>
    <w:p w:rsidR="00CA69FE" w:rsidRDefault="00335658">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3.1. Документи, які надаються  ПЕРЕМОЖЦЕМ (юридичною особою):</w:t>
      </w:r>
    </w:p>
    <w:p w:rsidR="00CA69FE" w:rsidRDefault="00CA69FE">
      <w:pPr>
        <w:spacing w:after="0" w:line="240" w:lineRule="auto"/>
        <w:rPr>
          <w:rFonts w:ascii="Times New Roman" w:hAnsi="Times New Roman" w:cs="Times New Roman"/>
          <w:b/>
          <w:color w:val="000000"/>
          <w:sz w:val="24"/>
          <w:szCs w:val="24"/>
          <w:lang w:val="uk-UA"/>
        </w:rPr>
      </w:pPr>
    </w:p>
    <w:tbl>
      <w:tblPr>
        <w:tblW w:w="9618" w:type="dxa"/>
        <w:tblInd w:w="-100" w:type="dxa"/>
        <w:tblLayout w:type="fixed"/>
        <w:tblCellMar>
          <w:top w:w="100" w:type="dxa"/>
          <w:left w:w="100" w:type="dxa"/>
          <w:bottom w:w="100" w:type="dxa"/>
          <w:right w:w="100" w:type="dxa"/>
        </w:tblCellMar>
        <w:tblLook w:val="0000"/>
      </w:tblPr>
      <w:tblGrid>
        <w:gridCol w:w="764"/>
        <w:gridCol w:w="4350"/>
        <w:gridCol w:w="4504"/>
      </w:tblGrid>
      <w:tr w:rsidR="00CA69FE">
        <w:trPr>
          <w:trHeight w:val="875"/>
        </w:trPr>
        <w:tc>
          <w:tcPr>
            <w:tcW w:w="76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w:t>
            </w:r>
          </w:p>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 з/п</w:t>
            </w:r>
          </w:p>
        </w:tc>
        <w:tc>
          <w:tcPr>
            <w:tcW w:w="435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Вимоги згідно п. 47 Особливостей</w:t>
            </w:r>
          </w:p>
          <w:p w:rsidR="00CA69FE" w:rsidRDefault="00CA69FE">
            <w:pPr>
              <w:widowControl w:val="0"/>
              <w:spacing w:after="0" w:line="240" w:lineRule="auto"/>
              <w:ind w:left="100"/>
              <w:jc w:val="center"/>
              <w:rPr>
                <w:rFonts w:ascii="Times New Roman" w:hAnsi="Times New Roman" w:cs="Times New Roman"/>
                <w:color w:val="000000"/>
                <w:sz w:val="24"/>
                <w:szCs w:val="24"/>
                <w:lang w:val="uk-UA"/>
              </w:rPr>
            </w:pPr>
          </w:p>
        </w:tc>
        <w:tc>
          <w:tcPr>
            <w:tcW w:w="450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Переможець торгів на виконання вимоги </w:t>
            </w:r>
            <w:r>
              <w:rPr>
                <w:rFonts w:ascii="Times New Roman" w:hAnsi="Times New Roman" w:cs="Times New Roman"/>
                <w:color w:val="000000"/>
                <w:sz w:val="24"/>
                <w:szCs w:val="24"/>
                <w:lang w:val="uk-UA"/>
              </w:rPr>
              <w:t xml:space="preserve">згідно п. 47 Особливостей </w:t>
            </w:r>
            <w:r>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CA69FE" w:rsidRPr="00DF3BCB">
        <w:trPr>
          <w:trHeight w:val="1723"/>
        </w:trPr>
        <w:tc>
          <w:tcPr>
            <w:tcW w:w="76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before="120"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FE" w:rsidRDefault="00335658">
            <w:pPr>
              <w:widowControl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right="140"/>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bCs/>
                <w:color w:val="000000"/>
                <w:sz w:val="24"/>
                <w:szCs w:val="24"/>
                <w:lang w:val="uk-UA"/>
              </w:rPr>
              <w:t>веб-ресурсі</w:t>
            </w:r>
            <w:proofErr w:type="spellEnd"/>
            <w:r>
              <w:rPr>
                <w:rFonts w:ascii="Times New Roman" w:hAnsi="Times New Roman" w:cs="Times New Roman"/>
                <w:b/>
                <w:b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69FE">
        <w:trPr>
          <w:trHeight w:val="2152"/>
        </w:trPr>
        <w:tc>
          <w:tcPr>
            <w:tcW w:w="76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before="120"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69FE" w:rsidRDefault="00335658">
            <w:pPr>
              <w:widowControl w:val="0"/>
              <w:spacing w:after="0" w:line="240" w:lineRule="auto"/>
              <w:ind w:right="140"/>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(підпункт 6 пункт</w:t>
            </w:r>
            <w:r>
              <w:rPr>
                <w:rFonts w:ascii="Times New Roman" w:eastAsia="Times New Roman" w:hAnsi="Times New Roman" w:cs="Times New Roman"/>
                <w:b/>
                <w:color w:val="000000"/>
                <w:sz w:val="24"/>
                <w:szCs w:val="24"/>
                <w:highlight w:val="white"/>
                <w:lang w:val="uk-UA"/>
              </w:rPr>
              <w:t xml:space="preserve"> 47</w:t>
            </w:r>
            <w:r>
              <w:rPr>
                <w:rFonts w:ascii="Times New Roman" w:eastAsia="Times New Roman" w:hAnsi="Times New Roman" w:cs="Times New Roman"/>
                <w:color w:val="000000"/>
                <w:sz w:val="24"/>
                <w:szCs w:val="24"/>
                <w:highlight w:val="white"/>
                <w:lang w:val="uk-UA"/>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both"/>
              <w:rPr>
                <w:rFonts w:ascii="Times New Roman" w:eastAsia="Times New Roman" w:hAnsi="Times New Roman" w:cs="Times New Roman"/>
                <w:b/>
                <w:color w:val="000000"/>
                <w:sz w:val="24"/>
                <w:szCs w:val="24"/>
                <w:highlight w:val="white"/>
                <w:lang w:val="uk-UA"/>
              </w:rPr>
            </w:pPr>
            <w:r>
              <w:rPr>
                <w:rFonts w:ascii="Times New Roman" w:eastAsia="Times New Roman" w:hAnsi="Times New Roman" w:cs="Times New Roman"/>
                <w:b/>
                <w:color w:val="000000"/>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highlight w:val="white"/>
                <w:lang w:val="uk-UA"/>
              </w:rPr>
              <w:lastRenderedPageBreak/>
              <w:t xml:space="preserve">законодавством України щодо </w:t>
            </w:r>
            <w:r>
              <w:rPr>
                <w:rFonts w:ascii="Times New Roman" w:eastAsia="Times New Roman" w:hAnsi="Times New Roman" w:cs="Times New Roman"/>
                <w:color w:val="000000"/>
                <w:sz w:val="24"/>
                <w:szCs w:val="24"/>
                <w:highlight w:val="white"/>
                <w:lang w:val="uk-UA"/>
              </w:rPr>
              <w:t>керівника</w:t>
            </w:r>
            <w:r>
              <w:rPr>
                <w:rFonts w:ascii="Times New Roman" w:eastAsia="Times New Roman" w:hAnsi="Times New Roman" w:cs="Times New Roman"/>
                <w:b/>
                <w:color w:val="000000"/>
                <w:sz w:val="24"/>
                <w:szCs w:val="24"/>
                <w:highlight w:val="white"/>
                <w:lang w:val="uk-UA"/>
              </w:rPr>
              <w:t xml:space="preserve"> учасника процедури закупівлі. </w:t>
            </w:r>
          </w:p>
          <w:p w:rsidR="00CA69FE" w:rsidRDefault="00CA69FE">
            <w:pPr>
              <w:widowControl w:val="0"/>
              <w:spacing w:after="0" w:line="240" w:lineRule="auto"/>
              <w:jc w:val="both"/>
              <w:rPr>
                <w:rFonts w:ascii="Times New Roman" w:hAnsi="Times New Roman" w:cs="Times New Roman"/>
                <w:bCs/>
                <w:color w:val="000000"/>
                <w:sz w:val="24"/>
                <w:szCs w:val="24"/>
                <w:lang w:val="uk-UA"/>
              </w:rPr>
            </w:pPr>
          </w:p>
          <w:p w:rsidR="00CA69FE" w:rsidRDefault="00335658">
            <w:pPr>
              <w:widowControl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bCs/>
                <w:color w:val="000000"/>
                <w:sz w:val="24"/>
                <w:szCs w:val="24"/>
                <w:lang w:val="uk-UA"/>
              </w:rPr>
              <w:t xml:space="preserve">Документ повинен бути не більше </w:t>
            </w:r>
            <w:proofErr w:type="spellStart"/>
            <w:r>
              <w:rPr>
                <w:rFonts w:ascii="Times New Roman" w:hAnsi="Times New Roman" w:cs="Times New Roman"/>
                <w:b/>
                <w:bCs/>
                <w:color w:val="000000"/>
                <w:sz w:val="24"/>
                <w:szCs w:val="24"/>
                <w:lang w:val="uk-UA"/>
              </w:rPr>
              <w:t>тридцятиденної</w:t>
            </w:r>
            <w:proofErr w:type="spellEnd"/>
            <w:r>
              <w:rPr>
                <w:rFonts w:ascii="Times New Roman" w:hAnsi="Times New Roman" w:cs="Times New Roman"/>
                <w:b/>
                <w:bCs/>
                <w:color w:val="000000"/>
                <w:sz w:val="24"/>
                <w:szCs w:val="24"/>
                <w:lang w:val="uk-UA"/>
              </w:rPr>
              <w:t xml:space="preserve"> давнини від дати подання документа.</w:t>
            </w:r>
            <w:r>
              <w:rPr>
                <w:rFonts w:ascii="Times New Roman" w:hAnsi="Times New Roman" w:cs="Times New Roman"/>
                <w:b/>
                <w:color w:val="000000"/>
                <w:sz w:val="24"/>
                <w:szCs w:val="24"/>
                <w:lang w:val="uk-UA"/>
              </w:rPr>
              <w:t> </w:t>
            </w:r>
          </w:p>
        </w:tc>
      </w:tr>
      <w:tr w:rsidR="00CA69FE">
        <w:trPr>
          <w:trHeight w:val="2535"/>
        </w:trPr>
        <w:tc>
          <w:tcPr>
            <w:tcW w:w="76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before="120"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9FE" w:rsidRDefault="00335658">
            <w:pPr>
              <w:widowControl w:val="0"/>
              <w:spacing w:after="0" w:line="240" w:lineRule="auto"/>
              <w:jc w:val="both"/>
              <w:rPr>
                <w:rFonts w:ascii="Times New Roman" w:hAnsi="Times New Roman" w:cs="Times New Roman"/>
                <w:b/>
                <w:color w:val="000000"/>
                <w:sz w:val="24"/>
                <w:szCs w:val="24"/>
                <w:lang w:val="uk-UA"/>
              </w:rPr>
            </w:pPr>
            <w:r>
              <w:rPr>
                <w:rFonts w:ascii="Times New Roman" w:eastAsia="Times New Roman" w:hAnsi="Times New Roman" w:cs="Times New Roman"/>
                <w:b/>
                <w:color w:val="000000"/>
                <w:sz w:val="24"/>
                <w:szCs w:val="24"/>
                <w:highlight w:val="white"/>
                <w:lang w:val="uk-UA"/>
              </w:rPr>
              <w:t>(підпункт 12 пункт 47 Особливостей)</w:t>
            </w:r>
          </w:p>
        </w:tc>
        <w:tc>
          <w:tcPr>
            <w:tcW w:w="4504" w:type="dxa"/>
            <w:vMerge/>
            <w:tcBorders>
              <w:top w:val="single" w:sz="8" w:space="0" w:color="000000"/>
              <w:left w:val="single" w:sz="8" w:space="0" w:color="000000"/>
              <w:bottom w:val="single" w:sz="8" w:space="0" w:color="000000"/>
              <w:right w:val="single" w:sz="8" w:space="0" w:color="000000"/>
            </w:tcBorders>
          </w:tcPr>
          <w:p w:rsidR="00CA69FE" w:rsidRDefault="00CA69FE">
            <w:pPr>
              <w:widowControl w:val="0"/>
              <w:spacing w:after="0" w:line="276" w:lineRule="auto"/>
              <w:rPr>
                <w:rFonts w:ascii="Times New Roman" w:hAnsi="Times New Roman" w:cs="Times New Roman"/>
                <w:b/>
                <w:color w:val="000000"/>
                <w:sz w:val="24"/>
                <w:szCs w:val="24"/>
                <w:lang w:val="uk-UA"/>
              </w:rPr>
            </w:pPr>
          </w:p>
        </w:tc>
      </w:tr>
      <w:tr w:rsidR="00CA69FE" w:rsidRPr="00DF3BCB">
        <w:trPr>
          <w:trHeight w:val="2535"/>
        </w:trPr>
        <w:tc>
          <w:tcPr>
            <w:tcW w:w="764"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b/>
                <w:color w:val="000000"/>
                <w:sz w:val="24"/>
                <w:szCs w:val="24"/>
                <w:lang w:val="uk-UA"/>
              </w:rPr>
            </w:pPr>
            <w:bookmarkStart w:id="0" w:name="_Hlk129002673"/>
            <w:r>
              <w:rPr>
                <w:rFonts w:ascii="Times New Roman" w:hAnsi="Times New Roman" w:cs="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69FE" w:rsidRDefault="00335658">
            <w:pPr>
              <w:widowControl w:val="0"/>
              <w:spacing w:before="120"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highlight w:val="white"/>
                <w:lang w:val="uk-UA"/>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CA69FE" w:rsidRDefault="00335658">
            <w:pPr>
              <w:widowControl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bCs/>
                <w:color w:val="000000"/>
                <w:sz w:val="24"/>
                <w:szCs w:val="24"/>
                <w:lang w:val="uk-UA"/>
              </w:rPr>
              <w:t>Довідка в довільній формі</w:t>
            </w:r>
            <w:r>
              <w:rPr>
                <w:rFonts w:ascii="Times New Roman" w:hAnsi="Times New Roman" w:cs="Times New Roman"/>
                <w:bCs/>
                <w:color w:val="000000"/>
                <w:sz w:val="24"/>
                <w:szCs w:val="24"/>
                <w:lang w:val="uk-UA"/>
              </w:rPr>
              <w:t xml:space="preserve">, </w:t>
            </w:r>
            <w:r>
              <w:rPr>
                <w:rFonts w:ascii="Times New Roman" w:eastAsia="Times New Roman" w:hAnsi="Times New Roman" w:cs="Times New Roman"/>
                <w:color w:val="000000"/>
                <w:sz w:val="24"/>
                <w:szCs w:val="24"/>
                <w:highlight w:val="white"/>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rsidR="00CA69FE" w:rsidRDefault="00CA69FE">
      <w:pPr>
        <w:spacing w:after="0" w:line="240" w:lineRule="auto"/>
        <w:rPr>
          <w:rFonts w:ascii="Times New Roman" w:hAnsi="Times New Roman" w:cs="Times New Roman"/>
          <w:b/>
          <w:color w:val="000000"/>
          <w:sz w:val="24"/>
          <w:szCs w:val="24"/>
          <w:lang w:val="uk-UA"/>
        </w:rPr>
      </w:pPr>
    </w:p>
    <w:p w:rsidR="00CA69FE" w:rsidRDefault="00335658">
      <w:pPr>
        <w:spacing w:before="240"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000"/>
      </w:tblPr>
      <w:tblGrid>
        <w:gridCol w:w="586"/>
        <w:gridCol w:w="4428"/>
        <w:gridCol w:w="4605"/>
      </w:tblGrid>
      <w:tr w:rsidR="00CA69FE">
        <w:trPr>
          <w:trHeight w:val="825"/>
        </w:trPr>
        <w:tc>
          <w:tcPr>
            <w:tcW w:w="586"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w:t>
            </w:r>
          </w:p>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з/п</w:t>
            </w:r>
          </w:p>
        </w:tc>
        <w:tc>
          <w:tcPr>
            <w:tcW w:w="442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Вимоги згідно пункту 47 Особливостей</w:t>
            </w:r>
          </w:p>
          <w:p w:rsidR="00CA69FE" w:rsidRDefault="00CA69FE">
            <w:pPr>
              <w:widowControl w:val="0"/>
              <w:spacing w:after="0" w:line="240" w:lineRule="auto"/>
              <w:ind w:left="100"/>
              <w:jc w:val="center"/>
              <w:rPr>
                <w:rFonts w:ascii="Times New Roman" w:hAnsi="Times New Roman" w:cs="Times New Roman"/>
                <w:color w:val="000000"/>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Переможець </w:t>
            </w:r>
            <w:r>
              <w:rPr>
                <w:rFonts w:ascii="Times New Roman" w:eastAsia="Times New Roman" w:hAnsi="Times New Roman" w:cs="Times New Roman"/>
                <w:b/>
                <w:color w:val="000000"/>
                <w:sz w:val="24"/>
                <w:szCs w:val="24"/>
                <w:highlight w:val="white"/>
                <w:lang w:val="uk-UA"/>
              </w:rPr>
              <w:t xml:space="preserve">торгів на виконання вимоги </w:t>
            </w:r>
            <w:r>
              <w:rPr>
                <w:rFonts w:ascii="Times New Roman" w:eastAsia="Times New Roman" w:hAnsi="Times New Roman" w:cs="Times New Roman"/>
                <w:color w:val="000000"/>
                <w:sz w:val="24"/>
                <w:szCs w:val="24"/>
                <w:highlight w:val="white"/>
                <w:lang w:val="uk-UA"/>
              </w:rPr>
              <w:t xml:space="preserve">згідно пункту </w:t>
            </w:r>
            <w:r>
              <w:rPr>
                <w:rFonts w:ascii="Times New Roman" w:eastAsia="Times New Roman" w:hAnsi="Times New Roman" w:cs="Times New Roman"/>
                <w:b/>
                <w:color w:val="000000"/>
                <w:sz w:val="24"/>
                <w:szCs w:val="24"/>
                <w:highlight w:val="white"/>
                <w:lang w:val="uk-UA"/>
              </w:rPr>
              <w:t>47</w:t>
            </w:r>
            <w:r>
              <w:rPr>
                <w:rFonts w:ascii="Times New Roman" w:eastAsia="Times New Roman" w:hAnsi="Times New Roman" w:cs="Times New Roman"/>
                <w:color w:val="000000"/>
                <w:sz w:val="24"/>
                <w:szCs w:val="24"/>
                <w:highlight w:val="white"/>
                <w:lang w:val="uk-UA"/>
              </w:rPr>
              <w:t xml:space="preserve"> Особ</w:t>
            </w:r>
            <w:r>
              <w:rPr>
                <w:rFonts w:ascii="Times New Roman" w:eastAsia="Times New Roman" w:hAnsi="Times New Roman" w:cs="Times New Roman"/>
                <w:color w:val="000000"/>
                <w:sz w:val="24"/>
                <w:szCs w:val="24"/>
                <w:lang w:val="uk-UA"/>
              </w:rPr>
              <w:t>ливостей</w:t>
            </w:r>
            <w:r>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CA69FE" w:rsidRPr="00DF3BCB">
        <w:trPr>
          <w:trHeight w:val="1723"/>
        </w:trPr>
        <w:tc>
          <w:tcPr>
            <w:tcW w:w="586"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w:t>
            </w:r>
          </w:p>
        </w:tc>
        <w:tc>
          <w:tcPr>
            <w:tcW w:w="442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before="120"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FE" w:rsidRDefault="00335658">
            <w:pPr>
              <w:widowControl w:val="0"/>
              <w:spacing w:after="0" w:line="240" w:lineRule="auto"/>
              <w:jc w:val="both"/>
              <w:rPr>
                <w:rFonts w:ascii="Times New Roman" w:hAnsi="Times New Roman" w:cs="Times New Roman"/>
                <w:b/>
                <w:color w:val="000000"/>
                <w:sz w:val="24"/>
                <w:szCs w:val="24"/>
                <w:lang w:val="uk-UA"/>
              </w:rPr>
            </w:pPr>
            <w:r>
              <w:rPr>
                <w:rFonts w:ascii="Times New Roman" w:eastAsia="Times New Roman" w:hAnsi="Times New Roman" w:cs="Times New Roman"/>
                <w:b/>
                <w:color w:val="000000"/>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right="140"/>
              <w:jc w:val="both"/>
              <w:rPr>
                <w:rFonts w:ascii="Times New Roman" w:hAnsi="Times New Roman" w:cs="Times New Roman"/>
                <w:bCs/>
                <w:color w:val="000000"/>
                <w:sz w:val="24"/>
                <w:szCs w:val="24"/>
                <w:lang w:val="uk-UA"/>
              </w:rPr>
            </w:pPr>
            <w:r>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rPr>
              <w:t>вебресурсі</w:t>
            </w:r>
            <w:proofErr w:type="spellEnd"/>
            <w:r>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w:t>
            </w:r>
            <w:r>
              <w:rPr>
                <w:rFonts w:ascii="Times New Roman" w:eastAsia="Times New Roman" w:hAnsi="Times New Roman" w:cs="Times New Roman"/>
                <w:b/>
                <w:color w:val="000000"/>
                <w:sz w:val="24"/>
                <w:szCs w:val="24"/>
                <w:lang w:val="uk-UA"/>
              </w:rPr>
              <w:lastRenderedPageBreak/>
              <w:t>правопорушення, яка не стосується запитувача.</w:t>
            </w:r>
          </w:p>
        </w:tc>
      </w:tr>
      <w:tr w:rsidR="00CA69FE">
        <w:trPr>
          <w:trHeight w:val="2152"/>
        </w:trPr>
        <w:tc>
          <w:tcPr>
            <w:tcW w:w="586"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before="120"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69FE" w:rsidRDefault="00335658">
            <w:pPr>
              <w:widowControl w:val="0"/>
              <w:spacing w:before="120" w:after="0" w:line="240" w:lineRule="auto"/>
              <w:jc w:val="both"/>
              <w:rPr>
                <w:rFonts w:ascii="Times New Roman" w:hAnsi="Times New Roman" w:cs="Times New Roman"/>
                <w:b/>
                <w:color w:val="000000"/>
                <w:sz w:val="24"/>
                <w:szCs w:val="24"/>
                <w:lang w:val="uk-UA"/>
              </w:rPr>
            </w:pPr>
            <w:r>
              <w:rPr>
                <w:rFonts w:ascii="Times New Roman" w:eastAsia="Times New Roman" w:hAnsi="Times New Roman" w:cs="Times New Roman"/>
                <w:b/>
                <w:color w:val="000000"/>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A69FE" w:rsidRDefault="00CA69FE">
            <w:pPr>
              <w:widowControl w:val="0"/>
              <w:spacing w:after="0" w:line="240" w:lineRule="auto"/>
              <w:jc w:val="both"/>
              <w:rPr>
                <w:rFonts w:ascii="Times New Roman" w:hAnsi="Times New Roman" w:cs="Times New Roman"/>
                <w:bCs/>
                <w:color w:val="000000"/>
                <w:sz w:val="24"/>
                <w:szCs w:val="24"/>
                <w:lang w:val="uk-UA"/>
              </w:rPr>
            </w:pPr>
          </w:p>
          <w:p w:rsidR="00CA69FE" w:rsidRDefault="00335658" w:rsidP="00EC336A">
            <w:pPr>
              <w:widowControl w:val="0"/>
              <w:spacing w:after="0" w:line="240" w:lineRule="auto"/>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Документ повинен бути </w:t>
            </w:r>
            <w:r w:rsidR="00EC336A">
              <w:rPr>
                <w:rFonts w:ascii="Times New Roman" w:hAnsi="Times New Roman" w:cs="Times New Roman"/>
                <w:b/>
                <w:bCs/>
                <w:color w:val="000000"/>
                <w:sz w:val="24"/>
                <w:szCs w:val="24"/>
                <w:lang w:val="uk-UA"/>
              </w:rPr>
              <w:t xml:space="preserve">виданий/сформований/отриманий в поточному році </w:t>
            </w:r>
            <w:bookmarkStart w:id="1" w:name="_GoBack"/>
            <w:bookmarkEnd w:id="1"/>
            <w:r>
              <w:rPr>
                <w:rFonts w:ascii="Times New Roman" w:hAnsi="Times New Roman" w:cs="Times New Roman"/>
                <w:b/>
                <w:bCs/>
                <w:color w:val="000000"/>
                <w:sz w:val="24"/>
                <w:szCs w:val="24"/>
                <w:lang w:val="uk-UA"/>
              </w:rPr>
              <w:t> </w:t>
            </w:r>
          </w:p>
        </w:tc>
      </w:tr>
      <w:tr w:rsidR="00CA69FE">
        <w:trPr>
          <w:trHeight w:val="1635"/>
        </w:trPr>
        <w:tc>
          <w:tcPr>
            <w:tcW w:w="586"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sz w:val="24"/>
                <w:szCs w:val="24"/>
                <w:lang w:val="uk-UA"/>
              </w:rPr>
            </w:pPr>
            <w:r>
              <w:rPr>
                <w:rFonts w:ascii="Times New Roman" w:hAnsi="Times New Roman" w:cs="Times New Roman"/>
                <w:b/>
                <w:sz w:val="24"/>
                <w:szCs w:val="24"/>
                <w:lang w:val="uk-UA"/>
              </w:rPr>
              <w:t>3</w:t>
            </w:r>
          </w:p>
        </w:tc>
        <w:tc>
          <w:tcPr>
            <w:tcW w:w="442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before="120"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9FE" w:rsidRDefault="00335658">
            <w:pPr>
              <w:widowControl w:val="0"/>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highlight w:val="white"/>
                <w:lang w:val="uk-UA"/>
              </w:rPr>
              <w:t xml:space="preserve">(підпункт 12 пункт </w:t>
            </w:r>
            <w:r>
              <w:rPr>
                <w:rFonts w:ascii="Times New Roman" w:eastAsia="Times New Roman" w:hAnsi="Times New Roman" w:cs="Times New Roman"/>
                <w:b/>
                <w:color w:val="000000"/>
                <w:sz w:val="24"/>
                <w:szCs w:val="24"/>
                <w:highlight w:val="white"/>
                <w:lang w:val="uk-UA"/>
              </w:rPr>
              <w:t>47 О</w:t>
            </w:r>
            <w:r>
              <w:rPr>
                <w:rFonts w:ascii="Times New Roman" w:eastAsia="Times New Roman" w:hAnsi="Times New Roman" w:cs="Times New Roman"/>
                <w:b/>
                <w:sz w:val="24"/>
                <w:szCs w:val="24"/>
                <w:highlight w:val="white"/>
                <w:lang w:val="uk-UA"/>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Pr>
          <w:p w:rsidR="00CA69FE" w:rsidRDefault="00CA69FE">
            <w:pPr>
              <w:widowControl w:val="0"/>
              <w:spacing w:after="0" w:line="276" w:lineRule="auto"/>
              <w:rPr>
                <w:rFonts w:ascii="Times New Roman" w:hAnsi="Times New Roman" w:cs="Times New Roman"/>
                <w:sz w:val="24"/>
                <w:szCs w:val="24"/>
                <w:lang w:val="uk-UA"/>
              </w:rPr>
            </w:pPr>
          </w:p>
        </w:tc>
      </w:tr>
      <w:tr w:rsidR="00CA69FE" w:rsidRPr="00DF3BCB">
        <w:trPr>
          <w:trHeight w:val="1635"/>
        </w:trPr>
        <w:tc>
          <w:tcPr>
            <w:tcW w:w="586"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442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69FE" w:rsidRDefault="00335658">
            <w:pPr>
              <w:widowControl w:val="0"/>
              <w:spacing w:before="120" w:after="0" w:line="240" w:lineRule="auto"/>
              <w:jc w:val="both"/>
              <w:rPr>
                <w:rFonts w:ascii="Times New Roman" w:hAnsi="Times New Roman" w:cs="Times New Roman"/>
                <w:sz w:val="24"/>
                <w:szCs w:val="24"/>
                <w:lang w:val="uk-UA"/>
              </w:rPr>
            </w:pPr>
            <w:r>
              <w:rPr>
                <w:rFonts w:ascii="Times New Roman" w:eastAsia="Times New Roman" w:hAnsi="Times New Roman" w:cs="Times New Roman"/>
                <w:b/>
                <w:sz w:val="24"/>
                <w:szCs w:val="24"/>
                <w:highlight w:val="white"/>
                <w:lang w:val="uk-UA"/>
              </w:rPr>
              <w:t xml:space="preserve">(абзац 14 пункт </w:t>
            </w:r>
            <w:r>
              <w:rPr>
                <w:rFonts w:ascii="Times New Roman" w:eastAsia="Times New Roman" w:hAnsi="Times New Roman" w:cs="Times New Roman"/>
                <w:b/>
                <w:color w:val="000000"/>
                <w:sz w:val="24"/>
                <w:szCs w:val="24"/>
                <w:highlight w:val="white"/>
                <w:lang w:val="uk-UA"/>
              </w:rPr>
              <w:t>47</w:t>
            </w:r>
            <w:r>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4" w:space="0" w:color="000000"/>
              <w:right w:val="single" w:sz="8" w:space="0" w:color="000000"/>
            </w:tcBorders>
          </w:tcPr>
          <w:p w:rsidR="00CA69FE" w:rsidRDefault="00335658">
            <w:pPr>
              <w:widowControl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Довідка в довільній формі</w:t>
            </w:r>
            <w:r>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A69FE" w:rsidRDefault="00CA69FE">
      <w:pPr>
        <w:shd w:val="clear" w:color="auto" w:fill="FFFFFF"/>
        <w:spacing w:after="0" w:line="240" w:lineRule="auto"/>
        <w:rPr>
          <w:rFonts w:ascii="Times New Roman" w:hAnsi="Times New Roman" w:cs="Times New Roman"/>
          <w:b/>
          <w:color w:val="000000"/>
          <w:sz w:val="24"/>
          <w:szCs w:val="24"/>
          <w:lang w:val="uk-UA"/>
        </w:rPr>
      </w:pPr>
    </w:p>
    <w:p w:rsidR="00CA69FE" w:rsidRDefault="00335658">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Pr>
          <w:rFonts w:ascii="Times New Roman" w:hAnsi="Times New Roman" w:cs="Times New Roman"/>
          <w:b/>
          <w:sz w:val="24"/>
          <w:szCs w:val="24"/>
          <w:lang w:val="uk-UA"/>
        </w:rPr>
        <w:t>—</w:t>
      </w:r>
      <w:r>
        <w:rPr>
          <w:rFonts w:ascii="Times New Roman" w:hAnsi="Times New Roman" w:cs="Times New Roman"/>
          <w:b/>
          <w:color w:val="000000"/>
          <w:sz w:val="24"/>
          <w:szCs w:val="24"/>
          <w:lang w:val="uk-UA"/>
        </w:rPr>
        <w:t xml:space="preserve"> юридичних осіб, фізичних осіб та фізичних осіб</w:t>
      </w:r>
      <w:r>
        <w:rPr>
          <w:rFonts w:ascii="Times New Roman" w:hAnsi="Times New Roman" w:cs="Times New Roman"/>
          <w:b/>
          <w:sz w:val="24"/>
          <w:szCs w:val="24"/>
          <w:lang w:val="uk-UA"/>
        </w:rPr>
        <w:t xml:space="preserve"> — </w:t>
      </w:r>
      <w:r>
        <w:rPr>
          <w:rFonts w:ascii="Times New Roman" w:hAnsi="Times New Roman" w:cs="Times New Roman"/>
          <w:b/>
          <w:color w:val="000000"/>
          <w:sz w:val="24"/>
          <w:szCs w:val="24"/>
          <w:lang w:val="uk-UA"/>
        </w:rPr>
        <w:t>підприємців)</w:t>
      </w:r>
    </w:p>
    <w:tbl>
      <w:tblPr>
        <w:tblW w:w="9619" w:type="dxa"/>
        <w:tblInd w:w="-100" w:type="dxa"/>
        <w:tblLayout w:type="fixed"/>
        <w:tblCellMar>
          <w:top w:w="100" w:type="dxa"/>
          <w:left w:w="100" w:type="dxa"/>
          <w:bottom w:w="100" w:type="dxa"/>
          <w:right w:w="100" w:type="dxa"/>
        </w:tblCellMar>
        <w:tblLook w:val="0000"/>
      </w:tblPr>
      <w:tblGrid>
        <w:gridCol w:w="400"/>
        <w:gridCol w:w="9219"/>
      </w:tblGrid>
      <w:tr w:rsidR="00CA69FE">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CA69FE" w:rsidRDefault="00335658">
            <w:pPr>
              <w:widowControl w:val="0"/>
              <w:spacing w:after="0" w:line="240" w:lineRule="auto"/>
              <w:ind w:left="100"/>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Інші документи від Учасника:</w:t>
            </w:r>
          </w:p>
        </w:tc>
      </w:tr>
      <w:tr w:rsidR="00CA69FE" w:rsidRPr="00DF3BCB">
        <w:trPr>
          <w:trHeight w:val="807"/>
        </w:trPr>
        <w:tc>
          <w:tcPr>
            <w:tcW w:w="40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rPr>
                <w:rFonts w:ascii="Times New Roman" w:hAnsi="Times New Roman" w:cs="Times New Roman"/>
                <w:sz w:val="24"/>
                <w:szCs w:val="24"/>
                <w:lang w:val="uk-UA"/>
              </w:rPr>
            </w:pPr>
            <w:r>
              <w:rPr>
                <w:rFonts w:ascii="Times New Roman" w:hAnsi="Times New Roman" w:cs="Times New Roman"/>
                <w:b/>
                <w:color w:val="000000"/>
                <w:sz w:val="24"/>
                <w:szCs w:val="24"/>
                <w:lang w:val="uk-UA"/>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CA69FE">
        <w:trPr>
          <w:trHeight w:val="807"/>
        </w:trPr>
        <w:tc>
          <w:tcPr>
            <w:tcW w:w="40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2</w:t>
            </w:r>
          </w:p>
        </w:tc>
        <w:tc>
          <w:tcPr>
            <w:tcW w:w="921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jc w:val="both"/>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rPr>
              <w:t>у</w:t>
            </w:r>
            <w:r>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CA69FE">
        <w:trPr>
          <w:trHeight w:val="807"/>
        </w:trPr>
        <w:tc>
          <w:tcPr>
            <w:tcW w:w="400"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ind w:left="10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3</w:t>
            </w:r>
          </w:p>
        </w:tc>
        <w:tc>
          <w:tcPr>
            <w:tcW w:w="9218" w:type="dxa"/>
            <w:tcBorders>
              <w:top w:val="single" w:sz="8" w:space="0" w:color="000000"/>
              <w:left w:val="single" w:sz="8" w:space="0" w:color="000000"/>
              <w:bottom w:val="single" w:sz="8" w:space="0" w:color="000000"/>
              <w:right w:val="single" w:sz="8" w:space="0" w:color="000000"/>
            </w:tcBorders>
          </w:tcPr>
          <w:p w:rsidR="00CA69FE" w:rsidRDefault="00335658">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якщо учасник або його кінцевий </w:t>
            </w:r>
            <w:proofErr w:type="spellStart"/>
            <w:r>
              <w:rPr>
                <w:rFonts w:ascii="Times New Roman" w:eastAsia="Times New Roman" w:hAnsi="Times New Roman" w:cs="Times New Roman"/>
                <w:sz w:val="24"/>
                <w:szCs w:val="24"/>
                <w:lang w:val="uk-UA"/>
              </w:rPr>
              <w:t>бенефіціарний</w:t>
            </w:r>
            <w:proofErr w:type="spellEnd"/>
            <w:r>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A69FE" w:rsidRDefault="00335658">
            <w:pPr>
              <w:widowControl w:val="0"/>
              <w:numPr>
                <w:ilvl w:val="0"/>
                <w:numId w:val="3"/>
              </w:numPr>
              <w:spacing w:after="0" w:line="240" w:lineRule="auto"/>
              <w:ind w:left="283"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A69FE" w:rsidRDefault="00335658">
            <w:pPr>
              <w:widowControl w:val="0"/>
              <w:spacing w:after="0" w:line="240" w:lineRule="auto"/>
              <w:ind w:left="283" w:hanging="283"/>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або</w:t>
            </w:r>
          </w:p>
          <w:p w:rsidR="00CA69FE" w:rsidRDefault="00335658">
            <w:pPr>
              <w:widowControl w:val="0"/>
              <w:numPr>
                <w:ilvl w:val="0"/>
                <w:numId w:val="4"/>
              </w:numPr>
              <w:spacing w:after="0" w:line="240" w:lineRule="auto"/>
              <w:ind w:left="283"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CA69FE" w:rsidRDefault="00335658">
            <w:pPr>
              <w:widowControl w:val="0"/>
              <w:spacing w:after="0" w:line="240" w:lineRule="auto"/>
              <w:ind w:left="283" w:hanging="283"/>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або</w:t>
            </w:r>
          </w:p>
          <w:p w:rsidR="00CA69FE" w:rsidRDefault="00335658">
            <w:pPr>
              <w:widowControl w:val="0"/>
              <w:numPr>
                <w:ilvl w:val="0"/>
                <w:numId w:val="1"/>
              </w:numPr>
              <w:spacing w:after="0" w:line="240" w:lineRule="auto"/>
              <w:ind w:left="283"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CA69FE" w:rsidRDefault="00335658">
            <w:pPr>
              <w:widowControl w:val="0"/>
              <w:spacing w:after="0" w:line="240" w:lineRule="auto"/>
              <w:ind w:left="283" w:hanging="283"/>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або</w:t>
            </w:r>
          </w:p>
          <w:p w:rsidR="00CA69FE" w:rsidRDefault="00335658">
            <w:pPr>
              <w:widowControl w:val="0"/>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посвідчення особи, якій надано тимчасовий захист в Україні,</w:t>
            </w:r>
          </w:p>
          <w:p w:rsidR="00CA69FE" w:rsidRDefault="00335658">
            <w:pPr>
              <w:widowControl w:val="0"/>
              <w:shd w:val="clear" w:color="auto" w:fill="FFFFFF"/>
              <w:spacing w:after="0" w:line="240" w:lineRule="auto"/>
              <w:ind w:left="283" w:hanging="283"/>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або</w:t>
            </w:r>
          </w:p>
          <w:p w:rsidR="00CA69FE" w:rsidRDefault="00335658">
            <w:pPr>
              <w:widowControl w:val="0"/>
              <w:spacing w:after="0" w:line="240" w:lineRule="auto"/>
              <w:ind w:left="100"/>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A69FE" w:rsidRDefault="00CA69FE">
      <w:pPr>
        <w:spacing w:after="0" w:line="240" w:lineRule="auto"/>
        <w:rPr>
          <w:rFonts w:ascii="Times New Roman" w:hAnsi="Times New Roman" w:cs="Times New Roman"/>
          <w:sz w:val="24"/>
          <w:szCs w:val="24"/>
          <w:lang w:val="uk-UA"/>
        </w:rPr>
      </w:pPr>
      <w:bookmarkStart w:id="2" w:name="_heading=h.gjdgxs"/>
      <w:bookmarkEnd w:id="2"/>
    </w:p>
    <w:p w:rsidR="00CA69FE" w:rsidRDefault="00CA69FE">
      <w:pPr>
        <w:spacing w:before="240" w:after="0" w:line="240" w:lineRule="auto"/>
        <w:ind w:firstLine="720"/>
        <w:jc w:val="both"/>
        <w:rPr>
          <w:rFonts w:ascii="Times New Roman" w:eastAsia="Times New Roman" w:hAnsi="Times New Roman" w:cs="Times New Roman"/>
          <w:i/>
          <w:color w:val="000000"/>
          <w:sz w:val="24"/>
          <w:szCs w:val="24"/>
          <w:lang w:val="uk-UA"/>
        </w:rPr>
      </w:pPr>
    </w:p>
    <w:sectPr w:rsidR="00CA69FE" w:rsidSect="00863165">
      <w:pgSz w:w="11906" w:h="16838"/>
      <w:pgMar w:top="1135" w:right="850" w:bottom="568"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C84"/>
    <w:multiLevelType w:val="multilevel"/>
    <w:tmpl w:val="C1660DC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1AEC739E"/>
    <w:multiLevelType w:val="multilevel"/>
    <w:tmpl w:val="A678D32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27616B0E"/>
    <w:multiLevelType w:val="multilevel"/>
    <w:tmpl w:val="6A40AC1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nsid w:val="2FB31B87"/>
    <w:multiLevelType w:val="multilevel"/>
    <w:tmpl w:val="658281B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42CD7D78"/>
    <w:multiLevelType w:val="multilevel"/>
    <w:tmpl w:val="944249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compat/>
  <w:rsids>
    <w:rsidRoot w:val="00CA69FE"/>
    <w:rsid w:val="00335658"/>
    <w:rsid w:val="00863165"/>
    <w:rsid w:val="00CA69FE"/>
    <w:rsid w:val="00DF3BCB"/>
    <w:rsid w:val="00EC3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65"/>
    <w:pPr>
      <w:spacing w:after="160" w:line="259" w:lineRule="auto"/>
    </w:pPr>
  </w:style>
  <w:style w:type="paragraph" w:styleId="1">
    <w:name w:val="heading 1"/>
    <w:basedOn w:val="a"/>
    <w:next w:val="a"/>
    <w:uiPriority w:val="9"/>
    <w:qFormat/>
    <w:rsid w:val="00863165"/>
    <w:pPr>
      <w:keepNext/>
      <w:keepLines/>
      <w:spacing w:before="480" w:after="120"/>
      <w:outlineLvl w:val="0"/>
    </w:pPr>
    <w:rPr>
      <w:b/>
      <w:sz w:val="48"/>
      <w:szCs w:val="48"/>
    </w:rPr>
  </w:style>
  <w:style w:type="paragraph" w:styleId="2">
    <w:name w:val="heading 2"/>
    <w:basedOn w:val="a"/>
    <w:next w:val="a"/>
    <w:uiPriority w:val="9"/>
    <w:semiHidden/>
    <w:unhideWhenUsed/>
    <w:qFormat/>
    <w:rsid w:val="00863165"/>
    <w:pPr>
      <w:keepNext/>
      <w:keepLines/>
      <w:spacing w:before="360" w:after="80"/>
      <w:outlineLvl w:val="1"/>
    </w:pPr>
    <w:rPr>
      <w:b/>
      <w:sz w:val="36"/>
      <w:szCs w:val="36"/>
    </w:rPr>
  </w:style>
  <w:style w:type="paragraph" w:styleId="3">
    <w:name w:val="heading 3"/>
    <w:basedOn w:val="a"/>
    <w:next w:val="a"/>
    <w:uiPriority w:val="9"/>
    <w:semiHidden/>
    <w:unhideWhenUsed/>
    <w:qFormat/>
    <w:rsid w:val="00863165"/>
    <w:pPr>
      <w:keepNext/>
      <w:keepLines/>
      <w:spacing w:before="280" w:after="80"/>
      <w:outlineLvl w:val="2"/>
    </w:pPr>
    <w:rPr>
      <w:b/>
      <w:sz w:val="28"/>
      <w:szCs w:val="28"/>
    </w:rPr>
  </w:style>
  <w:style w:type="paragraph" w:styleId="4">
    <w:name w:val="heading 4"/>
    <w:basedOn w:val="a"/>
    <w:next w:val="a"/>
    <w:uiPriority w:val="9"/>
    <w:semiHidden/>
    <w:unhideWhenUsed/>
    <w:qFormat/>
    <w:rsid w:val="00863165"/>
    <w:pPr>
      <w:keepNext/>
      <w:keepLines/>
      <w:spacing w:before="240" w:after="40"/>
      <w:outlineLvl w:val="3"/>
    </w:pPr>
    <w:rPr>
      <w:b/>
      <w:sz w:val="24"/>
      <w:szCs w:val="24"/>
    </w:rPr>
  </w:style>
  <w:style w:type="paragraph" w:styleId="5">
    <w:name w:val="heading 5"/>
    <w:basedOn w:val="a"/>
    <w:next w:val="a"/>
    <w:uiPriority w:val="9"/>
    <w:semiHidden/>
    <w:unhideWhenUsed/>
    <w:qFormat/>
    <w:rsid w:val="00863165"/>
    <w:pPr>
      <w:keepNext/>
      <w:keepLines/>
      <w:spacing w:before="220" w:after="40"/>
      <w:outlineLvl w:val="4"/>
    </w:pPr>
    <w:rPr>
      <w:b/>
    </w:rPr>
  </w:style>
  <w:style w:type="paragraph" w:styleId="6">
    <w:name w:val="heading 6"/>
    <w:basedOn w:val="a"/>
    <w:next w:val="a"/>
    <w:uiPriority w:val="9"/>
    <w:semiHidden/>
    <w:unhideWhenUsed/>
    <w:qFormat/>
    <w:rsid w:val="008631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customStyle="1" w:styleId="a4">
    <w:name w:val="Заголовок"/>
    <w:basedOn w:val="a"/>
    <w:next w:val="a5"/>
    <w:qFormat/>
    <w:rsid w:val="00863165"/>
    <w:pPr>
      <w:keepNext/>
      <w:spacing w:before="240" w:after="120"/>
    </w:pPr>
    <w:rPr>
      <w:rFonts w:ascii="Liberation Sans" w:eastAsia="Noto Sans CJK SC" w:hAnsi="Liberation Sans" w:cs="Lohit Devanagari"/>
      <w:sz w:val="28"/>
      <w:szCs w:val="28"/>
    </w:rPr>
  </w:style>
  <w:style w:type="paragraph" w:styleId="a5">
    <w:name w:val="Body Text"/>
    <w:basedOn w:val="a"/>
    <w:rsid w:val="00863165"/>
    <w:pPr>
      <w:spacing w:after="140" w:line="276" w:lineRule="auto"/>
    </w:pPr>
  </w:style>
  <w:style w:type="paragraph" w:styleId="a6">
    <w:name w:val="List"/>
    <w:basedOn w:val="a5"/>
    <w:rsid w:val="00863165"/>
    <w:rPr>
      <w:rFonts w:cs="Lohit Devanagari"/>
    </w:rPr>
  </w:style>
  <w:style w:type="paragraph" w:styleId="a7">
    <w:name w:val="caption"/>
    <w:basedOn w:val="a"/>
    <w:qFormat/>
    <w:rsid w:val="00863165"/>
    <w:pPr>
      <w:suppressLineNumbers/>
      <w:spacing w:before="120" w:after="120"/>
    </w:pPr>
    <w:rPr>
      <w:rFonts w:cs="Lohit Devanagari"/>
      <w:i/>
      <w:iCs/>
      <w:sz w:val="24"/>
      <w:szCs w:val="24"/>
    </w:rPr>
  </w:style>
  <w:style w:type="paragraph" w:customStyle="1" w:styleId="a8">
    <w:name w:val="Покажчик"/>
    <w:basedOn w:val="a"/>
    <w:qFormat/>
    <w:rsid w:val="00863165"/>
    <w:pPr>
      <w:suppressLineNumbers/>
    </w:pPr>
    <w:rPr>
      <w:rFonts w:cs="Lohit Devanagari"/>
    </w:rPr>
  </w:style>
  <w:style w:type="paragraph" w:styleId="a9">
    <w:name w:val="Title"/>
    <w:basedOn w:val="a"/>
    <w:next w:val="a"/>
    <w:uiPriority w:val="10"/>
    <w:qFormat/>
    <w:rsid w:val="00863165"/>
    <w:pPr>
      <w:keepNext/>
      <w:keepLines/>
      <w:spacing w:before="480" w:after="120"/>
    </w:pPr>
    <w:rPr>
      <w:b/>
      <w:sz w:val="72"/>
      <w:szCs w:val="72"/>
    </w:rPr>
  </w:style>
  <w:style w:type="paragraph" w:styleId="aa">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562E0D"/>
    <w:pPr>
      <w:ind w:left="720"/>
      <w:contextualSpacing/>
    </w:pPr>
  </w:style>
  <w:style w:type="paragraph" w:styleId="ac">
    <w:name w:val="Subtitle"/>
    <w:basedOn w:val="a"/>
    <w:next w:val="a"/>
    <w:uiPriority w:val="11"/>
    <w:qFormat/>
    <w:rsid w:val="00863165"/>
    <w:pPr>
      <w:keepNext/>
      <w:keepLines/>
      <w:spacing w:before="360" w:after="80"/>
    </w:pPr>
    <w:rPr>
      <w:rFonts w:ascii="Georgia" w:eastAsia="Georgia" w:hAnsi="Georgia" w:cs="Georgia"/>
      <w:i/>
      <w:color w:val="666666"/>
      <w:sz w:val="48"/>
      <w:szCs w:val="48"/>
    </w:rPr>
  </w:style>
  <w:style w:type="paragraph" w:customStyle="1" w:styleId="ad">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863165"/>
    <w:tblPr>
      <w:tblCellMar>
        <w:top w:w="0" w:type="dxa"/>
        <w:left w:w="0" w:type="dxa"/>
        <w:bottom w:w="0" w:type="dxa"/>
        <w:right w:w="0" w:type="dxa"/>
      </w:tblCellMar>
    </w:tblPr>
  </w:style>
  <w:style w:type="table" w:customStyle="1" w:styleId="TableNormal0">
    <w:name w:val="Table Normal"/>
    <w:rsid w:val="00863165"/>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Title"/>
    <w:basedOn w:val="a"/>
    <w:next w:val="a"/>
    <w:uiPriority w:val="10"/>
    <w:qFormat/>
    <w:pPr>
      <w:keepNext/>
      <w:keepLines/>
      <w:spacing w:before="480" w:after="120"/>
    </w:pPr>
    <w:rPr>
      <w:b/>
      <w:sz w:val="72"/>
      <w:szCs w:val="72"/>
    </w:rPr>
  </w:style>
  <w:style w:type="paragraph" w:styleId="aa">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562E0D"/>
    <w:pPr>
      <w:ind w:left="720"/>
      <w:contextualSpacing/>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d">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Tarasova</cp:lastModifiedBy>
  <cp:revision>5</cp:revision>
  <dcterms:created xsi:type="dcterms:W3CDTF">2023-06-23T09:08:00Z</dcterms:created>
  <dcterms:modified xsi:type="dcterms:W3CDTF">2023-07-14T10:55:00Z</dcterms:modified>
  <dc:language>uk-UA</dc:language>
</cp:coreProperties>
</file>