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3A" w:rsidRPr="00B97981" w:rsidRDefault="0010653A" w:rsidP="0010653A">
      <w:pPr>
        <w:spacing w:line="240" w:lineRule="auto"/>
        <w:jc w:val="center"/>
        <w:rPr>
          <w:rFonts w:ascii="Times New Roman" w:eastAsia="Times New Roman" w:hAnsi="Times New Roman" w:cs="Times New Roman"/>
          <w:b/>
          <w:i/>
          <w:sz w:val="32"/>
          <w:szCs w:val="32"/>
          <w:lang w:val="uk-UA"/>
        </w:rPr>
      </w:pPr>
      <w:r w:rsidRPr="00B97981">
        <w:rPr>
          <w:rFonts w:ascii="Times New Roman" w:eastAsia="Times New Roman" w:hAnsi="Times New Roman" w:cs="Times New Roman"/>
          <w:b/>
          <w:bCs/>
          <w:sz w:val="32"/>
          <w:szCs w:val="32"/>
          <w:lang w:val="uk-UA"/>
        </w:rPr>
        <w:t>Комунальний заклад «Криворізький психоневрологічний інтернат» Дніпропетровської обласної ради»</w:t>
      </w:r>
    </w:p>
    <w:p w:rsidR="0010653A" w:rsidRPr="00B97981" w:rsidRDefault="0010653A" w:rsidP="0010653A">
      <w:pPr>
        <w:spacing w:line="240" w:lineRule="auto"/>
        <w:jc w:val="center"/>
        <w:rPr>
          <w:rFonts w:ascii="Times New Roman" w:eastAsia="Times New Roman" w:hAnsi="Times New Roman" w:cs="Times New Roman"/>
          <w:lang w:val="uk-UA"/>
        </w:rPr>
      </w:pPr>
    </w:p>
    <w:p w:rsidR="0010653A" w:rsidRPr="00B97981" w:rsidRDefault="0010653A" w:rsidP="0010653A">
      <w:pPr>
        <w:spacing w:line="240" w:lineRule="auto"/>
        <w:rPr>
          <w:rFonts w:ascii="Times New Roman" w:eastAsia="Times New Roman" w:hAnsi="Times New Roman" w:cs="Times New Roman"/>
          <w:lang w:val="uk-UA"/>
        </w:rPr>
      </w:pPr>
    </w:p>
    <w:p w:rsidR="0010653A" w:rsidRPr="00B97981" w:rsidRDefault="0010653A" w:rsidP="0010653A">
      <w:pPr>
        <w:spacing w:line="240" w:lineRule="auto"/>
        <w:rPr>
          <w:rFonts w:ascii="Times New Roman" w:eastAsia="Times New Roman" w:hAnsi="Times New Roman" w:cs="Times New Roman"/>
          <w:b/>
          <w:lang w:val="uk-UA"/>
        </w:rPr>
      </w:pP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r w:rsidRPr="00B97981">
        <w:rPr>
          <w:rFonts w:ascii="Times New Roman" w:eastAsia="Times New Roman" w:hAnsi="Times New Roman" w:cs="Times New Roman"/>
          <w:b/>
          <w:lang w:val="uk-UA"/>
        </w:rPr>
        <w:tab/>
      </w:r>
    </w:p>
    <w:p w:rsidR="0010653A" w:rsidRPr="00D575AC" w:rsidRDefault="0010653A" w:rsidP="00B97981">
      <w:pPr>
        <w:spacing w:after="0"/>
        <w:rPr>
          <w:rFonts w:ascii="Times New Roman" w:hAnsi="Times New Roman" w:cs="Times New Roman"/>
          <w:b/>
          <w:bCs/>
          <w:lang w:val="uk-UA"/>
        </w:rPr>
      </w:pPr>
      <w:r w:rsidRPr="00B97981">
        <w:rPr>
          <w:rFonts w:ascii="Times New Roman" w:hAnsi="Times New Roman" w:cs="Times New Roman"/>
          <w:color w:val="333333"/>
        </w:rPr>
        <w:t xml:space="preserve">                                                                                                                </w:t>
      </w:r>
      <w:r w:rsidRPr="00B97981">
        <w:rPr>
          <w:rFonts w:ascii="Times New Roman" w:hAnsi="Times New Roman" w:cs="Times New Roman"/>
          <w:color w:val="333333"/>
          <w:lang w:val="uk-UA"/>
        </w:rPr>
        <w:t xml:space="preserve">              </w:t>
      </w:r>
      <w:r w:rsidRPr="00D575AC">
        <w:rPr>
          <w:rFonts w:ascii="Times New Roman" w:hAnsi="Times New Roman" w:cs="Times New Roman"/>
          <w:b/>
          <w:bCs/>
          <w:lang w:val="uk-UA"/>
        </w:rPr>
        <w:t>"ЗАТВЕРДЖЕНО"</w:t>
      </w:r>
    </w:p>
    <w:p w:rsidR="0010653A" w:rsidRPr="00D575AC" w:rsidRDefault="0010653A" w:rsidP="00B97981">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Уповноваженою особою </w:t>
      </w:r>
    </w:p>
    <w:p w:rsidR="0010653A" w:rsidRPr="00D575AC" w:rsidRDefault="0010653A" w:rsidP="00B97981">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w:t>
      </w:r>
      <w:r w:rsidR="00B97981" w:rsidRPr="00D575AC">
        <w:rPr>
          <w:rFonts w:ascii="Times New Roman" w:hAnsi="Times New Roman" w:cs="Times New Roman"/>
          <w:snapToGrid w:val="0"/>
          <w:lang w:val="uk-UA"/>
        </w:rPr>
        <w:t xml:space="preserve">                         від </w:t>
      </w:r>
      <w:r w:rsidR="00E65B96">
        <w:rPr>
          <w:rFonts w:ascii="Times New Roman" w:hAnsi="Times New Roman" w:cs="Times New Roman"/>
          <w:snapToGrid w:val="0"/>
          <w:lang w:val="uk-UA"/>
        </w:rPr>
        <w:t>«</w:t>
      </w:r>
      <w:r w:rsidR="00B44040">
        <w:rPr>
          <w:rFonts w:ascii="Times New Roman" w:hAnsi="Times New Roman" w:cs="Times New Roman"/>
          <w:snapToGrid w:val="0"/>
          <w:lang w:val="uk-UA"/>
        </w:rPr>
        <w:t>28</w:t>
      </w:r>
      <w:r w:rsidR="00077C9D">
        <w:rPr>
          <w:rFonts w:ascii="Times New Roman" w:hAnsi="Times New Roman" w:cs="Times New Roman"/>
          <w:snapToGrid w:val="0"/>
          <w:lang w:val="uk-UA"/>
        </w:rPr>
        <w:t>»</w:t>
      </w:r>
      <w:r w:rsidR="00077C9D" w:rsidRPr="00D575AC">
        <w:rPr>
          <w:rFonts w:ascii="Times New Roman" w:hAnsi="Times New Roman" w:cs="Times New Roman"/>
          <w:snapToGrid w:val="0"/>
          <w:lang w:val="uk-UA"/>
        </w:rPr>
        <w:t xml:space="preserve"> </w:t>
      </w:r>
      <w:r w:rsidR="00B44040">
        <w:rPr>
          <w:rFonts w:ascii="Times New Roman" w:hAnsi="Times New Roman" w:cs="Times New Roman"/>
          <w:snapToGrid w:val="0"/>
          <w:lang w:val="uk-UA"/>
        </w:rPr>
        <w:t>грудня</w:t>
      </w:r>
      <w:r w:rsidRPr="00D575AC">
        <w:rPr>
          <w:rFonts w:ascii="Times New Roman" w:hAnsi="Times New Roman" w:cs="Times New Roman"/>
          <w:snapToGrid w:val="0"/>
          <w:lang w:val="uk-UA"/>
        </w:rPr>
        <w:t xml:space="preserve"> 2023 року </w:t>
      </w:r>
    </w:p>
    <w:p w:rsidR="0010653A" w:rsidRDefault="0010653A" w:rsidP="00B97981">
      <w:pPr>
        <w:spacing w:after="0"/>
        <w:rPr>
          <w:rFonts w:ascii="Times New Roman" w:hAnsi="Times New Roman" w:cs="Times New Roman"/>
          <w:snapToGrid w:val="0"/>
          <w:lang w:val="uk-UA"/>
        </w:rPr>
      </w:pPr>
      <w:r w:rsidRPr="00D575AC">
        <w:rPr>
          <w:rFonts w:ascii="Times New Roman" w:hAnsi="Times New Roman" w:cs="Times New Roman"/>
          <w:snapToGrid w:val="0"/>
          <w:lang w:val="uk-UA"/>
        </w:rPr>
        <w:t xml:space="preserve">                                                                                                </w:t>
      </w:r>
      <w:r w:rsidR="00B97981" w:rsidRPr="00D575AC">
        <w:rPr>
          <w:rFonts w:ascii="Times New Roman" w:hAnsi="Times New Roman" w:cs="Times New Roman"/>
          <w:snapToGrid w:val="0"/>
          <w:lang w:val="uk-UA"/>
        </w:rPr>
        <w:t xml:space="preserve">                   Протокол № </w:t>
      </w:r>
      <w:r w:rsidR="00D144B7">
        <w:rPr>
          <w:rFonts w:ascii="Times New Roman" w:hAnsi="Times New Roman" w:cs="Times New Roman"/>
          <w:snapToGrid w:val="0"/>
          <w:lang w:val="uk-UA"/>
        </w:rPr>
        <w:t>133</w:t>
      </w:r>
    </w:p>
    <w:p w:rsidR="00B97981" w:rsidRDefault="00B97981" w:rsidP="00B97981">
      <w:pPr>
        <w:spacing w:after="0"/>
        <w:rPr>
          <w:rFonts w:ascii="Times New Roman" w:hAnsi="Times New Roman" w:cs="Times New Roman"/>
          <w:snapToGrid w:val="0"/>
          <w:lang w:val="uk-UA"/>
        </w:rPr>
      </w:pPr>
    </w:p>
    <w:p w:rsidR="00B97981" w:rsidRPr="00B97981" w:rsidRDefault="00B97981" w:rsidP="00B97981">
      <w:pPr>
        <w:spacing w:after="0"/>
        <w:rPr>
          <w:rFonts w:ascii="Times New Roman" w:hAnsi="Times New Roman" w:cs="Times New Roman"/>
          <w:snapToGrid w:val="0"/>
          <w:lang w:val="uk-UA"/>
        </w:rPr>
      </w:pPr>
    </w:p>
    <w:p w:rsidR="0010653A" w:rsidRPr="00B97981" w:rsidRDefault="0010653A" w:rsidP="00B97981">
      <w:pPr>
        <w:spacing w:after="0" w:line="240" w:lineRule="auto"/>
        <w:rPr>
          <w:rFonts w:ascii="Times New Roman" w:eastAsia="Times New Roman" w:hAnsi="Times New Roman" w:cs="Times New Roman"/>
          <w:b/>
          <w:sz w:val="28"/>
          <w:szCs w:val="28"/>
          <w:lang w:val="uk-UA"/>
        </w:rPr>
      </w:pPr>
    </w:p>
    <w:p w:rsidR="0010653A" w:rsidRPr="00B97981" w:rsidRDefault="0010653A" w:rsidP="00B97981">
      <w:pPr>
        <w:spacing w:after="0" w:line="240" w:lineRule="auto"/>
        <w:jc w:val="center"/>
        <w:rPr>
          <w:rFonts w:ascii="Times New Roman" w:eastAsia="Times New Roman" w:hAnsi="Times New Roman" w:cs="Times New Roman"/>
          <w:b/>
          <w:sz w:val="28"/>
          <w:szCs w:val="28"/>
          <w:lang w:val="uk-UA"/>
        </w:rPr>
      </w:pPr>
      <w:r w:rsidRPr="00B97981">
        <w:rPr>
          <w:rFonts w:ascii="Times New Roman" w:eastAsia="Times New Roman" w:hAnsi="Times New Roman" w:cs="Times New Roman"/>
          <w:b/>
          <w:sz w:val="28"/>
          <w:szCs w:val="28"/>
          <w:lang w:val="uk-UA"/>
        </w:rPr>
        <w:t>ТЕНДЕРНА ДОКУМЕНТАЦІЯ</w:t>
      </w:r>
    </w:p>
    <w:p w:rsidR="00587E99" w:rsidRDefault="00587E99" w:rsidP="0010653A">
      <w:pPr>
        <w:tabs>
          <w:tab w:val="left" w:pos="2200"/>
        </w:tabs>
        <w:rPr>
          <w:rFonts w:ascii="Times New Roman" w:hAnsi="Times New Roman" w:cs="Times New Roman"/>
          <w:bCs/>
          <w:lang w:val="uk-UA"/>
        </w:rPr>
      </w:pPr>
    </w:p>
    <w:p w:rsidR="00B97981" w:rsidRPr="00B97981" w:rsidRDefault="00B97981" w:rsidP="0010653A">
      <w:pPr>
        <w:tabs>
          <w:tab w:val="left" w:pos="2200"/>
        </w:tabs>
        <w:rPr>
          <w:rFonts w:ascii="Times New Roman" w:hAnsi="Times New Roman" w:cs="Times New Roman"/>
          <w:bCs/>
          <w:lang w:val="uk-UA"/>
        </w:rPr>
      </w:pPr>
    </w:p>
    <w:p w:rsidR="0052679C" w:rsidRPr="00B01747" w:rsidRDefault="00587E99" w:rsidP="0052679C">
      <w:pPr>
        <w:spacing w:after="0" w:line="240" w:lineRule="auto"/>
        <w:jc w:val="center"/>
        <w:rPr>
          <w:rFonts w:ascii="Times New Roman" w:hAnsi="Times New Roman" w:cs="Times New Roman"/>
          <w:snapToGrid w:val="0"/>
          <w:sz w:val="24"/>
          <w:szCs w:val="24"/>
          <w:lang w:val="uk-UA"/>
        </w:rPr>
      </w:pPr>
      <w:r w:rsidRPr="002D32F5">
        <w:rPr>
          <w:rFonts w:ascii="Times New Roman" w:hAnsi="Times New Roman" w:cs="Times New Roman"/>
          <w:b/>
          <w:sz w:val="28"/>
          <w:szCs w:val="28"/>
          <w:lang w:val="uk-UA"/>
        </w:rPr>
        <w:t>Предмет закупівлі</w:t>
      </w:r>
      <w:r w:rsidRPr="002D32F5">
        <w:rPr>
          <w:rFonts w:ascii="Times New Roman" w:hAnsi="Times New Roman" w:cs="Times New Roman"/>
          <w:b/>
          <w:lang w:val="uk-UA"/>
        </w:rPr>
        <w:t xml:space="preserve">: </w:t>
      </w:r>
      <w:r w:rsidR="009A7B6C" w:rsidRPr="00B01747">
        <w:rPr>
          <w:rFonts w:ascii="Times New Roman" w:hAnsi="Times New Roman" w:cs="Times New Roman"/>
          <w:sz w:val="24"/>
          <w:szCs w:val="24"/>
          <w:lang w:val="uk-UA"/>
        </w:rPr>
        <w:t>Технічне обслуговування та утримання в належному стані внутрішніх та зовнішніх мереж газопостачання.</w:t>
      </w:r>
    </w:p>
    <w:p w:rsidR="0052679C" w:rsidRPr="00B01747" w:rsidRDefault="0052679C" w:rsidP="0052679C">
      <w:pPr>
        <w:spacing w:after="0" w:line="240" w:lineRule="auto"/>
        <w:rPr>
          <w:rFonts w:ascii="Times New Roman" w:hAnsi="Times New Roman" w:cs="Times New Roman"/>
          <w:sz w:val="24"/>
          <w:szCs w:val="24"/>
          <w:lang w:val="uk-UA"/>
        </w:rPr>
      </w:pPr>
      <w:r w:rsidRPr="00B01747">
        <w:rPr>
          <w:rFonts w:ascii="Times New Roman" w:hAnsi="Times New Roman" w:cs="Times New Roman"/>
          <w:sz w:val="24"/>
          <w:szCs w:val="24"/>
          <w:lang w:val="uk-UA"/>
        </w:rPr>
        <w:t xml:space="preserve"> </w:t>
      </w:r>
    </w:p>
    <w:p w:rsidR="00B97981" w:rsidRPr="00B01747" w:rsidRDefault="00B97981" w:rsidP="0052679C">
      <w:pPr>
        <w:spacing w:after="0" w:line="240" w:lineRule="auto"/>
        <w:jc w:val="center"/>
        <w:rPr>
          <w:rFonts w:ascii="Times New Roman" w:hAnsi="Times New Roman" w:cs="Times New Roman"/>
          <w:b/>
          <w:sz w:val="24"/>
          <w:szCs w:val="24"/>
          <w:lang w:val="uk-UA"/>
        </w:rPr>
      </w:pPr>
    </w:p>
    <w:p w:rsidR="00B97981" w:rsidRPr="00B97981" w:rsidRDefault="00B97981" w:rsidP="00587E99">
      <w:pPr>
        <w:tabs>
          <w:tab w:val="left" w:pos="2200"/>
        </w:tabs>
        <w:jc w:val="center"/>
        <w:rPr>
          <w:rFonts w:ascii="Times New Roman" w:hAnsi="Times New Roman" w:cs="Times New Roman"/>
          <w:b/>
          <w:lang w:val="uk-UA"/>
        </w:rPr>
      </w:pPr>
    </w:p>
    <w:p w:rsidR="00197009" w:rsidRPr="00B01747" w:rsidRDefault="00587E99" w:rsidP="00B01747">
      <w:pPr>
        <w:pStyle w:val="a3"/>
        <w:jc w:val="center"/>
        <w:rPr>
          <w:b/>
          <w:szCs w:val="24"/>
          <w:shd w:val="clear" w:color="auto" w:fill="FDFEFD"/>
        </w:rPr>
      </w:pPr>
      <w:r w:rsidRPr="00B01747">
        <w:rPr>
          <w:b/>
          <w:sz w:val="28"/>
          <w:szCs w:val="28"/>
          <w:bdr w:val="none" w:sz="0" w:space="0" w:color="auto" w:frame="1"/>
          <w:shd w:val="clear" w:color="auto" w:fill="FDFEFD"/>
        </w:rPr>
        <w:t>Класифікація</w:t>
      </w:r>
      <w:r w:rsidR="009A7BF6" w:rsidRPr="00B01747">
        <w:rPr>
          <w:b/>
          <w:sz w:val="28"/>
          <w:szCs w:val="28"/>
          <w:bdr w:val="none" w:sz="0" w:space="0" w:color="auto" w:frame="1"/>
          <w:shd w:val="clear" w:color="auto" w:fill="FDFEFD"/>
        </w:rPr>
        <w:t xml:space="preserve"> </w:t>
      </w:r>
      <w:r w:rsidRPr="00B01747">
        <w:rPr>
          <w:b/>
          <w:sz w:val="28"/>
          <w:szCs w:val="28"/>
          <w:bdr w:val="none" w:sz="0" w:space="0" w:color="auto" w:frame="1"/>
          <w:shd w:val="clear" w:color="auto" w:fill="FDFEFD"/>
        </w:rPr>
        <w:t xml:space="preserve"> за ДК 021:2015</w:t>
      </w:r>
      <w:r w:rsidR="00C7550C">
        <w:rPr>
          <w:sz w:val="28"/>
          <w:szCs w:val="28"/>
          <w:bdr w:val="none" w:sz="0" w:space="0" w:color="auto" w:frame="1"/>
          <w:shd w:val="clear" w:color="auto" w:fill="FDFEFD"/>
        </w:rPr>
        <w:t xml:space="preserve">:  </w:t>
      </w:r>
      <w:r w:rsidR="009A7B6C" w:rsidRPr="00B01747">
        <w:rPr>
          <w:rFonts w:eastAsia="Times New Roman"/>
          <w:color w:val="000000"/>
          <w:szCs w:val="24"/>
          <w:lang w:val="ru-RU"/>
        </w:rPr>
        <w:t>50530000-9  Послуги з ремонту і технічного обслуговування техніки</w:t>
      </w:r>
    </w:p>
    <w:p w:rsidR="00587E99" w:rsidRPr="00B97981" w:rsidRDefault="00587E99" w:rsidP="00587E99">
      <w:pPr>
        <w:pStyle w:val="a3"/>
        <w:spacing w:before="0"/>
        <w:jc w:val="center"/>
        <w:rPr>
          <w:b/>
          <w:bCs/>
          <w:sz w:val="22"/>
          <w:szCs w:val="22"/>
        </w:rPr>
      </w:pPr>
      <w:r w:rsidRPr="00B97981">
        <w:rPr>
          <w:b/>
          <w:bCs/>
          <w:sz w:val="22"/>
          <w:szCs w:val="22"/>
        </w:rPr>
        <w:t xml:space="preserve"> </w:t>
      </w:r>
    </w:p>
    <w:p w:rsidR="00587E99" w:rsidRPr="00B97981" w:rsidRDefault="00587E99" w:rsidP="00587E99">
      <w:pPr>
        <w:pStyle w:val="a3"/>
        <w:spacing w:before="0"/>
        <w:jc w:val="center"/>
        <w:rPr>
          <w:b/>
          <w:bCs/>
          <w:sz w:val="22"/>
          <w:szCs w:val="22"/>
        </w:rPr>
      </w:pPr>
    </w:p>
    <w:p w:rsidR="00587E99" w:rsidRPr="00B97981" w:rsidRDefault="00024F3F" w:rsidP="00587E99">
      <w:pPr>
        <w:pStyle w:val="a3"/>
        <w:spacing w:before="0"/>
        <w:jc w:val="center"/>
        <w:rPr>
          <w:b/>
          <w:sz w:val="22"/>
          <w:szCs w:val="22"/>
        </w:rPr>
      </w:pPr>
      <w:r w:rsidRPr="00B97981">
        <w:rPr>
          <w:sz w:val="22"/>
          <w:szCs w:val="22"/>
        </w:rPr>
        <w:br/>
      </w:r>
    </w:p>
    <w:p w:rsidR="00587E99" w:rsidRDefault="00587E99"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Default="00B97981" w:rsidP="00587E99">
      <w:pPr>
        <w:pStyle w:val="a3"/>
        <w:tabs>
          <w:tab w:val="left" w:pos="-180"/>
          <w:tab w:val="left" w:pos="540"/>
        </w:tabs>
        <w:spacing w:before="0"/>
        <w:jc w:val="center"/>
        <w:rPr>
          <w:rStyle w:val="classifier-text"/>
          <w:b/>
          <w:sz w:val="22"/>
          <w:szCs w:val="22"/>
        </w:rPr>
      </w:pPr>
    </w:p>
    <w:p w:rsidR="00B97981" w:rsidRPr="00B97981" w:rsidRDefault="00B97981" w:rsidP="00587E99">
      <w:pPr>
        <w:pStyle w:val="a3"/>
        <w:tabs>
          <w:tab w:val="left" w:pos="-180"/>
          <w:tab w:val="left" w:pos="540"/>
        </w:tabs>
        <w:spacing w:before="0"/>
        <w:jc w:val="center"/>
        <w:rPr>
          <w:rStyle w:val="classifier-text"/>
          <w:b/>
          <w:sz w:val="22"/>
          <w:szCs w:val="22"/>
        </w:rPr>
      </w:pPr>
    </w:p>
    <w:p w:rsidR="00587E99" w:rsidRPr="00B97981" w:rsidRDefault="00587E99" w:rsidP="00587E99">
      <w:pPr>
        <w:pStyle w:val="aa"/>
        <w:jc w:val="center"/>
        <w:rPr>
          <w:rFonts w:ascii="Times New Roman" w:hAnsi="Times New Roman"/>
        </w:rPr>
      </w:pPr>
    </w:p>
    <w:p w:rsidR="00587E99" w:rsidRPr="00B97981" w:rsidRDefault="00587E99" w:rsidP="00B97981">
      <w:pPr>
        <w:tabs>
          <w:tab w:val="left" w:pos="2200"/>
        </w:tabs>
        <w:jc w:val="center"/>
        <w:rPr>
          <w:rFonts w:ascii="Times New Roman" w:hAnsi="Times New Roman" w:cs="Times New Roman"/>
          <w:b/>
          <w:bCs/>
          <w:lang w:val="uk-UA"/>
        </w:rPr>
      </w:pPr>
      <w:r w:rsidRPr="00B97981">
        <w:rPr>
          <w:rFonts w:ascii="Times New Roman" w:hAnsi="Times New Roman" w:cs="Times New Roman"/>
          <w:b/>
          <w:bCs/>
          <w:lang w:val="uk-UA"/>
        </w:rPr>
        <w:t>Кривий Ріг</w:t>
      </w:r>
    </w:p>
    <w:p w:rsidR="00587E99" w:rsidRPr="00B97981" w:rsidRDefault="00B44040" w:rsidP="00B97981">
      <w:pPr>
        <w:tabs>
          <w:tab w:val="left" w:pos="2200"/>
        </w:tabs>
        <w:jc w:val="center"/>
        <w:rPr>
          <w:rFonts w:ascii="Times New Roman" w:hAnsi="Times New Roman" w:cs="Times New Roman"/>
          <w:b/>
          <w:bCs/>
          <w:lang w:val="uk-UA"/>
        </w:rPr>
      </w:pPr>
      <w:r>
        <w:rPr>
          <w:rFonts w:ascii="Times New Roman" w:hAnsi="Times New Roman" w:cs="Times New Roman"/>
          <w:b/>
          <w:bCs/>
          <w:lang w:val="uk-UA"/>
        </w:rPr>
        <w:t>2023</w:t>
      </w:r>
      <w:r w:rsidR="00587E99" w:rsidRPr="00B97981">
        <w:rPr>
          <w:rFonts w:ascii="Times New Roman" w:hAnsi="Times New Roman" w:cs="Times New Roman"/>
          <w:b/>
          <w:bCs/>
          <w:lang w:val="uk-UA"/>
        </w:rPr>
        <w:t xml:space="preserve"> р.</w:t>
      </w:r>
    </w:p>
    <w:p w:rsidR="0010653A" w:rsidRPr="00B97981" w:rsidRDefault="00587E99" w:rsidP="0010653A">
      <w:pPr>
        <w:jc w:val="center"/>
        <w:rPr>
          <w:rFonts w:ascii="Times New Roman" w:hAnsi="Times New Roman" w:cs="Times New Roman"/>
          <w:b/>
        </w:rPr>
      </w:pPr>
      <w:r w:rsidRPr="00B97981">
        <w:rPr>
          <w:rFonts w:ascii="Times New Roman" w:hAnsi="Times New Roman" w:cs="Times New Roman"/>
          <w:lang w:val="uk-UA"/>
        </w:rPr>
        <w:br w:type="page"/>
      </w:r>
    </w:p>
    <w:tbl>
      <w:tblPr>
        <w:tblW w:w="10530"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45"/>
        <w:gridCol w:w="3915"/>
        <w:gridCol w:w="5970"/>
      </w:tblGrid>
      <w:tr w:rsidR="0010653A" w:rsidRPr="00B97981" w:rsidTr="001C7AB1">
        <w:trPr>
          <w:trHeight w:val="420"/>
        </w:trPr>
        <w:tc>
          <w:tcPr>
            <w:tcW w:w="645" w:type="dxa"/>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w:t>
            </w:r>
          </w:p>
        </w:tc>
        <w:tc>
          <w:tcPr>
            <w:tcW w:w="9885" w:type="dxa"/>
            <w:gridSpan w:val="2"/>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 Загальні положення</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замовника торгів</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повне найменування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Комунальний заклад </w:t>
            </w:r>
            <w:r w:rsidR="000B663E" w:rsidRPr="00B97981">
              <w:rPr>
                <w:rFonts w:ascii="Times New Roman" w:hAnsi="Times New Roman" w:cs="Times New Roman"/>
                <w:lang w:val="uk-UA"/>
              </w:rPr>
              <w:t>«Криворізький психоневрологічний інтернат</w:t>
            </w:r>
            <w:r w:rsidRPr="00B97981">
              <w:rPr>
                <w:rFonts w:ascii="Times New Roman" w:hAnsi="Times New Roman" w:cs="Times New Roman"/>
                <w:lang w:val="uk-UA"/>
              </w:rPr>
              <w:t>» Дніпропетровської обласної ради»</w:t>
            </w:r>
          </w:p>
        </w:tc>
      </w:tr>
      <w:tr w:rsidR="0010653A" w:rsidRPr="009A7B6C"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1.2</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місцезнаходження</w:t>
            </w:r>
          </w:p>
        </w:tc>
        <w:tc>
          <w:tcPr>
            <w:tcW w:w="5970" w:type="dxa"/>
            <w:shd w:val="clear" w:color="auto" w:fill="auto"/>
            <w:tcMar>
              <w:top w:w="100" w:type="dxa"/>
              <w:left w:w="100" w:type="dxa"/>
              <w:bottom w:w="100" w:type="dxa"/>
              <w:right w:w="100" w:type="dxa"/>
            </w:tcMar>
          </w:tcPr>
          <w:p w:rsidR="0010653A" w:rsidRPr="00B97981" w:rsidRDefault="009A7B6C" w:rsidP="009A7B6C">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вул.Треньова, 15</w:t>
            </w:r>
            <w:r>
              <w:rPr>
                <w:rFonts w:ascii="Times New Roman" w:hAnsi="Times New Roman" w:cs="Times New Roman"/>
                <w:lang w:val="uk-UA"/>
              </w:rPr>
              <w:t>,</w:t>
            </w:r>
            <w:r w:rsidRPr="00B97981">
              <w:rPr>
                <w:rFonts w:ascii="Times New Roman" w:hAnsi="Times New Roman" w:cs="Times New Roman"/>
                <w:lang w:val="uk-UA"/>
              </w:rPr>
              <w:t xml:space="preserve"> м.Кривий Ріг, </w:t>
            </w:r>
            <w:r w:rsidR="0010653A" w:rsidRPr="00B97981">
              <w:rPr>
                <w:rFonts w:ascii="Times New Roman" w:hAnsi="Times New Roman" w:cs="Times New Roman"/>
                <w:lang w:val="uk-UA"/>
              </w:rPr>
              <w:t xml:space="preserve"> Дніпропетровська обл.</w:t>
            </w:r>
            <w:r>
              <w:rPr>
                <w:rFonts w:ascii="Times New Roman" w:hAnsi="Times New Roman" w:cs="Times New Roman"/>
                <w:lang w:val="uk-UA"/>
              </w:rPr>
              <w:t>,</w:t>
            </w:r>
            <w:r w:rsidR="0010653A" w:rsidRPr="00B97981">
              <w:rPr>
                <w:rFonts w:ascii="Times New Roman" w:hAnsi="Times New Roman" w:cs="Times New Roman"/>
                <w:lang w:val="uk-UA"/>
              </w:rPr>
              <w:t xml:space="preserve"> </w:t>
            </w:r>
            <w:r w:rsidRPr="00B97981">
              <w:rPr>
                <w:rFonts w:ascii="Times New Roman" w:hAnsi="Times New Roman" w:cs="Times New Roman"/>
                <w:lang w:val="uk-UA"/>
              </w:rPr>
              <w:t>50033</w:t>
            </w:r>
            <w:r>
              <w:rPr>
                <w:rFonts w:ascii="Times New Roman" w:hAnsi="Times New Roman" w:cs="Times New Roman"/>
                <w:lang w:val="uk-UA"/>
              </w:rPr>
              <w:t xml:space="preserve">  </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1.3</w:t>
            </w:r>
          </w:p>
        </w:tc>
        <w:tc>
          <w:tcPr>
            <w:tcW w:w="3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посадова особа замовника, уповноважена здійснювати зв'язок з учасниками</w:t>
            </w:r>
          </w:p>
        </w:tc>
        <w:tc>
          <w:tcPr>
            <w:tcW w:w="5970" w:type="dxa"/>
            <w:shd w:val="clear" w:color="auto" w:fill="auto"/>
            <w:tcMar>
              <w:top w:w="100" w:type="dxa"/>
              <w:left w:w="100" w:type="dxa"/>
              <w:bottom w:w="100" w:type="dxa"/>
              <w:right w:w="100" w:type="dxa"/>
            </w:tcMar>
          </w:tcPr>
          <w:p w:rsidR="000B663E" w:rsidRPr="00B97981" w:rsidRDefault="000B663E" w:rsidP="00B97981">
            <w:pPr>
              <w:spacing w:after="0" w:line="264" w:lineRule="auto"/>
              <w:rPr>
                <w:rFonts w:ascii="Times New Roman" w:hAnsi="Times New Roman" w:cs="Times New Roman"/>
              </w:rPr>
            </w:pPr>
            <w:r w:rsidRPr="009A7B6C">
              <w:rPr>
                <w:rFonts w:ascii="Times New Roman" w:hAnsi="Times New Roman" w:cs="Times New Roman"/>
                <w:lang w:val="uk-UA"/>
              </w:rPr>
              <w:t>Ляшенко Оксана Петрівна, фахівець з публічних закуп</w:t>
            </w:r>
            <w:r w:rsidRPr="00B97981">
              <w:rPr>
                <w:rFonts w:ascii="Times New Roman" w:hAnsi="Times New Roman" w:cs="Times New Roman"/>
              </w:rPr>
              <w:t xml:space="preserve">івель  тел. </w:t>
            </w:r>
            <w:r w:rsidRPr="00B97981">
              <w:rPr>
                <w:rFonts w:ascii="Times New Roman" w:hAnsi="Times New Roman" w:cs="Times New Roman"/>
                <w:shd w:val="clear" w:color="auto" w:fill="FAFAFA"/>
              </w:rPr>
              <w:t>(096) 365-12-51</w:t>
            </w:r>
            <w:r w:rsidRPr="00B97981">
              <w:rPr>
                <w:rFonts w:ascii="Times New Roman" w:hAnsi="Times New Roman" w:cs="Times New Roman"/>
              </w:rPr>
              <w:t>,</w:t>
            </w:r>
          </w:p>
          <w:p w:rsidR="0010653A" w:rsidRPr="00B97981" w:rsidRDefault="000B663E" w:rsidP="000B663E">
            <w:pPr>
              <w:pStyle w:val="12"/>
              <w:widowControl w:val="0"/>
              <w:spacing w:line="240" w:lineRule="auto"/>
              <w:rPr>
                <w:rFonts w:ascii="Times New Roman" w:hAnsi="Times New Roman" w:cs="Times New Roman"/>
                <w:i/>
                <w:lang w:val="uk-UA"/>
              </w:rPr>
            </w:pPr>
            <w:r w:rsidRPr="00B97981">
              <w:rPr>
                <w:rFonts w:ascii="Times New Roman" w:hAnsi="Times New Roman" w:cs="Times New Roman"/>
              </w:rPr>
              <w:t xml:space="preserve"> електронна пошта:  </w:t>
            </w:r>
            <w:r w:rsidRPr="00B97981">
              <w:rPr>
                <w:rFonts w:ascii="Times New Roman" w:hAnsi="Times New Roman" w:cs="Times New Roman"/>
                <w:b/>
                <w:lang w:val="en-US"/>
              </w:rPr>
              <w:t>kpni</w:t>
            </w:r>
            <w:r w:rsidRPr="00B97981">
              <w:rPr>
                <w:rFonts w:ascii="Times New Roman" w:hAnsi="Times New Roman" w:cs="Times New Roman"/>
                <w:b/>
              </w:rPr>
              <w:t>@</w:t>
            </w:r>
            <w:r w:rsidRPr="00B97981">
              <w:rPr>
                <w:rFonts w:ascii="Times New Roman" w:hAnsi="Times New Roman" w:cs="Times New Roman"/>
                <w:b/>
                <w:lang w:val="en-US"/>
              </w:rPr>
              <w:t>i</w:t>
            </w:r>
            <w:r w:rsidRPr="00B97981">
              <w:rPr>
                <w:rFonts w:ascii="Times New Roman" w:hAnsi="Times New Roman" w:cs="Times New Roman"/>
                <w:b/>
              </w:rPr>
              <w:t>.</w:t>
            </w:r>
            <w:r w:rsidRPr="00B97981">
              <w:rPr>
                <w:rFonts w:ascii="Times New Roman" w:hAnsi="Times New Roman" w:cs="Times New Roman"/>
                <w:b/>
                <w:lang w:val="en-US"/>
              </w:rPr>
              <w:t>ua</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Тип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Спрощена закупівля</w:t>
            </w:r>
          </w:p>
        </w:tc>
      </w:tr>
      <w:tr w:rsidR="0010653A" w:rsidRPr="00B44040"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 xml:space="preserve">Очікувана вартість </w:t>
            </w:r>
          </w:p>
        </w:tc>
        <w:tc>
          <w:tcPr>
            <w:tcW w:w="5970" w:type="dxa"/>
            <w:shd w:val="clear" w:color="auto" w:fill="auto"/>
            <w:tcMar>
              <w:top w:w="100" w:type="dxa"/>
              <w:left w:w="100" w:type="dxa"/>
              <w:bottom w:w="100" w:type="dxa"/>
              <w:right w:w="100" w:type="dxa"/>
            </w:tcMar>
          </w:tcPr>
          <w:p w:rsidR="0010653A" w:rsidRPr="00B97981" w:rsidRDefault="00B44040" w:rsidP="007F60B8">
            <w:pPr>
              <w:pStyle w:val="12"/>
              <w:widowControl w:val="0"/>
              <w:spacing w:line="240" w:lineRule="auto"/>
              <w:rPr>
                <w:rFonts w:ascii="Times New Roman" w:hAnsi="Times New Roman" w:cs="Times New Roman"/>
                <w:iCs/>
                <w:lang w:val="uk-UA"/>
              </w:rPr>
            </w:pPr>
            <w:r>
              <w:rPr>
                <w:rFonts w:ascii="Times New Roman" w:hAnsi="Times New Roman" w:cs="Times New Roman"/>
                <w:b/>
                <w:iCs/>
                <w:lang w:val="uk-UA"/>
              </w:rPr>
              <w:t>39000,00</w:t>
            </w:r>
            <w:r w:rsidR="000B663E" w:rsidRPr="00B97981">
              <w:rPr>
                <w:rFonts w:ascii="Times New Roman" w:hAnsi="Times New Roman" w:cs="Times New Roman"/>
                <w:b/>
                <w:iCs/>
                <w:lang w:val="uk-UA"/>
              </w:rPr>
              <w:t xml:space="preserve"> грн</w:t>
            </w:r>
            <w:r w:rsidR="009A7B6C">
              <w:rPr>
                <w:rFonts w:ascii="Times New Roman" w:hAnsi="Times New Roman" w:cs="Times New Roman"/>
                <w:iCs/>
                <w:lang w:val="uk-UA"/>
              </w:rPr>
              <w:t xml:space="preserve">. </w:t>
            </w:r>
            <w:r w:rsidR="0052679C">
              <w:rPr>
                <w:rFonts w:ascii="Times New Roman" w:hAnsi="Times New Roman" w:cs="Times New Roman"/>
                <w:iCs/>
                <w:lang w:val="uk-UA"/>
              </w:rPr>
              <w:t xml:space="preserve"> </w:t>
            </w:r>
            <w:r w:rsidR="001360F0">
              <w:rPr>
                <w:rFonts w:ascii="Times New Roman" w:hAnsi="Times New Roman" w:cs="Times New Roman"/>
                <w:iCs/>
                <w:lang w:val="uk-UA"/>
              </w:rPr>
              <w:t xml:space="preserve">( </w:t>
            </w:r>
            <w:r>
              <w:rPr>
                <w:rFonts w:ascii="Times New Roman" w:hAnsi="Times New Roman" w:cs="Times New Roman"/>
                <w:iCs/>
                <w:lang w:val="uk-UA"/>
              </w:rPr>
              <w:t>Тридцять</w:t>
            </w:r>
            <w:r w:rsidR="0052679C">
              <w:rPr>
                <w:rFonts w:ascii="Times New Roman" w:hAnsi="Times New Roman" w:cs="Times New Roman"/>
                <w:iCs/>
                <w:lang w:val="uk-UA"/>
              </w:rPr>
              <w:t xml:space="preserve"> дев'ять</w:t>
            </w:r>
            <w:r w:rsidR="0010653A" w:rsidRPr="00B97981">
              <w:rPr>
                <w:rFonts w:ascii="Times New Roman" w:hAnsi="Times New Roman" w:cs="Times New Roman"/>
                <w:iCs/>
                <w:lang w:val="uk-UA"/>
              </w:rPr>
              <w:t xml:space="preserve"> тисяч</w:t>
            </w:r>
            <w:r>
              <w:rPr>
                <w:rFonts w:ascii="Times New Roman" w:hAnsi="Times New Roman" w:cs="Times New Roman"/>
                <w:iCs/>
                <w:lang w:val="uk-UA"/>
              </w:rPr>
              <w:t xml:space="preserve"> </w:t>
            </w:r>
            <w:r w:rsidR="001360F0">
              <w:rPr>
                <w:rFonts w:ascii="Times New Roman" w:hAnsi="Times New Roman" w:cs="Times New Roman"/>
                <w:iCs/>
                <w:lang w:val="uk-UA"/>
              </w:rPr>
              <w:t xml:space="preserve"> </w:t>
            </w:r>
            <w:r w:rsidR="00C7550C">
              <w:rPr>
                <w:rFonts w:ascii="Times New Roman" w:hAnsi="Times New Roman" w:cs="Times New Roman"/>
                <w:iCs/>
                <w:lang w:val="uk-UA"/>
              </w:rPr>
              <w:t xml:space="preserve"> </w:t>
            </w:r>
            <w:r w:rsidR="001360F0">
              <w:rPr>
                <w:rFonts w:ascii="Times New Roman" w:hAnsi="Times New Roman" w:cs="Times New Roman"/>
                <w:iCs/>
                <w:lang w:val="uk-UA"/>
              </w:rPr>
              <w:t>грн. 0</w:t>
            </w:r>
            <w:r w:rsidR="0010653A" w:rsidRPr="00B97981">
              <w:rPr>
                <w:rFonts w:ascii="Times New Roman" w:hAnsi="Times New Roman" w:cs="Times New Roman"/>
                <w:iCs/>
                <w:lang w:val="uk-UA"/>
              </w:rPr>
              <w:t>0 коп.)</w:t>
            </w:r>
          </w:p>
        </w:tc>
      </w:tr>
      <w:tr w:rsidR="0010653A" w:rsidRPr="001360F0"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Інформація про предмет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p>
        </w:tc>
      </w:tr>
      <w:tr w:rsidR="0010653A" w:rsidRPr="002D32F5" w:rsidTr="007F60B8">
        <w:trPr>
          <w:trHeight w:val="820"/>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назва предмета закупівлі</w:t>
            </w:r>
          </w:p>
        </w:tc>
        <w:tc>
          <w:tcPr>
            <w:tcW w:w="5970" w:type="dxa"/>
            <w:shd w:val="clear" w:color="auto" w:fill="auto"/>
            <w:tcMar>
              <w:top w:w="100" w:type="dxa"/>
              <w:left w:w="100" w:type="dxa"/>
              <w:bottom w:w="100" w:type="dxa"/>
              <w:right w:w="100" w:type="dxa"/>
            </w:tcMar>
          </w:tcPr>
          <w:p w:rsidR="009A7B6C" w:rsidRDefault="009A7B6C" w:rsidP="009A7B6C">
            <w:pPr>
              <w:pStyle w:val="aa"/>
              <w:tabs>
                <w:tab w:val="left" w:pos="0"/>
              </w:tabs>
              <w:rPr>
                <w:sz w:val="18"/>
                <w:szCs w:val="18"/>
                <w:lang w:val="ru-RU"/>
              </w:rPr>
            </w:pPr>
            <w:r w:rsidRPr="009A7B6C">
              <w:rPr>
                <w:rFonts w:ascii="Times New Roman" w:eastAsia="Times New Roman" w:hAnsi="Times New Roman"/>
                <w:color w:val="000000"/>
                <w:lang w:eastAsia="ru-RU"/>
              </w:rPr>
              <w:t>Технічне обслуговування та утримання в належному стані внутрішніх та зовнішніх мереж газопостачання</w:t>
            </w:r>
            <w:r w:rsidRPr="00D91992">
              <w:rPr>
                <w:sz w:val="18"/>
                <w:szCs w:val="18"/>
                <w:lang w:val="ru-RU"/>
              </w:rPr>
              <w:t>.</w:t>
            </w:r>
          </w:p>
          <w:p w:rsidR="0010653A" w:rsidRPr="009A7B6C" w:rsidRDefault="0010653A" w:rsidP="009A7B6C">
            <w:pPr>
              <w:pStyle w:val="aa"/>
              <w:tabs>
                <w:tab w:val="left" w:pos="0"/>
              </w:tabs>
              <w:rPr>
                <w:sz w:val="18"/>
                <w:szCs w:val="18"/>
                <w:lang w:val="ru-RU"/>
              </w:rPr>
            </w:pPr>
            <w:r w:rsidRPr="009A7B6C">
              <w:rPr>
                <w:rFonts w:ascii="Times New Roman" w:eastAsia="Times New Roman" w:hAnsi="Times New Roman"/>
                <w:color w:val="000000"/>
                <w:lang w:eastAsia="ru-RU"/>
              </w:rPr>
              <w:t>ДК 021:2015</w:t>
            </w:r>
            <w:r w:rsidR="009A7B6C" w:rsidRPr="009A7B6C">
              <w:rPr>
                <w:rFonts w:ascii="Times New Roman" w:eastAsia="Times New Roman" w:hAnsi="Times New Roman"/>
                <w:color w:val="000000"/>
                <w:lang w:eastAsia="ru-RU"/>
              </w:rPr>
              <w:t xml:space="preserve">   50530000-9  Послуги з ремонту і технічного обслуговування техніки</w:t>
            </w:r>
            <w:r w:rsidR="009A7B6C" w:rsidRPr="009A7B6C">
              <w:rPr>
                <w:rFonts w:eastAsia="Times New Roman"/>
                <w:color w:val="000000"/>
                <w:lang w:eastAsia="ru-RU"/>
              </w:rPr>
              <w:t xml:space="preserve"> </w:t>
            </w:r>
            <w:hyperlink r:id="rId8" w:history="1"/>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опис окремої частини (частин) предмета закупівлі (лота), щодо якої можуть бути подані про</w:t>
            </w:r>
          </w:p>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позиції</w:t>
            </w:r>
          </w:p>
        </w:tc>
        <w:tc>
          <w:tcPr>
            <w:tcW w:w="5970" w:type="dxa"/>
            <w:shd w:val="clear" w:color="auto" w:fill="auto"/>
            <w:tcMar>
              <w:top w:w="100" w:type="dxa"/>
              <w:left w:w="100" w:type="dxa"/>
              <w:bottom w:w="100" w:type="dxa"/>
              <w:right w:w="100" w:type="dxa"/>
            </w:tcMar>
          </w:tcPr>
          <w:p w:rsidR="00D144B7" w:rsidRDefault="00D144B7" w:rsidP="007F60B8">
            <w:pPr>
              <w:pStyle w:val="12"/>
              <w:widowControl w:val="0"/>
              <w:spacing w:line="240" w:lineRule="auto"/>
              <w:rPr>
                <w:rFonts w:ascii="Times New Roman" w:hAnsi="Times New Roman" w:cs="Times New Roman"/>
                <w:lang w:val="uk-UA"/>
              </w:rPr>
            </w:pPr>
          </w:p>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Відповідно додатку </w:t>
            </w:r>
            <w:r w:rsidRPr="00D144B7">
              <w:rPr>
                <w:rFonts w:ascii="Times New Roman" w:hAnsi="Times New Roman" w:cs="Times New Roman"/>
                <w:lang w:val="uk-UA"/>
              </w:rPr>
              <w:t>№1 до документації</w:t>
            </w:r>
            <w:r w:rsidRPr="00B97981">
              <w:rPr>
                <w:rFonts w:ascii="Times New Roman" w:hAnsi="Times New Roman" w:cs="Times New Roman"/>
                <w:lang w:val="uk-UA"/>
              </w:rPr>
              <w:t xml:space="preserve"> </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місце, кількість, обсяг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BE502B" w:rsidRPr="00B97981" w:rsidRDefault="00BE502B"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 xml:space="preserve">50033 Дніпропетровська обл., </w:t>
            </w:r>
            <w:r w:rsidR="000B663E" w:rsidRPr="00B97981">
              <w:rPr>
                <w:rFonts w:ascii="Times New Roman" w:hAnsi="Times New Roman" w:cs="Times New Roman"/>
                <w:lang w:val="uk-UA"/>
              </w:rPr>
              <w:t>м. Кривий Ріг, вул.Треньова, 15</w:t>
            </w:r>
            <w:r w:rsidRPr="00B97981">
              <w:rPr>
                <w:rFonts w:ascii="Times New Roman" w:hAnsi="Times New Roman" w:cs="Times New Roman"/>
                <w:lang w:val="uk-UA"/>
              </w:rPr>
              <w:t>.</w:t>
            </w:r>
          </w:p>
          <w:p w:rsidR="0010653A" w:rsidRPr="00D144B7" w:rsidRDefault="0010653A" w:rsidP="007F60B8">
            <w:pPr>
              <w:pStyle w:val="12"/>
              <w:widowControl w:val="0"/>
              <w:spacing w:line="240" w:lineRule="auto"/>
              <w:rPr>
                <w:rFonts w:ascii="Times New Roman" w:hAnsi="Times New Roman" w:cs="Times New Roman"/>
                <w:i/>
                <w:lang w:val="uk-UA"/>
              </w:rPr>
            </w:pPr>
            <w:r w:rsidRPr="00D144B7">
              <w:rPr>
                <w:rFonts w:ascii="Times New Roman" w:hAnsi="Times New Roman" w:cs="Times New Roman"/>
                <w:i/>
                <w:lang w:val="uk-UA"/>
              </w:rPr>
              <w:t>№1 до документації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highlight w:val="white"/>
                <w:lang w:val="uk-UA"/>
              </w:rPr>
              <w:t>строк поставки товарів (надання послуг, виконання робіт)</w:t>
            </w:r>
          </w:p>
        </w:tc>
        <w:tc>
          <w:tcPr>
            <w:tcW w:w="5970" w:type="dxa"/>
            <w:shd w:val="clear" w:color="auto" w:fill="auto"/>
            <w:tcMar>
              <w:top w:w="100" w:type="dxa"/>
              <w:left w:w="100" w:type="dxa"/>
              <w:bottom w:w="100" w:type="dxa"/>
              <w:right w:w="100" w:type="dxa"/>
            </w:tcMar>
          </w:tcPr>
          <w:p w:rsidR="0010653A" w:rsidRPr="00B97981" w:rsidRDefault="000B663E" w:rsidP="00B97981">
            <w:pPr>
              <w:pStyle w:val="a3"/>
              <w:spacing w:line="0" w:lineRule="atLeast"/>
              <w:jc w:val="both"/>
              <w:rPr>
                <w:color w:val="000000"/>
                <w:sz w:val="22"/>
                <w:szCs w:val="22"/>
                <w:lang w:val="ru-RU"/>
              </w:rPr>
            </w:pPr>
            <w:r w:rsidRPr="00B97981">
              <w:rPr>
                <w:color w:val="000000"/>
                <w:sz w:val="22"/>
                <w:szCs w:val="22"/>
              </w:rPr>
              <w:t>В</w:t>
            </w:r>
            <w:r w:rsidRPr="00B97981">
              <w:rPr>
                <w:color w:val="000000"/>
                <w:sz w:val="22"/>
                <w:szCs w:val="22"/>
                <w:lang w:val="ru-RU"/>
              </w:rPr>
              <w:t>ід дати укладення договору про заку</w:t>
            </w:r>
            <w:r w:rsidR="00AF07CF">
              <w:rPr>
                <w:color w:val="000000"/>
                <w:sz w:val="22"/>
                <w:szCs w:val="22"/>
                <w:lang w:val="ru-RU"/>
              </w:rPr>
              <w:t>півлю з Виконавцем до 31.12.2024</w:t>
            </w:r>
            <w:r w:rsidRPr="00B97981">
              <w:rPr>
                <w:color w:val="000000"/>
                <w:sz w:val="22"/>
                <w:szCs w:val="22"/>
                <w:lang w:val="ru-RU"/>
              </w:rPr>
              <w:t>р.</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highlight w:val="white"/>
                <w:lang w:val="uk-UA"/>
              </w:rPr>
            </w:pPr>
            <w:r w:rsidRPr="00B97981">
              <w:rPr>
                <w:rFonts w:ascii="Times New Roman" w:hAnsi="Times New Roman" w:cs="Times New Roman"/>
                <w:highlight w:val="white"/>
                <w:lang w:val="uk-UA"/>
              </w:rPr>
              <w:t>умови оплати</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Розрахунок за поставлений товар здійснюється Покупцем у безготівковому порядку шляхом перерахування Покупцем грошових коштів на розрахунковий рахунок Постачальника пр</w:t>
            </w:r>
            <w:r w:rsidR="000B663E" w:rsidRPr="00B97981">
              <w:rPr>
                <w:rFonts w:ascii="Times New Roman" w:hAnsi="Times New Roman" w:cs="Times New Roman"/>
                <w:lang w:val="uk-UA"/>
              </w:rPr>
              <w:t>отягом 20 (двадцять) робочих</w:t>
            </w:r>
            <w:r w:rsidRPr="00B97981">
              <w:rPr>
                <w:rFonts w:ascii="Times New Roman" w:hAnsi="Times New Roman" w:cs="Times New Roman"/>
                <w:lang w:val="uk-UA"/>
              </w:rPr>
              <w:t xml:space="preserve"> днів з дати постачання товару, що підтверджується підписаною видатковою накладною. </w:t>
            </w:r>
          </w:p>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lang w:val="uk-UA"/>
              </w:rPr>
              <w:t>Замовник має право затримати кінцеві розрахунки до усунення недоробок і дефектів, виявлених під час приймання товару.</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Недискримінація учасників</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6</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Інформація про валюту, у якій повинно бути розраховано та зазначено ціну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Валютою тендерної пропозиції є гривня.</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7</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 xml:space="preserve">Інформація про мову (мови), якою (якими) повинно бути складено </w:t>
            </w:r>
            <w:r w:rsidRPr="00B97981">
              <w:rPr>
                <w:rFonts w:ascii="Times New Roman" w:hAnsi="Times New Roman" w:cs="Times New Roman"/>
                <w:b/>
                <w:lang w:val="uk-UA"/>
              </w:rPr>
              <w:lastRenderedPageBreak/>
              <w:t>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lastRenderedPageBreak/>
              <w:t xml:space="preserve">Усі документи, що мають відношення до пропозиції, повинні бути складені українською  мовою. Якщо в складі </w:t>
            </w:r>
            <w:r w:rsidRPr="00B97981">
              <w:rPr>
                <w:rFonts w:ascii="Times New Roman" w:hAnsi="Times New Roman" w:cs="Times New Roman"/>
                <w:lang w:val="uk-UA"/>
              </w:rPr>
              <w:lastRenderedPageBreak/>
              <w:t>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10653A" w:rsidRPr="00B97981" w:rsidTr="00222D0C">
        <w:trPr>
          <w:trHeight w:val="420"/>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222D0C">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lastRenderedPageBreak/>
              <w:t>II Порядок унесення змін та надання роз’яснень до документації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Процедура надання роз’яснень щодо документації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10653A" w:rsidRPr="00B97981" w:rsidRDefault="0010653A" w:rsidP="007F60B8">
            <w:pPr>
              <w:pStyle w:val="12"/>
              <w:widowControl w:val="0"/>
              <w:spacing w:line="240" w:lineRule="auto"/>
              <w:jc w:val="both"/>
              <w:rPr>
                <w:rFonts w:ascii="Times New Roman" w:hAnsi="Times New Roman" w:cs="Times New Roman"/>
                <w:lang w:val="uk-UA"/>
              </w:rPr>
            </w:pPr>
          </w:p>
          <w:p w:rsidR="0010653A" w:rsidRPr="00B97981" w:rsidRDefault="0010653A" w:rsidP="007F60B8">
            <w:pPr>
              <w:pStyle w:val="12"/>
              <w:widowControl w:val="0"/>
              <w:spacing w:line="240" w:lineRule="auto"/>
              <w:jc w:val="both"/>
              <w:rPr>
                <w:rFonts w:ascii="Times New Roman" w:hAnsi="Times New Roman" w:cs="Times New Roman"/>
                <w:b/>
                <w:lang w:val="uk-UA"/>
              </w:rPr>
            </w:pPr>
            <w:r w:rsidRPr="00B97981">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10653A" w:rsidRPr="00B97981" w:rsidTr="007F60B8">
        <w:trPr>
          <w:trHeight w:val="1764"/>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Внесення змін до документації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10653A" w:rsidRPr="00B97981" w:rsidTr="001C7AB1">
        <w:trPr>
          <w:trHeight w:val="204"/>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III Інструкція з підготовки пропозиції</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color w:val="000000" w:themeColor="text1"/>
                <w:lang w:val="uk-UA"/>
              </w:rPr>
            </w:pPr>
            <w:r w:rsidRPr="00B97981">
              <w:rPr>
                <w:rFonts w:ascii="Times New Roman" w:hAnsi="Times New Roman" w:cs="Times New Roman"/>
                <w:b/>
                <w:highlight w:val="white"/>
                <w:lang w:val="uk-UA"/>
              </w:rPr>
              <w:t>Зміст і спосіб подання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зазначеначається  замовником в оголошенні про проведення спрощеної закупівлі.</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10653A" w:rsidRPr="00D144B7" w:rsidRDefault="0010653A" w:rsidP="0010653A">
            <w:pPr>
              <w:pStyle w:val="12"/>
              <w:widowControl w:val="0"/>
              <w:numPr>
                <w:ilvl w:val="0"/>
                <w:numId w:val="10"/>
              </w:numPr>
              <w:spacing w:line="240" w:lineRule="auto"/>
              <w:jc w:val="both"/>
              <w:rPr>
                <w:rFonts w:ascii="Times New Roman" w:hAnsi="Times New Roman" w:cs="Times New Roman"/>
                <w:lang w:val="uk-UA"/>
              </w:rPr>
            </w:pPr>
            <w:r w:rsidRPr="00D144B7">
              <w:rPr>
                <w:rFonts w:ascii="Times New Roman" w:hAnsi="Times New Roman" w:cs="Times New Roman"/>
                <w:lang w:val="uk-UA"/>
              </w:rPr>
              <w:t xml:space="preserve">Інформацією та документами, що підтверджують відповідність учасника кваліфікаційним критеріям відповідно до додатку №2.   </w:t>
            </w:r>
          </w:p>
          <w:p w:rsidR="0010653A" w:rsidRPr="00D144B7" w:rsidRDefault="0010653A" w:rsidP="0010653A">
            <w:pPr>
              <w:pStyle w:val="12"/>
              <w:widowControl w:val="0"/>
              <w:numPr>
                <w:ilvl w:val="0"/>
                <w:numId w:val="10"/>
              </w:numPr>
              <w:spacing w:line="240" w:lineRule="auto"/>
              <w:jc w:val="both"/>
              <w:rPr>
                <w:rFonts w:ascii="Times New Roman" w:hAnsi="Times New Roman" w:cs="Times New Roman"/>
                <w:lang w:val="uk-UA"/>
              </w:rPr>
            </w:pPr>
            <w:r w:rsidRPr="00D144B7">
              <w:rPr>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відповідно додатку №1.</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lang w:val="uk-UA"/>
              </w:rPr>
            </w:pPr>
            <w:r w:rsidRPr="00B97981">
              <w:rPr>
                <w:rFonts w:ascii="Times New Roman" w:hAnsi="Times New Roman" w:cs="Times New Roman"/>
                <w:lang w:val="uk-UA"/>
              </w:rPr>
              <w:t>документом, що підтверджує надання учасником забезпечення пропозиції (якщо таке забезпечення передбачено оголошенням про спрощену закупівлю);</w:t>
            </w:r>
          </w:p>
          <w:p w:rsidR="0010653A" w:rsidRPr="00B97981" w:rsidRDefault="0010653A" w:rsidP="0010653A">
            <w:pPr>
              <w:pStyle w:val="12"/>
              <w:widowControl w:val="0"/>
              <w:numPr>
                <w:ilvl w:val="0"/>
                <w:numId w:val="10"/>
              </w:numPr>
              <w:spacing w:line="240" w:lineRule="auto"/>
              <w:jc w:val="both"/>
              <w:rPr>
                <w:rFonts w:ascii="Times New Roman" w:hAnsi="Times New Roman" w:cs="Times New Roman"/>
                <w:lang w:val="uk-UA"/>
              </w:rPr>
            </w:pPr>
            <w:r w:rsidRPr="00B97981">
              <w:rPr>
                <w:rFonts w:ascii="Times New Roman" w:hAnsi="Times New Roman" w:cs="Times New Roman"/>
                <w:lang w:val="uk-UA"/>
              </w:rPr>
              <w:t>іншими документами, передбаченими вимогами цієї документації.</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Кожен учасник має право подати тільки одну пропозицію (у тому числі до визначеної в документації частини предмета закупівлі (лота)).</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Забезпечення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 xml:space="preserve">Умови повернення чи неповернення </w:t>
            </w:r>
            <w:r w:rsidRPr="00B97981">
              <w:rPr>
                <w:rFonts w:ascii="Times New Roman" w:hAnsi="Times New Roman" w:cs="Times New Roman"/>
                <w:b/>
                <w:lang w:val="uk-UA"/>
              </w:rPr>
              <w:lastRenderedPageBreak/>
              <w:t>забезпечення пропозиції</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lastRenderedPageBreak/>
              <w:t>Не передбачено</w:t>
            </w:r>
          </w:p>
        </w:tc>
      </w:tr>
      <w:tr w:rsidR="0010653A" w:rsidRPr="005C1345" w:rsidTr="007F60B8">
        <w:trPr>
          <w:trHeight w:val="125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color w:val="000000" w:themeColor="text1"/>
                <w:lang w:val="uk-UA"/>
              </w:rPr>
            </w:pPr>
            <w:r w:rsidRPr="00B97981">
              <w:rPr>
                <w:rFonts w:ascii="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i/>
                <w:color w:val="000000" w:themeColor="text1"/>
                <w:lang w:val="uk-UA"/>
              </w:rPr>
            </w:pPr>
            <w:r w:rsidRPr="00B97981">
              <w:rPr>
                <w:rFonts w:ascii="Times New Roman" w:hAnsi="Times New Roman" w:cs="Times New Roman"/>
                <w:color w:val="000000" w:themeColor="text1"/>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B97981">
              <w:rPr>
                <w:rFonts w:ascii="Times New Roman" w:hAnsi="Times New Roman" w:cs="Times New Roman"/>
                <w:b/>
                <w:color w:val="000000" w:themeColor="text1"/>
                <w:lang w:val="uk-UA"/>
              </w:rPr>
              <w:t>Додатку № 1</w:t>
            </w:r>
            <w:r w:rsidRPr="00B97981">
              <w:rPr>
                <w:rFonts w:ascii="Times New Roman" w:hAnsi="Times New Roman" w:cs="Times New Roman"/>
                <w:color w:val="000000" w:themeColor="text1"/>
                <w:lang w:val="uk-UA"/>
              </w:rPr>
              <w:t xml:space="preserve"> до оголошення </w:t>
            </w:r>
          </w:p>
        </w:tc>
      </w:tr>
      <w:tr w:rsidR="0010653A" w:rsidRPr="00B97981" w:rsidTr="007F60B8">
        <w:trPr>
          <w:trHeight w:val="1460"/>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Унесення змін або відкликання пропозиції учасником</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0653A" w:rsidRPr="00B97981" w:rsidTr="001C7AB1">
        <w:trPr>
          <w:trHeight w:val="308"/>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IV Оцінка пропозиції</w:t>
            </w:r>
          </w:p>
        </w:tc>
      </w:tr>
      <w:tr w:rsidR="0010653A" w:rsidRPr="005C1345"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Перелік критеріїв та методика оцінки пропозиції із зазначенням питомої ваги критерію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10653A" w:rsidRPr="00B97981" w:rsidRDefault="00B97981"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w:t>
            </w:r>
            <w:r w:rsidR="0010653A" w:rsidRPr="00B97981">
              <w:rPr>
                <w:rFonts w:ascii="Times New Roman" w:hAnsi="Times New Roman" w:cs="Times New Roman"/>
                <w:lang w:val="uk-UA"/>
              </w:rPr>
              <w:t xml:space="preserve"> разі якщо єдиним критерієм оцінки  пропозицій є ціна, то замовник зазначає інформацію про включення/невключення до ціни податку на додану вартість (ПДВ);</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для визначення найбільш економічно вигідної пропозиції крім ціни застосовуються інші критерії оцінки,  в оголошенні визначається їх вартісний еквівалент або питома вага цих критеріїв у загальній оцінці пропозицій. Питома вага цінового критерію не може бути нижчою ніж 70 відсотків;</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Електронна система визначає найкращою пропозицію з найнижчою ціною/приведеною ціною. </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Для проведення спрощеної закупівлі із застосуванням електронного аукціону має бути подано не менше двох пропозицій.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 результатами оцінки та розгляду пропозиції замовник визначає переможця та приймає рішення про намір укласти договір.</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Інша інформація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Не передбачено</w:t>
            </w:r>
          </w:p>
        </w:tc>
      </w:tr>
      <w:tr w:rsidR="0010653A" w:rsidRPr="00B97981" w:rsidTr="007F60B8">
        <w:trPr>
          <w:trHeight w:val="495"/>
        </w:trPr>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Відхилення пропозицій</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відхиляє пропозицію учасника у наступних випадках:</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не надав забезпечення пропозиції, якщо таке забезпечення вимагалося замовником;</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учасник, який визначений переможцем спрощеної закупівлі, відмовився від укладення договору про закупівлю;</w:t>
            </w:r>
          </w:p>
          <w:p w:rsidR="0010653A" w:rsidRPr="00B97981" w:rsidRDefault="0010653A" w:rsidP="0010653A">
            <w:pPr>
              <w:pStyle w:val="12"/>
              <w:widowControl w:val="0"/>
              <w:numPr>
                <w:ilvl w:val="0"/>
                <w:numId w:val="6"/>
              </w:numPr>
              <w:spacing w:line="240" w:lineRule="auto"/>
              <w:jc w:val="both"/>
              <w:rPr>
                <w:rFonts w:ascii="Times New Roman" w:hAnsi="Times New Roman" w:cs="Times New Roman"/>
                <w:lang w:val="uk-UA"/>
              </w:rPr>
            </w:pPr>
            <w:r w:rsidRPr="00B97981">
              <w:rPr>
                <w:rFonts w:ascii="Times New Roman" w:hAnsi="Times New Roman" w:cs="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tc>
      </w:tr>
      <w:tr w:rsidR="0010653A" w:rsidRPr="00B97981" w:rsidTr="001C7AB1">
        <w:trPr>
          <w:trHeight w:val="193"/>
        </w:trPr>
        <w:tc>
          <w:tcPr>
            <w:tcW w:w="10530" w:type="dxa"/>
            <w:gridSpan w:val="3"/>
            <w:shd w:val="clear" w:color="auto" w:fill="F2DBDB" w:themeFill="accent2" w:themeFillTint="33"/>
            <w:tcMar>
              <w:top w:w="100" w:type="dxa"/>
              <w:left w:w="100" w:type="dxa"/>
              <w:bottom w:w="100" w:type="dxa"/>
              <w:right w:w="100" w:type="dxa"/>
            </w:tcMar>
          </w:tcPr>
          <w:p w:rsidR="0010653A" w:rsidRPr="00B97981" w:rsidRDefault="0010653A" w:rsidP="007F60B8">
            <w:pPr>
              <w:pStyle w:val="12"/>
              <w:widowControl w:val="0"/>
              <w:spacing w:line="240" w:lineRule="auto"/>
              <w:jc w:val="center"/>
              <w:rPr>
                <w:rFonts w:ascii="Times New Roman" w:hAnsi="Times New Roman" w:cs="Times New Roman"/>
                <w:b/>
                <w:lang w:val="uk-UA"/>
              </w:rPr>
            </w:pPr>
            <w:r w:rsidRPr="00B97981">
              <w:rPr>
                <w:rFonts w:ascii="Times New Roman" w:hAnsi="Times New Roman" w:cs="Times New Roman"/>
                <w:b/>
                <w:lang w:val="uk-UA"/>
              </w:rPr>
              <w:t>V Результати торгів та укладання договору про закупівлю</w:t>
            </w:r>
          </w:p>
        </w:tc>
      </w:tr>
      <w:tr w:rsidR="0010653A" w:rsidRPr="005C1345"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1</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highlight w:val="white"/>
                <w:lang w:val="uk-UA"/>
              </w:rPr>
              <w:t>Відміна замовником торгів чи визнання їх такими, що не відбулися</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Замовник відміняє спрощену закупівлю в разі:</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відсутності подальшої потреби в закупівлі товарів, робіт і послуг;</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неможливості усунення порушень, що виникли через виявлені порушення законодавства з питань публічних закупівель;</w:t>
            </w:r>
          </w:p>
          <w:p w:rsidR="0010653A" w:rsidRPr="00B97981" w:rsidRDefault="0010653A" w:rsidP="0010653A">
            <w:pPr>
              <w:pStyle w:val="12"/>
              <w:widowControl w:val="0"/>
              <w:numPr>
                <w:ilvl w:val="0"/>
                <w:numId w:val="9"/>
              </w:numPr>
              <w:spacing w:line="240" w:lineRule="auto"/>
              <w:jc w:val="both"/>
              <w:rPr>
                <w:rFonts w:ascii="Times New Roman" w:hAnsi="Times New Roman" w:cs="Times New Roman"/>
                <w:lang w:val="uk-UA"/>
              </w:rPr>
            </w:pPr>
            <w:r w:rsidRPr="00B97981">
              <w:rPr>
                <w:rFonts w:ascii="Times New Roman" w:hAnsi="Times New Roman" w:cs="Times New Roman"/>
                <w:lang w:val="uk-UA"/>
              </w:rPr>
              <w:t>скорочення видатків на здійснення закупівлі товарів, робіт і послуг.</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Спрощена закупівля автоматично відміняється електронною системою закупівель у разі:</w:t>
            </w:r>
          </w:p>
          <w:p w:rsidR="0010653A" w:rsidRPr="00B97981" w:rsidRDefault="0010653A" w:rsidP="0010653A">
            <w:pPr>
              <w:pStyle w:val="12"/>
              <w:widowControl w:val="0"/>
              <w:numPr>
                <w:ilvl w:val="0"/>
                <w:numId w:val="11"/>
              </w:numPr>
              <w:spacing w:line="240" w:lineRule="auto"/>
              <w:jc w:val="both"/>
              <w:rPr>
                <w:rFonts w:ascii="Times New Roman" w:hAnsi="Times New Roman" w:cs="Times New Roman"/>
                <w:lang w:val="uk-UA"/>
              </w:rPr>
            </w:pPr>
            <w:r w:rsidRPr="00B97981">
              <w:rPr>
                <w:rFonts w:ascii="Times New Roman" w:hAnsi="Times New Roman" w:cs="Times New Roman"/>
                <w:lang w:val="uk-UA"/>
              </w:rPr>
              <w:t>відхилення всіх пропозицій;</w:t>
            </w:r>
          </w:p>
          <w:p w:rsidR="0010653A" w:rsidRPr="00B97981" w:rsidRDefault="0010653A" w:rsidP="0010653A">
            <w:pPr>
              <w:pStyle w:val="12"/>
              <w:widowControl w:val="0"/>
              <w:numPr>
                <w:ilvl w:val="0"/>
                <w:numId w:val="11"/>
              </w:numPr>
              <w:spacing w:line="240" w:lineRule="auto"/>
              <w:jc w:val="both"/>
              <w:rPr>
                <w:rFonts w:ascii="Times New Roman" w:hAnsi="Times New Roman" w:cs="Times New Roman"/>
                <w:lang w:val="uk-UA"/>
              </w:rPr>
            </w:pPr>
            <w:r w:rsidRPr="00B97981">
              <w:rPr>
                <w:rFonts w:ascii="Times New Roman" w:hAnsi="Times New Roman" w:cs="Times New Roman"/>
                <w:lang w:val="uk-UA"/>
              </w:rPr>
              <w:t>відсутності пропозицій учасників для участі в ній.</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Спрощена закупівля може бути відмінена частково (за лотом).</w:t>
            </w:r>
          </w:p>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Повідомлення про відміну закупівлі оприлюднюється в електронній системі закупівель:</w:t>
            </w:r>
          </w:p>
          <w:p w:rsidR="0010653A" w:rsidRPr="00B97981" w:rsidRDefault="0010653A" w:rsidP="0010653A">
            <w:pPr>
              <w:pStyle w:val="12"/>
              <w:widowControl w:val="0"/>
              <w:numPr>
                <w:ilvl w:val="0"/>
                <w:numId w:val="8"/>
              </w:numPr>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замовником протягом одного робочого дня з дня прийняття замовником відповідного рішення;</w:t>
            </w:r>
          </w:p>
          <w:p w:rsidR="0010653A" w:rsidRPr="00B97981" w:rsidRDefault="0010653A" w:rsidP="0010653A">
            <w:pPr>
              <w:pStyle w:val="12"/>
              <w:widowControl w:val="0"/>
              <w:numPr>
                <w:ilvl w:val="0"/>
                <w:numId w:val="8"/>
              </w:numPr>
              <w:spacing w:line="240" w:lineRule="auto"/>
              <w:jc w:val="both"/>
              <w:rPr>
                <w:rFonts w:ascii="Times New Roman" w:hAnsi="Times New Roman" w:cs="Times New Roman"/>
                <w:lang w:val="uk-UA"/>
              </w:rPr>
            </w:pPr>
            <w:r w:rsidRPr="00B97981">
              <w:rPr>
                <w:rFonts w:ascii="Times New Roman" w:hAnsi="Times New Roman" w:cs="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2</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Строк укладання договору</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не пізніше ніж через 20 днів з дня прийняття рішення про намір укластим договір про закупівлю.</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3</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Проект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lang w:val="uk-UA"/>
              </w:rPr>
            </w:pPr>
            <w:r w:rsidRPr="00B97981">
              <w:rPr>
                <w:rFonts w:ascii="Times New Roman" w:hAnsi="Times New Roman" w:cs="Times New Roman"/>
                <w:lang w:val="uk-UA"/>
              </w:rPr>
              <w:t>Про</w:t>
            </w:r>
            <w:r w:rsidR="00BE502B" w:rsidRPr="00B97981">
              <w:rPr>
                <w:rFonts w:ascii="Times New Roman" w:hAnsi="Times New Roman" w:cs="Times New Roman"/>
                <w:lang w:val="uk-UA"/>
              </w:rPr>
              <w:t xml:space="preserve">ект договору викладений </w:t>
            </w:r>
            <w:r w:rsidRPr="00B97981">
              <w:rPr>
                <w:rFonts w:ascii="Times New Roman" w:hAnsi="Times New Roman" w:cs="Times New Roman"/>
                <w:lang w:val="uk-UA"/>
              </w:rPr>
              <w:t xml:space="preserve">додатком </w:t>
            </w:r>
            <w:r w:rsidR="00BE502B" w:rsidRPr="00B97981">
              <w:rPr>
                <w:rFonts w:ascii="Times New Roman" w:hAnsi="Times New Roman" w:cs="Times New Roman"/>
                <w:lang w:val="uk-UA"/>
              </w:rPr>
              <w:t>№ 5</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4</w:t>
            </w:r>
          </w:p>
        </w:tc>
        <w:tc>
          <w:tcPr>
            <w:tcW w:w="3915"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b/>
                <w:lang w:val="uk-UA"/>
              </w:rPr>
            </w:pPr>
            <w:r w:rsidRPr="00B97981">
              <w:rPr>
                <w:rFonts w:ascii="Times New Roman" w:hAnsi="Times New Roman" w:cs="Times New Roman"/>
                <w:b/>
                <w:lang w:val="uk-UA"/>
              </w:rPr>
              <w:t>Істотні умови, що обов'язково включаються до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jc w:val="both"/>
              <w:rPr>
                <w:rFonts w:ascii="Times New Roman" w:hAnsi="Times New Roman" w:cs="Times New Roman"/>
                <w:lang w:val="uk-UA"/>
              </w:rPr>
            </w:pPr>
            <w:r w:rsidRPr="00B97981">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lang w:val="uk-UA"/>
              </w:rPr>
            </w:pPr>
            <w:r w:rsidRPr="00B97981">
              <w:rPr>
                <w:rFonts w:ascii="Times New Roman" w:hAnsi="Times New Roman" w:cs="Times New Roman"/>
                <w:highlight w:val="white"/>
                <w:lang w:val="uk-UA"/>
              </w:rPr>
              <w:t xml:space="preserve">зменшення обсягів закупівлі, зокрема з урахуванням </w:t>
            </w:r>
            <w:r w:rsidRPr="00B97981">
              <w:rPr>
                <w:rFonts w:ascii="Times New Roman" w:hAnsi="Times New Roman" w:cs="Times New Roman"/>
                <w:highlight w:val="white"/>
                <w:lang w:val="uk-UA"/>
              </w:rPr>
              <w:lastRenderedPageBreak/>
              <w:t>фактичного обсягу видатків замовника;</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0653A" w:rsidRPr="00B97981" w:rsidRDefault="0010653A" w:rsidP="0010653A">
            <w:pPr>
              <w:pStyle w:val="12"/>
              <w:widowControl w:val="0"/>
              <w:numPr>
                <w:ilvl w:val="0"/>
                <w:numId w:val="7"/>
              </w:numPr>
              <w:spacing w:line="240" w:lineRule="auto"/>
              <w:jc w:val="both"/>
              <w:rPr>
                <w:rFonts w:ascii="Times New Roman" w:hAnsi="Times New Roman" w:cs="Times New Roman"/>
                <w:highlight w:val="white"/>
                <w:lang w:val="uk-UA"/>
              </w:rPr>
            </w:pPr>
            <w:r w:rsidRPr="00B97981">
              <w:rPr>
                <w:rFonts w:ascii="Times New Roman" w:hAnsi="Times New Roman" w:cs="Times New Roman"/>
                <w:highlight w:val="white"/>
                <w:lang w:val="uk-UA"/>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0653A" w:rsidRPr="00B97981" w:rsidTr="007F60B8">
        <w:tc>
          <w:tcPr>
            <w:tcW w:w="645" w:type="dxa"/>
            <w:shd w:val="clear" w:color="auto" w:fill="auto"/>
            <w:tcMar>
              <w:top w:w="100" w:type="dxa"/>
              <w:left w:w="100" w:type="dxa"/>
              <w:bottom w:w="100" w:type="dxa"/>
              <w:right w:w="100" w:type="dxa"/>
            </w:tcMar>
          </w:tcPr>
          <w:p w:rsidR="0010653A" w:rsidRPr="00B97981" w:rsidRDefault="0010653A" w:rsidP="007F60B8">
            <w:pPr>
              <w:pStyle w:val="12"/>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lastRenderedPageBreak/>
              <w:t>5</w:t>
            </w:r>
          </w:p>
        </w:tc>
        <w:tc>
          <w:tcPr>
            <w:tcW w:w="3915" w:type="dxa"/>
            <w:shd w:val="clear" w:color="auto" w:fill="auto"/>
            <w:tcMar>
              <w:top w:w="100" w:type="dxa"/>
              <w:left w:w="100" w:type="dxa"/>
              <w:bottom w:w="100" w:type="dxa"/>
              <w:right w:w="100" w:type="dxa"/>
            </w:tcMar>
          </w:tcPr>
          <w:p w:rsidR="0010653A" w:rsidRPr="00B97981" w:rsidRDefault="0010653A" w:rsidP="007F60B8">
            <w:pPr>
              <w:pStyle w:val="12"/>
              <w:keepLines/>
              <w:widowControl w:val="0"/>
              <w:spacing w:line="240" w:lineRule="auto"/>
              <w:rPr>
                <w:rFonts w:ascii="Times New Roman" w:hAnsi="Times New Roman" w:cs="Times New Roman"/>
                <w:b/>
                <w:lang w:val="uk-UA"/>
              </w:rPr>
            </w:pPr>
            <w:r w:rsidRPr="00B97981">
              <w:rPr>
                <w:rFonts w:ascii="Times New Roman" w:hAnsi="Times New Roman" w:cs="Times New Roman"/>
                <w:b/>
                <w:lang w:val="uk-UA"/>
              </w:rPr>
              <w:t>Забезпечення виконання договору про закупівлю</w:t>
            </w:r>
          </w:p>
        </w:tc>
        <w:tc>
          <w:tcPr>
            <w:tcW w:w="5970" w:type="dxa"/>
            <w:shd w:val="clear" w:color="auto" w:fill="auto"/>
            <w:tcMar>
              <w:top w:w="100" w:type="dxa"/>
              <w:left w:w="100" w:type="dxa"/>
              <w:bottom w:w="100" w:type="dxa"/>
              <w:right w:w="100" w:type="dxa"/>
            </w:tcMar>
          </w:tcPr>
          <w:p w:rsidR="0010653A" w:rsidRPr="00B97981" w:rsidRDefault="0010653A" w:rsidP="007F60B8">
            <w:pPr>
              <w:pStyle w:val="12"/>
              <w:widowControl w:val="0"/>
              <w:spacing w:line="240" w:lineRule="auto"/>
              <w:rPr>
                <w:rFonts w:ascii="Times New Roman" w:hAnsi="Times New Roman" w:cs="Times New Roman"/>
                <w:i/>
                <w:lang w:val="uk-UA"/>
              </w:rPr>
            </w:pPr>
            <w:r w:rsidRPr="00B97981">
              <w:rPr>
                <w:rFonts w:ascii="Times New Roman" w:hAnsi="Times New Roman" w:cs="Times New Roman"/>
                <w:lang w:val="uk-UA"/>
              </w:rPr>
              <w:t xml:space="preserve">Не вимагається. </w:t>
            </w:r>
          </w:p>
        </w:tc>
      </w:tr>
      <w:tr w:rsidR="00EB2E5A" w:rsidRPr="00B97981" w:rsidTr="00EB2E5A">
        <w:tc>
          <w:tcPr>
            <w:tcW w:w="10530" w:type="dxa"/>
            <w:gridSpan w:val="3"/>
            <w:shd w:val="clear" w:color="auto" w:fill="F2DBDB" w:themeFill="accent2" w:themeFillTint="33"/>
            <w:tcMar>
              <w:top w:w="100" w:type="dxa"/>
              <w:left w:w="100" w:type="dxa"/>
              <w:bottom w:w="100" w:type="dxa"/>
              <w:right w:w="100" w:type="dxa"/>
            </w:tcMar>
          </w:tcPr>
          <w:p w:rsidR="00EB2E5A" w:rsidRPr="00EB2E5A" w:rsidRDefault="00EB2E5A" w:rsidP="00EB2E5A">
            <w:pPr>
              <w:pStyle w:val="12"/>
              <w:keepLines/>
              <w:widowControl w:val="0"/>
              <w:spacing w:line="240" w:lineRule="auto"/>
              <w:jc w:val="center"/>
              <w:rPr>
                <w:rFonts w:ascii="Times New Roman" w:hAnsi="Times New Roman" w:cs="Times New Roman"/>
                <w:b/>
              </w:rPr>
            </w:pPr>
            <w:r w:rsidRPr="00EB2E5A">
              <w:rPr>
                <w:rFonts w:ascii="Times New Roman" w:hAnsi="Times New Roman" w:cs="Times New Roman"/>
                <w:b/>
                <w:lang w:val="en-US"/>
              </w:rPr>
              <w:t>VI</w:t>
            </w:r>
            <w:r w:rsidRPr="00EB2E5A">
              <w:rPr>
                <w:rFonts w:ascii="Times New Roman" w:hAnsi="Times New Roman" w:cs="Times New Roman"/>
                <w:b/>
              </w:rPr>
              <w:t xml:space="preserve"> </w:t>
            </w:r>
            <w:r w:rsidRPr="00EB2E5A">
              <w:rPr>
                <w:rFonts w:ascii="Times New Roman" w:hAnsi="Times New Roman" w:cs="Times New Roman"/>
                <w:b/>
                <w:bCs/>
              </w:rPr>
              <w:t>Період уточнення інформації та строки п</w:t>
            </w:r>
            <w:r w:rsidRPr="00EB2E5A">
              <w:rPr>
                <w:rFonts w:ascii="Times New Roman" w:hAnsi="Times New Roman" w:cs="Times New Roman"/>
                <w:b/>
                <w:bCs/>
                <w:kern w:val="2"/>
                <w:lang w:eastAsia="ar-SA"/>
              </w:rPr>
              <w:t>одання та розкриття пропозицій</w:t>
            </w:r>
          </w:p>
        </w:tc>
      </w:tr>
      <w:tr w:rsidR="00EB2E5A" w:rsidRPr="00B97981" w:rsidTr="007F60B8">
        <w:tc>
          <w:tcPr>
            <w:tcW w:w="64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en-US"/>
              </w:rPr>
              <w:t>6.1</w:t>
            </w:r>
          </w:p>
        </w:tc>
        <w:tc>
          <w:tcPr>
            <w:tcW w:w="391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bCs/>
              </w:rPr>
            </w:pPr>
            <w:r w:rsidRPr="00EB2E5A">
              <w:rPr>
                <w:rFonts w:ascii="Times New Roman" w:hAnsi="Times New Roman" w:cs="Times New Roman"/>
              </w:rPr>
              <w:t>Період уточнення інформації про закупівлю</w:t>
            </w:r>
          </w:p>
        </w:tc>
        <w:tc>
          <w:tcPr>
            <w:tcW w:w="5970" w:type="dxa"/>
            <w:shd w:val="clear" w:color="auto" w:fill="auto"/>
            <w:tcMar>
              <w:top w:w="100" w:type="dxa"/>
              <w:left w:w="100" w:type="dxa"/>
              <w:bottom w:w="100" w:type="dxa"/>
              <w:right w:w="100" w:type="dxa"/>
            </w:tcMar>
          </w:tcPr>
          <w:p w:rsidR="00EB2E5A" w:rsidRPr="00B97981" w:rsidRDefault="00B44040" w:rsidP="007F60B8">
            <w:pPr>
              <w:pStyle w:val="12"/>
              <w:widowControl w:val="0"/>
              <w:spacing w:line="240" w:lineRule="auto"/>
              <w:rPr>
                <w:rFonts w:ascii="Times New Roman" w:hAnsi="Times New Roman" w:cs="Times New Roman"/>
                <w:lang w:val="uk-UA"/>
              </w:rPr>
            </w:pPr>
            <w:r>
              <w:rPr>
                <w:rFonts w:ascii="Times New Roman" w:hAnsi="Times New Roman" w:cs="Times New Roman"/>
                <w:lang w:val="uk-UA"/>
              </w:rPr>
              <w:t>03 січня 2024</w:t>
            </w:r>
            <w:r w:rsidR="00FA1383">
              <w:rPr>
                <w:rFonts w:ascii="Times New Roman" w:hAnsi="Times New Roman" w:cs="Times New Roman"/>
                <w:lang w:val="uk-UA"/>
              </w:rPr>
              <w:t>р.</w:t>
            </w:r>
            <w:r w:rsidR="00D144B7">
              <w:rPr>
                <w:rFonts w:ascii="Times New Roman" w:hAnsi="Times New Roman" w:cs="Times New Roman"/>
                <w:lang w:val="uk-UA"/>
              </w:rPr>
              <w:t>00год.00хв.</w:t>
            </w:r>
          </w:p>
        </w:tc>
      </w:tr>
      <w:tr w:rsidR="00EB2E5A" w:rsidRPr="00B97981" w:rsidTr="007F60B8">
        <w:tc>
          <w:tcPr>
            <w:tcW w:w="645" w:type="dxa"/>
            <w:shd w:val="clear" w:color="auto" w:fill="auto"/>
            <w:tcMar>
              <w:top w:w="100" w:type="dxa"/>
              <w:left w:w="100" w:type="dxa"/>
              <w:bottom w:w="100" w:type="dxa"/>
              <w:right w:w="100" w:type="dxa"/>
            </w:tcMar>
          </w:tcPr>
          <w:p w:rsidR="00EB2E5A" w:rsidRDefault="00EB2E5A" w:rsidP="007F60B8">
            <w:pPr>
              <w:pStyle w:val="12"/>
              <w:keepLines/>
              <w:widowControl w:val="0"/>
              <w:spacing w:line="240" w:lineRule="auto"/>
              <w:rPr>
                <w:rFonts w:ascii="Times New Roman" w:hAnsi="Times New Roman" w:cs="Times New Roman"/>
                <w:b/>
                <w:lang w:val="uk-UA"/>
              </w:rPr>
            </w:pPr>
            <w:r>
              <w:rPr>
                <w:rFonts w:ascii="Times New Roman" w:hAnsi="Times New Roman" w:cs="Times New Roman"/>
                <w:b/>
                <w:lang w:val="uk-UA"/>
              </w:rPr>
              <w:lastRenderedPageBreak/>
              <w:t>6.2</w:t>
            </w:r>
          </w:p>
        </w:tc>
        <w:tc>
          <w:tcPr>
            <w:tcW w:w="3915" w:type="dxa"/>
            <w:shd w:val="clear" w:color="auto" w:fill="auto"/>
            <w:tcMar>
              <w:top w:w="100" w:type="dxa"/>
              <w:left w:w="100" w:type="dxa"/>
              <w:bottom w:w="100" w:type="dxa"/>
              <w:right w:w="100" w:type="dxa"/>
            </w:tcMar>
          </w:tcPr>
          <w:p w:rsidR="00EB2E5A" w:rsidRPr="00EB2E5A" w:rsidRDefault="00EB2E5A" w:rsidP="007F60B8">
            <w:pPr>
              <w:pStyle w:val="12"/>
              <w:keepLines/>
              <w:widowControl w:val="0"/>
              <w:spacing w:line="240" w:lineRule="auto"/>
              <w:rPr>
                <w:rFonts w:ascii="Times New Roman" w:hAnsi="Times New Roman" w:cs="Times New Roman"/>
                <w:b/>
                <w:bCs/>
              </w:rPr>
            </w:pPr>
            <w:r w:rsidRPr="00EB2E5A">
              <w:rPr>
                <w:rFonts w:ascii="Times New Roman" w:hAnsi="Times New Roman" w:cs="Times New Roman"/>
              </w:rPr>
              <w:t>Кінцевий строк подання пропозицій</w:t>
            </w:r>
          </w:p>
        </w:tc>
        <w:tc>
          <w:tcPr>
            <w:tcW w:w="5970" w:type="dxa"/>
            <w:shd w:val="clear" w:color="auto" w:fill="auto"/>
            <w:tcMar>
              <w:top w:w="100" w:type="dxa"/>
              <w:left w:w="100" w:type="dxa"/>
              <w:bottom w:w="100" w:type="dxa"/>
              <w:right w:w="100" w:type="dxa"/>
            </w:tcMar>
          </w:tcPr>
          <w:p w:rsidR="00EB2E5A" w:rsidRPr="00B97981" w:rsidRDefault="00D144B7" w:rsidP="007F60B8">
            <w:pPr>
              <w:pStyle w:val="12"/>
              <w:widowControl w:val="0"/>
              <w:spacing w:line="240" w:lineRule="auto"/>
              <w:rPr>
                <w:rFonts w:ascii="Times New Roman" w:hAnsi="Times New Roman" w:cs="Times New Roman"/>
                <w:lang w:val="uk-UA"/>
              </w:rPr>
            </w:pPr>
            <w:r>
              <w:rPr>
                <w:rFonts w:ascii="Times New Roman" w:hAnsi="Times New Roman" w:cs="Times New Roman"/>
                <w:lang w:val="uk-UA"/>
              </w:rPr>
              <w:t>05</w:t>
            </w:r>
            <w:r w:rsidR="00B44040">
              <w:rPr>
                <w:rFonts w:ascii="Times New Roman" w:hAnsi="Times New Roman" w:cs="Times New Roman"/>
                <w:lang w:val="uk-UA"/>
              </w:rPr>
              <w:t xml:space="preserve"> січня 2024</w:t>
            </w:r>
            <w:r w:rsidR="007B2FA6">
              <w:rPr>
                <w:rFonts w:ascii="Times New Roman" w:hAnsi="Times New Roman" w:cs="Times New Roman"/>
                <w:lang w:val="uk-UA"/>
              </w:rPr>
              <w:t>р.</w:t>
            </w:r>
            <w:r>
              <w:rPr>
                <w:rFonts w:ascii="Times New Roman" w:hAnsi="Times New Roman" w:cs="Times New Roman"/>
                <w:lang w:val="uk-UA"/>
              </w:rPr>
              <w:t>00год.00хв.</w:t>
            </w:r>
          </w:p>
        </w:tc>
      </w:tr>
    </w:tbl>
    <w:p w:rsidR="0010653A" w:rsidRPr="00B97981" w:rsidRDefault="0010653A" w:rsidP="0010653A">
      <w:pPr>
        <w:pStyle w:val="12"/>
        <w:rPr>
          <w:rFonts w:ascii="Times New Roman" w:hAnsi="Times New Roman" w:cs="Times New Roman"/>
          <w:lang w:val="uk-UA"/>
        </w:rPr>
      </w:pPr>
    </w:p>
    <w:p w:rsidR="0010653A" w:rsidRPr="00B97981" w:rsidRDefault="0010653A" w:rsidP="0010653A">
      <w:pPr>
        <w:rPr>
          <w:rFonts w:ascii="Times New Roman" w:eastAsia="Times New Roman" w:hAnsi="Times New Roman" w:cs="Times New Roman"/>
          <w:b/>
          <w:lang w:val="uk-UA"/>
        </w:rPr>
      </w:pPr>
      <w:r w:rsidRPr="00B97981">
        <w:rPr>
          <w:rFonts w:ascii="Times New Roman" w:eastAsia="Times New Roman" w:hAnsi="Times New Roman" w:cs="Times New Roman"/>
          <w:b/>
          <w:lang w:val="uk-UA"/>
        </w:rPr>
        <w:br w:type="page"/>
      </w:r>
    </w:p>
    <w:p w:rsidR="00BB726A" w:rsidRPr="00B97981" w:rsidRDefault="0010653A" w:rsidP="0010653A">
      <w:pPr>
        <w:jc w:val="center"/>
        <w:rPr>
          <w:rFonts w:ascii="Times New Roman" w:hAnsi="Times New Roman" w:cs="Times New Roman"/>
          <w:b/>
        </w:rPr>
      </w:pPr>
      <w:r w:rsidRPr="00B97981">
        <w:rPr>
          <w:rFonts w:ascii="Times New Roman" w:hAnsi="Times New Roman" w:cs="Times New Roman"/>
          <w:b/>
        </w:rPr>
        <w:lastRenderedPageBreak/>
        <w:t xml:space="preserve"> </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Додаток №1</w:t>
      </w:r>
    </w:p>
    <w:p w:rsidR="000E2AC1" w:rsidRPr="00B97981" w:rsidRDefault="000E2AC1" w:rsidP="000E2AC1">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0E2AC1" w:rsidRPr="00222D0C" w:rsidRDefault="000E2AC1" w:rsidP="000E2AC1">
      <w:pPr>
        <w:widowControl w:val="0"/>
        <w:spacing w:line="394" w:lineRule="exact"/>
        <w:ind w:right="20"/>
        <w:jc w:val="center"/>
        <w:rPr>
          <w:rFonts w:ascii="Times New Roman" w:eastAsia="Times New Roman" w:hAnsi="Times New Roman" w:cs="Times New Roman"/>
          <w:b/>
          <w:color w:val="000000"/>
          <w:lang w:val="uk-UA"/>
        </w:rPr>
      </w:pPr>
      <w:r w:rsidRPr="00222D0C">
        <w:rPr>
          <w:rFonts w:ascii="Times New Roman" w:eastAsia="Times New Roman" w:hAnsi="Times New Roman" w:cs="Times New Roman"/>
          <w:b/>
          <w:color w:val="000000"/>
          <w:lang w:val="uk-UA"/>
        </w:rPr>
        <w:t>ТЕХНІЧНА СПЕЦИФІКАЦІЯ</w:t>
      </w:r>
    </w:p>
    <w:p w:rsidR="00C7550C" w:rsidRPr="00F019F0" w:rsidRDefault="00E34B3E" w:rsidP="00CD1B80">
      <w:pPr>
        <w:widowControl w:val="0"/>
        <w:tabs>
          <w:tab w:val="left" w:pos="663"/>
        </w:tabs>
        <w:spacing w:after="0" w:line="240" w:lineRule="auto"/>
        <w:ind w:left="360"/>
        <w:jc w:val="both"/>
        <w:rPr>
          <w:rFonts w:ascii="Times New Roman" w:eastAsia="Times New Roman" w:hAnsi="Times New Roman" w:cs="Times New Roman"/>
          <w:color w:val="000000"/>
          <w:lang w:val="uk-UA"/>
        </w:rPr>
      </w:pPr>
      <w:r w:rsidRPr="00F019F0">
        <w:rPr>
          <w:rFonts w:ascii="Times New Roman" w:eastAsia="Times New Roman" w:hAnsi="Times New Roman" w:cs="Times New Roman"/>
          <w:color w:val="000000"/>
          <w:lang w:val="uk-UA"/>
        </w:rPr>
        <w:t xml:space="preserve">                                                                                                                                        </w:t>
      </w:r>
    </w:p>
    <w:p w:rsidR="00C14824" w:rsidRDefault="00CD1B80" w:rsidP="00C14824">
      <w:pPr>
        <w:pStyle w:val="aa"/>
        <w:tabs>
          <w:tab w:val="left" w:pos="0"/>
        </w:tabs>
        <w:rPr>
          <w:rFonts w:ascii="Times New Roman" w:eastAsia="Times New Roman" w:hAnsi="Times New Roman"/>
          <w:color w:val="000000"/>
          <w:lang w:eastAsia="ru-RU"/>
        </w:rPr>
      </w:pPr>
      <w:r w:rsidRPr="00F019F0">
        <w:rPr>
          <w:rFonts w:ascii="Times New Roman" w:eastAsia="Times New Roman" w:hAnsi="Times New Roman"/>
          <w:b/>
          <w:color w:val="000000"/>
          <w:lang w:eastAsia="ru-RU"/>
        </w:rPr>
        <w:t>Предмет закупівлі</w:t>
      </w:r>
      <w:r w:rsidRPr="00F019F0">
        <w:rPr>
          <w:rFonts w:ascii="Times New Roman" w:eastAsia="Times New Roman" w:hAnsi="Times New Roman"/>
          <w:color w:val="000000"/>
          <w:lang w:eastAsia="ru-RU"/>
        </w:rPr>
        <w:t>: Технічне обслуговування та утримання в належному стані внутрішніх та зовнішніх мереж газопостачання.</w:t>
      </w:r>
    </w:p>
    <w:p w:rsidR="00CD1B80" w:rsidRPr="00C14824" w:rsidRDefault="00CD1B80" w:rsidP="00C14824">
      <w:pPr>
        <w:pStyle w:val="aa"/>
        <w:tabs>
          <w:tab w:val="left" w:pos="0"/>
        </w:tabs>
        <w:rPr>
          <w:rFonts w:ascii="Times New Roman" w:eastAsia="Times New Roman" w:hAnsi="Times New Roman"/>
          <w:color w:val="000000"/>
          <w:lang w:eastAsia="ru-RU"/>
        </w:rPr>
      </w:pPr>
      <w:r w:rsidRPr="00C14824">
        <w:rPr>
          <w:rFonts w:ascii="Times New Roman" w:eastAsia="Times New Roman" w:hAnsi="Times New Roman"/>
          <w:color w:val="000000"/>
          <w:lang w:eastAsia="ru-RU"/>
        </w:rPr>
        <w:t xml:space="preserve">ДК 021:2015: </w:t>
      </w:r>
      <w:r w:rsidR="002E774B" w:rsidRPr="00C14824">
        <w:rPr>
          <w:rFonts w:ascii="Times New Roman" w:eastAsia="Times New Roman" w:hAnsi="Times New Roman"/>
          <w:color w:val="000000"/>
          <w:lang w:eastAsia="ru-RU"/>
        </w:rPr>
        <w:t xml:space="preserve">  </w:t>
      </w:r>
      <w:r w:rsidRPr="00C14824">
        <w:rPr>
          <w:rFonts w:ascii="Times New Roman" w:eastAsia="Times New Roman" w:hAnsi="Times New Roman"/>
          <w:color w:val="000000"/>
          <w:lang w:eastAsia="ru-RU"/>
        </w:rPr>
        <w:t>50530000-9 - Послуги з ремонту і технічного обслуговування техніки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993"/>
        <w:gridCol w:w="708"/>
        <w:gridCol w:w="1843"/>
      </w:tblGrid>
      <w:tr w:rsidR="00CD1B80" w:rsidRPr="002E774B" w:rsidTr="00125E0A">
        <w:trPr>
          <w:trHeight w:val="945"/>
        </w:trPr>
        <w:tc>
          <w:tcPr>
            <w:tcW w:w="6379"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Назва послуг</w:t>
            </w:r>
          </w:p>
        </w:tc>
        <w:tc>
          <w:tcPr>
            <w:tcW w:w="993" w:type="dxa"/>
            <w:shd w:val="clear" w:color="auto" w:fill="auto"/>
            <w:vAlign w:val="center"/>
            <w:hideMark/>
          </w:tcPr>
          <w:p w:rsidR="00125E0A" w:rsidRDefault="00CD1B80"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Од.</w:t>
            </w:r>
          </w:p>
          <w:p w:rsidR="00CD1B80" w:rsidRPr="002E774B" w:rsidRDefault="00125E0A" w:rsidP="002E774B">
            <w:pPr>
              <w:pStyle w:val="aa"/>
              <w:tabs>
                <w:tab w:val="left" w:pos="0"/>
              </w:tabs>
              <w:rPr>
                <w:rFonts w:ascii="Times New Roman" w:eastAsia="Times New Roman" w:hAnsi="Times New Roman"/>
                <w:color w:val="000000"/>
                <w:lang w:val="ru-RU" w:eastAsia="ru-RU"/>
              </w:rPr>
            </w:pPr>
            <w:r>
              <w:rPr>
                <w:rFonts w:ascii="Times New Roman" w:eastAsia="Times New Roman" w:hAnsi="Times New Roman"/>
                <w:color w:val="000000"/>
                <w:lang w:val="ru-RU" w:eastAsia="ru-RU"/>
              </w:rPr>
              <w:t>в</w:t>
            </w:r>
            <w:r w:rsidR="00CD1B80" w:rsidRPr="002E774B">
              <w:rPr>
                <w:rFonts w:ascii="Times New Roman" w:eastAsia="Times New Roman" w:hAnsi="Times New Roman"/>
                <w:color w:val="000000"/>
                <w:lang w:val="ru-RU" w:eastAsia="ru-RU"/>
              </w:rPr>
              <w:t>им.</w:t>
            </w:r>
          </w:p>
        </w:tc>
        <w:tc>
          <w:tcPr>
            <w:tcW w:w="708" w:type="dxa"/>
            <w:shd w:val="clear" w:color="auto" w:fill="auto"/>
            <w:vAlign w:val="center"/>
            <w:hideMark/>
          </w:tcPr>
          <w:p w:rsidR="00CD1B80" w:rsidRPr="002E774B" w:rsidRDefault="00125E0A" w:rsidP="002E774B">
            <w:pPr>
              <w:pStyle w:val="aa"/>
              <w:tabs>
                <w:tab w:val="left" w:pos="0"/>
              </w:tabs>
              <w:rPr>
                <w:rFonts w:ascii="Times New Roman" w:eastAsia="Times New Roman" w:hAnsi="Times New Roman"/>
                <w:color w:val="000000"/>
                <w:lang w:val="ru-RU" w:eastAsia="ru-RU"/>
              </w:rPr>
            </w:pPr>
            <w:r>
              <w:rPr>
                <w:rFonts w:ascii="Times New Roman" w:eastAsia="Times New Roman" w:hAnsi="Times New Roman"/>
                <w:color w:val="000000"/>
                <w:lang w:val="ru-RU" w:eastAsia="ru-RU"/>
              </w:rPr>
              <w:t>К-</w:t>
            </w:r>
            <w:r w:rsidR="00CD1B80" w:rsidRPr="002E774B">
              <w:rPr>
                <w:rFonts w:ascii="Times New Roman" w:eastAsia="Times New Roman" w:hAnsi="Times New Roman"/>
                <w:color w:val="000000"/>
                <w:lang w:val="ru-RU" w:eastAsia="ru-RU"/>
              </w:rPr>
              <w:t>сть</w:t>
            </w:r>
          </w:p>
        </w:tc>
        <w:tc>
          <w:tcPr>
            <w:tcW w:w="1843" w:type="dxa"/>
            <w:shd w:val="clear" w:color="auto" w:fill="auto"/>
            <w:vAlign w:val="center"/>
            <w:hideMark/>
          </w:tcPr>
          <w:p w:rsidR="00CD1B80" w:rsidRPr="002E774B" w:rsidRDefault="00125E0A" w:rsidP="00125E0A">
            <w:pPr>
              <w:pStyle w:val="aa"/>
              <w:tabs>
                <w:tab w:val="left" w:pos="0"/>
              </w:tabs>
              <w:rPr>
                <w:rFonts w:ascii="Times New Roman" w:eastAsia="Times New Roman" w:hAnsi="Times New Roman"/>
                <w:color w:val="000000"/>
                <w:lang w:val="ru-RU" w:eastAsia="ru-RU"/>
              </w:rPr>
            </w:pPr>
            <w:r>
              <w:rPr>
                <w:rFonts w:ascii="Times New Roman" w:eastAsia="Times New Roman" w:hAnsi="Times New Roman"/>
                <w:color w:val="000000"/>
                <w:lang w:val="ru-RU" w:eastAsia="ru-RU"/>
              </w:rPr>
              <w:t>Період обслугову</w:t>
            </w:r>
            <w:r w:rsidR="00CD1B80" w:rsidRPr="002E774B">
              <w:rPr>
                <w:rFonts w:ascii="Times New Roman" w:eastAsia="Times New Roman" w:hAnsi="Times New Roman"/>
                <w:color w:val="000000"/>
                <w:lang w:val="ru-RU" w:eastAsia="ru-RU"/>
              </w:rPr>
              <w:t>вання за рік (раз</w:t>
            </w:r>
            <w:r w:rsidR="00C641A4">
              <w:rPr>
                <w:rFonts w:ascii="Times New Roman" w:eastAsia="Times New Roman" w:hAnsi="Times New Roman"/>
                <w:color w:val="000000"/>
                <w:lang w:val="ru-RU" w:eastAsia="ru-RU"/>
              </w:rPr>
              <w:t>/послуг</w:t>
            </w:r>
            <w:r w:rsidR="00CD1B80" w:rsidRPr="002E774B">
              <w:rPr>
                <w:rFonts w:ascii="Times New Roman" w:eastAsia="Times New Roman" w:hAnsi="Times New Roman"/>
                <w:color w:val="000000"/>
                <w:lang w:val="ru-RU" w:eastAsia="ru-RU"/>
              </w:rPr>
              <w:t>)</w:t>
            </w:r>
          </w:p>
        </w:tc>
      </w:tr>
      <w:tr w:rsidR="00CD1B80" w:rsidRPr="002E774B" w:rsidTr="00125E0A">
        <w:trPr>
          <w:trHeight w:val="618"/>
        </w:trPr>
        <w:tc>
          <w:tcPr>
            <w:tcW w:w="6379" w:type="dxa"/>
            <w:shd w:val="clear" w:color="auto" w:fill="auto"/>
            <w:vAlign w:val="center"/>
            <w:hideMark/>
          </w:tcPr>
          <w:p w:rsidR="00CD1B80" w:rsidRPr="002E774B" w:rsidRDefault="00CD1B80" w:rsidP="00125E0A">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1.Технічне обстеження та обслуговування підземної частини газопроводу до 100п.м.</w:t>
            </w:r>
          </w:p>
        </w:tc>
        <w:tc>
          <w:tcPr>
            <w:tcW w:w="99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м</w:t>
            </w:r>
          </w:p>
        </w:tc>
        <w:tc>
          <w:tcPr>
            <w:tcW w:w="708"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100</w:t>
            </w:r>
          </w:p>
        </w:tc>
        <w:tc>
          <w:tcPr>
            <w:tcW w:w="184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r w:rsidR="00AC5C44" w:rsidRPr="002E774B">
              <w:rPr>
                <w:rFonts w:ascii="Times New Roman" w:eastAsia="Times New Roman" w:hAnsi="Times New Roman"/>
                <w:color w:val="000000"/>
                <w:lang w:val="ru-RU" w:eastAsia="ru-RU"/>
              </w:rPr>
              <w:t>2</w:t>
            </w:r>
          </w:p>
        </w:tc>
      </w:tr>
      <w:tr w:rsidR="00CD1B80" w:rsidRPr="002E774B" w:rsidTr="00125E0A">
        <w:trPr>
          <w:trHeight w:val="556"/>
        </w:trPr>
        <w:tc>
          <w:tcPr>
            <w:tcW w:w="6379" w:type="dxa"/>
            <w:shd w:val="clear" w:color="auto" w:fill="auto"/>
            <w:vAlign w:val="center"/>
            <w:hideMark/>
          </w:tcPr>
          <w:p w:rsidR="00CD1B80" w:rsidRPr="002E774B" w:rsidRDefault="00CD1B80" w:rsidP="00125E0A">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2.Перевірка газопроводу на загазованість з використанням контрольної трубки</w:t>
            </w:r>
          </w:p>
        </w:tc>
        <w:tc>
          <w:tcPr>
            <w:tcW w:w="99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од</w:t>
            </w:r>
          </w:p>
        </w:tc>
        <w:tc>
          <w:tcPr>
            <w:tcW w:w="708"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2</w:t>
            </w:r>
          </w:p>
        </w:tc>
        <w:tc>
          <w:tcPr>
            <w:tcW w:w="184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r w:rsidR="00AC5C44" w:rsidRPr="002E774B">
              <w:rPr>
                <w:rFonts w:ascii="Times New Roman" w:eastAsia="Times New Roman" w:hAnsi="Times New Roman"/>
                <w:color w:val="000000"/>
                <w:lang w:val="ru-RU" w:eastAsia="ru-RU"/>
              </w:rPr>
              <w:t>2</w:t>
            </w:r>
          </w:p>
        </w:tc>
      </w:tr>
      <w:tr w:rsidR="00CD1B80" w:rsidRPr="002E774B" w:rsidTr="00125E0A">
        <w:trPr>
          <w:trHeight w:val="551"/>
        </w:trPr>
        <w:tc>
          <w:tcPr>
            <w:tcW w:w="6379" w:type="dxa"/>
            <w:shd w:val="clear" w:color="auto" w:fill="auto"/>
            <w:vAlign w:val="center"/>
            <w:hideMark/>
          </w:tcPr>
          <w:p w:rsidR="00CD1B80" w:rsidRPr="002E774B" w:rsidRDefault="00CD1B80" w:rsidP="00125E0A">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3.Технічне обстеження надземної частини газопроводу до 20 п.м.</w:t>
            </w:r>
          </w:p>
        </w:tc>
        <w:tc>
          <w:tcPr>
            <w:tcW w:w="993" w:type="dxa"/>
            <w:shd w:val="clear" w:color="000000" w:fill="FFFFFF"/>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м</w:t>
            </w:r>
          </w:p>
        </w:tc>
        <w:tc>
          <w:tcPr>
            <w:tcW w:w="708"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20</w:t>
            </w:r>
          </w:p>
        </w:tc>
        <w:tc>
          <w:tcPr>
            <w:tcW w:w="184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4</w:t>
            </w:r>
          </w:p>
        </w:tc>
      </w:tr>
      <w:tr w:rsidR="00CD1B80" w:rsidRPr="002E774B" w:rsidTr="00125E0A">
        <w:trPr>
          <w:trHeight w:val="572"/>
        </w:trPr>
        <w:tc>
          <w:tcPr>
            <w:tcW w:w="6379" w:type="dxa"/>
            <w:shd w:val="clear" w:color="000000" w:fill="FFFFFF"/>
            <w:hideMark/>
          </w:tcPr>
          <w:p w:rsidR="00CD1B80" w:rsidRPr="002E774B" w:rsidRDefault="00CD1B80" w:rsidP="00125E0A">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4.Технічне обстеження засувки на надземній частині  газопроводу</w:t>
            </w:r>
          </w:p>
        </w:tc>
        <w:tc>
          <w:tcPr>
            <w:tcW w:w="993" w:type="dxa"/>
            <w:shd w:val="clear" w:color="000000" w:fill="FFFFFF"/>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од</w:t>
            </w:r>
          </w:p>
        </w:tc>
        <w:tc>
          <w:tcPr>
            <w:tcW w:w="708"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p>
        </w:tc>
        <w:tc>
          <w:tcPr>
            <w:tcW w:w="184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4</w:t>
            </w:r>
          </w:p>
        </w:tc>
      </w:tr>
      <w:tr w:rsidR="00CD1B80" w:rsidRPr="002E774B" w:rsidTr="00125E0A">
        <w:trPr>
          <w:trHeight w:val="553"/>
        </w:trPr>
        <w:tc>
          <w:tcPr>
            <w:tcW w:w="6379" w:type="dxa"/>
            <w:shd w:val="clear" w:color="000000" w:fill="FFFFFF"/>
            <w:hideMark/>
          </w:tcPr>
          <w:p w:rsidR="00CD1B80" w:rsidRPr="002E774B" w:rsidRDefault="00CD1B80" w:rsidP="00125E0A">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5.Технічне обслуговування відключаючих пристроїв (засувки) на надземному газопроводі до 150 мм</w:t>
            </w:r>
          </w:p>
        </w:tc>
        <w:tc>
          <w:tcPr>
            <w:tcW w:w="993" w:type="dxa"/>
            <w:shd w:val="clear" w:color="000000" w:fill="FFFFFF"/>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од</w:t>
            </w:r>
          </w:p>
        </w:tc>
        <w:tc>
          <w:tcPr>
            <w:tcW w:w="708"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p>
        </w:tc>
        <w:tc>
          <w:tcPr>
            <w:tcW w:w="184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p>
        </w:tc>
      </w:tr>
      <w:tr w:rsidR="00CD1B80" w:rsidRPr="002E774B" w:rsidTr="00125E0A">
        <w:trPr>
          <w:trHeight w:val="405"/>
        </w:trPr>
        <w:tc>
          <w:tcPr>
            <w:tcW w:w="6379" w:type="dxa"/>
            <w:shd w:val="clear" w:color="000000" w:fill="FFFFFF"/>
            <w:hideMark/>
          </w:tcPr>
          <w:p w:rsidR="00CD1B80" w:rsidRPr="002E774B" w:rsidRDefault="00CD1B80" w:rsidP="00125E0A">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6.Технічне обстеження крану на надземній частині  газопроводу</w:t>
            </w:r>
          </w:p>
        </w:tc>
        <w:tc>
          <w:tcPr>
            <w:tcW w:w="993" w:type="dxa"/>
            <w:shd w:val="clear" w:color="000000" w:fill="FFFFFF"/>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од</w:t>
            </w:r>
          </w:p>
        </w:tc>
        <w:tc>
          <w:tcPr>
            <w:tcW w:w="708"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p>
        </w:tc>
        <w:tc>
          <w:tcPr>
            <w:tcW w:w="184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4</w:t>
            </w:r>
          </w:p>
        </w:tc>
      </w:tr>
      <w:tr w:rsidR="00CD1B80" w:rsidRPr="002E774B" w:rsidTr="00125E0A">
        <w:trPr>
          <w:trHeight w:val="566"/>
        </w:trPr>
        <w:tc>
          <w:tcPr>
            <w:tcW w:w="6379" w:type="dxa"/>
            <w:shd w:val="clear" w:color="000000" w:fill="FFFFFF"/>
            <w:hideMark/>
          </w:tcPr>
          <w:p w:rsidR="00CD1B80" w:rsidRPr="002E774B" w:rsidRDefault="00CD1B80" w:rsidP="00125E0A">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7.Технічне обслуговування відключаючих пристроїв (крану) на надземному газопроводі до 50 мм</w:t>
            </w:r>
          </w:p>
        </w:tc>
        <w:tc>
          <w:tcPr>
            <w:tcW w:w="993" w:type="dxa"/>
            <w:shd w:val="clear" w:color="000000" w:fill="FFFFFF"/>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од</w:t>
            </w:r>
          </w:p>
        </w:tc>
        <w:tc>
          <w:tcPr>
            <w:tcW w:w="708"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p>
        </w:tc>
        <w:tc>
          <w:tcPr>
            <w:tcW w:w="184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p>
        </w:tc>
      </w:tr>
      <w:tr w:rsidR="00CD1B80" w:rsidRPr="002E774B" w:rsidTr="00125E0A">
        <w:trPr>
          <w:trHeight w:val="404"/>
        </w:trPr>
        <w:tc>
          <w:tcPr>
            <w:tcW w:w="6379" w:type="dxa"/>
            <w:shd w:val="clear" w:color="000000" w:fill="FFFFFF"/>
            <w:hideMark/>
          </w:tcPr>
          <w:p w:rsidR="00CD1B80" w:rsidRPr="002E774B" w:rsidRDefault="00CD1B80" w:rsidP="00125E0A">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8.Технічне обстеження крана на внутрішній частині  газопроводу</w:t>
            </w:r>
          </w:p>
        </w:tc>
        <w:tc>
          <w:tcPr>
            <w:tcW w:w="99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од</w:t>
            </w:r>
          </w:p>
        </w:tc>
        <w:tc>
          <w:tcPr>
            <w:tcW w:w="708"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2</w:t>
            </w:r>
          </w:p>
        </w:tc>
        <w:tc>
          <w:tcPr>
            <w:tcW w:w="184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4</w:t>
            </w:r>
          </w:p>
        </w:tc>
      </w:tr>
      <w:tr w:rsidR="00CD1B80" w:rsidRPr="002E774B" w:rsidTr="00125E0A">
        <w:trPr>
          <w:trHeight w:val="468"/>
        </w:trPr>
        <w:tc>
          <w:tcPr>
            <w:tcW w:w="6379" w:type="dxa"/>
            <w:shd w:val="clear" w:color="000000" w:fill="FFFFFF"/>
            <w:hideMark/>
          </w:tcPr>
          <w:p w:rsidR="00CD1B80" w:rsidRPr="002E774B" w:rsidRDefault="00CD1B80" w:rsidP="00125E0A">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9.Технічне обслуговування відключаючих пристроїв (крану) на внутрішньому газопроводі до 50 мм</w:t>
            </w:r>
          </w:p>
        </w:tc>
        <w:tc>
          <w:tcPr>
            <w:tcW w:w="99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од</w:t>
            </w:r>
          </w:p>
        </w:tc>
        <w:tc>
          <w:tcPr>
            <w:tcW w:w="708"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2</w:t>
            </w:r>
          </w:p>
        </w:tc>
        <w:tc>
          <w:tcPr>
            <w:tcW w:w="184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p>
        </w:tc>
      </w:tr>
      <w:tr w:rsidR="00CD1B80" w:rsidRPr="002E774B" w:rsidTr="00125E0A">
        <w:trPr>
          <w:trHeight w:val="562"/>
        </w:trPr>
        <w:tc>
          <w:tcPr>
            <w:tcW w:w="6379" w:type="dxa"/>
            <w:shd w:val="clear" w:color="auto" w:fill="auto"/>
            <w:vAlign w:val="center"/>
            <w:hideMark/>
          </w:tcPr>
          <w:p w:rsidR="00CD1B80" w:rsidRPr="002E774B" w:rsidRDefault="00CD1B80" w:rsidP="00125E0A">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10.Технічне обстеження та обслуговування внутрішнього газопроводу до 20 п.м.</w:t>
            </w:r>
          </w:p>
        </w:tc>
        <w:tc>
          <w:tcPr>
            <w:tcW w:w="993" w:type="dxa"/>
            <w:shd w:val="clear" w:color="000000" w:fill="FFFFFF"/>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м</w:t>
            </w:r>
          </w:p>
        </w:tc>
        <w:tc>
          <w:tcPr>
            <w:tcW w:w="708"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20</w:t>
            </w:r>
          </w:p>
        </w:tc>
        <w:tc>
          <w:tcPr>
            <w:tcW w:w="184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4</w:t>
            </w:r>
          </w:p>
        </w:tc>
      </w:tr>
      <w:tr w:rsidR="00CD1B80" w:rsidRPr="002E774B" w:rsidTr="00125E0A">
        <w:trPr>
          <w:trHeight w:val="400"/>
        </w:trPr>
        <w:tc>
          <w:tcPr>
            <w:tcW w:w="6379" w:type="dxa"/>
            <w:shd w:val="clear" w:color="auto" w:fill="auto"/>
            <w:vAlign w:val="center"/>
            <w:hideMark/>
          </w:tcPr>
          <w:p w:rsidR="00CD1B80" w:rsidRPr="002E774B" w:rsidRDefault="00CD1B80" w:rsidP="00125E0A">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11.Перевірка на щільність ВБСГ до 20 п.м.</w:t>
            </w:r>
          </w:p>
        </w:tc>
        <w:tc>
          <w:tcPr>
            <w:tcW w:w="993" w:type="dxa"/>
            <w:shd w:val="clear" w:color="000000" w:fill="FFFFFF"/>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м</w:t>
            </w:r>
          </w:p>
        </w:tc>
        <w:tc>
          <w:tcPr>
            <w:tcW w:w="708"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20</w:t>
            </w:r>
          </w:p>
        </w:tc>
        <w:tc>
          <w:tcPr>
            <w:tcW w:w="184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p>
        </w:tc>
      </w:tr>
      <w:tr w:rsidR="00CD1B80" w:rsidRPr="002E774B" w:rsidTr="00125E0A">
        <w:trPr>
          <w:trHeight w:val="519"/>
        </w:trPr>
        <w:tc>
          <w:tcPr>
            <w:tcW w:w="6379" w:type="dxa"/>
            <w:shd w:val="clear" w:color="auto" w:fill="auto"/>
            <w:vAlign w:val="center"/>
            <w:hideMark/>
          </w:tcPr>
          <w:p w:rsidR="00CD1B80" w:rsidRPr="002E774B" w:rsidRDefault="00CD1B80" w:rsidP="00125E0A">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12.Перевірка  футляра на зовнішній стіні будинку на щільність</w:t>
            </w:r>
          </w:p>
        </w:tc>
        <w:tc>
          <w:tcPr>
            <w:tcW w:w="99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од</w:t>
            </w:r>
          </w:p>
        </w:tc>
        <w:tc>
          <w:tcPr>
            <w:tcW w:w="708"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p>
        </w:tc>
        <w:tc>
          <w:tcPr>
            <w:tcW w:w="184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2</w:t>
            </w:r>
          </w:p>
        </w:tc>
      </w:tr>
      <w:tr w:rsidR="00CD1B80" w:rsidRPr="002E774B" w:rsidTr="00125E0A">
        <w:trPr>
          <w:trHeight w:val="427"/>
        </w:trPr>
        <w:tc>
          <w:tcPr>
            <w:tcW w:w="6379" w:type="dxa"/>
            <w:shd w:val="clear" w:color="auto" w:fill="auto"/>
            <w:vAlign w:val="center"/>
            <w:hideMark/>
          </w:tcPr>
          <w:p w:rsidR="00CD1B80" w:rsidRPr="002E774B" w:rsidRDefault="00CD1B80" w:rsidP="00125E0A">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13.Технічний огляд ШРП</w:t>
            </w:r>
          </w:p>
        </w:tc>
        <w:tc>
          <w:tcPr>
            <w:tcW w:w="99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од</w:t>
            </w:r>
          </w:p>
        </w:tc>
        <w:tc>
          <w:tcPr>
            <w:tcW w:w="708"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p>
        </w:tc>
        <w:tc>
          <w:tcPr>
            <w:tcW w:w="184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r w:rsidR="00AC5C44" w:rsidRPr="002E774B">
              <w:rPr>
                <w:rFonts w:ascii="Times New Roman" w:eastAsia="Times New Roman" w:hAnsi="Times New Roman"/>
                <w:color w:val="000000"/>
                <w:lang w:val="ru-RU" w:eastAsia="ru-RU"/>
              </w:rPr>
              <w:t>2</w:t>
            </w:r>
          </w:p>
        </w:tc>
      </w:tr>
      <w:tr w:rsidR="00CD1B80" w:rsidRPr="002E774B" w:rsidTr="00125E0A">
        <w:trPr>
          <w:trHeight w:val="419"/>
        </w:trPr>
        <w:tc>
          <w:tcPr>
            <w:tcW w:w="6379" w:type="dxa"/>
            <w:shd w:val="clear" w:color="auto" w:fill="auto"/>
            <w:vAlign w:val="center"/>
            <w:hideMark/>
          </w:tcPr>
          <w:p w:rsidR="00CD1B80" w:rsidRPr="002E774B" w:rsidRDefault="00CD1B80" w:rsidP="00125E0A">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14.Тех.обслуговування обладнання ШРП</w:t>
            </w:r>
          </w:p>
        </w:tc>
        <w:tc>
          <w:tcPr>
            <w:tcW w:w="99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од</w:t>
            </w:r>
          </w:p>
        </w:tc>
        <w:tc>
          <w:tcPr>
            <w:tcW w:w="708"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p>
        </w:tc>
        <w:tc>
          <w:tcPr>
            <w:tcW w:w="184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p>
        </w:tc>
      </w:tr>
      <w:tr w:rsidR="00CD1B80" w:rsidRPr="002E774B" w:rsidTr="00125E0A">
        <w:trPr>
          <w:trHeight w:val="397"/>
        </w:trPr>
        <w:tc>
          <w:tcPr>
            <w:tcW w:w="6379" w:type="dxa"/>
            <w:shd w:val="clear" w:color="auto" w:fill="auto"/>
            <w:vAlign w:val="center"/>
            <w:hideMark/>
          </w:tcPr>
          <w:p w:rsidR="00CD1B80" w:rsidRPr="002E774B" w:rsidRDefault="00CD1B80" w:rsidP="00125E0A">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15.Поточний ремонт ШРП</w:t>
            </w:r>
          </w:p>
        </w:tc>
        <w:tc>
          <w:tcPr>
            <w:tcW w:w="99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од</w:t>
            </w:r>
          </w:p>
        </w:tc>
        <w:tc>
          <w:tcPr>
            <w:tcW w:w="708"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p>
        </w:tc>
        <w:tc>
          <w:tcPr>
            <w:tcW w:w="184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p>
        </w:tc>
      </w:tr>
      <w:tr w:rsidR="00CD1B80" w:rsidRPr="002E774B" w:rsidTr="00125E0A">
        <w:trPr>
          <w:trHeight w:val="417"/>
        </w:trPr>
        <w:tc>
          <w:tcPr>
            <w:tcW w:w="6379" w:type="dxa"/>
            <w:shd w:val="clear" w:color="auto" w:fill="auto"/>
            <w:vAlign w:val="center"/>
            <w:hideMark/>
          </w:tcPr>
          <w:p w:rsidR="00CD1B80" w:rsidRPr="002E774B" w:rsidRDefault="00CD1B80" w:rsidP="00125E0A">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16.Перевірка параметрів спрацювання ЗЗК, ЗСК ШРП</w:t>
            </w:r>
          </w:p>
        </w:tc>
        <w:tc>
          <w:tcPr>
            <w:tcW w:w="99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од</w:t>
            </w:r>
          </w:p>
        </w:tc>
        <w:tc>
          <w:tcPr>
            <w:tcW w:w="708"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p>
        </w:tc>
        <w:tc>
          <w:tcPr>
            <w:tcW w:w="184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2</w:t>
            </w:r>
          </w:p>
        </w:tc>
      </w:tr>
      <w:tr w:rsidR="00CD1B80" w:rsidRPr="002E774B" w:rsidTr="00125E0A">
        <w:trPr>
          <w:trHeight w:val="551"/>
        </w:trPr>
        <w:tc>
          <w:tcPr>
            <w:tcW w:w="6379" w:type="dxa"/>
            <w:shd w:val="clear" w:color="auto" w:fill="auto"/>
            <w:vAlign w:val="center"/>
            <w:hideMark/>
          </w:tcPr>
          <w:p w:rsidR="00CD1B80" w:rsidRPr="002E774B" w:rsidRDefault="00CD1B80" w:rsidP="00125E0A">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17.Комплексне приладове обстеження систем газопостачання</w:t>
            </w:r>
          </w:p>
        </w:tc>
        <w:tc>
          <w:tcPr>
            <w:tcW w:w="99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послуг</w:t>
            </w:r>
          </w:p>
        </w:tc>
        <w:tc>
          <w:tcPr>
            <w:tcW w:w="708"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p>
        </w:tc>
        <w:tc>
          <w:tcPr>
            <w:tcW w:w="184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p>
        </w:tc>
      </w:tr>
      <w:tr w:rsidR="00CD1B80" w:rsidRPr="002E774B" w:rsidTr="00125E0A">
        <w:trPr>
          <w:trHeight w:val="431"/>
        </w:trPr>
        <w:tc>
          <w:tcPr>
            <w:tcW w:w="6379" w:type="dxa"/>
            <w:shd w:val="clear" w:color="auto" w:fill="auto"/>
            <w:vAlign w:val="center"/>
            <w:hideMark/>
          </w:tcPr>
          <w:p w:rsidR="00CD1B80" w:rsidRPr="002E774B" w:rsidRDefault="00CD1B80" w:rsidP="00125E0A">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18.Технічне обслуговування вузла обліку газу GMS G160 – 1 од.</w:t>
            </w:r>
          </w:p>
        </w:tc>
        <w:tc>
          <w:tcPr>
            <w:tcW w:w="99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од</w:t>
            </w:r>
          </w:p>
        </w:tc>
        <w:tc>
          <w:tcPr>
            <w:tcW w:w="708"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p>
        </w:tc>
        <w:tc>
          <w:tcPr>
            <w:tcW w:w="184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4</w:t>
            </w:r>
          </w:p>
        </w:tc>
      </w:tr>
      <w:tr w:rsidR="00CD1B80" w:rsidRPr="002E774B" w:rsidTr="00125E0A">
        <w:trPr>
          <w:trHeight w:val="832"/>
        </w:trPr>
        <w:tc>
          <w:tcPr>
            <w:tcW w:w="6379" w:type="dxa"/>
            <w:shd w:val="clear" w:color="auto" w:fill="auto"/>
            <w:vAlign w:val="center"/>
            <w:hideMark/>
          </w:tcPr>
          <w:p w:rsidR="00CD1B80" w:rsidRPr="002E774B" w:rsidRDefault="00CD1B80" w:rsidP="00125E0A">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19. Перевірка працездатності сигналізатора зага</w:t>
            </w:r>
            <w:r w:rsidR="00125E0A">
              <w:rPr>
                <w:rFonts w:ascii="Times New Roman" w:eastAsia="Times New Roman" w:hAnsi="Times New Roman"/>
                <w:color w:val="000000"/>
                <w:lang w:val="ru-RU" w:eastAsia="ru-RU"/>
              </w:rPr>
              <w:t xml:space="preserve">зованості приміщення  ВАРТА  </w:t>
            </w:r>
            <w:r w:rsidRPr="002E774B">
              <w:rPr>
                <w:rFonts w:ascii="Times New Roman" w:eastAsia="Times New Roman" w:hAnsi="Times New Roman"/>
                <w:color w:val="000000"/>
                <w:lang w:val="ru-RU" w:eastAsia="ru-RU"/>
              </w:rPr>
              <w:t>1.03</w:t>
            </w:r>
            <w:r w:rsidR="00125E0A">
              <w:rPr>
                <w:rFonts w:ascii="Times New Roman" w:eastAsia="Times New Roman" w:hAnsi="Times New Roman"/>
                <w:color w:val="000000"/>
                <w:lang w:val="ru-RU" w:eastAsia="ru-RU"/>
              </w:rPr>
              <w:t xml:space="preserve">   </w:t>
            </w:r>
            <w:r w:rsidRPr="002E774B">
              <w:rPr>
                <w:rFonts w:ascii="Times New Roman" w:eastAsia="Times New Roman" w:hAnsi="Times New Roman"/>
                <w:color w:val="000000"/>
                <w:lang w:val="ru-RU" w:eastAsia="ru-RU"/>
              </w:rPr>
              <w:t xml:space="preserve"> (3 датчика)</w:t>
            </w:r>
          </w:p>
        </w:tc>
        <w:tc>
          <w:tcPr>
            <w:tcW w:w="99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од</w:t>
            </w:r>
          </w:p>
        </w:tc>
        <w:tc>
          <w:tcPr>
            <w:tcW w:w="708"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p>
        </w:tc>
        <w:tc>
          <w:tcPr>
            <w:tcW w:w="1843" w:type="dxa"/>
            <w:shd w:val="clear" w:color="auto" w:fill="auto"/>
            <w:vAlign w:val="center"/>
            <w:hideMark/>
          </w:tcPr>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4</w:t>
            </w:r>
          </w:p>
        </w:tc>
      </w:tr>
    </w:tbl>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p>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p>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p>
    <w:p w:rsidR="00CD1B80" w:rsidRPr="002E774B" w:rsidRDefault="00CD1B80" w:rsidP="00125E0A">
      <w:pPr>
        <w:pStyle w:val="aa"/>
        <w:tabs>
          <w:tab w:val="left" w:pos="0"/>
        </w:tabs>
        <w:jc w:val="center"/>
        <w:rPr>
          <w:rFonts w:ascii="Times New Roman" w:eastAsia="Times New Roman" w:hAnsi="Times New Roman"/>
          <w:color w:val="000000"/>
          <w:lang w:val="ru-RU" w:eastAsia="ru-RU"/>
        </w:rPr>
      </w:pPr>
    </w:p>
    <w:p w:rsidR="00C14824" w:rsidRDefault="00C14824" w:rsidP="002E774B">
      <w:pPr>
        <w:pStyle w:val="aa"/>
        <w:tabs>
          <w:tab w:val="left" w:pos="0"/>
        </w:tabs>
        <w:jc w:val="center"/>
        <w:rPr>
          <w:rFonts w:ascii="Times New Roman" w:eastAsia="Times New Roman" w:hAnsi="Times New Roman"/>
          <w:color w:val="000000"/>
          <w:lang w:val="ru-RU" w:eastAsia="ru-RU"/>
        </w:rPr>
      </w:pPr>
    </w:p>
    <w:p w:rsidR="00C14824" w:rsidRDefault="00C14824" w:rsidP="002E774B">
      <w:pPr>
        <w:pStyle w:val="aa"/>
        <w:tabs>
          <w:tab w:val="left" w:pos="0"/>
        </w:tabs>
        <w:jc w:val="center"/>
        <w:rPr>
          <w:rFonts w:ascii="Times New Roman" w:eastAsia="Times New Roman" w:hAnsi="Times New Roman"/>
          <w:color w:val="000000"/>
          <w:lang w:val="ru-RU" w:eastAsia="ru-RU"/>
        </w:rPr>
      </w:pPr>
    </w:p>
    <w:p w:rsidR="00C14824" w:rsidRDefault="00C14824" w:rsidP="002E774B">
      <w:pPr>
        <w:pStyle w:val="aa"/>
        <w:tabs>
          <w:tab w:val="left" w:pos="0"/>
        </w:tabs>
        <w:jc w:val="center"/>
        <w:rPr>
          <w:rFonts w:ascii="Times New Roman" w:eastAsia="Times New Roman" w:hAnsi="Times New Roman"/>
          <w:color w:val="000000"/>
          <w:lang w:val="ru-RU" w:eastAsia="ru-RU"/>
        </w:rPr>
      </w:pPr>
    </w:p>
    <w:p w:rsidR="00C14824" w:rsidRDefault="00C14824" w:rsidP="002E774B">
      <w:pPr>
        <w:pStyle w:val="aa"/>
        <w:tabs>
          <w:tab w:val="left" w:pos="0"/>
        </w:tabs>
        <w:jc w:val="center"/>
        <w:rPr>
          <w:rFonts w:ascii="Times New Roman" w:eastAsia="Times New Roman" w:hAnsi="Times New Roman"/>
          <w:color w:val="000000"/>
          <w:lang w:val="ru-RU" w:eastAsia="ru-RU"/>
        </w:rPr>
      </w:pPr>
    </w:p>
    <w:p w:rsidR="00C14824" w:rsidRDefault="00C14824" w:rsidP="002E774B">
      <w:pPr>
        <w:pStyle w:val="aa"/>
        <w:tabs>
          <w:tab w:val="left" w:pos="0"/>
        </w:tabs>
        <w:jc w:val="center"/>
        <w:rPr>
          <w:rFonts w:ascii="Times New Roman" w:eastAsia="Times New Roman" w:hAnsi="Times New Roman"/>
          <w:color w:val="000000"/>
          <w:lang w:val="ru-RU" w:eastAsia="ru-RU"/>
        </w:rPr>
      </w:pPr>
    </w:p>
    <w:p w:rsidR="00C14824" w:rsidRDefault="00C14824" w:rsidP="002E774B">
      <w:pPr>
        <w:pStyle w:val="aa"/>
        <w:tabs>
          <w:tab w:val="left" w:pos="0"/>
        </w:tabs>
        <w:jc w:val="center"/>
        <w:rPr>
          <w:rFonts w:ascii="Times New Roman" w:eastAsia="Times New Roman" w:hAnsi="Times New Roman"/>
          <w:color w:val="000000"/>
          <w:lang w:val="ru-RU" w:eastAsia="ru-RU"/>
        </w:rPr>
      </w:pPr>
    </w:p>
    <w:p w:rsidR="00C14824" w:rsidRDefault="00C14824" w:rsidP="002E774B">
      <w:pPr>
        <w:pStyle w:val="aa"/>
        <w:tabs>
          <w:tab w:val="left" w:pos="0"/>
        </w:tabs>
        <w:jc w:val="center"/>
        <w:rPr>
          <w:rFonts w:ascii="Times New Roman" w:eastAsia="Times New Roman" w:hAnsi="Times New Roman"/>
          <w:color w:val="000000"/>
          <w:lang w:val="ru-RU" w:eastAsia="ru-RU"/>
        </w:rPr>
      </w:pPr>
    </w:p>
    <w:p w:rsidR="00C14824" w:rsidRDefault="00C14824" w:rsidP="002E774B">
      <w:pPr>
        <w:pStyle w:val="aa"/>
        <w:tabs>
          <w:tab w:val="left" w:pos="0"/>
        </w:tabs>
        <w:jc w:val="center"/>
        <w:rPr>
          <w:rFonts w:ascii="Times New Roman" w:eastAsia="Times New Roman" w:hAnsi="Times New Roman"/>
          <w:color w:val="000000"/>
          <w:lang w:val="ru-RU" w:eastAsia="ru-RU"/>
        </w:rPr>
      </w:pPr>
    </w:p>
    <w:p w:rsidR="00C14824" w:rsidRDefault="00C14824" w:rsidP="002E774B">
      <w:pPr>
        <w:pStyle w:val="aa"/>
        <w:tabs>
          <w:tab w:val="left" w:pos="0"/>
        </w:tabs>
        <w:jc w:val="center"/>
        <w:rPr>
          <w:rFonts w:ascii="Times New Roman" w:eastAsia="Times New Roman" w:hAnsi="Times New Roman"/>
          <w:color w:val="000000"/>
          <w:lang w:val="ru-RU" w:eastAsia="ru-RU"/>
        </w:rPr>
      </w:pPr>
    </w:p>
    <w:p w:rsidR="00C14824" w:rsidRDefault="00C14824" w:rsidP="002E774B">
      <w:pPr>
        <w:pStyle w:val="aa"/>
        <w:tabs>
          <w:tab w:val="left" w:pos="0"/>
        </w:tabs>
        <w:jc w:val="center"/>
        <w:rPr>
          <w:rFonts w:ascii="Times New Roman" w:eastAsia="Times New Roman" w:hAnsi="Times New Roman"/>
          <w:color w:val="000000"/>
          <w:lang w:val="ru-RU" w:eastAsia="ru-RU"/>
        </w:rPr>
      </w:pPr>
    </w:p>
    <w:p w:rsidR="00CD1B80" w:rsidRPr="002E774B" w:rsidRDefault="00CD1B80" w:rsidP="002E774B">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АКТ</w:t>
      </w:r>
    </w:p>
    <w:p w:rsidR="00CD1B80" w:rsidRPr="002E774B" w:rsidRDefault="00CD1B80" w:rsidP="002E774B">
      <w:pPr>
        <w:pStyle w:val="aa"/>
        <w:tabs>
          <w:tab w:val="left" w:pos="0"/>
        </w:tabs>
        <w:jc w:val="center"/>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обстеження об’єкту</w:t>
      </w:r>
    </w:p>
    <w:p w:rsidR="00CD1B80" w:rsidRPr="002E774B" w:rsidRDefault="00CD1B80"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Ми, що нижчепідписалися:</w:t>
      </w:r>
    </w:p>
    <w:p w:rsidR="00CD1B80" w:rsidRPr="002E774B" w:rsidRDefault="00CD1B80" w:rsidP="002E774B">
      <w:pPr>
        <w:pStyle w:val="aa"/>
        <w:tabs>
          <w:tab w:val="left" w:pos="0"/>
        </w:tabs>
        <w:rPr>
          <w:rFonts w:ascii="Times New Roman" w:eastAsia="Times New Roman" w:hAnsi="Times New Roman"/>
          <w:color w:val="000000"/>
          <w:lang w:val="ru-RU" w:eastAsia="ru-RU"/>
        </w:rPr>
      </w:pPr>
    </w:p>
    <w:p w:rsidR="00CD1B80" w:rsidRPr="002E774B" w:rsidRDefault="00CD1B80"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представник замовника ___________________________________________________________, діючий на підставі __________________________________________ з однієї сторони, та представник__________________________________________________________</w:t>
      </w:r>
    </w:p>
    <w:p w:rsidR="00CD1B80" w:rsidRPr="002E774B" w:rsidRDefault="00CD1B80"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з іншої сторони, склали даний акт про наступне:</w:t>
      </w:r>
    </w:p>
    <w:p w:rsidR="00CD1B80" w:rsidRPr="002E774B" w:rsidRDefault="00CD1B80" w:rsidP="002E774B">
      <w:pPr>
        <w:pStyle w:val="aa"/>
        <w:tabs>
          <w:tab w:val="left" w:pos="0"/>
        </w:tabs>
        <w:rPr>
          <w:rFonts w:ascii="Times New Roman" w:eastAsia="Times New Roman" w:hAnsi="Times New Roman"/>
          <w:color w:val="000000"/>
          <w:lang w:val="ru-RU" w:eastAsia="ru-RU"/>
        </w:rPr>
      </w:pPr>
    </w:p>
    <w:p w:rsidR="00CD1B80" w:rsidRPr="002E774B" w:rsidRDefault="00CD1B80"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 xml:space="preserve">«_______»__________________20____р. </w:t>
      </w:r>
    </w:p>
    <w:p w:rsidR="00CD1B80" w:rsidRPr="002E774B" w:rsidRDefault="00CD1B80" w:rsidP="002E774B">
      <w:pPr>
        <w:pStyle w:val="aa"/>
        <w:tabs>
          <w:tab w:val="left" w:pos="0"/>
        </w:tabs>
        <w:rPr>
          <w:rFonts w:ascii="Times New Roman" w:eastAsia="Times New Roman" w:hAnsi="Times New Roman"/>
          <w:color w:val="000000"/>
          <w:lang w:val="ru-RU" w:eastAsia="ru-RU"/>
        </w:rPr>
      </w:pPr>
    </w:p>
    <w:p w:rsidR="00CD1B80" w:rsidRPr="002E774B" w:rsidRDefault="00CD1B80"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спеціалістами ________________________________________________________</w:t>
      </w:r>
    </w:p>
    <w:p w:rsidR="00CD1B80" w:rsidRPr="002E774B" w:rsidRDefault="00CD1B80"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було здійснено обстеження об’єкту за адресою: ____________________________________ для ознайомлення з обсягом та умовами виконання робіт.</w:t>
      </w:r>
    </w:p>
    <w:p w:rsidR="00CD1B80" w:rsidRPr="002E774B" w:rsidRDefault="00CD1B80" w:rsidP="002E774B">
      <w:pPr>
        <w:pStyle w:val="aa"/>
        <w:tabs>
          <w:tab w:val="left" w:pos="0"/>
        </w:tabs>
        <w:rPr>
          <w:rFonts w:ascii="Times New Roman" w:eastAsia="Times New Roman" w:hAnsi="Times New Roman"/>
          <w:color w:val="000000"/>
          <w:lang w:val="ru-RU" w:eastAsia="ru-RU"/>
        </w:rPr>
      </w:pPr>
    </w:p>
    <w:p w:rsidR="00CD1B80" w:rsidRPr="002E774B" w:rsidRDefault="00CD1B80"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Представник_____________________________________________________________отримав</w:t>
      </w:r>
    </w:p>
    <w:p w:rsidR="00CD1B80" w:rsidRPr="002E774B" w:rsidRDefault="00CD1B80"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інформацію про стан обладнання, умови експлуатації та вимоги Замовника до виконання робіт.</w:t>
      </w:r>
    </w:p>
    <w:p w:rsidR="00CD1B80" w:rsidRPr="002E774B" w:rsidRDefault="00CD1B80" w:rsidP="002E774B">
      <w:pPr>
        <w:pStyle w:val="aa"/>
        <w:tabs>
          <w:tab w:val="left" w:pos="0"/>
        </w:tabs>
        <w:rPr>
          <w:rFonts w:ascii="Times New Roman" w:eastAsia="Times New Roman" w:hAnsi="Times New Roman"/>
          <w:color w:val="000000"/>
          <w:lang w:val="ru-RU" w:eastAsia="ru-RU"/>
        </w:rPr>
      </w:pPr>
    </w:p>
    <w:p w:rsidR="00CD1B80" w:rsidRPr="002E774B" w:rsidRDefault="00CD1B80"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ЗАМОВНИК:________________________________________________________</w:t>
      </w:r>
    </w:p>
    <w:p w:rsidR="00CD1B80" w:rsidRPr="002E774B" w:rsidRDefault="00CD1B80" w:rsidP="002E774B">
      <w:pPr>
        <w:pStyle w:val="aa"/>
        <w:tabs>
          <w:tab w:val="left" w:pos="0"/>
        </w:tabs>
        <w:rPr>
          <w:rFonts w:ascii="Times New Roman" w:eastAsia="Times New Roman" w:hAnsi="Times New Roman"/>
          <w:color w:val="000000"/>
          <w:lang w:val="ru-RU" w:eastAsia="ru-RU"/>
        </w:rPr>
      </w:pPr>
    </w:p>
    <w:p w:rsidR="00CD1B80" w:rsidRPr="002E774B" w:rsidRDefault="00CD1B80"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Керівник__________________/___________________/</w:t>
      </w:r>
    </w:p>
    <w:p w:rsidR="00CD1B80" w:rsidRPr="002E774B" w:rsidRDefault="00CD1B80" w:rsidP="002E774B">
      <w:pPr>
        <w:pStyle w:val="aa"/>
        <w:tabs>
          <w:tab w:val="left" w:pos="0"/>
        </w:tabs>
        <w:rPr>
          <w:rFonts w:ascii="Times New Roman" w:eastAsia="Times New Roman" w:hAnsi="Times New Roman"/>
          <w:color w:val="000000"/>
          <w:lang w:val="ru-RU" w:eastAsia="ru-RU"/>
        </w:rPr>
      </w:pPr>
    </w:p>
    <w:p w:rsidR="00CD1B80" w:rsidRPr="002E774B" w:rsidRDefault="00CD1B80" w:rsidP="002E774B">
      <w:pPr>
        <w:pStyle w:val="aa"/>
        <w:tabs>
          <w:tab w:val="left" w:pos="0"/>
        </w:tabs>
        <w:rPr>
          <w:rFonts w:ascii="Times New Roman" w:eastAsia="Times New Roman" w:hAnsi="Times New Roman"/>
          <w:color w:val="000000"/>
          <w:lang w:val="ru-RU" w:eastAsia="ru-RU"/>
        </w:rPr>
      </w:pPr>
    </w:p>
    <w:p w:rsidR="00CD1B80" w:rsidRPr="002E774B" w:rsidRDefault="00CD1B80"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ПРЕДСТАВНИК  учасника _____________________________________________</w:t>
      </w:r>
    </w:p>
    <w:p w:rsidR="00CD1B80" w:rsidRPr="002E774B" w:rsidRDefault="00CD1B80" w:rsidP="002E774B">
      <w:pPr>
        <w:pStyle w:val="aa"/>
        <w:tabs>
          <w:tab w:val="left" w:pos="0"/>
        </w:tabs>
        <w:rPr>
          <w:rFonts w:ascii="Times New Roman" w:eastAsia="Times New Roman" w:hAnsi="Times New Roman"/>
          <w:color w:val="000000"/>
          <w:lang w:val="ru-RU" w:eastAsia="ru-RU"/>
        </w:rPr>
      </w:pPr>
    </w:p>
    <w:p w:rsidR="00CD1B80" w:rsidRPr="002E774B" w:rsidRDefault="00CD1B80" w:rsidP="002E774B">
      <w:pPr>
        <w:pStyle w:val="aa"/>
        <w:tabs>
          <w:tab w:val="left" w:pos="0"/>
        </w:tabs>
        <w:rPr>
          <w:rFonts w:ascii="Times New Roman" w:eastAsia="Times New Roman" w:hAnsi="Times New Roman"/>
          <w:color w:val="000000"/>
          <w:lang w:val="ru-RU" w:eastAsia="ru-RU"/>
        </w:rPr>
      </w:pPr>
    </w:p>
    <w:p w:rsidR="00CD1B80" w:rsidRPr="002E774B" w:rsidRDefault="00CD1B80" w:rsidP="002E774B">
      <w:pPr>
        <w:pStyle w:val="aa"/>
        <w:tabs>
          <w:tab w:val="left" w:pos="0"/>
        </w:tabs>
        <w:rPr>
          <w:rFonts w:ascii="Times New Roman" w:eastAsia="Times New Roman" w:hAnsi="Times New Roman"/>
          <w:color w:val="000000"/>
          <w:lang w:val="ru-RU" w:eastAsia="ru-RU"/>
        </w:rPr>
      </w:pPr>
    </w:p>
    <w:p w:rsidR="00CD1B80" w:rsidRDefault="00CD1B80" w:rsidP="002E774B">
      <w:pPr>
        <w:pStyle w:val="aa"/>
        <w:tabs>
          <w:tab w:val="left" w:pos="0"/>
        </w:tabs>
        <w:rPr>
          <w:rFonts w:ascii="Times New Roman" w:eastAsia="Times New Roman" w:hAnsi="Times New Roman"/>
          <w:color w:val="000000"/>
          <w:lang w:val="ru-RU" w:eastAsia="ru-RU"/>
        </w:rPr>
      </w:pPr>
    </w:p>
    <w:p w:rsidR="00C14824" w:rsidRDefault="00C14824" w:rsidP="002E774B">
      <w:pPr>
        <w:pStyle w:val="aa"/>
        <w:tabs>
          <w:tab w:val="left" w:pos="0"/>
        </w:tabs>
        <w:rPr>
          <w:rFonts w:ascii="Times New Roman" w:eastAsia="Times New Roman" w:hAnsi="Times New Roman"/>
          <w:color w:val="000000"/>
          <w:lang w:val="ru-RU" w:eastAsia="ru-RU"/>
        </w:rPr>
      </w:pPr>
    </w:p>
    <w:p w:rsidR="00C14824" w:rsidRDefault="00C14824" w:rsidP="002E774B">
      <w:pPr>
        <w:pStyle w:val="aa"/>
        <w:tabs>
          <w:tab w:val="left" w:pos="0"/>
        </w:tabs>
        <w:rPr>
          <w:rFonts w:ascii="Times New Roman" w:eastAsia="Times New Roman" w:hAnsi="Times New Roman"/>
          <w:color w:val="000000"/>
          <w:lang w:val="ru-RU" w:eastAsia="ru-RU"/>
        </w:rPr>
      </w:pPr>
    </w:p>
    <w:p w:rsidR="00C14824" w:rsidRDefault="00C14824" w:rsidP="002E774B">
      <w:pPr>
        <w:pStyle w:val="aa"/>
        <w:tabs>
          <w:tab w:val="left" w:pos="0"/>
        </w:tabs>
        <w:rPr>
          <w:rFonts w:ascii="Times New Roman" w:eastAsia="Times New Roman" w:hAnsi="Times New Roman"/>
          <w:color w:val="000000"/>
          <w:lang w:val="ru-RU" w:eastAsia="ru-RU"/>
        </w:rPr>
      </w:pPr>
    </w:p>
    <w:p w:rsidR="00C14824" w:rsidRDefault="00C14824" w:rsidP="002E774B">
      <w:pPr>
        <w:pStyle w:val="aa"/>
        <w:tabs>
          <w:tab w:val="left" w:pos="0"/>
        </w:tabs>
        <w:rPr>
          <w:rFonts w:ascii="Times New Roman" w:eastAsia="Times New Roman" w:hAnsi="Times New Roman"/>
          <w:color w:val="000000"/>
          <w:lang w:val="ru-RU" w:eastAsia="ru-RU"/>
        </w:rPr>
      </w:pPr>
    </w:p>
    <w:p w:rsidR="00C14824" w:rsidRDefault="00C14824" w:rsidP="002E774B">
      <w:pPr>
        <w:pStyle w:val="aa"/>
        <w:tabs>
          <w:tab w:val="left" w:pos="0"/>
        </w:tabs>
        <w:rPr>
          <w:rFonts w:ascii="Times New Roman" w:eastAsia="Times New Roman" w:hAnsi="Times New Roman"/>
          <w:color w:val="000000"/>
          <w:lang w:val="ru-RU" w:eastAsia="ru-RU"/>
        </w:rPr>
      </w:pPr>
    </w:p>
    <w:p w:rsidR="00C14824" w:rsidRDefault="00C14824" w:rsidP="002E774B">
      <w:pPr>
        <w:pStyle w:val="aa"/>
        <w:tabs>
          <w:tab w:val="left" w:pos="0"/>
        </w:tabs>
        <w:rPr>
          <w:rFonts w:ascii="Times New Roman" w:eastAsia="Times New Roman" w:hAnsi="Times New Roman"/>
          <w:color w:val="000000"/>
          <w:lang w:val="ru-RU" w:eastAsia="ru-RU"/>
        </w:rPr>
      </w:pPr>
    </w:p>
    <w:p w:rsidR="00C14824" w:rsidRDefault="00C14824" w:rsidP="002E774B">
      <w:pPr>
        <w:pStyle w:val="aa"/>
        <w:tabs>
          <w:tab w:val="left" w:pos="0"/>
        </w:tabs>
        <w:rPr>
          <w:rFonts w:ascii="Times New Roman" w:eastAsia="Times New Roman" w:hAnsi="Times New Roman"/>
          <w:color w:val="000000"/>
          <w:lang w:val="ru-RU" w:eastAsia="ru-RU"/>
        </w:rPr>
      </w:pPr>
    </w:p>
    <w:p w:rsidR="00C14824" w:rsidRDefault="00C14824" w:rsidP="002E774B">
      <w:pPr>
        <w:pStyle w:val="aa"/>
        <w:tabs>
          <w:tab w:val="left" w:pos="0"/>
        </w:tabs>
        <w:rPr>
          <w:rFonts w:ascii="Times New Roman" w:eastAsia="Times New Roman" w:hAnsi="Times New Roman"/>
          <w:color w:val="000000"/>
          <w:lang w:val="ru-RU" w:eastAsia="ru-RU"/>
        </w:rPr>
      </w:pPr>
    </w:p>
    <w:p w:rsidR="00C14824" w:rsidRDefault="00C14824" w:rsidP="002E774B">
      <w:pPr>
        <w:pStyle w:val="aa"/>
        <w:tabs>
          <w:tab w:val="left" w:pos="0"/>
        </w:tabs>
        <w:rPr>
          <w:rFonts w:ascii="Times New Roman" w:eastAsia="Times New Roman" w:hAnsi="Times New Roman"/>
          <w:color w:val="000000"/>
          <w:lang w:val="ru-RU" w:eastAsia="ru-RU"/>
        </w:rPr>
      </w:pPr>
    </w:p>
    <w:p w:rsidR="00C14824" w:rsidRDefault="00C14824" w:rsidP="002E774B">
      <w:pPr>
        <w:pStyle w:val="aa"/>
        <w:tabs>
          <w:tab w:val="left" w:pos="0"/>
        </w:tabs>
        <w:rPr>
          <w:rFonts w:ascii="Times New Roman" w:eastAsia="Times New Roman" w:hAnsi="Times New Roman"/>
          <w:color w:val="000000"/>
          <w:lang w:val="ru-RU" w:eastAsia="ru-RU"/>
        </w:rPr>
      </w:pPr>
    </w:p>
    <w:p w:rsidR="00C14824" w:rsidRDefault="00C14824" w:rsidP="002E774B">
      <w:pPr>
        <w:pStyle w:val="aa"/>
        <w:tabs>
          <w:tab w:val="left" w:pos="0"/>
        </w:tabs>
        <w:rPr>
          <w:rFonts w:ascii="Times New Roman" w:eastAsia="Times New Roman" w:hAnsi="Times New Roman"/>
          <w:color w:val="000000"/>
          <w:lang w:val="ru-RU" w:eastAsia="ru-RU"/>
        </w:rPr>
      </w:pPr>
    </w:p>
    <w:p w:rsidR="00C14824" w:rsidRDefault="00C14824" w:rsidP="002E774B">
      <w:pPr>
        <w:pStyle w:val="aa"/>
        <w:tabs>
          <w:tab w:val="left" w:pos="0"/>
        </w:tabs>
        <w:rPr>
          <w:rFonts w:ascii="Times New Roman" w:eastAsia="Times New Roman" w:hAnsi="Times New Roman"/>
          <w:color w:val="000000"/>
          <w:lang w:val="ru-RU" w:eastAsia="ru-RU"/>
        </w:rPr>
      </w:pPr>
    </w:p>
    <w:p w:rsidR="00C14824" w:rsidRDefault="00C14824" w:rsidP="002E774B">
      <w:pPr>
        <w:pStyle w:val="aa"/>
        <w:tabs>
          <w:tab w:val="left" w:pos="0"/>
        </w:tabs>
        <w:rPr>
          <w:rFonts w:ascii="Times New Roman" w:eastAsia="Times New Roman" w:hAnsi="Times New Roman"/>
          <w:color w:val="000000"/>
          <w:lang w:val="ru-RU" w:eastAsia="ru-RU"/>
        </w:rPr>
      </w:pPr>
    </w:p>
    <w:p w:rsidR="00C14824" w:rsidRDefault="00C14824" w:rsidP="002E774B">
      <w:pPr>
        <w:pStyle w:val="aa"/>
        <w:tabs>
          <w:tab w:val="left" w:pos="0"/>
        </w:tabs>
        <w:rPr>
          <w:rFonts w:ascii="Times New Roman" w:eastAsia="Times New Roman" w:hAnsi="Times New Roman"/>
          <w:color w:val="000000"/>
          <w:lang w:val="ru-RU" w:eastAsia="ru-RU"/>
        </w:rPr>
      </w:pPr>
    </w:p>
    <w:p w:rsidR="00C14824" w:rsidRDefault="00C14824" w:rsidP="002E774B">
      <w:pPr>
        <w:pStyle w:val="aa"/>
        <w:tabs>
          <w:tab w:val="left" w:pos="0"/>
        </w:tabs>
        <w:rPr>
          <w:rFonts w:ascii="Times New Roman" w:eastAsia="Times New Roman" w:hAnsi="Times New Roman"/>
          <w:color w:val="000000"/>
          <w:lang w:val="ru-RU" w:eastAsia="ru-RU"/>
        </w:rPr>
      </w:pPr>
    </w:p>
    <w:p w:rsidR="00C14824" w:rsidRDefault="00C14824" w:rsidP="002E774B">
      <w:pPr>
        <w:pStyle w:val="aa"/>
        <w:tabs>
          <w:tab w:val="left" w:pos="0"/>
        </w:tabs>
        <w:rPr>
          <w:rFonts w:ascii="Times New Roman" w:eastAsia="Times New Roman" w:hAnsi="Times New Roman"/>
          <w:color w:val="000000"/>
          <w:lang w:val="ru-RU" w:eastAsia="ru-RU"/>
        </w:rPr>
      </w:pPr>
    </w:p>
    <w:p w:rsidR="00C14824" w:rsidRDefault="00C14824" w:rsidP="002E774B">
      <w:pPr>
        <w:pStyle w:val="aa"/>
        <w:tabs>
          <w:tab w:val="left" w:pos="0"/>
        </w:tabs>
        <w:rPr>
          <w:rFonts w:ascii="Times New Roman" w:eastAsia="Times New Roman" w:hAnsi="Times New Roman"/>
          <w:color w:val="000000"/>
          <w:lang w:val="ru-RU" w:eastAsia="ru-RU"/>
        </w:rPr>
      </w:pPr>
    </w:p>
    <w:p w:rsidR="00C14824" w:rsidRDefault="00C14824" w:rsidP="002E774B">
      <w:pPr>
        <w:pStyle w:val="aa"/>
        <w:tabs>
          <w:tab w:val="left" w:pos="0"/>
        </w:tabs>
        <w:rPr>
          <w:rFonts w:ascii="Times New Roman" w:eastAsia="Times New Roman" w:hAnsi="Times New Roman"/>
          <w:color w:val="000000"/>
          <w:lang w:val="ru-RU" w:eastAsia="ru-RU"/>
        </w:rPr>
      </w:pPr>
    </w:p>
    <w:p w:rsidR="00C14824" w:rsidRDefault="00C14824" w:rsidP="002E774B">
      <w:pPr>
        <w:pStyle w:val="aa"/>
        <w:tabs>
          <w:tab w:val="left" w:pos="0"/>
        </w:tabs>
        <w:rPr>
          <w:rFonts w:ascii="Times New Roman" w:eastAsia="Times New Roman" w:hAnsi="Times New Roman"/>
          <w:color w:val="000000"/>
          <w:lang w:val="ru-RU" w:eastAsia="ru-RU"/>
        </w:rPr>
      </w:pPr>
    </w:p>
    <w:p w:rsidR="00C14824" w:rsidRDefault="00C14824" w:rsidP="002E774B">
      <w:pPr>
        <w:pStyle w:val="aa"/>
        <w:tabs>
          <w:tab w:val="left" w:pos="0"/>
        </w:tabs>
        <w:rPr>
          <w:rFonts w:ascii="Times New Roman" w:eastAsia="Times New Roman" w:hAnsi="Times New Roman"/>
          <w:color w:val="000000"/>
          <w:lang w:val="ru-RU" w:eastAsia="ru-RU"/>
        </w:rPr>
      </w:pPr>
    </w:p>
    <w:p w:rsidR="00C14824" w:rsidRPr="002E774B" w:rsidRDefault="00C14824" w:rsidP="002E774B">
      <w:pPr>
        <w:pStyle w:val="aa"/>
        <w:tabs>
          <w:tab w:val="left" w:pos="0"/>
        </w:tabs>
        <w:rPr>
          <w:rFonts w:ascii="Times New Roman" w:eastAsia="Times New Roman" w:hAnsi="Times New Roman"/>
          <w:color w:val="000000"/>
          <w:lang w:val="ru-RU" w:eastAsia="ru-RU"/>
        </w:rPr>
      </w:pPr>
    </w:p>
    <w:p w:rsidR="002E774B" w:rsidRPr="00444717" w:rsidRDefault="002E774B" w:rsidP="00444717">
      <w:pPr>
        <w:pStyle w:val="aa"/>
        <w:tabs>
          <w:tab w:val="left" w:pos="0"/>
        </w:tabs>
        <w:jc w:val="center"/>
        <w:rPr>
          <w:rFonts w:ascii="Times New Roman" w:eastAsia="Times New Roman" w:hAnsi="Times New Roman"/>
          <w:b/>
          <w:color w:val="000000"/>
          <w:lang w:val="ru-RU" w:eastAsia="ru-RU"/>
        </w:rPr>
      </w:pPr>
      <w:r w:rsidRPr="00444717">
        <w:rPr>
          <w:rFonts w:ascii="Times New Roman" w:eastAsia="Times New Roman" w:hAnsi="Times New Roman"/>
          <w:b/>
          <w:color w:val="000000"/>
          <w:lang w:val="ru-RU" w:eastAsia="ru-RU"/>
        </w:rPr>
        <w:t>Вимоги до кваліфікації учасників та спосіб їх підтвердження.</w:t>
      </w:r>
    </w:p>
    <w:p w:rsidR="002E774B" w:rsidRPr="00444717" w:rsidRDefault="002E774B" w:rsidP="00444717">
      <w:pPr>
        <w:pStyle w:val="aa"/>
        <w:tabs>
          <w:tab w:val="left" w:pos="0"/>
        </w:tabs>
        <w:jc w:val="center"/>
        <w:rPr>
          <w:rFonts w:ascii="Times New Roman" w:eastAsia="Times New Roman" w:hAnsi="Times New Roman"/>
          <w:b/>
          <w:color w:val="000000"/>
          <w:lang w:val="ru-RU" w:eastAsia="ru-RU"/>
        </w:rPr>
      </w:pPr>
    </w:p>
    <w:p w:rsidR="002E774B" w:rsidRPr="002E774B" w:rsidRDefault="002E774B"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Учасник повинен відповідати наступним умовам:</w:t>
      </w:r>
    </w:p>
    <w:p w:rsidR="002E774B" w:rsidRPr="002E774B" w:rsidRDefault="002E774B"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Мати досвід роботи не менше 1 року з бюджетними організаціями;</w:t>
      </w:r>
    </w:p>
    <w:p w:rsidR="002E774B" w:rsidRPr="002E774B" w:rsidRDefault="002E774B"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 інформаційну довідку, яка містить відомості про досвід виконання аналогічних видів робіт у місті Кривому Розі  на протязі 1 року  (виконання робіт за бюджетні кошти)  за формою:</w:t>
      </w:r>
    </w:p>
    <w:tbl>
      <w:tblPr>
        <w:tblpPr w:leftFromText="180" w:rightFromText="180" w:vertAnchor="text" w:horzAnchor="margin" w:tblpY="149"/>
        <w:tblW w:w="7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984"/>
        <w:gridCol w:w="1985"/>
        <w:gridCol w:w="1560"/>
      </w:tblGrid>
      <w:tr w:rsidR="002E774B" w:rsidRPr="002E774B" w:rsidTr="000533C4">
        <w:trPr>
          <w:trHeight w:val="846"/>
        </w:trPr>
        <w:tc>
          <w:tcPr>
            <w:tcW w:w="2235" w:type="dxa"/>
            <w:tcBorders>
              <w:top w:val="single" w:sz="4" w:space="0" w:color="auto"/>
              <w:left w:val="single" w:sz="4" w:space="0" w:color="auto"/>
              <w:bottom w:val="single" w:sz="4" w:space="0" w:color="auto"/>
              <w:right w:val="single" w:sz="4" w:space="0" w:color="auto"/>
            </w:tcBorders>
            <w:hideMark/>
          </w:tcPr>
          <w:p w:rsidR="002E774B" w:rsidRPr="002E774B" w:rsidRDefault="002E774B"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 xml:space="preserve">Найменування  об’єкту </w:t>
            </w:r>
          </w:p>
        </w:tc>
        <w:tc>
          <w:tcPr>
            <w:tcW w:w="1984" w:type="dxa"/>
            <w:tcBorders>
              <w:top w:val="single" w:sz="4" w:space="0" w:color="auto"/>
              <w:left w:val="single" w:sz="4" w:space="0" w:color="auto"/>
              <w:bottom w:val="single" w:sz="4" w:space="0" w:color="auto"/>
              <w:right w:val="single" w:sz="4" w:space="0" w:color="auto"/>
            </w:tcBorders>
            <w:hideMark/>
          </w:tcPr>
          <w:p w:rsidR="002E774B" w:rsidRPr="002E774B" w:rsidRDefault="002E774B"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Вид   виконаних робіт</w:t>
            </w:r>
          </w:p>
        </w:tc>
        <w:tc>
          <w:tcPr>
            <w:tcW w:w="1985" w:type="dxa"/>
            <w:tcBorders>
              <w:top w:val="single" w:sz="4" w:space="0" w:color="auto"/>
              <w:left w:val="single" w:sz="4" w:space="0" w:color="auto"/>
              <w:bottom w:val="single" w:sz="4" w:space="0" w:color="auto"/>
              <w:right w:val="single" w:sz="4" w:space="0" w:color="auto"/>
            </w:tcBorders>
            <w:hideMark/>
          </w:tcPr>
          <w:p w:rsidR="002E774B" w:rsidRPr="002E774B" w:rsidRDefault="002E774B"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Місце знаходження</w:t>
            </w:r>
          </w:p>
          <w:p w:rsidR="002E774B" w:rsidRPr="002E774B" w:rsidRDefault="002E774B"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об’єкту</w:t>
            </w:r>
          </w:p>
        </w:tc>
        <w:tc>
          <w:tcPr>
            <w:tcW w:w="1560" w:type="dxa"/>
            <w:tcBorders>
              <w:top w:val="single" w:sz="4" w:space="0" w:color="auto"/>
              <w:left w:val="single" w:sz="4" w:space="0" w:color="auto"/>
              <w:bottom w:val="single" w:sz="4" w:space="0" w:color="auto"/>
              <w:right w:val="single" w:sz="4" w:space="0" w:color="auto"/>
            </w:tcBorders>
            <w:hideMark/>
          </w:tcPr>
          <w:p w:rsidR="002E774B" w:rsidRPr="002E774B" w:rsidRDefault="002E774B"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 xml:space="preserve">Рік, в якому виконувались </w:t>
            </w:r>
          </w:p>
          <w:p w:rsidR="002E774B" w:rsidRPr="002E774B" w:rsidRDefault="002E774B"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роботи</w:t>
            </w:r>
          </w:p>
        </w:tc>
      </w:tr>
      <w:tr w:rsidR="002E774B" w:rsidRPr="002E774B" w:rsidTr="000533C4">
        <w:trPr>
          <w:trHeight w:val="50"/>
        </w:trPr>
        <w:tc>
          <w:tcPr>
            <w:tcW w:w="2235" w:type="dxa"/>
            <w:tcBorders>
              <w:top w:val="single" w:sz="4" w:space="0" w:color="auto"/>
              <w:left w:val="single" w:sz="4" w:space="0" w:color="auto"/>
              <w:bottom w:val="single" w:sz="4" w:space="0" w:color="auto"/>
              <w:right w:val="single" w:sz="4" w:space="0" w:color="auto"/>
            </w:tcBorders>
            <w:hideMark/>
          </w:tcPr>
          <w:p w:rsidR="002E774B" w:rsidRPr="002E774B" w:rsidRDefault="002E774B"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2E774B" w:rsidRPr="002E774B" w:rsidRDefault="002E774B"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2E774B" w:rsidRPr="002E774B" w:rsidRDefault="002E774B"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3</w:t>
            </w:r>
          </w:p>
        </w:tc>
        <w:tc>
          <w:tcPr>
            <w:tcW w:w="1560" w:type="dxa"/>
            <w:tcBorders>
              <w:top w:val="single" w:sz="4" w:space="0" w:color="auto"/>
              <w:left w:val="single" w:sz="4" w:space="0" w:color="auto"/>
              <w:bottom w:val="single" w:sz="4" w:space="0" w:color="auto"/>
              <w:right w:val="single" w:sz="4" w:space="0" w:color="auto"/>
            </w:tcBorders>
            <w:hideMark/>
          </w:tcPr>
          <w:p w:rsidR="002E774B" w:rsidRPr="002E774B" w:rsidRDefault="002E774B"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4</w:t>
            </w:r>
          </w:p>
        </w:tc>
      </w:tr>
    </w:tbl>
    <w:p w:rsidR="002E774B" w:rsidRPr="002E774B" w:rsidRDefault="002E774B" w:rsidP="002E774B">
      <w:pPr>
        <w:pStyle w:val="aa"/>
        <w:tabs>
          <w:tab w:val="left" w:pos="0"/>
        </w:tabs>
        <w:rPr>
          <w:rFonts w:ascii="Times New Roman" w:eastAsia="Times New Roman" w:hAnsi="Times New Roman"/>
          <w:color w:val="000000"/>
          <w:lang w:val="ru-RU" w:eastAsia="ru-RU"/>
        </w:rPr>
      </w:pPr>
    </w:p>
    <w:p w:rsidR="002E774B" w:rsidRPr="002E774B" w:rsidRDefault="002E774B" w:rsidP="002E774B">
      <w:pPr>
        <w:pStyle w:val="aa"/>
        <w:tabs>
          <w:tab w:val="left" w:pos="0"/>
        </w:tabs>
        <w:rPr>
          <w:rFonts w:ascii="Times New Roman" w:eastAsia="Times New Roman" w:hAnsi="Times New Roman"/>
          <w:color w:val="000000"/>
          <w:lang w:val="ru-RU" w:eastAsia="ru-RU"/>
        </w:rPr>
      </w:pPr>
    </w:p>
    <w:p w:rsidR="002E774B" w:rsidRPr="002E774B" w:rsidRDefault="002E774B" w:rsidP="002E774B">
      <w:pPr>
        <w:pStyle w:val="aa"/>
        <w:tabs>
          <w:tab w:val="left" w:pos="0"/>
        </w:tabs>
        <w:rPr>
          <w:rFonts w:ascii="Times New Roman" w:eastAsia="Times New Roman" w:hAnsi="Times New Roman"/>
          <w:color w:val="000000"/>
          <w:lang w:val="ru-RU" w:eastAsia="ru-RU"/>
        </w:rPr>
      </w:pPr>
    </w:p>
    <w:p w:rsidR="002E774B" w:rsidRPr="002E774B" w:rsidRDefault="002E774B" w:rsidP="002E774B">
      <w:pPr>
        <w:pStyle w:val="aa"/>
        <w:tabs>
          <w:tab w:val="left" w:pos="0"/>
        </w:tabs>
        <w:rPr>
          <w:rFonts w:ascii="Times New Roman" w:eastAsia="Times New Roman" w:hAnsi="Times New Roman"/>
          <w:color w:val="000000"/>
          <w:lang w:val="ru-RU" w:eastAsia="ru-RU"/>
        </w:rPr>
      </w:pPr>
    </w:p>
    <w:p w:rsidR="002E774B" w:rsidRPr="002E774B" w:rsidRDefault="002E774B" w:rsidP="002E774B">
      <w:pPr>
        <w:pStyle w:val="aa"/>
        <w:tabs>
          <w:tab w:val="left" w:pos="0"/>
        </w:tabs>
        <w:rPr>
          <w:rFonts w:ascii="Times New Roman" w:eastAsia="Times New Roman" w:hAnsi="Times New Roman"/>
          <w:color w:val="000000"/>
          <w:lang w:val="ru-RU" w:eastAsia="ru-RU"/>
        </w:rPr>
      </w:pPr>
    </w:p>
    <w:p w:rsidR="002E774B" w:rsidRPr="002E774B" w:rsidRDefault="002E774B" w:rsidP="002E774B">
      <w:pPr>
        <w:pStyle w:val="aa"/>
        <w:tabs>
          <w:tab w:val="left" w:pos="0"/>
        </w:tabs>
        <w:rPr>
          <w:rFonts w:ascii="Times New Roman" w:eastAsia="Times New Roman" w:hAnsi="Times New Roman"/>
          <w:color w:val="000000"/>
          <w:lang w:val="ru-RU" w:eastAsia="ru-RU"/>
        </w:rPr>
      </w:pPr>
    </w:p>
    <w:p w:rsidR="002E774B" w:rsidRPr="002E774B" w:rsidRDefault="002E774B" w:rsidP="002E774B">
      <w:pPr>
        <w:pStyle w:val="aa"/>
        <w:tabs>
          <w:tab w:val="left" w:pos="0"/>
        </w:tabs>
        <w:rPr>
          <w:rFonts w:ascii="Times New Roman" w:eastAsia="Times New Roman" w:hAnsi="Times New Roman"/>
          <w:color w:val="000000"/>
          <w:lang w:val="ru-RU" w:eastAsia="ru-RU"/>
        </w:rPr>
      </w:pPr>
    </w:p>
    <w:p w:rsidR="002E774B" w:rsidRPr="002E774B" w:rsidRDefault="00B44040" w:rsidP="002E774B">
      <w:pPr>
        <w:pStyle w:val="aa"/>
        <w:tabs>
          <w:tab w:val="left" w:pos="0"/>
        </w:tabs>
        <w:rPr>
          <w:rFonts w:ascii="Times New Roman" w:eastAsia="Times New Roman" w:hAnsi="Times New Roman"/>
          <w:color w:val="000000"/>
          <w:lang w:val="ru-RU" w:eastAsia="ru-RU"/>
        </w:rPr>
      </w:pPr>
      <w:r>
        <w:rPr>
          <w:rFonts w:ascii="Times New Roman" w:eastAsia="Times New Roman" w:hAnsi="Times New Roman"/>
          <w:color w:val="000000"/>
          <w:lang w:val="ru-RU" w:eastAsia="ru-RU"/>
        </w:rPr>
        <w:t>1) Д</w:t>
      </w:r>
      <w:r w:rsidR="002E774B" w:rsidRPr="002E774B">
        <w:rPr>
          <w:rFonts w:ascii="Times New Roman" w:eastAsia="Times New Roman" w:hAnsi="Times New Roman"/>
          <w:color w:val="000000"/>
          <w:lang w:val="ru-RU" w:eastAsia="ru-RU"/>
        </w:rPr>
        <w:t xml:space="preserve">овідка про наявність у Учасника власної аварійно-диспетчерської служби (далі </w:t>
      </w:r>
      <w:r w:rsidR="002E774B" w:rsidRPr="00B44040">
        <w:rPr>
          <w:rFonts w:ascii="Times New Roman" w:eastAsia="Times New Roman" w:hAnsi="Times New Roman"/>
          <w:color w:val="000000"/>
          <w:lang w:val="ru-RU" w:eastAsia="ru-RU"/>
        </w:rPr>
        <w:t>АДС),</w:t>
      </w:r>
      <w:r w:rsidR="002E774B" w:rsidRPr="002E774B">
        <w:rPr>
          <w:rFonts w:ascii="Times New Roman" w:eastAsia="Times New Roman" w:hAnsi="Times New Roman"/>
          <w:color w:val="000000"/>
          <w:lang w:val="ru-RU" w:eastAsia="ru-RU"/>
        </w:rPr>
        <w:t xml:space="preserve"> що має спроможність прибуття на об’єкт протягом не більш 20 хвилин в будь-який час доби з моменту отримання заявки.</w:t>
      </w:r>
    </w:p>
    <w:p w:rsidR="002E774B" w:rsidRPr="002E774B" w:rsidRDefault="002E774B"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При наявності власної АДС Виконавець надає необхідні документи, щодо відповідності АДС вимогам чинного законодавства.</w:t>
      </w:r>
    </w:p>
    <w:p w:rsidR="002E774B" w:rsidRDefault="002E774B"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При відсутності власної АДС надається скан-копія договору з аварійно-диспетчерською службою оператора ГРМ.</w:t>
      </w:r>
    </w:p>
    <w:p w:rsidR="00B44040" w:rsidRPr="00B44040" w:rsidRDefault="00B44040" w:rsidP="00B44040">
      <w:pPr>
        <w:spacing w:after="0" w:line="240" w:lineRule="auto"/>
        <w:rPr>
          <w:rFonts w:ascii="Times New Roman" w:eastAsia="Times New Roman" w:hAnsi="Times New Roman" w:cs="Times New Roman"/>
          <w:color w:val="000000"/>
          <w:lang w:val="uk-UA"/>
        </w:rPr>
      </w:pPr>
      <w:r w:rsidRPr="00B44040">
        <w:rPr>
          <w:rFonts w:ascii="Times New Roman" w:eastAsia="Times New Roman" w:hAnsi="Times New Roman" w:cs="Times New Roman"/>
          <w:color w:val="000000"/>
          <w:lang w:val="uk-UA"/>
        </w:rPr>
        <w:t>2</w:t>
      </w:r>
      <w:r>
        <w:rPr>
          <w:rFonts w:ascii="Arial" w:eastAsia="Times New Roman" w:hAnsi="Arial" w:cs="Arial"/>
          <w:color w:val="000000"/>
          <w:sz w:val="24"/>
          <w:szCs w:val="24"/>
          <w:lang w:val="uk-UA"/>
        </w:rPr>
        <w:t xml:space="preserve">) </w:t>
      </w:r>
      <w:r w:rsidRPr="00B44040">
        <w:rPr>
          <w:rFonts w:ascii="Times New Roman" w:eastAsia="Times New Roman" w:hAnsi="Times New Roman" w:cs="Times New Roman"/>
          <w:color w:val="000000"/>
          <w:lang w:val="uk-UA"/>
        </w:rPr>
        <w:t>Наявність в штаті підприємства працівника з сертифікатом по проведенню повірки/калібрування засобів вимірювання маси та пов'язаних з нею велечин (М), термометрії(Т)</w:t>
      </w:r>
    </w:p>
    <w:p w:rsidR="002E774B" w:rsidRPr="002E774B" w:rsidRDefault="00B44040" w:rsidP="002E774B">
      <w:pPr>
        <w:pStyle w:val="aa"/>
        <w:tabs>
          <w:tab w:val="left" w:pos="0"/>
        </w:tabs>
        <w:rPr>
          <w:rFonts w:ascii="Times New Roman" w:eastAsia="Times New Roman" w:hAnsi="Times New Roman"/>
          <w:color w:val="000000"/>
          <w:lang w:val="ru-RU" w:eastAsia="ru-RU"/>
        </w:rPr>
      </w:pPr>
      <w:r>
        <w:rPr>
          <w:rFonts w:ascii="Times New Roman" w:eastAsia="Times New Roman" w:hAnsi="Times New Roman"/>
          <w:color w:val="000000"/>
          <w:lang w:eastAsia="ru-RU"/>
        </w:rPr>
        <w:t>3</w:t>
      </w:r>
      <w:r>
        <w:rPr>
          <w:rFonts w:ascii="Times New Roman" w:eastAsia="Times New Roman" w:hAnsi="Times New Roman"/>
          <w:color w:val="000000"/>
          <w:lang w:val="ru-RU" w:eastAsia="ru-RU"/>
        </w:rPr>
        <w:t>) В</w:t>
      </w:r>
      <w:r w:rsidR="002E774B" w:rsidRPr="002E774B">
        <w:rPr>
          <w:rFonts w:ascii="Times New Roman" w:eastAsia="Times New Roman" w:hAnsi="Times New Roman"/>
          <w:color w:val="000000"/>
          <w:lang w:val="ru-RU" w:eastAsia="ru-RU"/>
        </w:rPr>
        <w:t>иїзд бригади ТО для оперативного усунення аварійних ситуацій протягом 20 хвилин з моменту надходження заявки замовника;</w:t>
      </w:r>
    </w:p>
    <w:p w:rsidR="002E774B" w:rsidRPr="002E774B" w:rsidRDefault="00B44040" w:rsidP="002E774B">
      <w:pPr>
        <w:pStyle w:val="aa"/>
        <w:tabs>
          <w:tab w:val="left" w:pos="0"/>
        </w:tabs>
        <w:rPr>
          <w:rFonts w:ascii="Times New Roman" w:eastAsia="Times New Roman" w:hAnsi="Times New Roman"/>
          <w:color w:val="000000"/>
          <w:lang w:val="ru-RU" w:eastAsia="ru-RU"/>
        </w:rPr>
      </w:pPr>
      <w:r>
        <w:rPr>
          <w:rFonts w:ascii="Times New Roman" w:eastAsia="Times New Roman" w:hAnsi="Times New Roman"/>
          <w:color w:val="000000"/>
          <w:lang w:val="ru-RU" w:eastAsia="ru-RU"/>
        </w:rPr>
        <w:t>4) С</w:t>
      </w:r>
      <w:r w:rsidR="002E774B" w:rsidRPr="002E774B">
        <w:rPr>
          <w:rFonts w:ascii="Times New Roman" w:eastAsia="Times New Roman" w:hAnsi="Times New Roman"/>
          <w:color w:val="000000"/>
          <w:lang w:val="ru-RU" w:eastAsia="ru-RU"/>
        </w:rPr>
        <w:t>кановані копії посвідчень та протоколів перевірки знань з питань охорони праці та технології проведення газонебезпечних робіт на виконавців робіт :</w:t>
      </w:r>
    </w:p>
    <w:p w:rsidR="002E774B" w:rsidRPr="002E774B" w:rsidRDefault="002E774B"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слюсар з ремонту і експлуатації газового обладнання- не менше 2-х працівників;</w:t>
      </w:r>
    </w:p>
    <w:p w:rsidR="002E774B" w:rsidRPr="002E774B" w:rsidRDefault="002E774B"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 xml:space="preserve">  інженерно-технічні працівники- не менше 1 працівника.</w:t>
      </w:r>
    </w:p>
    <w:p w:rsidR="002E774B" w:rsidRPr="002E774B" w:rsidRDefault="00B44040" w:rsidP="002E774B">
      <w:pPr>
        <w:pStyle w:val="aa"/>
        <w:tabs>
          <w:tab w:val="left" w:pos="0"/>
        </w:tabs>
        <w:rPr>
          <w:rFonts w:ascii="Times New Roman" w:eastAsia="Times New Roman" w:hAnsi="Times New Roman"/>
          <w:color w:val="000000"/>
          <w:lang w:val="ru-RU" w:eastAsia="ru-RU"/>
        </w:rPr>
      </w:pPr>
      <w:r>
        <w:rPr>
          <w:rFonts w:ascii="Times New Roman" w:eastAsia="Times New Roman" w:hAnsi="Times New Roman"/>
          <w:color w:val="000000"/>
          <w:lang w:val="ru-RU" w:eastAsia="ru-RU"/>
        </w:rPr>
        <w:t>5</w:t>
      </w:r>
      <w:r w:rsidR="002E774B" w:rsidRPr="002E774B">
        <w:rPr>
          <w:rFonts w:ascii="Times New Roman" w:eastAsia="Times New Roman" w:hAnsi="Times New Roman"/>
          <w:color w:val="000000"/>
          <w:lang w:val="ru-RU" w:eastAsia="ru-RU"/>
        </w:rPr>
        <w:t>) Учасник до початку аукціону повинен оформити та оприлюднити акт обстеження об’єкту згідно Додатку №2.</w:t>
      </w:r>
    </w:p>
    <w:p w:rsidR="002E774B" w:rsidRPr="002E774B" w:rsidRDefault="00B44040" w:rsidP="002E774B">
      <w:pPr>
        <w:pStyle w:val="aa"/>
        <w:tabs>
          <w:tab w:val="left" w:pos="0"/>
        </w:tabs>
        <w:rPr>
          <w:rFonts w:ascii="Times New Roman" w:eastAsia="Times New Roman" w:hAnsi="Times New Roman"/>
          <w:color w:val="000000"/>
          <w:lang w:val="ru-RU" w:eastAsia="ru-RU"/>
        </w:rPr>
      </w:pPr>
      <w:r>
        <w:rPr>
          <w:rFonts w:ascii="Times New Roman" w:eastAsia="Times New Roman" w:hAnsi="Times New Roman"/>
          <w:color w:val="000000"/>
          <w:lang w:val="ru-RU" w:eastAsia="ru-RU"/>
        </w:rPr>
        <w:t>6</w:t>
      </w:r>
      <w:r w:rsidR="002E774B" w:rsidRPr="002E774B">
        <w:rPr>
          <w:rFonts w:ascii="Times New Roman" w:eastAsia="Times New Roman" w:hAnsi="Times New Roman"/>
          <w:color w:val="000000"/>
          <w:lang w:val="ru-RU" w:eastAsia="ru-RU"/>
        </w:rPr>
        <w:t>) Гарантійний лист, щодо обов’язкової присутності представника обслуговуючої організації при перевірці оператора ГРМ. Представник обслуговуючої організації повинен прибути на об’єкт не більш ніж за 20 хвилин після виклику.</w:t>
      </w:r>
    </w:p>
    <w:p w:rsidR="002E774B" w:rsidRPr="002E774B" w:rsidRDefault="00B44040" w:rsidP="002E774B">
      <w:pPr>
        <w:pStyle w:val="aa"/>
        <w:tabs>
          <w:tab w:val="left" w:pos="0"/>
        </w:tabs>
        <w:rPr>
          <w:rFonts w:ascii="Times New Roman" w:eastAsia="Times New Roman" w:hAnsi="Times New Roman"/>
          <w:color w:val="000000"/>
          <w:lang w:val="ru-RU" w:eastAsia="ru-RU"/>
        </w:rPr>
      </w:pPr>
      <w:r>
        <w:rPr>
          <w:rFonts w:ascii="Times New Roman" w:eastAsia="Times New Roman" w:hAnsi="Times New Roman"/>
          <w:color w:val="000000"/>
          <w:lang w:val="ru-RU" w:eastAsia="ru-RU"/>
        </w:rPr>
        <w:t>7</w:t>
      </w:r>
      <w:r w:rsidR="002E774B" w:rsidRPr="002E774B">
        <w:rPr>
          <w:rFonts w:ascii="Times New Roman" w:eastAsia="Times New Roman" w:hAnsi="Times New Roman"/>
          <w:color w:val="000000"/>
          <w:lang w:val="ru-RU" w:eastAsia="ru-RU"/>
        </w:rPr>
        <w:t>) Лист-згоду, що Виконавець розпочи</w:t>
      </w:r>
      <w:r w:rsidR="008C6CBB">
        <w:rPr>
          <w:rFonts w:ascii="Times New Roman" w:eastAsia="Times New Roman" w:hAnsi="Times New Roman"/>
          <w:color w:val="000000"/>
          <w:lang w:val="ru-RU" w:eastAsia="ru-RU"/>
        </w:rPr>
        <w:t xml:space="preserve">нає виконання Робіт не пізніше 3 </w:t>
      </w:r>
      <w:r w:rsidR="002E774B" w:rsidRPr="002E774B">
        <w:rPr>
          <w:rFonts w:ascii="Times New Roman" w:eastAsia="Times New Roman" w:hAnsi="Times New Roman"/>
          <w:color w:val="000000"/>
          <w:lang w:val="ru-RU" w:eastAsia="ru-RU"/>
        </w:rPr>
        <w:t xml:space="preserve"> календарних днів від дати укладання договору. </w:t>
      </w:r>
    </w:p>
    <w:p w:rsidR="002E774B" w:rsidRPr="002E774B" w:rsidRDefault="002E774B" w:rsidP="002E774B">
      <w:pPr>
        <w:pStyle w:val="aa"/>
        <w:tabs>
          <w:tab w:val="left" w:pos="0"/>
        </w:tabs>
        <w:rPr>
          <w:rFonts w:ascii="Times New Roman" w:eastAsia="Times New Roman" w:hAnsi="Times New Roman"/>
          <w:color w:val="000000"/>
          <w:lang w:val="ru-RU" w:eastAsia="ru-RU"/>
        </w:rPr>
      </w:pPr>
    </w:p>
    <w:p w:rsidR="002E774B" w:rsidRPr="002E774B" w:rsidRDefault="002E774B" w:rsidP="002E774B">
      <w:pPr>
        <w:pStyle w:val="aa"/>
        <w:tabs>
          <w:tab w:val="left" w:pos="0"/>
        </w:tabs>
        <w:rPr>
          <w:rFonts w:ascii="Times New Roman" w:eastAsia="Times New Roman" w:hAnsi="Times New Roman"/>
          <w:color w:val="000000"/>
          <w:lang w:val="ru-RU" w:eastAsia="ru-RU"/>
        </w:rPr>
      </w:pPr>
    </w:p>
    <w:p w:rsidR="002E774B" w:rsidRPr="002E774B" w:rsidRDefault="002E774B" w:rsidP="002E774B">
      <w:pPr>
        <w:pStyle w:val="aa"/>
        <w:tabs>
          <w:tab w:val="left" w:pos="0"/>
        </w:tabs>
        <w:rPr>
          <w:rFonts w:ascii="Times New Roman" w:eastAsia="Times New Roman" w:hAnsi="Times New Roman"/>
          <w:color w:val="000000"/>
          <w:lang w:val="ru-RU" w:eastAsia="ru-RU"/>
        </w:rPr>
      </w:pPr>
      <w:r w:rsidRPr="002E774B">
        <w:rPr>
          <w:rFonts w:ascii="Times New Roman" w:eastAsia="Times New Roman" w:hAnsi="Times New Roman"/>
          <w:color w:val="000000"/>
          <w:lang w:val="ru-RU" w:eastAsia="ru-RU"/>
        </w:rPr>
        <w:t>Всі довідки, повинні бути складені на бланку підприємства-Учасника з обов’язковим зазначенням вихідного номера, з підписом керівника підприємства та печаткою (у разі наявності), а копії документів належним чином завірені (підпис керівника підприємства та печатка (у разі наявності)</w:t>
      </w:r>
    </w:p>
    <w:p w:rsidR="002E774B" w:rsidRPr="002E774B" w:rsidRDefault="002E774B" w:rsidP="002E774B">
      <w:pPr>
        <w:pStyle w:val="aa"/>
        <w:tabs>
          <w:tab w:val="left" w:pos="0"/>
        </w:tabs>
        <w:rPr>
          <w:rFonts w:ascii="Times New Roman" w:eastAsia="Times New Roman" w:hAnsi="Times New Roman"/>
          <w:color w:val="000000"/>
          <w:lang w:val="ru-RU" w:eastAsia="ru-RU"/>
        </w:rPr>
      </w:pPr>
    </w:p>
    <w:p w:rsidR="002E774B" w:rsidRPr="002E774B" w:rsidRDefault="002E774B" w:rsidP="002E774B">
      <w:pPr>
        <w:pStyle w:val="aa"/>
        <w:tabs>
          <w:tab w:val="left" w:pos="0"/>
        </w:tabs>
        <w:rPr>
          <w:rFonts w:ascii="Times New Roman" w:eastAsia="Times New Roman" w:hAnsi="Times New Roman"/>
          <w:color w:val="000000"/>
          <w:lang w:val="ru-RU" w:eastAsia="ru-RU"/>
        </w:rPr>
      </w:pPr>
    </w:p>
    <w:p w:rsidR="00FE5657" w:rsidRPr="002E774B" w:rsidRDefault="00FE5657" w:rsidP="002E774B">
      <w:pPr>
        <w:pStyle w:val="aa"/>
        <w:tabs>
          <w:tab w:val="left" w:pos="0"/>
        </w:tabs>
        <w:rPr>
          <w:rFonts w:ascii="Times New Roman" w:eastAsia="Times New Roman" w:hAnsi="Times New Roman"/>
          <w:color w:val="000000"/>
          <w:lang w:val="ru-RU" w:eastAsia="ru-RU"/>
        </w:rPr>
      </w:pPr>
    </w:p>
    <w:p w:rsidR="00FE5657" w:rsidRPr="002E774B" w:rsidRDefault="00FE5657" w:rsidP="002E774B">
      <w:pPr>
        <w:pStyle w:val="aa"/>
        <w:tabs>
          <w:tab w:val="left" w:pos="0"/>
        </w:tabs>
        <w:rPr>
          <w:rFonts w:ascii="Times New Roman" w:eastAsia="Times New Roman" w:hAnsi="Times New Roman"/>
          <w:color w:val="000000"/>
          <w:lang w:val="ru-RU" w:eastAsia="ru-RU"/>
        </w:rPr>
      </w:pPr>
    </w:p>
    <w:p w:rsidR="00FE5657" w:rsidRDefault="00FE5657"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FE5657" w:rsidRDefault="00FE5657"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FE5657" w:rsidRDefault="00FE5657"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FE5657" w:rsidRDefault="00FE5657"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2E774B" w:rsidRDefault="002E774B"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2E774B" w:rsidRDefault="002E774B"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2E774B" w:rsidRDefault="002E774B"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2E774B" w:rsidRDefault="002E774B"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FE5657" w:rsidRPr="00B97981" w:rsidRDefault="00FE5657" w:rsidP="00E34B3E">
      <w:pPr>
        <w:widowControl w:val="0"/>
        <w:tabs>
          <w:tab w:val="left" w:pos="663"/>
        </w:tabs>
        <w:spacing w:line="240" w:lineRule="auto"/>
        <w:ind w:left="360"/>
        <w:jc w:val="both"/>
        <w:rPr>
          <w:rFonts w:ascii="Times New Roman" w:eastAsia="Calibri" w:hAnsi="Times New Roman" w:cs="Times New Roman"/>
          <w:b/>
          <w:color w:val="000000"/>
          <w:lang w:val="uk-UA"/>
        </w:rPr>
      </w:pPr>
    </w:p>
    <w:p w:rsidR="00E34B3E" w:rsidRPr="00B97981" w:rsidRDefault="00E34B3E" w:rsidP="00E34B3E">
      <w:pPr>
        <w:widowControl w:val="0"/>
        <w:tabs>
          <w:tab w:val="left" w:pos="663"/>
        </w:tabs>
        <w:spacing w:line="240" w:lineRule="auto"/>
        <w:ind w:left="360"/>
        <w:jc w:val="both"/>
        <w:rPr>
          <w:rFonts w:ascii="Times New Roman" w:eastAsia="Calibri" w:hAnsi="Times New Roman" w:cs="Times New Roman"/>
          <w:b/>
          <w:color w:val="000000"/>
          <w:lang w:val="uk-UA"/>
        </w:rPr>
      </w:pPr>
      <w:r w:rsidRPr="00B97981">
        <w:rPr>
          <w:rFonts w:ascii="Times New Roman" w:eastAsia="Calibri" w:hAnsi="Times New Roman" w:cs="Times New Roman"/>
          <w:b/>
          <w:color w:val="000000"/>
          <w:lang w:val="uk-UA"/>
        </w:rPr>
        <w:t xml:space="preserve">                                                                                                                                         </w:t>
      </w:r>
      <w:r w:rsidRPr="00B97981">
        <w:rPr>
          <w:rFonts w:ascii="Times New Roman" w:eastAsia="Times New Roman" w:hAnsi="Times New Roman" w:cs="Times New Roman"/>
          <w:b/>
          <w:lang w:val="uk-UA"/>
        </w:rPr>
        <w:t>Додаток №2</w:t>
      </w:r>
    </w:p>
    <w:p w:rsidR="00E34B3E" w:rsidRPr="00B97981" w:rsidRDefault="00E34B3E" w:rsidP="00E34B3E">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E34B3E" w:rsidRPr="00B97981" w:rsidRDefault="00E34B3E" w:rsidP="00E34B3E">
      <w:pPr>
        <w:spacing w:line="240" w:lineRule="auto"/>
        <w:jc w:val="center"/>
        <w:rPr>
          <w:rFonts w:ascii="Times New Roman" w:eastAsia="Times New Roman" w:hAnsi="Times New Roman" w:cs="Times New Roman"/>
          <w:b/>
          <w:lang w:val="uk-UA"/>
        </w:rPr>
      </w:pPr>
    </w:p>
    <w:p w:rsidR="00E34B3E" w:rsidRPr="00B97981" w:rsidRDefault="00E34B3E" w:rsidP="00E34B3E">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ПЕРЕЛІК ДОКУМЕНТІВ, ЯКІ ВИМАГАЮТЬСЯ ДЛЯ ПІДТВЕРДЖЕННЯ ВІДПОВІДНОСТІ УЧАСНИКА КВАЛІФІКАЦІЙНИМ ТА ІНШИМ ВИМОГАМ ЗАМОВНИКА</w:t>
      </w:r>
    </w:p>
    <w:p w:rsidR="00E34B3E" w:rsidRPr="00B97981" w:rsidRDefault="00E34B3E" w:rsidP="00E34B3E">
      <w:pPr>
        <w:spacing w:line="240" w:lineRule="auto"/>
        <w:jc w:val="both"/>
        <w:rPr>
          <w:rFonts w:ascii="Times New Roman" w:eastAsia="Times New Roman" w:hAnsi="Times New Roman" w:cs="Times New Roman"/>
          <w:lang w:val="uk-UA"/>
        </w:rPr>
      </w:pPr>
    </w:p>
    <w:p w:rsidR="00E34B3E" w:rsidRPr="00B81ECE" w:rsidRDefault="00E34B3E" w:rsidP="00B81ECE">
      <w:pPr>
        <w:spacing w:line="240" w:lineRule="auto"/>
        <w:ind w:firstLine="708"/>
        <w:jc w:val="both"/>
        <w:rPr>
          <w:rFonts w:ascii="Times New Roman" w:eastAsia="Times New Roman" w:hAnsi="Times New Roman" w:cs="Times New Roman"/>
          <w:u w:val="single"/>
          <w:lang w:val="uk-UA"/>
        </w:rPr>
      </w:pPr>
      <w:r w:rsidRPr="00B81ECE">
        <w:rPr>
          <w:rFonts w:ascii="Times New Roman" w:eastAsia="Times New Roman" w:hAnsi="Times New Roman" w:cs="Times New Roman"/>
          <w:u w:val="single"/>
          <w:lang w:val="uk-UA"/>
        </w:rPr>
        <w:t xml:space="preserve">Учасник повинен прикріпити у форматі pdf  усі документи, зазначені нижче (документи повинні бути скановані з оригіналів, містити розбірливі зображення): </w:t>
      </w:r>
    </w:p>
    <w:p w:rsidR="00E34B3E" w:rsidRPr="00B97981"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Цінова пропозиція (відповідно до форми, наведеної в Додатку 3);</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Виписка з єдиного державного реєстру юридичних осіб та фізичних осіб-підприємців;</w:t>
      </w:r>
    </w:p>
    <w:p w:rsidR="00F3761B" w:rsidRDefault="00E34B3E" w:rsidP="00E34B3E">
      <w:pPr>
        <w:numPr>
          <w:ilvl w:val="0"/>
          <w:numId w:val="13"/>
        </w:numPr>
        <w:spacing w:after="0" w:line="240" w:lineRule="auto"/>
        <w:rPr>
          <w:rFonts w:ascii="Times New Roman" w:eastAsia="Times New Roman" w:hAnsi="Times New Roman" w:cs="Times New Roman"/>
          <w:lang w:val="uk-UA"/>
        </w:rPr>
      </w:pPr>
      <w:r w:rsidRPr="00B97981">
        <w:rPr>
          <w:rFonts w:ascii="Times New Roman" w:eastAsia="Times New Roman" w:hAnsi="Times New Roman" w:cs="Times New Roman"/>
          <w:lang w:val="uk-UA"/>
        </w:rPr>
        <w:t xml:space="preserve">Відомість з Єдиного державного реєстру підприємств та організацій України (ЄДРПОУ) (довідка, витяг або інший документ передбачений наказом Міністерства економічного розвитку і торгівлі від 23.04.2014 №486), видана органами Державної статистики </w:t>
      </w:r>
      <w:r w:rsidR="00F3761B">
        <w:rPr>
          <w:rFonts w:ascii="Times New Roman" w:eastAsia="Times New Roman" w:hAnsi="Times New Roman" w:cs="Times New Roman"/>
          <w:lang w:val="uk-UA"/>
        </w:rPr>
        <w:t xml:space="preserve">України (для юридичних осіб). </w:t>
      </w:r>
    </w:p>
    <w:p w:rsidR="00E34B3E" w:rsidRPr="00B97981" w:rsidRDefault="00C7550C" w:rsidP="00E34B3E">
      <w:pPr>
        <w:numPr>
          <w:ilvl w:val="0"/>
          <w:numId w:val="13"/>
        </w:numPr>
        <w:spacing w:after="0" w:line="240" w:lineRule="auto"/>
        <w:rPr>
          <w:rFonts w:ascii="Times New Roman" w:eastAsia="Times New Roman" w:hAnsi="Times New Roman" w:cs="Times New Roman"/>
          <w:lang w:val="uk-UA"/>
        </w:rPr>
      </w:pPr>
      <w:r w:rsidRPr="00F3761B">
        <w:rPr>
          <w:rFonts w:ascii="Times New Roman" w:eastAsia="Times New Roman" w:hAnsi="Times New Roman" w:cs="Times New Roman"/>
          <w:lang w:val="uk-UA"/>
        </w:rPr>
        <w:t xml:space="preserve"> Копія паспорту та копію довідки про присвоєння ідентифікаці</w:t>
      </w:r>
      <w:r w:rsidR="00F3761B" w:rsidRPr="00F3761B">
        <w:rPr>
          <w:rFonts w:ascii="Times New Roman" w:eastAsia="Times New Roman" w:hAnsi="Times New Roman" w:cs="Times New Roman"/>
          <w:lang w:val="uk-UA"/>
        </w:rPr>
        <w:t>йного коду (для фізичних осіб).</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Свідоцтво про реєстрацію платника ПДВ або витягу (довідки) з реєстру платників ПДВ, або копія свідоцтва про право сплати єдиного податку, або витяг з реєстру платників єдиного податку;</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hAnsi="Times New Roman" w:cs="Times New Roman"/>
        </w:rPr>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B97981">
        <w:rPr>
          <w:rFonts w:ascii="Times New Roman" w:hAnsi="Times New Roman" w:cs="Times New Roman"/>
          <w:b/>
        </w:rPr>
        <w:t xml:space="preserve">Додатку </w:t>
      </w:r>
      <w:r w:rsidR="007425D3" w:rsidRPr="00B97981">
        <w:rPr>
          <w:rFonts w:ascii="Times New Roman" w:hAnsi="Times New Roman" w:cs="Times New Roman"/>
          <w:b/>
          <w:lang w:val="uk-UA"/>
        </w:rPr>
        <w:t>4</w:t>
      </w:r>
      <w:r w:rsidRPr="00B97981">
        <w:rPr>
          <w:rFonts w:ascii="Times New Roman" w:hAnsi="Times New Roman" w:cs="Times New Roman"/>
        </w:rPr>
        <w:t xml:space="preserve"> до тендерної документації).</w:t>
      </w:r>
    </w:p>
    <w:p w:rsidR="00E34B3E" w:rsidRPr="00B97981" w:rsidRDefault="00E34B3E" w:rsidP="00E34B3E">
      <w:pPr>
        <w:numPr>
          <w:ilvl w:val="0"/>
          <w:numId w:val="13"/>
        </w:numPr>
        <w:spacing w:after="0"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7425D3" w:rsidRPr="00B97981" w:rsidRDefault="007425D3" w:rsidP="00E34B3E">
      <w:pPr>
        <w:numPr>
          <w:ilvl w:val="0"/>
          <w:numId w:val="13"/>
        </w:numPr>
        <w:tabs>
          <w:tab w:val="left" w:pos="360"/>
        </w:tabs>
        <w:spacing w:after="0" w:line="240" w:lineRule="auto"/>
        <w:jc w:val="both"/>
        <w:rPr>
          <w:rFonts w:ascii="Times New Roman" w:eastAsia="Times New Roman" w:hAnsi="Times New Roman" w:cs="Times New Roman"/>
          <w:i/>
          <w:lang w:val="uk-UA"/>
        </w:rPr>
      </w:pPr>
      <w:r w:rsidRPr="00B97981">
        <w:rPr>
          <w:rFonts w:ascii="Times New Roman" w:hAnsi="Times New Roman" w:cs="Times New Roman"/>
        </w:rPr>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контактний телефон),  реквізити (адреса – юридична та фактична, телефон, факс, телефон для контактів, електронна адреса)</w:t>
      </w:r>
    </w:p>
    <w:p w:rsidR="00620F39" w:rsidRPr="00444717" w:rsidRDefault="00E34B3E" w:rsidP="000E2AC1">
      <w:pPr>
        <w:numPr>
          <w:ilvl w:val="0"/>
          <w:numId w:val="13"/>
        </w:numPr>
        <w:tabs>
          <w:tab w:val="left" w:pos="360"/>
        </w:tabs>
        <w:spacing w:after="0" w:line="240" w:lineRule="auto"/>
        <w:jc w:val="both"/>
        <w:rPr>
          <w:rFonts w:ascii="Times New Roman" w:eastAsia="Calibri" w:hAnsi="Times New Roman" w:cs="Times New Roman"/>
          <w:lang w:eastAsia="en-US"/>
        </w:rPr>
      </w:pPr>
      <w:r w:rsidRPr="00B97981">
        <w:rPr>
          <w:rFonts w:ascii="Times New Roman" w:eastAsia="Calibri" w:hAnsi="Times New Roman" w:cs="Times New Roman"/>
          <w:lang w:eastAsia="en-US"/>
        </w:rPr>
        <w:t>Лист-згода у довільній формі за підписом Учасника або його уповноваженої особи та завірений печаткою (за наявності) з проектом Договору</w:t>
      </w:r>
    </w:p>
    <w:p w:rsidR="00444717" w:rsidRPr="00444717" w:rsidRDefault="00444717" w:rsidP="00444717">
      <w:pPr>
        <w:pStyle w:val="af3"/>
        <w:numPr>
          <w:ilvl w:val="0"/>
          <w:numId w:val="13"/>
        </w:numPr>
        <w:spacing w:line="0" w:lineRule="atLeast"/>
        <w:jc w:val="both"/>
        <w:rPr>
          <w:rFonts w:ascii="Times New Roman" w:eastAsia="Calibri" w:hAnsi="Times New Roman" w:cs="Times New Roman"/>
          <w:lang w:eastAsia="en-US"/>
        </w:rPr>
      </w:pPr>
      <w:r w:rsidRPr="00444717">
        <w:rPr>
          <w:rFonts w:ascii="Times New Roman" w:eastAsia="Calibri" w:hAnsi="Times New Roman" w:cs="Times New Roman"/>
          <w:lang w:eastAsia="en-US"/>
        </w:rPr>
        <w:t xml:space="preserve"> </w:t>
      </w:r>
      <w:r>
        <w:rPr>
          <w:rFonts w:ascii="Times New Roman" w:eastAsia="Calibri" w:hAnsi="Times New Roman" w:cs="Times New Roman"/>
          <w:lang w:val="uk-UA" w:eastAsia="en-US"/>
        </w:rPr>
        <w:t>С</w:t>
      </w:r>
      <w:r w:rsidRPr="00444717">
        <w:rPr>
          <w:rFonts w:ascii="Times New Roman" w:eastAsia="Calibri" w:hAnsi="Times New Roman" w:cs="Times New Roman"/>
          <w:lang w:eastAsia="en-US"/>
        </w:rPr>
        <w:t xml:space="preserve">кан-копію дозволу Учасника </w:t>
      </w:r>
      <w:r>
        <w:rPr>
          <w:rFonts w:ascii="Times New Roman" w:eastAsia="Calibri" w:hAnsi="Times New Roman" w:cs="Times New Roman"/>
          <w:lang w:eastAsia="en-US"/>
        </w:rPr>
        <w:t xml:space="preserve"> </w:t>
      </w:r>
      <w:r w:rsidRPr="00444717">
        <w:rPr>
          <w:rFonts w:ascii="Times New Roman" w:eastAsia="Calibri" w:hAnsi="Times New Roman" w:cs="Times New Roman"/>
          <w:lang w:eastAsia="en-US"/>
        </w:rPr>
        <w:t xml:space="preserve"> на право виконання робіт з додатками;</w:t>
      </w:r>
    </w:p>
    <w:p w:rsidR="00EA7146" w:rsidRPr="00444717" w:rsidRDefault="00EA7146" w:rsidP="000E2AC1">
      <w:pPr>
        <w:jc w:val="both"/>
        <w:rPr>
          <w:rFonts w:ascii="Times New Roman" w:hAnsi="Times New Roman" w:cs="Times New Roman"/>
        </w:rPr>
      </w:pPr>
    </w:p>
    <w:p w:rsidR="00EA7146" w:rsidRDefault="00EA7146" w:rsidP="000E2AC1">
      <w:pPr>
        <w:jc w:val="both"/>
        <w:rPr>
          <w:rFonts w:ascii="Times New Roman" w:hAnsi="Times New Roman" w:cs="Times New Roman"/>
          <w:lang w:val="uk-UA"/>
        </w:rPr>
      </w:pPr>
    </w:p>
    <w:p w:rsidR="00444717" w:rsidRDefault="00444717" w:rsidP="000E2AC1">
      <w:pPr>
        <w:jc w:val="both"/>
        <w:rPr>
          <w:rFonts w:ascii="Times New Roman" w:hAnsi="Times New Roman" w:cs="Times New Roman"/>
          <w:lang w:val="uk-UA"/>
        </w:rPr>
      </w:pPr>
    </w:p>
    <w:p w:rsidR="00444717" w:rsidRDefault="00444717" w:rsidP="000E2AC1">
      <w:pPr>
        <w:jc w:val="both"/>
        <w:rPr>
          <w:rFonts w:ascii="Times New Roman" w:hAnsi="Times New Roman" w:cs="Times New Roman"/>
          <w:lang w:val="uk-UA"/>
        </w:rPr>
      </w:pPr>
    </w:p>
    <w:p w:rsidR="004470FF" w:rsidRPr="00B97981" w:rsidRDefault="004470FF" w:rsidP="000E2AC1">
      <w:pPr>
        <w:jc w:val="both"/>
        <w:rPr>
          <w:rFonts w:ascii="Times New Roman" w:hAnsi="Times New Roman" w:cs="Times New Roman"/>
          <w:lang w:val="uk-UA"/>
        </w:rPr>
      </w:pP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lastRenderedPageBreak/>
        <w:t>Додаток №3</w:t>
      </w:r>
    </w:p>
    <w:p w:rsidR="007425D3" w:rsidRPr="00B97981" w:rsidRDefault="007425D3" w:rsidP="007425D3">
      <w:pPr>
        <w:pStyle w:val="12"/>
        <w:jc w:val="right"/>
        <w:rPr>
          <w:rFonts w:ascii="Times New Roman" w:hAnsi="Times New Roman" w:cs="Times New Roman"/>
          <w:b/>
          <w:lang w:val="uk-UA"/>
        </w:rPr>
      </w:pPr>
      <w:r w:rsidRPr="00B97981">
        <w:rPr>
          <w:rFonts w:ascii="Times New Roman" w:hAnsi="Times New Roman" w:cs="Times New Roman"/>
          <w:b/>
          <w:lang w:val="uk-UA"/>
        </w:rPr>
        <w:t>до  документації на проведення спрощеної закупівлі</w:t>
      </w:r>
    </w:p>
    <w:p w:rsidR="007425D3" w:rsidRPr="00B97981" w:rsidRDefault="007425D3" w:rsidP="007425D3">
      <w:pPr>
        <w:pStyle w:val="12"/>
        <w:jc w:val="center"/>
        <w:rPr>
          <w:rFonts w:ascii="Times New Roman" w:hAnsi="Times New Roman" w:cs="Times New Roman"/>
          <w:b/>
          <w:lang w:val="uk-UA"/>
        </w:rPr>
      </w:pPr>
    </w:p>
    <w:p w:rsidR="007425D3" w:rsidRPr="00C14824" w:rsidRDefault="007425D3" w:rsidP="007425D3">
      <w:pPr>
        <w:widowControl w:val="0"/>
        <w:autoSpaceDE w:val="0"/>
        <w:autoSpaceDN w:val="0"/>
        <w:spacing w:line="240" w:lineRule="auto"/>
        <w:jc w:val="both"/>
        <w:rPr>
          <w:rFonts w:ascii="Times New Roman" w:eastAsia="Times New Roman" w:hAnsi="Times New Roman" w:cs="Times New Roman"/>
          <w:sz w:val="20"/>
          <w:szCs w:val="20"/>
          <w:lang w:val="uk-UA"/>
        </w:rPr>
      </w:pPr>
      <w:r w:rsidRPr="00C14824">
        <w:rPr>
          <w:rFonts w:ascii="Times New Roman" w:eastAsia="Times New Roman" w:hAnsi="Times New Roman" w:cs="Times New Roman"/>
          <w:iCs/>
          <w:sz w:val="20"/>
          <w:szCs w:val="20"/>
          <w:lang w:val="uk-UA"/>
        </w:rPr>
        <w:t xml:space="preserve">Форма «Цінова Пропозиція» подається у вигляді, наведеному нижче, </w:t>
      </w:r>
      <w:r w:rsidRPr="00C14824">
        <w:rPr>
          <w:rFonts w:ascii="Times New Roman" w:eastAsia="Times New Roman" w:hAnsi="Times New Roman" w:cs="Times New Roman"/>
          <w:sz w:val="20"/>
          <w:szCs w:val="20"/>
          <w:lang w:val="uk-UA"/>
        </w:rPr>
        <w:t xml:space="preserve"> на фірмовому бланку (у разі його наявності)</w:t>
      </w:r>
      <w:r w:rsidRPr="00C14824">
        <w:rPr>
          <w:rFonts w:ascii="Times New Roman" w:eastAsia="Times New Roman" w:hAnsi="Times New Roman" w:cs="Times New Roman"/>
          <w:iCs/>
          <w:sz w:val="20"/>
          <w:szCs w:val="20"/>
          <w:lang w:val="uk-UA"/>
        </w:rPr>
        <w:t xml:space="preserve">. </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Форма «ЦІНОВА ПРОПОЗИЦІЯ»</w:t>
      </w:r>
    </w:p>
    <w:p w:rsidR="007425D3" w:rsidRPr="00B97981" w:rsidRDefault="007425D3" w:rsidP="007425D3">
      <w:pPr>
        <w:spacing w:line="240" w:lineRule="auto"/>
        <w:jc w:val="center"/>
        <w:rPr>
          <w:rFonts w:ascii="Times New Roman" w:eastAsia="Times New Roman" w:hAnsi="Times New Roman" w:cs="Times New Roman"/>
          <w:b/>
          <w:lang w:val="uk-UA"/>
        </w:rPr>
      </w:pPr>
      <w:r w:rsidRPr="00B97981">
        <w:rPr>
          <w:rFonts w:ascii="Times New Roman" w:eastAsia="Times New Roman" w:hAnsi="Times New Roman" w:cs="Times New Roman"/>
          <w:b/>
          <w:lang w:val="uk-UA"/>
        </w:rPr>
        <w:t>на участь у електронних торгах спрощеної закупівлі</w:t>
      </w:r>
    </w:p>
    <w:p w:rsidR="007425D3" w:rsidRPr="002E774B" w:rsidRDefault="007425D3" w:rsidP="002E774B">
      <w:pPr>
        <w:pStyle w:val="aa"/>
        <w:tabs>
          <w:tab w:val="left" w:pos="0"/>
        </w:tabs>
        <w:rPr>
          <w:rFonts w:ascii="Times New Roman" w:eastAsia="Times New Roman" w:hAnsi="Times New Roman"/>
          <w:color w:val="000000"/>
          <w:lang w:val="ru-RU" w:eastAsia="ru-RU"/>
        </w:rPr>
      </w:pPr>
      <w:r w:rsidRPr="00F3761B">
        <w:rPr>
          <w:rFonts w:ascii="Times New Roman" w:hAnsi="Times New Roman"/>
        </w:rPr>
        <w:t>відповідно до предмету закупівлі:</w:t>
      </w:r>
      <w:r w:rsidR="002E774B" w:rsidRPr="002E774B">
        <w:rPr>
          <w:rFonts w:ascii="Times New Roman" w:eastAsia="Times New Roman" w:hAnsi="Times New Roman"/>
          <w:color w:val="000000"/>
          <w:lang w:val="ru-RU" w:eastAsia="ru-RU"/>
        </w:rPr>
        <w:t xml:space="preserve"> </w:t>
      </w:r>
      <w:r w:rsidR="002E774B" w:rsidRPr="00CD1B80">
        <w:rPr>
          <w:rFonts w:ascii="Times New Roman" w:eastAsia="Times New Roman" w:hAnsi="Times New Roman"/>
          <w:color w:val="000000"/>
          <w:lang w:val="ru-RU" w:eastAsia="ru-RU"/>
        </w:rPr>
        <w:t>Технічне обслуговування та утримання в належному стані внутрішніх та зовнішніх мереж газопостачання.</w:t>
      </w:r>
      <w:r w:rsidR="00EA7146" w:rsidRPr="00EA7146">
        <w:rPr>
          <w:rFonts w:ascii="Times New Roman" w:hAnsi="Times New Roman"/>
          <w:color w:val="000000"/>
          <w:bdr w:val="none" w:sz="0" w:space="0" w:color="auto" w:frame="1"/>
          <w:shd w:val="clear" w:color="auto" w:fill="FDFEFD"/>
        </w:rPr>
        <w:t xml:space="preserve"> </w:t>
      </w:r>
      <w:r w:rsidRPr="00F3761B">
        <w:rPr>
          <w:rFonts w:ascii="Times New Roman" w:hAnsi="Times New Roman"/>
        </w:rPr>
        <w:t>Ми,__________</w:t>
      </w:r>
      <w:r w:rsidR="002E774B">
        <w:t>_______________________________</w:t>
      </w:r>
      <w:r w:rsidRPr="00F3761B">
        <w:rPr>
          <w:rFonts w:ascii="Times New Roman" w:hAnsi="Times New Roman"/>
        </w:rPr>
        <w:t xml:space="preserve">_________________________________________(назва учасника), надаємо свою цінову пропозицію щодо участі у проведенні спрощеної закупівлі: </w:t>
      </w:r>
      <w:r w:rsidRPr="00F3761B">
        <w:rPr>
          <w:rFonts w:ascii="Times New Roman" w:hAnsi="Times New Roman"/>
          <w:i/>
          <w:iCs/>
          <w:color w:val="000000"/>
          <w:lang w:bidi="uk-UA"/>
        </w:rPr>
        <w:t xml:space="preserve">код ДК 021:2015 </w:t>
      </w:r>
      <w:r w:rsidRPr="00444717">
        <w:rPr>
          <w:rFonts w:ascii="Times New Roman" w:hAnsi="Times New Roman"/>
        </w:rPr>
        <w:t xml:space="preserve">: </w:t>
      </w:r>
      <w:r w:rsidR="002E774B" w:rsidRPr="00444717">
        <w:rPr>
          <w:rFonts w:ascii="Times New Roman" w:hAnsi="Times New Roman"/>
        </w:rPr>
        <w:t xml:space="preserve">   50530000-9 - Послуги з ремонту і технічного обслуговування техніки</w:t>
      </w:r>
      <w:r w:rsidR="006B4C31" w:rsidRPr="00444717">
        <w:rPr>
          <w:rFonts w:ascii="Times New Roman" w:hAnsi="Times New Roman"/>
        </w:rPr>
        <w:t>.</w:t>
      </w:r>
      <w:r w:rsidR="001A4506" w:rsidRPr="00444717">
        <w:rPr>
          <w:rFonts w:ascii="Times New Roman" w:hAnsi="Times New Roman"/>
        </w:rPr>
        <w:t xml:space="preserve"> </w:t>
      </w:r>
      <w:r w:rsidRPr="00F3761B">
        <w:rPr>
          <w:rFonts w:ascii="Times New Roman" w:hAnsi="Times New Roman"/>
        </w:rPr>
        <w:t>Вивчивши оголошення про проведення спрощеної закупівлі, у тому числі технічні вимоги до предмету закупівлі, ми маємо можливість та гарантуємо виконати всі вимоги Замовника на умовах, зазначених у цій ціновій пропозиції за наступними цінами:</w:t>
      </w:r>
    </w:p>
    <w:p w:rsidR="007425D3" w:rsidRPr="00F3761B" w:rsidRDefault="007425D3" w:rsidP="007425D3">
      <w:pPr>
        <w:spacing w:line="240" w:lineRule="auto"/>
        <w:ind w:firstLine="708"/>
        <w:jc w:val="both"/>
        <w:rPr>
          <w:rFonts w:ascii="Times New Roman" w:eastAsia="Times New Roman" w:hAnsi="Times New Roman" w:cs="Times New Roman"/>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29"/>
        <w:gridCol w:w="1187"/>
        <w:gridCol w:w="1448"/>
        <w:gridCol w:w="1310"/>
      </w:tblGrid>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 xml:space="preserve">Найменування </w:t>
            </w:r>
          </w:p>
        </w:tc>
        <w:tc>
          <w:tcPr>
            <w:tcW w:w="1429"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Одиниця виміру</w:t>
            </w: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Кількість</w:t>
            </w:r>
          </w:p>
        </w:tc>
        <w:tc>
          <w:tcPr>
            <w:tcW w:w="1448"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Ціна за одиницю, грн без ПДВ</w:t>
            </w:r>
          </w:p>
        </w:tc>
        <w:tc>
          <w:tcPr>
            <w:tcW w:w="1310" w:type="dxa"/>
          </w:tcPr>
          <w:p w:rsidR="007425D3" w:rsidRPr="00B97981" w:rsidRDefault="007425D3" w:rsidP="007425D3">
            <w:pPr>
              <w:spacing w:line="240" w:lineRule="auto"/>
              <w:jc w:val="center"/>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Вартість, грн без ПДВ</w:t>
            </w: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EB2E5A">
        <w:tc>
          <w:tcPr>
            <w:tcW w:w="479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29"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187"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448"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c>
          <w:tcPr>
            <w:tcW w:w="1310" w:type="dxa"/>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без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крім того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r w:rsidR="007425D3" w:rsidRPr="00B97981" w:rsidTr="007425D3">
        <w:tc>
          <w:tcPr>
            <w:tcW w:w="7415" w:type="dxa"/>
            <w:gridSpan w:val="3"/>
            <w:tcBorders>
              <w:top w:val="single" w:sz="4" w:space="0" w:color="auto"/>
              <w:left w:val="single" w:sz="4" w:space="0" w:color="auto"/>
              <w:bottom w:val="single" w:sz="4" w:space="0" w:color="auto"/>
              <w:right w:val="single" w:sz="4" w:space="0" w:color="auto"/>
            </w:tcBorders>
            <w:vAlign w:val="center"/>
          </w:tcPr>
          <w:p w:rsidR="007425D3" w:rsidRPr="00B97981" w:rsidRDefault="007425D3" w:rsidP="00EB2E5A">
            <w:pPr>
              <w:jc w:val="both"/>
              <w:rPr>
                <w:rFonts w:ascii="Times New Roman" w:eastAsia="Times New Roman" w:hAnsi="Times New Roman" w:cs="Times New Roman"/>
                <w:b/>
                <w:bCs/>
                <w:lang w:val="uk-UA"/>
              </w:rPr>
            </w:pPr>
            <w:r w:rsidRPr="00B97981">
              <w:rPr>
                <w:rFonts w:ascii="Times New Roman" w:eastAsia="Times New Roman" w:hAnsi="Times New Roman" w:cs="Times New Roman"/>
                <w:b/>
                <w:bCs/>
                <w:lang w:val="uk-UA"/>
              </w:rPr>
              <w:t>Загальна вартість послуг грн з ПДВ:</w:t>
            </w:r>
          </w:p>
        </w:tc>
        <w:tc>
          <w:tcPr>
            <w:tcW w:w="2758" w:type="dxa"/>
            <w:gridSpan w:val="2"/>
          </w:tcPr>
          <w:p w:rsidR="007425D3" w:rsidRPr="00B97981" w:rsidRDefault="007425D3" w:rsidP="00EB2E5A">
            <w:pPr>
              <w:spacing w:line="240" w:lineRule="auto"/>
              <w:jc w:val="both"/>
              <w:rPr>
                <w:rFonts w:ascii="Times New Roman" w:eastAsia="Times New Roman" w:hAnsi="Times New Roman" w:cs="Times New Roman"/>
                <w:b/>
                <w:bCs/>
                <w:lang w:val="uk-UA"/>
              </w:rPr>
            </w:pPr>
          </w:p>
        </w:tc>
      </w:tr>
    </w:tbl>
    <w:p w:rsidR="00CD1B80" w:rsidRPr="00B97981" w:rsidRDefault="00CD1B80" w:rsidP="00CD1B80">
      <w:pPr>
        <w:spacing w:line="240" w:lineRule="auto"/>
        <w:jc w:val="both"/>
        <w:rPr>
          <w:rFonts w:ascii="Times New Roman" w:eastAsia="Times New Roman" w:hAnsi="Times New Roman" w:cs="Times New Roman"/>
          <w:lang w:val="uk-UA"/>
        </w:rPr>
      </w:pPr>
    </w:p>
    <w:p w:rsidR="007425D3" w:rsidRPr="00B97981" w:rsidRDefault="007425D3" w:rsidP="007425D3">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В ціну включені всі витрати, в тому числі прямі витрати, накладні витрати, усі податки та збори, які сплачуються або мають бути сплачені учасником стосовно послуг.</w:t>
      </w:r>
    </w:p>
    <w:p w:rsidR="007425D3" w:rsidRPr="00B97981" w:rsidRDefault="007425D3" w:rsidP="007425D3">
      <w:pPr>
        <w:spacing w:line="240" w:lineRule="auto"/>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ab/>
        <w:t>Ми погоджуємося з умовами, що Ви можете відхилити нашу чи всі цінові пропозиції згідно з умовами запиту,  а також розуміємо, що Ви не обмежені у прийнятті рішення про намір укласти договір про закупівлю з будь-яким іншим учасником цієї процедури закупівлі, з більш вигідними для Вас умовами.</w:t>
      </w:r>
    </w:p>
    <w:p w:rsidR="007425D3" w:rsidRPr="00B97981" w:rsidRDefault="007425D3" w:rsidP="007425D3">
      <w:pPr>
        <w:spacing w:line="240" w:lineRule="auto"/>
        <w:ind w:firstLine="708"/>
        <w:jc w:val="both"/>
        <w:rPr>
          <w:rFonts w:ascii="Times New Roman" w:eastAsia="Times New Roman" w:hAnsi="Times New Roman" w:cs="Times New Roman"/>
          <w:lang w:val="uk-UA"/>
        </w:rPr>
      </w:pPr>
      <w:r w:rsidRPr="00B97981">
        <w:rPr>
          <w:rFonts w:ascii="Times New Roman" w:eastAsia="Times New Roman" w:hAnsi="Times New Roman" w:cs="Times New Roman"/>
          <w:lang w:val="uk-UA"/>
        </w:rPr>
        <w:t>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оголошення про проведення спрощеної закупівлі, з дати оприлюднення на веб-порталі Уповноваженого органу з питань закупівель повідомлення про намір укласти договір про закупівлю, не пізніше ніж через один день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_______________________________________________________________________________</w:t>
      </w:r>
    </w:p>
    <w:p w:rsidR="007425D3" w:rsidRPr="00B97981" w:rsidRDefault="007425D3" w:rsidP="007425D3">
      <w:pPr>
        <w:autoSpaceDN w:val="0"/>
        <w:adjustRightInd w:val="0"/>
        <w:spacing w:line="240" w:lineRule="auto"/>
        <w:jc w:val="both"/>
        <w:rPr>
          <w:rFonts w:ascii="Times New Roman" w:eastAsia="Times New Roman" w:hAnsi="Times New Roman" w:cs="Times New Roman"/>
          <w:b/>
          <w:iCs/>
          <w:lang w:val="uk-UA"/>
        </w:rPr>
      </w:pPr>
      <w:r w:rsidRPr="00B97981">
        <w:rPr>
          <w:rFonts w:ascii="Times New Roman" w:eastAsia="Times New Roman" w:hAnsi="Times New Roman" w:cs="Times New Roman"/>
          <w:b/>
          <w:iCs/>
          <w:lang w:val="uk-UA"/>
        </w:rPr>
        <w:t xml:space="preserve">Посада, прізвище, ініціали, підпис керівника або уповноваженої особи учасника, </w:t>
      </w:r>
      <w:r w:rsidRPr="00B97981">
        <w:rPr>
          <w:rFonts w:ascii="Times New Roman" w:eastAsia="Times New Roman" w:hAnsi="Times New Roman" w:cs="Times New Roman"/>
          <w:b/>
          <w:color w:val="000000"/>
          <w:lang w:val="uk-UA" w:eastAsia="ar-SA"/>
        </w:rPr>
        <w:t xml:space="preserve">завірені печаткою учасника </w:t>
      </w:r>
      <w:r w:rsidRPr="00B97981">
        <w:rPr>
          <w:rFonts w:ascii="Times New Roman" w:hAnsi="Times New Roman" w:cs="Times New Roman"/>
          <w:b/>
          <w:lang w:val="uk-UA" w:eastAsia="zh-CN"/>
        </w:rPr>
        <w:t xml:space="preserve">(у разі наявності), </w:t>
      </w:r>
      <w:r w:rsidRPr="00B97981">
        <w:rPr>
          <w:rFonts w:ascii="Times New Roman" w:eastAsia="Times New Roman" w:hAnsi="Times New Roman" w:cs="Times New Roman"/>
          <w:b/>
          <w:iCs/>
          <w:lang w:val="uk-UA"/>
        </w:rPr>
        <w:t>або П.І.Б. та підпис учасника-фізичної особи</w:t>
      </w:r>
    </w:p>
    <w:p w:rsidR="007425D3" w:rsidRDefault="007425D3" w:rsidP="007425D3">
      <w:pPr>
        <w:spacing w:line="240" w:lineRule="auto"/>
        <w:jc w:val="both"/>
        <w:rPr>
          <w:rFonts w:ascii="Times New Roman" w:eastAsia="Times New Roman" w:hAnsi="Times New Roman" w:cs="Times New Roman"/>
          <w:b/>
          <w:lang w:val="uk-UA"/>
        </w:rPr>
      </w:pPr>
    </w:p>
    <w:p w:rsidR="004470FF" w:rsidRDefault="004470FF" w:rsidP="007425D3">
      <w:pPr>
        <w:spacing w:line="240" w:lineRule="auto"/>
        <w:jc w:val="both"/>
        <w:rPr>
          <w:rFonts w:ascii="Times New Roman" w:eastAsia="Times New Roman" w:hAnsi="Times New Roman" w:cs="Times New Roman"/>
          <w:b/>
          <w:lang w:val="uk-UA"/>
        </w:rPr>
      </w:pPr>
    </w:p>
    <w:p w:rsidR="004470FF" w:rsidRDefault="004470FF" w:rsidP="007425D3">
      <w:pPr>
        <w:spacing w:line="240" w:lineRule="auto"/>
        <w:jc w:val="both"/>
        <w:rPr>
          <w:rFonts w:ascii="Times New Roman" w:eastAsia="Times New Roman" w:hAnsi="Times New Roman" w:cs="Times New Roman"/>
          <w:b/>
          <w:lang w:val="uk-UA"/>
        </w:rPr>
      </w:pPr>
    </w:p>
    <w:p w:rsidR="004470FF" w:rsidRPr="00B97981" w:rsidRDefault="004470FF" w:rsidP="007425D3">
      <w:pPr>
        <w:spacing w:line="240" w:lineRule="auto"/>
        <w:jc w:val="both"/>
        <w:rPr>
          <w:rFonts w:ascii="Times New Roman" w:eastAsia="Times New Roman" w:hAnsi="Times New Roman" w:cs="Times New Roman"/>
          <w:b/>
          <w:lang w:val="uk-UA"/>
        </w:rPr>
      </w:pPr>
    </w:p>
    <w:p w:rsidR="00B133CC" w:rsidRPr="00B97981" w:rsidRDefault="00B133CC" w:rsidP="00B133CC">
      <w:pPr>
        <w:pStyle w:val="12"/>
        <w:jc w:val="center"/>
        <w:rPr>
          <w:rFonts w:ascii="Times New Roman" w:hAnsi="Times New Roman" w:cs="Times New Roman"/>
          <w:b/>
          <w:lang w:val="uk-UA"/>
        </w:rPr>
      </w:pPr>
      <w:r w:rsidRPr="00B97981">
        <w:rPr>
          <w:rFonts w:ascii="Times New Roman" w:hAnsi="Times New Roman" w:cs="Times New Roman"/>
          <w:b/>
          <w:lang w:val="uk-UA"/>
        </w:rPr>
        <w:t xml:space="preserve">                                                                                                                               Додаток №4</w:t>
      </w:r>
    </w:p>
    <w:p w:rsidR="00B133CC" w:rsidRPr="00B97981" w:rsidRDefault="00B133CC" w:rsidP="00B133CC">
      <w:pPr>
        <w:jc w:val="center"/>
        <w:rPr>
          <w:rFonts w:ascii="Times New Roman" w:hAnsi="Times New Roman" w:cs="Times New Roman"/>
          <w:b/>
        </w:rPr>
      </w:pPr>
      <w:r w:rsidRPr="00B97981">
        <w:rPr>
          <w:rFonts w:ascii="Times New Roman" w:eastAsia="Times New Roman" w:hAnsi="Times New Roman" w:cs="Times New Roman"/>
          <w:b/>
          <w:lang w:val="uk-UA"/>
        </w:rPr>
        <w:t xml:space="preserve">                                                          до  документації на проведення спрощеної закупівлі</w:t>
      </w:r>
    </w:p>
    <w:p w:rsidR="00B133CC" w:rsidRPr="00B97981" w:rsidRDefault="00B133CC" w:rsidP="00B133CC">
      <w:pPr>
        <w:jc w:val="center"/>
        <w:rPr>
          <w:rFonts w:ascii="Times New Roman" w:hAnsi="Times New Roman" w:cs="Times New Roman"/>
          <w:b/>
        </w:rPr>
      </w:pPr>
    </w:p>
    <w:p w:rsidR="00B133CC" w:rsidRPr="00B97981" w:rsidRDefault="00B133CC" w:rsidP="00BE502B">
      <w:pPr>
        <w:tabs>
          <w:tab w:val="left" w:pos="3345"/>
        </w:tabs>
        <w:jc w:val="center"/>
        <w:rPr>
          <w:rFonts w:ascii="Times New Roman" w:hAnsi="Times New Roman" w:cs="Times New Roman"/>
          <w:b/>
        </w:rPr>
      </w:pPr>
      <w:r w:rsidRPr="00B97981">
        <w:rPr>
          <w:rFonts w:ascii="Times New Roman" w:hAnsi="Times New Roman" w:cs="Times New Roman"/>
          <w:b/>
        </w:rPr>
        <w:t>Лист - згода на обробку персональних даних</w:t>
      </w:r>
    </w:p>
    <w:p w:rsidR="00B133CC" w:rsidRDefault="00B133CC" w:rsidP="00B133CC">
      <w:pPr>
        <w:tabs>
          <w:tab w:val="left" w:pos="3345"/>
        </w:tabs>
        <w:rPr>
          <w:rFonts w:ascii="Times New Roman" w:hAnsi="Times New Roman" w:cs="Times New Roman"/>
          <w:lang w:val="uk-UA"/>
        </w:rPr>
      </w:pPr>
    </w:p>
    <w:p w:rsidR="004470FF" w:rsidRPr="004470FF" w:rsidRDefault="004470FF" w:rsidP="00B133CC">
      <w:pPr>
        <w:tabs>
          <w:tab w:val="left" w:pos="3345"/>
        </w:tabs>
        <w:rPr>
          <w:rFonts w:ascii="Times New Roman" w:hAnsi="Times New Roman" w:cs="Times New Roman"/>
          <w:lang w:val="uk-UA"/>
        </w:rPr>
      </w:pPr>
    </w:p>
    <w:p w:rsidR="00B133CC" w:rsidRDefault="00B133CC" w:rsidP="00B133CC">
      <w:pPr>
        <w:tabs>
          <w:tab w:val="left" w:pos="0"/>
        </w:tabs>
        <w:rPr>
          <w:rFonts w:ascii="Times New Roman" w:hAnsi="Times New Roman" w:cs="Times New Roman"/>
          <w:lang w:val="uk-UA"/>
        </w:rPr>
      </w:pPr>
      <w:r w:rsidRPr="00B97981">
        <w:rPr>
          <w:rFonts w:ascii="Times New Roman" w:hAnsi="Times New Roman" w:cs="Times New Roma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4470FF" w:rsidRDefault="004470FF" w:rsidP="00B133CC">
      <w:pPr>
        <w:tabs>
          <w:tab w:val="left" w:pos="0"/>
        </w:tabs>
        <w:rPr>
          <w:rFonts w:ascii="Times New Roman" w:hAnsi="Times New Roman" w:cs="Times New Roman"/>
          <w:lang w:val="uk-UA"/>
        </w:rPr>
      </w:pPr>
    </w:p>
    <w:p w:rsidR="004470FF" w:rsidRPr="004470FF" w:rsidRDefault="004470FF" w:rsidP="00B133CC">
      <w:pPr>
        <w:tabs>
          <w:tab w:val="left" w:pos="0"/>
        </w:tabs>
        <w:rPr>
          <w:rFonts w:ascii="Times New Roman" w:hAnsi="Times New Roman" w:cs="Times New Roman"/>
          <w:lang w:val="uk-UA"/>
        </w:rPr>
      </w:pPr>
    </w:p>
    <w:p w:rsidR="007425D3" w:rsidRPr="00B97981" w:rsidRDefault="00BE502B" w:rsidP="00E3201C">
      <w:pPr>
        <w:rPr>
          <w:rFonts w:ascii="Times New Roman" w:hAnsi="Times New Roman" w:cs="Times New Roman"/>
          <w:i/>
          <w:lang w:val="uk-UA"/>
        </w:rPr>
      </w:pPr>
      <w:r w:rsidRPr="00B97981">
        <w:rPr>
          <w:rFonts w:ascii="Times New Roman" w:hAnsi="Times New Roman" w:cs="Times New Roman"/>
          <w:lang w:val="uk-UA"/>
        </w:rPr>
        <w:t xml:space="preserve">                    </w:t>
      </w:r>
      <w:r w:rsidR="00B133CC" w:rsidRPr="00B97981">
        <w:rPr>
          <w:rFonts w:ascii="Times New Roman" w:hAnsi="Times New Roman" w:cs="Times New Roman"/>
          <w:i/>
        </w:rPr>
        <w:t>Посада, прізвище, ініціали, підпис уповноваженої особи Учасника.</w:t>
      </w: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4470FF" w:rsidRDefault="004470FF" w:rsidP="000E2AC1">
      <w:pPr>
        <w:jc w:val="both"/>
        <w:rPr>
          <w:rFonts w:ascii="Times New Roman" w:hAnsi="Times New Roman" w:cs="Times New Roman"/>
          <w:lang w:val="uk-UA"/>
        </w:rPr>
      </w:pPr>
    </w:p>
    <w:p w:rsidR="00C14824" w:rsidRDefault="00C14824" w:rsidP="000E2AC1">
      <w:pPr>
        <w:jc w:val="both"/>
        <w:rPr>
          <w:rFonts w:ascii="Times New Roman" w:hAnsi="Times New Roman" w:cs="Times New Roman"/>
          <w:lang w:val="uk-UA"/>
        </w:rPr>
      </w:pPr>
    </w:p>
    <w:p w:rsidR="00C14824" w:rsidRDefault="00C14824" w:rsidP="000E2AC1">
      <w:pPr>
        <w:jc w:val="both"/>
        <w:rPr>
          <w:rFonts w:ascii="Times New Roman" w:hAnsi="Times New Roman" w:cs="Times New Roman"/>
          <w:lang w:val="uk-UA"/>
        </w:rPr>
      </w:pPr>
    </w:p>
    <w:p w:rsidR="00C14824" w:rsidRDefault="00C14824" w:rsidP="000E2AC1">
      <w:pPr>
        <w:jc w:val="both"/>
        <w:rPr>
          <w:rFonts w:ascii="Times New Roman" w:hAnsi="Times New Roman" w:cs="Times New Roman"/>
          <w:lang w:val="uk-UA"/>
        </w:rPr>
      </w:pPr>
    </w:p>
    <w:p w:rsidR="00C14824" w:rsidRDefault="00C14824" w:rsidP="000E2AC1">
      <w:pPr>
        <w:jc w:val="both"/>
        <w:rPr>
          <w:rFonts w:ascii="Times New Roman" w:hAnsi="Times New Roman" w:cs="Times New Roman"/>
          <w:lang w:val="uk-UA"/>
        </w:rPr>
      </w:pPr>
    </w:p>
    <w:p w:rsidR="00C14824" w:rsidRDefault="00C14824" w:rsidP="000E2AC1">
      <w:pPr>
        <w:jc w:val="both"/>
        <w:rPr>
          <w:rFonts w:ascii="Times New Roman" w:hAnsi="Times New Roman" w:cs="Times New Roman"/>
          <w:lang w:val="uk-UA"/>
        </w:rPr>
      </w:pPr>
    </w:p>
    <w:p w:rsidR="00C14824" w:rsidRDefault="00C14824" w:rsidP="000E2AC1">
      <w:pPr>
        <w:jc w:val="both"/>
        <w:rPr>
          <w:rFonts w:ascii="Times New Roman" w:hAnsi="Times New Roman" w:cs="Times New Roman"/>
          <w:lang w:val="uk-UA"/>
        </w:rPr>
      </w:pPr>
    </w:p>
    <w:p w:rsidR="00C14824" w:rsidRDefault="00C14824" w:rsidP="000E2AC1">
      <w:pPr>
        <w:jc w:val="both"/>
        <w:rPr>
          <w:rFonts w:ascii="Times New Roman" w:hAnsi="Times New Roman" w:cs="Times New Roman"/>
          <w:lang w:val="uk-UA"/>
        </w:rPr>
      </w:pPr>
    </w:p>
    <w:p w:rsidR="00C14824" w:rsidRDefault="00C14824" w:rsidP="000E2AC1">
      <w:pPr>
        <w:jc w:val="both"/>
        <w:rPr>
          <w:rFonts w:ascii="Times New Roman" w:hAnsi="Times New Roman" w:cs="Times New Roman"/>
          <w:lang w:val="uk-UA"/>
        </w:rPr>
      </w:pPr>
    </w:p>
    <w:p w:rsidR="00C14824" w:rsidRDefault="00C14824" w:rsidP="000E2AC1">
      <w:pPr>
        <w:jc w:val="both"/>
        <w:rPr>
          <w:rFonts w:ascii="Times New Roman" w:hAnsi="Times New Roman" w:cs="Times New Roman"/>
          <w:lang w:val="uk-UA"/>
        </w:rPr>
      </w:pPr>
    </w:p>
    <w:p w:rsidR="00C14824" w:rsidRDefault="00C14824" w:rsidP="000E2AC1">
      <w:pPr>
        <w:jc w:val="both"/>
        <w:rPr>
          <w:rFonts w:ascii="Times New Roman" w:hAnsi="Times New Roman" w:cs="Times New Roman"/>
          <w:lang w:val="uk-UA"/>
        </w:rPr>
      </w:pPr>
    </w:p>
    <w:p w:rsidR="00C14824" w:rsidRPr="00B97981" w:rsidRDefault="00C14824" w:rsidP="000E2AC1">
      <w:pPr>
        <w:jc w:val="both"/>
        <w:rPr>
          <w:rFonts w:ascii="Times New Roman" w:hAnsi="Times New Roman" w:cs="Times New Roman"/>
          <w:lang w:val="uk-UA"/>
        </w:rPr>
      </w:pPr>
    </w:p>
    <w:p w:rsidR="00B133CC" w:rsidRPr="00B97981" w:rsidRDefault="00B133CC" w:rsidP="00B133CC">
      <w:pPr>
        <w:pStyle w:val="12"/>
        <w:jc w:val="right"/>
        <w:rPr>
          <w:rFonts w:ascii="Times New Roman" w:hAnsi="Times New Roman" w:cs="Times New Roman"/>
          <w:b/>
          <w:lang w:val="uk-UA"/>
        </w:rPr>
      </w:pPr>
      <w:r w:rsidRPr="00B97981">
        <w:rPr>
          <w:rFonts w:ascii="Times New Roman" w:hAnsi="Times New Roman" w:cs="Times New Roman"/>
          <w:b/>
          <w:lang w:val="uk-UA"/>
        </w:rPr>
        <w:t>Додаток №5</w:t>
      </w:r>
    </w:p>
    <w:p w:rsidR="007425D3" w:rsidRPr="00B97981" w:rsidRDefault="00B133CC" w:rsidP="00B133CC">
      <w:pPr>
        <w:jc w:val="both"/>
        <w:rPr>
          <w:rFonts w:ascii="Times New Roman" w:hAnsi="Times New Roman" w:cs="Times New Roman"/>
          <w:lang w:val="uk-UA"/>
        </w:rPr>
      </w:pPr>
      <w:r w:rsidRPr="00B97981">
        <w:rPr>
          <w:rFonts w:ascii="Times New Roman" w:eastAsia="Times New Roman" w:hAnsi="Times New Roman" w:cs="Times New Roman"/>
          <w:b/>
          <w:lang w:val="uk-UA"/>
        </w:rPr>
        <w:t xml:space="preserve">                                                                          </w:t>
      </w:r>
      <w:r w:rsidR="00D144B7">
        <w:rPr>
          <w:rFonts w:ascii="Times New Roman" w:eastAsia="Times New Roman" w:hAnsi="Times New Roman" w:cs="Times New Roman"/>
          <w:b/>
          <w:lang w:val="uk-UA"/>
        </w:rPr>
        <w:t xml:space="preserve"> до </w:t>
      </w:r>
      <w:r w:rsidRPr="00B97981">
        <w:rPr>
          <w:rFonts w:ascii="Times New Roman" w:eastAsia="Times New Roman" w:hAnsi="Times New Roman" w:cs="Times New Roman"/>
          <w:b/>
          <w:lang w:val="uk-UA"/>
        </w:rPr>
        <w:t>документації на проведення спрощеної закупівлі</w:t>
      </w:r>
    </w:p>
    <w:p w:rsidR="007425D3" w:rsidRPr="00B97981" w:rsidRDefault="007425D3" w:rsidP="000E2AC1">
      <w:pPr>
        <w:jc w:val="both"/>
        <w:rPr>
          <w:rFonts w:ascii="Times New Roman" w:hAnsi="Times New Roman" w:cs="Times New Roman"/>
          <w:lang w:val="uk-UA"/>
        </w:rPr>
      </w:pPr>
    </w:p>
    <w:p w:rsidR="007425D3" w:rsidRPr="00B97981" w:rsidRDefault="00B81ECE" w:rsidP="000E2AC1">
      <w:pPr>
        <w:jc w:val="both"/>
        <w:rPr>
          <w:rFonts w:ascii="Times New Roman" w:hAnsi="Times New Roman" w:cs="Times New Roman"/>
          <w:lang w:val="uk-UA"/>
        </w:rPr>
      </w:pPr>
      <w:r>
        <w:rPr>
          <w:rFonts w:ascii="Times New Roman" w:hAnsi="Times New Roman" w:cs="Times New Roman"/>
          <w:lang w:val="uk-UA"/>
        </w:rPr>
        <w:t>(</w:t>
      </w:r>
      <w:r w:rsidR="002007EA" w:rsidRPr="00B97981">
        <w:rPr>
          <w:rFonts w:ascii="Times New Roman" w:hAnsi="Times New Roman" w:cs="Times New Roman"/>
          <w:lang w:val="uk-UA"/>
        </w:rPr>
        <w:t>ПРОЄКТ</w:t>
      </w:r>
      <w:r w:rsidR="004470FF">
        <w:rPr>
          <w:rFonts w:ascii="Times New Roman" w:hAnsi="Times New Roman" w:cs="Times New Roman"/>
          <w:lang w:val="uk-UA"/>
        </w:rPr>
        <w:t>)</w:t>
      </w:r>
    </w:p>
    <w:p w:rsidR="00E35937" w:rsidRPr="0007767D" w:rsidRDefault="00E35937" w:rsidP="00E35937">
      <w:pPr>
        <w:pStyle w:val="af4"/>
        <w:spacing w:after="0" w:line="100" w:lineRule="atLeast"/>
        <w:ind w:right="-2" w:firstLine="426"/>
        <w:jc w:val="center"/>
        <w:rPr>
          <w:rFonts w:ascii="Times New Roman" w:hAnsi="Times New Roman" w:cs="Times New Roman"/>
          <w:sz w:val="24"/>
          <w:szCs w:val="24"/>
        </w:rPr>
      </w:pPr>
      <w:r w:rsidRPr="0007767D">
        <w:rPr>
          <w:rFonts w:ascii="Times New Roman" w:hAnsi="Times New Roman" w:cs="Times New Roman"/>
          <w:b/>
          <w:bCs/>
          <w:sz w:val="24"/>
          <w:szCs w:val="24"/>
        </w:rPr>
        <w:t>ДОГОВІР № ____</w:t>
      </w:r>
    </w:p>
    <w:p w:rsidR="00E35937" w:rsidRPr="0007767D" w:rsidRDefault="00E35937" w:rsidP="00E35937">
      <w:pPr>
        <w:pStyle w:val="af4"/>
        <w:spacing w:after="0" w:line="100" w:lineRule="atLeast"/>
        <w:ind w:right="-2" w:firstLine="426"/>
        <w:jc w:val="center"/>
        <w:rPr>
          <w:rFonts w:ascii="Times New Roman" w:hAnsi="Times New Roman" w:cs="Times New Roman"/>
          <w:b/>
          <w:bCs/>
          <w:sz w:val="24"/>
          <w:szCs w:val="24"/>
        </w:rPr>
      </w:pPr>
    </w:p>
    <w:p w:rsidR="00E35937" w:rsidRDefault="00E35937" w:rsidP="00E35937">
      <w:pPr>
        <w:pStyle w:val="af4"/>
        <w:spacing w:after="0" w:line="100" w:lineRule="atLeast"/>
        <w:ind w:right="-2" w:firstLine="426"/>
        <w:jc w:val="center"/>
        <w:rPr>
          <w:rFonts w:ascii="Times New Roman" w:hAnsi="Times New Roman" w:cs="Times New Roman"/>
          <w:b/>
          <w:bCs/>
        </w:rPr>
      </w:pPr>
    </w:p>
    <w:p w:rsidR="00E35937" w:rsidRPr="004678CD" w:rsidRDefault="00E35937" w:rsidP="00E35937">
      <w:pPr>
        <w:pStyle w:val="af4"/>
        <w:spacing w:after="0" w:line="100" w:lineRule="atLeast"/>
        <w:ind w:right="-2" w:firstLine="426"/>
        <w:jc w:val="center"/>
        <w:rPr>
          <w:rFonts w:ascii="Times New Roman" w:hAnsi="Times New Roman" w:cs="Times New Roman"/>
        </w:rPr>
      </w:pPr>
    </w:p>
    <w:p w:rsidR="00E35937" w:rsidRPr="0007767D" w:rsidRDefault="00E35937" w:rsidP="00E35937">
      <w:pPr>
        <w:pStyle w:val="af4"/>
        <w:tabs>
          <w:tab w:val="left" w:pos="7230"/>
        </w:tabs>
        <w:spacing w:after="0" w:line="100" w:lineRule="atLeast"/>
        <w:ind w:right="-2" w:firstLine="426"/>
        <w:rPr>
          <w:rFonts w:ascii="Times New Roman" w:hAnsi="Times New Roman" w:cs="Times New Roman"/>
          <w:iCs/>
          <w:sz w:val="24"/>
          <w:szCs w:val="24"/>
        </w:rPr>
      </w:pPr>
      <w:r w:rsidRPr="0007767D">
        <w:rPr>
          <w:rFonts w:ascii="Times New Roman" w:hAnsi="Times New Roman" w:cs="Times New Roman"/>
          <w:iCs/>
          <w:sz w:val="24"/>
          <w:szCs w:val="24"/>
        </w:rPr>
        <w:t xml:space="preserve">м. Кривий Ріг                                       </w:t>
      </w:r>
      <w:r w:rsidR="00144388">
        <w:rPr>
          <w:rFonts w:ascii="Times New Roman" w:hAnsi="Times New Roman" w:cs="Times New Roman"/>
          <w:iCs/>
          <w:sz w:val="24"/>
          <w:szCs w:val="24"/>
        </w:rPr>
        <w:t xml:space="preserve">                               «    </w:t>
      </w:r>
      <w:r w:rsidR="0007767D">
        <w:rPr>
          <w:rFonts w:ascii="Times New Roman" w:hAnsi="Times New Roman" w:cs="Times New Roman"/>
          <w:iCs/>
          <w:sz w:val="24"/>
          <w:szCs w:val="24"/>
        </w:rPr>
        <w:t xml:space="preserve">  »_____________</w:t>
      </w:r>
      <w:r w:rsidR="009109D6">
        <w:rPr>
          <w:rFonts w:ascii="Times New Roman" w:hAnsi="Times New Roman" w:cs="Times New Roman"/>
          <w:iCs/>
          <w:sz w:val="24"/>
          <w:szCs w:val="24"/>
        </w:rPr>
        <w:t xml:space="preserve"> 2024</w:t>
      </w:r>
      <w:r w:rsidRPr="0007767D">
        <w:rPr>
          <w:rFonts w:ascii="Times New Roman" w:hAnsi="Times New Roman" w:cs="Times New Roman"/>
          <w:iCs/>
          <w:sz w:val="24"/>
          <w:szCs w:val="24"/>
        </w:rPr>
        <w:t xml:space="preserve"> року</w:t>
      </w:r>
    </w:p>
    <w:p w:rsidR="00E35937" w:rsidRPr="0007767D" w:rsidRDefault="00E35937" w:rsidP="00E35937">
      <w:pPr>
        <w:pStyle w:val="af4"/>
        <w:tabs>
          <w:tab w:val="left" w:pos="7230"/>
        </w:tabs>
        <w:spacing w:after="0" w:line="100" w:lineRule="atLeast"/>
        <w:ind w:right="-2" w:firstLine="426"/>
        <w:rPr>
          <w:rFonts w:ascii="Times New Roman" w:hAnsi="Times New Roman" w:cs="Times New Roman"/>
          <w:iCs/>
          <w:sz w:val="24"/>
          <w:szCs w:val="24"/>
        </w:rPr>
      </w:pPr>
    </w:p>
    <w:p w:rsidR="00E35937" w:rsidRPr="0007767D" w:rsidRDefault="00E35937" w:rsidP="00E35937">
      <w:pPr>
        <w:pStyle w:val="af4"/>
        <w:tabs>
          <w:tab w:val="left" w:pos="7230"/>
        </w:tabs>
        <w:spacing w:after="0" w:line="100" w:lineRule="atLeast"/>
        <w:ind w:right="-2" w:firstLine="426"/>
        <w:rPr>
          <w:rFonts w:ascii="Times New Roman" w:hAnsi="Times New Roman" w:cs="Times New Roman"/>
          <w:iCs/>
          <w:sz w:val="24"/>
          <w:szCs w:val="24"/>
        </w:rPr>
      </w:pPr>
    </w:p>
    <w:p w:rsidR="00E35937" w:rsidRPr="0007767D" w:rsidRDefault="00E35937" w:rsidP="00E35937">
      <w:pPr>
        <w:pStyle w:val="af4"/>
        <w:tabs>
          <w:tab w:val="left" w:pos="7230"/>
        </w:tabs>
        <w:spacing w:after="0" w:line="100" w:lineRule="atLeast"/>
        <w:ind w:right="-2" w:firstLine="426"/>
        <w:rPr>
          <w:rFonts w:ascii="Times New Roman" w:hAnsi="Times New Roman" w:cs="Times New Roman"/>
          <w:sz w:val="24"/>
          <w:szCs w:val="24"/>
        </w:rPr>
      </w:pPr>
    </w:p>
    <w:p w:rsidR="0007767D" w:rsidRPr="00C14824" w:rsidRDefault="0007767D" w:rsidP="0007767D">
      <w:pPr>
        <w:spacing w:after="0" w:line="240" w:lineRule="auto"/>
        <w:rPr>
          <w:rFonts w:ascii="Times New Roman" w:hAnsi="Times New Roman" w:cs="Times New Roman"/>
          <w:color w:val="000000"/>
          <w:lang w:val="uk-UA"/>
        </w:rPr>
      </w:pPr>
      <w:r w:rsidRPr="00D575AC">
        <w:rPr>
          <w:rFonts w:ascii="Times New Roman" w:hAnsi="Times New Roman" w:cs="Times New Roman"/>
          <w:bCs/>
          <w:sz w:val="24"/>
          <w:szCs w:val="24"/>
          <w:lang w:val="uk-UA"/>
        </w:rPr>
        <w:t xml:space="preserve">      </w:t>
      </w:r>
      <w:r w:rsidR="00E35937" w:rsidRPr="00C14824">
        <w:rPr>
          <w:rFonts w:ascii="Times New Roman" w:hAnsi="Times New Roman" w:cs="Times New Roman"/>
          <w:bCs/>
          <w:lang w:val="uk-UA"/>
        </w:rPr>
        <w:t xml:space="preserve">Комунальне заклад «Криворізький психоневрологічний інтернат» Дніпропетровської </w:t>
      </w:r>
      <w:r w:rsidRPr="00C14824">
        <w:rPr>
          <w:rFonts w:ascii="Times New Roman" w:hAnsi="Times New Roman" w:cs="Times New Roman"/>
          <w:bCs/>
          <w:lang w:val="uk-UA"/>
        </w:rPr>
        <w:t xml:space="preserve">  </w:t>
      </w:r>
      <w:r w:rsidR="00E35937" w:rsidRPr="00C14824">
        <w:rPr>
          <w:rFonts w:ascii="Times New Roman" w:hAnsi="Times New Roman" w:cs="Times New Roman"/>
          <w:bCs/>
          <w:lang w:val="uk-UA"/>
        </w:rPr>
        <w:t xml:space="preserve">обласної ради  , </w:t>
      </w:r>
      <w:r w:rsidR="00E35937" w:rsidRPr="00C14824">
        <w:rPr>
          <w:rFonts w:ascii="Times New Roman" w:hAnsi="Times New Roman" w:cs="Times New Roman"/>
          <w:color w:val="000000"/>
          <w:lang w:val="uk-UA"/>
        </w:rPr>
        <w:t>в особі в.о. дир</w:t>
      </w:r>
      <w:r w:rsidRPr="00C14824">
        <w:rPr>
          <w:rFonts w:ascii="Times New Roman" w:hAnsi="Times New Roman" w:cs="Times New Roman"/>
          <w:color w:val="000000"/>
          <w:lang w:val="uk-UA"/>
        </w:rPr>
        <w:t>ектора Пінчук Петра Арсеновича</w:t>
      </w:r>
      <w:r w:rsidR="00E35937" w:rsidRPr="00C14824">
        <w:rPr>
          <w:rFonts w:ascii="Times New Roman" w:hAnsi="Times New Roman" w:cs="Times New Roman"/>
          <w:color w:val="000000"/>
          <w:lang w:val="uk-UA"/>
        </w:rPr>
        <w:t>, що діє на підставі Статуту</w:t>
      </w:r>
    </w:p>
    <w:p w:rsidR="00D91C6A" w:rsidRPr="00C14824" w:rsidRDefault="00E35937" w:rsidP="0007767D">
      <w:pPr>
        <w:spacing w:after="0" w:line="240" w:lineRule="auto"/>
        <w:rPr>
          <w:rFonts w:ascii="Times New Roman" w:hAnsi="Times New Roman"/>
          <w:b/>
          <w:lang w:val="uk-UA"/>
        </w:rPr>
      </w:pPr>
      <w:r w:rsidRPr="00C14824">
        <w:rPr>
          <w:rFonts w:ascii="Times New Roman" w:hAnsi="Times New Roman" w:cs="Times New Roman"/>
          <w:lang w:val="uk-UA"/>
        </w:rPr>
        <w:t xml:space="preserve">(далі – </w:t>
      </w:r>
      <w:r w:rsidRPr="00C14824">
        <w:rPr>
          <w:rFonts w:ascii="Times New Roman" w:hAnsi="Times New Roman" w:cs="Times New Roman"/>
          <w:bCs/>
          <w:lang w:val="uk-UA"/>
        </w:rPr>
        <w:t xml:space="preserve">Замовник) </w:t>
      </w:r>
      <w:r w:rsidRPr="00C14824">
        <w:rPr>
          <w:rFonts w:ascii="Times New Roman" w:hAnsi="Times New Roman" w:cs="Times New Roman"/>
          <w:lang w:val="uk-UA"/>
        </w:rPr>
        <w:t xml:space="preserve">з однієї </w:t>
      </w:r>
      <w:r w:rsidR="0007767D" w:rsidRPr="00C14824">
        <w:rPr>
          <w:rFonts w:ascii="Times New Roman" w:hAnsi="Times New Roman" w:cs="Times New Roman"/>
          <w:lang w:val="uk-UA"/>
        </w:rPr>
        <w:t>сторони, та___________________</w:t>
      </w:r>
      <w:r w:rsidRPr="00C14824">
        <w:rPr>
          <w:rFonts w:ascii="Times New Roman" w:hAnsi="Times New Roman" w:cs="Times New Roman"/>
          <w:lang w:val="uk-UA"/>
        </w:rPr>
        <w:t>, в особі________________________що діє на підставі ______________</w:t>
      </w:r>
      <w:r w:rsidR="0013425C">
        <w:rPr>
          <w:rFonts w:ascii="Times New Roman" w:hAnsi="Times New Roman" w:cs="Times New Roman"/>
          <w:color w:val="000000"/>
          <w:lang w:val="uk-UA"/>
        </w:rPr>
        <w:t>(далі - «Виконавець</w:t>
      </w:r>
      <w:r w:rsidRPr="00C14824">
        <w:rPr>
          <w:rFonts w:ascii="Times New Roman" w:hAnsi="Times New Roman" w:cs="Times New Roman"/>
          <w:color w:val="000000"/>
          <w:lang w:val="uk-UA"/>
        </w:rPr>
        <w:t>»), з другого боку, разом - Сторони, уклали цей Договір про таке (далі - «Договір»):</w:t>
      </w:r>
      <w:r w:rsidR="00D91C6A" w:rsidRPr="00C14824">
        <w:rPr>
          <w:rFonts w:ascii="Times New Roman" w:hAnsi="Times New Roman"/>
          <w:b/>
          <w:lang w:val="uk-UA"/>
        </w:rPr>
        <w:t xml:space="preserve"> </w:t>
      </w:r>
    </w:p>
    <w:p w:rsidR="00D91C6A" w:rsidRPr="00C14824" w:rsidRDefault="00D91C6A" w:rsidP="0007767D">
      <w:pPr>
        <w:pStyle w:val="12"/>
        <w:rPr>
          <w:rFonts w:ascii="Times New Roman" w:eastAsiaTheme="minorEastAsia" w:hAnsi="Times New Roman" w:cs="Times New Roman"/>
          <w:bCs/>
          <w:color w:val="auto"/>
          <w:lang w:val="uk-UA"/>
        </w:rPr>
      </w:pPr>
    </w:p>
    <w:p w:rsidR="000533C4" w:rsidRPr="00C14824" w:rsidRDefault="000533C4" w:rsidP="000533C4">
      <w:pPr>
        <w:spacing w:after="0" w:line="240" w:lineRule="auto"/>
        <w:ind w:firstLine="709"/>
        <w:jc w:val="center"/>
        <w:rPr>
          <w:rFonts w:ascii="Times New Roman" w:hAnsi="Times New Roman" w:cs="Times New Roman"/>
          <w:bCs/>
          <w:lang w:val="uk-UA"/>
        </w:rPr>
      </w:pPr>
      <w:r w:rsidRPr="00C14824">
        <w:rPr>
          <w:rFonts w:ascii="Times New Roman" w:hAnsi="Times New Roman" w:cs="Times New Roman"/>
          <w:bCs/>
          <w:lang w:val="uk-UA"/>
        </w:rPr>
        <w:t>1. ПРЕДМЕТ ДОГОВОРУ</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1.1. Замовник доручає, а Виконавець бере на себе зобов’язання надати послуги, визначені в п. 1.2 Договору(далі – Послуги), а Замовник зобов’язується прийняти та оплатити надані послуги згідно Актів наданих послуг.</w:t>
      </w:r>
    </w:p>
    <w:p w:rsidR="00532183" w:rsidRDefault="009109D6" w:rsidP="000533C4">
      <w:pPr>
        <w:pStyle w:val="aa"/>
        <w:tabs>
          <w:tab w:val="left" w:pos="0"/>
        </w:tabs>
        <w:jc w:val="both"/>
        <w:rPr>
          <w:rFonts w:ascii="Times New Roman" w:eastAsiaTheme="minorEastAsia" w:hAnsi="Times New Roman"/>
          <w:bCs/>
          <w:lang w:eastAsia="ru-RU"/>
        </w:rPr>
      </w:pPr>
      <w:r w:rsidRPr="00C14824">
        <w:rPr>
          <w:rFonts w:ascii="Times New Roman" w:eastAsiaTheme="minorEastAsia" w:hAnsi="Times New Roman"/>
          <w:bCs/>
          <w:lang w:eastAsia="ru-RU"/>
        </w:rPr>
        <w:t xml:space="preserve">             </w:t>
      </w:r>
      <w:r w:rsidR="000533C4" w:rsidRPr="00C14824">
        <w:rPr>
          <w:rFonts w:ascii="Times New Roman" w:eastAsiaTheme="minorEastAsia" w:hAnsi="Times New Roman"/>
          <w:bCs/>
          <w:lang w:eastAsia="ru-RU"/>
        </w:rPr>
        <w:t>1.2.</w:t>
      </w:r>
      <w:r w:rsidR="00532183">
        <w:rPr>
          <w:rFonts w:ascii="Times New Roman" w:eastAsiaTheme="minorEastAsia" w:hAnsi="Times New Roman"/>
          <w:bCs/>
          <w:lang w:eastAsia="ru-RU"/>
        </w:rPr>
        <w:t xml:space="preserve"> Найменування Послуги:</w:t>
      </w:r>
      <w:r w:rsidR="000533C4" w:rsidRPr="00C14824">
        <w:rPr>
          <w:rFonts w:ascii="Times New Roman" w:eastAsiaTheme="minorEastAsia" w:hAnsi="Times New Roman"/>
          <w:bCs/>
          <w:lang w:eastAsia="ru-RU"/>
        </w:rPr>
        <w:t xml:space="preserve"> технічне обслуговування та утримання в належному стані внутрішніх та</w:t>
      </w:r>
      <w:r w:rsidR="00532183">
        <w:rPr>
          <w:rFonts w:ascii="Times New Roman" w:eastAsiaTheme="minorEastAsia" w:hAnsi="Times New Roman"/>
          <w:bCs/>
          <w:lang w:eastAsia="ru-RU"/>
        </w:rPr>
        <w:t xml:space="preserve"> зовнішніх мереж газопостачання</w:t>
      </w:r>
      <w:r w:rsidR="000533C4" w:rsidRPr="00C14824">
        <w:rPr>
          <w:rFonts w:ascii="Times New Roman" w:eastAsiaTheme="minorEastAsia" w:hAnsi="Times New Roman"/>
          <w:bCs/>
          <w:lang w:eastAsia="ru-RU"/>
        </w:rPr>
        <w:t xml:space="preserve">. </w:t>
      </w:r>
    </w:p>
    <w:p w:rsidR="000533C4" w:rsidRPr="00C14824" w:rsidRDefault="000533C4" w:rsidP="000533C4">
      <w:pPr>
        <w:pStyle w:val="aa"/>
        <w:tabs>
          <w:tab w:val="left" w:pos="0"/>
        </w:tabs>
        <w:jc w:val="both"/>
        <w:rPr>
          <w:rFonts w:ascii="Times New Roman" w:eastAsiaTheme="minorEastAsia" w:hAnsi="Times New Roman"/>
          <w:bCs/>
          <w:lang w:eastAsia="ru-RU"/>
        </w:rPr>
      </w:pPr>
      <w:r w:rsidRPr="00C14824">
        <w:rPr>
          <w:rFonts w:ascii="Times New Roman" w:eastAsiaTheme="minorEastAsia" w:hAnsi="Times New Roman"/>
          <w:bCs/>
          <w:lang w:eastAsia="ru-RU"/>
        </w:rPr>
        <w:t>Класифікатор ДК 021:2015 50530000-9: «Послуги з ремонту і тех</w:t>
      </w:r>
      <w:r w:rsidR="00532183">
        <w:rPr>
          <w:rFonts w:ascii="Times New Roman" w:eastAsiaTheme="minorEastAsia" w:hAnsi="Times New Roman"/>
          <w:bCs/>
          <w:lang w:eastAsia="ru-RU"/>
        </w:rPr>
        <w:t>нічного обслуговування техніки»</w:t>
      </w:r>
      <w:r w:rsidRPr="00C14824">
        <w:rPr>
          <w:rFonts w:ascii="Times New Roman" w:eastAsiaTheme="minorEastAsia" w:hAnsi="Times New Roman"/>
          <w:bCs/>
          <w:lang w:eastAsia="ru-RU"/>
        </w:rPr>
        <w:t>.</w:t>
      </w:r>
      <w:bookmarkStart w:id="0" w:name="_Hlk61871630"/>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Обсяг Послуг, що надаються за цим Договором визначає</w:t>
      </w:r>
      <w:r w:rsidR="0013425C">
        <w:rPr>
          <w:rFonts w:ascii="Times New Roman" w:hAnsi="Times New Roman" w:cs="Times New Roman"/>
          <w:bCs/>
          <w:lang w:val="uk-UA"/>
        </w:rPr>
        <w:t xml:space="preserve">ться в </w:t>
      </w:r>
      <w:r w:rsidRPr="00C14824">
        <w:rPr>
          <w:rFonts w:ascii="Times New Roman" w:hAnsi="Times New Roman" w:cs="Times New Roman"/>
          <w:bCs/>
          <w:lang w:val="uk-UA"/>
        </w:rPr>
        <w:t xml:space="preserve"> Додатком №1 до цього Договору та становить його невід’ємну частину. </w:t>
      </w:r>
    </w:p>
    <w:p w:rsidR="000533C4" w:rsidRPr="00C14824" w:rsidRDefault="000533C4" w:rsidP="000533C4">
      <w:pPr>
        <w:spacing w:after="0" w:line="240" w:lineRule="auto"/>
        <w:ind w:firstLine="709"/>
        <w:jc w:val="both"/>
        <w:rPr>
          <w:rFonts w:ascii="Times New Roman" w:hAnsi="Times New Roman" w:cs="Times New Roman"/>
          <w:bCs/>
          <w:lang w:val="uk-UA"/>
        </w:rPr>
      </w:pPr>
      <w:bookmarkStart w:id="1" w:name="_Hlk61871736"/>
      <w:bookmarkEnd w:id="0"/>
      <w:r w:rsidRPr="00C14824">
        <w:rPr>
          <w:rFonts w:ascii="Times New Roman" w:hAnsi="Times New Roman" w:cs="Times New Roman"/>
          <w:bCs/>
          <w:lang w:val="uk-UA"/>
        </w:rPr>
        <w:t xml:space="preserve">1.3. Під технічним обслуговуванням розуміються спеціальні технічні заходи, спрямовані на підтримку працездатності обладнання, що підтримують його </w:t>
      </w:r>
      <w:r w:rsidR="009109D6" w:rsidRPr="00C14824">
        <w:rPr>
          <w:rFonts w:ascii="Times New Roman" w:hAnsi="Times New Roman" w:cs="Times New Roman"/>
          <w:bCs/>
          <w:lang w:val="uk-UA"/>
        </w:rPr>
        <w:t>довготривалу безвідмовну роботу.</w:t>
      </w:r>
    </w:p>
    <w:bookmarkEnd w:id="1"/>
    <w:p w:rsidR="000533C4" w:rsidRPr="00C14824" w:rsidRDefault="000533C4" w:rsidP="009109D6">
      <w:pPr>
        <w:spacing w:after="0" w:line="240" w:lineRule="auto"/>
        <w:jc w:val="both"/>
        <w:rPr>
          <w:rFonts w:ascii="Times New Roman" w:hAnsi="Times New Roman" w:cs="Times New Roman"/>
          <w:bCs/>
          <w:lang w:val="uk-UA"/>
        </w:rPr>
      </w:pPr>
    </w:p>
    <w:p w:rsidR="000533C4" w:rsidRPr="00C14824" w:rsidRDefault="000533C4" w:rsidP="000533C4">
      <w:pPr>
        <w:spacing w:after="0" w:line="240" w:lineRule="auto"/>
        <w:ind w:firstLine="709"/>
        <w:jc w:val="center"/>
        <w:rPr>
          <w:rFonts w:ascii="Times New Roman" w:hAnsi="Times New Roman" w:cs="Times New Roman"/>
          <w:bCs/>
          <w:lang w:val="uk-UA"/>
        </w:rPr>
      </w:pPr>
      <w:r w:rsidRPr="00C14824">
        <w:rPr>
          <w:rFonts w:ascii="Times New Roman" w:hAnsi="Times New Roman" w:cs="Times New Roman"/>
          <w:bCs/>
          <w:lang w:val="uk-UA"/>
        </w:rPr>
        <w:t>2. ЯКІСТЬ ПОСЛУГ</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2.1. Виконавець повинен надати Замовнику Послуги, якість яких відповідає вимогам Кодексу газорозподільним систем, що затверджений  Постановою НКРЕКП від 30.09.2015р. № 2494, Правил безпеки систем газопостачання, затверджених наказом Міністерства енергетики та вугільної промисловості України від 15.05.2015р. № 285 та  ДБН В.2.5-20-2001 «Газопостачання», Порядку технічного огляду, обстеження, оцінки та  паспортизації технічного стану, здійснення запобіжних заходів для безаварійного експлуатування систем газопостачання, затвердженим Наказом Міністерства енергетики та вугільної промисловості України від 24.10.2011р. № 640, Правил безпеки систем газопостачання (НПАОП 0.00-1.76-15).</w:t>
      </w:r>
    </w:p>
    <w:p w:rsidR="000533C4" w:rsidRPr="00C14824" w:rsidRDefault="000533C4" w:rsidP="000533C4">
      <w:pPr>
        <w:spacing w:after="0" w:line="240" w:lineRule="auto"/>
        <w:ind w:firstLine="709"/>
        <w:jc w:val="center"/>
        <w:rPr>
          <w:rFonts w:ascii="Times New Roman" w:hAnsi="Times New Roman" w:cs="Times New Roman"/>
          <w:bCs/>
          <w:lang w:val="uk-UA"/>
        </w:rPr>
      </w:pPr>
    </w:p>
    <w:p w:rsidR="000533C4" w:rsidRPr="00C14824" w:rsidRDefault="000533C4" w:rsidP="000533C4">
      <w:pPr>
        <w:spacing w:after="0" w:line="240" w:lineRule="auto"/>
        <w:ind w:firstLine="709"/>
        <w:jc w:val="center"/>
        <w:rPr>
          <w:rFonts w:ascii="Times New Roman" w:hAnsi="Times New Roman" w:cs="Times New Roman"/>
          <w:bCs/>
          <w:lang w:val="uk-UA"/>
        </w:rPr>
      </w:pPr>
      <w:r w:rsidRPr="00C14824">
        <w:rPr>
          <w:rFonts w:ascii="Times New Roman" w:hAnsi="Times New Roman" w:cs="Times New Roman"/>
          <w:bCs/>
          <w:lang w:val="uk-UA"/>
        </w:rPr>
        <w:t>3. ЦІНА ДОГОВОРУ</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 xml:space="preserve">3.1. </w:t>
      </w:r>
      <w:bookmarkStart w:id="2" w:name="_Hlk61872123"/>
      <w:r w:rsidRPr="00C14824">
        <w:rPr>
          <w:rFonts w:ascii="Times New Roman" w:hAnsi="Times New Roman" w:cs="Times New Roman"/>
          <w:bCs/>
          <w:lang w:val="uk-UA"/>
        </w:rPr>
        <w:t xml:space="preserve">Ціна цього Договору (вартість послуг) становить </w:t>
      </w:r>
      <w:bookmarkEnd w:id="2"/>
      <w:r w:rsidRPr="00C14824">
        <w:rPr>
          <w:rFonts w:ascii="Times New Roman" w:hAnsi="Times New Roman" w:cs="Times New Roman"/>
          <w:bCs/>
          <w:lang w:val="uk-UA"/>
        </w:rPr>
        <w:t>_______________________________грн. (_____________________________ гривень ____________ копійок) в т.ч. ПДВ – ________________ грн. (_________________________ гривень_______________ копійок).</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 xml:space="preserve">Вартість послуг, що надаються за Договором визначається в Додатках </w:t>
      </w:r>
      <w:r w:rsidR="00F019F0" w:rsidRPr="00C14824">
        <w:rPr>
          <w:rFonts w:ascii="Times New Roman" w:hAnsi="Times New Roman" w:cs="Times New Roman"/>
          <w:bCs/>
          <w:lang w:val="uk-UA"/>
        </w:rPr>
        <w:t>№ 1</w:t>
      </w:r>
      <w:r w:rsidRPr="00C14824">
        <w:rPr>
          <w:rFonts w:ascii="Times New Roman" w:hAnsi="Times New Roman" w:cs="Times New Roman"/>
          <w:bCs/>
          <w:lang w:val="uk-UA"/>
        </w:rPr>
        <w:t xml:space="preserve"> до цього Договору, що становлять його невід’ємну частину.</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3.2. Ціна цього Договору може бути переглянута за взаємною згодою Сторін.</w:t>
      </w:r>
    </w:p>
    <w:p w:rsidR="000533C4" w:rsidRPr="00C14824" w:rsidRDefault="000533C4" w:rsidP="000533C4">
      <w:pPr>
        <w:spacing w:after="0" w:line="240" w:lineRule="auto"/>
        <w:jc w:val="both"/>
        <w:rPr>
          <w:rFonts w:ascii="Times New Roman" w:hAnsi="Times New Roman" w:cs="Times New Roman"/>
          <w:bCs/>
          <w:lang w:val="uk-UA"/>
        </w:rPr>
      </w:pPr>
    </w:p>
    <w:p w:rsidR="000533C4" w:rsidRPr="00C14824" w:rsidRDefault="000533C4" w:rsidP="000533C4">
      <w:pPr>
        <w:spacing w:after="0" w:line="240" w:lineRule="auto"/>
        <w:ind w:firstLine="709"/>
        <w:jc w:val="center"/>
        <w:rPr>
          <w:rFonts w:ascii="Times New Roman" w:hAnsi="Times New Roman" w:cs="Times New Roman"/>
          <w:bCs/>
          <w:lang w:val="uk-UA"/>
        </w:rPr>
      </w:pPr>
      <w:r w:rsidRPr="00C14824">
        <w:rPr>
          <w:rFonts w:ascii="Times New Roman" w:hAnsi="Times New Roman" w:cs="Times New Roman"/>
          <w:bCs/>
          <w:lang w:val="uk-UA"/>
        </w:rPr>
        <w:t>4. ПОРЯДОК РОЗРАХУНКІВ</w:t>
      </w:r>
      <w:bookmarkStart w:id="3" w:name="_Hlk61872296"/>
    </w:p>
    <w:p w:rsidR="000533C4" w:rsidRPr="00C14824" w:rsidRDefault="000533C4" w:rsidP="000533C4">
      <w:pPr>
        <w:spacing w:after="0" w:line="240" w:lineRule="auto"/>
        <w:ind w:firstLine="709"/>
        <w:jc w:val="center"/>
        <w:rPr>
          <w:rFonts w:ascii="Times New Roman" w:hAnsi="Times New Roman" w:cs="Times New Roman"/>
          <w:bCs/>
          <w:lang w:val="uk-UA"/>
        </w:rPr>
      </w:pPr>
    </w:p>
    <w:bookmarkEnd w:id="3"/>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lastRenderedPageBreak/>
        <w:t>4.1.</w:t>
      </w:r>
      <w:r w:rsidR="009109D6" w:rsidRPr="00C14824">
        <w:rPr>
          <w:rFonts w:ascii="Times New Roman" w:hAnsi="Times New Roman" w:cs="Times New Roman"/>
          <w:bCs/>
          <w:lang w:val="uk-UA"/>
        </w:rPr>
        <w:t>Розрахунки за фактично</w:t>
      </w:r>
      <w:r w:rsidR="005B7B98" w:rsidRPr="00C14824">
        <w:rPr>
          <w:rFonts w:ascii="Times New Roman" w:hAnsi="Times New Roman" w:cs="Times New Roman"/>
          <w:bCs/>
          <w:lang w:val="uk-UA"/>
        </w:rPr>
        <w:t xml:space="preserve"> надані послуги здійснюється Замовником</w:t>
      </w:r>
      <w:r w:rsidRPr="00C14824">
        <w:rPr>
          <w:rFonts w:ascii="Times New Roman" w:hAnsi="Times New Roman" w:cs="Times New Roman"/>
          <w:bCs/>
          <w:lang w:val="uk-UA"/>
        </w:rPr>
        <w:t xml:space="preserve"> на підставі виставлених та підписаних Сторонами Актів наданих послуг.</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 xml:space="preserve">4.2. </w:t>
      </w:r>
      <w:r w:rsidR="005B7B98" w:rsidRPr="00C14824">
        <w:rPr>
          <w:rFonts w:ascii="Times New Roman" w:hAnsi="Times New Roman" w:cs="Times New Roman"/>
          <w:bCs/>
          <w:lang w:val="uk-UA"/>
        </w:rPr>
        <w:t>Замовник не пізніше ніж через 20 (двадцять</w:t>
      </w:r>
      <w:r w:rsidRPr="00C14824">
        <w:rPr>
          <w:rFonts w:ascii="Times New Roman" w:hAnsi="Times New Roman" w:cs="Times New Roman"/>
          <w:bCs/>
          <w:lang w:val="uk-UA"/>
        </w:rPr>
        <w:t xml:space="preserve">) </w:t>
      </w:r>
      <w:bookmarkStart w:id="4" w:name="_GoBack"/>
      <w:bookmarkEnd w:id="4"/>
      <w:r w:rsidR="005B7B98" w:rsidRPr="00C14824">
        <w:rPr>
          <w:rFonts w:ascii="Times New Roman" w:hAnsi="Times New Roman" w:cs="Times New Roman"/>
          <w:bCs/>
          <w:lang w:val="uk-UA"/>
        </w:rPr>
        <w:t>робочих</w:t>
      </w:r>
      <w:r w:rsidRPr="00C14824">
        <w:rPr>
          <w:rFonts w:ascii="Times New Roman" w:hAnsi="Times New Roman" w:cs="Times New Roman"/>
          <w:bCs/>
          <w:lang w:val="uk-UA"/>
        </w:rPr>
        <w:t xml:space="preserve"> днів з моменту підписання Акту наданих послуг зобов’язується сплатити суму за надані Послуги шляхом перерахування суми, вказаної в Акті на розрахунковий рахунок Виконавця.</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4.3. Розрахунки за цим Договором проводяться в національній валюті України – гривні.</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4.4. Датою оплати вважається дата фактичного перерахування коштів Замовником на поточний рахунок Виконавця.</w:t>
      </w:r>
    </w:p>
    <w:p w:rsidR="000533C4" w:rsidRPr="00C14824" w:rsidRDefault="000533C4" w:rsidP="000533C4">
      <w:pPr>
        <w:spacing w:after="0" w:line="240" w:lineRule="auto"/>
        <w:ind w:firstLine="709"/>
        <w:jc w:val="center"/>
        <w:rPr>
          <w:rFonts w:ascii="Times New Roman" w:hAnsi="Times New Roman" w:cs="Times New Roman"/>
          <w:bCs/>
          <w:lang w:val="uk-UA"/>
        </w:rPr>
      </w:pPr>
    </w:p>
    <w:p w:rsidR="000533C4" w:rsidRPr="00C14824" w:rsidRDefault="000533C4" w:rsidP="000533C4">
      <w:pPr>
        <w:spacing w:after="0" w:line="240" w:lineRule="auto"/>
        <w:ind w:firstLine="709"/>
        <w:jc w:val="center"/>
        <w:rPr>
          <w:rFonts w:ascii="Times New Roman" w:hAnsi="Times New Roman" w:cs="Times New Roman"/>
          <w:bCs/>
          <w:lang w:val="uk-UA"/>
        </w:rPr>
      </w:pPr>
      <w:r w:rsidRPr="00C14824">
        <w:rPr>
          <w:rFonts w:ascii="Times New Roman" w:hAnsi="Times New Roman" w:cs="Times New Roman"/>
          <w:bCs/>
          <w:lang w:val="uk-UA"/>
        </w:rPr>
        <w:t>5. ОБОВ’ЯЗКИ СТОРІН</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5.1. Виконавець зобов’язується:</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5.1.1. надати Послуги згідно умов цього Договору в кількості та у строки, узгоджені з Замовником, самостійно або з залученням третіх осіб;</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5.1.2. Виконавець гарантує якісне надання Послуг з використанням свого інструменту, оснастки та обладнання. Виконавець може придбати по заявці Замовника та за його кошти нове обладнання та запасні частини при необхідності їх заміни.</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5.1.3. надавати Замовнику Акти наданих послуг.</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5.2. Замовник зобов’язується:</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5.2.1. забезпечувати цілодобовий допуск представників Виконавця до обладнання та забезпечувати належні умови роботи представниками Виконавця принаданні відповідних Послуг;</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5.2.2. дотримуватись правил експлуатації обладнання;</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5.2.3. дотримуватись правил пожежної безпеки;</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5.2.4. надати технічну документацію встановленого на об’єкті обладнання;</w:t>
      </w:r>
    </w:p>
    <w:p w:rsidR="000533C4" w:rsidRPr="00C14824" w:rsidRDefault="000533C4" w:rsidP="000533C4">
      <w:pPr>
        <w:spacing w:after="0" w:line="240" w:lineRule="auto"/>
        <w:ind w:firstLine="709"/>
        <w:jc w:val="center"/>
        <w:rPr>
          <w:rFonts w:ascii="Times New Roman" w:hAnsi="Times New Roman" w:cs="Times New Roman"/>
          <w:bCs/>
          <w:lang w:val="uk-UA"/>
        </w:rPr>
      </w:pPr>
    </w:p>
    <w:p w:rsidR="000533C4" w:rsidRPr="00C14824" w:rsidRDefault="000533C4" w:rsidP="000533C4">
      <w:pPr>
        <w:spacing w:after="0" w:line="240" w:lineRule="auto"/>
        <w:ind w:firstLine="709"/>
        <w:jc w:val="center"/>
        <w:rPr>
          <w:rFonts w:ascii="Times New Roman" w:hAnsi="Times New Roman" w:cs="Times New Roman"/>
          <w:bCs/>
          <w:lang w:val="uk-UA"/>
        </w:rPr>
      </w:pPr>
      <w:r w:rsidRPr="00C14824">
        <w:rPr>
          <w:rFonts w:ascii="Times New Roman" w:hAnsi="Times New Roman" w:cs="Times New Roman"/>
          <w:bCs/>
          <w:lang w:val="uk-UA"/>
        </w:rPr>
        <w:t>6. НАДАННЯ ПОСЛУГ</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6.1. Строк (терм</w:t>
      </w:r>
      <w:r w:rsidR="00AF07CF">
        <w:rPr>
          <w:rFonts w:ascii="Times New Roman" w:hAnsi="Times New Roman" w:cs="Times New Roman"/>
          <w:bCs/>
          <w:lang w:val="uk-UA"/>
        </w:rPr>
        <w:t>ін) надання Послуг:до 31.12.2024</w:t>
      </w:r>
      <w:r w:rsidRPr="00C14824">
        <w:rPr>
          <w:rFonts w:ascii="Times New Roman" w:hAnsi="Times New Roman" w:cs="Times New Roman"/>
          <w:bCs/>
          <w:lang w:val="uk-UA"/>
        </w:rPr>
        <w:t xml:space="preserve"> року.</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6.2. Місце надання Послуг:</w:t>
      </w:r>
      <w:r w:rsidR="00F019F0" w:rsidRPr="00C14824">
        <w:rPr>
          <w:rFonts w:ascii="Times New Roman" w:hAnsi="Times New Roman" w:cs="Times New Roman"/>
          <w:bCs/>
          <w:lang w:val="uk-UA"/>
        </w:rPr>
        <w:t xml:space="preserve"> 50033, Україна, Дніпропетровська</w:t>
      </w:r>
      <w:r w:rsidRPr="00C14824">
        <w:rPr>
          <w:rFonts w:ascii="Times New Roman" w:hAnsi="Times New Roman" w:cs="Times New Roman"/>
          <w:bCs/>
          <w:lang w:val="uk-UA"/>
        </w:rPr>
        <w:t xml:space="preserve"> область,</w:t>
      </w:r>
      <w:r w:rsidR="00F019F0" w:rsidRPr="00C14824">
        <w:rPr>
          <w:rFonts w:ascii="Times New Roman" w:hAnsi="Times New Roman" w:cs="Times New Roman"/>
          <w:bCs/>
          <w:lang w:val="uk-UA"/>
        </w:rPr>
        <w:t xml:space="preserve"> Кривий Ріг, вул. Треньова, 15</w:t>
      </w:r>
      <w:r w:rsidRPr="00C14824">
        <w:rPr>
          <w:rFonts w:ascii="Times New Roman" w:hAnsi="Times New Roman" w:cs="Times New Roman"/>
          <w:bCs/>
          <w:lang w:val="uk-UA"/>
        </w:rPr>
        <w:t>.</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6.3. Порядок надання Послуг:</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6.3.1. Послуги надаються відповідно до вимог Правил безпеки систем газопостачання. Періодичність надання Послуг визначається в Додатку №1. Календарна дата виїзду визначається Виконавцем самостійно.</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6.3.2. При виникненні аварійної ситуації Замовник негайно повідомляє Виконавця про це за телефоном аварійної служби _______________________________. Виконавець зобов’язується прибути на місце аварійної ситуації та здійснити заходи по локалізації аварії т</w:t>
      </w:r>
      <w:r w:rsidR="00F019F0" w:rsidRPr="00C14824">
        <w:rPr>
          <w:rFonts w:ascii="Times New Roman" w:hAnsi="Times New Roman" w:cs="Times New Roman"/>
          <w:bCs/>
          <w:lang w:val="uk-UA"/>
        </w:rPr>
        <w:t>а усуненню несправностей.</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6.3.3. Аварійною вважається ситуація, що пов’язана з витоком газу або інша ситуація, що загрожує здоров’ю та життю людей.</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6.4. Порядок здачі-приймання Послуг:</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6.4.1. Здавання Послуг Виконавцем та приймання їх результатів Замовником оформлюється Актом наданих послуг, який підписується уповноваженими представниками Сторін.</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6.4.2. Виконавець щомісяця надає Замовнику Акт наданих послуг в двох автентичних примірниках для підписання та скріплення печатками.</w:t>
      </w:r>
    </w:p>
    <w:p w:rsidR="000533C4" w:rsidRPr="00C14824" w:rsidRDefault="000533C4" w:rsidP="00C1482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 xml:space="preserve">6.4.3. Замовник зобов’язаний перевірити якість та повноту наданих Послуг </w:t>
      </w:r>
      <w:r w:rsidR="00A66CC6" w:rsidRPr="00C14824">
        <w:rPr>
          <w:rFonts w:ascii="Times New Roman" w:hAnsi="Times New Roman" w:cs="Times New Roman"/>
          <w:bCs/>
          <w:lang w:val="uk-UA"/>
        </w:rPr>
        <w:t xml:space="preserve">та підписати Акт наданих послуг. </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6.4.6. Підписання Замовником Акту наданих послуг буде свідчити про відсутність в Замовника заперечень щодо якості та вартості Послуг, що були надані Виконавцем.</w:t>
      </w:r>
    </w:p>
    <w:p w:rsidR="000533C4" w:rsidRPr="00C14824" w:rsidRDefault="000533C4" w:rsidP="000533C4">
      <w:pPr>
        <w:spacing w:after="0" w:line="240" w:lineRule="auto"/>
        <w:ind w:firstLine="709"/>
        <w:jc w:val="center"/>
        <w:rPr>
          <w:rFonts w:ascii="Times New Roman" w:hAnsi="Times New Roman" w:cs="Times New Roman"/>
          <w:bCs/>
          <w:lang w:val="uk-UA"/>
        </w:rPr>
      </w:pPr>
    </w:p>
    <w:p w:rsidR="000533C4" w:rsidRPr="00C14824" w:rsidRDefault="000533C4" w:rsidP="000533C4">
      <w:pPr>
        <w:spacing w:after="0" w:line="240" w:lineRule="auto"/>
        <w:ind w:firstLine="709"/>
        <w:jc w:val="center"/>
        <w:rPr>
          <w:rFonts w:ascii="Times New Roman" w:hAnsi="Times New Roman" w:cs="Times New Roman"/>
          <w:bCs/>
          <w:lang w:val="uk-UA"/>
        </w:rPr>
      </w:pPr>
      <w:r w:rsidRPr="00C14824">
        <w:rPr>
          <w:rFonts w:ascii="Times New Roman" w:hAnsi="Times New Roman" w:cs="Times New Roman"/>
          <w:bCs/>
          <w:lang w:val="uk-UA"/>
        </w:rPr>
        <w:t>7. ВІДПОВІДАЛЬНІСТЬ СТОРІН</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7.1. За порушення умов цього Договору Сторони несуть відповідальність в порядку, визначеному чинним законодавством України.</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7.2. Виконавець не несе відповідальності за несправності, що виникли в результаті механічних пошкоджень обладнання, порушень правил експлуатації, ремонту обладнання не уповноваженими Виконавцем особами.</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lastRenderedPageBreak/>
        <w:t>7.3. У випадку виходу з ладу обладнання, вузла обліку, Виконавець не компенсує Замовнику додаткові витрати понесені останнім на користь газопостачальної/газорозподільчої організації (у випадках передбачених Кодексом газорозподільних систем).</w:t>
      </w:r>
    </w:p>
    <w:p w:rsidR="000533C4" w:rsidRPr="00C14824" w:rsidRDefault="000533C4" w:rsidP="000533C4">
      <w:pPr>
        <w:spacing w:after="0" w:line="240" w:lineRule="auto"/>
        <w:ind w:firstLine="709"/>
        <w:jc w:val="center"/>
        <w:rPr>
          <w:rFonts w:ascii="Times New Roman" w:hAnsi="Times New Roman" w:cs="Times New Roman"/>
          <w:bCs/>
          <w:lang w:val="uk-UA"/>
        </w:rPr>
      </w:pPr>
    </w:p>
    <w:p w:rsidR="00A43453" w:rsidRPr="00C14824" w:rsidRDefault="00A43453" w:rsidP="000533C4">
      <w:pPr>
        <w:spacing w:after="0" w:line="240" w:lineRule="auto"/>
        <w:ind w:firstLine="709"/>
        <w:jc w:val="center"/>
        <w:rPr>
          <w:rFonts w:ascii="Times New Roman" w:hAnsi="Times New Roman" w:cs="Times New Roman"/>
          <w:bCs/>
          <w:lang w:val="uk-UA"/>
        </w:rPr>
      </w:pPr>
    </w:p>
    <w:p w:rsidR="000533C4" w:rsidRPr="00C14824" w:rsidRDefault="000533C4" w:rsidP="000533C4">
      <w:pPr>
        <w:spacing w:after="0" w:line="240" w:lineRule="auto"/>
        <w:ind w:firstLine="709"/>
        <w:jc w:val="center"/>
        <w:rPr>
          <w:rFonts w:ascii="Times New Roman" w:hAnsi="Times New Roman" w:cs="Times New Roman"/>
          <w:bCs/>
          <w:lang w:val="uk-UA"/>
        </w:rPr>
      </w:pPr>
      <w:r w:rsidRPr="00C14824">
        <w:rPr>
          <w:rFonts w:ascii="Times New Roman" w:hAnsi="Times New Roman" w:cs="Times New Roman"/>
          <w:bCs/>
          <w:lang w:val="uk-UA"/>
        </w:rPr>
        <w:t>8. ОБСТАВИНИ НЕПЕРЕБОРНОЇ СИЛИ</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8.1. Жодна із Сторін не нестиме відповідальності за цим Договором у разі невиконання або неналежного виконання своїх обов’язків за цим Договором внаслідок настання на строк дії обставин непереборної сили, як то: пожежа, повінь, землетрус або інші стихійні лиха, війна, військові дії будь-якого виду, а також будь-які обставини, що знаходяться поза контролем Сторони, зокрема, прийняття закону або іншого нормативного акту, що забороняє будь-яку дію, передбачену цим Договором.</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8.2.Сторона, яка знаходиться під дією обставин непереборної сили, повинна повідомити про це іншу Сторону протягом 5 (п’яти) днів з моменту настання обставин непереборної сили.</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8.3. Після припинення дії обставин непереборної сили Сторона, яка знаходилася під дією таких обставин, повинна повідомити про це іншу Сторону протягом 5 (п’яти) днів з моменту припинення дії обставин непереборної сили.</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8.4. Настання, дія і припинення обставин непереборної сили повинні підтверджуватися документом, виданим відповідним державним органом.</w:t>
      </w:r>
    </w:p>
    <w:p w:rsidR="000533C4" w:rsidRPr="00C14824" w:rsidRDefault="000533C4" w:rsidP="000533C4">
      <w:pPr>
        <w:spacing w:after="0" w:line="240" w:lineRule="auto"/>
        <w:ind w:firstLine="709"/>
        <w:jc w:val="center"/>
        <w:rPr>
          <w:rFonts w:ascii="Times New Roman" w:hAnsi="Times New Roman" w:cs="Times New Roman"/>
          <w:bCs/>
          <w:lang w:val="uk-UA"/>
        </w:rPr>
      </w:pPr>
    </w:p>
    <w:p w:rsidR="000533C4" w:rsidRPr="00C14824" w:rsidRDefault="000533C4" w:rsidP="000533C4">
      <w:pPr>
        <w:spacing w:after="0" w:line="240" w:lineRule="auto"/>
        <w:ind w:firstLine="709"/>
        <w:jc w:val="center"/>
        <w:rPr>
          <w:rFonts w:ascii="Times New Roman" w:hAnsi="Times New Roman" w:cs="Times New Roman"/>
          <w:bCs/>
          <w:lang w:val="uk-UA"/>
        </w:rPr>
      </w:pPr>
      <w:r w:rsidRPr="00C14824">
        <w:rPr>
          <w:rFonts w:ascii="Times New Roman" w:hAnsi="Times New Roman" w:cs="Times New Roman"/>
          <w:bCs/>
          <w:lang w:val="uk-UA"/>
        </w:rPr>
        <w:t>9. ВИРІШЕННЯ СПОРІВ</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9.1. Усі спори, що виникають з цього Договору або пов’язані з ним, вирішуються шляхом проведення переговорів між Сторонами.</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9.2. Якщо відповідний спір неможливо вирішити шляхом переговорів, він підлягає вирішенню в судовому порядку за встановленою підвідомчістю та підсудністю такого спору відповідно до чинного законодавства України.</w:t>
      </w:r>
    </w:p>
    <w:p w:rsidR="000533C4" w:rsidRPr="00C14824" w:rsidRDefault="000533C4" w:rsidP="000533C4">
      <w:pPr>
        <w:spacing w:after="0" w:line="240" w:lineRule="auto"/>
        <w:ind w:firstLine="709"/>
        <w:jc w:val="center"/>
        <w:rPr>
          <w:rFonts w:ascii="Times New Roman" w:hAnsi="Times New Roman" w:cs="Times New Roman"/>
          <w:bCs/>
          <w:lang w:val="uk-UA"/>
        </w:rPr>
      </w:pPr>
    </w:p>
    <w:p w:rsidR="000533C4" w:rsidRPr="00C14824" w:rsidRDefault="000533C4" w:rsidP="000533C4">
      <w:pPr>
        <w:spacing w:after="0" w:line="240" w:lineRule="auto"/>
        <w:ind w:firstLine="709"/>
        <w:jc w:val="center"/>
        <w:rPr>
          <w:rFonts w:ascii="Times New Roman" w:hAnsi="Times New Roman" w:cs="Times New Roman"/>
          <w:bCs/>
          <w:lang w:val="uk-UA"/>
        </w:rPr>
      </w:pPr>
      <w:r w:rsidRPr="00C14824">
        <w:rPr>
          <w:rFonts w:ascii="Times New Roman" w:hAnsi="Times New Roman" w:cs="Times New Roman"/>
          <w:bCs/>
          <w:lang w:val="uk-UA"/>
        </w:rPr>
        <w:t>10. СТРОК ДІЇ ДОГОВОРУ</w:t>
      </w:r>
    </w:p>
    <w:p w:rsidR="000533C4" w:rsidRPr="00C14824" w:rsidRDefault="00A43453"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10.1.</w:t>
      </w:r>
      <w:r w:rsidR="000533C4" w:rsidRPr="00C14824">
        <w:rPr>
          <w:rFonts w:ascii="Times New Roman" w:hAnsi="Times New Roman" w:cs="Times New Roman"/>
          <w:bCs/>
          <w:lang w:val="uk-UA"/>
        </w:rPr>
        <w:t xml:space="preserve">Цей Договір набуває чинності з моменту його підписання Сторонами та діє до </w:t>
      </w:r>
      <w:r w:rsidRPr="00C14824">
        <w:rPr>
          <w:rFonts w:ascii="Times New Roman" w:hAnsi="Times New Roman" w:cs="Times New Roman"/>
          <w:bCs/>
          <w:lang w:val="uk-UA"/>
        </w:rPr>
        <w:t>«31» грудня 2024</w:t>
      </w:r>
      <w:r w:rsidR="00AF07CF">
        <w:rPr>
          <w:rFonts w:ascii="Times New Roman" w:hAnsi="Times New Roman" w:cs="Times New Roman"/>
          <w:bCs/>
          <w:lang w:val="uk-UA"/>
        </w:rPr>
        <w:t xml:space="preserve"> </w:t>
      </w:r>
      <w:r w:rsidR="000533C4" w:rsidRPr="00C14824">
        <w:rPr>
          <w:rFonts w:ascii="Times New Roman" w:hAnsi="Times New Roman" w:cs="Times New Roman"/>
          <w:bCs/>
          <w:lang w:val="uk-UA"/>
        </w:rPr>
        <w:t>року, а в частині розрахунків</w:t>
      </w:r>
      <w:r w:rsidR="00AF07CF">
        <w:rPr>
          <w:rFonts w:ascii="Times New Roman" w:hAnsi="Times New Roman" w:cs="Times New Roman"/>
          <w:bCs/>
          <w:lang w:val="uk-UA"/>
        </w:rPr>
        <w:t xml:space="preserve"> </w:t>
      </w:r>
      <w:r w:rsidR="000533C4" w:rsidRPr="00C14824">
        <w:rPr>
          <w:rFonts w:ascii="Times New Roman" w:hAnsi="Times New Roman" w:cs="Times New Roman"/>
          <w:bCs/>
          <w:lang w:val="uk-UA"/>
        </w:rPr>
        <w:t>– до повного виконання обов’язків Сторонами.</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533C4" w:rsidRPr="00C14824" w:rsidRDefault="000533C4" w:rsidP="000533C4">
      <w:pPr>
        <w:spacing w:after="0" w:line="240" w:lineRule="auto"/>
        <w:rPr>
          <w:rFonts w:ascii="Times New Roman" w:hAnsi="Times New Roman" w:cs="Times New Roman"/>
          <w:bCs/>
          <w:lang w:val="uk-UA"/>
        </w:rPr>
      </w:pPr>
    </w:p>
    <w:p w:rsidR="000533C4" w:rsidRPr="00C14824" w:rsidRDefault="000533C4" w:rsidP="000533C4">
      <w:pPr>
        <w:spacing w:after="0" w:line="240" w:lineRule="auto"/>
        <w:ind w:firstLine="709"/>
        <w:jc w:val="center"/>
        <w:rPr>
          <w:rFonts w:ascii="Times New Roman" w:hAnsi="Times New Roman" w:cs="Times New Roman"/>
          <w:bCs/>
          <w:lang w:val="uk-UA"/>
        </w:rPr>
      </w:pPr>
      <w:r w:rsidRPr="00C14824">
        <w:rPr>
          <w:rFonts w:ascii="Times New Roman" w:hAnsi="Times New Roman" w:cs="Times New Roman"/>
          <w:bCs/>
          <w:lang w:val="uk-UA"/>
        </w:rPr>
        <w:t>11. ІНШІ УМОВИ ДОГОВОРУ</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11.1. Взаємовідносини Сторін, не врегульовані цим Договором, регламентуються чинним законодавством України.</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11.2. Цей Договір складено у двох примірниках, які мають однакову юридичну силу, по одному для кожної із Сторін.</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11.3. Внесення змін до цього Договору або його дострокове розірвання можливе лише за взаємною домовленістю Сторін, яка оформлюється додатковою угодою до цього Договору.</w:t>
      </w:r>
    </w:p>
    <w:p w:rsidR="000533C4" w:rsidRPr="00C14824" w:rsidRDefault="000533C4" w:rsidP="000533C4">
      <w:pPr>
        <w:spacing w:after="0" w:line="240" w:lineRule="auto"/>
        <w:ind w:firstLine="709"/>
        <w:jc w:val="both"/>
        <w:rPr>
          <w:rFonts w:ascii="Times New Roman" w:hAnsi="Times New Roman" w:cs="Times New Roman"/>
          <w:bCs/>
          <w:lang w:val="uk-UA"/>
        </w:rPr>
      </w:pPr>
      <w:r w:rsidRPr="00C14824">
        <w:rPr>
          <w:rFonts w:ascii="Times New Roman" w:hAnsi="Times New Roman" w:cs="Times New Roman"/>
          <w:bCs/>
          <w:lang w:val="uk-UA"/>
        </w:rPr>
        <w:t>11.4. Сторони зобов’язуються повідомляти одна одній про зміни своїх платіжних реквізитів, юридичних адрес, номерів телефонів, телефаксів у 5-ти денний термін з дня виникнення відповідних змін.</w:t>
      </w:r>
    </w:p>
    <w:p w:rsidR="000533C4" w:rsidRPr="00C14824" w:rsidRDefault="000533C4" w:rsidP="000533C4">
      <w:pPr>
        <w:spacing w:after="0" w:line="240" w:lineRule="auto"/>
        <w:ind w:firstLine="709"/>
        <w:rPr>
          <w:rFonts w:ascii="Times New Roman" w:hAnsi="Times New Roman" w:cs="Times New Roman"/>
          <w:bCs/>
          <w:lang w:val="uk-UA"/>
        </w:rPr>
      </w:pPr>
    </w:p>
    <w:p w:rsidR="000533C4" w:rsidRPr="00C14824" w:rsidRDefault="000533C4" w:rsidP="000533C4">
      <w:pPr>
        <w:spacing w:after="0" w:line="240" w:lineRule="auto"/>
        <w:ind w:firstLine="709"/>
        <w:jc w:val="center"/>
        <w:rPr>
          <w:rFonts w:ascii="Times New Roman" w:hAnsi="Times New Roman" w:cs="Times New Roman"/>
          <w:bCs/>
          <w:lang w:val="uk-UA"/>
        </w:rPr>
      </w:pPr>
      <w:r w:rsidRPr="00C14824">
        <w:rPr>
          <w:rFonts w:ascii="Times New Roman" w:hAnsi="Times New Roman" w:cs="Times New Roman"/>
          <w:bCs/>
          <w:lang w:val="uk-UA"/>
        </w:rPr>
        <w:t>12. ДОДАТКИ ДО ДОГОВОРУ</w:t>
      </w:r>
    </w:p>
    <w:p w:rsidR="000533C4" w:rsidRPr="00C14824" w:rsidRDefault="000533C4" w:rsidP="000533C4">
      <w:pPr>
        <w:spacing w:after="0" w:line="240" w:lineRule="auto"/>
        <w:ind w:firstLine="709"/>
        <w:rPr>
          <w:rFonts w:ascii="Times New Roman" w:hAnsi="Times New Roman" w:cs="Times New Roman"/>
          <w:bCs/>
          <w:lang w:val="uk-UA"/>
        </w:rPr>
      </w:pPr>
      <w:r w:rsidRPr="00C14824">
        <w:rPr>
          <w:rFonts w:ascii="Times New Roman" w:hAnsi="Times New Roman" w:cs="Times New Roman"/>
          <w:bCs/>
          <w:lang w:val="uk-UA"/>
        </w:rPr>
        <w:t>12.1. Невід’ємною частиною цього договору є:</w:t>
      </w:r>
    </w:p>
    <w:p w:rsidR="000533C4" w:rsidRDefault="00C14824" w:rsidP="000533C4">
      <w:pPr>
        <w:spacing w:after="0" w:line="240" w:lineRule="auto"/>
        <w:rPr>
          <w:rFonts w:ascii="Times New Roman" w:hAnsi="Times New Roman" w:cs="Times New Roman"/>
          <w:bCs/>
          <w:lang w:val="uk-UA"/>
        </w:rPr>
      </w:pPr>
      <w:r w:rsidRPr="00C14824">
        <w:rPr>
          <w:rFonts w:ascii="Times New Roman" w:hAnsi="Times New Roman" w:cs="Times New Roman"/>
          <w:bCs/>
          <w:lang w:val="uk-UA"/>
        </w:rPr>
        <w:t xml:space="preserve">                       </w:t>
      </w:r>
      <w:r w:rsidR="00440539" w:rsidRPr="00C14824">
        <w:rPr>
          <w:rFonts w:ascii="Times New Roman" w:hAnsi="Times New Roman" w:cs="Times New Roman"/>
          <w:bCs/>
          <w:lang w:val="uk-UA"/>
        </w:rPr>
        <w:t>Додаток №1 – Калькуляція технічного обслуговування</w:t>
      </w:r>
      <w:r w:rsidR="000533C4" w:rsidRPr="00C14824">
        <w:rPr>
          <w:rFonts w:ascii="Times New Roman" w:hAnsi="Times New Roman" w:cs="Times New Roman"/>
          <w:bCs/>
          <w:lang w:val="uk-UA"/>
        </w:rPr>
        <w:t>;</w:t>
      </w:r>
    </w:p>
    <w:p w:rsidR="00C14824" w:rsidRPr="00C14824" w:rsidRDefault="00C14824" w:rsidP="000533C4">
      <w:pPr>
        <w:spacing w:after="0" w:line="240" w:lineRule="auto"/>
        <w:rPr>
          <w:rFonts w:ascii="Times New Roman" w:hAnsi="Times New Roman" w:cs="Times New Roman"/>
          <w:bCs/>
          <w:lang w:val="uk-UA"/>
        </w:rPr>
      </w:pPr>
    </w:p>
    <w:p w:rsidR="000533C4" w:rsidRPr="00C14824" w:rsidRDefault="000533C4" w:rsidP="000533C4">
      <w:pPr>
        <w:spacing w:after="0" w:line="240" w:lineRule="auto"/>
        <w:ind w:firstLine="709"/>
        <w:jc w:val="center"/>
        <w:rPr>
          <w:rFonts w:ascii="Times New Roman" w:hAnsi="Times New Roman" w:cs="Times New Roman"/>
          <w:bCs/>
          <w:lang w:val="uk-UA"/>
        </w:rPr>
      </w:pPr>
      <w:r w:rsidRPr="00C14824">
        <w:rPr>
          <w:rFonts w:ascii="Times New Roman" w:hAnsi="Times New Roman" w:cs="Times New Roman"/>
          <w:bCs/>
          <w:lang w:val="uk-UA"/>
        </w:rPr>
        <w:t>13. МІСЦЕЗНАХОДЖЕННЯ, БАНКІВСЬКІ РЕКВІЗИТИ ТА ПІДПИСИ СТОРІН</w:t>
      </w:r>
    </w:p>
    <w:p w:rsidR="000533C4" w:rsidRPr="00C14824" w:rsidRDefault="000533C4" w:rsidP="000533C4">
      <w:pPr>
        <w:spacing w:after="0" w:line="240" w:lineRule="auto"/>
        <w:ind w:firstLine="709"/>
        <w:jc w:val="center"/>
        <w:rPr>
          <w:rFonts w:ascii="Times New Roman" w:hAnsi="Times New Roman" w:cs="Times New Roman"/>
          <w:bCs/>
          <w:lang w:val="uk-UA"/>
        </w:rPr>
      </w:pPr>
    </w:p>
    <w:tbl>
      <w:tblPr>
        <w:tblW w:w="0" w:type="auto"/>
        <w:tblLook w:val="04A0"/>
      </w:tblPr>
      <w:tblGrid>
        <w:gridCol w:w="4672"/>
        <w:gridCol w:w="4673"/>
      </w:tblGrid>
      <w:tr w:rsidR="000533C4" w:rsidRPr="00C14824" w:rsidTr="000533C4">
        <w:tc>
          <w:tcPr>
            <w:tcW w:w="4672" w:type="dxa"/>
          </w:tcPr>
          <w:p w:rsidR="000533C4" w:rsidRPr="00C14824" w:rsidRDefault="000533C4" w:rsidP="000533C4">
            <w:pPr>
              <w:ind w:firstLine="709"/>
              <w:jc w:val="center"/>
              <w:rPr>
                <w:rFonts w:ascii="Times New Roman" w:hAnsi="Times New Roman" w:cs="Times New Roman"/>
                <w:bCs/>
                <w:lang w:val="uk-UA"/>
              </w:rPr>
            </w:pPr>
            <w:r w:rsidRPr="00C14824">
              <w:rPr>
                <w:rFonts w:ascii="Times New Roman" w:hAnsi="Times New Roman" w:cs="Times New Roman"/>
                <w:bCs/>
                <w:lang w:val="uk-UA"/>
              </w:rPr>
              <w:t>ЗАМОВНИК</w:t>
            </w:r>
          </w:p>
        </w:tc>
        <w:tc>
          <w:tcPr>
            <w:tcW w:w="4673" w:type="dxa"/>
          </w:tcPr>
          <w:p w:rsidR="000533C4" w:rsidRPr="00C14824" w:rsidRDefault="000533C4" w:rsidP="000533C4">
            <w:pPr>
              <w:ind w:firstLine="709"/>
              <w:jc w:val="center"/>
              <w:rPr>
                <w:rFonts w:ascii="Times New Roman" w:hAnsi="Times New Roman" w:cs="Times New Roman"/>
                <w:bCs/>
                <w:lang w:val="uk-UA"/>
              </w:rPr>
            </w:pPr>
            <w:r w:rsidRPr="00C14824">
              <w:rPr>
                <w:rFonts w:ascii="Times New Roman" w:hAnsi="Times New Roman" w:cs="Times New Roman"/>
                <w:bCs/>
                <w:lang w:val="uk-UA"/>
              </w:rPr>
              <w:t>ВИКОНАВЕЦЬ</w:t>
            </w:r>
          </w:p>
        </w:tc>
      </w:tr>
    </w:tbl>
    <w:p w:rsidR="000533C4" w:rsidRPr="00C14824" w:rsidRDefault="000533C4" w:rsidP="000533C4">
      <w:pPr>
        <w:spacing w:after="0"/>
        <w:rPr>
          <w:rFonts w:ascii="Times New Roman" w:hAnsi="Times New Roman" w:cs="Times New Roman"/>
          <w:bCs/>
          <w:sz w:val="24"/>
          <w:szCs w:val="24"/>
          <w:lang w:val="uk-UA"/>
        </w:rPr>
      </w:pPr>
    </w:p>
    <w:p w:rsidR="000533C4" w:rsidRPr="00C14824" w:rsidRDefault="000533C4" w:rsidP="000533C4">
      <w:pPr>
        <w:spacing w:after="0"/>
        <w:rPr>
          <w:rFonts w:ascii="Times New Roman" w:hAnsi="Times New Roman" w:cs="Times New Roman"/>
          <w:bCs/>
          <w:sz w:val="24"/>
          <w:szCs w:val="24"/>
          <w:lang w:val="uk-UA"/>
        </w:rPr>
      </w:pPr>
    </w:p>
    <w:p w:rsidR="000533C4" w:rsidRDefault="000533C4" w:rsidP="000533C4">
      <w:pPr>
        <w:spacing w:after="0"/>
        <w:rPr>
          <w:rFonts w:ascii="Times New Roman" w:hAnsi="Times New Roman" w:cs="Times New Roman"/>
          <w:bCs/>
          <w:sz w:val="24"/>
          <w:szCs w:val="24"/>
          <w:lang w:val="uk-UA"/>
        </w:rPr>
      </w:pPr>
    </w:p>
    <w:p w:rsidR="0013425C" w:rsidRDefault="0013425C" w:rsidP="000533C4">
      <w:pPr>
        <w:spacing w:after="0"/>
        <w:rPr>
          <w:rFonts w:ascii="Times New Roman" w:hAnsi="Times New Roman" w:cs="Times New Roman"/>
          <w:bCs/>
          <w:sz w:val="24"/>
          <w:szCs w:val="24"/>
          <w:lang w:val="uk-UA"/>
        </w:rPr>
      </w:pPr>
    </w:p>
    <w:p w:rsidR="0013425C" w:rsidRDefault="0013425C" w:rsidP="000533C4">
      <w:pPr>
        <w:spacing w:after="0"/>
        <w:rPr>
          <w:rFonts w:ascii="Times New Roman" w:hAnsi="Times New Roman" w:cs="Times New Roman"/>
          <w:bCs/>
          <w:sz w:val="24"/>
          <w:szCs w:val="24"/>
          <w:lang w:val="uk-UA"/>
        </w:rPr>
      </w:pPr>
    </w:p>
    <w:p w:rsidR="0013425C" w:rsidRPr="00C14824" w:rsidRDefault="0013425C" w:rsidP="000533C4">
      <w:pPr>
        <w:spacing w:after="0"/>
        <w:rPr>
          <w:rFonts w:ascii="Times New Roman" w:hAnsi="Times New Roman" w:cs="Times New Roman"/>
          <w:bCs/>
          <w:sz w:val="24"/>
          <w:szCs w:val="24"/>
          <w:lang w:val="uk-UA"/>
        </w:rPr>
      </w:pPr>
    </w:p>
    <w:p w:rsidR="000533C4" w:rsidRPr="00424B7E" w:rsidRDefault="000533C4" w:rsidP="000533C4">
      <w:pPr>
        <w:spacing w:after="0"/>
        <w:rPr>
          <w:rFonts w:ascii="Times New Roman" w:hAnsi="Times New Roman" w:cs="Times New Roman"/>
          <w:sz w:val="25"/>
          <w:szCs w:val="25"/>
          <w:lang w:val="uk-UA"/>
        </w:rPr>
      </w:pPr>
    </w:p>
    <w:p w:rsidR="000533C4" w:rsidRPr="00A96979" w:rsidRDefault="000533C4" w:rsidP="000533C4">
      <w:pPr>
        <w:spacing w:after="0" w:line="240" w:lineRule="auto"/>
        <w:ind w:firstLine="709"/>
        <w:jc w:val="both"/>
        <w:rPr>
          <w:rFonts w:ascii="Times New Roman" w:hAnsi="Times New Roman" w:cs="Times New Roman"/>
          <w:i/>
          <w:sz w:val="20"/>
          <w:szCs w:val="24"/>
          <w:lang w:val="uk-UA"/>
        </w:rPr>
      </w:pPr>
      <w:r w:rsidRPr="00A96979">
        <w:rPr>
          <w:rFonts w:ascii="Times New Roman" w:hAnsi="Times New Roman" w:cs="Times New Roman"/>
          <w:i/>
          <w:sz w:val="20"/>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в залежності від специфіки предмету, характеру, інших умов конкретного договору.</w:t>
      </w:r>
    </w:p>
    <w:p w:rsidR="000533C4" w:rsidRDefault="000533C4" w:rsidP="000533C4">
      <w:pPr>
        <w:spacing w:after="0"/>
        <w:rPr>
          <w:rFonts w:ascii="Times New Roman" w:hAnsi="Times New Roman" w:cs="Times New Roman"/>
          <w:sz w:val="25"/>
          <w:szCs w:val="25"/>
          <w:lang w:val="uk-UA"/>
        </w:rPr>
      </w:pPr>
    </w:p>
    <w:p w:rsidR="00440539" w:rsidRDefault="00440539" w:rsidP="000533C4">
      <w:pPr>
        <w:spacing w:after="0"/>
        <w:rPr>
          <w:rFonts w:ascii="Times New Roman" w:hAnsi="Times New Roman" w:cs="Times New Roman"/>
          <w:sz w:val="25"/>
          <w:szCs w:val="25"/>
          <w:lang w:val="uk-UA"/>
        </w:rPr>
      </w:pPr>
    </w:p>
    <w:p w:rsidR="00FC5F4E" w:rsidRDefault="00FC5F4E" w:rsidP="000533C4">
      <w:pPr>
        <w:spacing w:after="0"/>
        <w:rPr>
          <w:rFonts w:ascii="Times New Roman" w:hAnsi="Times New Roman" w:cs="Times New Roman"/>
          <w:sz w:val="25"/>
          <w:szCs w:val="25"/>
          <w:lang w:val="uk-UA"/>
        </w:rPr>
      </w:pPr>
    </w:p>
    <w:p w:rsidR="00FC5F4E" w:rsidRDefault="00FC5F4E" w:rsidP="000533C4">
      <w:pPr>
        <w:spacing w:after="0"/>
        <w:rPr>
          <w:rFonts w:ascii="Times New Roman" w:hAnsi="Times New Roman" w:cs="Times New Roman"/>
          <w:sz w:val="25"/>
          <w:szCs w:val="25"/>
          <w:lang w:val="uk-UA"/>
        </w:rPr>
      </w:pPr>
    </w:p>
    <w:p w:rsidR="00FC5F4E" w:rsidRDefault="00FC5F4E" w:rsidP="000533C4">
      <w:pPr>
        <w:spacing w:after="0"/>
        <w:rPr>
          <w:rFonts w:ascii="Times New Roman" w:hAnsi="Times New Roman" w:cs="Times New Roman"/>
          <w:sz w:val="25"/>
          <w:szCs w:val="25"/>
          <w:lang w:val="uk-UA"/>
        </w:rPr>
      </w:pPr>
    </w:p>
    <w:p w:rsidR="00440539" w:rsidRPr="00424B7E" w:rsidRDefault="00440539" w:rsidP="000533C4">
      <w:pPr>
        <w:spacing w:after="0"/>
        <w:rPr>
          <w:rFonts w:ascii="Times New Roman" w:hAnsi="Times New Roman" w:cs="Times New Roman"/>
          <w:sz w:val="25"/>
          <w:szCs w:val="25"/>
          <w:lang w:val="uk-UA"/>
        </w:rPr>
      </w:pPr>
    </w:p>
    <w:tbl>
      <w:tblPr>
        <w:tblW w:w="11380" w:type="dxa"/>
        <w:tblInd w:w="108" w:type="dxa"/>
        <w:tblLook w:val="04A0"/>
      </w:tblPr>
      <w:tblGrid>
        <w:gridCol w:w="1200"/>
        <w:gridCol w:w="1200"/>
        <w:gridCol w:w="6580"/>
        <w:gridCol w:w="376"/>
        <w:gridCol w:w="824"/>
        <w:gridCol w:w="1200"/>
      </w:tblGrid>
      <w:tr w:rsidR="000533C4" w:rsidRPr="002A0198" w:rsidTr="00FC5F4E">
        <w:trPr>
          <w:trHeight w:val="1560"/>
        </w:trPr>
        <w:tc>
          <w:tcPr>
            <w:tcW w:w="9356" w:type="dxa"/>
            <w:gridSpan w:val="4"/>
            <w:tcBorders>
              <w:top w:val="nil"/>
              <w:left w:val="nil"/>
              <w:bottom w:val="nil"/>
              <w:right w:val="nil"/>
            </w:tcBorders>
            <w:shd w:val="clear" w:color="auto" w:fill="auto"/>
            <w:vAlign w:val="center"/>
            <w:hideMark/>
          </w:tcPr>
          <w:p w:rsidR="000533C4" w:rsidRDefault="000533C4" w:rsidP="000533C4">
            <w:pPr>
              <w:spacing w:after="0" w:line="240" w:lineRule="auto"/>
              <w:jc w:val="right"/>
              <w:rPr>
                <w:rFonts w:ascii="Times New Roman" w:eastAsia="Times New Roman" w:hAnsi="Times New Roman" w:cs="Times New Roman"/>
                <w:lang w:val="uk-UA"/>
              </w:rPr>
            </w:pPr>
            <w:r w:rsidRPr="002A0198">
              <w:rPr>
                <w:rFonts w:ascii="Times New Roman" w:eastAsia="Times New Roman" w:hAnsi="Times New Roman" w:cs="Times New Roman"/>
                <w:lang w:val="uk-UA"/>
              </w:rPr>
              <w:t xml:space="preserve">Додаток №1 </w:t>
            </w:r>
            <w:r w:rsidRPr="002A0198">
              <w:rPr>
                <w:rFonts w:ascii="Times New Roman" w:eastAsia="Times New Roman" w:hAnsi="Times New Roman" w:cs="Times New Roman"/>
                <w:lang w:val="uk-UA"/>
              </w:rPr>
              <w:br/>
              <w:t xml:space="preserve">до  Договору №________________________      </w:t>
            </w:r>
            <w:r w:rsidR="00440539">
              <w:rPr>
                <w:rFonts w:ascii="Times New Roman" w:eastAsia="Times New Roman" w:hAnsi="Times New Roman" w:cs="Times New Roman"/>
                <w:lang w:val="uk-UA"/>
              </w:rPr>
              <w:t xml:space="preserve">      </w:t>
            </w:r>
            <w:r w:rsidR="00440539">
              <w:rPr>
                <w:rFonts w:ascii="Times New Roman" w:eastAsia="Times New Roman" w:hAnsi="Times New Roman" w:cs="Times New Roman"/>
                <w:lang w:val="uk-UA"/>
              </w:rPr>
              <w:br/>
              <w:t xml:space="preserve"> від________________2024</w:t>
            </w:r>
          </w:p>
          <w:p w:rsidR="00440539" w:rsidRDefault="00440539" w:rsidP="000533C4">
            <w:pPr>
              <w:spacing w:after="0" w:line="240" w:lineRule="auto"/>
              <w:jc w:val="right"/>
              <w:rPr>
                <w:rFonts w:ascii="Times New Roman" w:eastAsia="Times New Roman" w:hAnsi="Times New Roman" w:cs="Times New Roman"/>
                <w:lang w:val="uk-UA"/>
              </w:rPr>
            </w:pPr>
          </w:p>
          <w:p w:rsidR="00440539" w:rsidRPr="008822B8" w:rsidRDefault="008822B8" w:rsidP="008822B8">
            <w:pPr>
              <w:spacing w:after="0" w:line="240" w:lineRule="auto"/>
              <w:jc w:val="center"/>
              <w:rPr>
                <w:rFonts w:ascii="Times New Roman" w:eastAsia="Times New Roman" w:hAnsi="Times New Roman" w:cs="Times New Roman"/>
                <w:sz w:val="24"/>
                <w:szCs w:val="24"/>
                <w:lang w:val="uk-UA"/>
              </w:rPr>
            </w:pPr>
            <w:r w:rsidRPr="00125E0A">
              <w:rPr>
                <w:rFonts w:ascii="Times New Roman" w:hAnsi="Times New Roman" w:cs="Times New Roman"/>
                <w:b/>
                <w:bCs/>
                <w:color w:val="000000"/>
                <w:sz w:val="24"/>
                <w:szCs w:val="24"/>
                <w:lang w:val="uk-UA"/>
              </w:rPr>
              <w:t>Калькуляція</w:t>
            </w:r>
          </w:p>
          <w:p w:rsidR="00440539" w:rsidRPr="008822B8" w:rsidRDefault="00532183" w:rsidP="008822B8">
            <w:pPr>
              <w:spacing w:after="0" w:line="240" w:lineRule="auto"/>
              <w:jc w:val="center"/>
              <w:rPr>
                <w:rFonts w:ascii="Times New Roman" w:eastAsia="Times New Roman" w:hAnsi="Times New Roman" w:cs="Times New Roman"/>
                <w:lang w:val="uk-UA"/>
              </w:rPr>
            </w:pPr>
            <w:r>
              <w:rPr>
                <w:rFonts w:ascii="Times New Roman" w:hAnsi="Times New Roman" w:cs="Times New Roman"/>
                <w:lang w:val="uk-UA"/>
              </w:rPr>
              <w:t>Послуги</w:t>
            </w:r>
            <w:r w:rsidR="008C6CBB">
              <w:rPr>
                <w:rFonts w:ascii="Times New Roman" w:hAnsi="Times New Roman" w:cs="Times New Roman"/>
                <w:lang w:val="uk-UA"/>
              </w:rPr>
              <w:t>:</w:t>
            </w:r>
            <w:r>
              <w:rPr>
                <w:rFonts w:ascii="Times New Roman" w:hAnsi="Times New Roman" w:cs="Times New Roman"/>
                <w:lang w:val="uk-UA"/>
              </w:rPr>
              <w:t xml:space="preserve"> </w:t>
            </w:r>
            <w:r w:rsidR="008822B8" w:rsidRPr="00125E0A">
              <w:rPr>
                <w:rFonts w:ascii="Times New Roman" w:hAnsi="Times New Roman" w:cs="Times New Roman"/>
                <w:lang w:val="uk-UA"/>
              </w:rPr>
              <w:t xml:space="preserve"> технічне обслуговування та утримання в належному стані внутрішніх та зовнішніх мереж газопостачання</w:t>
            </w:r>
          </w:p>
          <w:p w:rsidR="00440539" w:rsidRDefault="00440539" w:rsidP="000533C4">
            <w:pPr>
              <w:spacing w:after="0" w:line="240" w:lineRule="auto"/>
              <w:jc w:val="right"/>
              <w:rPr>
                <w:rFonts w:ascii="Times New Roman" w:eastAsia="Times New Roman" w:hAnsi="Times New Roman" w:cs="Times New Roman"/>
                <w:lang w:val="uk-UA"/>
              </w:rPr>
            </w:pPr>
          </w:p>
          <w:tbl>
            <w:tblPr>
              <w:tblStyle w:val="ac"/>
              <w:tblW w:w="0" w:type="auto"/>
              <w:tblLook w:val="04A0"/>
            </w:tblPr>
            <w:tblGrid>
              <w:gridCol w:w="445"/>
              <w:gridCol w:w="3151"/>
              <w:gridCol w:w="858"/>
              <w:gridCol w:w="937"/>
              <w:gridCol w:w="1147"/>
              <w:gridCol w:w="1192"/>
              <w:gridCol w:w="1183"/>
            </w:tblGrid>
            <w:tr w:rsidR="008822B8" w:rsidTr="00125E0A">
              <w:tc>
                <w:tcPr>
                  <w:tcW w:w="445" w:type="dxa"/>
                </w:tcPr>
                <w:p w:rsidR="008822B8" w:rsidRDefault="008822B8" w:rsidP="000533C4">
                  <w:pPr>
                    <w:jc w:val="right"/>
                    <w:rPr>
                      <w:rFonts w:ascii="Times New Roman" w:eastAsia="Times New Roman" w:hAnsi="Times New Roman" w:cs="Times New Roman"/>
                      <w:lang w:val="uk-UA"/>
                    </w:rPr>
                  </w:pPr>
                  <w:r>
                    <w:rPr>
                      <w:rFonts w:ascii="Times New Roman" w:eastAsia="Times New Roman" w:hAnsi="Times New Roman" w:cs="Times New Roman"/>
                      <w:lang w:val="uk-UA"/>
                    </w:rPr>
                    <w:t>№</w:t>
                  </w:r>
                </w:p>
              </w:tc>
              <w:tc>
                <w:tcPr>
                  <w:tcW w:w="3151" w:type="dxa"/>
                </w:tcPr>
                <w:p w:rsidR="00C14824" w:rsidRPr="00C14824" w:rsidRDefault="00C14824" w:rsidP="008822B8">
                  <w:pPr>
                    <w:jc w:val="center"/>
                    <w:rPr>
                      <w:rFonts w:ascii="Times New Roman" w:hAnsi="Times New Roman" w:cs="Times New Roman"/>
                      <w:lang w:val="uk-UA"/>
                    </w:rPr>
                  </w:pPr>
                </w:p>
                <w:p w:rsidR="008822B8" w:rsidRPr="00C14824" w:rsidRDefault="008822B8" w:rsidP="008822B8">
                  <w:pPr>
                    <w:jc w:val="center"/>
                    <w:rPr>
                      <w:rFonts w:ascii="Times New Roman" w:hAnsi="Times New Roman" w:cs="Times New Roman"/>
                      <w:lang w:val="uk-UA"/>
                    </w:rPr>
                  </w:pPr>
                  <w:r w:rsidRPr="00C14824">
                    <w:rPr>
                      <w:rFonts w:ascii="Times New Roman" w:hAnsi="Times New Roman" w:cs="Times New Roman"/>
                      <w:lang w:val="uk-UA"/>
                    </w:rPr>
                    <w:t>Назва послуг</w:t>
                  </w:r>
                </w:p>
              </w:tc>
              <w:tc>
                <w:tcPr>
                  <w:tcW w:w="844" w:type="dxa"/>
                </w:tcPr>
                <w:p w:rsidR="008822B8" w:rsidRPr="00C14824" w:rsidRDefault="00C14824" w:rsidP="000533C4">
                  <w:pPr>
                    <w:jc w:val="right"/>
                    <w:rPr>
                      <w:rFonts w:ascii="Times New Roman" w:eastAsia="Times New Roman" w:hAnsi="Times New Roman" w:cs="Times New Roman"/>
                      <w:sz w:val="18"/>
                      <w:szCs w:val="18"/>
                      <w:lang w:val="uk-UA"/>
                    </w:rPr>
                  </w:pPr>
                  <w:r w:rsidRPr="00C14824">
                    <w:rPr>
                      <w:rFonts w:ascii="Times New Roman" w:hAnsi="Times New Roman" w:cs="Times New Roman"/>
                      <w:color w:val="000000"/>
                      <w:sz w:val="18"/>
                      <w:szCs w:val="18"/>
                      <w:lang w:val="uk-UA"/>
                    </w:rPr>
                    <w:t xml:space="preserve"> </w:t>
                  </w:r>
                  <w:r w:rsidR="008822B8" w:rsidRPr="00C14824">
                    <w:rPr>
                      <w:rFonts w:ascii="Times New Roman" w:hAnsi="Times New Roman" w:cs="Times New Roman"/>
                      <w:color w:val="000000"/>
                      <w:sz w:val="18"/>
                      <w:szCs w:val="18"/>
                    </w:rPr>
                    <w:t>Од.Вим.</w:t>
                  </w:r>
                </w:p>
              </w:tc>
              <w:tc>
                <w:tcPr>
                  <w:tcW w:w="887" w:type="dxa"/>
                </w:tcPr>
                <w:p w:rsidR="008822B8" w:rsidRPr="00C14824" w:rsidRDefault="00C14824" w:rsidP="008822B8">
                  <w:pPr>
                    <w:jc w:val="center"/>
                    <w:rPr>
                      <w:rFonts w:ascii="Times New Roman" w:eastAsia="Times New Roman" w:hAnsi="Times New Roman" w:cs="Times New Roman"/>
                      <w:sz w:val="18"/>
                      <w:szCs w:val="18"/>
                      <w:lang w:val="uk-UA"/>
                    </w:rPr>
                  </w:pPr>
                  <w:r w:rsidRPr="00C14824">
                    <w:rPr>
                      <w:rFonts w:ascii="Times New Roman" w:hAnsi="Times New Roman" w:cs="Times New Roman"/>
                      <w:color w:val="000000"/>
                      <w:sz w:val="18"/>
                      <w:szCs w:val="18"/>
                      <w:lang w:val="uk-UA"/>
                    </w:rPr>
                    <w:t xml:space="preserve"> </w:t>
                  </w:r>
                  <w:r w:rsidR="008822B8" w:rsidRPr="00C14824">
                    <w:rPr>
                      <w:rFonts w:ascii="Times New Roman" w:hAnsi="Times New Roman" w:cs="Times New Roman"/>
                      <w:color w:val="000000"/>
                      <w:sz w:val="18"/>
                      <w:szCs w:val="18"/>
                    </w:rPr>
                    <w:t>Кількість</w:t>
                  </w:r>
                </w:p>
              </w:tc>
              <w:tc>
                <w:tcPr>
                  <w:tcW w:w="1052" w:type="dxa"/>
                </w:tcPr>
                <w:p w:rsidR="008822B8" w:rsidRPr="00C14824" w:rsidRDefault="008822B8" w:rsidP="008822B8">
                  <w:pPr>
                    <w:jc w:val="center"/>
                    <w:rPr>
                      <w:rFonts w:ascii="Times New Roman" w:eastAsia="Times New Roman" w:hAnsi="Times New Roman" w:cs="Times New Roman"/>
                      <w:sz w:val="18"/>
                      <w:szCs w:val="18"/>
                      <w:lang w:val="uk-UA"/>
                    </w:rPr>
                  </w:pPr>
                  <w:r w:rsidRPr="00C14824">
                    <w:rPr>
                      <w:rFonts w:ascii="Times New Roman" w:hAnsi="Times New Roman" w:cs="Times New Roman"/>
                      <w:color w:val="000000"/>
                      <w:sz w:val="18"/>
                      <w:szCs w:val="18"/>
                    </w:rPr>
                    <w:t>Період обслугову-вання за рік (раз</w:t>
                  </w:r>
                  <w:r w:rsidR="005C1345">
                    <w:rPr>
                      <w:rFonts w:ascii="Times New Roman" w:hAnsi="Times New Roman" w:cs="Times New Roman"/>
                      <w:color w:val="000000"/>
                      <w:sz w:val="18"/>
                      <w:szCs w:val="18"/>
                      <w:lang w:val="uk-UA"/>
                    </w:rPr>
                    <w:t>/послуг</w:t>
                  </w:r>
                  <w:r w:rsidRPr="00C14824">
                    <w:rPr>
                      <w:rFonts w:ascii="Times New Roman" w:hAnsi="Times New Roman" w:cs="Times New Roman"/>
                      <w:color w:val="000000"/>
                      <w:sz w:val="18"/>
                      <w:szCs w:val="18"/>
                    </w:rPr>
                    <w:t>)</w:t>
                  </w:r>
                </w:p>
              </w:tc>
              <w:tc>
                <w:tcPr>
                  <w:tcW w:w="1192" w:type="dxa"/>
                </w:tcPr>
                <w:p w:rsidR="00C14824" w:rsidRDefault="00C14824" w:rsidP="008822B8">
                  <w:pPr>
                    <w:jc w:val="center"/>
                    <w:rPr>
                      <w:rFonts w:ascii="Times New Roman" w:eastAsia="Times New Roman" w:hAnsi="Times New Roman" w:cs="Times New Roman"/>
                      <w:sz w:val="18"/>
                      <w:szCs w:val="18"/>
                      <w:lang w:val="uk-UA"/>
                    </w:rPr>
                  </w:pPr>
                </w:p>
                <w:p w:rsidR="008822B8" w:rsidRPr="00C14824" w:rsidRDefault="008822B8" w:rsidP="008822B8">
                  <w:pPr>
                    <w:jc w:val="center"/>
                    <w:rPr>
                      <w:rFonts w:ascii="Times New Roman" w:eastAsia="Times New Roman" w:hAnsi="Times New Roman" w:cs="Times New Roman"/>
                      <w:sz w:val="18"/>
                      <w:szCs w:val="18"/>
                      <w:lang w:val="uk-UA"/>
                    </w:rPr>
                  </w:pPr>
                  <w:r w:rsidRPr="00C14824">
                    <w:rPr>
                      <w:rFonts w:ascii="Times New Roman" w:eastAsia="Times New Roman" w:hAnsi="Times New Roman" w:cs="Times New Roman"/>
                      <w:sz w:val="18"/>
                      <w:szCs w:val="18"/>
                      <w:lang w:val="uk-UA"/>
                    </w:rPr>
                    <w:t>Ціна з/без ПДВ грн..</w:t>
                  </w:r>
                </w:p>
              </w:tc>
              <w:tc>
                <w:tcPr>
                  <w:tcW w:w="1183" w:type="dxa"/>
                </w:tcPr>
                <w:p w:rsidR="00C14824" w:rsidRDefault="00C14824" w:rsidP="000533C4">
                  <w:pPr>
                    <w:jc w:val="right"/>
                    <w:rPr>
                      <w:rFonts w:ascii="Times New Roman" w:eastAsia="Times New Roman" w:hAnsi="Times New Roman" w:cs="Times New Roman"/>
                      <w:sz w:val="18"/>
                      <w:szCs w:val="18"/>
                      <w:lang w:val="uk-UA"/>
                    </w:rPr>
                  </w:pPr>
                </w:p>
                <w:p w:rsidR="008822B8" w:rsidRPr="00C14824" w:rsidRDefault="008822B8" w:rsidP="000533C4">
                  <w:pPr>
                    <w:jc w:val="right"/>
                    <w:rPr>
                      <w:rFonts w:ascii="Times New Roman" w:eastAsia="Times New Roman" w:hAnsi="Times New Roman" w:cs="Times New Roman"/>
                      <w:sz w:val="18"/>
                      <w:szCs w:val="18"/>
                      <w:lang w:val="uk-UA"/>
                    </w:rPr>
                  </w:pPr>
                  <w:r w:rsidRPr="00C14824">
                    <w:rPr>
                      <w:rFonts w:ascii="Times New Roman" w:eastAsia="Times New Roman" w:hAnsi="Times New Roman" w:cs="Times New Roman"/>
                      <w:sz w:val="18"/>
                      <w:szCs w:val="18"/>
                      <w:lang w:val="uk-UA"/>
                    </w:rPr>
                    <w:t>Сума з/без</w:t>
                  </w:r>
                </w:p>
                <w:p w:rsidR="008822B8" w:rsidRPr="00C14824" w:rsidRDefault="008822B8" w:rsidP="000533C4">
                  <w:pPr>
                    <w:jc w:val="right"/>
                    <w:rPr>
                      <w:rFonts w:ascii="Times New Roman" w:eastAsia="Times New Roman" w:hAnsi="Times New Roman" w:cs="Times New Roman"/>
                      <w:sz w:val="18"/>
                      <w:szCs w:val="18"/>
                      <w:lang w:val="uk-UA"/>
                    </w:rPr>
                  </w:pPr>
                  <w:r w:rsidRPr="00C14824">
                    <w:rPr>
                      <w:rFonts w:ascii="Times New Roman" w:eastAsia="Times New Roman" w:hAnsi="Times New Roman" w:cs="Times New Roman"/>
                      <w:sz w:val="18"/>
                      <w:szCs w:val="18"/>
                      <w:lang w:val="uk-UA"/>
                    </w:rPr>
                    <w:t>ПДВ грн.</w:t>
                  </w:r>
                </w:p>
              </w:tc>
            </w:tr>
            <w:tr w:rsidR="008822B8" w:rsidTr="00125E0A">
              <w:tc>
                <w:tcPr>
                  <w:tcW w:w="445" w:type="dxa"/>
                </w:tcPr>
                <w:p w:rsidR="008822B8" w:rsidRDefault="008822B8" w:rsidP="008822B8">
                  <w:pPr>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3151" w:type="dxa"/>
                </w:tcPr>
                <w:p w:rsidR="008822B8" w:rsidRPr="00C14824" w:rsidRDefault="008822B8" w:rsidP="000533C4">
                  <w:pPr>
                    <w:jc w:val="right"/>
                    <w:rPr>
                      <w:rFonts w:ascii="Times New Roman" w:hAnsi="Times New Roman" w:cs="Times New Roman"/>
                      <w:lang w:val="uk-UA"/>
                    </w:rPr>
                  </w:pPr>
                </w:p>
              </w:tc>
              <w:tc>
                <w:tcPr>
                  <w:tcW w:w="844" w:type="dxa"/>
                </w:tcPr>
                <w:p w:rsidR="008822B8" w:rsidRDefault="008822B8" w:rsidP="000533C4">
                  <w:pPr>
                    <w:jc w:val="right"/>
                    <w:rPr>
                      <w:rFonts w:ascii="Times New Roman" w:eastAsia="Times New Roman" w:hAnsi="Times New Roman" w:cs="Times New Roman"/>
                      <w:lang w:val="uk-UA"/>
                    </w:rPr>
                  </w:pPr>
                </w:p>
              </w:tc>
              <w:tc>
                <w:tcPr>
                  <w:tcW w:w="887" w:type="dxa"/>
                </w:tcPr>
                <w:p w:rsidR="008822B8" w:rsidRDefault="008822B8" w:rsidP="000533C4">
                  <w:pPr>
                    <w:jc w:val="right"/>
                    <w:rPr>
                      <w:rFonts w:ascii="Times New Roman" w:eastAsia="Times New Roman" w:hAnsi="Times New Roman" w:cs="Times New Roman"/>
                      <w:lang w:val="uk-UA"/>
                    </w:rPr>
                  </w:pPr>
                </w:p>
              </w:tc>
              <w:tc>
                <w:tcPr>
                  <w:tcW w:w="1052" w:type="dxa"/>
                </w:tcPr>
                <w:p w:rsidR="008822B8" w:rsidRDefault="008822B8" w:rsidP="000533C4">
                  <w:pPr>
                    <w:jc w:val="right"/>
                    <w:rPr>
                      <w:rFonts w:ascii="Times New Roman" w:eastAsia="Times New Roman" w:hAnsi="Times New Roman" w:cs="Times New Roman"/>
                      <w:lang w:val="uk-UA"/>
                    </w:rPr>
                  </w:pPr>
                </w:p>
              </w:tc>
              <w:tc>
                <w:tcPr>
                  <w:tcW w:w="1192" w:type="dxa"/>
                </w:tcPr>
                <w:p w:rsidR="008822B8" w:rsidRDefault="008822B8" w:rsidP="000533C4">
                  <w:pPr>
                    <w:jc w:val="right"/>
                    <w:rPr>
                      <w:rFonts w:ascii="Times New Roman" w:eastAsia="Times New Roman" w:hAnsi="Times New Roman" w:cs="Times New Roman"/>
                      <w:lang w:val="uk-UA"/>
                    </w:rPr>
                  </w:pPr>
                </w:p>
              </w:tc>
              <w:tc>
                <w:tcPr>
                  <w:tcW w:w="1183" w:type="dxa"/>
                </w:tcPr>
                <w:p w:rsidR="008822B8" w:rsidRDefault="008822B8" w:rsidP="000533C4">
                  <w:pPr>
                    <w:jc w:val="right"/>
                    <w:rPr>
                      <w:rFonts w:ascii="Times New Roman" w:eastAsia="Times New Roman" w:hAnsi="Times New Roman" w:cs="Times New Roman"/>
                      <w:lang w:val="uk-UA"/>
                    </w:rPr>
                  </w:pPr>
                </w:p>
              </w:tc>
            </w:tr>
            <w:tr w:rsidR="008822B8" w:rsidTr="00125E0A">
              <w:tc>
                <w:tcPr>
                  <w:tcW w:w="445" w:type="dxa"/>
                </w:tcPr>
                <w:p w:rsidR="008822B8" w:rsidRDefault="008822B8" w:rsidP="008822B8">
                  <w:pPr>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3151" w:type="dxa"/>
                </w:tcPr>
                <w:p w:rsidR="008822B8" w:rsidRPr="00C14824" w:rsidRDefault="008822B8" w:rsidP="000533C4">
                  <w:pPr>
                    <w:jc w:val="right"/>
                    <w:rPr>
                      <w:rFonts w:ascii="Times New Roman" w:hAnsi="Times New Roman" w:cs="Times New Roman"/>
                      <w:lang w:val="uk-UA"/>
                    </w:rPr>
                  </w:pPr>
                </w:p>
              </w:tc>
              <w:tc>
                <w:tcPr>
                  <w:tcW w:w="844" w:type="dxa"/>
                </w:tcPr>
                <w:p w:rsidR="008822B8" w:rsidRDefault="008822B8" w:rsidP="000533C4">
                  <w:pPr>
                    <w:jc w:val="right"/>
                    <w:rPr>
                      <w:rFonts w:ascii="Times New Roman" w:eastAsia="Times New Roman" w:hAnsi="Times New Roman" w:cs="Times New Roman"/>
                      <w:lang w:val="uk-UA"/>
                    </w:rPr>
                  </w:pPr>
                </w:p>
              </w:tc>
              <w:tc>
                <w:tcPr>
                  <w:tcW w:w="887" w:type="dxa"/>
                </w:tcPr>
                <w:p w:rsidR="008822B8" w:rsidRDefault="008822B8" w:rsidP="000533C4">
                  <w:pPr>
                    <w:jc w:val="right"/>
                    <w:rPr>
                      <w:rFonts w:ascii="Times New Roman" w:eastAsia="Times New Roman" w:hAnsi="Times New Roman" w:cs="Times New Roman"/>
                      <w:lang w:val="uk-UA"/>
                    </w:rPr>
                  </w:pPr>
                </w:p>
              </w:tc>
              <w:tc>
                <w:tcPr>
                  <w:tcW w:w="1052" w:type="dxa"/>
                </w:tcPr>
                <w:p w:rsidR="008822B8" w:rsidRDefault="008822B8" w:rsidP="000533C4">
                  <w:pPr>
                    <w:jc w:val="right"/>
                    <w:rPr>
                      <w:rFonts w:ascii="Times New Roman" w:eastAsia="Times New Roman" w:hAnsi="Times New Roman" w:cs="Times New Roman"/>
                      <w:lang w:val="uk-UA"/>
                    </w:rPr>
                  </w:pPr>
                </w:p>
              </w:tc>
              <w:tc>
                <w:tcPr>
                  <w:tcW w:w="1192" w:type="dxa"/>
                </w:tcPr>
                <w:p w:rsidR="008822B8" w:rsidRDefault="008822B8" w:rsidP="000533C4">
                  <w:pPr>
                    <w:jc w:val="right"/>
                    <w:rPr>
                      <w:rFonts w:ascii="Times New Roman" w:eastAsia="Times New Roman" w:hAnsi="Times New Roman" w:cs="Times New Roman"/>
                      <w:lang w:val="uk-UA"/>
                    </w:rPr>
                  </w:pPr>
                </w:p>
              </w:tc>
              <w:tc>
                <w:tcPr>
                  <w:tcW w:w="1183" w:type="dxa"/>
                </w:tcPr>
                <w:p w:rsidR="008822B8" w:rsidRDefault="008822B8" w:rsidP="000533C4">
                  <w:pPr>
                    <w:jc w:val="right"/>
                    <w:rPr>
                      <w:rFonts w:ascii="Times New Roman" w:eastAsia="Times New Roman" w:hAnsi="Times New Roman" w:cs="Times New Roman"/>
                      <w:lang w:val="uk-UA"/>
                    </w:rPr>
                  </w:pPr>
                </w:p>
              </w:tc>
            </w:tr>
            <w:tr w:rsidR="008822B8" w:rsidTr="00125E0A">
              <w:tc>
                <w:tcPr>
                  <w:tcW w:w="445" w:type="dxa"/>
                </w:tcPr>
                <w:p w:rsidR="008822B8" w:rsidRDefault="008822B8" w:rsidP="008822B8">
                  <w:pPr>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3151" w:type="dxa"/>
                </w:tcPr>
                <w:p w:rsidR="008822B8" w:rsidRPr="00C14824" w:rsidRDefault="008822B8" w:rsidP="000533C4">
                  <w:pPr>
                    <w:jc w:val="right"/>
                    <w:rPr>
                      <w:rFonts w:ascii="Times New Roman" w:hAnsi="Times New Roman" w:cs="Times New Roman"/>
                      <w:lang w:val="uk-UA"/>
                    </w:rPr>
                  </w:pPr>
                </w:p>
              </w:tc>
              <w:tc>
                <w:tcPr>
                  <w:tcW w:w="844" w:type="dxa"/>
                </w:tcPr>
                <w:p w:rsidR="008822B8" w:rsidRDefault="008822B8" w:rsidP="000533C4">
                  <w:pPr>
                    <w:jc w:val="right"/>
                    <w:rPr>
                      <w:rFonts w:ascii="Times New Roman" w:eastAsia="Times New Roman" w:hAnsi="Times New Roman" w:cs="Times New Roman"/>
                      <w:lang w:val="uk-UA"/>
                    </w:rPr>
                  </w:pPr>
                </w:p>
              </w:tc>
              <w:tc>
                <w:tcPr>
                  <w:tcW w:w="887" w:type="dxa"/>
                </w:tcPr>
                <w:p w:rsidR="008822B8" w:rsidRDefault="008822B8" w:rsidP="000533C4">
                  <w:pPr>
                    <w:jc w:val="right"/>
                    <w:rPr>
                      <w:rFonts w:ascii="Times New Roman" w:eastAsia="Times New Roman" w:hAnsi="Times New Roman" w:cs="Times New Roman"/>
                      <w:lang w:val="uk-UA"/>
                    </w:rPr>
                  </w:pPr>
                </w:p>
              </w:tc>
              <w:tc>
                <w:tcPr>
                  <w:tcW w:w="1052" w:type="dxa"/>
                </w:tcPr>
                <w:p w:rsidR="008822B8" w:rsidRDefault="008822B8" w:rsidP="000533C4">
                  <w:pPr>
                    <w:jc w:val="right"/>
                    <w:rPr>
                      <w:rFonts w:ascii="Times New Roman" w:eastAsia="Times New Roman" w:hAnsi="Times New Roman" w:cs="Times New Roman"/>
                      <w:lang w:val="uk-UA"/>
                    </w:rPr>
                  </w:pPr>
                </w:p>
              </w:tc>
              <w:tc>
                <w:tcPr>
                  <w:tcW w:w="1192" w:type="dxa"/>
                </w:tcPr>
                <w:p w:rsidR="008822B8" w:rsidRDefault="008822B8" w:rsidP="000533C4">
                  <w:pPr>
                    <w:jc w:val="right"/>
                    <w:rPr>
                      <w:rFonts w:ascii="Times New Roman" w:eastAsia="Times New Roman" w:hAnsi="Times New Roman" w:cs="Times New Roman"/>
                      <w:lang w:val="uk-UA"/>
                    </w:rPr>
                  </w:pPr>
                </w:p>
              </w:tc>
              <w:tc>
                <w:tcPr>
                  <w:tcW w:w="1183" w:type="dxa"/>
                </w:tcPr>
                <w:p w:rsidR="008822B8" w:rsidRDefault="008822B8" w:rsidP="000533C4">
                  <w:pPr>
                    <w:jc w:val="right"/>
                    <w:rPr>
                      <w:rFonts w:ascii="Times New Roman" w:eastAsia="Times New Roman" w:hAnsi="Times New Roman" w:cs="Times New Roman"/>
                      <w:lang w:val="uk-UA"/>
                    </w:rPr>
                  </w:pPr>
                </w:p>
              </w:tc>
            </w:tr>
            <w:tr w:rsidR="008822B8" w:rsidTr="00125E0A">
              <w:tc>
                <w:tcPr>
                  <w:tcW w:w="445" w:type="dxa"/>
                </w:tcPr>
                <w:p w:rsidR="008822B8" w:rsidRDefault="008822B8" w:rsidP="008822B8">
                  <w:pPr>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3151" w:type="dxa"/>
                </w:tcPr>
                <w:p w:rsidR="008822B8" w:rsidRPr="00C14824" w:rsidRDefault="008822B8" w:rsidP="000533C4">
                  <w:pPr>
                    <w:jc w:val="right"/>
                    <w:rPr>
                      <w:rFonts w:ascii="Times New Roman" w:hAnsi="Times New Roman" w:cs="Times New Roman"/>
                      <w:lang w:val="uk-UA"/>
                    </w:rPr>
                  </w:pPr>
                </w:p>
              </w:tc>
              <w:tc>
                <w:tcPr>
                  <w:tcW w:w="844" w:type="dxa"/>
                </w:tcPr>
                <w:p w:rsidR="008822B8" w:rsidRDefault="008822B8" w:rsidP="000533C4">
                  <w:pPr>
                    <w:jc w:val="right"/>
                    <w:rPr>
                      <w:rFonts w:ascii="Times New Roman" w:eastAsia="Times New Roman" w:hAnsi="Times New Roman" w:cs="Times New Roman"/>
                      <w:lang w:val="uk-UA"/>
                    </w:rPr>
                  </w:pPr>
                </w:p>
              </w:tc>
              <w:tc>
                <w:tcPr>
                  <w:tcW w:w="887" w:type="dxa"/>
                </w:tcPr>
                <w:p w:rsidR="008822B8" w:rsidRDefault="008822B8" w:rsidP="000533C4">
                  <w:pPr>
                    <w:jc w:val="right"/>
                    <w:rPr>
                      <w:rFonts w:ascii="Times New Roman" w:eastAsia="Times New Roman" w:hAnsi="Times New Roman" w:cs="Times New Roman"/>
                      <w:lang w:val="uk-UA"/>
                    </w:rPr>
                  </w:pPr>
                </w:p>
              </w:tc>
              <w:tc>
                <w:tcPr>
                  <w:tcW w:w="1052" w:type="dxa"/>
                </w:tcPr>
                <w:p w:rsidR="008822B8" w:rsidRDefault="008822B8" w:rsidP="000533C4">
                  <w:pPr>
                    <w:jc w:val="right"/>
                    <w:rPr>
                      <w:rFonts w:ascii="Times New Roman" w:eastAsia="Times New Roman" w:hAnsi="Times New Roman" w:cs="Times New Roman"/>
                      <w:lang w:val="uk-UA"/>
                    </w:rPr>
                  </w:pPr>
                </w:p>
              </w:tc>
              <w:tc>
                <w:tcPr>
                  <w:tcW w:w="1192" w:type="dxa"/>
                </w:tcPr>
                <w:p w:rsidR="008822B8" w:rsidRDefault="008822B8" w:rsidP="000533C4">
                  <w:pPr>
                    <w:jc w:val="right"/>
                    <w:rPr>
                      <w:rFonts w:ascii="Times New Roman" w:eastAsia="Times New Roman" w:hAnsi="Times New Roman" w:cs="Times New Roman"/>
                      <w:lang w:val="uk-UA"/>
                    </w:rPr>
                  </w:pPr>
                </w:p>
              </w:tc>
              <w:tc>
                <w:tcPr>
                  <w:tcW w:w="1183" w:type="dxa"/>
                </w:tcPr>
                <w:p w:rsidR="008822B8" w:rsidRDefault="008822B8" w:rsidP="000533C4">
                  <w:pPr>
                    <w:jc w:val="right"/>
                    <w:rPr>
                      <w:rFonts w:ascii="Times New Roman" w:eastAsia="Times New Roman" w:hAnsi="Times New Roman" w:cs="Times New Roman"/>
                      <w:lang w:val="uk-UA"/>
                    </w:rPr>
                  </w:pPr>
                </w:p>
              </w:tc>
            </w:tr>
            <w:tr w:rsidR="008822B8" w:rsidTr="00125E0A">
              <w:tc>
                <w:tcPr>
                  <w:tcW w:w="445" w:type="dxa"/>
                </w:tcPr>
                <w:p w:rsidR="008822B8" w:rsidRDefault="008822B8" w:rsidP="008822B8">
                  <w:pPr>
                    <w:jc w:val="center"/>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3151" w:type="dxa"/>
                </w:tcPr>
                <w:p w:rsidR="008822B8" w:rsidRPr="00C14824" w:rsidRDefault="008822B8" w:rsidP="000533C4">
                  <w:pPr>
                    <w:jc w:val="right"/>
                    <w:rPr>
                      <w:rFonts w:ascii="Times New Roman" w:hAnsi="Times New Roman" w:cs="Times New Roman"/>
                      <w:lang w:val="uk-UA"/>
                    </w:rPr>
                  </w:pPr>
                </w:p>
              </w:tc>
              <w:tc>
                <w:tcPr>
                  <w:tcW w:w="844" w:type="dxa"/>
                </w:tcPr>
                <w:p w:rsidR="008822B8" w:rsidRDefault="008822B8" w:rsidP="000533C4">
                  <w:pPr>
                    <w:jc w:val="right"/>
                    <w:rPr>
                      <w:rFonts w:ascii="Times New Roman" w:eastAsia="Times New Roman" w:hAnsi="Times New Roman" w:cs="Times New Roman"/>
                      <w:lang w:val="uk-UA"/>
                    </w:rPr>
                  </w:pPr>
                </w:p>
              </w:tc>
              <w:tc>
                <w:tcPr>
                  <w:tcW w:w="887" w:type="dxa"/>
                </w:tcPr>
                <w:p w:rsidR="008822B8" w:rsidRDefault="008822B8" w:rsidP="000533C4">
                  <w:pPr>
                    <w:jc w:val="right"/>
                    <w:rPr>
                      <w:rFonts w:ascii="Times New Roman" w:eastAsia="Times New Roman" w:hAnsi="Times New Roman" w:cs="Times New Roman"/>
                      <w:lang w:val="uk-UA"/>
                    </w:rPr>
                  </w:pPr>
                </w:p>
              </w:tc>
              <w:tc>
                <w:tcPr>
                  <w:tcW w:w="1052" w:type="dxa"/>
                </w:tcPr>
                <w:p w:rsidR="008822B8" w:rsidRDefault="008822B8" w:rsidP="000533C4">
                  <w:pPr>
                    <w:jc w:val="right"/>
                    <w:rPr>
                      <w:rFonts w:ascii="Times New Roman" w:eastAsia="Times New Roman" w:hAnsi="Times New Roman" w:cs="Times New Roman"/>
                      <w:lang w:val="uk-UA"/>
                    </w:rPr>
                  </w:pPr>
                </w:p>
              </w:tc>
              <w:tc>
                <w:tcPr>
                  <w:tcW w:w="1192" w:type="dxa"/>
                </w:tcPr>
                <w:p w:rsidR="008822B8" w:rsidRDefault="008822B8" w:rsidP="000533C4">
                  <w:pPr>
                    <w:jc w:val="right"/>
                    <w:rPr>
                      <w:rFonts w:ascii="Times New Roman" w:eastAsia="Times New Roman" w:hAnsi="Times New Roman" w:cs="Times New Roman"/>
                      <w:lang w:val="uk-UA"/>
                    </w:rPr>
                  </w:pPr>
                </w:p>
              </w:tc>
              <w:tc>
                <w:tcPr>
                  <w:tcW w:w="1183" w:type="dxa"/>
                </w:tcPr>
                <w:p w:rsidR="008822B8" w:rsidRDefault="008822B8" w:rsidP="000533C4">
                  <w:pPr>
                    <w:jc w:val="right"/>
                    <w:rPr>
                      <w:rFonts w:ascii="Times New Roman" w:eastAsia="Times New Roman" w:hAnsi="Times New Roman" w:cs="Times New Roman"/>
                      <w:lang w:val="uk-UA"/>
                    </w:rPr>
                  </w:pPr>
                </w:p>
              </w:tc>
            </w:tr>
            <w:tr w:rsidR="008822B8" w:rsidTr="00125E0A">
              <w:tc>
                <w:tcPr>
                  <w:tcW w:w="445" w:type="dxa"/>
                </w:tcPr>
                <w:p w:rsidR="008822B8" w:rsidRDefault="008822B8" w:rsidP="008822B8">
                  <w:pPr>
                    <w:jc w:val="center"/>
                    <w:rPr>
                      <w:rFonts w:ascii="Times New Roman" w:eastAsia="Times New Roman" w:hAnsi="Times New Roman" w:cs="Times New Roman"/>
                      <w:lang w:val="uk-UA"/>
                    </w:rPr>
                  </w:pPr>
                  <w:r>
                    <w:rPr>
                      <w:rFonts w:ascii="Times New Roman" w:eastAsia="Times New Roman" w:hAnsi="Times New Roman" w:cs="Times New Roman"/>
                      <w:lang w:val="uk-UA"/>
                    </w:rPr>
                    <w:t>6</w:t>
                  </w:r>
                </w:p>
              </w:tc>
              <w:tc>
                <w:tcPr>
                  <w:tcW w:w="3151" w:type="dxa"/>
                </w:tcPr>
                <w:p w:rsidR="008822B8" w:rsidRPr="00C14824" w:rsidRDefault="008822B8" w:rsidP="000533C4">
                  <w:pPr>
                    <w:jc w:val="right"/>
                    <w:rPr>
                      <w:rFonts w:ascii="Times New Roman" w:hAnsi="Times New Roman" w:cs="Times New Roman"/>
                      <w:lang w:val="uk-UA"/>
                    </w:rPr>
                  </w:pPr>
                </w:p>
              </w:tc>
              <w:tc>
                <w:tcPr>
                  <w:tcW w:w="844" w:type="dxa"/>
                </w:tcPr>
                <w:p w:rsidR="008822B8" w:rsidRDefault="008822B8" w:rsidP="000533C4">
                  <w:pPr>
                    <w:jc w:val="right"/>
                    <w:rPr>
                      <w:rFonts w:ascii="Times New Roman" w:eastAsia="Times New Roman" w:hAnsi="Times New Roman" w:cs="Times New Roman"/>
                      <w:lang w:val="uk-UA"/>
                    </w:rPr>
                  </w:pPr>
                </w:p>
              </w:tc>
              <w:tc>
                <w:tcPr>
                  <w:tcW w:w="887" w:type="dxa"/>
                </w:tcPr>
                <w:p w:rsidR="008822B8" w:rsidRDefault="008822B8" w:rsidP="000533C4">
                  <w:pPr>
                    <w:jc w:val="right"/>
                    <w:rPr>
                      <w:rFonts w:ascii="Times New Roman" w:eastAsia="Times New Roman" w:hAnsi="Times New Roman" w:cs="Times New Roman"/>
                      <w:lang w:val="uk-UA"/>
                    </w:rPr>
                  </w:pPr>
                </w:p>
              </w:tc>
              <w:tc>
                <w:tcPr>
                  <w:tcW w:w="1052" w:type="dxa"/>
                </w:tcPr>
                <w:p w:rsidR="008822B8" w:rsidRDefault="008822B8" w:rsidP="000533C4">
                  <w:pPr>
                    <w:jc w:val="right"/>
                    <w:rPr>
                      <w:rFonts w:ascii="Times New Roman" w:eastAsia="Times New Roman" w:hAnsi="Times New Roman" w:cs="Times New Roman"/>
                      <w:lang w:val="uk-UA"/>
                    </w:rPr>
                  </w:pPr>
                </w:p>
              </w:tc>
              <w:tc>
                <w:tcPr>
                  <w:tcW w:w="1192" w:type="dxa"/>
                </w:tcPr>
                <w:p w:rsidR="008822B8" w:rsidRDefault="008822B8" w:rsidP="000533C4">
                  <w:pPr>
                    <w:jc w:val="right"/>
                    <w:rPr>
                      <w:rFonts w:ascii="Times New Roman" w:eastAsia="Times New Roman" w:hAnsi="Times New Roman" w:cs="Times New Roman"/>
                      <w:lang w:val="uk-UA"/>
                    </w:rPr>
                  </w:pPr>
                </w:p>
              </w:tc>
              <w:tc>
                <w:tcPr>
                  <w:tcW w:w="1183" w:type="dxa"/>
                </w:tcPr>
                <w:p w:rsidR="008822B8" w:rsidRDefault="008822B8" w:rsidP="000533C4">
                  <w:pPr>
                    <w:jc w:val="right"/>
                    <w:rPr>
                      <w:rFonts w:ascii="Times New Roman" w:eastAsia="Times New Roman" w:hAnsi="Times New Roman" w:cs="Times New Roman"/>
                      <w:lang w:val="uk-UA"/>
                    </w:rPr>
                  </w:pPr>
                </w:p>
              </w:tc>
            </w:tr>
            <w:tr w:rsidR="008822B8" w:rsidTr="00125E0A">
              <w:tc>
                <w:tcPr>
                  <w:tcW w:w="445" w:type="dxa"/>
                </w:tcPr>
                <w:p w:rsidR="008822B8" w:rsidRDefault="008822B8" w:rsidP="008822B8">
                  <w:pPr>
                    <w:jc w:val="center"/>
                    <w:rPr>
                      <w:rFonts w:ascii="Times New Roman" w:eastAsia="Times New Roman" w:hAnsi="Times New Roman" w:cs="Times New Roman"/>
                      <w:lang w:val="uk-UA"/>
                    </w:rPr>
                  </w:pPr>
                  <w:r>
                    <w:rPr>
                      <w:rFonts w:ascii="Times New Roman" w:eastAsia="Times New Roman" w:hAnsi="Times New Roman" w:cs="Times New Roman"/>
                      <w:lang w:val="uk-UA"/>
                    </w:rPr>
                    <w:t>7</w:t>
                  </w:r>
                </w:p>
              </w:tc>
              <w:tc>
                <w:tcPr>
                  <w:tcW w:w="3151" w:type="dxa"/>
                </w:tcPr>
                <w:p w:rsidR="008822B8" w:rsidRPr="00C14824" w:rsidRDefault="008822B8" w:rsidP="000533C4">
                  <w:pPr>
                    <w:jc w:val="right"/>
                    <w:rPr>
                      <w:rFonts w:ascii="Times New Roman" w:hAnsi="Times New Roman" w:cs="Times New Roman"/>
                      <w:lang w:val="uk-UA"/>
                    </w:rPr>
                  </w:pPr>
                </w:p>
              </w:tc>
              <w:tc>
                <w:tcPr>
                  <w:tcW w:w="844" w:type="dxa"/>
                </w:tcPr>
                <w:p w:rsidR="008822B8" w:rsidRDefault="008822B8" w:rsidP="000533C4">
                  <w:pPr>
                    <w:jc w:val="right"/>
                    <w:rPr>
                      <w:rFonts w:ascii="Times New Roman" w:eastAsia="Times New Roman" w:hAnsi="Times New Roman" w:cs="Times New Roman"/>
                      <w:lang w:val="uk-UA"/>
                    </w:rPr>
                  </w:pPr>
                </w:p>
              </w:tc>
              <w:tc>
                <w:tcPr>
                  <w:tcW w:w="887" w:type="dxa"/>
                </w:tcPr>
                <w:p w:rsidR="008822B8" w:rsidRDefault="008822B8" w:rsidP="000533C4">
                  <w:pPr>
                    <w:jc w:val="right"/>
                    <w:rPr>
                      <w:rFonts w:ascii="Times New Roman" w:eastAsia="Times New Roman" w:hAnsi="Times New Roman" w:cs="Times New Roman"/>
                      <w:lang w:val="uk-UA"/>
                    </w:rPr>
                  </w:pPr>
                </w:p>
              </w:tc>
              <w:tc>
                <w:tcPr>
                  <w:tcW w:w="1052" w:type="dxa"/>
                </w:tcPr>
                <w:p w:rsidR="008822B8" w:rsidRDefault="008822B8" w:rsidP="000533C4">
                  <w:pPr>
                    <w:jc w:val="right"/>
                    <w:rPr>
                      <w:rFonts w:ascii="Times New Roman" w:eastAsia="Times New Roman" w:hAnsi="Times New Roman" w:cs="Times New Roman"/>
                      <w:lang w:val="uk-UA"/>
                    </w:rPr>
                  </w:pPr>
                </w:p>
              </w:tc>
              <w:tc>
                <w:tcPr>
                  <w:tcW w:w="1192" w:type="dxa"/>
                </w:tcPr>
                <w:p w:rsidR="008822B8" w:rsidRDefault="008822B8" w:rsidP="000533C4">
                  <w:pPr>
                    <w:jc w:val="right"/>
                    <w:rPr>
                      <w:rFonts w:ascii="Times New Roman" w:eastAsia="Times New Roman" w:hAnsi="Times New Roman" w:cs="Times New Roman"/>
                      <w:lang w:val="uk-UA"/>
                    </w:rPr>
                  </w:pPr>
                </w:p>
              </w:tc>
              <w:tc>
                <w:tcPr>
                  <w:tcW w:w="1183" w:type="dxa"/>
                </w:tcPr>
                <w:p w:rsidR="008822B8" w:rsidRDefault="008822B8" w:rsidP="000533C4">
                  <w:pPr>
                    <w:jc w:val="right"/>
                    <w:rPr>
                      <w:rFonts w:ascii="Times New Roman" w:eastAsia="Times New Roman" w:hAnsi="Times New Roman" w:cs="Times New Roman"/>
                      <w:lang w:val="uk-UA"/>
                    </w:rPr>
                  </w:pPr>
                </w:p>
              </w:tc>
            </w:tr>
            <w:tr w:rsidR="008822B8" w:rsidTr="00125E0A">
              <w:tc>
                <w:tcPr>
                  <w:tcW w:w="445" w:type="dxa"/>
                </w:tcPr>
                <w:p w:rsidR="008822B8" w:rsidRDefault="008822B8" w:rsidP="008822B8">
                  <w:pPr>
                    <w:jc w:val="center"/>
                    <w:rPr>
                      <w:rFonts w:ascii="Times New Roman" w:eastAsia="Times New Roman" w:hAnsi="Times New Roman" w:cs="Times New Roman"/>
                      <w:lang w:val="uk-UA"/>
                    </w:rPr>
                  </w:pPr>
                  <w:r>
                    <w:rPr>
                      <w:rFonts w:ascii="Times New Roman" w:eastAsia="Times New Roman" w:hAnsi="Times New Roman" w:cs="Times New Roman"/>
                      <w:lang w:val="uk-UA"/>
                    </w:rPr>
                    <w:t>8</w:t>
                  </w:r>
                </w:p>
              </w:tc>
              <w:tc>
                <w:tcPr>
                  <w:tcW w:w="3151" w:type="dxa"/>
                </w:tcPr>
                <w:p w:rsidR="008822B8" w:rsidRPr="00C14824" w:rsidRDefault="008822B8" w:rsidP="000533C4">
                  <w:pPr>
                    <w:jc w:val="right"/>
                    <w:rPr>
                      <w:rFonts w:ascii="Times New Roman" w:hAnsi="Times New Roman" w:cs="Times New Roman"/>
                      <w:lang w:val="uk-UA"/>
                    </w:rPr>
                  </w:pPr>
                </w:p>
              </w:tc>
              <w:tc>
                <w:tcPr>
                  <w:tcW w:w="844" w:type="dxa"/>
                </w:tcPr>
                <w:p w:rsidR="008822B8" w:rsidRDefault="008822B8" w:rsidP="000533C4">
                  <w:pPr>
                    <w:jc w:val="right"/>
                    <w:rPr>
                      <w:rFonts w:ascii="Times New Roman" w:eastAsia="Times New Roman" w:hAnsi="Times New Roman" w:cs="Times New Roman"/>
                      <w:lang w:val="uk-UA"/>
                    </w:rPr>
                  </w:pPr>
                </w:p>
              </w:tc>
              <w:tc>
                <w:tcPr>
                  <w:tcW w:w="887" w:type="dxa"/>
                </w:tcPr>
                <w:p w:rsidR="008822B8" w:rsidRDefault="008822B8" w:rsidP="000533C4">
                  <w:pPr>
                    <w:jc w:val="right"/>
                    <w:rPr>
                      <w:rFonts w:ascii="Times New Roman" w:eastAsia="Times New Roman" w:hAnsi="Times New Roman" w:cs="Times New Roman"/>
                      <w:lang w:val="uk-UA"/>
                    </w:rPr>
                  </w:pPr>
                </w:p>
              </w:tc>
              <w:tc>
                <w:tcPr>
                  <w:tcW w:w="1052" w:type="dxa"/>
                </w:tcPr>
                <w:p w:rsidR="008822B8" w:rsidRDefault="008822B8" w:rsidP="000533C4">
                  <w:pPr>
                    <w:jc w:val="right"/>
                    <w:rPr>
                      <w:rFonts w:ascii="Times New Roman" w:eastAsia="Times New Roman" w:hAnsi="Times New Roman" w:cs="Times New Roman"/>
                      <w:lang w:val="uk-UA"/>
                    </w:rPr>
                  </w:pPr>
                </w:p>
              </w:tc>
              <w:tc>
                <w:tcPr>
                  <w:tcW w:w="1192" w:type="dxa"/>
                </w:tcPr>
                <w:p w:rsidR="008822B8" w:rsidRDefault="008822B8" w:rsidP="000533C4">
                  <w:pPr>
                    <w:jc w:val="right"/>
                    <w:rPr>
                      <w:rFonts w:ascii="Times New Roman" w:eastAsia="Times New Roman" w:hAnsi="Times New Roman" w:cs="Times New Roman"/>
                      <w:lang w:val="uk-UA"/>
                    </w:rPr>
                  </w:pPr>
                </w:p>
              </w:tc>
              <w:tc>
                <w:tcPr>
                  <w:tcW w:w="1183" w:type="dxa"/>
                </w:tcPr>
                <w:p w:rsidR="008822B8" w:rsidRDefault="008822B8" w:rsidP="000533C4">
                  <w:pPr>
                    <w:jc w:val="right"/>
                    <w:rPr>
                      <w:rFonts w:ascii="Times New Roman" w:eastAsia="Times New Roman" w:hAnsi="Times New Roman" w:cs="Times New Roman"/>
                      <w:lang w:val="uk-UA"/>
                    </w:rPr>
                  </w:pPr>
                </w:p>
              </w:tc>
            </w:tr>
            <w:tr w:rsidR="008822B8" w:rsidTr="00125E0A">
              <w:tc>
                <w:tcPr>
                  <w:tcW w:w="445" w:type="dxa"/>
                </w:tcPr>
                <w:p w:rsidR="008822B8" w:rsidRDefault="008822B8" w:rsidP="008822B8">
                  <w:pPr>
                    <w:jc w:val="center"/>
                    <w:rPr>
                      <w:rFonts w:ascii="Times New Roman" w:eastAsia="Times New Roman" w:hAnsi="Times New Roman" w:cs="Times New Roman"/>
                      <w:lang w:val="uk-UA"/>
                    </w:rPr>
                  </w:pPr>
                  <w:r>
                    <w:rPr>
                      <w:rFonts w:ascii="Times New Roman" w:eastAsia="Times New Roman" w:hAnsi="Times New Roman" w:cs="Times New Roman"/>
                      <w:lang w:val="uk-UA"/>
                    </w:rPr>
                    <w:t>9</w:t>
                  </w:r>
                </w:p>
              </w:tc>
              <w:tc>
                <w:tcPr>
                  <w:tcW w:w="3151" w:type="dxa"/>
                </w:tcPr>
                <w:p w:rsidR="008822B8" w:rsidRPr="00C14824" w:rsidRDefault="008822B8" w:rsidP="000533C4">
                  <w:pPr>
                    <w:jc w:val="right"/>
                    <w:rPr>
                      <w:rFonts w:ascii="Times New Roman" w:hAnsi="Times New Roman" w:cs="Times New Roman"/>
                      <w:lang w:val="uk-UA"/>
                    </w:rPr>
                  </w:pPr>
                </w:p>
              </w:tc>
              <w:tc>
                <w:tcPr>
                  <w:tcW w:w="844" w:type="dxa"/>
                </w:tcPr>
                <w:p w:rsidR="008822B8" w:rsidRDefault="008822B8" w:rsidP="000533C4">
                  <w:pPr>
                    <w:jc w:val="right"/>
                    <w:rPr>
                      <w:rFonts w:ascii="Times New Roman" w:eastAsia="Times New Roman" w:hAnsi="Times New Roman" w:cs="Times New Roman"/>
                      <w:lang w:val="uk-UA"/>
                    </w:rPr>
                  </w:pPr>
                </w:p>
              </w:tc>
              <w:tc>
                <w:tcPr>
                  <w:tcW w:w="887" w:type="dxa"/>
                </w:tcPr>
                <w:p w:rsidR="008822B8" w:rsidRDefault="008822B8" w:rsidP="000533C4">
                  <w:pPr>
                    <w:jc w:val="right"/>
                    <w:rPr>
                      <w:rFonts w:ascii="Times New Roman" w:eastAsia="Times New Roman" w:hAnsi="Times New Roman" w:cs="Times New Roman"/>
                      <w:lang w:val="uk-UA"/>
                    </w:rPr>
                  </w:pPr>
                </w:p>
              </w:tc>
              <w:tc>
                <w:tcPr>
                  <w:tcW w:w="1052" w:type="dxa"/>
                </w:tcPr>
                <w:p w:rsidR="008822B8" w:rsidRDefault="008822B8" w:rsidP="000533C4">
                  <w:pPr>
                    <w:jc w:val="right"/>
                    <w:rPr>
                      <w:rFonts w:ascii="Times New Roman" w:eastAsia="Times New Roman" w:hAnsi="Times New Roman" w:cs="Times New Roman"/>
                      <w:lang w:val="uk-UA"/>
                    </w:rPr>
                  </w:pPr>
                </w:p>
              </w:tc>
              <w:tc>
                <w:tcPr>
                  <w:tcW w:w="1192" w:type="dxa"/>
                </w:tcPr>
                <w:p w:rsidR="008822B8" w:rsidRDefault="008822B8" w:rsidP="000533C4">
                  <w:pPr>
                    <w:jc w:val="right"/>
                    <w:rPr>
                      <w:rFonts w:ascii="Times New Roman" w:eastAsia="Times New Roman" w:hAnsi="Times New Roman" w:cs="Times New Roman"/>
                      <w:lang w:val="uk-UA"/>
                    </w:rPr>
                  </w:pPr>
                </w:p>
              </w:tc>
              <w:tc>
                <w:tcPr>
                  <w:tcW w:w="1183" w:type="dxa"/>
                </w:tcPr>
                <w:p w:rsidR="008822B8" w:rsidRDefault="008822B8" w:rsidP="000533C4">
                  <w:pPr>
                    <w:jc w:val="right"/>
                    <w:rPr>
                      <w:rFonts w:ascii="Times New Roman" w:eastAsia="Times New Roman" w:hAnsi="Times New Roman" w:cs="Times New Roman"/>
                      <w:lang w:val="uk-UA"/>
                    </w:rPr>
                  </w:pPr>
                </w:p>
              </w:tc>
            </w:tr>
            <w:tr w:rsidR="008822B8" w:rsidTr="00125E0A">
              <w:tc>
                <w:tcPr>
                  <w:tcW w:w="445" w:type="dxa"/>
                </w:tcPr>
                <w:p w:rsidR="008822B8" w:rsidRDefault="008822B8" w:rsidP="008822B8">
                  <w:pPr>
                    <w:jc w:val="center"/>
                    <w:rPr>
                      <w:rFonts w:ascii="Times New Roman" w:eastAsia="Times New Roman" w:hAnsi="Times New Roman" w:cs="Times New Roman"/>
                      <w:lang w:val="uk-UA"/>
                    </w:rPr>
                  </w:pPr>
                  <w:r>
                    <w:rPr>
                      <w:rFonts w:ascii="Times New Roman" w:eastAsia="Times New Roman" w:hAnsi="Times New Roman" w:cs="Times New Roman"/>
                      <w:lang w:val="uk-UA"/>
                    </w:rPr>
                    <w:t>10</w:t>
                  </w:r>
                </w:p>
              </w:tc>
              <w:tc>
                <w:tcPr>
                  <w:tcW w:w="3151" w:type="dxa"/>
                </w:tcPr>
                <w:p w:rsidR="008822B8" w:rsidRPr="00C14824" w:rsidRDefault="008822B8" w:rsidP="000533C4">
                  <w:pPr>
                    <w:jc w:val="right"/>
                    <w:rPr>
                      <w:rFonts w:ascii="Times New Roman" w:hAnsi="Times New Roman" w:cs="Times New Roman"/>
                      <w:lang w:val="uk-UA"/>
                    </w:rPr>
                  </w:pPr>
                </w:p>
              </w:tc>
              <w:tc>
                <w:tcPr>
                  <w:tcW w:w="844" w:type="dxa"/>
                </w:tcPr>
                <w:p w:rsidR="008822B8" w:rsidRDefault="008822B8" w:rsidP="000533C4">
                  <w:pPr>
                    <w:jc w:val="right"/>
                    <w:rPr>
                      <w:rFonts w:ascii="Times New Roman" w:eastAsia="Times New Roman" w:hAnsi="Times New Roman" w:cs="Times New Roman"/>
                      <w:lang w:val="uk-UA"/>
                    </w:rPr>
                  </w:pPr>
                </w:p>
              </w:tc>
              <w:tc>
                <w:tcPr>
                  <w:tcW w:w="887" w:type="dxa"/>
                </w:tcPr>
                <w:p w:rsidR="008822B8" w:rsidRDefault="008822B8" w:rsidP="000533C4">
                  <w:pPr>
                    <w:jc w:val="right"/>
                    <w:rPr>
                      <w:rFonts w:ascii="Times New Roman" w:eastAsia="Times New Roman" w:hAnsi="Times New Roman" w:cs="Times New Roman"/>
                      <w:lang w:val="uk-UA"/>
                    </w:rPr>
                  </w:pPr>
                </w:p>
              </w:tc>
              <w:tc>
                <w:tcPr>
                  <w:tcW w:w="1052" w:type="dxa"/>
                </w:tcPr>
                <w:p w:rsidR="008822B8" w:rsidRDefault="008822B8" w:rsidP="000533C4">
                  <w:pPr>
                    <w:jc w:val="right"/>
                    <w:rPr>
                      <w:rFonts w:ascii="Times New Roman" w:eastAsia="Times New Roman" w:hAnsi="Times New Roman" w:cs="Times New Roman"/>
                      <w:lang w:val="uk-UA"/>
                    </w:rPr>
                  </w:pPr>
                </w:p>
              </w:tc>
              <w:tc>
                <w:tcPr>
                  <w:tcW w:w="1192" w:type="dxa"/>
                </w:tcPr>
                <w:p w:rsidR="008822B8" w:rsidRDefault="008822B8" w:rsidP="000533C4">
                  <w:pPr>
                    <w:jc w:val="right"/>
                    <w:rPr>
                      <w:rFonts w:ascii="Times New Roman" w:eastAsia="Times New Roman" w:hAnsi="Times New Roman" w:cs="Times New Roman"/>
                      <w:lang w:val="uk-UA"/>
                    </w:rPr>
                  </w:pPr>
                </w:p>
              </w:tc>
              <w:tc>
                <w:tcPr>
                  <w:tcW w:w="1183" w:type="dxa"/>
                </w:tcPr>
                <w:p w:rsidR="008822B8" w:rsidRDefault="008822B8" w:rsidP="000533C4">
                  <w:pPr>
                    <w:jc w:val="right"/>
                    <w:rPr>
                      <w:rFonts w:ascii="Times New Roman" w:eastAsia="Times New Roman" w:hAnsi="Times New Roman" w:cs="Times New Roman"/>
                      <w:lang w:val="uk-UA"/>
                    </w:rPr>
                  </w:pPr>
                </w:p>
              </w:tc>
            </w:tr>
            <w:tr w:rsidR="008822B8" w:rsidTr="00125E0A">
              <w:tc>
                <w:tcPr>
                  <w:tcW w:w="445" w:type="dxa"/>
                </w:tcPr>
                <w:p w:rsidR="008822B8" w:rsidRDefault="008822B8" w:rsidP="008822B8">
                  <w:pPr>
                    <w:jc w:val="center"/>
                    <w:rPr>
                      <w:rFonts w:ascii="Times New Roman" w:eastAsia="Times New Roman" w:hAnsi="Times New Roman" w:cs="Times New Roman"/>
                      <w:lang w:val="uk-UA"/>
                    </w:rPr>
                  </w:pPr>
                  <w:r>
                    <w:rPr>
                      <w:rFonts w:ascii="Times New Roman" w:eastAsia="Times New Roman" w:hAnsi="Times New Roman" w:cs="Times New Roman"/>
                      <w:lang w:val="uk-UA"/>
                    </w:rPr>
                    <w:t>11</w:t>
                  </w:r>
                </w:p>
              </w:tc>
              <w:tc>
                <w:tcPr>
                  <w:tcW w:w="3151" w:type="dxa"/>
                </w:tcPr>
                <w:p w:rsidR="008822B8" w:rsidRPr="00C14824" w:rsidRDefault="008822B8" w:rsidP="000533C4">
                  <w:pPr>
                    <w:jc w:val="right"/>
                    <w:rPr>
                      <w:rFonts w:ascii="Times New Roman" w:hAnsi="Times New Roman" w:cs="Times New Roman"/>
                      <w:lang w:val="uk-UA"/>
                    </w:rPr>
                  </w:pPr>
                </w:p>
              </w:tc>
              <w:tc>
                <w:tcPr>
                  <w:tcW w:w="844" w:type="dxa"/>
                </w:tcPr>
                <w:p w:rsidR="008822B8" w:rsidRDefault="008822B8" w:rsidP="000533C4">
                  <w:pPr>
                    <w:jc w:val="right"/>
                    <w:rPr>
                      <w:rFonts w:ascii="Times New Roman" w:eastAsia="Times New Roman" w:hAnsi="Times New Roman" w:cs="Times New Roman"/>
                      <w:lang w:val="uk-UA"/>
                    </w:rPr>
                  </w:pPr>
                </w:p>
              </w:tc>
              <w:tc>
                <w:tcPr>
                  <w:tcW w:w="887" w:type="dxa"/>
                </w:tcPr>
                <w:p w:rsidR="008822B8" w:rsidRDefault="008822B8" w:rsidP="000533C4">
                  <w:pPr>
                    <w:jc w:val="right"/>
                    <w:rPr>
                      <w:rFonts w:ascii="Times New Roman" w:eastAsia="Times New Roman" w:hAnsi="Times New Roman" w:cs="Times New Roman"/>
                      <w:lang w:val="uk-UA"/>
                    </w:rPr>
                  </w:pPr>
                </w:p>
              </w:tc>
              <w:tc>
                <w:tcPr>
                  <w:tcW w:w="1052" w:type="dxa"/>
                </w:tcPr>
                <w:p w:rsidR="008822B8" w:rsidRDefault="008822B8" w:rsidP="000533C4">
                  <w:pPr>
                    <w:jc w:val="right"/>
                    <w:rPr>
                      <w:rFonts w:ascii="Times New Roman" w:eastAsia="Times New Roman" w:hAnsi="Times New Roman" w:cs="Times New Roman"/>
                      <w:lang w:val="uk-UA"/>
                    </w:rPr>
                  </w:pPr>
                </w:p>
              </w:tc>
              <w:tc>
                <w:tcPr>
                  <w:tcW w:w="1192" w:type="dxa"/>
                </w:tcPr>
                <w:p w:rsidR="008822B8" w:rsidRDefault="008822B8" w:rsidP="000533C4">
                  <w:pPr>
                    <w:jc w:val="right"/>
                    <w:rPr>
                      <w:rFonts w:ascii="Times New Roman" w:eastAsia="Times New Roman" w:hAnsi="Times New Roman" w:cs="Times New Roman"/>
                      <w:lang w:val="uk-UA"/>
                    </w:rPr>
                  </w:pPr>
                </w:p>
              </w:tc>
              <w:tc>
                <w:tcPr>
                  <w:tcW w:w="1183" w:type="dxa"/>
                </w:tcPr>
                <w:p w:rsidR="008822B8" w:rsidRDefault="008822B8" w:rsidP="000533C4">
                  <w:pPr>
                    <w:jc w:val="right"/>
                    <w:rPr>
                      <w:rFonts w:ascii="Times New Roman" w:eastAsia="Times New Roman" w:hAnsi="Times New Roman" w:cs="Times New Roman"/>
                      <w:lang w:val="uk-UA"/>
                    </w:rPr>
                  </w:pPr>
                </w:p>
              </w:tc>
            </w:tr>
            <w:tr w:rsidR="008822B8" w:rsidTr="00125E0A">
              <w:tc>
                <w:tcPr>
                  <w:tcW w:w="445" w:type="dxa"/>
                </w:tcPr>
                <w:p w:rsidR="008822B8" w:rsidRDefault="008822B8" w:rsidP="008822B8">
                  <w:pPr>
                    <w:jc w:val="center"/>
                    <w:rPr>
                      <w:rFonts w:ascii="Times New Roman" w:eastAsia="Times New Roman" w:hAnsi="Times New Roman" w:cs="Times New Roman"/>
                      <w:lang w:val="uk-UA"/>
                    </w:rPr>
                  </w:pPr>
                  <w:r>
                    <w:rPr>
                      <w:rFonts w:ascii="Times New Roman" w:eastAsia="Times New Roman" w:hAnsi="Times New Roman" w:cs="Times New Roman"/>
                      <w:lang w:val="uk-UA"/>
                    </w:rPr>
                    <w:t>12</w:t>
                  </w:r>
                </w:p>
              </w:tc>
              <w:tc>
                <w:tcPr>
                  <w:tcW w:w="3151" w:type="dxa"/>
                </w:tcPr>
                <w:p w:rsidR="008822B8" w:rsidRPr="00C14824" w:rsidRDefault="008822B8" w:rsidP="000533C4">
                  <w:pPr>
                    <w:jc w:val="right"/>
                    <w:rPr>
                      <w:rFonts w:ascii="Times New Roman" w:hAnsi="Times New Roman" w:cs="Times New Roman"/>
                      <w:lang w:val="uk-UA"/>
                    </w:rPr>
                  </w:pPr>
                </w:p>
              </w:tc>
              <w:tc>
                <w:tcPr>
                  <w:tcW w:w="844" w:type="dxa"/>
                </w:tcPr>
                <w:p w:rsidR="008822B8" w:rsidRDefault="008822B8" w:rsidP="000533C4">
                  <w:pPr>
                    <w:jc w:val="right"/>
                    <w:rPr>
                      <w:rFonts w:ascii="Times New Roman" w:eastAsia="Times New Roman" w:hAnsi="Times New Roman" w:cs="Times New Roman"/>
                      <w:lang w:val="uk-UA"/>
                    </w:rPr>
                  </w:pPr>
                </w:p>
              </w:tc>
              <w:tc>
                <w:tcPr>
                  <w:tcW w:w="887" w:type="dxa"/>
                </w:tcPr>
                <w:p w:rsidR="008822B8" w:rsidRDefault="008822B8" w:rsidP="000533C4">
                  <w:pPr>
                    <w:jc w:val="right"/>
                    <w:rPr>
                      <w:rFonts w:ascii="Times New Roman" w:eastAsia="Times New Roman" w:hAnsi="Times New Roman" w:cs="Times New Roman"/>
                      <w:lang w:val="uk-UA"/>
                    </w:rPr>
                  </w:pPr>
                </w:p>
              </w:tc>
              <w:tc>
                <w:tcPr>
                  <w:tcW w:w="1052" w:type="dxa"/>
                </w:tcPr>
                <w:p w:rsidR="008822B8" w:rsidRDefault="008822B8" w:rsidP="000533C4">
                  <w:pPr>
                    <w:jc w:val="right"/>
                    <w:rPr>
                      <w:rFonts w:ascii="Times New Roman" w:eastAsia="Times New Roman" w:hAnsi="Times New Roman" w:cs="Times New Roman"/>
                      <w:lang w:val="uk-UA"/>
                    </w:rPr>
                  </w:pPr>
                </w:p>
              </w:tc>
              <w:tc>
                <w:tcPr>
                  <w:tcW w:w="1192" w:type="dxa"/>
                </w:tcPr>
                <w:p w:rsidR="008822B8" w:rsidRDefault="008822B8" w:rsidP="000533C4">
                  <w:pPr>
                    <w:jc w:val="right"/>
                    <w:rPr>
                      <w:rFonts w:ascii="Times New Roman" w:eastAsia="Times New Roman" w:hAnsi="Times New Roman" w:cs="Times New Roman"/>
                      <w:lang w:val="uk-UA"/>
                    </w:rPr>
                  </w:pPr>
                </w:p>
              </w:tc>
              <w:tc>
                <w:tcPr>
                  <w:tcW w:w="1183" w:type="dxa"/>
                </w:tcPr>
                <w:p w:rsidR="008822B8" w:rsidRDefault="008822B8" w:rsidP="000533C4">
                  <w:pPr>
                    <w:jc w:val="right"/>
                    <w:rPr>
                      <w:rFonts w:ascii="Times New Roman" w:eastAsia="Times New Roman" w:hAnsi="Times New Roman" w:cs="Times New Roman"/>
                      <w:lang w:val="uk-UA"/>
                    </w:rPr>
                  </w:pPr>
                </w:p>
              </w:tc>
            </w:tr>
            <w:tr w:rsidR="008822B8" w:rsidTr="00125E0A">
              <w:tc>
                <w:tcPr>
                  <w:tcW w:w="445" w:type="dxa"/>
                </w:tcPr>
                <w:p w:rsidR="008822B8" w:rsidRDefault="008822B8" w:rsidP="008822B8">
                  <w:pPr>
                    <w:jc w:val="center"/>
                    <w:rPr>
                      <w:rFonts w:ascii="Times New Roman" w:eastAsia="Times New Roman" w:hAnsi="Times New Roman" w:cs="Times New Roman"/>
                      <w:lang w:val="uk-UA"/>
                    </w:rPr>
                  </w:pPr>
                  <w:r>
                    <w:rPr>
                      <w:rFonts w:ascii="Times New Roman" w:eastAsia="Times New Roman" w:hAnsi="Times New Roman" w:cs="Times New Roman"/>
                      <w:lang w:val="uk-UA"/>
                    </w:rPr>
                    <w:t>13</w:t>
                  </w:r>
                </w:p>
              </w:tc>
              <w:tc>
                <w:tcPr>
                  <w:tcW w:w="3151" w:type="dxa"/>
                </w:tcPr>
                <w:p w:rsidR="008822B8" w:rsidRPr="00C14824" w:rsidRDefault="008822B8" w:rsidP="000533C4">
                  <w:pPr>
                    <w:jc w:val="right"/>
                    <w:rPr>
                      <w:rFonts w:ascii="Times New Roman" w:hAnsi="Times New Roman" w:cs="Times New Roman"/>
                      <w:lang w:val="uk-UA"/>
                    </w:rPr>
                  </w:pPr>
                </w:p>
              </w:tc>
              <w:tc>
                <w:tcPr>
                  <w:tcW w:w="844" w:type="dxa"/>
                </w:tcPr>
                <w:p w:rsidR="008822B8" w:rsidRDefault="008822B8" w:rsidP="000533C4">
                  <w:pPr>
                    <w:jc w:val="right"/>
                    <w:rPr>
                      <w:rFonts w:ascii="Times New Roman" w:eastAsia="Times New Roman" w:hAnsi="Times New Roman" w:cs="Times New Roman"/>
                      <w:lang w:val="uk-UA"/>
                    </w:rPr>
                  </w:pPr>
                </w:p>
              </w:tc>
              <w:tc>
                <w:tcPr>
                  <w:tcW w:w="887" w:type="dxa"/>
                </w:tcPr>
                <w:p w:rsidR="008822B8" w:rsidRDefault="008822B8" w:rsidP="000533C4">
                  <w:pPr>
                    <w:jc w:val="right"/>
                    <w:rPr>
                      <w:rFonts w:ascii="Times New Roman" w:eastAsia="Times New Roman" w:hAnsi="Times New Roman" w:cs="Times New Roman"/>
                      <w:lang w:val="uk-UA"/>
                    </w:rPr>
                  </w:pPr>
                </w:p>
              </w:tc>
              <w:tc>
                <w:tcPr>
                  <w:tcW w:w="1052" w:type="dxa"/>
                </w:tcPr>
                <w:p w:rsidR="008822B8" w:rsidRDefault="008822B8" w:rsidP="000533C4">
                  <w:pPr>
                    <w:jc w:val="right"/>
                    <w:rPr>
                      <w:rFonts w:ascii="Times New Roman" w:eastAsia="Times New Roman" w:hAnsi="Times New Roman" w:cs="Times New Roman"/>
                      <w:lang w:val="uk-UA"/>
                    </w:rPr>
                  </w:pPr>
                </w:p>
              </w:tc>
              <w:tc>
                <w:tcPr>
                  <w:tcW w:w="1192" w:type="dxa"/>
                </w:tcPr>
                <w:p w:rsidR="008822B8" w:rsidRDefault="008822B8" w:rsidP="000533C4">
                  <w:pPr>
                    <w:jc w:val="right"/>
                    <w:rPr>
                      <w:rFonts w:ascii="Times New Roman" w:eastAsia="Times New Roman" w:hAnsi="Times New Roman" w:cs="Times New Roman"/>
                      <w:lang w:val="uk-UA"/>
                    </w:rPr>
                  </w:pPr>
                </w:p>
              </w:tc>
              <w:tc>
                <w:tcPr>
                  <w:tcW w:w="1183" w:type="dxa"/>
                </w:tcPr>
                <w:p w:rsidR="008822B8" w:rsidRDefault="008822B8" w:rsidP="000533C4">
                  <w:pPr>
                    <w:jc w:val="right"/>
                    <w:rPr>
                      <w:rFonts w:ascii="Times New Roman" w:eastAsia="Times New Roman" w:hAnsi="Times New Roman" w:cs="Times New Roman"/>
                      <w:lang w:val="uk-UA"/>
                    </w:rPr>
                  </w:pPr>
                </w:p>
              </w:tc>
            </w:tr>
            <w:tr w:rsidR="008822B8" w:rsidTr="00125E0A">
              <w:tc>
                <w:tcPr>
                  <w:tcW w:w="445" w:type="dxa"/>
                </w:tcPr>
                <w:p w:rsidR="008822B8" w:rsidRDefault="008822B8" w:rsidP="008822B8">
                  <w:pPr>
                    <w:jc w:val="center"/>
                    <w:rPr>
                      <w:rFonts w:ascii="Times New Roman" w:eastAsia="Times New Roman" w:hAnsi="Times New Roman" w:cs="Times New Roman"/>
                      <w:lang w:val="uk-UA"/>
                    </w:rPr>
                  </w:pPr>
                  <w:r>
                    <w:rPr>
                      <w:rFonts w:ascii="Times New Roman" w:eastAsia="Times New Roman" w:hAnsi="Times New Roman" w:cs="Times New Roman"/>
                      <w:lang w:val="uk-UA"/>
                    </w:rPr>
                    <w:t>14</w:t>
                  </w:r>
                </w:p>
              </w:tc>
              <w:tc>
                <w:tcPr>
                  <w:tcW w:w="3151" w:type="dxa"/>
                </w:tcPr>
                <w:p w:rsidR="008822B8" w:rsidRPr="00C14824" w:rsidRDefault="008822B8" w:rsidP="000533C4">
                  <w:pPr>
                    <w:jc w:val="right"/>
                    <w:rPr>
                      <w:rFonts w:ascii="Times New Roman" w:hAnsi="Times New Roman" w:cs="Times New Roman"/>
                      <w:lang w:val="uk-UA"/>
                    </w:rPr>
                  </w:pPr>
                </w:p>
              </w:tc>
              <w:tc>
                <w:tcPr>
                  <w:tcW w:w="844" w:type="dxa"/>
                </w:tcPr>
                <w:p w:rsidR="008822B8" w:rsidRDefault="008822B8" w:rsidP="000533C4">
                  <w:pPr>
                    <w:jc w:val="right"/>
                    <w:rPr>
                      <w:rFonts w:ascii="Times New Roman" w:eastAsia="Times New Roman" w:hAnsi="Times New Roman" w:cs="Times New Roman"/>
                      <w:lang w:val="uk-UA"/>
                    </w:rPr>
                  </w:pPr>
                </w:p>
              </w:tc>
              <w:tc>
                <w:tcPr>
                  <w:tcW w:w="887" w:type="dxa"/>
                </w:tcPr>
                <w:p w:rsidR="008822B8" w:rsidRDefault="008822B8" w:rsidP="000533C4">
                  <w:pPr>
                    <w:jc w:val="right"/>
                    <w:rPr>
                      <w:rFonts w:ascii="Times New Roman" w:eastAsia="Times New Roman" w:hAnsi="Times New Roman" w:cs="Times New Roman"/>
                      <w:lang w:val="uk-UA"/>
                    </w:rPr>
                  </w:pPr>
                </w:p>
              </w:tc>
              <w:tc>
                <w:tcPr>
                  <w:tcW w:w="1052" w:type="dxa"/>
                </w:tcPr>
                <w:p w:rsidR="008822B8" w:rsidRDefault="008822B8" w:rsidP="000533C4">
                  <w:pPr>
                    <w:jc w:val="right"/>
                    <w:rPr>
                      <w:rFonts w:ascii="Times New Roman" w:eastAsia="Times New Roman" w:hAnsi="Times New Roman" w:cs="Times New Roman"/>
                      <w:lang w:val="uk-UA"/>
                    </w:rPr>
                  </w:pPr>
                </w:p>
              </w:tc>
              <w:tc>
                <w:tcPr>
                  <w:tcW w:w="1192" w:type="dxa"/>
                </w:tcPr>
                <w:p w:rsidR="008822B8" w:rsidRDefault="008822B8" w:rsidP="000533C4">
                  <w:pPr>
                    <w:jc w:val="right"/>
                    <w:rPr>
                      <w:rFonts w:ascii="Times New Roman" w:eastAsia="Times New Roman" w:hAnsi="Times New Roman" w:cs="Times New Roman"/>
                      <w:lang w:val="uk-UA"/>
                    </w:rPr>
                  </w:pPr>
                </w:p>
              </w:tc>
              <w:tc>
                <w:tcPr>
                  <w:tcW w:w="1183" w:type="dxa"/>
                </w:tcPr>
                <w:p w:rsidR="008822B8" w:rsidRDefault="008822B8" w:rsidP="000533C4">
                  <w:pPr>
                    <w:jc w:val="right"/>
                    <w:rPr>
                      <w:rFonts w:ascii="Times New Roman" w:eastAsia="Times New Roman" w:hAnsi="Times New Roman" w:cs="Times New Roman"/>
                      <w:lang w:val="uk-UA"/>
                    </w:rPr>
                  </w:pPr>
                </w:p>
              </w:tc>
            </w:tr>
            <w:tr w:rsidR="008822B8" w:rsidTr="00125E0A">
              <w:tc>
                <w:tcPr>
                  <w:tcW w:w="445" w:type="dxa"/>
                </w:tcPr>
                <w:p w:rsidR="008822B8" w:rsidRDefault="008822B8" w:rsidP="008822B8">
                  <w:pPr>
                    <w:jc w:val="center"/>
                    <w:rPr>
                      <w:rFonts w:ascii="Times New Roman" w:eastAsia="Times New Roman" w:hAnsi="Times New Roman" w:cs="Times New Roman"/>
                      <w:lang w:val="uk-UA"/>
                    </w:rPr>
                  </w:pPr>
                  <w:r>
                    <w:rPr>
                      <w:rFonts w:ascii="Times New Roman" w:eastAsia="Times New Roman" w:hAnsi="Times New Roman" w:cs="Times New Roman"/>
                      <w:lang w:val="uk-UA"/>
                    </w:rPr>
                    <w:t>15</w:t>
                  </w:r>
                </w:p>
              </w:tc>
              <w:tc>
                <w:tcPr>
                  <w:tcW w:w="3151" w:type="dxa"/>
                </w:tcPr>
                <w:p w:rsidR="008822B8" w:rsidRPr="00C14824" w:rsidRDefault="008822B8" w:rsidP="000533C4">
                  <w:pPr>
                    <w:jc w:val="right"/>
                    <w:rPr>
                      <w:rFonts w:ascii="Times New Roman" w:hAnsi="Times New Roman" w:cs="Times New Roman"/>
                      <w:lang w:val="uk-UA"/>
                    </w:rPr>
                  </w:pPr>
                </w:p>
              </w:tc>
              <w:tc>
                <w:tcPr>
                  <w:tcW w:w="844" w:type="dxa"/>
                </w:tcPr>
                <w:p w:rsidR="008822B8" w:rsidRDefault="008822B8" w:rsidP="000533C4">
                  <w:pPr>
                    <w:jc w:val="right"/>
                    <w:rPr>
                      <w:rFonts w:ascii="Times New Roman" w:eastAsia="Times New Roman" w:hAnsi="Times New Roman" w:cs="Times New Roman"/>
                      <w:lang w:val="uk-UA"/>
                    </w:rPr>
                  </w:pPr>
                </w:p>
              </w:tc>
              <w:tc>
                <w:tcPr>
                  <w:tcW w:w="887" w:type="dxa"/>
                </w:tcPr>
                <w:p w:rsidR="008822B8" w:rsidRDefault="008822B8" w:rsidP="000533C4">
                  <w:pPr>
                    <w:jc w:val="right"/>
                    <w:rPr>
                      <w:rFonts w:ascii="Times New Roman" w:eastAsia="Times New Roman" w:hAnsi="Times New Roman" w:cs="Times New Roman"/>
                      <w:lang w:val="uk-UA"/>
                    </w:rPr>
                  </w:pPr>
                </w:p>
              </w:tc>
              <w:tc>
                <w:tcPr>
                  <w:tcW w:w="1052" w:type="dxa"/>
                </w:tcPr>
                <w:p w:rsidR="008822B8" w:rsidRDefault="008822B8" w:rsidP="000533C4">
                  <w:pPr>
                    <w:jc w:val="right"/>
                    <w:rPr>
                      <w:rFonts w:ascii="Times New Roman" w:eastAsia="Times New Roman" w:hAnsi="Times New Roman" w:cs="Times New Roman"/>
                      <w:lang w:val="uk-UA"/>
                    </w:rPr>
                  </w:pPr>
                </w:p>
              </w:tc>
              <w:tc>
                <w:tcPr>
                  <w:tcW w:w="1192" w:type="dxa"/>
                </w:tcPr>
                <w:p w:rsidR="008822B8" w:rsidRDefault="008822B8" w:rsidP="000533C4">
                  <w:pPr>
                    <w:jc w:val="right"/>
                    <w:rPr>
                      <w:rFonts w:ascii="Times New Roman" w:eastAsia="Times New Roman" w:hAnsi="Times New Roman" w:cs="Times New Roman"/>
                      <w:lang w:val="uk-UA"/>
                    </w:rPr>
                  </w:pPr>
                </w:p>
              </w:tc>
              <w:tc>
                <w:tcPr>
                  <w:tcW w:w="1183" w:type="dxa"/>
                </w:tcPr>
                <w:p w:rsidR="008822B8" w:rsidRDefault="008822B8" w:rsidP="000533C4">
                  <w:pPr>
                    <w:jc w:val="right"/>
                    <w:rPr>
                      <w:rFonts w:ascii="Times New Roman" w:eastAsia="Times New Roman" w:hAnsi="Times New Roman" w:cs="Times New Roman"/>
                      <w:lang w:val="uk-UA"/>
                    </w:rPr>
                  </w:pPr>
                </w:p>
              </w:tc>
            </w:tr>
            <w:tr w:rsidR="008822B8" w:rsidTr="00125E0A">
              <w:tc>
                <w:tcPr>
                  <w:tcW w:w="445" w:type="dxa"/>
                </w:tcPr>
                <w:p w:rsidR="008822B8" w:rsidRDefault="008822B8" w:rsidP="008822B8">
                  <w:pPr>
                    <w:jc w:val="center"/>
                    <w:rPr>
                      <w:rFonts w:ascii="Times New Roman" w:eastAsia="Times New Roman" w:hAnsi="Times New Roman" w:cs="Times New Roman"/>
                      <w:lang w:val="uk-UA"/>
                    </w:rPr>
                  </w:pPr>
                  <w:r>
                    <w:rPr>
                      <w:rFonts w:ascii="Times New Roman" w:eastAsia="Times New Roman" w:hAnsi="Times New Roman" w:cs="Times New Roman"/>
                      <w:lang w:val="uk-UA"/>
                    </w:rPr>
                    <w:t>16</w:t>
                  </w:r>
                </w:p>
              </w:tc>
              <w:tc>
                <w:tcPr>
                  <w:tcW w:w="3151" w:type="dxa"/>
                </w:tcPr>
                <w:p w:rsidR="008822B8" w:rsidRPr="00C14824" w:rsidRDefault="008822B8" w:rsidP="000533C4">
                  <w:pPr>
                    <w:jc w:val="right"/>
                    <w:rPr>
                      <w:rFonts w:ascii="Times New Roman" w:hAnsi="Times New Roman" w:cs="Times New Roman"/>
                      <w:lang w:val="uk-UA"/>
                    </w:rPr>
                  </w:pPr>
                </w:p>
              </w:tc>
              <w:tc>
                <w:tcPr>
                  <w:tcW w:w="844" w:type="dxa"/>
                </w:tcPr>
                <w:p w:rsidR="008822B8" w:rsidRDefault="008822B8" w:rsidP="000533C4">
                  <w:pPr>
                    <w:jc w:val="right"/>
                    <w:rPr>
                      <w:rFonts w:ascii="Times New Roman" w:eastAsia="Times New Roman" w:hAnsi="Times New Roman" w:cs="Times New Roman"/>
                      <w:lang w:val="uk-UA"/>
                    </w:rPr>
                  </w:pPr>
                </w:p>
              </w:tc>
              <w:tc>
                <w:tcPr>
                  <w:tcW w:w="887" w:type="dxa"/>
                </w:tcPr>
                <w:p w:rsidR="008822B8" w:rsidRDefault="008822B8" w:rsidP="000533C4">
                  <w:pPr>
                    <w:jc w:val="right"/>
                    <w:rPr>
                      <w:rFonts w:ascii="Times New Roman" w:eastAsia="Times New Roman" w:hAnsi="Times New Roman" w:cs="Times New Roman"/>
                      <w:lang w:val="uk-UA"/>
                    </w:rPr>
                  </w:pPr>
                </w:p>
              </w:tc>
              <w:tc>
                <w:tcPr>
                  <w:tcW w:w="1052" w:type="dxa"/>
                </w:tcPr>
                <w:p w:rsidR="008822B8" w:rsidRDefault="008822B8" w:rsidP="000533C4">
                  <w:pPr>
                    <w:jc w:val="right"/>
                    <w:rPr>
                      <w:rFonts w:ascii="Times New Roman" w:eastAsia="Times New Roman" w:hAnsi="Times New Roman" w:cs="Times New Roman"/>
                      <w:lang w:val="uk-UA"/>
                    </w:rPr>
                  </w:pPr>
                </w:p>
              </w:tc>
              <w:tc>
                <w:tcPr>
                  <w:tcW w:w="1192" w:type="dxa"/>
                </w:tcPr>
                <w:p w:rsidR="008822B8" w:rsidRDefault="008822B8" w:rsidP="000533C4">
                  <w:pPr>
                    <w:jc w:val="right"/>
                    <w:rPr>
                      <w:rFonts w:ascii="Times New Roman" w:eastAsia="Times New Roman" w:hAnsi="Times New Roman" w:cs="Times New Roman"/>
                      <w:lang w:val="uk-UA"/>
                    </w:rPr>
                  </w:pPr>
                </w:p>
              </w:tc>
              <w:tc>
                <w:tcPr>
                  <w:tcW w:w="1183" w:type="dxa"/>
                </w:tcPr>
                <w:p w:rsidR="008822B8" w:rsidRDefault="008822B8" w:rsidP="000533C4">
                  <w:pPr>
                    <w:jc w:val="right"/>
                    <w:rPr>
                      <w:rFonts w:ascii="Times New Roman" w:eastAsia="Times New Roman" w:hAnsi="Times New Roman" w:cs="Times New Roman"/>
                      <w:lang w:val="uk-UA"/>
                    </w:rPr>
                  </w:pPr>
                </w:p>
              </w:tc>
            </w:tr>
            <w:tr w:rsidR="008822B8" w:rsidTr="00125E0A">
              <w:tc>
                <w:tcPr>
                  <w:tcW w:w="445" w:type="dxa"/>
                </w:tcPr>
                <w:p w:rsidR="008822B8" w:rsidRDefault="008822B8" w:rsidP="008822B8">
                  <w:pPr>
                    <w:jc w:val="center"/>
                    <w:rPr>
                      <w:rFonts w:ascii="Times New Roman" w:eastAsia="Times New Roman" w:hAnsi="Times New Roman" w:cs="Times New Roman"/>
                      <w:lang w:val="uk-UA"/>
                    </w:rPr>
                  </w:pPr>
                  <w:r>
                    <w:rPr>
                      <w:rFonts w:ascii="Times New Roman" w:eastAsia="Times New Roman" w:hAnsi="Times New Roman" w:cs="Times New Roman"/>
                      <w:lang w:val="uk-UA"/>
                    </w:rPr>
                    <w:t>17</w:t>
                  </w:r>
                </w:p>
              </w:tc>
              <w:tc>
                <w:tcPr>
                  <w:tcW w:w="3151" w:type="dxa"/>
                </w:tcPr>
                <w:p w:rsidR="008822B8" w:rsidRPr="00C14824" w:rsidRDefault="008822B8" w:rsidP="000533C4">
                  <w:pPr>
                    <w:jc w:val="right"/>
                    <w:rPr>
                      <w:rFonts w:ascii="Times New Roman" w:hAnsi="Times New Roman" w:cs="Times New Roman"/>
                      <w:lang w:val="uk-UA"/>
                    </w:rPr>
                  </w:pPr>
                </w:p>
              </w:tc>
              <w:tc>
                <w:tcPr>
                  <w:tcW w:w="844" w:type="dxa"/>
                </w:tcPr>
                <w:p w:rsidR="008822B8" w:rsidRDefault="008822B8" w:rsidP="000533C4">
                  <w:pPr>
                    <w:jc w:val="right"/>
                    <w:rPr>
                      <w:rFonts w:ascii="Times New Roman" w:eastAsia="Times New Roman" w:hAnsi="Times New Roman" w:cs="Times New Roman"/>
                      <w:lang w:val="uk-UA"/>
                    </w:rPr>
                  </w:pPr>
                </w:p>
              </w:tc>
              <w:tc>
                <w:tcPr>
                  <w:tcW w:w="887" w:type="dxa"/>
                </w:tcPr>
                <w:p w:rsidR="008822B8" w:rsidRDefault="008822B8" w:rsidP="000533C4">
                  <w:pPr>
                    <w:jc w:val="right"/>
                    <w:rPr>
                      <w:rFonts w:ascii="Times New Roman" w:eastAsia="Times New Roman" w:hAnsi="Times New Roman" w:cs="Times New Roman"/>
                      <w:lang w:val="uk-UA"/>
                    </w:rPr>
                  </w:pPr>
                </w:p>
              </w:tc>
              <w:tc>
                <w:tcPr>
                  <w:tcW w:w="1052" w:type="dxa"/>
                </w:tcPr>
                <w:p w:rsidR="008822B8" w:rsidRDefault="008822B8" w:rsidP="000533C4">
                  <w:pPr>
                    <w:jc w:val="right"/>
                    <w:rPr>
                      <w:rFonts w:ascii="Times New Roman" w:eastAsia="Times New Roman" w:hAnsi="Times New Roman" w:cs="Times New Roman"/>
                      <w:lang w:val="uk-UA"/>
                    </w:rPr>
                  </w:pPr>
                </w:p>
              </w:tc>
              <w:tc>
                <w:tcPr>
                  <w:tcW w:w="1192" w:type="dxa"/>
                </w:tcPr>
                <w:p w:rsidR="008822B8" w:rsidRDefault="008822B8" w:rsidP="000533C4">
                  <w:pPr>
                    <w:jc w:val="right"/>
                    <w:rPr>
                      <w:rFonts w:ascii="Times New Roman" w:eastAsia="Times New Roman" w:hAnsi="Times New Roman" w:cs="Times New Roman"/>
                      <w:lang w:val="uk-UA"/>
                    </w:rPr>
                  </w:pPr>
                </w:p>
              </w:tc>
              <w:tc>
                <w:tcPr>
                  <w:tcW w:w="1183" w:type="dxa"/>
                </w:tcPr>
                <w:p w:rsidR="008822B8" w:rsidRDefault="008822B8" w:rsidP="000533C4">
                  <w:pPr>
                    <w:jc w:val="right"/>
                    <w:rPr>
                      <w:rFonts w:ascii="Times New Roman" w:eastAsia="Times New Roman" w:hAnsi="Times New Roman" w:cs="Times New Roman"/>
                      <w:lang w:val="uk-UA"/>
                    </w:rPr>
                  </w:pPr>
                </w:p>
              </w:tc>
            </w:tr>
            <w:tr w:rsidR="008822B8" w:rsidTr="00125E0A">
              <w:tc>
                <w:tcPr>
                  <w:tcW w:w="445" w:type="dxa"/>
                </w:tcPr>
                <w:p w:rsidR="008822B8" w:rsidRDefault="008822B8" w:rsidP="008822B8">
                  <w:pPr>
                    <w:jc w:val="center"/>
                    <w:rPr>
                      <w:rFonts w:ascii="Times New Roman" w:eastAsia="Times New Roman" w:hAnsi="Times New Roman" w:cs="Times New Roman"/>
                      <w:lang w:val="uk-UA"/>
                    </w:rPr>
                  </w:pPr>
                  <w:r>
                    <w:rPr>
                      <w:rFonts w:ascii="Times New Roman" w:eastAsia="Times New Roman" w:hAnsi="Times New Roman" w:cs="Times New Roman"/>
                      <w:lang w:val="uk-UA"/>
                    </w:rPr>
                    <w:t>18</w:t>
                  </w:r>
                </w:p>
              </w:tc>
              <w:tc>
                <w:tcPr>
                  <w:tcW w:w="3151" w:type="dxa"/>
                </w:tcPr>
                <w:p w:rsidR="008822B8" w:rsidRPr="00C14824" w:rsidRDefault="008822B8" w:rsidP="000533C4">
                  <w:pPr>
                    <w:jc w:val="right"/>
                    <w:rPr>
                      <w:rFonts w:ascii="Times New Roman" w:hAnsi="Times New Roman" w:cs="Times New Roman"/>
                      <w:lang w:val="uk-UA"/>
                    </w:rPr>
                  </w:pPr>
                </w:p>
              </w:tc>
              <w:tc>
                <w:tcPr>
                  <w:tcW w:w="844" w:type="dxa"/>
                </w:tcPr>
                <w:p w:rsidR="008822B8" w:rsidRDefault="008822B8" w:rsidP="000533C4">
                  <w:pPr>
                    <w:jc w:val="right"/>
                    <w:rPr>
                      <w:rFonts w:ascii="Times New Roman" w:eastAsia="Times New Roman" w:hAnsi="Times New Roman" w:cs="Times New Roman"/>
                      <w:lang w:val="uk-UA"/>
                    </w:rPr>
                  </w:pPr>
                </w:p>
              </w:tc>
              <w:tc>
                <w:tcPr>
                  <w:tcW w:w="887" w:type="dxa"/>
                </w:tcPr>
                <w:p w:rsidR="008822B8" w:rsidRDefault="008822B8" w:rsidP="000533C4">
                  <w:pPr>
                    <w:jc w:val="right"/>
                    <w:rPr>
                      <w:rFonts w:ascii="Times New Roman" w:eastAsia="Times New Roman" w:hAnsi="Times New Roman" w:cs="Times New Roman"/>
                      <w:lang w:val="uk-UA"/>
                    </w:rPr>
                  </w:pPr>
                </w:p>
              </w:tc>
              <w:tc>
                <w:tcPr>
                  <w:tcW w:w="1052" w:type="dxa"/>
                </w:tcPr>
                <w:p w:rsidR="008822B8" w:rsidRDefault="008822B8" w:rsidP="000533C4">
                  <w:pPr>
                    <w:jc w:val="right"/>
                    <w:rPr>
                      <w:rFonts w:ascii="Times New Roman" w:eastAsia="Times New Roman" w:hAnsi="Times New Roman" w:cs="Times New Roman"/>
                      <w:lang w:val="uk-UA"/>
                    </w:rPr>
                  </w:pPr>
                </w:p>
              </w:tc>
              <w:tc>
                <w:tcPr>
                  <w:tcW w:w="1192" w:type="dxa"/>
                </w:tcPr>
                <w:p w:rsidR="008822B8" w:rsidRDefault="008822B8" w:rsidP="000533C4">
                  <w:pPr>
                    <w:jc w:val="right"/>
                    <w:rPr>
                      <w:rFonts w:ascii="Times New Roman" w:eastAsia="Times New Roman" w:hAnsi="Times New Roman" w:cs="Times New Roman"/>
                      <w:lang w:val="uk-UA"/>
                    </w:rPr>
                  </w:pPr>
                </w:p>
              </w:tc>
              <w:tc>
                <w:tcPr>
                  <w:tcW w:w="1183" w:type="dxa"/>
                </w:tcPr>
                <w:p w:rsidR="008822B8" w:rsidRDefault="008822B8" w:rsidP="000533C4">
                  <w:pPr>
                    <w:jc w:val="right"/>
                    <w:rPr>
                      <w:rFonts w:ascii="Times New Roman" w:eastAsia="Times New Roman" w:hAnsi="Times New Roman" w:cs="Times New Roman"/>
                      <w:lang w:val="uk-UA"/>
                    </w:rPr>
                  </w:pPr>
                </w:p>
              </w:tc>
            </w:tr>
            <w:tr w:rsidR="008822B8" w:rsidTr="00125E0A">
              <w:tc>
                <w:tcPr>
                  <w:tcW w:w="445" w:type="dxa"/>
                </w:tcPr>
                <w:p w:rsidR="008822B8" w:rsidRDefault="008822B8" w:rsidP="008822B8">
                  <w:pPr>
                    <w:jc w:val="center"/>
                    <w:rPr>
                      <w:rFonts w:ascii="Times New Roman" w:eastAsia="Times New Roman" w:hAnsi="Times New Roman" w:cs="Times New Roman"/>
                      <w:lang w:val="uk-UA"/>
                    </w:rPr>
                  </w:pPr>
                  <w:r>
                    <w:rPr>
                      <w:rFonts w:ascii="Times New Roman" w:eastAsia="Times New Roman" w:hAnsi="Times New Roman" w:cs="Times New Roman"/>
                      <w:lang w:val="uk-UA"/>
                    </w:rPr>
                    <w:t>19</w:t>
                  </w:r>
                </w:p>
              </w:tc>
              <w:tc>
                <w:tcPr>
                  <w:tcW w:w="3151" w:type="dxa"/>
                </w:tcPr>
                <w:p w:rsidR="008822B8" w:rsidRPr="00C14824" w:rsidRDefault="008822B8" w:rsidP="000533C4">
                  <w:pPr>
                    <w:jc w:val="right"/>
                    <w:rPr>
                      <w:rFonts w:ascii="Times New Roman" w:hAnsi="Times New Roman" w:cs="Times New Roman"/>
                      <w:lang w:val="uk-UA"/>
                    </w:rPr>
                  </w:pPr>
                </w:p>
              </w:tc>
              <w:tc>
                <w:tcPr>
                  <w:tcW w:w="844" w:type="dxa"/>
                </w:tcPr>
                <w:p w:rsidR="008822B8" w:rsidRDefault="008822B8" w:rsidP="000533C4">
                  <w:pPr>
                    <w:jc w:val="right"/>
                    <w:rPr>
                      <w:rFonts w:ascii="Times New Roman" w:eastAsia="Times New Roman" w:hAnsi="Times New Roman" w:cs="Times New Roman"/>
                      <w:lang w:val="uk-UA"/>
                    </w:rPr>
                  </w:pPr>
                </w:p>
              </w:tc>
              <w:tc>
                <w:tcPr>
                  <w:tcW w:w="887" w:type="dxa"/>
                </w:tcPr>
                <w:p w:rsidR="008822B8" w:rsidRDefault="008822B8" w:rsidP="000533C4">
                  <w:pPr>
                    <w:jc w:val="right"/>
                    <w:rPr>
                      <w:rFonts w:ascii="Times New Roman" w:eastAsia="Times New Roman" w:hAnsi="Times New Roman" w:cs="Times New Roman"/>
                      <w:lang w:val="uk-UA"/>
                    </w:rPr>
                  </w:pPr>
                </w:p>
              </w:tc>
              <w:tc>
                <w:tcPr>
                  <w:tcW w:w="1052" w:type="dxa"/>
                </w:tcPr>
                <w:p w:rsidR="008822B8" w:rsidRDefault="008822B8" w:rsidP="000533C4">
                  <w:pPr>
                    <w:jc w:val="right"/>
                    <w:rPr>
                      <w:rFonts w:ascii="Times New Roman" w:eastAsia="Times New Roman" w:hAnsi="Times New Roman" w:cs="Times New Roman"/>
                      <w:lang w:val="uk-UA"/>
                    </w:rPr>
                  </w:pPr>
                </w:p>
              </w:tc>
              <w:tc>
                <w:tcPr>
                  <w:tcW w:w="1192" w:type="dxa"/>
                </w:tcPr>
                <w:p w:rsidR="008822B8" w:rsidRDefault="008822B8" w:rsidP="000533C4">
                  <w:pPr>
                    <w:jc w:val="right"/>
                    <w:rPr>
                      <w:rFonts w:ascii="Times New Roman" w:eastAsia="Times New Roman" w:hAnsi="Times New Roman" w:cs="Times New Roman"/>
                      <w:lang w:val="uk-UA"/>
                    </w:rPr>
                  </w:pPr>
                </w:p>
              </w:tc>
              <w:tc>
                <w:tcPr>
                  <w:tcW w:w="1183" w:type="dxa"/>
                </w:tcPr>
                <w:p w:rsidR="008822B8" w:rsidRDefault="008822B8" w:rsidP="000533C4">
                  <w:pPr>
                    <w:jc w:val="right"/>
                    <w:rPr>
                      <w:rFonts w:ascii="Times New Roman" w:eastAsia="Times New Roman" w:hAnsi="Times New Roman" w:cs="Times New Roman"/>
                      <w:lang w:val="uk-UA"/>
                    </w:rPr>
                  </w:pPr>
                </w:p>
              </w:tc>
            </w:tr>
            <w:tr w:rsidR="00125E0A" w:rsidTr="00125E0A">
              <w:tc>
                <w:tcPr>
                  <w:tcW w:w="7571" w:type="dxa"/>
                  <w:gridSpan w:val="6"/>
                </w:tcPr>
                <w:p w:rsidR="00125E0A" w:rsidRPr="00C14824" w:rsidRDefault="00125E0A" w:rsidP="000533C4">
                  <w:pPr>
                    <w:jc w:val="right"/>
                    <w:rPr>
                      <w:rFonts w:ascii="Times New Roman" w:hAnsi="Times New Roman" w:cs="Times New Roman"/>
                      <w:lang w:val="uk-UA"/>
                    </w:rPr>
                  </w:pPr>
                  <w:r w:rsidRPr="00C14824">
                    <w:rPr>
                      <w:rFonts w:ascii="Times New Roman" w:hAnsi="Times New Roman" w:cs="Times New Roman"/>
                      <w:lang w:val="uk-UA"/>
                    </w:rPr>
                    <w:t>Разом:</w:t>
                  </w:r>
                </w:p>
              </w:tc>
              <w:tc>
                <w:tcPr>
                  <w:tcW w:w="1183" w:type="dxa"/>
                </w:tcPr>
                <w:p w:rsidR="00125E0A" w:rsidRDefault="00125E0A" w:rsidP="000533C4">
                  <w:pPr>
                    <w:jc w:val="right"/>
                    <w:rPr>
                      <w:rFonts w:ascii="Times New Roman" w:eastAsia="Times New Roman" w:hAnsi="Times New Roman" w:cs="Times New Roman"/>
                      <w:lang w:val="uk-UA"/>
                    </w:rPr>
                  </w:pPr>
                </w:p>
              </w:tc>
            </w:tr>
            <w:tr w:rsidR="00125E0A" w:rsidTr="00125E0A">
              <w:tc>
                <w:tcPr>
                  <w:tcW w:w="7571" w:type="dxa"/>
                  <w:gridSpan w:val="6"/>
                </w:tcPr>
                <w:p w:rsidR="00125E0A" w:rsidRPr="00C14824" w:rsidRDefault="00125E0A" w:rsidP="000533C4">
                  <w:pPr>
                    <w:jc w:val="right"/>
                    <w:rPr>
                      <w:rFonts w:ascii="Times New Roman" w:hAnsi="Times New Roman" w:cs="Times New Roman"/>
                      <w:lang w:val="uk-UA"/>
                    </w:rPr>
                  </w:pPr>
                  <w:r w:rsidRPr="00C14824">
                    <w:rPr>
                      <w:rFonts w:ascii="Times New Roman" w:hAnsi="Times New Roman" w:cs="Times New Roman"/>
                      <w:lang w:val="uk-UA"/>
                    </w:rPr>
                    <w:t>В т.ч./без ПДВ:</w:t>
                  </w:r>
                </w:p>
              </w:tc>
              <w:tc>
                <w:tcPr>
                  <w:tcW w:w="1183" w:type="dxa"/>
                </w:tcPr>
                <w:p w:rsidR="00125E0A" w:rsidRDefault="00125E0A" w:rsidP="000533C4">
                  <w:pPr>
                    <w:jc w:val="right"/>
                    <w:rPr>
                      <w:rFonts w:ascii="Times New Roman" w:eastAsia="Times New Roman" w:hAnsi="Times New Roman" w:cs="Times New Roman"/>
                      <w:lang w:val="uk-UA"/>
                    </w:rPr>
                  </w:pPr>
                </w:p>
              </w:tc>
            </w:tr>
            <w:tr w:rsidR="00125E0A" w:rsidTr="00125E0A">
              <w:tc>
                <w:tcPr>
                  <w:tcW w:w="7571" w:type="dxa"/>
                  <w:gridSpan w:val="6"/>
                </w:tcPr>
                <w:p w:rsidR="00125E0A" w:rsidRPr="00C14824" w:rsidRDefault="00125E0A" w:rsidP="000533C4">
                  <w:pPr>
                    <w:jc w:val="right"/>
                    <w:rPr>
                      <w:rFonts w:ascii="Times New Roman" w:hAnsi="Times New Roman" w:cs="Times New Roman"/>
                      <w:lang w:val="uk-UA"/>
                    </w:rPr>
                  </w:pPr>
                  <w:r w:rsidRPr="00C14824">
                    <w:rPr>
                      <w:rFonts w:ascii="Times New Roman" w:hAnsi="Times New Roman" w:cs="Times New Roman"/>
                      <w:lang w:val="uk-UA"/>
                    </w:rPr>
                    <w:t>Всього:</w:t>
                  </w:r>
                </w:p>
              </w:tc>
              <w:tc>
                <w:tcPr>
                  <w:tcW w:w="1183" w:type="dxa"/>
                </w:tcPr>
                <w:p w:rsidR="00125E0A" w:rsidRDefault="00125E0A" w:rsidP="000533C4">
                  <w:pPr>
                    <w:jc w:val="right"/>
                    <w:rPr>
                      <w:rFonts w:ascii="Times New Roman" w:eastAsia="Times New Roman" w:hAnsi="Times New Roman" w:cs="Times New Roman"/>
                      <w:lang w:val="uk-UA"/>
                    </w:rPr>
                  </w:pPr>
                </w:p>
              </w:tc>
            </w:tr>
          </w:tbl>
          <w:p w:rsidR="00440539" w:rsidRDefault="00440539" w:rsidP="000533C4">
            <w:pPr>
              <w:spacing w:after="0" w:line="240" w:lineRule="auto"/>
              <w:jc w:val="right"/>
              <w:rPr>
                <w:rFonts w:ascii="Times New Roman" w:eastAsia="Times New Roman" w:hAnsi="Times New Roman" w:cs="Times New Roman"/>
                <w:lang w:val="uk-UA"/>
              </w:rPr>
            </w:pPr>
          </w:p>
          <w:p w:rsidR="00440539" w:rsidRPr="00C14824" w:rsidRDefault="00125E0A" w:rsidP="00C14824">
            <w:pPr>
              <w:spacing w:after="0" w:line="240" w:lineRule="auto"/>
              <w:rPr>
                <w:rFonts w:ascii="Times New Roman" w:eastAsia="Times New Roman" w:hAnsi="Times New Roman" w:cs="Times New Roman"/>
                <w:b/>
                <w:lang w:val="uk-UA"/>
              </w:rPr>
            </w:pPr>
            <w:r w:rsidRPr="00C14824">
              <w:rPr>
                <w:rFonts w:ascii="Times New Roman" w:eastAsia="Times New Roman" w:hAnsi="Times New Roman" w:cs="Times New Roman"/>
                <w:b/>
                <w:lang w:val="uk-UA"/>
              </w:rPr>
              <w:t>На суму:</w:t>
            </w: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FC5F4E" w:rsidP="00FC5F4E">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                ЗАМОВНИК:                                                                        ВИКОНАВЕЦЬ:</w:t>
            </w: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440539" w:rsidP="000533C4">
            <w:pPr>
              <w:spacing w:after="0" w:line="240" w:lineRule="auto"/>
              <w:jc w:val="right"/>
              <w:rPr>
                <w:rFonts w:ascii="Times New Roman" w:eastAsia="Times New Roman" w:hAnsi="Times New Roman" w:cs="Times New Roman"/>
                <w:lang w:val="uk-UA"/>
              </w:rPr>
            </w:pPr>
          </w:p>
          <w:p w:rsidR="00440539" w:rsidRDefault="00440539" w:rsidP="000533C4">
            <w:pPr>
              <w:spacing w:after="0" w:line="240" w:lineRule="auto"/>
              <w:jc w:val="right"/>
              <w:rPr>
                <w:rFonts w:ascii="Times New Roman" w:eastAsia="Times New Roman" w:hAnsi="Times New Roman" w:cs="Times New Roman"/>
                <w:lang w:val="uk-UA"/>
              </w:rPr>
            </w:pPr>
          </w:p>
          <w:p w:rsidR="00440539" w:rsidRPr="002A0198" w:rsidRDefault="00440539" w:rsidP="000533C4">
            <w:pPr>
              <w:spacing w:after="0" w:line="240" w:lineRule="auto"/>
              <w:jc w:val="right"/>
              <w:rPr>
                <w:rFonts w:ascii="Times New Roman" w:eastAsia="Times New Roman" w:hAnsi="Times New Roman" w:cs="Times New Roman"/>
                <w:lang w:val="uk-UA"/>
              </w:rPr>
            </w:pPr>
          </w:p>
        </w:tc>
        <w:tc>
          <w:tcPr>
            <w:tcW w:w="824" w:type="dxa"/>
            <w:tcBorders>
              <w:top w:val="nil"/>
              <w:left w:val="nil"/>
              <w:bottom w:val="nil"/>
              <w:right w:val="nil"/>
            </w:tcBorders>
            <w:shd w:val="clear" w:color="auto" w:fill="auto"/>
            <w:noWrap/>
            <w:vAlign w:val="center"/>
            <w:hideMark/>
          </w:tcPr>
          <w:p w:rsidR="000533C4" w:rsidRPr="002A0198" w:rsidRDefault="000533C4" w:rsidP="000533C4">
            <w:pPr>
              <w:spacing w:after="0" w:line="240" w:lineRule="auto"/>
              <w:jc w:val="right"/>
              <w:rPr>
                <w:rFonts w:ascii="Times New Roman" w:eastAsia="Times New Roman" w:hAnsi="Times New Roman" w:cs="Times New Roman"/>
                <w:lang w:val="uk-UA"/>
              </w:rPr>
            </w:pPr>
          </w:p>
        </w:tc>
        <w:tc>
          <w:tcPr>
            <w:tcW w:w="1200" w:type="dxa"/>
            <w:tcBorders>
              <w:top w:val="nil"/>
              <w:left w:val="nil"/>
              <w:bottom w:val="nil"/>
              <w:right w:val="nil"/>
            </w:tcBorders>
            <w:shd w:val="clear" w:color="auto" w:fill="auto"/>
            <w:noWrap/>
            <w:vAlign w:val="center"/>
            <w:hideMark/>
          </w:tcPr>
          <w:p w:rsidR="000533C4" w:rsidRPr="002A0198" w:rsidRDefault="000533C4" w:rsidP="000533C4">
            <w:pPr>
              <w:spacing w:after="0" w:line="240" w:lineRule="auto"/>
              <w:jc w:val="center"/>
              <w:rPr>
                <w:rFonts w:ascii="Times New Roman" w:eastAsia="Times New Roman" w:hAnsi="Times New Roman" w:cs="Times New Roman"/>
                <w:sz w:val="20"/>
                <w:szCs w:val="20"/>
                <w:lang w:val="uk-UA"/>
              </w:rPr>
            </w:pPr>
          </w:p>
        </w:tc>
      </w:tr>
      <w:tr w:rsidR="008822B8" w:rsidRPr="002A0198" w:rsidTr="000533C4">
        <w:trPr>
          <w:trHeight w:val="1560"/>
        </w:trPr>
        <w:tc>
          <w:tcPr>
            <w:tcW w:w="8980" w:type="dxa"/>
            <w:gridSpan w:val="3"/>
            <w:tcBorders>
              <w:top w:val="nil"/>
              <w:left w:val="nil"/>
              <w:bottom w:val="nil"/>
              <w:right w:val="nil"/>
            </w:tcBorders>
            <w:shd w:val="clear" w:color="auto" w:fill="auto"/>
            <w:vAlign w:val="center"/>
            <w:hideMark/>
          </w:tcPr>
          <w:p w:rsidR="008822B8" w:rsidRPr="002A0198" w:rsidRDefault="008822B8" w:rsidP="000533C4">
            <w:pPr>
              <w:spacing w:after="0" w:line="240" w:lineRule="auto"/>
              <w:jc w:val="right"/>
              <w:rPr>
                <w:rFonts w:ascii="Times New Roman" w:eastAsia="Times New Roman" w:hAnsi="Times New Roman" w:cs="Times New Roman"/>
                <w:lang w:val="uk-UA"/>
              </w:rPr>
            </w:pPr>
          </w:p>
        </w:tc>
        <w:tc>
          <w:tcPr>
            <w:tcW w:w="1200" w:type="dxa"/>
            <w:gridSpan w:val="2"/>
            <w:tcBorders>
              <w:top w:val="nil"/>
              <w:left w:val="nil"/>
              <w:bottom w:val="nil"/>
              <w:right w:val="nil"/>
            </w:tcBorders>
            <w:shd w:val="clear" w:color="auto" w:fill="auto"/>
            <w:noWrap/>
            <w:vAlign w:val="center"/>
            <w:hideMark/>
          </w:tcPr>
          <w:p w:rsidR="008822B8" w:rsidRPr="002A0198" w:rsidRDefault="008822B8" w:rsidP="000533C4">
            <w:pPr>
              <w:spacing w:after="0" w:line="240" w:lineRule="auto"/>
              <w:jc w:val="right"/>
              <w:rPr>
                <w:rFonts w:ascii="Times New Roman" w:eastAsia="Times New Roman" w:hAnsi="Times New Roman" w:cs="Times New Roman"/>
                <w:lang w:val="uk-UA"/>
              </w:rPr>
            </w:pPr>
          </w:p>
        </w:tc>
        <w:tc>
          <w:tcPr>
            <w:tcW w:w="1200" w:type="dxa"/>
            <w:tcBorders>
              <w:top w:val="nil"/>
              <w:left w:val="nil"/>
              <w:bottom w:val="nil"/>
              <w:right w:val="nil"/>
            </w:tcBorders>
            <w:shd w:val="clear" w:color="auto" w:fill="auto"/>
            <w:noWrap/>
            <w:vAlign w:val="center"/>
            <w:hideMark/>
          </w:tcPr>
          <w:p w:rsidR="008822B8" w:rsidRPr="002A0198" w:rsidRDefault="008822B8" w:rsidP="000533C4">
            <w:pPr>
              <w:spacing w:after="0" w:line="240" w:lineRule="auto"/>
              <w:jc w:val="center"/>
              <w:rPr>
                <w:rFonts w:ascii="Times New Roman" w:eastAsia="Times New Roman" w:hAnsi="Times New Roman" w:cs="Times New Roman"/>
                <w:sz w:val="20"/>
                <w:szCs w:val="20"/>
                <w:lang w:val="uk-UA"/>
              </w:rPr>
            </w:pPr>
          </w:p>
        </w:tc>
      </w:tr>
      <w:tr w:rsidR="008822B8" w:rsidRPr="002A0198" w:rsidTr="000533C4">
        <w:trPr>
          <w:trHeight w:val="1560"/>
        </w:trPr>
        <w:tc>
          <w:tcPr>
            <w:tcW w:w="8980" w:type="dxa"/>
            <w:gridSpan w:val="3"/>
            <w:tcBorders>
              <w:top w:val="nil"/>
              <w:left w:val="nil"/>
              <w:bottom w:val="nil"/>
              <w:right w:val="nil"/>
            </w:tcBorders>
            <w:shd w:val="clear" w:color="auto" w:fill="auto"/>
            <w:vAlign w:val="center"/>
            <w:hideMark/>
          </w:tcPr>
          <w:p w:rsidR="008822B8" w:rsidRPr="002A0198" w:rsidRDefault="008822B8" w:rsidP="000533C4">
            <w:pPr>
              <w:spacing w:after="0" w:line="240" w:lineRule="auto"/>
              <w:jc w:val="right"/>
              <w:rPr>
                <w:rFonts w:ascii="Times New Roman" w:eastAsia="Times New Roman" w:hAnsi="Times New Roman" w:cs="Times New Roman"/>
                <w:lang w:val="uk-UA"/>
              </w:rPr>
            </w:pPr>
          </w:p>
        </w:tc>
        <w:tc>
          <w:tcPr>
            <w:tcW w:w="1200" w:type="dxa"/>
            <w:gridSpan w:val="2"/>
            <w:tcBorders>
              <w:top w:val="nil"/>
              <w:left w:val="nil"/>
              <w:bottom w:val="nil"/>
              <w:right w:val="nil"/>
            </w:tcBorders>
            <w:shd w:val="clear" w:color="auto" w:fill="auto"/>
            <w:noWrap/>
            <w:vAlign w:val="center"/>
            <w:hideMark/>
          </w:tcPr>
          <w:p w:rsidR="008822B8" w:rsidRPr="002A0198" w:rsidRDefault="008822B8" w:rsidP="000533C4">
            <w:pPr>
              <w:spacing w:after="0" w:line="240" w:lineRule="auto"/>
              <w:jc w:val="right"/>
              <w:rPr>
                <w:rFonts w:ascii="Times New Roman" w:eastAsia="Times New Roman" w:hAnsi="Times New Roman" w:cs="Times New Roman"/>
                <w:lang w:val="uk-UA"/>
              </w:rPr>
            </w:pPr>
          </w:p>
        </w:tc>
        <w:tc>
          <w:tcPr>
            <w:tcW w:w="1200" w:type="dxa"/>
            <w:tcBorders>
              <w:top w:val="nil"/>
              <w:left w:val="nil"/>
              <w:bottom w:val="nil"/>
              <w:right w:val="nil"/>
            </w:tcBorders>
            <w:shd w:val="clear" w:color="auto" w:fill="auto"/>
            <w:noWrap/>
            <w:vAlign w:val="center"/>
            <w:hideMark/>
          </w:tcPr>
          <w:p w:rsidR="008822B8" w:rsidRPr="002A0198" w:rsidRDefault="008822B8" w:rsidP="000533C4">
            <w:pPr>
              <w:spacing w:after="0" w:line="240" w:lineRule="auto"/>
              <w:jc w:val="center"/>
              <w:rPr>
                <w:rFonts w:ascii="Times New Roman" w:eastAsia="Times New Roman" w:hAnsi="Times New Roman" w:cs="Times New Roman"/>
                <w:sz w:val="20"/>
                <w:szCs w:val="20"/>
                <w:lang w:val="uk-UA"/>
              </w:rPr>
            </w:pPr>
          </w:p>
        </w:tc>
      </w:tr>
      <w:tr w:rsidR="008822B8" w:rsidRPr="002A0198" w:rsidTr="000533C4">
        <w:trPr>
          <w:trHeight w:val="1560"/>
        </w:trPr>
        <w:tc>
          <w:tcPr>
            <w:tcW w:w="8980" w:type="dxa"/>
            <w:gridSpan w:val="3"/>
            <w:tcBorders>
              <w:top w:val="nil"/>
              <w:left w:val="nil"/>
              <w:bottom w:val="nil"/>
              <w:right w:val="nil"/>
            </w:tcBorders>
            <w:shd w:val="clear" w:color="auto" w:fill="auto"/>
            <w:vAlign w:val="center"/>
            <w:hideMark/>
          </w:tcPr>
          <w:p w:rsidR="008822B8" w:rsidRPr="002A0198" w:rsidRDefault="008822B8" w:rsidP="000533C4">
            <w:pPr>
              <w:spacing w:after="0" w:line="240" w:lineRule="auto"/>
              <w:jc w:val="right"/>
              <w:rPr>
                <w:rFonts w:ascii="Times New Roman" w:eastAsia="Times New Roman" w:hAnsi="Times New Roman" w:cs="Times New Roman"/>
                <w:lang w:val="uk-UA"/>
              </w:rPr>
            </w:pPr>
          </w:p>
        </w:tc>
        <w:tc>
          <w:tcPr>
            <w:tcW w:w="1200" w:type="dxa"/>
            <w:gridSpan w:val="2"/>
            <w:tcBorders>
              <w:top w:val="nil"/>
              <w:left w:val="nil"/>
              <w:bottom w:val="nil"/>
              <w:right w:val="nil"/>
            </w:tcBorders>
            <w:shd w:val="clear" w:color="auto" w:fill="auto"/>
            <w:noWrap/>
            <w:vAlign w:val="center"/>
            <w:hideMark/>
          </w:tcPr>
          <w:p w:rsidR="008822B8" w:rsidRPr="002A0198" w:rsidRDefault="008822B8" w:rsidP="000533C4">
            <w:pPr>
              <w:spacing w:after="0" w:line="240" w:lineRule="auto"/>
              <w:jc w:val="right"/>
              <w:rPr>
                <w:rFonts w:ascii="Times New Roman" w:eastAsia="Times New Roman" w:hAnsi="Times New Roman" w:cs="Times New Roman"/>
                <w:lang w:val="uk-UA"/>
              </w:rPr>
            </w:pPr>
          </w:p>
        </w:tc>
        <w:tc>
          <w:tcPr>
            <w:tcW w:w="1200" w:type="dxa"/>
            <w:tcBorders>
              <w:top w:val="nil"/>
              <w:left w:val="nil"/>
              <w:bottom w:val="nil"/>
              <w:right w:val="nil"/>
            </w:tcBorders>
            <w:shd w:val="clear" w:color="auto" w:fill="auto"/>
            <w:noWrap/>
            <w:vAlign w:val="center"/>
            <w:hideMark/>
          </w:tcPr>
          <w:p w:rsidR="008822B8" w:rsidRPr="002A0198" w:rsidRDefault="008822B8" w:rsidP="000533C4">
            <w:pPr>
              <w:spacing w:after="0" w:line="240" w:lineRule="auto"/>
              <w:jc w:val="center"/>
              <w:rPr>
                <w:rFonts w:ascii="Times New Roman" w:eastAsia="Times New Roman" w:hAnsi="Times New Roman" w:cs="Times New Roman"/>
                <w:sz w:val="20"/>
                <w:szCs w:val="20"/>
                <w:lang w:val="uk-UA"/>
              </w:rPr>
            </w:pPr>
          </w:p>
        </w:tc>
      </w:tr>
      <w:tr w:rsidR="00F16762" w:rsidRPr="002A0198" w:rsidTr="000533C4">
        <w:trPr>
          <w:gridAfter w:val="4"/>
          <w:wAfter w:w="8980" w:type="dxa"/>
          <w:trHeight w:val="480"/>
        </w:trPr>
        <w:tc>
          <w:tcPr>
            <w:tcW w:w="1200" w:type="dxa"/>
            <w:tcBorders>
              <w:top w:val="nil"/>
              <w:left w:val="nil"/>
              <w:bottom w:val="nil"/>
              <w:right w:val="nil"/>
            </w:tcBorders>
            <w:shd w:val="clear" w:color="auto" w:fill="auto"/>
            <w:noWrap/>
            <w:vAlign w:val="center"/>
            <w:hideMark/>
          </w:tcPr>
          <w:p w:rsidR="00F16762" w:rsidRPr="002A0198" w:rsidRDefault="00F16762" w:rsidP="000533C4">
            <w:pPr>
              <w:spacing w:after="0" w:line="240" w:lineRule="auto"/>
              <w:jc w:val="center"/>
              <w:rPr>
                <w:rFonts w:ascii="Times New Roman" w:eastAsia="Times New Roman" w:hAnsi="Times New Roman" w:cs="Times New Roman"/>
                <w:b/>
                <w:bCs/>
                <w:lang w:val="uk-UA"/>
              </w:rPr>
            </w:pPr>
          </w:p>
        </w:tc>
        <w:tc>
          <w:tcPr>
            <w:tcW w:w="1200" w:type="dxa"/>
            <w:tcBorders>
              <w:top w:val="nil"/>
              <w:left w:val="nil"/>
              <w:bottom w:val="nil"/>
              <w:right w:val="nil"/>
            </w:tcBorders>
            <w:shd w:val="clear" w:color="auto" w:fill="auto"/>
            <w:noWrap/>
            <w:vAlign w:val="center"/>
            <w:hideMark/>
          </w:tcPr>
          <w:p w:rsidR="00F16762" w:rsidRPr="002A0198" w:rsidRDefault="00F16762" w:rsidP="000533C4">
            <w:pPr>
              <w:spacing w:after="0" w:line="240" w:lineRule="auto"/>
              <w:jc w:val="center"/>
              <w:rPr>
                <w:rFonts w:ascii="Times New Roman" w:eastAsia="Times New Roman" w:hAnsi="Times New Roman" w:cs="Times New Roman"/>
                <w:sz w:val="20"/>
                <w:szCs w:val="20"/>
                <w:lang w:val="uk-UA"/>
              </w:rPr>
            </w:pPr>
          </w:p>
        </w:tc>
      </w:tr>
      <w:tr w:rsidR="00F16762" w:rsidRPr="002A0198" w:rsidTr="000533C4">
        <w:trPr>
          <w:gridAfter w:val="4"/>
          <w:wAfter w:w="8980" w:type="dxa"/>
          <w:trHeight w:val="1002"/>
        </w:trPr>
        <w:tc>
          <w:tcPr>
            <w:tcW w:w="1200" w:type="dxa"/>
            <w:tcBorders>
              <w:top w:val="nil"/>
              <w:left w:val="nil"/>
              <w:bottom w:val="nil"/>
              <w:right w:val="nil"/>
            </w:tcBorders>
            <w:shd w:val="clear" w:color="auto" w:fill="auto"/>
            <w:noWrap/>
            <w:vAlign w:val="center"/>
            <w:hideMark/>
          </w:tcPr>
          <w:p w:rsidR="00F16762" w:rsidRPr="002A0198" w:rsidRDefault="00F16762" w:rsidP="000533C4">
            <w:pPr>
              <w:spacing w:after="0" w:line="240" w:lineRule="auto"/>
              <w:jc w:val="center"/>
              <w:rPr>
                <w:rFonts w:ascii="Times New Roman" w:eastAsia="Times New Roman" w:hAnsi="Times New Roman" w:cs="Times New Roman"/>
                <w:b/>
                <w:bCs/>
                <w:lang w:val="uk-UA"/>
              </w:rPr>
            </w:pPr>
          </w:p>
        </w:tc>
        <w:tc>
          <w:tcPr>
            <w:tcW w:w="1200" w:type="dxa"/>
            <w:tcBorders>
              <w:top w:val="nil"/>
              <w:left w:val="nil"/>
              <w:bottom w:val="nil"/>
              <w:right w:val="nil"/>
            </w:tcBorders>
            <w:shd w:val="clear" w:color="auto" w:fill="auto"/>
            <w:noWrap/>
            <w:vAlign w:val="center"/>
            <w:hideMark/>
          </w:tcPr>
          <w:p w:rsidR="00F16762" w:rsidRPr="002A0198" w:rsidRDefault="00F16762" w:rsidP="000533C4">
            <w:pPr>
              <w:spacing w:after="0" w:line="240" w:lineRule="auto"/>
              <w:jc w:val="center"/>
              <w:rPr>
                <w:rFonts w:ascii="Times New Roman" w:eastAsia="Times New Roman" w:hAnsi="Times New Roman" w:cs="Times New Roman"/>
                <w:sz w:val="20"/>
                <w:szCs w:val="20"/>
                <w:lang w:val="uk-UA"/>
              </w:rPr>
            </w:pPr>
          </w:p>
        </w:tc>
      </w:tr>
    </w:tbl>
    <w:p w:rsidR="00B0270D" w:rsidRPr="00F16762" w:rsidRDefault="00B0270D" w:rsidP="00F16762">
      <w:pPr>
        <w:rPr>
          <w:rFonts w:ascii="Times New Roman" w:eastAsia="Times New Roman" w:hAnsi="Times New Roman" w:cs="Times New Roman"/>
          <w:lang w:val="uk-UA"/>
        </w:rPr>
      </w:pPr>
    </w:p>
    <w:sectPr w:rsidR="00B0270D" w:rsidRPr="00F16762" w:rsidSect="00A10AD7">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86D" w:rsidRDefault="0019786D" w:rsidP="00791C95">
      <w:pPr>
        <w:spacing w:after="0" w:line="240" w:lineRule="auto"/>
      </w:pPr>
      <w:r>
        <w:separator/>
      </w:r>
    </w:p>
  </w:endnote>
  <w:endnote w:type="continuationSeparator" w:id="1">
    <w:p w:rsidR="0019786D" w:rsidRDefault="0019786D" w:rsidP="00791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762" w:rsidRDefault="00F16762">
    <w:pPr>
      <w:pStyle w:val="af1"/>
      <w:jc w:val="center"/>
    </w:pPr>
  </w:p>
  <w:p w:rsidR="00F16762" w:rsidRPr="00F131D3" w:rsidRDefault="00F1676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86D" w:rsidRDefault="0019786D" w:rsidP="00791C95">
      <w:pPr>
        <w:spacing w:after="0" w:line="240" w:lineRule="auto"/>
      </w:pPr>
      <w:r>
        <w:separator/>
      </w:r>
    </w:p>
  </w:footnote>
  <w:footnote w:type="continuationSeparator" w:id="1">
    <w:p w:rsidR="0019786D" w:rsidRDefault="0019786D" w:rsidP="00791C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4E83E8"/>
    <w:lvl w:ilvl="0">
      <w:start w:val="1"/>
      <w:numFmt w:val="bullet"/>
      <w:lvlText w:val=""/>
      <w:lvlJc w:val="left"/>
      <w:pPr>
        <w:tabs>
          <w:tab w:val="num" w:pos="360"/>
        </w:tabs>
        <w:ind w:left="360" w:hanging="360"/>
      </w:pPr>
      <w:rPr>
        <w:rFonts w:ascii="Symbol" w:hAnsi="Symbol" w:hint="default"/>
      </w:rPr>
    </w:lvl>
  </w:abstractNum>
  <w:abstractNum w:abstractNumId="1">
    <w:nsid w:val="01954FED"/>
    <w:multiLevelType w:val="hybridMultilevel"/>
    <w:tmpl w:val="8206BAC8"/>
    <w:lvl w:ilvl="0" w:tplc="0612279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D2083"/>
    <w:multiLevelType w:val="multilevel"/>
    <w:tmpl w:val="DE1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233D5E"/>
    <w:multiLevelType w:val="multilevel"/>
    <w:tmpl w:val="C42A0928"/>
    <w:lvl w:ilvl="0">
      <w:start w:val="1"/>
      <w:numFmt w:val="decimal"/>
      <w:lvlText w:val="%1."/>
      <w:lvlJc w:val="left"/>
      <w:pPr>
        <w:ind w:left="360" w:hanging="360"/>
      </w:pPr>
      <w:rPr>
        <w:b w:val="0"/>
        <w:bCs w:val="0"/>
        <w:i w:val="0"/>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C84ADE"/>
    <w:multiLevelType w:val="multilevel"/>
    <w:tmpl w:val="49128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E056785"/>
    <w:multiLevelType w:val="multilevel"/>
    <w:tmpl w:val="51E08308"/>
    <w:lvl w:ilvl="0">
      <w:start w:val="1"/>
      <w:numFmt w:val="decimal"/>
      <w:lvlText w:val="%1."/>
      <w:lvlJc w:val="left"/>
      <w:pPr>
        <w:ind w:left="930" w:hanging="930"/>
      </w:pPr>
      <w:rPr>
        <w:rFonts w:hint="default"/>
      </w:rPr>
    </w:lvl>
    <w:lvl w:ilvl="1">
      <w:start w:val="1"/>
      <w:numFmt w:val="decimal"/>
      <w:lvlText w:val="%1.%2."/>
      <w:lvlJc w:val="left"/>
      <w:pPr>
        <w:ind w:left="1466" w:hanging="930"/>
      </w:pPr>
      <w:rPr>
        <w:rFonts w:hint="default"/>
      </w:rPr>
    </w:lvl>
    <w:lvl w:ilvl="2">
      <w:start w:val="1"/>
      <w:numFmt w:val="decimal"/>
      <w:lvlText w:val="%1.%2.%3."/>
      <w:lvlJc w:val="left"/>
      <w:pPr>
        <w:ind w:left="2002" w:hanging="930"/>
      </w:pPr>
      <w:rPr>
        <w:rFonts w:hint="default"/>
      </w:rPr>
    </w:lvl>
    <w:lvl w:ilvl="3">
      <w:start w:val="1"/>
      <w:numFmt w:val="decimal"/>
      <w:lvlText w:val="%1.%2.%3.%4."/>
      <w:lvlJc w:val="left"/>
      <w:pPr>
        <w:ind w:left="2538" w:hanging="93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296" w:hanging="108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5728" w:hanging="1440"/>
      </w:pPr>
      <w:rPr>
        <w:rFonts w:hint="default"/>
      </w:rPr>
    </w:lvl>
  </w:abstractNum>
  <w:abstractNum w:abstractNumId="6">
    <w:nsid w:val="2A066873"/>
    <w:multiLevelType w:val="hybridMultilevel"/>
    <w:tmpl w:val="A3EE90AC"/>
    <w:lvl w:ilvl="0" w:tplc="4D261324">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73A57B3"/>
    <w:multiLevelType w:val="multilevel"/>
    <w:tmpl w:val="7C36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7D23734"/>
    <w:multiLevelType w:val="multilevel"/>
    <w:tmpl w:val="08981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48F65FB"/>
    <w:multiLevelType w:val="multilevel"/>
    <w:tmpl w:val="182E02FA"/>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10">
    <w:nsid w:val="45F9234B"/>
    <w:multiLevelType w:val="hybridMultilevel"/>
    <w:tmpl w:val="66AADE54"/>
    <w:lvl w:ilvl="0" w:tplc="CE089A56">
      <w:start w:val="1"/>
      <w:numFmt w:val="decimal"/>
      <w:lvlText w:val="%1."/>
      <w:lvlJc w:val="left"/>
      <w:pPr>
        <w:tabs>
          <w:tab w:val="num" w:pos="720"/>
        </w:tabs>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D4173E1"/>
    <w:multiLevelType w:val="multilevel"/>
    <w:tmpl w:val="9CD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4504AAB"/>
    <w:multiLevelType w:val="multilevel"/>
    <w:tmpl w:val="866A1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7813CAF"/>
    <w:multiLevelType w:val="multilevel"/>
    <w:tmpl w:val="016836E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7A1724F"/>
    <w:multiLevelType w:val="hybridMultilevel"/>
    <w:tmpl w:val="10D4EF80"/>
    <w:lvl w:ilvl="0" w:tplc="B9F4462E">
      <w:start w:val="1"/>
      <w:numFmt w:val="decimal"/>
      <w:lvlText w:val="%1."/>
      <w:lvlJc w:val="left"/>
      <w:pPr>
        <w:tabs>
          <w:tab w:val="num" w:pos="360"/>
        </w:tabs>
        <w:ind w:left="360" w:hanging="360"/>
      </w:pPr>
      <w:rPr>
        <w:rFonts w:cs="Times New Roman" w:hint="default"/>
      </w:rPr>
    </w:lvl>
    <w:lvl w:ilvl="1" w:tplc="B56A3F56">
      <w:numFmt w:val="none"/>
      <w:lvlText w:val=""/>
      <w:lvlJc w:val="left"/>
      <w:pPr>
        <w:tabs>
          <w:tab w:val="num" w:pos="360"/>
        </w:tabs>
      </w:pPr>
      <w:rPr>
        <w:rFonts w:cs="Times New Roman"/>
      </w:rPr>
    </w:lvl>
    <w:lvl w:ilvl="2" w:tplc="5BA2DB4A">
      <w:numFmt w:val="none"/>
      <w:lvlText w:val=""/>
      <w:lvlJc w:val="left"/>
      <w:pPr>
        <w:tabs>
          <w:tab w:val="num" w:pos="360"/>
        </w:tabs>
      </w:pPr>
      <w:rPr>
        <w:rFonts w:cs="Times New Roman"/>
      </w:rPr>
    </w:lvl>
    <w:lvl w:ilvl="3" w:tplc="3AFAE4C6">
      <w:numFmt w:val="none"/>
      <w:lvlText w:val=""/>
      <w:lvlJc w:val="left"/>
      <w:pPr>
        <w:tabs>
          <w:tab w:val="num" w:pos="360"/>
        </w:tabs>
      </w:pPr>
      <w:rPr>
        <w:rFonts w:cs="Times New Roman"/>
      </w:rPr>
    </w:lvl>
    <w:lvl w:ilvl="4" w:tplc="29DC3DFA">
      <w:numFmt w:val="none"/>
      <w:lvlText w:val=""/>
      <w:lvlJc w:val="left"/>
      <w:pPr>
        <w:tabs>
          <w:tab w:val="num" w:pos="360"/>
        </w:tabs>
      </w:pPr>
      <w:rPr>
        <w:rFonts w:cs="Times New Roman"/>
      </w:rPr>
    </w:lvl>
    <w:lvl w:ilvl="5" w:tplc="08FC038C">
      <w:numFmt w:val="none"/>
      <w:lvlText w:val=""/>
      <w:lvlJc w:val="left"/>
      <w:pPr>
        <w:tabs>
          <w:tab w:val="num" w:pos="360"/>
        </w:tabs>
      </w:pPr>
      <w:rPr>
        <w:rFonts w:cs="Times New Roman"/>
      </w:rPr>
    </w:lvl>
    <w:lvl w:ilvl="6" w:tplc="8AB01952">
      <w:numFmt w:val="none"/>
      <w:lvlText w:val=""/>
      <w:lvlJc w:val="left"/>
      <w:pPr>
        <w:tabs>
          <w:tab w:val="num" w:pos="360"/>
        </w:tabs>
      </w:pPr>
      <w:rPr>
        <w:rFonts w:cs="Times New Roman"/>
      </w:rPr>
    </w:lvl>
    <w:lvl w:ilvl="7" w:tplc="C0E003B8">
      <w:numFmt w:val="none"/>
      <w:lvlText w:val=""/>
      <w:lvlJc w:val="left"/>
      <w:pPr>
        <w:tabs>
          <w:tab w:val="num" w:pos="360"/>
        </w:tabs>
      </w:pPr>
      <w:rPr>
        <w:rFonts w:cs="Times New Roman"/>
      </w:rPr>
    </w:lvl>
    <w:lvl w:ilvl="8" w:tplc="16BEE6C8">
      <w:numFmt w:val="none"/>
      <w:lvlText w:val=""/>
      <w:lvlJc w:val="left"/>
      <w:pPr>
        <w:tabs>
          <w:tab w:val="num" w:pos="360"/>
        </w:tabs>
      </w:pPr>
      <w:rPr>
        <w:rFonts w:cs="Times New Roman"/>
      </w:rPr>
    </w:lvl>
  </w:abstractNum>
  <w:abstractNum w:abstractNumId="15">
    <w:nsid w:val="5E645CEA"/>
    <w:multiLevelType w:val="hybridMultilevel"/>
    <w:tmpl w:val="B5B2D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9B12CC"/>
    <w:multiLevelType w:val="hybridMultilevel"/>
    <w:tmpl w:val="913416BA"/>
    <w:lvl w:ilvl="0" w:tplc="A670B7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4A272E"/>
    <w:multiLevelType w:val="hybridMultilevel"/>
    <w:tmpl w:val="AF12F9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num>
  <w:num w:numId="5">
    <w:abstractNumId w:val="4"/>
  </w:num>
  <w:num w:numId="6">
    <w:abstractNumId w:val="8"/>
  </w:num>
  <w:num w:numId="7">
    <w:abstractNumId w:val="2"/>
  </w:num>
  <w:num w:numId="8">
    <w:abstractNumId w:val="11"/>
  </w:num>
  <w:num w:numId="9">
    <w:abstractNumId w:val="12"/>
  </w:num>
  <w:num w:numId="10">
    <w:abstractNumId w:val="9"/>
  </w:num>
  <w:num w:numId="11">
    <w:abstractNumId w:val="7"/>
  </w:num>
  <w:num w:numId="12">
    <w:abstractNumId w:val="3"/>
  </w:num>
  <w:num w:numId="13">
    <w:abstractNumId w:val="17"/>
  </w:num>
  <w:num w:numId="14">
    <w:abstractNumId w:val="13"/>
  </w:num>
  <w:num w:numId="15">
    <w:abstractNumId w:val="6"/>
  </w:num>
  <w:num w:numId="16">
    <w:abstractNumId w:val="1"/>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587E99"/>
    <w:rsid w:val="000078EA"/>
    <w:rsid w:val="000106C2"/>
    <w:rsid w:val="00024F3F"/>
    <w:rsid w:val="00031E93"/>
    <w:rsid w:val="00032500"/>
    <w:rsid w:val="000533C4"/>
    <w:rsid w:val="000552E4"/>
    <w:rsid w:val="00064EF6"/>
    <w:rsid w:val="0007767D"/>
    <w:rsid w:val="00077C9D"/>
    <w:rsid w:val="00084967"/>
    <w:rsid w:val="000A4297"/>
    <w:rsid w:val="000A519C"/>
    <w:rsid w:val="000A562B"/>
    <w:rsid w:val="000B3CBE"/>
    <w:rsid w:val="000B663E"/>
    <w:rsid w:val="000E2AC1"/>
    <w:rsid w:val="0010653A"/>
    <w:rsid w:val="00125E0A"/>
    <w:rsid w:val="00131F53"/>
    <w:rsid w:val="0013425C"/>
    <w:rsid w:val="001352B8"/>
    <w:rsid w:val="001360F0"/>
    <w:rsid w:val="00136B78"/>
    <w:rsid w:val="00136BCB"/>
    <w:rsid w:val="00144388"/>
    <w:rsid w:val="00145FBC"/>
    <w:rsid w:val="00146050"/>
    <w:rsid w:val="00163404"/>
    <w:rsid w:val="00166731"/>
    <w:rsid w:val="00171E2A"/>
    <w:rsid w:val="00185AB8"/>
    <w:rsid w:val="00197009"/>
    <w:rsid w:val="0019786D"/>
    <w:rsid w:val="001A30EA"/>
    <w:rsid w:val="001A4506"/>
    <w:rsid w:val="001B11E6"/>
    <w:rsid w:val="001B1AAD"/>
    <w:rsid w:val="001C7AB1"/>
    <w:rsid w:val="001F1C9C"/>
    <w:rsid w:val="002007EA"/>
    <w:rsid w:val="00212EF6"/>
    <w:rsid w:val="00216865"/>
    <w:rsid w:val="00222D0C"/>
    <w:rsid w:val="002343A2"/>
    <w:rsid w:val="0024085E"/>
    <w:rsid w:val="00243A15"/>
    <w:rsid w:val="002449A7"/>
    <w:rsid w:val="00246A33"/>
    <w:rsid w:val="00257B77"/>
    <w:rsid w:val="0027049C"/>
    <w:rsid w:val="00273015"/>
    <w:rsid w:val="00275A06"/>
    <w:rsid w:val="00295028"/>
    <w:rsid w:val="002C3ABB"/>
    <w:rsid w:val="002D32F5"/>
    <w:rsid w:val="002D77E2"/>
    <w:rsid w:val="002E0EF6"/>
    <w:rsid w:val="002E3719"/>
    <w:rsid w:val="002E774B"/>
    <w:rsid w:val="002F12A5"/>
    <w:rsid w:val="002F7676"/>
    <w:rsid w:val="00304DD0"/>
    <w:rsid w:val="00327A11"/>
    <w:rsid w:val="00331D9D"/>
    <w:rsid w:val="003465EE"/>
    <w:rsid w:val="00352742"/>
    <w:rsid w:val="00364800"/>
    <w:rsid w:val="003732C3"/>
    <w:rsid w:val="003971EE"/>
    <w:rsid w:val="003A0443"/>
    <w:rsid w:val="003B3DD4"/>
    <w:rsid w:val="003E3F52"/>
    <w:rsid w:val="003E786E"/>
    <w:rsid w:val="00405716"/>
    <w:rsid w:val="00405E53"/>
    <w:rsid w:val="004250AE"/>
    <w:rsid w:val="00425FB6"/>
    <w:rsid w:val="00440539"/>
    <w:rsid w:val="00444717"/>
    <w:rsid w:val="00445B25"/>
    <w:rsid w:val="00446684"/>
    <w:rsid w:val="004470FF"/>
    <w:rsid w:val="00450777"/>
    <w:rsid w:val="004734BB"/>
    <w:rsid w:val="0047576B"/>
    <w:rsid w:val="004A078C"/>
    <w:rsid w:val="004B0390"/>
    <w:rsid w:val="004D1BD2"/>
    <w:rsid w:val="004E17F4"/>
    <w:rsid w:val="0052679C"/>
    <w:rsid w:val="00532183"/>
    <w:rsid w:val="0053228B"/>
    <w:rsid w:val="00532929"/>
    <w:rsid w:val="005361C4"/>
    <w:rsid w:val="00537130"/>
    <w:rsid w:val="0053772A"/>
    <w:rsid w:val="0053794B"/>
    <w:rsid w:val="0055054C"/>
    <w:rsid w:val="00562266"/>
    <w:rsid w:val="0056791F"/>
    <w:rsid w:val="00582C09"/>
    <w:rsid w:val="00587E99"/>
    <w:rsid w:val="005A6CF2"/>
    <w:rsid w:val="005B7B98"/>
    <w:rsid w:val="005C1345"/>
    <w:rsid w:val="005D47E0"/>
    <w:rsid w:val="005E5445"/>
    <w:rsid w:val="00605B92"/>
    <w:rsid w:val="00610109"/>
    <w:rsid w:val="00610FA9"/>
    <w:rsid w:val="006123EE"/>
    <w:rsid w:val="00620F39"/>
    <w:rsid w:val="00621A93"/>
    <w:rsid w:val="00623596"/>
    <w:rsid w:val="00625B69"/>
    <w:rsid w:val="006264A9"/>
    <w:rsid w:val="0064035A"/>
    <w:rsid w:val="00650424"/>
    <w:rsid w:val="00666587"/>
    <w:rsid w:val="006B0D94"/>
    <w:rsid w:val="006B3399"/>
    <w:rsid w:val="006B4C31"/>
    <w:rsid w:val="006B66FA"/>
    <w:rsid w:val="006C7E63"/>
    <w:rsid w:val="006D2FB0"/>
    <w:rsid w:val="006E25FC"/>
    <w:rsid w:val="006F00BB"/>
    <w:rsid w:val="0072709A"/>
    <w:rsid w:val="00732561"/>
    <w:rsid w:val="007425D3"/>
    <w:rsid w:val="007513C4"/>
    <w:rsid w:val="0075669C"/>
    <w:rsid w:val="0076018B"/>
    <w:rsid w:val="00774C04"/>
    <w:rsid w:val="00780892"/>
    <w:rsid w:val="00784C8D"/>
    <w:rsid w:val="00791C95"/>
    <w:rsid w:val="007A5E62"/>
    <w:rsid w:val="007A6A7D"/>
    <w:rsid w:val="007B2FA6"/>
    <w:rsid w:val="007F60B8"/>
    <w:rsid w:val="008002D8"/>
    <w:rsid w:val="0080411D"/>
    <w:rsid w:val="0081453F"/>
    <w:rsid w:val="008211CE"/>
    <w:rsid w:val="008426B7"/>
    <w:rsid w:val="00847F59"/>
    <w:rsid w:val="00847FA3"/>
    <w:rsid w:val="008500BE"/>
    <w:rsid w:val="008667F9"/>
    <w:rsid w:val="008822B8"/>
    <w:rsid w:val="0088743B"/>
    <w:rsid w:val="00894B7F"/>
    <w:rsid w:val="008B392F"/>
    <w:rsid w:val="008B52A4"/>
    <w:rsid w:val="008C28C1"/>
    <w:rsid w:val="008C6CBB"/>
    <w:rsid w:val="008E63C2"/>
    <w:rsid w:val="008E6A0E"/>
    <w:rsid w:val="00901AE0"/>
    <w:rsid w:val="009109D6"/>
    <w:rsid w:val="00910BA2"/>
    <w:rsid w:val="009115C8"/>
    <w:rsid w:val="009273F8"/>
    <w:rsid w:val="0093574C"/>
    <w:rsid w:val="009547ED"/>
    <w:rsid w:val="00955A86"/>
    <w:rsid w:val="00956207"/>
    <w:rsid w:val="0096152B"/>
    <w:rsid w:val="009712AF"/>
    <w:rsid w:val="00993B82"/>
    <w:rsid w:val="00995DDA"/>
    <w:rsid w:val="009A7B6C"/>
    <w:rsid w:val="009A7BF6"/>
    <w:rsid w:val="009C317B"/>
    <w:rsid w:val="009D701A"/>
    <w:rsid w:val="009E0946"/>
    <w:rsid w:val="00A043F1"/>
    <w:rsid w:val="00A04BC5"/>
    <w:rsid w:val="00A06296"/>
    <w:rsid w:val="00A10AD7"/>
    <w:rsid w:val="00A3157E"/>
    <w:rsid w:val="00A40B75"/>
    <w:rsid w:val="00A43453"/>
    <w:rsid w:val="00A46327"/>
    <w:rsid w:val="00A6060A"/>
    <w:rsid w:val="00A66CC6"/>
    <w:rsid w:val="00A73083"/>
    <w:rsid w:val="00A7513B"/>
    <w:rsid w:val="00A755F0"/>
    <w:rsid w:val="00A75715"/>
    <w:rsid w:val="00A84013"/>
    <w:rsid w:val="00AB7528"/>
    <w:rsid w:val="00AB7FA0"/>
    <w:rsid w:val="00AC2656"/>
    <w:rsid w:val="00AC5C44"/>
    <w:rsid w:val="00AD3908"/>
    <w:rsid w:val="00AD6A6B"/>
    <w:rsid w:val="00AE54A2"/>
    <w:rsid w:val="00AF07CF"/>
    <w:rsid w:val="00AF1395"/>
    <w:rsid w:val="00AF72C2"/>
    <w:rsid w:val="00B01747"/>
    <w:rsid w:val="00B0270D"/>
    <w:rsid w:val="00B133CC"/>
    <w:rsid w:val="00B41804"/>
    <w:rsid w:val="00B424F2"/>
    <w:rsid w:val="00B44040"/>
    <w:rsid w:val="00B4688C"/>
    <w:rsid w:val="00B568EB"/>
    <w:rsid w:val="00B62CD9"/>
    <w:rsid w:val="00B74047"/>
    <w:rsid w:val="00B81A24"/>
    <w:rsid w:val="00B81ECE"/>
    <w:rsid w:val="00B84E4D"/>
    <w:rsid w:val="00B97981"/>
    <w:rsid w:val="00BA08E5"/>
    <w:rsid w:val="00BB02D8"/>
    <w:rsid w:val="00BB0753"/>
    <w:rsid w:val="00BB1579"/>
    <w:rsid w:val="00BB726A"/>
    <w:rsid w:val="00BC2D37"/>
    <w:rsid w:val="00BD1A9E"/>
    <w:rsid w:val="00BE04DE"/>
    <w:rsid w:val="00BE2D4B"/>
    <w:rsid w:val="00BE3004"/>
    <w:rsid w:val="00BE502B"/>
    <w:rsid w:val="00BF4CBD"/>
    <w:rsid w:val="00C14824"/>
    <w:rsid w:val="00C159FA"/>
    <w:rsid w:val="00C26CCF"/>
    <w:rsid w:val="00C31237"/>
    <w:rsid w:val="00C52091"/>
    <w:rsid w:val="00C57166"/>
    <w:rsid w:val="00C641A4"/>
    <w:rsid w:val="00C7550C"/>
    <w:rsid w:val="00C75A76"/>
    <w:rsid w:val="00CB602B"/>
    <w:rsid w:val="00CC346F"/>
    <w:rsid w:val="00CC767D"/>
    <w:rsid w:val="00CD1958"/>
    <w:rsid w:val="00CD1B80"/>
    <w:rsid w:val="00CD63DD"/>
    <w:rsid w:val="00CE1071"/>
    <w:rsid w:val="00D078A7"/>
    <w:rsid w:val="00D144B7"/>
    <w:rsid w:val="00D23331"/>
    <w:rsid w:val="00D42321"/>
    <w:rsid w:val="00D465BF"/>
    <w:rsid w:val="00D46FD7"/>
    <w:rsid w:val="00D516C2"/>
    <w:rsid w:val="00D529A6"/>
    <w:rsid w:val="00D5677D"/>
    <w:rsid w:val="00D575AC"/>
    <w:rsid w:val="00D66401"/>
    <w:rsid w:val="00D75926"/>
    <w:rsid w:val="00D82863"/>
    <w:rsid w:val="00D85203"/>
    <w:rsid w:val="00D91C6A"/>
    <w:rsid w:val="00D966AB"/>
    <w:rsid w:val="00DA53CE"/>
    <w:rsid w:val="00DB4DE0"/>
    <w:rsid w:val="00DE05E2"/>
    <w:rsid w:val="00DE0B4B"/>
    <w:rsid w:val="00DF3289"/>
    <w:rsid w:val="00DF4A74"/>
    <w:rsid w:val="00E1418F"/>
    <w:rsid w:val="00E3201C"/>
    <w:rsid w:val="00E34B3E"/>
    <w:rsid w:val="00E34BC8"/>
    <w:rsid w:val="00E35937"/>
    <w:rsid w:val="00E65B96"/>
    <w:rsid w:val="00E709F9"/>
    <w:rsid w:val="00E840F6"/>
    <w:rsid w:val="00E906A4"/>
    <w:rsid w:val="00E93750"/>
    <w:rsid w:val="00E969BA"/>
    <w:rsid w:val="00EA0902"/>
    <w:rsid w:val="00EA7146"/>
    <w:rsid w:val="00EB2E5A"/>
    <w:rsid w:val="00EC3D7F"/>
    <w:rsid w:val="00EC518B"/>
    <w:rsid w:val="00EC72E0"/>
    <w:rsid w:val="00ED2029"/>
    <w:rsid w:val="00EF3A21"/>
    <w:rsid w:val="00F019F0"/>
    <w:rsid w:val="00F04ECC"/>
    <w:rsid w:val="00F16762"/>
    <w:rsid w:val="00F334BF"/>
    <w:rsid w:val="00F3761B"/>
    <w:rsid w:val="00F425DB"/>
    <w:rsid w:val="00F51AE9"/>
    <w:rsid w:val="00F51D35"/>
    <w:rsid w:val="00F566F8"/>
    <w:rsid w:val="00F57DE9"/>
    <w:rsid w:val="00F607A3"/>
    <w:rsid w:val="00F65FD4"/>
    <w:rsid w:val="00F7463C"/>
    <w:rsid w:val="00F82542"/>
    <w:rsid w:val="00F900A9"/>
    <w:rsid w:val="00F915E9"/>
    <w:rsid w:val="00F927A2"/>
    <w:rsid w:val="00FA1383"/>
    <w:rsid w:val="00FB1868"/>
    <w:rsid w:val="00FC5F4E"/>
    <w:rsid w:val="00FE5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D7"/>
  </w:style>
  <w:style w:type="paragraph" w:styleId="1">
    <w:name w:val="heading 1"/>
    <w:basedOn w:val="a"/>
    <w:next w:val="a"/>
    <w:link w:val="10"/>
    <w:uiPriority w:val="9"/>
    <w:qFormat/>
    <w:rsid w:val="007F6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6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587E99"/>
    <w:pPr>
      <w:spacing w:before="100" w:beforeAutospacing="1" w:after="100" w:afterAutospacing="1" w:line="240" w:lineRule="auto"/>
      <w:outlineLvl w:val="2"/>
    </w:pPr>
    <w:rPr>
      <w:rFonts w:ascii="Calibri" w:eastAsia="Calibri" w:hAnsi="Calibri" w:cs="Times New Roman"/>
      <w:b/>
      <w:sz w:val="27"/>
      <w:szCs w:val="20"/>
      <w:lang w:val="uk-UA" w:eastAsia="uk-UA"/>
    </w:rPr>
  </w:style>
  <w:style w:type="paragraph" w:styleId="4">
    <w:name w:val="heading 4"/>
    <w:basedOn w:val="a"/>
    <w:next w:val="a"/>
    <w:link w:val="40"/>
    <w:uiPriority w:val="9"/>
    <w:unhideWhenUsed/>
    <w:qFormat/>
    <w:rsid w:val="00B0270D"/>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0B663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0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60F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587E99"/>
    <w:rPr>
      <w:rFonts w:ascii="Calibri" w:eastAsia="Calibri" w:hAnsi="Calibri" w:cs="Times New Roman"/>
      <w:b/>
      <w:sz w:val="27"/>
      <w:szCs w:val="20"/>
      <w:lang w:val="uk-UA" w:eastAsia="uk-UA"/>
    </w:rPr>
  </w:style>
  <w:style w:type="character" w:customStyle="1" w:styleId="40">
    <w:name w:val="Заголовок 4 Знак"/>
    <w:basedOn w:val="a0"/>
    <w:link w:val="4"/>
    <w:uiPriority w:val="9"/>
    <w:rsid w:val="00B0270D"/>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9"/>
    <w:semiHidden/>
    <w:rsid w:val="000B663E"/>
    <w:rPr>
      <w:rFonts w:asciiTheme="majorHAnsi" w:eastAsiaTheme="majorEastAsia" w:hAnsiTheme="majorHAnsi" w:cstheme="majorBidi"/>
      <w:color w:val="404040" w:themeColor="text1" w:themeTint="BF"/>
      <w:sz w:val="20"/>
      <w:szCs w:val="20"/>
    </w:rPr>
  </w:style>
  <w:style w:type="paragraph" w:styleId="a3">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2,Знак2 Знак,Знак17 Знак2"/>
    <w:basedOn w:val="a"/>
    <w:link w:val="11"/>
    <w:qFormat/>
    <w:rsid w:val="00587E99"/>
    <w:pPr>
      <w:spacing w:before="100" w:beforeAutospacing="1" w:after="100" w:afterAutospacing="1" w:line="240" w:lineRule="auto"/>
    </w:pPr>
    <w:rPr>
      <w:rFonts w:ascii="Times New Roman" w:eastAsia="Calibri" w:hAnsi="Times New Roman" w:cs="Times New Roman"/>
      <w:sz w:val="24"/>
      <w:szCs w:val="20"/>
      <w:lang w:val="uk-UA" w:eastAsia="uk-UA"/>
    </w:rPr>
  </w:style>
  <w:style w:type="character" w:customStyle="1" w:styleId="11">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587E99"/>
    <w:rPr>
      <w:rFonts w:ascii="Times New Roman" w:eastAsia="Calibri" w:hAnsi="Times New Roman" w:cs="Times New Roman"/>
      <w:sz w:val="24"/>
      <w:szCs w:val="20"/>
      <w:lang w:val="uk-UA" w:eastAsia="uk-UA"/>
    </w:rPr>
  </w:style>
  <w:style w:type="paragraph" w:styleId="a4">
    <w:name w:val="Body Text"/>
    <w:basedOn w:val="a"/>
    <w:link w:val="a5"/>
    <w:uiPriority w:val="99"/>
    <w:rsid w:val="00587E99"/>
    <w:pPr>
      <w:widowControl w:val="0"/>
      <w:shd w:val="clear" w:color="auto" w:fill="FFFFFF"/>
      <w:spacing w:after="300" w:line="240" w:lineRule="atLeast"/>
      <w:jc w:val="both"/>
    </w:pPr>
    <w:rPr>
      <w:rFonts w:ascii="Times New Roman" w:eastAsia="Calibri" w:hAnsi="Times New Roman" w:cs="Times New Roman"/>
      <w:sz w:val="20"/>
      <w:szCs w:val="20"/>
      <w:lang w:val="en-US"/>
    </w:rPr>
  </w:style>
  <w:style w:type="character" w:customStyle="1" w:styleId="a5">
    <w:name w:val="Основной текст Знак"/>
    <w:basedOn w:val="a0"/>
    <w:link w:val="a4"/>
    <w:uiPriority w:val="99"/>
    <w:rsid w:val="00587E99"/>
    <w:rPr>
      <w:rFonts w:ascii="Times New Roman" w:eastAsia="Calibri" w:hAnsi="Times New Roman" w:cs="Times New Roman"/>
      <w:sz w:val="20"/>
      <w:szCs w:val="20"/>
      <w:shd w:val="clear" w:color="auto" w:fill="FFFFFF"/>
      <w:lang w:val="en-US"/>
    </w:rPr>
  </w:style>
  <w:style w:type="character" w:styleId="a6">
    <w:name w:val="Hyperlink"/>
    <w:basedOn w:val="a0"/>
    <w:uiPriority w:val="99"/>
    <w:rsid w:val="00587E99"/>
    <w:rPr>
      <w:rFonts w:cs="Times New Roman"/>
      <w:color w:val="0000FF"/>
      <w:u w:val="single"/>
    </w:rPr>
  </w:style>
  <w:style w:type="paragraph" w:customStyle="1" w:styleId="Default">
    <w:name w:val="Default"/>
    <w:rsid w:val="00587E9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2">
    <w:name w:val="Обычный1"/>
    <w:rsid w:val="00587E99"/>
    <w:pPr>
      <w:spacing w:after="0"/>
    </w:pPr>
    <w:rPr>
      <w:rFonts w:ascii="Arial" w:eastAsia="Times New Roman" w:hAnsi="Arial" w:cs="Arial"/>
      <w:color w:val="000000"/>
    </w:rPr>
  </w:style>
  <w:style w:type="paragraph" w:styleId="HTML">
    <w:name w:val="HTML Preformatted"/>
    <w:aliases w:val="Знак9"/>
    <w:basedOn w:val="a"/>
    <w:link w:val="HTML0"/>
    <w:uiPriority w:val="99"/>
    <w:rsid w:val="0058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0">
    <w:name w:val="Стандартный HTML Знак"/>
    <w:aliases w:val="Знак9 Знак"/>
    <w:basedOn w:val="a0"/>
    <w:link w:val="HTML"/>
    <w:uiPriority w:val="99"/>
    <w:rsid w:val="00587E99"/>
    <w:rPr>
      <w:rFonts w:ascii="Courier New" w:eastAsia="Times New Roman" w:hAnsi="Courier New" w:cs="Times New Roman"/>
      <w:sz w:val="20"/>
      <w:szCs w:val="20"/>
      <w:lang w:val="uk-UA" w:eastAsia="ar-SA"/>
    </w:rPr>
  </w:style>
  <w:style w:type="paragraph" w:customStyle="1" w:styleId="13">
    <w:name w:val="Без интервала1"/>
    <w:link w:val="a7"/>
    <w:rsid w:val="00587E99"/>
    <w:pPr>
      <w:spacing w:after="0" w:line="240" w:lineRule="auto"/>
    </w:pPr>
    <w:rPr>
      <w:rFonts w:ascii="Calibri" w:eastAsia="Times New Roman" w:hAnsi="Calibri" w:cs="Times New Roman"/>
      <w:lang w:val="uk-UA" w:eastAsia="en-US"/>
    </w:rPr>
  </w:style>
  <w:style w:type="character" w:customStyle="1" w:styleId="a7">
    <w:name w:val="Без интервала Знак"/>
    <w:link w:val="13"/>
    <w:uiPriority w:val="99"/>
    <w:locked/>
    <w:rsid w:val="00587E99"/>
    <w:rPr>
      <w:rFonts w:ascii="Calibri" w:eastAsia="Times New Roman" w:hAnsi="Calibri" w:cs="Times New Roman"/>
      <w:lang w:val="uk-UA" w:eastAsia="en-US"/>
    </w:rPr>
  </w:style>
  <w:style w:type="paragraph" w:styleId="a8">
    <w:name w:val="Plain Text"/>
    <w:basedOn w:val="a"/>
    <w:link w:val="a9"/>
    <w:uiPriority w:val="99"/>
    <w:rsid w:val="00587E99"/>
    <w:pPr>
      <w:widowControl w:val="0"/>
      <w:spacing w:after="0" w:line="210" w:lineRule="atLeast"/>
      <w:ind w:firstLine="454"/>
      <w:jc w:val="both"/>
    </w:pPr>
    <w:rPr>
      <w:rFonts w:ascii="Times New Roman" w:eastAsia="Calibri" w:hAnsi="Times New Roman" w:cs="Times New Roman"/>
      <w:color w:val="000000"/>
      <w:sz w:val="20"/>
      <w:szCs w:val="20"/>
      <w:lang w:val="en-US"/>
    </w:rPr>
  </w:style>
  <w:style w:type="character" w:customStyle="1" w:styleId="a9">
    <w:name w:val="Текст Знак"/>
    <w:basedOn w:val="a0"/>
    <w:link w:val="a8"/>
    <w:uiPriority w:val="99"/>
    <w:rsid w:val="00587E99"/>
    <w:rPr>
      <w:rFonts w:ascii="Times New Roman" w:eastAsia="Calibri" w:hAnsi="Times New Roman" w:cs="Times New Roman"/>
      <w:color w:val="000000"/>
      <w:sz w:val="20"/>
      <w:szCs w:val="20"/>
      <w:lang w:val="en-US"/>
    </w:rPr>
  </w:style>
  <w:style w:type="paragraph" w:customStyle="1" w:styleId="31">
    <w:name w:val="Подзаг3"/>
    <w:basedOn w:val="a"/>
    <w:uiPriority w:val="99"/>
    <w:rsid w:val="00587E99"/>
    <w:pPr>
      <w:widowControl w:val="0"/>
      <w:spacing w:before="113" w:after="57" w:line="210" w:lineRule="atLeast"/>
      <w:jc w:val="center"/>
    </w:pPr>
    <w:rPr>
      <w:rFonts w:ascii="Times New Roman" w:eastAsia="Calibri" w:hAnsi="Times New Roman" w:cs="Times New Roman"/>
      <w:b/>
      <w:sz w:val="20"/>
      <w:szCs w:val="20"/>
      <w:lang w:val="en-US"/>
    </w:rPr>
  </w:style>
  <w:style w:type="paragraph" w:styleId="aa">
    <w:name w:val="No Spacing"/>
    <w:link w:val="14"/>
    <w:qFormat/>
    <w:rsid w:val="00587E99"/>
    <w:pPr>
      <w:spacing w:after="0" w:line="240" w:lineRule="auto"/>
    </w:pPr>
    <w:rPr>
      <w:rFonts w:ascii="Calibri" w:eastAsia="Calibri" w:hAnsi="Calibri" w:cs="Times New Roman"/>
      <w:lang w:val="uk-UA" w:eastAsia="en-US"/>
    </w:rPr>
  </w:style>
  <w:style w:type="character" w:customStyle="1" w:styleId="14">
    <w:name w:val="Без интервала Знак1"/>
    <w:link w:val="aa"/>
    <w:uiPriority w:val="99"/>
    <w:locked/>
    <w:rsid w:val="00587E99"/>
    <w:rPr>
      <w:rFonts w:ascii="Calibri" w:eastAsia="Calibri" w:hAnsi="Calibri" w:cs="Times New Roman"/>
      <w:lang w:val="uk-UA" w:eastAsia="en-US"/>
    </w:rPr>
  </w:style>
  <w:style w:type="character" w:customStyle="1" w:styleId="classifier-text">
    <w:name w:val="classifier-text"/>
    <w:basedOn w:val="a0"/>
    <w:uiPriority w:val="99"/>
    <w:rsid w:val="00587E99"/>
    <w:rPr>
      <w:rFonts w:cs="Times New Roman"/>
    </w:rPr>
  </w:style>
  <w:style w:type="character" w:customStyle="1" w:styleId="apple-converted-space">
    <w:name w:val="apple-converted-space"/>
    <w:basedOn w:val="a0"/>
    <w:uiPriority w:val="99"/>
    <w:rsid w:val="00587E99"/>
    <w:rPr>
      <w:rFonts w:cs="Times New Roman"/>
    </w:rPr>
  </w:style>
  <w:style w:type="paragraph" w:customStyle="1" w:styleId="ab">
    <w:name w:val="Òåêñò"/>
    <w:rsid w:val="006B3399"/>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paragraph" w:customStyle="1" w:styleId="32">
    <w:name w:val="Ïîäçàã3"/>
    <w:basedOn w:val="a"/>
    <w:rsid w:val="006B3399"/>
    <w:pPr>
      <w:widowControl w:val="0"/>
      <w:spacing w:before="113" w:after="57" w:line="210" w:lineRule="atLeast"/>
      <w:jc w:val="center"/>
    </w:pPr>
    <w:rPr>
      <w:rFonts w:ascii="Times New Roman" w:eastAsia="Times New Roman" w:hAnsi="Times New Roman" w:cs="Times New Roman"/>
      <w:b/>
      <w:sz w:val="20"/>
      <w:szCs w:val="20"/>
      <w:lang w:val="en-US"/>
    </w:rPr>
  </w:style>
  <w:style w:type="table" w:styleId="ac">
    <w:name w:val="Table Grid"/>
    <w:basedOn w:val="a1"/>
    <w:uiPriority w:val="39"/>
    <w:rsid w:val="001F1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ue">
    <w:name w:val="value"/>
    <w:basedOn w:val="a0"/>
    <w:rsid w:val="00F7463C"/>
  </w:style>
  <w:style w:type="paragraph" w:styleId="ad">
    <w:name w:val="Balloon Text"/>
    <w:basedOn w:val="a"/>
    <w:link w:val="ae"/>
    <w:uiPriority w:val="99"/>
    <w:semiHidden/>
    <w:unhideWhenUsed/>
    <w:rsid w:val="00F7463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7463C"/>
    <w:rPr>
      <w:rFonts w:ascii="Tahoma" w:hAnsi="Tahoma" w:cs="Tahoma"/>
      <w:sz w:val="16"/>
      <w:szCs w:val="16"/>
    </w:rPr>
  </w:style>
  <w:style w:type="paragraph" w:customStyle="1" w:styleId="normal">
    <w:name w:val="normal"/>
    <w:rsid w:val="0055054C"/>
    <w:pPr>
      <w:spacing w:after="0"/>
    </w:pPr>
    <w:rPr>
      <w:rFonts w:ascii="Arial" w:eastAsia="Times New Roman" w:hAnsi="Arial" w:cs="Arial"/>
      <w:color w:val="000000"/>
      <w:szCs w:val="20"/>
    </w:rPr>
  </w:style>
  <w:style w:type="paragraph" w:styleId="af">
    <w:name w:val="header"/>
    <w:basedOn w:val="a"/>
    <w:link w:val="af0"/>
    <w:uiPriority w:val="99"/>
    <w:semiHidden/>
    <w:unhideWhenUsed/>
    <w:rsid w:val="00791C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91C95"/>
  </w:style>
  <w:style w:type="paragraph" w:styleId="af1">
    <w:name w:val="footer"/>
    <w:basedOn w:val="a"/>
    <w:link w:val="af2"/>
    <w:unhideWhenUsed/>
    <w:rsid w:val="00791C95"/>
    <w:pPr>
      <w:tabs>
        <w:tab w:val="center" w:pos="4677"/>
        <w:tab w:val="right" w:pos="9355"/>
      </w:tabs>
      <w:spacing w:after="0" w:line="240" w:lineRule="auto"/>
    </w:pPr>
  </w:style>
  <w:style w:type="character" w:customStyle="1" w:styleId="af2">
    <w:name w:val="Нижний колонтитул Знак"/>
    <w:basedOn w:val="a0"/>
    <w:link w:val="af1"/>
    <w:rsid w:val="00791C95"/>
  </w:style>
  <w:style w:type="paragraph" w:styleId="af3">
    <w:name w:val="List Paragraph"/>
    <w:basedOn w:val="a"/>
    <w:uiPriority w:val="34"/>
    <w:qFormat/>
    <w:rsid w:val="0024085E"/>
    <w:pPr>
      <w:ind w:left="720"/>
      <w:contextualSpacing/>
    </w:pPr>
  </w:style>
  <w:style w:type="paragraph" w:customStyle="1" w:styleId="Style6">
    <w:name w:val="Style6"/>
    <w:basedOn w:val="a"/>
    <w:rsid w:val="00E969BA"/>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y2iqfc">
    <w:name w:val="y2iqfc"/>
    <w:basedOn w:val="a0"/>
    <w:rsid w:val="007F60B8"/>
  </w:style>
  <w:style w:type="paragraph" w:customStyle="1" w:styleId="af4">
    <w:name w:val="Базовый"/>
    <w:rsid w:val="00E35937"/>
    <w:pPr>
      <w:tabs>
        <w:tab w:val="left" w:pos="709"/>
      </w:tabs>
      <w:suppressAutoHyphens/>
      <w:spacing w:line="276" w:lineRule="atLeast"/>
    </w:pPr>
    <w:rPr>
      <w:rFonts w:ascii="Calibri" w:eastAsia="Times New Roman" w:hAnsi="Calibri" w:cs="Calibri"/>
      <w:color w:val="00000A"/>
      <w:lang w:val="uk-UA" w:eastAsia="uk-UA"/>
    </w:rPr>
  </w:style>
  <w:style w:type="character" w:customStyle="1" w:styleId="FontStyle21">
    <w:name w:val="Font Style21"/>
    <w:uiPriority w:val="99"/>
    <w:rsid w:val="00E35937"/>
  </w:style>
  <w:style w:type="paragraph" w:customStyle="1" w:styleId="af5">
    <w:name w:val="Готовый"/>
    <w:basedOn w:val="a"/>
    <w:rsid w:val="00E3593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character" w:customStyle="1" w:styleId="ng-star-inserted">
    <w:name w:val="ng-star-inserted"/>
    <w:basedOn w:val="a0"/>
    <w:rsid w:val="001360F0"/>
  </w:style>
  <w:style w:type="paragraph" w:styleId="af6">
    <w:name w:val="Body Text Indent"/>
    <w:basedOn w:val="a"/>
    <w:link w:val="af7"/>
    <w:uiPriority w:val="99"/>
    <w:semiHidden/>
    <w:unhideWhenUsed/>
    <w:rsid w:val="00D91C6A"/>
    <w:pPr>
      <w:spacing w:after="120"/>
      <w:ind w:left="283"/>
    </w:pPr>
  </w:style>
  <w:style w:type="character" w:customStyle="1" w:styleId="af7">
    <w:name w:val="Основной текст с отступом Знак"/>
    <w:basedOn w:val="a0"/>
    <w:link w:val="af6"/>
    <w:uiPriority w:val="99"/>
    <w:semiHidden/>
    <w:rsid w:val="00D91C6A"/>
  </w:style>
  <w:style w:type="character" w:customStyle="1" w:styleId="notranslate">
    <w:name w:val="notranslate"/>
    <w:basedOn w:val="a0"/>
    <w:rsid w:val="00E840F6"/>
  </w:style>
  <w:style w:type="paragraph" w:styleId="af8">
    <w:name w:val="List Bullet"/>
    <w:basedOn w:val="a"/>
    <w:uiPriority w:val="99"/>
    <w:unhideWhenUsed/>
    <w:rsid w:val="000533C4"/>
    <w:pPr>
      <w:tabs>
        <w:tab w:val="num" w:pos="360"/>
      </w:tabs>
      <w:spacing w:after="160" w:line="259" w:lineRule="auto"/>
      <w:ind w:left="360" w:hanging="36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2213067">
      <w:bodyDiv w:val="1"/>
      <w:marLeft w:val="0"/>
      <w:marRight w:val="0"/>
      <w:marTop w:val="0"/>
      <w:marBottom w:val="0"/>
      <w:divBdr>
        <w:top w:val="none" w:sz="0" w:space="0" w:color="auto"/>
        <w:left w:val="none" w:sz="0" w:space="0" w:color="auto"/>
        <w:bottom w:val="none" w:sz="0" w:space="0" w:color="auto"/>
        <w:right w:val="none" w:sz="0" w:space="0" w:color="auto"/>
      </w:divBdr>
    </w:div>
    <w:div w:id="157960400">
      <w:bodyDiv w:val="1"/>
      <w:marLeft w:val="0"/>
      <w:marRight w:val="0"/>
      <w:marTop w:val="0"/>
      <w:marBottom w:val="0"/>
      <w:divBdr>
        <w:top w:val="none" w:sz="0" w:space="0" w:color="auto"/>
        <w:left w:val="none" w:sz="0" w:space="0" w:color="auto"/>
        <w:bottom w:val="none" w:sz="0" w:space="0" w:color="auto"/>
        <w:right w:val="none" w:sz="0" w:space="0" w:color="auto"/>
      </w:divBdr>
    </w:div>
    <w:div w:id="241067210">
      <w:bodyDiv w:val="1"/>
      <w:marLeft w:val="0"/>
      <w:marRight w:val="0"/>
      <w:marTop w:val="0"/>
      <w:marBottom w:val="0"/>
      <w:divBdr>
        <w:top w:val="none" w:sz="0" w:space="0" w:color="auto"/>
        <w:left w:val="none" w:sz="0" w:space="0" w:color="auto"/>
        <w:bottom w:val="none" w:sz="0" w:space="0" w:color="auto"/>
        <w:right w:val="none" w:sz="0" w:space="0" w:color="auto"/>
      </w:divBdr>
    </w:div>
    <w:div w:id="312416057">
      <w:bodyDiv w:val="1"/>
      <w:marLeft w:val="0"/>
      <w:marRight w:val="0"/>
      <w:marTop w:val="0"/>
      <w:marBottom w:val="0"/>
      <w:divBdr>
        <w:top w:val="none" w:sz="0" w:space="0" w:color="auto"/>
        <w:left w:val="none" w:sz="0" w:space="0" w:color="auto"/>
        <w:bottom w:val="none" w:sz="0" w:space="0" w:color="auto"/>
        <w:right w:val="none" w:sz="0" w:space="0" w:color="auto"/>
      </w:divBdr>
    </w:div>
    <w:div w:id="581913569">
      <w:bodyDiv w:val="1"/>
      <w:marLeft w:val="0"/>
      <w:marRight w:val="0"/>
      <w:marTop w:val="0"/>
      <w:marBottom w:val="0"/>
      <w:divBdr>
        <w:top w:val="none" w:sz="0" w:space="0" w:color="auto"/>
        <w:left w:val="none" w:sz="0" w:space="0" w:color="auto"/>
        <w:bottom w:val="none" w:sz="0" w:space="0" w:color="auto"/>
        <w:right w:val="none" w:sz="0" w:space="0" w:color="auto"/>
      </w:divBdr>
    </w:div>
    <w:div w:id="646591020">
      <w:bodyDiv w:val="1"/>
      <w:marLeft w:val="0"/>
      <w:marRight w:val="0"/>
      <w:marTop w:val="0"/>
      <w:marBottom w:val="0"/>
      <w:divBdr>
        <w:top w:val="none" w:sz="0" w:space="0" w:color="auto"/>
        <w:left w:val="none" w:sz="0" w:space="0" w:color="auto"/>
        <w:bottom w:val="none" w:sz="0" w:space="0" w:color="auto"/>
        <w:right w:val="none" w:sz="0" w:space="0" w:color="auto"/>
      </w:divBdr>
    </w:div>
    <w:div w:id="1618944634">
      <w:bodyDiv w:val="1"/>
      <w:marLeft w:val="0"/>
      <w:marRight w:val="0"/>
      <w:marTop w:val="0"/>
      <w:marBottom w:val="0"/>
      <w:divBdr>
        <w:top w:val="none" w:sz="0" w:space="0" w:color="auto"/>
        <w:left w:val="none" w:sz="0" w:space="0" w:color="auto"/>
        <w:bottom w:val="none" w:sz="0" w:space="0" w:color="auto"/>
        <w:right w:val="none" w:sz="0" w:space="0" w:color="auto"/>
      </w:divBdr>
    </w:div>
    <w:div w:id="16486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k21.dovidnyk.info/index.php?rozd=2245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C03F-F187-4019-81B6-04F8E46A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1576</TotalTime>
  <Pages>18</Pages>
  <Words>4978</Words>
  <Characters>28375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128</cp:revision>
  <dcterms:created xsi:type="dcterms:W3CDTF">2020-06-03T06:41:00Z</dcterms:created>
  <dcterms:modified xsi:type="dcterms:W3CDTF">2023-12-28T09:40:00Z</dcterms:modified>
</cp:coreProperties>
</file>