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60F" w:rsidRPr="002B25C5" w:rsidRDefault="0052260F" w:rsidP="0052260F">
      <w:pPr>
        <w:tabs>
          <w:tab w:val="left" w:pos="540"/>
        </w:tabs>
        <w:spacing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ДОДАТОК №2</w:t>
      </w:r>
    </w:p>
    <w:p w:rsidR="0052260F" w:rsidRPr="00A07B32" w:rsidRDefault="0052260F" w:rsidP="0052260F">
      <w:pPr>
        <w:pStyle w:val="10"/>
        <w:jc w:val="right"/>
        <w:rPr>
          <w:b/>
          <w:sz w:val="24"/>
          <w:szCs w:val="24"/>
        </w:rPr>
      </w:pPr>
      <w:r w:rsidRPr="00A07B32">
        <w:rPr>
          <w:b/>
          <w:sz w:val="24"/>
          <w:szCs w:val="24"/>
        </w:rPr>
        <w:t>до тендерної документації</w:t>
      </w:r>
    </w:p>
    <w:p w:rsidR="0052260F" w:rsidRPr="00A07B32" w:rsidRDefault="0052260F" w:rsidP="0052260F">
      <w:pPr>
        <w:tabs>
          <w:tab w:val="left" w:pos="2160"/>
          <w:tab w:val="left" w:pos="3600"/>
        </w:tabs>
        <w:ind w:firstLine="284"/>
        <w:jc w:val="center"/>
        <w:rPr>
          <w:rFonts w:ascii="Times New Roman" w:eastAsia="Arial" w:hAnsi="Times New Roman"/>
          <w:noProof/>
          <w:sz w:val="24"/>
          <w:szCs w:val="24"/>
          <w:lang w:eastAsia="ru-RU"/>
        </w:rPr>
      </w:pPr>
      <w:r w:rsidRPr="00A07B32">
        <w:rPr>
          <w:rFonts w:ascii="Times New Roman" w:eastAsia="Arial" w:hAnsi="Times New Roman"/>
          <w:noProof/>
          <w:sz w:val="24"/>
          <w:szCs w:val="24"/>
          <w:lang w:eastAsia="ru-RU"/>
        </w:rPr>
        <w:t xml:space="preserve">ТЕХНІЧНІ ВИМОГИ-ТЕХНІЧНА СПЕЦИФІКАЦІЯ   </w:t>
      </w:r>
    </w:p>
    <w:p w:rsidR="0052260F" w:rsidRDefault="0052260F" w:rsidP="0052260F">
      <w:pPr>
        <w:tabs>
          <w:tab w:val="left" w:pos="2160"/>
          <w:tab w:val="left" w:pos="3600"/>
        </w:tabs>
        <w:ind w:firstLine="284"/>
        <w:jc w:val="center"/>
        <w:rPr>
          <w:rFonts w:ascii="Times New Roman" w:eastAsia="Arial" w:hAnsi="Times New Roman"/>
          <w:noProof/>
          <w:sz w:val="24"/>
          <w:szCs w:val="24"/>
          <w:lang w:val="uk-UA" w:eastAsia="ru-RU"/>
        </w:rPr>
      </w:pPr>
      <w:r>
        <w:rPr>
          <w:rFonts w:ascii="Times New Roman" w:eastAsia="Arial" w:hAnsi="Times New Roman"/>
          <w:noProof/>
          <w:sz w:val="24"/>
          <w:szCs w:val="24"/>
          <w:lang w:eastAsia="ru-RU"/>
        </w:rPr>
        <w:t xml:space="preserve">Товари </w:t>
      </w:r>
      <w:r w:rsidRPr="00A07B32">
        <w:rPr>
          <w:rFonts w:ascii="Times New Roman" w:eastAsia="Arial" w:hAnsi="Times New Roman"/>
          <w:noProof/>
          <w:sz w:val="24"/>
          <w:szCs w:val="24"/>
          <w:lang w:eastAsia="ru-RU"/>
        </w:rPr>
        <w:t>повинні відповідати вимогам цих технічних умов на закупівлю:</w:t>
      </w:r>
    </w:p>
    <w:p w:rsidR="0052260F" w:rsidRPr="00C356BE" w:rsidRDefault="0052260F" w:rsidP="0052260F">
      <w:pPr>
        <w:tabs>
          <w:tab w:val="left" w:pos="2160"/>
          <w:tab w:val="left" w:pos="3600"/>
        </w:tabs>
        <w:ind w:firstLine="284"/>
        <w:jc w:val="center"/>
        <w:rPr>
          <w:rFonts w:ascii="Times New Roman" w:eastAsia="Arial" w:hAnsi="Times New Roman"/>
          <w:noProof/>
          <w:sz w:val="24"/>
          <w:szCs w:val="24"/>
          <w:lang w:val="uk-UA" w:eastAsia="ru-RU"/>
        </w:rPr>
      </w:pPr>
      <w:r w:rsidRPr="00051DB5">
        <w:rPr>
          <w:rFonts w:ascii="Times New Roman" w:hAnsi="Times New Roman"/>
          <w:b/>
          <w:i/>
          <w:sz w:val="24"/>
          <w:szCs w:val="24"/>
          <w:lang w:val="uk-UA"/>
        </w:rPr>
        <w:t>Яйця курячі  1</w:t>
      </w:r>
      <w:r w:rsidRPr="00051DB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51DB5">
        <w:rPr>
          <w:rFonts w:ascii="Times New Roman" w:hAnsi="Times New Roman"/>
          <w:b/>
          <w:i/>
          <w:sz w:val="24"/>
          <w:szCs w:val="24"/>
          <w:lang w:val="uk-UA"/>
        </w:rPr>
        <w:t>категорії (</w:t>
      </w:r>
      <w:proofErr w:type="spellStart"/>
      <w:r w:rsidRPr="00051DB5">
        <w:rPr>
          <w:rFonts w:ascii="Times New Roman" w:hAnsi="Times New Roman"/>
          <w:b/>
          <w:i/>
          <w:sz w:val="24"/>
          <w:szCs w:val="24"/>
          <w:lang w:val="uk-UA"/>
        </w:rPr>
        <w:t>ДК</w:t>
      </w:r>
      <w:proofErr w:type="spellEnd"/>
      <w:r w:rsidRPr="00051DB5">
        <w:rPr>
          <w:rFonts w:ascii="Times New Roman" w:hAnsi="Times New Roman"/>
          <w:b/>
          <w:i/>
          <w:sz w:val="24"/>
          <w:szCs w:val="24"/>
          <w:lang w:val="uk-UA"/>
        </w:rPr>
        <w:t xml:space="preserve"> 021:2015:03140000-4-Продукція тваринництва та супутня продукція</w:t>
      </w:r>
    </w:p>
    <w:p w:rsidR="0052260F" w:rsidRDefault="0052260F" w:rsidP="0052260F">
      <w:pPr>
        <w:rPr>
          <w:rFonts w:ascii="Times New Roman" w:hAnsi="Times New Roman"/>
          <w:b/>
          <w:sz w:val="24"/>
          <w:szCs w:val="24"/>
          <w:lang w:val="uk-UA"/>
        </w:rPr>
      </w:pPr>
      <w:r w:rsidRPr="004B6AF0">
        <w:rPr>
          <w:rFonts w:ascii="Times New Roman" w:hAnsi="Times New Roman"/>
          <w:b/>
          <w:sz w:val="24"/>
          <w:szCs w:val="24"/>
          <w:lang w:val="uk-UA"/>
        </w:rPr>
        <w:t>Кількісні та якісні вимоги:</w:t>
      </w:r>
    </w:p>
    <w:p w:rsidR="0052260F" w:rsidRPr="004B6AF0" w:rsidRDefault="0052260F" w:rsidP="0052260F">
      <w:pPr>
        <w:shd w:val="clear" w:color="auto" w:fill="FFFFFF"/>
        <w:spacing w:line="240" w:lineRule="auto"/>
        <w:ind w:firstLine="46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B6AF0">
        <w:rPr>
          <w:rFonts w:ascii="Times New Roman" w:hAnsi="Times New Roman" w:cs="Times New Roman"/>
          <w:b/>
          <w:bCs/>
          <w:sz w:val="24"/>
          <w:szCs w:val="24"/>
          <w:lang w:val="uk-UA"/>
        </w:rPr>
        <w:t>Таблиця 1</w:t>
      </w:r>
    </w:p>
    <w:p w:rsidR="0052260F" w:rsidRPr="004B6AF0" w:rsidRDefault="0052260F" w:rsidP="0052260F">
      <w:pPr>
        <w:shd w:val="clear" w:color="auto" w:fill="FFFFFF"/>
        <w:spacing w:line="240" w:lineRule="auto"/>
        <w:ind w:firstLine="4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"/>
        <w:gridCol w:w="2081"/>
        <w:gridCol w:w="4958"/>
        <w:gridCol w:w="1099"/>
        <w:gridCol w:w="1068"/>
      </w:tblGrid>
      <w:tr w:rsidR="0052260F" w:rsidRPr="008A4DA4" w:rsidTr="00250351">
        <w:trPr>
          <w:trHeight w:val="570"/>
        </w:trPr>
        <w:tc>
          <w:tcPr>
            <w:tcW w:w="191" w:type="pct"/>
            <w:shd w:val="clear" w:color="auto" w:fill="auto"/>
            <w:vAlign w:val="center"/>
            <w:hideMark/>
          </w:tcPr>
          <w:p w:rsidR="0052260F" w:rsidRPr="008A4DA4" w:rsidRDefault="0052260F" w:rsidP="0025035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A4DA4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52260F" w:rsidRPr="008A4DA4" w:rsidRDefault="0052260F" w:rsidP="0025035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8A4DA4">
              <w:rPr>
                <w:rFonts w:ascii="Times New Roman" w:hAnsi="Times New Roman"/>
                <w:b/>
                <w:bCs/>
              </w:rPr>
              <w:t>Назва</w:t>
            </w:r>
            <w:proofErr w:type="spellEnd"/>
            <w:r w:rsidRPr="008A4DA4">
              <w:rPr>
                <w:rFonts w:ascii="Times New Roman" w:hAnsi="Times New Roman"/>
                <w:b/>
                <w:bCs/>
              </w:rPr>
              <w:t xml:space="preserve"> товару</w:t>
            </w:r>
          </w:p>
        </w:tc>
        <w:tc>
          <w:tcPr>
            <w:tcW w:w="2590" w:type="pct"/>
            <w:shd w:val="clear" w:color="auto" w:fill="auto"/>
            <w:vAlign w:val="center"/>
            <w:hideMark/>
          </w:tcPr>
          <w:p w:rsidR="0052260F" w:rsidRPr="008A4DA4" w:rsidRDefault="0052260F" w:rsidP="0025035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8A4DA4">
              <w:rPr>
                <w:rFonts w:ascii="Times New Roman" w:hAnsi="Times New Roman"/>
                <w:b/>
                <w:bCs/>
              </w:rPr>
              <w:t>Технічна</w:t>
            </w:r>
            <w:proofErr w:type="spellEnd"/>
            <w:r w:rsidRPr="008A4DA4">
              <w:rPr>
                <w:rFonts w:ascii="Times New Roman" w:hAnsi="Times New Roman"/>
                <w:b/>
                <w:bCs/>
              </w:rPr>
              <w:t xml:space="preserve"> характеристика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52260F" w:rsidRPr="008A4DA4" w:rsidRDefault="0052260F" w:rsidP="0025035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8A4DA4">
              <w:rPr>
                <w:rFonts w:ascii="Times New Roman" w:hAnsi="Times New Roman"/>
                <w:b/>
                <w:bCs/>
              </w:rPr>
              <w:t>Одиниця</w:t>
            </w:r>
            <w:proofErr w:type="spellEnd"/>
            <w:r w:rsidRPr="008A4DA4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A4DA4">
              <w:rPr>
                <w:rFonts w:ascii="Times New Roman" w:hAnsi="Times New Roman"/>
                <w:b/>
                <w:bCs/>
              </w:rPr>
              <w:t>виміру</w:t>
            </w:r>
            <w:proofErr w:type="spellEnd"/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52260F" w:rsidRPr="008A4DA4" w:rsidRDefault="0052260F" w:rsidP="0025035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8A4DA4">
              <w:rPr>
                <w:rFonts w:ascii="Times New Roman" w:hAnsi="Times New Roman"/>
                <w:b/>
                <w:bCs/>
              </w:rPr>
              <w:t>К-сть</w:t>
            </w:r>
            <w:proofErr w:type="spellEnd"/>
            <w:r w:rsidRPr="008A4DA4">
              <w:rPr>
                <w:rFonts w:ascii="Times New Roman" w:hAnsi="Times New Roman"/>
                <w:b/>
                <w:bCs/>
              </w:rPr>
              <w:t>, од.</w:t>
            </w:r>
          </w:p>
        </w:tc>
      </w:tr>
      <w:tr w:rsidR="0052260F" w:rsidRPr="008A4DA4" w:rsidTr="00250351">
        <w:trPr>
          <w:trHeight w:val="394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0F" w:rsidRPr="00DE66E4" w:rsidRDefault="0052260F" w:rsidP="0025035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087" w:type="pct"/>
            <w:shd w:val="clear" w:color="auto" w:fill="auto"/>
            <w:vAlign w:val="center"/>
          </w:tcPr>
          <w:p w:rsidR="0052260F" w:rsidRDefault="0052260F" w:rsidP="00250351">
            <w:pPr>
              <w:tabs>
                <w:tab w:val="left" w:pos="151"/>
                <w:tab w:val="right" w:pos="9000"/>
              </w:tabs>
              <w:spacing w:line="240" w:lineRule="auto"/>
              <w:ind w:right="121"/>
              <w:jc w:val="center"/>
              <w:rPr>
                <w:rFonts w:ascii="Times New Roman" w:hAnsi="Times New Roman"/>
                <w:i/>
                <w:lang w:val="uk-UA" w:eastAsia="ru-RU"/>
              </w:rPr>
            </w:pPr>
            <w:r>
              <w:rPr>
                <w:rFonts w:ascii="Times New Roman" w:hAnsi="Times New Roman"/>
                <w:i/>
                <w:lang w:val="uk-UA" w:eastAsia="ru-RU"/>
              </w:rPr>
              <w:t>Яйця курячі</w:t>
            </w:r>
          </w:p>
        </w:tc>
        <w:tc>
          <w:tcPr>
            <w:tcW w:w="2590" w:type="pct"/>
            <w:vAlign w:val="center"/>
          </w:tcPr>
          <w:p w:rsidR="0052260F" w:rsidRDefault="0052260F" w:rsidP="00250351">
            <w:pPr>
              <w:ind w:firstLine="426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uk-UA"/>
              </w:rPr>
            </w:pPr>
            <w:r w:rsidRPr="00CD66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Яйця свіжі</w:t>
            </w:r>
            <w:r w:rsidRPr="00CD66EA">
              <w:rPr>
                <w:rFonts w:ascii="Times New Roman" w:hAnsi="Times New Roman"/>
                <w:sz w:val="24"/>
                <w:szCs w:val="24"/>
                <w:lang w:val="uk-UA"/>
              </w:rPr>
              <w:t>, 1 ґатунку, столові, харчові, вагою не менше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D66EA">
              <w:rPr>
                <w:rFonts w:ascii="Times New Roman" w:hAnsi="Times New Roman"/>
                <w:sz w:val="24"/>
                <w:szCs w:val="24"/>
                <w:lang w:val="uk-UA"/>
              </w:rPr>
              <w:t>70 г, з не пошкодженою і чистою шкарлупою. Упаковані в лотки з подальшою упаковкою в картонні ящики, без ГМО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CD66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Обов'язкова наявність посвідчення про якість.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0F" w:rsidRPr="00DE66E4" w:rsidRDefault="0052260F" w:rsidP="0025035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0F" w:rsidRDefault="0052260F" w:rsidP="0025035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13000</w:t>
            </w:r>
          </w:p>
        </w:tc>
      </w:tr>
    </w:tbl>
    <w:p w:rsidR="0052260F" w:rsidRDefault="0052260F" w:rsidP="0052260F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4202">
        <w:rPr>
          <w:rFonts w:ascii="Times New Roman" w:hAnsi="Times New Roman" w:cs="Times New Roman"/>
          <w:sz w:val="24"/>
          <w:szCs w:val="24"/>
          <w:lang w:val="uk-UA"/>
        </w:rPr>
        <w:t>На момент поставки термін придатності до споживання товару повинен складати не менше, ніж 90 % до загального терміну придатності до споживання. Товар не повинен містити генетично модифіковані організми (ГМО), що обов’язково відображається на етикетці маркуванням «без ГМО».</w:t>
      </w:r>
    </w:p>
    <w:p w:rsidR="0052260F" w:rsidRPr="00072B68" w:rsidRDefault="0052260F" w:rsidP="0052260F">
      <w:pPr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52260F" w:rsidRPr="004B6AF0" w:rsidRDefault="0052260F" w:rsidP="0052260F">
      <w:pPr>
        <w:shd w:val="clear" w:color="auto" w:fill="FFFFFF"/>
        <w:tabs>
          <w:tab w:val="right" w:pos="9921"/>
        </w:tabs>
        <w:spacing w:line="240" w:lineRule="auto"/>
        <w:ind w:firstLine="46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</w:p>
    <w:p w:rsidR="0052260F" w:rsidRPr="004B6AF0" w:rsidRDefault="0052260F" w:rsidP="0052260F">
      <w:pPr>
        <w:shd w:val="clear" w:color="auto" w:fill="FFFFFF"/>
        <w:spacing w:line="240" w:lineRule="auto"/>
        <w:ind w:firstLine="4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2260F" w:rsidRPr="00692B80" w:rsidRDefault="0052260F" w:rsidP="0052260F">
      <w:pPr>
        <w:ind w:left="360"/>
        <w:jc w:val="center"/>
        <w:rPr>
          <w:rFonts w:ascii="Times New Roman" w:hAnsi="Times New Roman"/>
          <w:b/>
          <w:caps/>
          <w:sz w:val="24"/>
          <w:szCs w:val="24"/>
        </w:rPr>
      </w:pPr>
      <w:r w:rsidRPr="00692B80">
        <w:rPr>
          <w:rFonts w:ascii="Times New Roman" w:hAnsi="Times New Roman"/>
          <w:b/>
          <w:caps/>
          <w:sz w:val="28"/>
          <w:szCs w:val="28"/>
        </w:rPr>
        <w:t xml:space="preserve">ІІ. </w:t>
      </w:r>
      <w:r w:rsidRPr="00692B80">
        <w:rPr>
          <w:rFonts w:ascii="Times New Roman" w:hAnsi="Times New Roman"/>
          <w:b/>
          <w:bCs/>
          <w:iCs/>
          <w:sz w:val="24"/>
          <w:szCs w:val="24"/>
        </w:rPr>
        <w:t xml:space="preserve">ЯКІСНІ ТА ІНШІ </w:t>
      </w:r>
      <w:r w:rsidRPr="00692B80">
        <w:rPr>
          <w:rFonts w:ascii="Times New Roman" w:hAnsi="Times New Roman"/>
          <w:b/>
          <w:caps/>
          <w:sz w:val="24"/>
          <w:szCs w:val="24"/>
        </w:rPr>
        <w:t>Вимоги до предмета закупі</w:t>
      </w:r>
      <w:proofErr w:type="gramStart"/>
      <w:r w:rsidRPr="00692B80">
        <w:rPr>
          <w:rFonts w:ascii="Times New Roman" w:hAnsi="Times New Roman"/>
          <w:b/>
          <w:caps/>
          <w:sz w:val="24"/>
          <w:szCs w:val="24"/>
        </w:rPr>
        <w:t>вл</w:t>
      </w:r>
      <w:proofErr w:type="gramEnd"/>
      <w:r w:rsidRPr="00692B80">
        <w:rPr>
          <w:rFonts w:ascii="Times New Roman" w:hAnsi="Times New Roman"/>
          <w:b/>
          <w:caps/>
          <w:sz w:val="24"/>
          <w:szCs w:val="24"/>
        </w:rPr>
        <w:t>і</w:t>
      </w:r>
      <w:r w:rsidRPr="00692B80">
        <w:rPr>
          <w:rFonts w:ascii="Times New Roman" w:hAnsi="Times New Roman"/>
          <w:b/>
          <w:caps/>
          <w:sz w:val="28"/>
          <w:szCs w:val="28"/>
        </w:rPr>
        <w:t>:</w:t>
      </w:r>
    </w:p>
    <w:p w:rsidR="0052260F" w:rsidRPr="00692B80" w:rsidRDefault="0052260F" w:rsidP="0052260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B80">
        <w:rPr>
          <w:rFonts w:ascii="Times New Roman" w:hAnsi="Times New Roman"/>
          <w:b/>
          <w:sz w:val="24"/>
          <w:szCs w:val="24"/>
        </w:rPr>
        <w:t xml:space="preserve">2.2. </w:t>
      </w:r>
      <w:proofErr w:type="spellStart"/>
      <w:r w:rsidRPr="00692B80">
        <w:rPr>
          <w:rFonts w:ascii="Times New Roman" w:hAnsi="Times New Roman"/>
          <w:sz w:val="24"/>
          <w:szCs w:val="24"/>
        </w:rPr>
        <w:t>Харчові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продукти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2B80">
        <w:rPr>
          <w:rFonts w:ascii="Times New Roman" w:hAnsi="Times New Roman"/>
          <w:sz w:val="24"/>
          <w:szCs w:val="24"/>
        </w:rPr>
        <w:t>які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пропонуються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Учасником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692B80">
        <w:rPr>
          <w:rFonts w:ascii="Times New Roman" w:hAnsi="Times New Roman"/>
          <w:sz w:val="24"/>
          <w:szCs w:val="24"/>
        </w:rPr>
        <w:t>повинні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Pr="00692B80">
        <w:rPr>
          <w:rFonts w:ascii="Times New Roman" w:hAnsi="Times New Roman"/>
          <w:sz w:val="24"/>
          <w:szCs w:val="24"/>
        </w:rPr>
        <w:t>безпечними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2B80">
        <w:rPr>
          <w:rFonts w:ascii="Times New Roman" w:hAnsi="Times New Roman"/>
          <w:sz w:val="24"/>
          <w:szCs w:val="24"/>
        </w:rPr>
        <w:t>придатними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692B80">
        <w:rPr>
          <w:rFonts w:ascii="Times New Roman" w:hAnsi="Times New Roman"/>
          <w:sz w:val="24"/>
          <w:szCs w:val="24"/>
        </w:rPr>
        <w:t>споживання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, правильно </w:t>
      </w:r>
      <w:proofErr w:type="spellStart"/>
      <w:r w:rsidRPr="00692B80">
        <w:rPr>
          <w:rFonts w:ascii="Times New Roman" w:hAnsi="Times New Roman"/>
          <w:sz w:val="24"/>
          <w:szCs w:val="24"/>
        </w:rPr>
        <w:t>маркованими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92B80">
        <w:rPr>
          <w:rFonts w:ascii="Times New Roman" w:hAnsi="Times New Roman"/>
          <w:sz w:val="24"/>
          <w:szCs w:val="24"/>
        </w:rPr>
        <w:t>відповідати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санітарним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заходам </w:t>
      </w:r>
      <w:proofErr w:type="spellStart"/>
      <w:r w:rsidRPr="00692B80">
        <w:rPr>
          <w:rFonts w:ascii="Times New Roman" w:hAnsi="Times New Roman"/>
          <w:sz w:val="24"/>
          <w:szCs w:val="24"/>
        </w:rPr>
        <w:t>і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технічним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регламентам.</w:t>
      </w:r>
    </w:p>
    <w:p w:rsidR="0052260F" w:rsidRPr="00692B80" w:rsidRDefault="0052260F" w:rsidP="0052260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2B80">
        <w:rPr>
          <w:rFonts w:ascii="Times New Roman" w:hAnsi="Times New Roman"/>
          <w:sz w:val="24"/>
          <w:szCs w:val="24"/>
        </w:rPr>
        <w:t>Запропонований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товар повинен </w:t>
      </w:r>
      <w:proofErr w:type="spellStart"/>
      <w:r w:rsidRPr="00692B80">
        <w:rPr>
          <w:rFonts w:ascii="Times New Roman" w:hAnsi="Times New Roman"/>
          <w:sz w:val="24"/>
          <w:szCs w:val="24"/>
        </w:rPr>
        <w:t>відповідати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вимогам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державних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стандартів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та ЗУ «Про </w:t>
      </w:r>
      <w:proofErr w:type="spellStart"/>
      <w:r w:rsidRPr="00692B80">
        <w:rPr>
          <w:rFonts w:ascii="Times New Roman" w:hAnsi="Times New Roman"/>
          <w:sz w:val="24"/>
          <w:szCs w:val="24"/>
        </w:rPr>
        <w:t>основні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принципи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92B80">
        <w:rPr>
          <w:rFonts w:ascii="Times New Roman" w:hAnsi="Times New Roman"/>
          <w:sz w:val="24"/>
          <w:szCs w:val="24"/>
        </w:rPr>
        <w:t>вимоги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692B80">
        <w:rPr>
          <w:rFonts w:ascii="Times New Roman" w:hAnsi="Times New Roman"/>
          <w:sz w:val="24"/>
          <w:szCs w:val="24"/>
        </w:rPr>
        <w:t>безпечності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92B80">
        <w:rPr>
          <w:rFonts w:ascii="Times New Roman" w:hAnsi="Times New Roman"/>
          <w:sz w:val="24"/>
          <w:szCs w:val="24"/>
        </w:rPr>
        <w:t>якості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харчових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продукті</w:t>
      </w:r>
      <w:proofErr w:type="gramStart"/>
      <w:r w:rsidRPr="00692B80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692B80">
        <w:rPr>
          <w:rFonts w:ascii="Times New Roman" w:hAnsi="Times New Roman"/>
          <w:sz w:val="24"/>
          <w:szCs w:val="24"/>
        </w:rPr>
        <w:t xml:space="preserve">». </w:t>
      </w:r>
    </w:p>
    <w:p w:rsidR="0052260F" w:rsidRPr="00692B80" w:rsidRDefault="0052260F" w:rsidP="0052260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2B80">
        <w:rPr>
          <w:rFonts w:ascii="Times New Roman" w:hAnsi="Times New Roman"/>
          <w:sz w:val="24"/>
          <w:szCs w:val="24"/>
        </w:rPr>
        <w:t>Технічні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2B80">
        <w:rPr>
          <w:rFonts w:ascii="Times New Roman" w:hAnsi="Times New Roman"/>
          <w:sz w:val="24"/>
          <w:szCs w:val="24"/>
        </w:rPr>
        <w:t>якісні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характеристики Товару </w:t>
      </w:r>
      <w:proofErr w:type="spellStart"/>
      <w:r w:rsidRPr="00692B80">
        <w:rPr>
          <w:rFonts w:ascii="Times New Roman" w:hAnsi="Times New Roman"/>
          <w:sz w:val="24"/>
          <w:szCs w:val="24"/>
        </w:rPr>
        <w:t>повинні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відповідати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вимогам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2B80">
        <w:rPr>
          <w:rFonts w:ascii="Times New Roman" w:hAnsi="Times New Roman"/>
          <w:sz w:val="24"/>
          <w:szCs w:val="24"/>
        </w:rPr>
        <w:t>встановленим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діючими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нормативними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актами чинного </w:t>
      </w:r>
      <w:proofErr w:type="spellStart"/>
      <w:r w:rsidRPr="00692B80">
        <w:rPr>
          <w:rFonts w:ascii="Times New Roman" w:hAnsi="Times New Roman"/>
          <w:sz w:val="24"/>
          <w:szCs w:val="24"/>
        </w:rPr>
        <w:t>законодавства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України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. </w:t>
      </w:r>
    </w:p>
    <w:p w:rsidR="0052260F" w:rsidRPr="00692B80" w:rsidRDefault="0052260F" w:rsidP="0052260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Риба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повинна</w:t>
      </w:r>
      <w:proofErr w:type="gramEnd"/>
      <w:r w:rsidRPr="00692B80">
        <w:rPr>
          <w:rFonts w:ascii="Times New Roman" w:hAnsi="Times New Roman"/>
          <w:sz w:val="24"/>
          <w:szCs w:val="24"/>
        </w:rPr>
        <w:t xml:space="preserve"> бути без ГМО та по </w:t>
      </w:r>
      <w:proofErr w:type="spellStart"/>
      <w:r w:rsidRPr="00692B80">
        <w:rPr>
          <w:rFonts w:ascii="Times New Roman" w:hAnsi="Times New Roman"/>
          <w:sz w:val="24"/>
          <w:szCs w:val="24"/>
        </w:rPr>
        <w:t>якості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і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безпечності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відповідати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встановленим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державним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стандартам (</w:t>
      </w:r>
      <w:proofErr w:type="spellStart"/>
      <w:r w:rsidRPr="00692B80">
        <w:rPr>
          <w:rFonts w:ascii="Times New Roman" w:hAnsi="Times New Roman"/>
          <w:sz w:val="24"/>
          <w:szCs w:val="24"/>
        </w:rPr>
        <w:t>діючим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ГОСТам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, ДСТУ </w:t>
      </w:r>
      <w:proofErr w:type="spellStart"/>
      <w:r w:rsidRPr="00692B80">
        <w:rPr>
          <w:rFonts w:ascii="Times New Roman" w:hAnsi="Times New Roman"/>
          <w:sz w:val="24"/>
          <w:szCs w:val="24"/>
        </w:rPr>
        <w:t>або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ТУ та ТТУ, </w:t>
      </w:r>
      <w:proofErr w:type="spellStart"/>
      <w:r w:rsidRPr="00692B80">
        <w:rPr>
          <w:rFonts w:ascii="Times New Roman" w:hAnsi="Times New Roman"/>
          <w:sz w:val="24"/>
          <w:szCs w:val="24"/>
        </w:rPr>
        <w:t>які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розроблені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692B80">
        <w:rPr>
          <w:rFonts w:ascii="Times New Roman" w:hAnsi="Times New Roman"/>
          <w:sz w:val="24"/>
          <w:szCs w:val="24"/>
        </w:rPr>
        <w:t>основі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діючого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ГОСТу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або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ДСТУ), у тому </w:t>
      </w:r>
      <w:proofErr w:type="spellStart"/>
      <w:r w:rsidRPr="00692B80">
        <w:rPr>
          <w:rFonts w:ascii="Times New Roman" w:hAnsi="Times New Roman"/>
          <w:sz w:val="24"/>
          <w:szCs w:val="24"/>
        </w:rPr>
        <w:t>числі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санітарним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нормам.</w:t>
      </w:r>
    </w:p>
    <w:p w:rsidR="0052260F" w:rsidRPr="00692B80" w:rsidRDefault="0052260F" w:rsidP="0052260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2B80">
        <w:rPr>
          <w:rFonts w:ascii="Times New Roman" w:hAnsi="Times New Roman"/>
          <w:sz w:val="24"/>
          <w:szCs w:val="24"/>
        </w:rPr>
        <w:t>За</w:t>
      </w:r>
      <w:proofErr w:type="gram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якість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92B80">
        <w:rPr>
          <w:rFonts w:ascii="Times New Roman" w:hAnsi="Times New Roman"/>
          <w:sz w:val="24"/>
          <w:szCs w:val="24"/>
        </w:rPr>
        <w:t>безпечність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 w:rsidRPr="00692B80">
        <w:rPr>
          <w:rFonts w:ascii="Times New Roman" w:hAnsi="Times New Roman"/>
          <w:sz w:val="24"/>
          <w:szCs w:val="24"/>
        </w:rPr>
        <w:t>відповідає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Учасник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. В </w:t>
      </w:r>
      <w:proofErr w:type="spellStart"/>
      <w:r w:rsidRPr="00692B80">
        <w:rPr>
          <w:rFonts w:ascii="Times New Roman" w:hAnsi="Times New Roman"/>
          <w:sz w:val="24"/>
          <w:szCs w:val="24"/>
        </w:rPr>
        <w:t>разі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встановлення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невідповідності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поставленого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 товару </w:t>
      </w:r>
      <w:proofErr w:type="spellStart"/>
      <w:r w:rsidRPr="00692B80">
        <w:rPr>
          <w:rFonts w:ascii="Times New Roman" w:hAnsi="Times New Roman"/>
          <w:sz w:val="24"/>
          <w:szCs w:val="24"/>
        </w:rPr>
        <w:t>заданим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параметрам </w:t>
      </w:r>
      <w:proofErr w:type="spellStart"/>
      <w:r w:rsidRPr="00692B80">
        <w:rPr>
          <w:rFonts w:ascii="Times New Roman" w:hAnsi="Times New Roman"/>
          <w:sz w:val="24"/>
          <w:szCs w:val="24"/>
        </w:rPr>
        <w:t>Замовник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залишає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за собою право </w:t>
      </w:r>
      <w:proofErr w:type="gramStart"/>
      <w:r w:rsidRPr="00692B80">
        <w:rPr>
          <w:rFonts w:ascii="Times New Roman" w:hAnsi="Times New Roman"/>
          <w:sz w:val="24"/>
          <w:szCs w:val="24"/>
        </w:rPr>
        <w:t>на</w:t>
      </w:r>
      <w:proofErr w:type="gram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розірвання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договору про </w:t>
      </w:r>
      <w:proofErr w:type="spellStart"/>
      <w:r w:rsidRPr="00692B80">
        <w:rPr>
          <w:rFonts w:ascii="Times New Roman" w:hAnsi="Times New Roman"/>
          <w:sz w:val="24"/>
          <w:szCs w:val="24"/>
        </w:rPr>
        <w:t>закупівлю</w:t>
      </w:r>
      <w:proofErr w:type="spellEnd"/>
      <w:r w:rsidRPr="00692B80">
        <w:rPr>
          <w:rFonts w:ascii="Times New Roman" w:hAnsi="Times New Roman"/>
          <w:sz w:val="24"/>
          <w:szCs w:val="24"/>
        </w:rPr>
        <w:t>.</w:t>
      </w:r>
    </w:p>
    <w:p w:rsidR="0052260F" w:rsidRPr="00176AE2" w:rsidRDefault="0052260F" w:rsidP="0052260F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2260F" w:rsidRPr="00072B68" w:rsidRDefault="0052260F" w:rsidP="0052260F">
      <w:pPr>
        <w:shd w:val="clear" w:color="auto" w:fill="FFFFFF"/>
        <w:spacing w:line="240" w:lineRule="auto"/>
        <w:ind w:firstLine="4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2260F" w:rsidRPr="006B4E17" w:rsidRDefault="0052260F" w:rsidP="0052260F">
      <w:pPr>
        <w:rPr>
          <w:rFonts w:ascii="Times New Roman" w:hAnsi="Times New Roman"/>
          <w:b/>
          <w:bCs/>
          <w:sz w:val="24"/>
          <w:szCs w:val="24"/>
        </w:rPr>
      </w:pPr>
    </w:p>
    <w:p w:rsidR="0052260F" w:rsidRDefault="0052260F" w:rsidP="0052260F">
      <w:pPr>
        <w:rPr>
          <w:rFonts w:ascii="Times New Roman" w:hAnsi="Times New Roman"/>
          <w:b/>
          <w:bCs/>
          <w:sz w:val="24"/>
          <w:szCs w:val="24"/>
        </w:rPr>
      </w:pPr>
    </w:p>
    <w:p w:rsidR="0052260F" w:rsidRPr="006B4E17" w:rsidRDefault="0052260F" w:rsidP="0052260F">
      <w:pPr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6B4E17">
        <w:rPr>
          <w:rFonts w:ascii="Times New Roman" w:hAnsi="Times New Roman"/>
          <w:b/>
          <w:sz w:val="24"/>
          <w:szCs w:val="24"/>
          <w:u w:val="single"/>
        </w:rPr>
        <w:t>Обов’язкові</w:t>
      </w:r>
      <w:proofErr w:type="spellEnd"/>
      <w:r w:rsidRPr="006B4E1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6B4E17">
        <w:rPr>
          <w:rFonts w:ascii="Times New Roman" w:hAnsi="Times New Roman"/>
          <w:b/>
          <w:sz w:val="24"/>
          <w:szCs w:val="24"/>
          <w:u w:val="single"/>
        </w:rPr>
        <w:t>умови</w:t>
      </w:r>
      <w:proofErr w:type="spellEnd"/>
      <w:r w:rsidRPr="006B4E17">
        <w:rPr>
          <w:rFonts w:ascii="Times New Roman" w:hAnsi="Times New Roman"/>
          <w:b/>
          <w:sz w:val="24"/>
          <w:szCs w:val="24"/>
          <w:u w:val="single"/>
        </w:rPr>
        <w:t>:</w:t>
      </w:r>
      <w:r w:rsidRPr="006B4E17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52260F" w:rsidRPr="006B4E17" w:rsidRDefault="0052260F" w:rsidP="0052260F">
      <w:pPr>
        <w:rPr>
          <w:rFonts w:ascii="Times New Roman" w:hAnsi="Times New Roman"/>
          <w:sz w:val="24"/>
          <w:szCs w:val="24"/>
          <w:lang w:eastAsia="uk-UA"/>
        </w:rPr>
      </w:pPr>
      <w:r w:rsidRPr="006B4E17">
        <w:rPr>
          <w:rFonts w:ascii="Times New Roman" w:hAnsi="Times New Roman"/>
          <w:sz w:val="24"/>
          <w:szCs w:val="24"/>
          <w:lang w:eastAsia="uk-UA"/>
        </w:rPr>
        <w:t>-    Строки</w:t>
      </w:r>
      <w:r>
        <w:rPr>
          <w:rFonts w:ascii="Times New Roman" w:hAnsi="Times New Roman"/>
          <w:sz w:val="24"/>
          <w:szCs w:val="24"/>
          <w:lang w:eastAsia="uk-UA"/>
        </w:rPr>
        <w:t xml:space="preserve"> поставки – 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до </w:t>
      </w:r>
      <w:r>
        <w:rPr>
          <w:rFonts w:ascii="Times New Roman" w:hAnsi="Times New Roman"/>
          <w:sz w:val="24"/>
          <w:szCs w:val="24"/>
          <w:lang w:eastAsia="uk-UA"/>
        </w:rPr>
        <w:t>3</w:t>
      </w:r>
      <w:r>
        <w:rPr>
          <w:rFonts w:ascii="Times New Roman" w:hAnsi="Times New Roman"/>
          <w:sz w:val="24"/>
          <w:szCs w:val="24"/>
          <w:lang w:val="uk-UA" w:eastAsia="uk-UA"/>
        </w:rPr>
        <w:t>0</w:t>
      </w:r>
      <w:r>
        <w:rPr>
          <w:rFonts w:ascii="Times New Roman" w:hAnsi="Times New Roman"/>
          <w:sz w:val="24"/>
          <w:szCs w:val="24"/>
          <w:lang w:eastAsia="uk-UA"/>
        </w:rPr>
        <w:t>.</w:t>
      </w:r>
      <w:r>
        <w:rPr>
          <w:rFonts w:ascii="Times New Roman" w:hAnsi="Times New Roman"/>
          <w:sz w:val="24"/>
          <w:szCs w:val="24"/>
          <w:lang w:val="uk-UA" w:eastAsia="uk-UA"/>
        </w:rPr>
        <w:t>06</w:t>
      </w:r>
      <w:r>
        <w:rPr>
          <w:rFonts w:ascii="Times New Roman" w:hAnsi="Times New Roman"/>
          <w:sz w:val="24"/>
          <w:szCs w:val="24"/>
          <w:lang w:eastAsia="uk-UA"/>
        </w:rPr>
        <w:t>.202</w:t>
      </w:r>
      <w:r>
        <w:rPr>
          <w:rFonts w:ascii="Times New Roman" w:hAnsi="Times New Roman"/>
          <w:sz w:val="24"/>
          <w:szCs w:val="24"/>
          <w:lang w:val="uk-UA" w:eastAsia="uk-UA"/>
        </w:rPr>
        <w:t>4</w:t>
      </w:r>
      <w:r w:rsidRPr="006B4E17">
        <w:rPr>
          <w:rFonts w:ascii="Times New Roman" w:hAnsi="Times New Roman"/>
          <w:sz w:val="24"/>
          <w:szCs w:val="24"/>
          <w:lang w:eastAsia="uk-UA"/>
        </w:rPr>
        <w:t xml:space="preserve"> р.</w:t>
      </w:r>
    </w:p>
    <w:p w:rsidR="0052260F" w:rsidRPr="006B4E17" w:rsidRDefault="0052260F" w:rsidP="0052260F">
      <w:pPr>
        <w:rPr>
          <w:rFonts w:ascii="Times New Roman" w:hAnsi="Times New Roman"/>
          <w:sz w:val="24"/>
          <w:szCs w:val="24"/>
          <w:lang w:eastAsia="uk-UA"/>
        </w:rPr>
      </w:pPr>
      <w:r w:rsidRPr="006B4E17">
        <w:rPr>
          <w:rFonts w:ascii="Times New Roman" w:hAnsi="Times New Roman"/>
          <w:sz w:val="24"/>
          <w:szCs w:val="24"/>
          <w:lang w:eastAsia="uk-UA"/>
        </w:rPr>
        <w:t xml:space="preserve">-    Поставка товару повинна </w:t>
      </w:r>
      <w:proofErr w:type="spellStart"/>
      <w:r w:rsidRPr="006B4E17">
        <w:rPr>
          <w:rFonts w:ascii="Times New Roman" w:hAnsi="Times New Roman"/>
          <w:sz w:val="24"/>
          <w:szCs w:val="24"/>
          <w:lang w:eastAsia="uk-UA"/>
        </w:rPr>
        <w:t>здійснюватися</w:t>
      </w:r>
      <w:proofErr w:type="spellEnd"/>
      <w:r w:rsidRPr="006B4E17">
        <w:rPr>
          <w:rFonts w:ascii="Times New Roman" w:hAnsi="Times New Roman"/>
          <w:sz w:val="24"/>
          <w:szCs w:val="24"/>
          <w:lang w:eastAsia="uk-UA"/>
        </w:rPr>
        <w:t xml:space="preserve"> за </w:t>
      </w:r>
      <w:proofErr w:type="spellStart"/>
      <w:r w:rsidRPr="006B4E17">
        <w:rPr>
          <w:rFonts w:ascii="Times New Roman" w:hAnsi="Times New Roman"/>
          <w:sz w:val="24"/>
          <w:szCs w:val="24"/>
          <w:lang w:eastAsia="uk-UA"/>
        </w:rPr>
        <w:t>адресою</w:t>
      </w:r>
      <w:proofErr w:type="spellEnd"/>
      <w:r w:rsidRPr="006B4E17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B4E17">
        <w:rPr>
          <w:rFonts w:ascii="Times New Roman" w:hAnsi="Times New Roman"/>
          <w:sz w:val="24"/>
          <w:szCs w:val="24"/>
          <w:lang w:eastAsia="uk-UA"/>
        </w:rPr>
        <w:t>замовника</w:t>
      </w:r>
      <w:proofErr w:type="spellEnd"/>
      <w:r w:rsidRPr="006B4E17">
        <w:rPr>
          <w:rFonts w:ascii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6B4E17">
        <w:rPr>
          <w:rFonts w:ascii="Times New Roman" w:hAnsi="Times New Roman"/>
          <w:sz w:val="24"/>
          <w:szCs w:val="24"/>
          <w:lang w:eastAsia="uk-UA"/>
        </w:rPr>
        <w:t>харчовий</w:t>
      </w:r>
      <w:proofErr w:type="spellEnd"/>
      <w:r w:rsidRPr="006B4E17">
        <w:rPr>
          <w:rFonts w:ascii="Times New Roman" w:hAnsi="Times New Roman"/>
          <w:sz w:val="24"/>
          <w:szCs w:val="24"/>
          <w:lang w:eastAsia="uk-UA"/>
        </w:rPr>
        <w:t xml:space="preserve"> склад: </w:t>
      </w:r>
      <w:proofErr w:type="spellStart"/>
      <w:r w:rsidRPr="006B4E17">
        <w:rPr>
          <w:rFonts w:ascii="Times New Roman" w:hAnsi="Times New Roman"/>
          <w:sz w:val="24"/>
          <w:szCs w:val="24"/>
          <w:lang w:eastAsia="uk-UA"/>
        </w:rPr>
        <w:t>з</w:t>
      </w:r>
      <w:proofErr w:type="spellEnd"/>
      <w:r w:rsidRPr="006B4E17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B4E17">
        <w:rPr>
          <w:rFonts w:ascii="Times New Roman" w:hAnsi="Times New Roman"/>
          <w:sz w:val="24"/>
          <w:szCs w:val="24"/>
          <w:lang w:eastAsia="uk-UA"/>
        </w:rPr>
        <w:t>понеділка</w:t>
      </w:r>
      <w:proofErr w:type="spellEnd"/>
      <w:r w:rsidRPr="006B4E17">
        <w:rPr>
          <w:rFonts w:ascii="Times New Roman" w:hAnsi="Times New Roman"/>
          <w:sz w:val="24"/>
          <w:szCs w:val="24"/>
          <w:lang w:eastAsia="uk-UA"/>
        </w:rPr>
        <w:t xml:space="preserve"> по </w:t>
      </w:r>
      <w:proofErr w:type="spellStart"/>
      <w:r w:rsidRPr="006B4E17">
        <w:rPr>
          <w:rFonts w:ascii="Times New Roman" w:hAnsi="Times New Roman"/>
          <w:sz w:val="24"/>
          <w:szCs w:val="24"/>
          <w:lang w:eastAsia="uk-UA"/>
        </w:rPr>
        <w:t>п’ятницю</w:t>
      </w:r>
      <w:proofErr w:type="spellEnd"/>
      <w:r w:rsidRPr="006B4E17">
        <w:rPr>
          <w:rFonts w:ascii="Times New Roman" w:hAnsi="Times New Roman"/>
          <w:sz w:val="24"/>
          <w:szCs w:val="24"/>
          <w:lang w:eastAsia="uk-UA"/>
        </w:rPr>
        <w:t xml:space="preserve">,  </w:t>
      </w:r>
      <w:proofErr w:type="spellStart"/>
      <w:r w:rsidRPr="006B4E17">
        <w:rPr>
          <w:rFonts w:ascii="Times New Roman" w:hAnsi="Times New Roman"/>
          <w:sz w:val="24"/>
          <w:szCs w:val="24"/>
          <w:lang w:eastAsia="uk-UA"/>
        </w:rPr>
        <w:t>з</w:t>
      </w:r>
      <w:proofErr w:type="spellEnd"/>
      <w:r w:rsidRPr="006B4E17">
        <w:rPr>
          <w:rFonts w:ascii="Times New Roman" w:hAnsi="Times New Roman"/>
          <w:sz w:val="24"/>
          <w:szCs w:val="24"/>
          <w:lang w:eastAsia="uk-UA"/>
        </w:rPr>
        <w:t xml:space="preserve"> 8:00 до 16:00. </w:t>
      </w:r>
    </w:p>
    <w:p w:rsidR="0052260F" w:rsidRPr="006B4E17" w:rsidRDefault="0052260F" w:rsidP="0052260F">
      <w:pPr>
        <w:rPr>
          <w:rFonts w:ascii="Times New Roman" w:hAnsi="Times New Roman"/>
          <w:sz w:val="24"/>
          <w:szCs w:val="24"/>
          <w:lang w:eastAsia="uk-UA"/>
        </w:rPr>
      </w:pPr>
      <w:r w:rsidRPr="006B4E17">
        <w:rPr>
          <w:rFonts w:ascii="Times New Roman" w:hAnsi="Times New Roman"/>
          <w:sz w:val="24"/>
          <w:szCs w:val="24"/>
          <w:lang w:eastAsia="uk-UA"/>
        </w:rPr>
        <w:t xml:space="preserve">-    </w:t>
      </w:r>
      <w:proofErr w:type="spellStart"/>
      <w:r w:rsidRPr="006B4E17">
        <w:rPr>
          <w:rFonts w:ascii="Times New Roman" w:hAnsi="Times New Roman"/>
          <w:sz w:val="24"/>
          <w:szCs w:val="24"/>
          <w:lang w:eastAsia="uk-UA"/>
        </w:rPr>
        <w:t>Періодичність</w:t>
      </w:r>
      <w:proofErr w:type="spellEnd"/>
      <w:r w:rsidRPr="006B4E17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постачання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– </w:t>
      </w:r>
      <w:r>
        <w:rPr>
          <w:rFonts w:ascii="Times New Roman" w:hAnsi="Times New Roman"/>
          <w:sz w:val="24"/>
          <w:szCs w:val="24"/>
          <w:lang w:val="uk-UA" w:eastAsia="uk-UA"/>
        </w:rPr>
        <w:t>кожного дня</w:t>
      </w:r>
      <w:r w:rsidRPr="006B4E17">
        <w:rPr>
          <w:rFonts w:ascii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6B4E17">
        <w:rPr>
          <w:rFonts w:ascii="Times New Roman" w:hAnsi="Times New Roman"/>
          <w:sz w:val="24"/>
          <w:szCs w:val="24"/>
          <w:lang w:eastAsia="uk-UA"/>
        </w:rPr>
        <w:t>згідно</w:t>
      </w:r>
      <w:proofErr w:type="spellEnd"/>
      <w:r w:rsidRPr="006B4E17">
        <w:rPr>
          <w:rFonts w:ascii="Times New Roman" w:hAnsi="Times New Roman"/>
          <w:sz w:val="24"/>
          <w:szCs w:val="24"/>
          <w:lang w:eastAsia="uk-UA"/>
        </w:rPr>
        <w:t xml:space="preserve"> заявки </w:t>
      </w:r>
      <w:proofErr w:type="spellStart"/>
      <w:r w:rsidRPr="006B4E17">
        <w:rPr>
          <w:rFonts w:ascii="Times New Roman" w:hAnsi="Times New Roman"/>
          <w:sz w:val="24"/>
          <w:szCs w:val="24"/>
          <w:lang w:eastAsia="uk-UA"/>
        </w:rPr>
        <w:t>Замовника</w:t>
      </w:r>
      <w:proofErr w:type="spellEnd"/>
      <w:r w:rsidRPr="006B4E17">
        <w:rPr>
          <w:rFonts w:ascii="Times New Roman" w:hAnsi="Times New Roman"/>
          <w:sz w:val="24"/>
          <w:szCs w:val="24"/>
          <w:lang w:eastAsia="uk-UA"/>
        </w:rPr>
        <w:t xml:space="preserve">. </w:t>
      </w:r>
    </w:p>
    <w:p w:rsidR="0052260F" w:rsidRPr="006B4E17" w:rsidRDefault="0052260F" w:rsidP="0052260F">
      <w:pPr>
        <w:rPr>
          <w:rFonts w:ascii="Times New Roman" w:hAnsi="Times New Roman"/>
          <w:sz w:val="24"/>
          <w:szCs w:val="24"/>
          <w:lang w:eastAsia="uk-UA"/>
        </w:rPr>
      </w:pPr>
      <w:r w:rsidRPr="006B4E17">
        <w:rPr>
          <w:rFonts w:ascii="Times New Roman" w:hAnsi="Times New Roman"/>
          <w:sz w:val="24"/>
          <w:szCs w:val="24"/>
          <w:lang w:eastAsia="uk-UA"/>
        </w:rPr>
        <w:t xml:space="preserve">-    </w:t>
      </w:r>
      <w:proofErr w:type="spellStart"/>
      <w:r w:rsidRPr="006B4E17">
        <w:rPr>
          <w:rFonts w:ascii="Times New Roman" w:hAnsi="Times New Roman"/>
          <w:sz w:val="24"/>
          <w:szCs w:val="24"/>
          <w:lang w:eastAsia="uk-UA"/>
        </w:rPr>
        <w:t>Посвідчення</w:t>
      </w:r>
      <w:proofErr w:type="spellEnd"/>
      <w:r w:rsidRPr="006B4E17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B4E17">
        <w:rPr>
          <w:rFonts w:ascii="Times New Roman" w:hAnsi="Times New Roman"/>
          <w:sz w:val="24"/>
          <w:szCs w:val="24"/>
          <w:lang w:eastAsia="uk-UA"/>
        </w:rPr>
        <w:t>якості</w:t>
      </w:r>
      <w:proofErr w:type="spellEnd"/>
      <w:r w:rsidRPr="006B4E17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B4E17">
        <w:rPr>
          <w:rFonts w:ascii="Times New Roman" w:hAnsi="Times New Roman"/>
          <w:sz w:val="24"/>
          <w:szCs w:val="24"/>
          <w:lang w:eastAsia="uk-UA"/>
        </w:rPr>
        <w:t>надається</w:t>
      </w:r>
      <w:proofErr w:type="spellEnd"/>
      <w:r w:rsidRPr="006B4E17">
        <w:rPr>
          <w:rFonts w:ascii="Times New Roman" w:hAnsi="Times New Roman"/>
          <w:sz w:val="24"/>
          <w:szCs w:val="24"/>
          <w:lang w:eastAsia="uk-UA"/>
        </w:rPr>
        <w:t xml:space="preserve"> при </w:t>
      </w:r>
      <w:proofErr w:type="spellStart"/>
      <w:r w:rsidRPr="006B4E17">
        <w:rPr>
          <w:rFonts w:ascii="Times New Roman" w:hAnsi="Times New Roman"/>
          <w:sz w:val="24"/>
          <w:szCs w:val="24"/>
          <w:lang w:eastAsia="uk-UA"/>
        </w:rPr>
        <w:t>поставці</w:t>
      </w:r>
      <w:proofErr w:type="spellEnd"/>
      <w:r w:rsidRPr="006B4E17">
        <w:rPr>
          <w:rFonts w:ascii="Times New Roman" w:hAnsi="Times New Roman"/>
          <w:sz w:val="24"/>
          <w:szCs w:val="24"/>
          <w:lang w:eastAsia="uk-UA"/>
        </w:rPr>
        <w:t xml:space="preserve"> на </w:t>
      </w:r>
      <w:proofErr w:type="spellStart"/>
      <w:r w:rsidRPr="006B4E17">
        <w:rPr>
          <w:rFonts w:ascii="Times New Roman" w:hAnsi="Times New Roman"/>
          <w:sz w:val="24"/>
          <w:szCs w:val="24"/>
          <w:lang w:eastAsia="uk-UA"/>
        </w:rPr>
        <w:t>кожну</w:t>
      </w:r>
      <w:proofErr w:type="spellEnd"/>
      <w:r w:rsidRPr="006B4E17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B4E17">
        <w:rPr>
          <w:rFonts w:ascii="Times New Roman" w:hAnsi="Times New Roman"/>
          <w:sz w:val="24"/>
          <w:szCs w:val="24"/>
          <w:lang w:eastAsia="uk-UA"/>
        </w:rPr>
        <w:t>партію</w:t>
      </w:r>
      <w:proofErr w:type="spellEnd"/>
      <w:r w:rsidRPr="006B4E17">
        <w:rPr>
          <w:rFonts w:ascii="Times New Roman" w:hAnsi="Times New Roman"/>
          <w:sz w:val="24"/>
          <w:szCs w:val="24"/>
          <w:lang w:eastAsia="uk-UA"/>
        </w:rPr>
        <w:t xml:space="preserve"> товару.</w:t>
      </w:r>
    </w:p>
    <w:p w:rsidR="0052260F" w:rsidRPr="006B4E17" w:rsidRDefault="0052260F" w:rsidP="0052260F">
      <w:pPr>
        <w:rPr>
          <w:rFonts w:ascii="Times New Roman" w:hAnsi="Times New Roman"/>
          <w:sz w:val="24"/>
          <w:szCs w:val="24"/>
          <w:lang w:eastAsia="uk-UA"/>
        </w:rPr>
      </w:pPr>
      <w:r w:rsidRPr="006B4E17">
        <w:rPr>
          <w:rFonts w:ascii="Times New Roman" w:hAnsi="Times New Roman"/>
          <w:sz w:val="24"/>
          <w:szCs w:val="24"/>
          <w:lang w:eastAsia="uk-UA"/>
        </w:rPr>
        <w:lastRenderedPageBreak/>
        <w:t xml:space="preserve">-    </w:t>
      </w:r>
      <w:proofErr w:type="spellStart"/>
      <w:r w:rsidRPr="006B4E17">
        <w:rPr>
          <w:rFonts w:ascii="Times New Roman" w:hAnsi="Times New Roman"/>
          <w:sz w:val="24"/>
          <w:szCs w:val="24"/>
          <w:lang w:eastAsia="uk-UA"/>
        </w:rPr>
        <w:t>Продукція</w:t>
      </w:r>
      <w:proofErr w:type="spellEnd"/>
      <w:r w:rsidRPr="006B4E17">
        <w:rPr>
          <w:rFonts w:ascii="Times New Roman" w:hAnsi="Times New Roman"/>
          <w:sz w:val="24"/>
          <w:szCs w:val="24"/>
          <w:lang w:eastAsia="uk-UA"/>
        </w:rPr>
        <w:t xml:space="preserve"> повинна </w:t>
      </w:r>
      <w:proofErr w:type="spellStart"/>
      <w:r w:rsidRPr="006B4E17">
        <w:rPr>
          <w:rFonts w:ascii="Times New Roman" w:hAnsi="Times New Roman"/>
          <w:sz w:val="24"/>
          <w:szCs w:val="24"/>
          <w:lang w:eastAsia="uk-UA"/>
        </w:rPr>
        <w:t>постачатися</w:t>
      </w:r>
      <w:proofErr w:type="spellEnd"/>
      <w:r w:rsidRPr="006B4E17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gramStart"/>
      <w:r w:rsidRPr="006B4E17">
        <w:rPr>
          <w:rFonts w:ascii="Times New Roman" w:hAnsi="Times New Roman"/>
          <w:sz w:val="24"/>
          <w:szCs w:val="24"/>
          <w:lang w:eastAsia="uk-UA"/>
        </w:rPr>
        <w:t>у</w:t>
      </w:r>
      <w:proofErr w:type="gramEnd"/>
      <w:r w:rsidRPr="006B4E17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B4E17">
        <w:rPr>
          <w:rFonts w:ascii="Times New Roman" w:hAnsi="Times New Roman"/>
          <w:sz w:val="24"/>
          <w:szCs w:val="24"/>
          <w:lang w:eastAsia="uk-UA"/>
        </w:rPr>
        <w:t>спеціальному</w:t>
      </w:r>
      <w:proofErr w:type="spellEnd"/>
      <w:r w:rsidRPr="006B4E17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B4E17">
        <w:rPr>
          <w:rFonts w:ascii="Times New Roman" w:hAnsi="Times New Roman"/>
          <w:sz w:val="24"/>
          <w:szCs w:val="24"/>
          <w:lang w:eastAsia="uk-UA"/>
        </w:rPr>
        <w:t>транспорті</w:t>
      </w:r>
      <w:proofErr w:type="spellEnd"/>
      <w:r w:rsidRPr="006B4E17">
        <w:rPr>
          <w:rFonts w:ascii="Times New Roman" w:hAnsi="Times New Roman"/>
          <w:sz w:val="24"/>
          <w:szCs w:val="24"/>
          <w:lang w:eastAsia="uk-UA"/>
        </w:rPr>
        <w:t>.</w:t>
      </w:r>
    </w:p>
    <w:p w:rsidR="0052260F" w:rsidRPr="006B4E17" w:rsidRDefault="0052260F" w:rsidP="0052260F">
      <w:pPr>
        <w:pStyle w:val="3"/>
        <w:ind w:right="-1"/>
        <w:rPr>
          <w:b w:val="0"/>
          <w:szCs w:val="24"/>
        </w:rPr>
      </w:pPr>
      <w:r w:rsidRPr="006B4E17">
        <w:rPr>
          <w:b w:val="0"/>
          <w:szCs w:val="24"/>
          <w:lang w:eastAsia="uk-UA"/>
        </w:rPr>
        <w:t xml:space="preserve">-    Поставка товару повинна </w:t>
      </w:r>
      <w:proofErr w:type="spellStart"/>
      <w:r w:rsidRPr="006B4E17">
        <w:rPr>
          <w:b w:val="0"/>
          <w:szCs w:val="24"/>
          <w:lang w:eastAsia="uk-UA"/>
        </w:rPr>
        <w:t>здійснюватися</w:t>
      </w:r>
      <w:proofErr w:type="spellEnd"/>
      <w:r w:rsidRPr="006B4E17">
        <w:rPr>
          <w:b w:val="0"/>
          <w:szCs w:val="24"/>
          <w:lang w:eastAsia="uk-UA"/>
        </w:rPr>
        <w:t xml:space="preserve"> автотранспортом </w:t>
      </w:r>
      <w:proofErr w:type="spellStart"/>
      <w:r w:rsidRPr="006B4E17">
        <w:rPr>
          <w:b w:val="0"/>
          <w:szCs w:val="24"/>
          <w:lang w:eastAsia="uk-UA"/>
        </w:rPr>
        <w:t>постачальника</w:t>
      </w:r>
      <w:proofErr w:type="spellEnd"/>
      <w:r w:rsidRPr="006B4E17">
        <w:rPr>
          <w:b w:val="0"/>
          <w:szCs w:val="24"/>
          <w:lang w:eastAsia="uk-UA"/>
        </w:rPr>
        <w:t xml:space="preserve"> </w:t>
      </w:r>
      <w:proofErr w:type="spellStart"/>
      <w:r w:rsidRPr="006B4E17">
        <w:rPr>
          <w:b w:val="0"/>
          <w:szCs w:val="24"/>
          <w:lang w:eastAsia="uk-UA"/>
        </w:rPr>
        <w:t>з</w:t>
      </w:r>
      <w:proofErr w:type="spellEnd"/>
      <w:r w:rsidRPr="006B4E17">
        <w:rPr>
          <w:b w:val="0"/>
          <w:szCs w:val="24"/>
          <w:lang w:eastAsia="uk-UA"/>
        </w:rPr>
        <w:t xml:space="preserve"> </w:t>
      </w:r>
      <w:proofErr w:type="spellStart"/>
      <w:r w:rsidRPr="006B4E17">
        <w:rPr>
          <w:b w:val="0"/>
          <w:szCs w:val="24"/>
          <w:lang w:eastAsia="uk-UA"/>
        </w:rPr>
        <w:t>подальшим</w:t>
      </w:r>
      <w:proofErr w:type="spellEnd"/>
      <w:r w:rsidRPr="006B4E17">
        <w:rPr>
          <w:b w:val="0"/>
          <w:szCs w:val="24"/>
          <w:lang w:eastAsia="uk-UA"/>
        </w:rPr>
        <w:t xml:space="preserve"> </w:t>
      </w:r>
      <w:proofErr w:type="spellStart"/>
      <w:r w:rsidRPr="006B4E17">
        <w:rPr>
          <w:b w:val="0"/>
          <w:szCs w:val="24"/>
          <w:lang w:eastAsia="uk-UA"/>
        </w:rPr>
        <w:t>його</w:t>
      </w:r>
      <w:proofErr w:type="spellEnd"/>
      <w:r w:rsidRPr="006B4E17">
        <w:rPr>
          <w:b w:val="0"/>
          <w:szCs w:val="24"/>
          <w:lang w:eastAsia="uk-UA"/>
        </w:rPr>
        <w:t xml:space="preserve"> </w:t>
      </w:r>
      <w:proofErr w:type="spellStart"/>
      <w:r w:rsidRPr="006B4E17">
        <w:rPr>
          <w:b w:val="0"/>
          <w:szCs w:val="24"/>
          <w:lang w:eastAsia="uk-UA"/>
        </w:rPr>
        <w:t>розвантаженням</w:t>
      </w:r>
      <w:proofErr w:type="spellEnd"/>
      <w:r w:rsidRPr="006B4E17">
        <w:rPr>
          <w:b w:val="0"/>
          <w:szCs w:val="24"/>
          <w:lang w:eastAsia="uk-UA"/>
        </w:rPr>
        <w:t xml:space="preserve"> на склад.</w:t>
      </w:r>
    </w:p>
    <w:p w:rsidR="0052260F" w:rsidRPr="00072B68" w:rsidRDefault="0052260F" w:rsidP="0052260F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52260F" w:rsidRPr="00072B68" w:rsidRDefault="0052260F" w:rsidP="0052260F">
      <w:pPr>
        <w:spacing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52260F" w:rsidRPr="0052260F" w:rsidRDefault="0052260F" w:rsidP="0052260F">
      <w:pPr>
        <w:spacing w:before="120"/>
        <w:ind w:firstLine="425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52260F">
        <w:rPr>
          <w:rFonts w:ascii="Times New Roman" w:hAnsi="Times New Roman"/>
          <w:b/>
          <w:caps/>
          <w:sz w:val="28"/>
          <w:szCs w:val="28"/>
          <w:lang w:val="uk-UA"/>
        </w:rPr>
        <w:t>ііі. Загальні вимоги:</w:t>
      </w:r>
    </w:p>
    <w:p w:rsidR="0052260F" w:rsidRPr="0052260F" w:rsidRDefault="0052260F" w:rsidP="0052260F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2260F">
        <w:rPr>
          <w:rFonts w:ascii="Times New Roman" w:hAnsi="Times New Roman"/>
          <w:b/>
          <w:sz w:val="24"/>
          <w:szCs w:val="24"/>
          <w:lang w:val="uk-UA"/>
        </w:rPr>
        <w:t>3.1.</w:t>
      </w:r>
      <w:r w:rsidRPr="0052260F">
        <w:rPr>
          <w:rFonts w:ascii="Times New Roman" w:hAnsi="Times New Roman"/>
          <w:sz w:val="24"/>
          <w:szCs w:val="24"/>
          <w:lang w:val="uk-UA"/>
        </w:rPr>
        <w:t xml:space="preserve"> Учасник у складі своєї пропозиції на підтвердження якісних вимог до предмета закупівлі повинен у складі своєї тендерної пропозиції надати </w:t>
      </w:r>
      <w:r w:rsidRPr="0052260F">
        <w:rPr>
          <w:rFonts w:ascii="Times New Roman" w:hAnsi="Times New Roman"/>
          <w:i/>
          <w:sz w:val="24"/>
          <w:szCs w:val="24"/>
          <w:lang w:val="uk-UA"/>
        </w:rPr>
        <w:t>наступні документи:</w:t>
      </w:r>
    </w:p>
    <w:p w:rsidR="0052260F" w:rsidRPr="0052260F" w:rsidRDefault="0052260F" w:rsidP="0052260F">
      <w:pPr>
        <w:spacing w:after="120" w:line="240" w:lineRule="auto"/>
        <w:rPr>
          <w:rFonts w:ascii="Times New Roman" w:hAnsi="Times New Roman"/>
          <w:sz w:val="24"/>
          <w:szCs w:val="24"/>
          <w:lang w:val="uk-UA"/>
        </w:rPr>
      </w:pPr>
      <w:r w:rsidRPr="0052260F">
        <w:rPr>
          <w:rFonts w:ascii="Times New Roman" w:hAnsi="Times New Roman"/>
          <w:sz w:val="24"/>
          <w:szCs w:val="24"/>
          <w:lang w:val="uk-UA"/>
        </w:rPr>
        <w:t xml:space="preserve">3.1.1. </w:t>
      </w:r>
      <w:r w:rsidRPr="0052260F">
        <w:rPr>
          <w:rFonts w:ascii="Times New Roman" w:hAnsi="Times New Roman"/>
          <w:b/>
          <w:sz w:val="24"/>
          <w:szCs w:val="24"/>
          <w:lang w:val="uk-UA"/>
        </w:rPr>
        <w:t>Копія наказу (або Витягу з наказу, повідомлення) «Про державну реєстрацію потужності»</w:t>
      </w:r>
      <w:r w:rsidRPr="0052260F">
        <w:rPr>
          <w:rFonts w:ascii="Times New Roman" w:hAnsi="Times New Roman"/>
          <w:sz w:val="24"/>
          <w:szCs w:val="24"/>
          <w:lang w:val="uk-UA"/>
        </w:rPr>
        <w:t xml:space="preserve"> відповідно до ст. 25 ЗУ «Про основні принципи та вимоги до безпечності та якості харчових продуктів», Наказу Міністерства аграрної політики та продовольства України №39 від 10.02.2016 року, «Про затвердження Порядку проведення державної реєстрації потужностей, ведення державного реєстру потужностей операторів ринку та надання інформації з нього заінтересованим суб’єктам».</w:t>
      </w:r>
    </w:p>
    <w:p w:rsidR="0052260F" w:rsidRPr="002741C3" w:rsidRDefault="0052260F" w:rsidP="0052260F">
      <w:p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52260F">
        <w:rPr>
          <w:rFonts w:ascii="Times New Roman" w:hAnsi="Times New Roman"/>
          <w:sz w:val="24"/>
          <w:szCs w:val="24"/>
          <w:lang w:val="uk-UA"/>
        </w:rPr>
        <w:t xml:space="preserve">3.1.2. </w:t>
      </w:r>
      <w:r w:rsidRPr="0052260F">
        <w:rPr>
          <w:rFonts w:ascii="Times New Roman" w:hAnsi="Times New Roman"/>
          <w:b/>
          <w:sz w:val="24"/>
          <w:szCs w:val="24"/>
          <w:lang w:val="uk-UA"/>
        </w:rPr>
        <w:t xml:space="preserve">Копія сертифікату на систему управління якістю, щодо відповідності предмета закупівлі вимогам ДСТУ </w:t>
      </w:r>
      <w:r>
        <w:rPr>
          <w:rFonts w:ascii="Times New Roman" w:hAnsi="Times New Roman"/>
          <w:b/>
          <w:sz w:val="24"/>
          <w:szCs w:val="24"/>
        </w:rPr>
        <w:t>ISO</w:t>
      </w:r>
      <w:r w:rsidRPr="0052260F">
        <w:rPr>
          <w:rFonts w:ascii="Times New Roman" w:hAnsi="Times New Roman"/>
          <w:b/>
          <w:sz w:val="24"/>
          <w:szCs w:val="24"/>
          <w:lang w:val="uk-UA"/>
        </w:rPr>
        <w:t xml:space="preserve"> 9001:2015 (</w:t>
      </w:r>
      <w:r>
        <w:rPr>
          <w:rFonts w:ascii="Times New Roman" w:hAnsi="Times New Roman"/>
          <w:b/>
          <w:sz w:val="24"/>
          <w:szCs w:val="24"/>
        </w:rPr>
        <w:t>ISO</w:t>
      </w:r>
      <w:r w:rsidRPr="0052260F">
        <w:rPr>
          <w:rFonts w:ascii="Times New Roman" w:hAnsi="Times New Roman"/>
          <w:b/>
          <w:sz w:val="24"/>
          <w:szCs w:val="24"/>
          <w:lang w:val="uk-UA"/>
        </w:rPr>
        <w:t xml:space="preserve"> 9001:2015, </w:t>
      </w:r>
      <w:r>
        <w:rPr>
          <w:rFonts w:ascii="Times New Roman" w:hAnsi="Times New Roman"/>
          <w:b/>
          <w:sz w:val="24"/>
          <w:szCs w:val="24"/>
        </w:rPr>
        <w:t>IDT</w:t>
      </w:r>
      <w:r w:rsidRPr="0052260F"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52260F" w:rsidRPr="002741C3" w:rsidRDefault="0052260F" w:rsidP="0052260F">
      <w:p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2741C3">
        <w:rPr>
          <w:rFonts w:ascii="Times New Roman" w:hAnsi="Times New Roman"/>
          <w:sz w:val="24"/>
          <w:szCs w:val="24"/>
          <w:lang w:val="uk-UA"/>
        </w:rPr>
        <w:t xml:space="preserve">3.1.3. </w:t>
      </w:r>
      <w:r w:rsidRPr="002741C3">
        <w:rPr>
          <w:rFonts w:ascii="Times New Roman" w:hAnsi="Times New Roman"/>
          <w:b/>
          <w:sz w:val="24"/>
          <w:szCs w:val="24"/>
          <w:lang w:val="uk-UA"/>
        </w:rPr>
        <w:t xml:space="preserve">Копія сертифікату на систему управління безпечністю харчових продуктів, щодо відповідності предмета закупівлі вимогам ДСТУ </w:t>
      </w:r>
      <w:r>
        <w:rPr>
          <w:rFonts w:ascii="Times New Roman" w:hAnsi="Times New Roman"/>
          <w:b/>
          <w:sz w:val="24"/>
          <w:szCs w:val="24"/>
        </w:rPr>
        <w:t>ISO</w:t>
      </w:r>
      <w:r w:rsidRPr="002741C3">
        <w:rPr>
          <w:rFonts w:ascii="Times New Roman" w:hAnsi="Times New Roman"/>
          <w:b/>
          <w:sz w:val="24"/>
          <w:szCs w:val="24"/>
          <w:lang w:val="uk-UA"/>
        </w:rPr>
        <w:t xml:space="preserve"> 22000:2019 (</w:t>
      </w:r>
      <w:r>
        <w:rPr>
          <w:rFonts w:ascii="Times New Roman" w:hAnsi="Times New Roman"/>
          <w:b/>
          <w:sz w:val="24"/>
          <w:szCs w:val="24"/>
        </w:rPr>
        <w:t>ISO</w:t>
      </w:r>
      <w:r w:rsidRPr="002741C3">
        <w:rPr>
          <w:rFonts w:ascii="Times New Roman" w:hAnsi="Times New Roman"/>
          <w:b/>
          <w:sz w:val="24"/>
          <w:szCs w:val="24"/>
          <w:lang w:val="uk-UA"/>
        </w:rPr>
        <w:t xml:space="preserve"> 22000:2018, </w:t>
      </w:r>
      <w:r>
        <w:rPr>
          <w:rFonts w:ascii="Times New Roman" w:hAnsi="Times New Roman"/>
          <w:b/>
          <w:sz w:val="24"/>
          <w:szCs w:val="24"/>
        </w:rPr>
        <w:t>IDT</w:t>
      </w:r>
      <w:r w:rsidRPr="002741C3">
        <w:rPr>
          <w:rFonts w:ascii="Times New Roman" w:hAnsi="Times New Roman"/>
          <w:b/>
          <w:sz w:val="24"/>
          <w:szCs w:val="24"/>
          <w:lang w:val="uk-UA"/>
        </w:rPr>
        <w:t>),</w:t>
      </w:r>
      <w:r w:rsidRPr="002741C3">
        <w:rPr>
          <w:rFonts w:ascii="Times New Roman" w:hAnsi="Times New Roman"/>
          <w:sz w:val="24"/>
          <w:szCs w:val="24"/>
          <w:lang w:val="uk-UA"/>
        </w:rPr>
        <w:t>.</w:t>
      </w:r>
    </w:p>
    <w:p w:rsidR="0052260F" w:rsidRPr="0052260F" w:rsidRDefault="0052260F" w:rsidP="0052260F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2260F">
        <w:rPr>
          <w:rFonts w:ascii="Times New Roman" w:hAnsi="Times New Roman"/>
          <w:sz w:val="24"/>
          <w:szCs w:val="24"/>
          <w:lang w:val="uk-UA"/>
        </w:rPr>
        <w:t>3.1.4.</w:t>
      </w:r>
      <w:r w:rsidRPr="0052260F">
        <w:rPr>
          <w:rFonts w:ascii="Times New Roman" w:hAnsi="Times New Roman"/>
          <w:b/>
          <w:sz w:val="24"/>
          <w:szCs w:val="24"/>
          <w:lang w:val="uk-UA"/>
        </w:rPr>
        <w:t xml:space="preserve"> Копія сертифікату на систему екологічного управління, щодо відповідності предмета закупівлі вимогам ДСТУ </w:t>
      </w:r>
      <w:r>
        <w:rPr>
          <w:rFonts w:ascii="Times New Roman" w:hAnsi="Times New Roman"/>
          <w:b/>
          <w:sz w:val="24"/>
          <w:szCs w:val="24"/>
        </w:rPr>
        <w:t>ISO</w:t>
      </w:r>
      <w:r w:rsidRPr="0052260F">
        <w:rPr>
          <w:rFonts w:ascii="Times New Roman" w:hAnsi="Times New Roman"/>
          <w:b/>
          <w:sz w:val="24"/>
          <w:szCs w:val="24"/>
          <w:lang w:val="uk-UA"/>
        </w:rPr>
        <w:t xml:space="preserve"> 14001:2015 (</w:t>
      </w:r>
      <w:r>
        <w:rPr>
          <w:rFonts w:ascii="Times New Roman" w:hAnsi="Times New Roman"/>
          <w:b/>
          <w:sz w:val="24"/>
          <w:szCs w:val="24"/>
        </w:rPr>
        <w:t>ISO</w:t>
      </w:r>
      <w:r w:rsidRPr="0052260F">
        <w:rPr>
          <w:rFonts w:ascii="Times New Roman" w:hAnsi="Times New Roman"/>
          <w:b/>
          <w:sz w:val="24"/>
          <w:szCs w:val="24"/>
          <w:lang w:val="uk-UA"/>
        </w:rPr>
        <w:t xml:space="preserve"> 14001:2015, </w:t>
      </w:r>
      <w:r>
        <w:rPr>
          <w:rFonts w:ascii="Times New Roman" w:hAnsi="Times New Roman"/>
          <w:b/>
          <w:sz w:val="24"/>
          <w:szCs w:val="24"/>
        </w:rPr>
        <w:t>IDT</w:t>
      </w:r>
      <w:r w:rsidRPr="0052260F">
        <w:rPr>
          <w:rFonts w:ascii="Times New Roman" w:hAnsi="Times New Roman"/>
          <w:b/>
          <w:sz w:val="24"/>
          <w:szCs w:val="24"/>
          <w:lang w:val="uk-UA"/>
        </w:rPr>
        <w:t>)</w:t>
      </w:r>
      <w:r w:rsidRPr="0052260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2260F" w:rsidRDefault="0052260F" w:rsidP="005226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/>
          <w:snapToGrid w:val="0"/>
          <w:sz w:val="24"/>
          <w:szCs w:val="24"/>
          <w:lang w:eastAsia="uk-UA"/>
        </w:rPr>
        <w:t>3.1.</w:t>
      </w:r>
      <w:r>
        <w:rPr>
          <w:rFonts w:ascii="Times New Roman" w:eastAsia="SimSun" w:hAnsi="Times New Roman"/>
          <w:snapToGrid w:val="0"/>
          <w:sz w:val="24"/>
          <w:szCs w:val="24"/>
          <w:lang w:val="uk-UA" w:eastAsia="uk-UA"/>
        </w:rPr>
        <w:t>5</w:t>
      </w:r>
      <w:r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Копія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санітарного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паспорту на </w:t>
      </w:r>
      <w:proofErr w:type="spellStart"/>
      <w:r>
        <w:rPr>
          <w:rFonts w:ascii="Times New Roman" w:hAnsi="Times New Roman"/>
          <w:b/>
          <w:sz w:val="24"/>
          <w:szCs w:val="24"/>
        </w:rPr>
        <w:t>автомобіль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яким</w:t>
      </w:r>
      <w:proofErr w:type="spellEnd"/>
      <w:r>
        <w:rPr>
          <w:rFonts w:ascii="Times New Roman" w:hAnsi="Times New Roman"/>
          <w:sz w:val="24"/>
          <w:szCs w:val="24"/>
        </w:rPr>
        <w:t xml:space="preserve"> буде </w:t>
      </w:r>
      <w:proofErr w:type="spellStart"/>
      <w:r>
        <w:rPr>
          <w:rFonts w:ascii="Times New Roman" w:hAnsi="Times New Roman"/>
        </w:rPr>
        <w:t>здійснюватись</w:t>
      </w:r>
      <w:proofErr w:type="spellEnd"/>
      <w:r>
        <w:rPr>
          <w:rFonts w:ascii="Times New Roman" w:hAnsi="Times New Roman"/>
        </w:rPr>
        <w:t xml:space="preserve"> доставка товару.</w:t>
      </w:r>
    </w:p>
    <w:p w:rsidR="0052260F" w:rsidRDefault="0052260F" w:rsidP="005226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  <w:lang w:val="uk-UA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Протокол </w:t>
      </w:r>
      <w:proofErr w:type="spellStart"/>
      <w:r>
        <w:rPr>
          <w:rFonts w:ascii="Times New Roman" w:hAnsi="Times New Roman"/>
          <w:b/>
          <w:sz w:val="24"/>
          <w:szCs w:val="24"/>
        </w:rPr>
        <w:t>випробувань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продукції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товар,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планується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/>
          <w:sz w:val="24"/>
          <w:szCs w:val="24"/>
        </w:rPr>
        <w:t>постачання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Замовнику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інший</w:t>
      </w:r>
      <w:proofErr w:type="spellEnd"/>
      <w:r>
        <w:rPr>
          <w:rFonts w:ascii="Times New Roman" w:hAnsi="Times New Roman"/>
          <w:sz w:val="24"/>
          <w:szCs w:val="24"/>
        </w:rPr>
        <w:t xml:space="preserve"> документ,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засвідчує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відповідність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харчових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продуктів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52260F" w:rsidRDefault="0052260F" w:rsidP="0052260F">
      <w:pPr>
        <w:pStyle w:val="a3"/>
        <w:widowControl/>
        <w:numPr>
          <w:ilvl w:val="1"/>
          <w:numId w:val="1"/>
        </w:numPr>
        <w:tabs>
          <w:tab w:val="left" w:pos="426"/>
        </w:tabs>
        <w:autoSpaceDE/>
        <w:autoSpaceDN/>
        <w:ind w:left="0" w:firstLine="0"/>
        <w:contextualSpacing/>
        <w:rPr>
          <w:b/>
          <w:sz w:val="24"/>
          <w:szCs w:val="24"/>
          <w:lang w:val="ru-RU"/>
        </w:rPr>
      </w:pPr>
      <w:r w:rsidRPr="008F0D58">
        <w:rPr>
          <w:sz w:val="24"/>
          <w:szCs w:val="24"/>
          <w:lang w:val="ru-RU"/>
        </w:rPr>
        <w:t xml:space="preserve"> </w:t>
      </w:r>
      <w:proofErr w:type="spellStart"/>
      <w:r w:rsidRPr="008F0D58">
        <w:rPr>
          <w:sz w:val="24"/>
          <w:szCs w:val="24"/>
          <w:lang w:val="ru-RU"/>
        </w:rPr>
        <w:t>Кожна</w:t>
      </w:r>
      <w:proofErr w:type="spellEnd"/>
      <w:r w:rsidRPr="008F0D58">
        <w:rPr>
          <w:sz w:val="24"/>
          <w:szCs w:val="24"/>
          <w:lang w:val="ru-RU"/>
        </w:rPr>
        <w:t xml:space="preserve"> </w:t>
      </w:r>
      <w:proofErr w:type="spellStart"/>
      <w:r w:rsidRPr="008F0D58">
        <w:rPr>
          <w:sz w:val="24"/>
          <w:szCs w:val="24"/>
          <w:lang w:val="ru-RU"/>
        </w:rPr>
        <w:t>партія</w:t>
      </w:r>
      <w:proofErr w:type="spellEnd"/>
      <w:r w:rsidRPr="008F0D58">
        <w:rPr>
          <w:sz w:val="24"/>
          <w:szCs w:val="24"/>
          <w:lang w:val="ru-RU"/>
        </w:rPr>
        <w:t xml:space="preserve"> товару повинна </w:t>
      </w:r>
      <w:proofErr w:type="spellStart"/>
      <w:r w:rsidRPr="008F0D58">
        <w:rPr>
          <w:sz w:val="24"/>
          <w:szCs w:val="24"/>
          <w:lang w:val="ru-RU"/>
        </w:rPr>
        <w:t>супроводжуватись</w:t>
      </w:r>
      <w:proofErr w:type="spellEnd"/>
      <w:r w:rsidRPr="008F0D58">
        <w:rPr>
          <w:sz w:val="24"/>
          <w:szCs w:val="24"/>
          <w:lang w:val="ru-RU"/>
        </w:rPr>
        <w:t xml:space="preserve"> документами, </w:t>
      </w:r>
      <w:proofErr w:type="spellStart"/>
      <w:r w:rsidRPr="008F0D58">
        <w:rPr>
          <w:sz w:val="24"/>
          <w:szCs w:val="24"/>
          <w:lang w:val="ru-RU"/>
        </w:rPr>
        <w:t>що</w:t>
      </w:r>
      <w:proofErr w:type="spellEnd"/>
      <w:r w:rsidRPr="008F0D58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8F0D58">
        <w:rPr>
          <w:sz w:val="24"/>
          <w:szCs w:val="24"/>
          <w:lang w:val="ru-RU"/>
        </w:rPr>
        <w:t>п</w:t>
      </w:r>
      <w:proofErr w:type="gramEnd"/>
      <w:r w:rsidRPr="008F0D58">
        <w:rPr>
          <w:sz w:val="24"/>
          <w:szCs w:val="24"/>
          <w:lang w:val="ru-RU"/>
        </w:rPr>
        <w:t>ідтверджують</w:t>
      </w:r>
      <w:proofErr w:type="spellEnd"/>
      <w:r w:rsidRPr="008F0D58">
        <w:rPr>
          <w:sz w:val="24"/>
          <w:szCs w:val="24"/>
          <w:lang w:val="ru-RU"/>
        </w:rPr>
        <w:t xml:space="preserve"> </w:t>
      </w:r>
      <w:proofErr w:type="spellStart"/>
      <w:r w:rsidRPr="008F0D58">
        <w:rPr>
          <w:sz w:val="24"/>
          <w:szCs w:val="24"/>
          <w:lang w:val="ru-RU"/>
        </w:rPr>
        <w:t>їх</w:t>
      </w:r>
      <w:proofErr w:type="spellEnd"/>
      <w:r w:rsidRPr="008F0D58">
        <w:rPr>
          <w:sz w:val="24"/>
          <w:szCs w:val="24"/>
          <w:lang w:val="ru-RU"/>
        </w:rPr>
        <w:t xml:space="preserve"> </w:t>
      </w:r>
      <w:proofErr w:type="spellStart"/>
      <w:r w:rsidRPr="008F0D58">
        <w:rPr>
          <w:sz w:val="24"/>
          <w:szCs w:val="24"/>
          <w:lang w:val="ru-RU"/>
        </w:rPr>
        <w:t>походження</w:t>
      </w:r>
      <w:proofErr w:type="spellEnd"/>
      <w:r w:rsidRPr="008F0D58">
        <w:rPr>
          <w:sz w:val="24"/>
          <w:szCs w:val="24"/>
          <w:lang w:val="ru-RU"/>
        </w:rPr>
        <w:t xml:space="preserve"> та </w:t>
      </w:r>
      <w:proofErr w:type="spellStart"/>
      <w:r w:rsidRPr="008F0D58">
        <w:rPr>
          <w:sz w:val="24"/>
          <w:szCs w:val="24"/>
          <w:lang w:val="ru-RU"/>
        </w:rPr>
        <w:t>якість</w:t>
      </w:r>
      <w:proofErr w:type="spellEnd"/>
      <w:r w:rsidRPr="008F0D58">
        <w:rPr>
          <w:sz w:val="24"/>
          <w:szCs w:val="24"/>
          <w:lang w:val="ru-RU"/>
        </w:rPr>
        <w:t xml:space="preserve">; </w:t>
      </w:r>
      <w:proofErr w:type="spellStart"/>
      <w:r w:rsidRPr="008F0D58">
        <w:rPr>
          <w:sz w:val="24"/>
          <w:szCs w:val="24"/>
          <w:lang w:val="ru-RU"/>
        </w:rPr>
        <w:t>відповідність</w:t>
      </w:r>
      <w:proofErr w:type="spellEnd"/>
      <w:r w:rsidRPr="008F0D58">
        <w:rPr>
          <w:sz w:val="24"/>
          <w:szCs w:val="24"/>
          <w:lang w:val="ru-RU"/>
        </w:rPr>
        <w:t xml:space="preserve"> </w:t>
      </w:r>
      <w:proofErr w:type="spellStart"/>
      <w:r w:rsidRPr="008F0D58">
        <w:rPr>
          <w:sz w:val="24"/>
          <w:szCs w:val="24"/>
          <w:lang w:val="ru-RU"/>
        </w:rPr>
        <w:t>державним</w:t>
      </w:r>
      <w:proofErr w:type="spellEnd"/>
      <w:r w:rsidRPr="008F0D58">
        <w:rPr>
          <w:sz w:val="24"/>
          <w:szCs w:val="24"/>
          <w:lang w:val="ru-RU"/>
        </w:rPr>
        <w:t xml:space="preserve"> стандартам (</w:t>
      </w:r>
      <w:proofErr w:type="spellStart"/>
      <w:r w:rsidRPr="008F0D58">
        <w:rPr>
          <w:sz w:val="24"/>
          <w:szCs w:val="24"/>
          <w:lang w:val="ru-RU"/>
        </w:rPr>
        <w:t>посвідчення</w:t>
      </w:r>
      <w:proofErr w:type="spellEnd"/>
      <w:r w:rsidRPr="008F0D58">
        <w:rPr>
          <w:sz w:val="24"/>
          <w:szCs w:val="24"/>
          <w:lang w:val="ru-RU"/>
        </w:rPr>
        <w:t xml:space="preserve"> про </w:t>
      </w:r>
      <w:proofErr w:type="spellStart"/>
      <w:r w:rsidRPr="008F0D58">
        <w:rPr>
          <w:sz w:val="24"/>
          <w:szCs w:val="24"/>
          <w:lang w:val="ru-RU"/>
        </w:rPr>
        <w:t>якість</w:t>
      </w:r>
      <w:proofErr w:type="spellEnd"/>
      <w:r w:rsidRPr="008F0D58">
        <w:rPr>
          <w:sz w:val="24"/>
          <w:szCs w:val="24"/>
          <w:lang w:val="ru-RU"/>
        </w:rPr>
        <w:t xml:space="preserve">, </w:t>
      </w:r>
      <w:proofErr w:type="spellStart"/>
      <w:r w:rsidRPr="008F0D58">
        <w:rPr>
          <w:sz w:val="24"/>
          <w:szCs w:val="24"/>
          <w:lang w:val="ru-RU"/>
        </w:rPr>
        <w:t>декларація</w:t>
      </w:r>
      <w:proofErr w:type="spellEnd"/>
      <w:r w:rsidRPr="008F0D58">
        <w:rPr>
          <w:sz w:val="24"/>
          <w:szCs w:val="24"/>
          <w:lang w:val="ru-RU"/>
        </w:rPr>
        <w:t xml:space="preserve"> </w:t>
      </w:r>
      <w:proofErr w:type="spellStart"/>
      <w:r w:rsidRPr="008F0D58">
        <w:rPr>
          <w:sz w:val="24"/>
          <w:szCs w:val="24"/>
          <w:lang w:val="ru-RU"/>
        </w:rPr>
        <w:t>виробника</w:t>
      </w:r>
      <w:proofErr w:type="spellEnd"/>
      <w:r w:rsidRPr="008F0D58">
        <w:rPr>
          <w:sz w:val="24"/>
          <w:szCs w:val="24"/>
          <w:lang w:val="ru-RU"/>
        </w:rPr>
        <w:t xml:space="preserve"> </w:t>
      </w:r>
      <w:proofErr w:type="spellStart"/>
      <w:r w:rsidRPr="008F0D58">
        <w:rPr>
          <w:sz w:val="24"/>
          <w:szCs w:val="24"/>
          <w:lang w:val="ru-RU"/>
        </w:rPr>
        <w:t>тощо</w:t>
      </w:r>
      <w:proofErr w:type="spellEnd"/>
      <w:r w:rsidRPr="008F0D58">
        <w:rPr>
          <w:sz w:val="24"/>
          <w:szCs w:val="24"/>
          <w:lang w:val="ru-RU"/>
        </w:rPr>
        <w:t>) (</w:t>
      </w:r>
      <w:proofErr w:type="spellStart"/>
      <w:r w:rsidRPr="008F0D58">
        <w:rPr>
          <w:b/>
          <w:sz w:val="24"/>
          <w:szCs w:val="24"/>
          <w:u w:val="single"/>
          <w:lang w:val="ru-RU"/>
        </w:rPr>
        <w:t>Учасники</w:t>
      </w:r>
      <w:proofErr w:type="spellEnd"/>
      <w:r w:rsidRPr="008F0D58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8F0D58">
        <w:rPr>
          <w:b/>
          <w:sz w:val="24"/>
          <w:szCs w:val="24"/>
          <w:u w:val="single"/>
          <w:lang w:val="ru-RU"/>
        </w:rPr>
        <w:t>процедури</w:t>
      </w:r>
      <w:proofErr w:type="spellEnd"/>
      <w:r w:rsidRPr="008F0D58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8F0D58">
        <w:rPr>
          <w:b/>
          <w:sz w:val="24"/>
          <w:szCs w:val="24"/>
          <w:u w:val="single"/>
          <w:lang w:val="ru-RU"/>
        </w:rPr>
        <w:t>закупівлі</w:t>
      </w:r>
      <w:proofErr w:type="spellEnd"/>
      <w:r w:rsidRPr="008F0D58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8F0D58">
        <w:rPr>
          <w:b/>
          <w:sz w:val="24"/>
          <w:szCs w:val="24"/>
          <w:u w:val="single"/>
          <w:lang w:val="ru-RU"/>
        </w:rPr>
        <w:t>повинні</w:t>
      </w:r>
      <w:proofErr w:type="spellEnd"/>
      <w:r w:rsidRPr="008F0D58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8F0D58">
        <w:rPr>
          <w:b/>
          <w:sz w:val="24"/>
          <w:szCs w:val="24"/>
          <w:u w:val="single"/>
          <w:lang w:val="ru-RU"/>
        </w:rPr>
        <w:t>надати</w:t>
      </w:r>
      <w:proofErr w:type="spellEnd"/>
      <w:r w:rsidRPr="008F0D58">
        <w:rPr>
          <w:b/>
          <w:sz w:val="24"/>
          <w:szCs w:val="24"/>
          <w:u w:val="single"/>
          <w:lang w:val="ru-RU"/>
        </w:rPr>
        <w:t xml:space="preserve"> в </w:t>
      </w:r>
      <w:proofErr w:type="spellStart"/>
      <w:r w:rsidRPr="008F0D58">
        <w:rPr>
          <w:b/>
          <w:sz w:val="24"/>
          <w:szCs w:val="24"/>
          <w:u w:val="single"/>
          <w:lang w:val="ru-RU"/>
        </w:rPr>
        <w:t>складі</w:t>
      </w:r>
      <w:proofErr w:type="spellEnd"/>
      <w:r w:rsidRPr="008F0D58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8F0D58">
        <w:rPr>
          <w:b/>
          <w:sz w:val="24"/>
          <w:szCs w:val="24"/>
          <w:u w:val="single"/>
          <w:lang w:val="ru-RU"/>
        </w:rPr>
        <w:t>тендерних</w:t>
      </w:r>
      <w:proofErr w:type="spellEnd"/>
      <w:r w:rsidRPr="008F0D58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8F0D58">
        <w:rPr>
          <w:b/>
          <w:sz w:val="24"/>
          <w:szCs w:val="24"/>
          <w:u w:val="single"/>
          <w:lang w:val="ru-RU"/>
        </w:rPr>
        <w:t>пропозицій</w:t>
      </w:r>
      <w:proofErr w:type="spellEnd"/>
      <w:r w:rsidRPr="008F0D58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8F0D58">
        <w:rPr>
          <w:b/>
          <w:sz w:val="24"/>
          <w:szCs w:val="24"/>
          <w:u w:val="single"/>
          <w:lang w:val="ru-RU"/>
        </w:rPr>
        <w:t>довідку</w:t>
      </w:r>
      <w:proofErr w:type="spellEnd"/>
      <w:r w:rsidRPr="008F0D58">
        <w:rPr>
          <w:b/>
          <w:sz w:val="24"/>
          <w:szCs w:val="24"/>
          <w:u w:val="single"/>
          <w:lang w:val="ru-RU"/>
        </w:rPr>
        <w:t xml:space="preserve"> в </w:t>
      </w:r>
      <w:proofErr w:type="spellStart"/>
      <w:r w:rsidRPr="008F0D58">
        <w:rPr>
          <w:b/>
          <w:sz w:val="24"/>
          <w:szCs w:val="24"/>
          <w:u w:val="single"/>
          <w:lang w:val="ru-RU"/>
        </w:rPr>
        <w:t>довільній</w:t>
      </w:r>
      <w:proofErr w:type="spellEnd"/>
      <w:r w:rsidRPr="008F0D58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8F0D58">
        <w:rPr>
          <w:b/>
          <w:sz w:val="24"/>
          <w:szCs w:val="24"/>
          <w:u w:val="single"/>
          <w:lang w:val="ru-RU"/>
        </w:rPr>
        <w:t>формі</w:t>
      </w:r>
      <w:proofErr w:type="spellEnd"/>
      <w:r w:rsidRPr="008F0D58">
        <w:rPr>
          <w:b/>
          <w:sz w:val="24"/>
          <w:szCs w:val="24"/>
          <w:u w:val="single"/>
          <w:lang w:val="ru-RU"/>
        </w:rPr>
        <w:t xml:space="preserve"> про </w:t>
      </w:r>
      <w:proofErr w:type="spellStart"/>
      <w:r w:rsidRPr="008F0D58">
        <w:rPr>
          <w:b/>
          <w:sz w:val="24"/>
          <w:szCs w:val="24"/>
          <w:u w:val="single"/>
          <w:lang w:val="ru-RU"/>
        </w:rPr>
        <w:t>гарантію</w:t>
      </w:r>
      <w:proofErr w:type="spellEnd"/>
      <w:r w:rsidRPr="008F0D58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8F0D58">
        <w:rPr>
          <w:b/>
          <w:sz w:val="24"/>
          <w:szCs w:val="24"/>
          <w:u w:val="single"/>
          <w:lang w:val="ru-RU"/>
        </w:rPr>
        <w:t>подання</w:t>
      </w:r>
      <w:proofErr w:type="spellEnd"/>
      <w:r w:rsidRPr="008F0D58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8F0D58">
        <w:rPr>
          <w:b/>
          <w:sz w:val="24"/>
          <w:szCs w:val="24"/>
          <w:u w:val="single"/>
          <w:lang w:val="ru-RU"/>
        </w:rPr>
        <w:t>якісного</w:t>
      </w:r>
      <w:proofErr w:type="spellEnd"/>
      <w:r w:rsidRPr="008F0D58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8F0D58">
        <w:rPr>
          <w:b/>
          <w:sz w:val="24"/>
          <w:szCs w:val="24"/>
          <w:u w:val="single"/>
          <w:lang w:val="ru-RU"/>
        </w:rPr>
        <w:t>посвідчення</w:t>
      </w:r>
      <w:proofErr w:type="spellEnd"/>
      <w:r w:rsidRPr="008F0D58">
        <w:rPr>
          <w:b/>
          <w:sz w:val="24"/>
          <w:szCs w:val="24"/>
          <w:u w:val="single"/>
          <w:lang w:val="ru-RU"/>
        </w:rPr>
        <w:t xml:space="preserve"> при </w:t>
      </w:r>
      <w:proofErr w:type="spellStart"/>
      <w:r w:rsidRPr="008F0D58">
        <w:rPr>
          <w:b/>
          <w:sz w:val="24"/>
          <w:szCs w:val="24"/>
          <w:u w:val="single"/>
          <w:lang w:val="ru-RU"/>
        </w:rPr>
        <w:t>поставці</w:t>
      </w:r>
      <w:proofErr w:type="spellEnd"/>
      <w:r w:rsidRPr="008F0D58">
        <w:rPr>
          <w:b/>
          <w:sz w:val="24"/>
          <w:szCs w:val="24"/>
          <w:u w:val="single"/>
          <w:lang w:val="ru-RU"/>
        </w:rPr>
        <w:t xml:space="preserve"> товару</w:t>
      </w:r>
      <w:r w:rsidRPr="008F0D58">
        <w:rPr>
          <w:b/>
          <w:sz w:val="24"/>
          <w:szCs w:val="24"/>
          <w:lang w:val="ru-RU"/>
        </w:rPr>
        <w:t>).</w:t>
      </w:r>
    </w:p>
    <w:p w:rsidR="0052260F" w:rsidRDefault="0052260F" w:rsidP="0052260F">
      <w:pPr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92B80">
        <w:rPr>
          <w:rFonts w:ascii="Times New Roman" w:hAnsi="Times New Roman"/>
          <w:sz w:val="24"/>
          <w:szCs w:val="24"/>
        </w:rPr>
        <w:t>Автомобіль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2B80">
        <w:rPr>
          <w:rFonts w:ascii="Times New Roman" w:hAnsi="Times New Roman"/>
          <w:sz w:val="24"/>
          <w:szCs w:val="24"/>
        </w:rPr>
        <w:t>який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буде </w:t>
      </w:r>
      <w:proofErr w:type="spellStart"/>
      <w:r w:rsidRPr="00692B80">
        <w:rPr>
          <w:rFonts w:ascii="Times New Roman" w:hAnsi="Times New Roman"/>
          <w:sz w:val="24"/>
          <w:szCs w:val="24"/>
        </w:rPr>
        <w:t>здійснювати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поставку </w:t>
      </w:r>
      <w:proofErr w:type="spellStart"/>
      <w:r w:rsidRPr="00692B80">
        <w:rPr>
          <w:rFonts w:ascii="Times New Roman" w:hAnsi="Times New Roman"/>
          <w:sz w:val="24"/>
          <w:szCs w:val="24"/>
        </w:rPr>
        <w:t>даного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продукту </w:t>
      </w:r>
      <w:proofErr w:type="spellStart"/>
      <w:r w:rsidRPr="00692B80">
        <w:rPr>
          <w:rFonts w:ascii="Times New Roman" w:hAnsi="Times New Roman"/>
          <w:sz w:val="24"/>
          <w:szCs w:val="24"/>
        </w:rPr>
        <w:t>харчування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має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Pr="00692B80">
        <w:rPr>
          <w:rFonts w:ascii="Times New Roman" w:hAnsi="Times New Roman"/>
          <w:sz w:val="24"/>
          <w:szCs w:val="24"/>
        </w:rPr>
        <w:t>обладнаний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холодильним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устаткуванням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92B80">
        <w:rPr>
          <w:rFonts w:ascii="Times New Roman" w:hAnsi="Times New Roman"/>
          <w:b/>
          <w:sz w:val="24"/>
          <w:szCs w:val="24"/>
          <w:u w:val="single"/>
        </w:rPr>
        <w:t>Постачальник</w:t>
      </w:r>
      <w:proofErr w:type="spellEnd"/>
      <w:r w:rsidRPr="00692B80">
        <w:rPr>
          <w:rFonts w:ascii="Times New Roman" w:hAnsi="Times New Roman"/>
          <w:b/>
          <w:sz w:val="24"/>
          <w:szCs w:val="24"/>
          <w:u w:val="single"/>
        </w:rPr>
        <w:t xml:space="preserve"> повинен </w:t>
      </w:r>
      <w:proofErr w:type="spellStart"/>
      <w:r w:rsidRPr="00692B80">
        <w:rPr>
          <w:rFonts w:ascii="Times New Roman" w:hAnsi="Times New Roman"/>
          <w:b/>
          <w:sz w:val="24"/>
          <w:szCs w:val="24"/>
          <w:u w:val="single"/>
        </w:rPr>
        <w:t>надати</w:t>
      </w:r>
      <w:proofErr w:type="spellEnd"/>
      <w:r w:rsidRPr="00692B8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692B80">
        <w:rPr>
          <w:rFonts w:ascii="Times New Roman" w:hAnsi="Times New Roman"/>
          <w:b/>
          <w:sz w:val="24"/>
          <w:szCs w:val="24"/>
          <w:u w:val="single"/>
        </w:rPr>
        <w:t>завірені</w:t>
      </w:r>
      <w:proofErr w:type="spellEnd"/>
      <w:r w:rsidRPr="00692B8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692B80">
        <w:rPr>
          <w:rFonts w:ascii="Times New Roman" w:hAnsi="Times New Roman"/>
          <w:b/>
          <w:sz w:val="24"/>
          <w:szCs w:val="24"/>
          <w:u w:val="single"/>
        </w:rPr>
        <w:t>копії</w:t>
      </w:r>
      <w:proofErr w:type="spellEnd"/>
      <w:r w:rsidRPr="00692B8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692B80">
        <w:rPr>
          <w:rFonts w:ascii="Times New Roman" w:hAnsi="Times New Roman"/>
          <w:b/>
          <w:sz w:val="24"/>
          <w:szCs w:val="24"/>
          <w:u w:val="single"/>
        </w:rPr>
        <w:t>санітарних</w:t>
      </w:r>
      <w:proofErr w:type="spellEnd"/>
      <w:r w:rsidRPr="00692B8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692B80">
        <w:rPr>
          <w:rFonts w:ascii="Times New Roman" w:hAnsi="Times New Roman"/>
          <w:b/>
          <w:sz w:val="24"/>
          <w:szCs w:val="24"/>
          <w:u w:val="single"/>
        </w:rPr>
        <w:t>документів</w:t>
      </w:r>
      <w:proofErr w:type="spellEnd"/>
      <w:r w:rsidRPr="00692B80">
        <w:rPr>
          <w:rFonts w:ascii="Times New Roman" w:hAnsi="Times New Roman"/>
          <w:b/>
          <w:sz w:val="24"/>
          <w:szCs w:val="24"/>
          <w:u w:val="single"/>
        </w:rPr>
        <w:t xml:space="preserve"> на транспорт, а </w:t>
      </w:r>
      <w:proofErr w:type="spellStart"/>
      <w:r w:rsidRPr="00692B80">
        <w:rPr>
          <w:rFonts w:ascii="Times New Roman" w:hAnsi="Times New Roman"/>
          <w:b/>
          <w:sz w:val="24"/>
          <w:szCs w:val="24"/>
          <w:u w:val="single"/>
        </w:rPr>
        <w:t>також</w:t>
      </w:r>
      <w:proofErr w:type="spellEnd"/>
      <w:r w:rsidRPr="00692B8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692B80">
        <w:rPr>
          <w:rFonts w:ascii="Times New Roman" w:hAnsi="Times New Roman"/>
          <w:b/>
          <w:sz w:val="24"/>
          <w:szCs w:val="24"/>
          <w:u w:val="single"/>
        </w:rPr>
        <w:t>надати</w:t>
      </w:r>
      <w:proofErr w:type="spellEnd"/>
      <w:r w:rsidRPr="00692B8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692B80">
        <w:rPr>
          <w:rFonts w:ascii="Times New Roman" w:hAnsi="Times New Roman"/>
          <w:b/>
          <w:sz w:val="24"/>
          <w:szCs w:val="24"/>
          <w:u w:val="single"/>
        </w:rPr>
        <w:t>копію</w:t>
      </w:r>
      <w:proofErr w:type="spellEnd"/>
      <w:r w:rsidRPr="00692B8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692B80">
        <w:rPr>
          <w:rFonts w:ascii="Times New Roman" w:hAnsi="Times New Roman"/>
          <w:b/>
          <w:sz w:val="24"/>
          <w:szCs w:val="24"/>
          <w:u w:val="single"/>
        </w:rPr>
        <w:t>св</w:t>
      </w:r>
      <w:proofErr w:type="gramEnd"/>
      <w:r w:rsidRPr="00692B80">
        <w:rPr>
          <w:rFonts w:ascii="Times New Roman" w:hAnsi="Times New Roman"/>
          <w:b/>
          <w:sz w:val="24"/>
          <w:szCs w:val="24"/>
          <w:u w:val="single"/>
        </w:rPr>
        <w:t>ідоцтва</w:t>
      </w:r>
      <w:proofErr w:type="spellEnd"/>
      <w:r w:rsidRPr="00692B80">
        <w:rPr>
          <w:rFonts w:ascii="Times New Roman" w:hAnsi="Times New Roman"/>
          <w:b/>
          <w:sz w:val="24"/>
          <w:szCs w:val="24"/>
          <w:u w:val="single"/>
        </w:rPr>
        <w:t xml:space="preserve"> про </w:t>
      </w:r>
      <w:proofErr w:type="spellStart"/>
      <w:r w:rsidRPr="00692B80">
        <w:rPr>
          <w:rFonts w:ascii="Times New Roman" w:hAnsi="Times New Roman"/>
          <w:b/>
          <w:sz w:val="24"/>
          <w:szCs w:val="24"/>
          <w:u w:val="single"/>
        </w:rPr>
        <w:t>реєстрацію</w:t>
      </w:r>
      <w:proofErr w:type="spellEnd"/>
      <w:r w:rsidRPr="00692B80">
        <w:rPr>
          <w:rFonts w:ascii="Times New Roman" w:hAnsi="Times New Roman"/>
          <w:b/>
          <w:sz w:val="24"/>
          <w:szCs w:val="24"/>
          <w:u w:val="single"/>
        </w:rPr>
        <w:t xml:space="preserve"> транспортного </w:t>
      </w:r>
      <w:proofErr w:type="spellStart"/>
      <w:r w:rsidRPr="00692B80">
        <w:rPr>
          <w:rFonts w:ascii="Times New Roman" w:hAnsi="Times New Roman"/>
          <w:b/>
          <w:sz w:val="24"/>
          <w:szCs w:val="24"/>
          <w:u w:val="single"/>
        </w:rPr>
        <w:t>засобу</w:t>
      </w:r>
      <w:proofErr w:type="spellEnd"/>
      <w:r w:rsidRPr="00692B80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Pr="00692B80">
        <w:rPr>
          <w:rFonts w:ascii="Times New Roman" w:hAnsi="Times New Roman"/>
          <w:sz w:val="24"/>
          <w:szCs w:val="24"/>
        </w:rPr>
        <w:t xml:space="preserve">де </w:t>
      </w:r>
      <w:proofErr w:type="spellStart"/>
      <w:r w:rsidRPr="00692B80">
        <w:rPr>
          <w:rFonts w:ascii="Times New Roman" w:hAnsi="Times New Roman"/>
          <w:sz w:val="24"/>
          <w:szCs w:val="24"/>
        </w:rPr>
        <w:t>зазначена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інформація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2B80">
        <w:rPr>
          <w:rFonts w:ascii="Times New Roman" w:hAnsi="Times New Roman"/>
          <w:sz w:val="24"/>
          <w:szCs w:val="24"/>
        </w:rPr>
        <w:t>що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транспорт, </w:t>
      </w:r>
      <w:proofErr w:type="spellStart"/>
      <w:r w:rsidRPr="00692B80">
        <w:rPr>
          <w:rFonts w:ascii="Times New Roman" w:hAnsi="Times New Roman"/>
          <w:sz w:val="24"/>
          <w:szCs w:val="24"/>
        </w:rPr>
        <w:t>яким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буде </w:t>
      </w:r>
      <w:proofErr w:type="spellStart"/>
      <w:r w:rsidRPr="00692B80">
        <w:rPr>
          <w:rFonts w:ascii="Times New Roman" w:hAnsi="Times New Roman"/>
          <w:sz w:val="24"/>
          <w:szCs w:val="24"/>
        </w:rPr>
        <w:t>проводитись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доставка </w:t>
      </w:r>
      <w:proofErr w:type="spellStart"/>
      <w:r w:rsidRPr="00692B80">
        <w:rPr>
          <w:rFonts w:ascii="Times New Roman" w:hAnsi="Times New Roman"/>
          <w:sz w:val="24"/>
          <w:szCs w:val="24"/>
        </w:rPr>
        <w:t>даної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продукції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2B80">
        <w:rPr>
          <w:rFonts w:ascii="Times New Roman" w:hAnsi="Times New Roman"/>
          <w:sz w:val="24"/>
          <w:szCs w:val="24"/>
        </w:rPr>
        <w:t>обладнаний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холодильним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устаткуванням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, яке </w:t>
      </w:r>
      <w:proofErr w:type="spellStart"/>
      <w:r w:rsidRPr="00692B80">
        <w:rPr>
          <w:rFonts w:ascii="Times New Roman" w:hAnsi="Times New Roman"/>
          <w:sz w:val="24"/>
          <w:szCs w:val="24"/>
        </w:rPr>
        <w:t>підтримує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692B80">
        <w:rPr>
          <w:rFonts w:ascii="Times New Roman" w:hAnsi="Times New Roman"/>
          <w:sz w:val="24"/>
          <w:szCs w:val="24"/>
        </w:rPr>
        <w:t>вантажному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відсіку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заданий </w:t>
      </w:r>
      <w:proofErr w:type="spellStart"/>
      <w:r w:rsidRPr="00692B80">
        <w:rPr>
          <w:rFonts w:ascii="Times New Roman" w:hAnsi="Times New Roman"/>
          <w:sz w:val="24"/>
          <w:szCs w:val="24"/>
        </w:rPr>
        <w:t>температурний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режим.  </w:t>
      </w:r>
    </w:p>
    <w:p w:rsidR="0052260F" w:rsidRPr="00AC0043" w:rsidRDefault="0052260F" w:rsidP="0052260F">
      <w:pPr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E33C0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Водій та особи, які супроводжують продукти в дорозі і виконують навантажувально-розвантажувальні роботи повинні мати особисту медичну книжку з результатами проходження обов'язкових медичних оглядів.</w:t>
      </w:r>
    </w:p>
    <w:p w:rsidR="0052260F" w:rsidRDefault="0052260F" w:rsidP="005226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  <w:lang w:val="uk-UA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Термін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придатності</w:t>
      </w:r>
      <w:proofErr w:type="spellEnd"/>
      <w:r>
        <w:rPr>
          <w:rFonts w:ascii="Times New Roman" w:hAnsi="Times New Roman"/>
          <w:sz w:val="24"/>
          <w:szCs w:val="24"/>
        </w:rPr>
        <w:t xml:space="preserve"> товару на момент поставки повинен </w:t>
      </w:r>
      <w:proofErr w:type="spellStart"/>
      <w:r>
        <w:rPr>
          <w:rFonts w:ascii="Times New Roman" w:hAnsi="Times New Roman"/>
          <w:sz w:val="24"/>
          <w:szCs w:val="24"/>
        </w:rPr>
        <w:t>складати</w:t>
      </w:r>
      <w:proofErr w:type="spellEnd"/>
      <w:r>
        <w:rPr>
          <w:rFonts w:ascii="Times New Roman" w:hAnsi="Times New Roman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/>
          <w:sz w:val="24"/>
          <w:szCs w:val="24"/>
        </w:rPr>
        <w:t>менше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9</w:t>
      </w:r>
      <w:r>
        <w:rPr>
          <w:rFonts w:ascii="Times New Roman" w:hAnsi="Times New Roman"/>
          <w:sz w:val="24"/>
          <w:szCs w:val="24"/>
        </w:rPr>
        <w:t xml:space="preserve">0% </w:t>
      </w:r>
      <w:proofErr w:type="spellStart"/>
      <w:r>
        <w:rPr>
          <w:rFonts w:ascii="Times New Roman" w:hAnsi="Times New Roman"/>
          <w:sz w:val="24"/>
          <w:szCs w:val="24"/>
        </w:rPr>
        <w:t>від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установленою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відповідною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документацією</w:t>
      </w:r>
      <w:proofErr w:type="spellEnd"/>
      <w:r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/>
          <w:sz w:val="24"/>
          <w:szCs w:val="24"/>
        </w:rPr>
        <w:t>даного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виду товару. </w:t>
      </w:r>
      <w:proofErr w:type="spellStart"/>
      <w:r>
        <w:rPr>
          <w:rFonts w:ascii="Times New Roman" w:hAnsi="Times New Roman"/>
          <w:sz w:val="24"/>
          <w:szCs w:val="24"/>
        </w:rPr>
        <w:t>Якісні</w:t>
      </w:r>
      <w:proofErr w:type="spellEnd"/>
      <w:r>
        <w:rPr>
          <w:rFonts w:ascii="Times New Roman" w:hAnsi="Times New Roman"/>
          <w:sz w:val="24"/>
          <w:szCs w:val="24"/>
        </w:rPr>
        <w:t xml:space="preserve"> характеристики предмету </w:t>
      </w:r>
      <w:proofErr w:type="spellStart"/>
      <w:r>
        <w:rPr>
          <w:rFonts w:ascii="Times New Roman" w:hAnsi="Times New Roman"/>
          <w:sz w:val="24"/>
          <w:szCs w:val="24"/>
        </w:rPr>
        <w:t>закупі</w:t>
      </w:r>
      <w:proofErr w:type="gramStart"/>
      <w:r>
        <w:rPr>
          <w:rFonts w:ascii="Times New Roman" w:hAnsi="Times New Roman"/>
          <w:sz w:val="24"/>
          <w:szCs w:val="24"/>
        </w:rPr>
        <w:t>вл</w:t>
      </w:r>
      <w:proofErr w:type="gramEnd"/>
      <w:r>
        <w:rPr>
          <w:rFonts w:ascii="Times New Roman" w:hAnsi="Times New Roman"/>
          <w:sz w:val="24"/>
          <w:szCs w:val="24"/>
        </w:rPr>
        <w:t>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повинні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відповідати</w:t>
      </w:r>
      <w:proofErr w:type="spellEnd"/>
      <w:r>
        <w:rPr>
          <w:rFonts w:ascii="Times New Roman" w:hAnsi="Times New Roman"/>
          <w:sz w:val="24"/>
          <w:szCs w:val="24"/>
        </w:rPr>
        <w:t xml:space="preserve"> Закону </w:t>
      </w:r>
      <w:proofErr w:type="spellStart"/>
      <w:r>
        <w:rPr>
          <w:rFonts w:ascii="Times New Roman" w:hAnsi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r w:rsidRPr="00D447DF"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 w:rsidRPr="00D447DF">
        <w:rPr>
          <w:rFonts w:ascii="Times New Roman" w:hAnsi="Times New Roman"/>
          <w:sz w:val="24"/>
          <w:szCs w:val="24"/>
        </w:rPr>
        <w:t>основні</w:t>
      </w:r>
      <w:proofErr w:type="spellEnd"/>
      <w:r w:rsidRPr="00D447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47DF">
        <w:rPr>
          <w:rFonts w:ascii="Times New Roman" w:hAnsi="Times New Roman"/>
          <w:sz w:val="24"/>
          <w:szCs w:val="24"/>
        </w:rPr>
        <w:t>принципи</w:t>
      </w:r>
      <w:proofErr w:type="spellEnd"/>
      <w:r w:rsidRPr="00D447DF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D447DF">
        <w:rPr>
          <w:rFonts w:ascii="Times New Roman" w:hAnsi="Times New Roman"/>
          <w:sz w:val="24"/>
          <w:szCs w:val="24"/>
        </w:rPr>
        <w:t>вимоги</w:t>
      </w:r>
      <w:proofErr w:type="spellEnd"/>
      <w:r w:rsidRPr="00D447DF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D447DF">
        <w:rPr>
          <w:rFonts w:ascii="Times New Roman" w:hAnsi="Times New Roman"/>
          <w:sz w:val="24"/>
          <w:szCs w:val="24"/>
        </w:rPr>
        <w:t>безпечності</w:t>
      </w:r>
      <w:proofErr w:type="spellEnd"/>
      <w:r w:rsidRPr="00D447DF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D447DF">
        <w:rPr>
          <w:rFonts w:ascii="Times New Roman" w:hAnsi="Times New Roman"/>
          <w:sz w:val="24"/>
          <w:szCs w:val="24"/>
        </w:rPr>
        <w:t>якості</w:t>
      </w:r>
      <w:proofErr w:type="spellEnd"/>
      <w:r w:rsidRPr="00D447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47DF">
        <w:rPr>
          <w:rFonts w:ascii="Times New Roman" w:hAnsi="Times New Roman"/>
          <w:sz w:val="24"/>
          <w:szCs w:val="24"/>
        </w:rPr>
        <w:t>харчових</w:t>
      </w:r>
      <w:proofErr w:type="spellEnd"/>
      <w:r w:rsidRPr="00D447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47DF">
        <w:rPr>
          <w:rFonts w:ascii="Times New Roman" w:hAnsi="Times New Roman"/>
          <w:sz w:val="24"/>
          <w:szCs w:val="24"/>
        </w:rPr>
        <w:t>продуктів</w:t>
      </w:r>
      <w:proofErr w:type="spellEnd"/>
      <w:r>
        <w:rPr>
          <w:rFonts w:ascii="Times New Roman" w:hAnsi="Times New Roman"/>
          <w:sz w:val="24"/>
          <w:szCs w:val="24"/>
        </w:rPr>
        <w:t xml:space="preserve">» та </w:t>
      </w:r>
      <w:proofErr w:type="spellStart"/>
      <w:r>
        <w:rPr>
          <w:rFonts w:ascii="Times New Roman" w:hAnsi="Times New Roman"/>
          <w:sz w:val="24"/>
          <w:szCs w:val="24"/>
        </w:rPr>
        <w:t>державним</w:t>
      </w:r>
      <w:proofErr w:type="spellEnd"/>
      <w:r>
        <w:rPr>
          <w:rFonts w:ascii="Times New Roman" w:hAnsi="Times New Roman"/>
          <w:sz w:val="24"/>
          <w:szCs w:val="24"/>
        </w:rPr>
        <w:t xml:space="preserve"> стандартам, </w:t>
      </w:r>
      <w:proofErr w:type="spellStart"/>
      <w:r>
        <w:rPr>
          <w:rFonts w:ascii="Times New Roman" w:hAnsi="Times New Roman"/>
          <w:sz w:val="24"/>
          <w:szCs w:val="24"/>
        </w:rPr>
        <w:t>передбаченим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законодавством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2260F" w:rsidRPr="008F0D58" w:rsidRDefault="0052260F" w:rsidP="0052260F">
      <w:pPr>
        <w:pStyle w:val="a3"/>
        <w:widowControl/>
        <w:tabs>
          <w:tab w:val="left" w:pos="426"/>
        </w:tabs>
        <w:autoSpaceDE/>
        <w:autoSpaceDN/>
        <w:ind w:left="0"/>
        <w:contextualSpacing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3.6</w:t>
      </w:r>
      <w:r w:rsidRPr="008F0D58">
        <w:rPr>
          <w:sz w:val="24"/>
          <w:szCs w:val="24"/>
          <w:lang w:val="ru-RU"/>
        </w:rPr>
        <w:t xml:space="preserve"> </w:t>
      </w:r>
      <w:proofErr w:type="spellStart"/>
      <w:r w:rsidRPr="008F0D58">
        <w:rPr>
          <w:rFonts w:eastAsia="SimSun"/>
          <w:snapToGrid w:val="0"/>
          <w:sz w:val="24"/>
          <w:szCs w:val="24"/>
          <w:lang w:val="ru-RU" w:eastAsia="uk-UA"/>
        </w:rPr>
        <w:t>Завантаження</w:t>
      </w:r>
      <w:proofErr w:type="spellEnd"/>
      <w:r w:rsidRPr="008F0D58">
        <w:rPr>
          <w:rFonts w:eastAsia="SimSun"/>
          <w:snapToGrid w:val="0"/>
          <w:sz w:val="24"/>
          <w:szCs w:val="24"/>
          <w:lang w:val="ru-RU" w:eastAsia="uk-UA"/>
        </w:rPr>
        <w:t xml:space="preserve">,  </w:t>
      </w:r>
      <w:proofErr w:type="spellStart"/>
      <w:r w:rsidRPr="008F0D58">
        <w:rPr>
          <w:rFonts w:eastAsia="SimSun"/>
          <w:snapToGrid w:val="0"/>
          <w:sz w:val="24"/>
          <w:szCs w:val="24"/>
          <w:lang w:val="ru-RU" w:eastAsia="uk-UA"/>
        </w:rPr>
        <w:t>вивантаження</w:t>
      </w:r>
      <w:proofErr w:type="spellEnd"/>
      <w:r w:rsidRPr="008F0D58">
        <w:rPr>
          <w:rFonts w:eastAsia="SimSun"/>
          <w:snapToGrid w:val="0"/>
          <w:sz w:val="24"/>
          <w:szCs w:val="24"/>
          <w:lang w:val="ru-RU" w:eastAsia="uk-UA"/>
        </w:rPr>
        <w:t xml:space="preserve"> та </w:t>
      </w:r>
      <w:proofErr w:type="spellStart"/>
      <w:r w:rsidRPr="008F0D58">
        <w:rPr>
          <w:rFonts w:eastAsia="SimSun"/>
          <w:snapToGrid w:val="0"/>
          <w:sz w:val="24"/>
          <w:szCs w:val="24"/>
          <w:lang w:val="ru-RU" w:eastAsia="uk-UA"/>
        </w:rPr>
        <w:t>транспортування</w:t>
      </w:r>
      <w:proofErr w:type="spellEnd"/>
      <w:r w:rsidRPr="008F0D58">
        <w:rPr>
          <w:rFonts w:eastAsia="SimSun"/>
          <w:snapToGrid w:val="0"/>
          <w:sz w:val="24"/>
          <w:szCs w:val="24"/>
          <w:lang w:val="ru-RU" w:eastAsia="uk-UA"/>
        </w:rPr>
        <w:t xml:space="preserve"> товару </w:t>
      </w:r>
      <w:proofErr w:type="spellStart"/>
      <w:r w:rsidRPr="008F0D58">
        <w:rPr>
          <w:rFonts w:eastAsia="SimSun"/>
          <w:snapToGrid w:val="0"/>
          <w:sz w:val="24"/>
          <w:szCs w:val="24"/>
          <w:lang w:val="ru-RU" w:eastAsia="uk-UA"/>
        </w:rPr>
        <w:t>здійснюється</w:t>
      </w:r>
      <w:proofErr w:type="spellEnd"/>
      <w:r w:rsidRPr="008F0D58">
        <w:rPr>
          <w:rFonts w:eastAsia="SimSun"/>
          <w:snapToGrid w:val="0"/>
          <w:sz w:val="24"/>
          <w:szCs w:val="24"/>
          <w:lang w:val="ru-RU" w:eastAsia="uk-UA"/>
        </w:rPr>
        <w:t xml:space="preserve">  </w:t>
      </w:r>
      <w:proofErr w:type="spellStart"/>
      <w:r w:rsidRPr="008F0D58">
        <w:rPr>
          <w:rFonts w:eastAsia="SimSun"/>
          <w:snapToGrid w:val="0"/>
          <w:sz w:val="24"/>
          <w:szCs w:val="24"/>
          <w:lang w:val="ru-RU" w:eastAsia="uk-UA"/>
        </w:rPr>
        <w:t>представниками</w:t>
      </w:r>
      <w:proofErr w:type="spellEnd"/>
      <w:r w:rsidRPr="008F0D58">
        <w:rPr>
          <w:rFonts w:eastAsia="SimSun"/>
          <w:snapToGrid w:val="0"/>
          <w:sz w:val="24"/>
          <w:szCs w:val="24"/>
          <w:lang w:val="ru-RU" w:eastAsia="uk-UA"/>
        </w:rPr>
        <w:t xml:space="preserve"> та за </w:t>
      </w:r>
      <w:proofErr w:type="spellStart"/>
      <w:r w:rsidRPr="008F0D58">
        <w:rPr>
          <w:sz w:val="24"/>
          <w:szCs w:val="24"/>
          <w:lang w:val="ru-RU"/>
        </w:rPr>
        <w:t>рахунок</w:t>
      </w:r>
      <w:proofErr w:type="spellEnd"/>
      <w:r w:rsidRPr="008F0D58">
        <w:rPr>
          <w:sz w:val="24"/>
          <w:szCs w:val="24"/>
          <w:lang w:val="ru-RU"/>
        </w:rPr>
        <w:t xml:space="preserve"> </w:t>
      </w:r>
      <w:proofErr w:type="spellStart"/>
      <w:r w:rsidRPr="008F0D58">
        <w:rPr>
          <w:sz w:val="24"/>
          <w:szCs w:val="24"/>
          <w:lang w:val="ru-RU"/>
        </w:rPr>
        <w:t>Постачальника</w:t>
      </w:r>
      <w:proofErr w:type="spellEnd"/>
      <w:r w:rsidRPr="008F0D58">
        <w:rPr>
          <w:sz w:val="24"/>
          <w:szCs w:val="24"/>
          <w:lang w:val="ru-RU"/>
        </w:rPr>
        <w:t xml:space="preserve"> (</w:t>
      </w:r>
      <w:proofErr w:type="spellStart"/>
      <w:r w:rsidRPr="008F0D58">
        <w:rPr>
          <w:sz w:val="24"/>
          <w:szCs w:val="24"/>
          <w:lang w:val="ru-RU"/>
        </w:rPr>
        <w:t>переможця</w:t>
      </w:r>
      <w:proofErr w:type="spellEnd"/>
      <w:r w:rsidRPr="008F0D58">
        <w:rPr>
          <w:sz w:val="24"/>
          <w:szCs w:val="24"/>
          <w:lang w:val="ru-RU"/>
        </w:rPr>
        <w:t xml:space="preserve"> </w:t>
      </w:r>
      <w:proofErr w:type="spellStart"/>
      <w:r w:rsidRPr="008F0D58">
        <w:rPr>
          <w:sz w:val="24"/>
          <w:szCs w:val="24"/>
          <w:lang w:val="ru-RU"/>
        </w:rPr>
        <w:t>торгів</w:t>
      </w:r>
      <w:proofErr w:type="spellEnd"/>
      <w:r w:rsidRPr="008F0D58">
        <w:rPr>
          <w:sz w:val="24"/>
          <w:szCs w:val="24"/>
          <w:lang w:val="ru-RU"/>
        </w:rPr>
        <w:t xml:space="preserve">). </w:t>
      </w:r>
    </w:p>
    <w:p w:rsidR="0052260F" w:rsidRPr="008F0D58" w:rsidRDefault="0052260F" w:rsidP="0052260F">
      <w:pPr>
        <w:pStyle w:val="a3"/>
        <w:widowControl/>
        <w:autoSpaceDE/>
        <w:autoSpaceDN/>
        <w:ind w:left="0"/>
        <w:contextualSpacing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3.7</w:t>
      </w:r>
      <w:r w:rsidRPr="008F0D58">
        <w:rPr>
          <w:sz w:val="24"/>
          <w:szCs w:val="24"/>
          <w:lang w:val="ru-RU"/>
        </w:rPr>
        <w:t xml:space="preserve">Строк поставки: </w:t>
      </w:r>
      <w:r>
        <w:rPr>
          <w:b/>
          <w:sz w:val="24"/>
          <w:szCs w:val="24"/>
          <w:lang w:val="ru-RU"/>
        </w:rPr>
        <w:t xml:space="preserve"> до </w:t>
      </w:r>
      <w:r>
        <w:rPr>
          <w:rFonts w:eastAsia="SimSun"/>
          <w:b/>
          <w:snapToGrid w:val="0"/>
          <w:sz w:val="24"/>
          <w:szCs w:val="24"/>
          <w:lang w:val="ru-RU" w:eastAsia="uk-UA"/>
        </w:rPr>
        <w:t>30.06.2024</w:t>
      </w:r>
      <w:r w:rsidRPr="008F0D58">
        <w:rPr>
          <w:rFonts w:eastAsia="SimSun"/>
          <w:b/>
          <w:snapToGrid w:val="0"/>
          <w:sz w:val="24"/>
          <w:szCs w:val="24"/>
          <w:lang w:val="ru-RU" w:eastAsia="uk-UA"/>
        </w:rPr>
        <w:t xml:space="preserve"> р.</w:t>
      </w:r>
    </w:p>
    <w:p w:rsidR="0052260F" w:rsidRDefault="0052260F" w:rsidP="0052260F">
      <w:p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</w:p>
    <w:p w:rsidR="0052260F" w:rsidRDefault="0052260F" w:rsidP="0052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Примітка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4"/>
        </w:rPr>
        <w:t xml:space="preserve">У </w:t>
      </w:r>
      <w:proofErr w:type="spellStart"/>
      <w:r>
        <w:rPr>
          <w:rFonts w:ascii="Times New Roman" w:hAnsi="Times New Roman"/>
          <w:i/>
          <w:sz w:val="24"/>
          <w:szCs w:val="24"/>
        </w:rPr>
        <w:t>разі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посилання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Замовником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i/>
          <w:sz w:val="24"/>
          <w:szCs w:val="24"/>
        </w:rPr>
        <w:t>тендерній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документації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i/>
          <w:sz w:val="24"/>
          <w:szCs w:val="24"/>
        </w:rPr>
        <w:t>конкретну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торгівельну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марку </w:t>
      </w:r>
      <w:proofErr w:type="spellStart"/>
      <w:r>
        <w:rPr>
          <w:rFonts w:ascii="Times New Roman" w:hAnsi="Times New Roman"/>
          <w:i/>
          <w:sz w:val="24"/>
          <w:szCs w:val="24"/>
        </w:rPr>
        <w:t>чи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фірму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патент, </w:t>
      </w:r>
      <w:proofErr w:type="spellStart"/>
      <w:r>
        <w:rPr>
          <w:rFonts w:ascii="Times New Roman" w:hAnsi="Times New Roman"/>
          <w:i/>
          <w:sz w:val="24"/>
          <w:szCs w:val="24"/>
        </w:rPr>
        <w:t>конструкцію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або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тип предмета </w:t>
      </w:r>
      <w:proofErr w:type="spellStart"/>
      <w:r>
        <w:rPr>
          <w:rFonts w:ascii="Times New Roman" w:hAnsi="Times New Roman"/>
          <w:i/>
          <w:sz w:val="24"/>
          <w:szCs w:val="24"/>
        </w:rPr>
        <w:t>закупі</w:t>
      </w:r>
      <w:proofErr w:type="gramStart"/>
      <w:r>
        <w:rPr>
          <w:rFonts w:ascii="Times New Roman" w:hAnsi="Times New Roman"/>
          <w:i/>
          <w:sz w:val="24"/>
          <w:szCs w:val="24"/>
        </w:rPr>
        <w:t>вл</w:t>
      </w:r>
      <w:proofErr w:type="gramEnd"/>
      <w:r>
        <w:rPr>
          <w:rFonts w:ascii="Times New Roman" w:hAnsi="Times New Roman"/>
          <w:i/>
          <w:sz w:val="24"/>
          <w:szCs w:val="24"/>
        </w:rPr>
        <w:t>і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джерело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його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походження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або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виробника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потрібно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читати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вираз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i/>
          <w:sz w:val="24"/>
          <w:szCs w:val="24"/>
        </w:rPr>
        <w:t>або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еквівалент</w:t>
      </w:r>
      <w:proofErr w:type="spellEnd"/>
      <w:r>
        <w:rPr>
          <w:rFonts w:ascii="Times New Roman" w:hAnsi="Times New Roman"/>
          <w:i/>
          <w:sz w:val="24"/>
          <w:szCs w:val="24"/>
        </w:rPr>
        <w:t>».</w:t>
      </w:r>
    </w:p>
    <w:p w:rsidR="0052260F" w:rsidRDefault="0052260F" w:rsidP="0052260F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Ми, _____________________________________________________________________ </w:t>
      </w:r>
    </w:p>
    <w:p w:rsidR="0052260F" w:rsidRDefault="0052260F" w:rsidP="0052260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/>
          <w:i/>
          <w:sz w:val="24"/>
          <w:szCs w:val="24"/>
        </w:rPr>
        <w:t>назва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Учасника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погоджуємося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технічними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якісними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b/>
          <w:sz w:val="24"/>
          <w:szCs w:val="24"/>
        </w:rPr>
        <w:t>кількісними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характеристики предмета </w:t>
      </w:r>
      <w:proofErr w:type="spellStart"/>
      <w:r>
        <w:rPr>
          <w:rFonts w:ascii="Times New Roman" w:hAnsi="Times New Roman"/>
          <w:b/>
          <w:sz w:val="24"/>
          <w:szCs w:val="24"/>
        </w:rPr>
        <w:t>закупі</w:t>
      </w:r>
      <w:proofErr w:type="gramStart"/>
      <w:r>
        <w:rPr>
          <w:rFonts w:ascii="Times New Roman" w:hAnsi="Times New Roman"/>
          <w:b/>
          <w:sz w:val="24"/>
          <w:szCs w:val="24"/>
        </w:rPr>
        <w:t>вл</w:t>
      </w:r>
      <w:proofErr w:type="gramEnd"/>
      <w:r>
        <w:rPr>
          <w:rFonts w:ascii="Times New Roman" w:hAnsi="Times New Roman"/>
          <w:b/>
          <w:sz w:val="24"/>
          <w:szCs w:val="24"/>
        </w:rPr>
        <w:t>і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b/>
          <w:sz w:val="24"/>
          <w:szCs w:val="24"/>
        </w:rPr>
        <w:t>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усіма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</w:rPr>
        <w:t>вимогами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викладеними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b/>
          <w:sz w:val="24"/>
          <w:szCs w:val="24"/>
        </w:rPr>
        <w:t>Додатку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№2 до </w:t>
      </w:r>
      <w:proofErr w:type="spellStart"/>
      <w:r>
        <w:rPr>
          <w:rFonts w:ascii="Times New Roman" w:hAnsi="Times New Roman"/>
          <w:b/>
          <w:sz w:val="24"/>
          <w:szCs w:val="24"/>
        </w:rPr>
        <w:t>тендерної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документації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"</w:t>
      </w:r>
      <w:proofErr w:type="spellStart"/>
      <w:r>
        <w:rPr>
          <w:rFonts w:ascii="Times New Roman" w:hAnsi="Times New Roman"/>
          <w:b/>
          <w:sz w:val="24"/>
          <w:szCs w:val="24"/>
        </w:rPr>
        <w:t>Інформація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/>
          <w:b/>
          <w:sz w:val="24"/>
          <w:szCs w:val="24"/>
        </w:rPr>
        <w:t>необхідні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технічні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якісні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b/>
          <w:sz w:val="24"/>
          <w:szCs w:val="24"/>
        </w:rPr>
        <w:t>кількісні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характеристики предмета </w:t>
      </w:r>
      <w:proofErr w:type="spellStart"/>
      <w:r>
        <w:rPr>
          <w:rFonts w:ascii="Times New Roman" w:hAnsi="Times New Roman"/>
          <w:b/>
          <w:sz w:val="24"/>
          <w:szCs w:val="24"/>
        </w:rPr>
        <w:t>закупівлі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" та </w:t>
      </w:r>
      <w:proofErr w:type="spellStart"/>
      <w:r>
        <w:rPr>
          <w:rFonts w:ascii="Times New Roman" w:hAnsi="Times New Roman"/>
          <w:b/>
          <w:sz w:val="24"/>
          <w:szCs w:val="24"/>
        </w:rPr>
        <w:t>зобов’язуємося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дотримуватись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даних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вимог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при </w:t>
      </w:r>
      <w:proofErr w:type="spellStart"/>
      <w:r>
        <w:rPr>
          <w:rFonts w:ascii="Times New Roman" w:hAnsi="Times New Roman"/>
          <w:b/>
          <w:sz w:val="24"/>
          <w:szCs w:val="24"/>
        </w:rPr>
        <w:t>виконанні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договору.</w:t>
      </w:r>
    </w:p>
    <w:p w:rsidR="0052260F" w:rsidRDefault="0052260F" w:rsidP="0052260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2260F" w:rsidRDefault="0052260F" w:rsidP="0052260F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Посада,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пр</w:t>
      </w:r>
      <w:proofErr w:type="gramEnd"/>
      <w:r>
        <w:rPr>
          <w:rFonts w:ascii="Times New Roman" w:hAnsi="Times New Roman"/>
          <w:b/>
          <w:sz w:val="24"/>
          <w:szCs w:val="24"/>
        </w:rPr>
        <w:t>ізвище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ініціали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________________________</w:t>
      </w:r>
    </w:p>
    <w:p w:rsidR="0052260F" w:rsidRDefault="0052260F" w:rsidP="0052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b/>
          <w:caps/>
          <w:sz w:val="24"/>
          <w:szCs w:val="24"/>
        </w:rPr>
        <w:t>м.п.</w:t>
      </w:r>
      <w:r>
        <w:rPr>
          <w:rFonts w:ascii="Times New Roman" w:hAnsi="Times New Roman"/>
          <w:b/>
          <w:sz w:val="24"/>
          <w:szCs w:val="24"/>
        </w:rPr>
        <w:t xml:space="preserve"> (за </w:t>
      </w:r>
      <w:proofErr w:type="spellStart"/>
      <w:r>
        <w:rPr>
          <w:rFonts w:ascii="Times New Roman" w:hAnsi="Times New Roman"/>
          <w:b/>
          <w:sz w:val="24"/>
          <w:szCs w:val="24"/>
        </w:rPr>
        <w:t>наявності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</w:p>
    <w:p w:rsidR="0052260F" w:rsidRDefault="0052260F" w:rsidP="0052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52260F" w:rsidRDefault="0052260F" w:rsidP="0052260F">
      <w:pPr>
        <w:spacing w:line="240" w:lineRule="auto"/>
        <w:rPr>
          <w:rFonts w:ascii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br w:type="page"/>
      </w:r>
    </w:p>
    <w:p w:rsidR="00E32274" w:rsidRDefault="00E32274"/>
    <w:sectPr w:rsidR="00E32274" w:rsidSect="00E32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E01FD"/>
    <w:multiLevelType w:val="multilevel"/>
    <w:tmpl w:val="FA842C00"/>
    <w:lvl w:ilvl="0">
      <w:start w:val="3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num w:numId="1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60F"/>
    <w:rsid w:val="00126E96"/>
    <w:rsid w:val="0017529A"/>
    <w:rsid w:val="002E3A85"/>
    <w:rsid w:val="004C494D"/>
    <w:rsid w:val="0052260F"/>
    <w:rsid w:val="006D3A33"/>
    <w:rsid w:val="00B356AF"/>
    <w:rsid w:val="00C011F2"/>
    <w:rsid w:val="00E32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0F"/>
    <w:pPr>
      <w:suppressAutoHyphens/>
      <w:spacing w:after="0"/>
    </w:pPr>
    <w:rPr>
      <w:rFonts w:ascii="Arial" w:eastAsia="Times New Roman" w:hAnsi="Arial" w:cs="Arial"/>
      <w:color w:val="000000"/>
      <w:lang w:eastAsia="ar-SA"/>
    </w:rPr>
  </w:style>
  <w:style w:type="paragraph" w:styleId="3">
    <w:name w:val="heading 3"/>
    <w:basedOn w:val="a"/>
    <w:next w:val="a"/>
    <w:link w:val="30"/>
    <w:qFormat/>
    <w:rsid w:val="0052260F"/>
    <w:pPr>
      <w:keepNext/>
      <w:spacing w:before="240" w:after="60"/>
      <w:outlineLvl w:val="2"/>
    </w:pPr>
    <w:rPr>
      <w:rFonts w:ascii="Cambria" w:hAnsi="Cambria" w:cs="Times New Roman"/>
      <w:b/>
      <w:sz w:val="26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2260F"/>
    <w:rPr>
      <w:rFonts w:ascii="Cambria" w:eastAsia="Times New Roman" w:hAnsi="Cambria" w:cs="Times New Roman"/>
      <w:b/>
      <w:color w:val="000000"/>
      <w:sz w:val="26"/>
      <w:szCs w:val="20"/>
      <w:lang w:eastAsia="ar-SA"/>
    </w:rPr>
  </w:style>
  <w:style w:type="paragraph" w:customStyle="1" w:styleId="1">
    <w:name w:val="Обычный1"/>
    <w:uiPriority w:val="99"/>
    <w:qFormat/>
    <w:rsid w:val="0052260F"/>
    <w:pPr>
      <w:suppressAutoHyphens/>
      <w:spacing w:after="0"/>
    </w:pPr>
    <w:rPr>
      <w:rFonts w:ascii="Arial" w:eastAsia="Times New Roman" w:hAnsi="Arial" w:cs="Arial"/>
      <w:color w:val="000000"/>
      <w:lang w:eastAsia="ar-SA"/>
    </w:rPr>
  </w:style>
  <w:style w:type="paragraph" w:customStyle="1" w:styleId="10">
    <w:name w:val="Без интервала1"/>
    <w:rsid w:val="005226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a3">
    <w:name w:val="List Paragraph"/>
    <w:aliases w:val="Numbered List,Список уровня 2,Chapter10,название табл/рис"/>
    <w:basedOn w:val="a"/>
    <w:link w:val="a4"/>
    <w:uiPriority w:val="34"/>
    <w:qFormat/>
    <w:rsid w:val="0052260F"/>
    <w:pPr>
      <w:widowControl w:val="0"/>
      <w:suppressAutoHyphens w:val="0"/>
      <w:autoSpaceDE w:val="0"/>
      <w:autoSpaceDN w:val="0"/>
      <w:spacing w:line="240" w:lineRule="auto"/>
      <w:ind w:left="173"/>
      <w:jc w:val="both"/>
    </w:pPr>
    <w:rPr>
      <w:rFonts w:ascii="Times New Roman" w:hAnsi="Times New Roman" w:cs="Times New Roman"/>
      <w:color w:val="auto"/>
      <w:lang w:val="en-US" w:eastAsia="en-US"/>
    </w:rPr>
  </w:style>
  <w:style w:type="character" w:customStyle="1" w:styleId="a4">
    <w:name w:val="Абзац списка Знак"/>
    <w:aliases w:val="Numbered List Знак,Список уровня 2 Знак,Chapter10 Знак,название табл/рис Знак"/>
    <w:link w:val="a3"/>
    <w:uiPriority w:val="34"/>
    <w:locked/>
    <w:rsid w:val="0052260F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893</Words>
  <Characters>5091</Characters>
  <Application>Microsoft Office Word</Application>
  <DocSecurity>0</DocSecurity>
  <Lines>42</Lines>
  <Paragraphs>11</Paragraphs>
  <ScaleCrop>false</ScaleCrop>
  <Company/>
  <LinksUpToDate>false</LinksUpToDate>
  <CharactersWithSpaces>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2024-01-16T12:13:00Z</dcterms:created>
  <dcterms:modified xsi:type="dcterms:W3CDTF">2024-01-16T12:13:00Z</dcterms:modified>
</cp:coreProperties>
</file>