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B4" w:rsidRDefault="00BE5298">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b/>
          <w:color w:val="000000"/>
          <w:sz w:val="20"/>
          <w:szCs w:val="20"/>
        </w:rPr>
        <w:t>ДОДАТОК 1</w:t>
      </w:r>
    </w:p>
    <w:p w:rsidR="004A22B4" w:rsidRDefault="00BE529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A22B4" w:rsidRDefault="00BE529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A22B4" w:rsidRDefault="00BE5298">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4A22B4" w:rsidRPr="00155CCC" w:rsidRDefault="004A22B4" w:rsidP="00155CCC">
      <w:pPr>
        <w:spacing w:after="0" w:line="240" w:lineRule="auto"/>
        <w:rPr>
          <w:rFonts w:ascii="Times New Roman" w:eastAsia="Times New Roman" w:hAnsi="Times New Roman" w:cs="Times New Roman"/>
          <w:color w:val="4A86E8"/>
          <w:sz w:val="20"/>
          <w:szCs w:val="20"/>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4A22B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2B4" w:rsidRDefault="00BE529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2B4" w:rsidRDefault="00BE529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2B4" w:rsidRDefault="00BE529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E77F8A">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4A22B4" w:rsidRPr="00364237" w:rsidTr="004D69D8">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Pr="003B46E1" w:rsidRDefault="00BE5298" w:rsidP="003B46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Pr="009D37FC" w:rsidRDefault="00BE5298">
            <w:pPr>
              <w:shd w:val="clear" w:color="auto" w:fill="FFFFFF"/>
              <w:spacing w:after="0" w:line="240" w:lineRule="auto"/>
              <w:jc w:val="both"/>
              <w:rPr>
                <w:rFonts w:ascii="Times New Roman" w:eastAsia="Times New Roman" w:hAnsi="Times New Roman" w:cs="Times New Roman"/>
                <w:sz w:val="20"/>
                <w:szCs w:val="20"/>
                <w:lang w:val="uk-UA"/>
              </w:rPr>
            </w:pPr>
            <w:r w:rsidRPr="009D37FC">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A22B4" w:rsidRPr="000B41C1" w:rsidRDefault="00BE5298" w:rsidP="00401AD2">
            <w:pPr>
              <w:spacing w:after="0" w:line="240" w:lineRule="auto"/>
              <w:jc w:val="both"/>
              <w:rPr>
                <w:rFonts w:ascii="Times New Roman" w:eastAsia="Times New Roman" w:hAnsi="Times New Roman" w:cs="Times New Roman"/>
                <w:i/>
                <w:color w:val="FF0000"/>
                <w:sz w:val="20"/>
                <w:szCs w:val="20"/>
                <w:highlight w:val="yellow"/>
                <w:lang w:val="uk-UA"/>
              </w:rPr>
            </w:pPr>
            <w:r w:rsidRPr="00401AD2">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4A22B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Pr="004D69D8" w:rsidRDefault="004D69D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4D69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BE5298">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A22B4" w:rsidRDefault="004D69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BE5298">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BE5298">
              <w:rPr>
                <w:rFonts w:ascii="Times New Roman" w:eastAsia="Times New Roman" w:hAnsi="Times New Roman" w:cs="Times New Roman"/>
                <w:color w:val="000000"/>
                <w:sz w:val="20"/>
                <w:szCs w:val="20"/>
              </w:rPr>
              <w:t>виконання  аналогічного</w:t>
            </w:r>
            <w:proofErr w:type="gramEnd"/>
            <w:r w:rsidR="00BE5298">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4A22B4" w:rsidRDefault="004D69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BE5298">
              <w:rPr>
                <w:rFonts w:ascii="Times New Roman" w:eastAsia="Times New Roman" w:hAnsi="Times New Roman" w:cs="Times New Roman"/>
                <w:color w:val="000000"/>
                <w:sz w:val="20"/>
                <w:szCs w:val="20"/>
              </w:rPr>
              <w:t xml:space="preserve">.1.2. не менше 1 копії договору, зазначеного </w:t>
            </w:r>
            <w:r w:rsidR="00BE5298">
              <w:rPr>
                <w:rFonts w:ascii="Times New Roman" w:eastAsia="Times New Roman" w:hAnsi="Times New Roman" w:cs="Times New Roman"/>
                <w:sz w:val="20"/>
                <w:szCs w:val="20"/>
              </w:rPr>
              <w:t>в</w:t>
            </w:r>
            <w:r w:rsidR="00BE5298">
              <w:rPr>
                <w:rFonts w:ascii="Times New Roman" w:eastAsia="Times New Roman" w:hAnsi="Times New Roman" w:cs="Times New Roman"/>
                <w:color w:val="000000"/>
                <w:sz w:val="20"/>
                <w:szCs w:val="20"/>
              </w:rPr>
              <w:t xml:space="preserve"> довідці </w:t>
            </w:r>
            <w:r w:rsidR="00BE5298">
              <w:rPr>
                <w:rFonts w:ascii="Times New Roman" w:eastAsia="Times New Roman" w:hAnsi="Times New Roman" w:cs="Times New Roman"/>
                <w:sz w:val="20"/>
                <w:szCs w:val="20"/>
              </w:rPr>
              <w:t>в</w:t>
            </w:r>
            <w:r w:rsidR="00BE5298">
              <w:rPr>
                <w:rFonts w:ascii="Times New Roman" w:eastAsia="Times New Roman" w:hAnsi="Times New Roman" w:cs="Times New Roman"/>
                <w:color w:val="000000"/>
                <w:sz w:val="20"/>
                <w:szCs w:val="20"/>
              </w:rPr>
              <w:t xml:space="preserve"> повному обсязі,</w:t>
            </w:r>
          </w:p>
          <w:p w:rsidR="004A22B4" w:rsidRDefault="004D69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2</w:t>
            </w:r>
            <w:r w:rsidR="00BE5298">
              <w:rPr>
                <w:rFonts w:ascii="Times New Roman" w:eastAsia="Times New Roman" w:hAnsi="Times New Roman" w:cs="Times New Roman"/>
                <w:color w:val="000000"/>
                <w:sz w:val="20"/>
                <w:szCs w:val="20"/>
              </w:rPr>
              <w:t>.1.3. копії/ю документів/</w:t>
            </w:r>
            <w:r w:rsidR="00BE5298">
              <w:rPr>
                <w:rFonts w:ascii="Times New Roman" w:eastAsia="Times New Roman" w:hAnsi="Times New Roman" w:cs="Times New Roman"/>
                <w:sz w:val="20"/>
                <w:szCs w:val="20"/>
              </w:rPr>
              <w:t>а</w:t>
            </w:r>
            <w:r w:rsidR="00BE5298">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BE5298">
              <w:rPr>
                <w:rFonts w:ascii="Times New Roman" w:eastAsia="Times New Roman" w:hAnsi="Times New Roman" w:cs="Times New Roman"/>
                <w:color w:val="000000"/>
                <w:sz w:val="20"/>
                <w:szCs w:val="20"/>
                <w:highlight w:val="white"/>
              </w:rPr>
              <w:t>наченого в наданій Учасником довідці. </w:t>
            </w:r>
          </w:p>
          <w:p w:rsidR="004A22B4" w:rsidRDefault="004A22B4">
            <w:pPr>
              <w:spacing w:after="0" w:line="240" w:lineRule="auto"/>
              <w:rPr>
                <w:rFonts w:ascii="Times New Roman" w:eastAsia="Times New Roman" w:hAnsi="Times New Roman" w:cs="Times New Roman"/>
                <w:color w:val="4A86E8"/>
                <w:sz w:val="20"/>
                <w:szCs w:val="20"/>
              </w:rPr>
            </w:pPr>
          </w:p>
          <w:p w:rsidR="004A22B4" w:rsidRPr="005A3421" w:rsidRDefault="00BE5298">
            <w:pPr>
              <w:spacing w:after="0" w:line="240" w:lineRule="auto"/>
              <w:jc w:val="both"/>
              <w:rPr>
                <w:rFonts w:ascii="Times New Roman" w:eastAsia="Times New Roman" w:hAnsi="Times New Roman" w:cs="Times New Roman"/>
                <w:sz w:val="20"/>
                <w:szCs w:val="20"/>
                <w:lang w:val="uk-UA"/>
              </w:rPr>
            </w:pPr>
            <w:r w:rsidRPr="005A3421">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5A3421">
              <w:rPr>
                <w:rFonts w:ascii="Times New Roman" w:eastAsia="Times New Roman" w:hAnsi="Times New Roman" w:cs="Times New Roman"/>
                <w:i/>
                <w:sz w:val="20"/>
                <w:szCs w:val="20"/>
              </w:rPr>
              <w:t>частини  договору</w:t>
            </w:r>
            <w:proofErr w:type="gramEnd"/>
            <w:r w:rsidRPr="005A3421">
              <w:rPr>
                <w:rFonts w:ascii="Times New Roman" w:eastAsia="Times New Roman" w:hAnsi="Times New Roman" w:cs="Times New Roman"/>
                <w:i/>
                <w:sz w:val="20"/>
                <w:szCs w:val="20"/>
              </w:rPr>
              <w:t>. Їх відсутність не буде вважатись  невідповідністю тендерної пропозиції  учасника.</w:t>
            </w:r>
          </w:p>
        </w:tc>
      </w:tr>
    </w:tbl>
    <w:p w:rsidR="004A22B4" w:rsidRDefault="00BE5298">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A22B4" w:rsidRPr="00647BA2" w:rsidRDefault="00BE5298">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647BA2">
        <w:rPr>
          <w:rFonts w:ascii="Times New Roman" w:eastAsia="Times New Roman" w:hAnsi="Times New Roman" w:cs="Times New Roman"/>
          <w:sz w:val="20"/>
          <w:szCs w:val="20"/>
          <w:highlight w:val="white"/>
        </w:rPr>
        <w:t xml:space="preserve">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47BA2">
        <w:rPr>
          <w:rFonts w:ascii="Times New Roman" w:eastAsia="Times New Roman" w:hAnsi="Times New Roman" w:cs="Times New Roman"/>
          <w:sz w:val="20"/>
          <w:szCs w:val="20"/>
          <w:highlight w:val="white"/>
        </w:rPr>
        <w:t>до абзацу</w:t>
      </w:r>
      <w:proofErr w:type="gramEnd"/>
      <w:r w:rsidRPr="00647BA2">
        <w:rPr>
          <w:rFonts w:ascii="Times New Roman" w:eastAsia="Times New Roman" w:hAnsi="Times New Roman" w:cs="Times New Roman"/>
          <w:sz w:val="20"/>
          <w:szCs w:val="20"/>
          <w:highlight w:val="white"/>
        </w:rPr>
        <w:t xml:space="preserve"> шістнадцятого пункту 47 Особливостей.</w:t>
      </w:r>
    </w:p>
    <w:p w:rsidR="004A22B4" w:rsidRPr="00647BA2" w:rsidRDefault="00BE5298">
      <w:pPr>
        <w:spacing w:after="0"/>
        <w:ind w:firstLine="567"/>
        <w:jc w:val="both"/>
        <w:rPr>
          <w:rFonts w:ascii="Times New Roman" w:eastAsia="Times New Roman" w:hAnsi="Times New Roman" w:cs="Times New Roman"/>
          <w:sz w:val="20"/>
          <w:szCs w:val="20"/>
          <w:highlight w:val="white"/>
        </w:rPr>
      </w:pPr>
      <w:r w:rsidRPr="00647BA2">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647BA2">
        <w:rPr>
          <w:rFonts w:ascii="Times New Roman" w:eastAsia="Times New Roman" w:hAnsi="Times New Roman" w:cs="Times New Roman"/>
          <w:sz w:val="20"/>
          <w:szCs w:val="20"/>
          <w:highlight w:val="white"/>
        </w:rPr>
        <w:t>Особливостей  (</w:t>
      </w:r>
      <w:proofErr w:type="gramEnd"/>
      <w:r w:rsidRPr="00647BA2">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22B4" w:rsidRPr="00647BA2" w:rsidRDefault="00BE5298">
      <w:pPr>
        <w:spacing w:after="0"/>
        <w:ind w:firstLine="567"/>
        <w:jc w:val="both"/>
        <w:rPr>
          <w:rFonts w:ascii="Times New Roman" w:eastAsia="Times New Roman" w:hAnsi="Times New Roman" w:cs="Times New Roman"/>
          <w:sz w:val="20"/>
          <w:szCs w:val="20"/>
          <w:highlight w:val="white"/>
        </w:rPr>
      </w:pPr>
      <w:r w:rsidRPr="00647BA2">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22B4" w:rsidRDefault="00BE52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647BA2">
        <w:rPr>
          <w:rFonts w:ascii="Times New Roman" w:eastAsia="Times New Roman" w:hAnsi="Times New Roman" w:cs="Times New Roman"/>
          <w:sz w:val="20"/>
          <w:szCs w:val="20"/>
        </w:rPr>
        <w:t xml:space="preserve">пункту </w:t>
      </w:r>
      <w:r w:rsidRPr="00647BA2">
        <w:rPr>
          <w:rFonts w:ascii="Times New Roman" w:eastAsia="Times New Roman" w:hAnsi="Times New Roman" w:cs="Times New Roman"/>
          <w:sz w:val="20"/>
          <w:szCs w:val="20"/>
          <w:highlight w:val="white"/>
        </w:rPr>
        <w:t xml:space="preserve">47 </w:t>
      </w:r>
      <w:r w:rsidRPr="00647BA2">
        <w:rPr>
          <w:rFonts w:ascii="Times New Roman" w:eastAsia="Times New Roman" w:hAnsi="Times New Roman" w:cs="Times New Roman"/>
          <w:sz w:val="20"/>
          <w:szCs w:val="20"/>
        </w:rPr>
        <w:t>Особливостей</w:t>
      </w:r>
      <w:r>
        <w:rPr>
          <w:rFonts w:ascii="Times New Roman" w:eastAsia="Times New Roman" w:hAnsi="Times New Roman" w:cs="Times New Roman"/>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22B4" w:rsidRPr="006A3A39" w:rsidRDefault="00BE52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A3A39">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A22B4" w:rsidRDefault="004A22B4">
      <w:pPr>
        <w:spacing w:after="80"/>
        <w:jc w:val="both"/>
        <w:rPr>
          <w:rFonts w:ascii="Times New Roman" w:eastAsia="Times New Roman" w:hAnsi="Times New Roman" w:cs="Times New Roman"/>
          <w:color w:val="00B050"/>
          <w:sz w:val="20"/>
          <w:szCs w:val="20"/>
          <w:highlight w:val="yellow"/>
        </w:rPr>
      </w:pPr>
    </w:p>
    <w:p w:rsidR="004A22B4" w:rsidRDefault="00BE5298">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A22B4" w:rsidRDefault="00BE52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A22B4" w:rsidRDefault="00BE529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A22B4" w:rsidRDefault="004A22B4">
      <w:pPr>
        <w:spacing w:after="0" w:line="240" w:lineRule="auto"/>
        <w:rPr>
          <w:rFonts w:ascii="Times New Roman" w:eastAsia="Times New Roman" w:hAnsi="Times New Roman" w:cs="Times New Roman"/>
          <w:b/>
          <w:sz w:val="20"/>
          <w:szCs w:val="20"/>
          <w:highlight w:val="white"/>
        </w:rPr>
      </w:pPr>
    </w:p>
    <w:p w:rsidR="004A22B4" w:rsidRDefault="00BE5298">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A22B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A22B4" w:rsidRDefault="00BE529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A22B4" w:rsidRDefault="004A22B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A22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4A22B4" w:rsidRDefault="00BE529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A22B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22B4" w:rsidRDefault="00BE529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A22B4" w:rsidRDefault="004A22B4">
            <w:pPr>
              <w:spacing w:after="0" w:line="240" w:lineRule="auto"/>
              <w:jc w:val="both"/>
              <w:rPr>
                <w:rFonts w:ascii="Times New Roman" w:eastAsia="Times New Roman" w:hAnsi="Times New Roman" w:cs="Times New Roman"/>
                <w:b/>
                <w:sz w:val="20"/>
                <w:szCs w:val="20"/>
                <w:highlight w:val="white"/>
              </w:rPr>
            </w:pPr>
          </w:p>
          <w:p w:rsidR="004A22B4" w:rsidRDefault="00BE529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A22B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22B4" w:rsidRDefault="00BE529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22B4" w:rsidRDefault="004A22B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A22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22B4" w:rsidRDefault="00BE529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eastAsia="Times New Roman" w:hAnsi="Times New Roman" w:cs="Times New Roman"/>
                <w:sz w:val="20"/>
                <w:szCs w:val="20"/>
                <w:highlight w:val="white"/>
              </w:rPr>
              <w:lastRenderedPageBreak/>
              <w:t xml:space="preserve">сплатити відповідні зобов’язання та відшкодування завданих збитків. </w:t>
            </w:r>
          </w:p>
        </w:tc>
      </w:tr>
    </w:tbl>
    <w:p w:rsidR="004A22B4" w:rsidRDefault="004A22B4">
      <w:pPr>
        <w:spacing w:after="0" w:line="240" w:lineRule="auto"/>
        <w:rPr>
          <w:rFonts w:ascii="Times New Roman" w:eastAsia="Times New Roman" w:hAnsi="Times New Roman" w:cs="Times New Roman"/>
          <w:b/>
          <w:color w:val="000000"/>
          <w:sz w:val="20"/>
          <w:szCs w:val="20"/>
        </w:rPr>
      </w:pPr>
    </w:p>
    <w:p w:rsidR="004A22B4" w:rsidRDefault="00BE5298">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4A22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A22B4" w:rsidRDefault="00BE529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A22B4" w:rsidRDefault="004A22B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A22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4A22B4" w:rsidRDefault="00BE529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A22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22B4" w:rsidRDefault="00BE5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A22B4" w:rsidRDefault="004A22B4">
            <w:pPr>
              <w:spacing w:after="0" w:line="240" w:lineRule="auto"/>
              <w:jc w:val="both"/>
              <w:rPr>
                <w:rFonts w:ascii="Times New Roman" w:eastAsia="Times New Roman" w:hAnsi="Times New Roman" w:cs="Times New Roman"/>
                <w:b/>
                <w:color w:val="000000"/>
                <w:sz w:val="20"/>
                <w:szCs w:val="20"/>
              </w:rPr>
            </w:pPr>
          </w:p>
          <w:p w:rsidR="004A22B4" w:rsidRDefault="00BE52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4A22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22B4" w:rsidRDefault="00BE529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22B4" w:rsidRDefault="004A22B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A22B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22B4" w:rsidRDefault="00BE529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22B4" w:rsidRDefault="004A22B4">
      <w:pPr>
        <w:shd w:val="clear" w:color="auto" w:fill="FFFFFF"/>
        <w:spacing w:after="0" w:line="240" w:lineRule="auto"/>
        <w:rPr>
          <w:rFonts w:ascii="Times New Roman" w:eastAsia="Times New Roman" w:hAnsi="Times New Roman" w:cs="Times New Roman"/>
          <w:sz w:val="20"/>
          <w:szCs w:val="20"/>
        </w:rPr>
      </w:pPr>
    </w:p>
    <w:p w:rsidR="004A22B4" w:rsidRDefault="00BE5298">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4A22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A22B4" w:rsidRDefault="00BE529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A22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A22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A22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2B4" w:rsidRDefault="00BE529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A22B4" w:rsidRDefault="00BE5298" w:rsidP="00BE52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A22B4" w:rsidRPr="00130C19" w:rsidRDefault="004A22B4">
      <w:pPr>
        <w:spacing w:after="0" w:line="240" w:lineRule="auto"/>
        <w:rPr>
          <w:rFonts w:ascii="Times New Roman" w:eastAsia="Times New Roman" w:hAnsi="Times New Roman" w:cs="Times New Roman"/>
          <w:sz w:val="20"/>
          <w:szCs w:val="20"/>
          <w:lang w:val="uk-UA"/>
        </w:rPr>
      </w:pPr>
    </w:p>
    <w:sectPr w:rsidR="004A22B4" w:rsidRPr="00130C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876"/>
    <w:multiLevelType w:val="multilevel"/>
    <w:tmpl w:val="9C723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874CFB"/>
    <w:multiLevelType w:val="multilevel"/>
    <w:tmpl w:val="FB70A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19F3222"/>
    <w:multiLevelType w:val="multilevel"/>
    <w:tmpl w:val="10FE65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F216DDE"/>
    <w:multiLevelType w:val="multilevel"/>
    <w:tmpl w:val="67FA39E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D192034"/>
    <w:multiLevelType w:val="multilevel"/>
    <w:tmpl w:val="24F64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42D445D"/>
    <w:multiLevelType w:val="multilevel"/>
    <w:tmpl w:val="C792C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B4"/>
    <w:rsid w:val="00065797"/>
    <w:rsid w:val="000B41C1"/>
    <w:rsid w:val="000E3E8E"/>
    <w:rsid w:val="00130C19"/>
    <w:rsid w:val="00155CCC"/>
    <w:rsid w:val="0015658E"/>
    <w:rsid w:val="00331D31"/>
    <w:rsid w:val="00334B6E"/>
    <w:rsid w:val="00364237"/>
    <w:rsid w:val="003B46E1"/>
    <w:rsid w:val="00401AD2"/>
    <w:rsid w:val="004A22B4"/>
    <w:rsid w:val="004D69D8"/>
    <w:rsid w:val="00522578"/>
    <w:rsid w:val="00563495"/>
    <w:rsid w:val="005A3421"/>
    <w:rsid w:val="00647BA2"/>
    <w:rsid w:val="006A3A39"/>
    <w:rsid w:val="0098123A"/>
    <w:rsid w:val="009D37FC"/>
    <w:rsid w:val="00BE5298"/>
    <w:rsid w:val="00E4141E"/>
    <w:rsid w:val="00E77F8A"/>
    <w:rsid w:val="00F26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9C9BA-9621-42BB-8F5F-F7B69AE8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9033</Words>
  <Characters>5150</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2023-07-05T08:15:00Z</dcterms:created>
  <dcterms:modified xsi:type="dcterms:W3CDTF">2023-07-05T08:15:00Z</dcterms:modified>
</cp:coreProperties>
</file>