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 xml:space="preserve">Комунальне некомерційне підприємство «Міська клінічна лікарня №10» </w:t>
      </w:r>
    </w:p>
    <w:p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rsidR="00EC6C3D" w:rsidRPr="00730E9A" w:rsidRDefault="00EC6C3D" w:rsidP="00D307B5">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EC6C3D" w:rsidRPr="00730E9A" w:rsidTr="00860209">
        <w:trPr>
          <w:trHeight w:val="524"/>
        </w:trPr>
        <w:tc>
          <w:tcPr>
            <w:tcW w:w="9967" w:type="dxa"/>
          </w:tcPr>
          <w:p w:rsidR="00EC6C3D" w:rsidRPr="00B15388" w:rsidRDefault="00EC6C3D" w:rsidP="00860209">
            <w:pPr>
              <w:pStyle w:val="29"/>
              <w:jc w:val="right"/>
              <w:rPr>
                <w:rFonts w:ascii="Times New Roman" w:hAnsi="Times New Roman"/>
                <w:sz w:val="24"/>
                <w:szCs w:val="24"/>
              </w:rPr>
            </w:pPr>
            <w:r w:rsidRPr="00B15388">
              <w:rPr>
                <w:rFonts w:ascii="Times New Roman" w:hAnsi="Times New Roman"/>
                <w:sz w:val="24"/>
                <w:szCs w:val="24"/>
              </w:rPr>
              <w:t xml:space="preserve">                                                                                                                                                                                                                                                                                                                        </w:t>
            </w:r>
          </w:p>
          <w:p w:rsidR="00EC6C3D" w:rsidRPr="00B15388" w:rsidRDefault="00EC6C3D" w:rsidP="00860209">
            <w:pPr>
              <w:pStyle w:val="29"/>
              <w:jc w:val="right"/>
              <w:rPr>
                <w:rFonts w:ascii="Times New Roman" w:hAnsi="Times New Roman"/>
                <w:sz w:val="24"/>
                <w:szCs w:val="24"/>
              </w:rPr>
            </w:pPr>
          </w:p>
          <w:p w:rsidR="00EC6C3D" w:rsidRPr="00B15388" w:rsidRDefault="008254A7" w:rsidP="008254A7">
            <w:pPr>
              <w:pStyle w:val="29"/>
              <w:jc w:val="both"/>
              <w:rPr>
                <w:rFonts w:ascii="Times New Roman" w:hAnsi="Times New Roman"/>
                <w:sz w:val="24"/>
                <w:szCs w:val="24"/>
                <w:lang w:eastAsia="uk-UA"/>
              </w:rPr>
            </w:pPr>
            <w:r>
              <w:rPr>
                <w:rFonts w:ascii="Times New Roman" w:hAnsi="Times New Roman"/>
                <w:sz w:val="24"/>
                <w:szCs w:val="24"/>
              </w:rPr>
              <w:t xml:space="preserve">                                                                     </w:t>
            </w:r>
            <w:r w:rsidR="00EC6C3D" w:rsidRPr="00B15388">
              <w:rPr>
                <w:rFonts w:ascii="Times New Roman" w:hAnsi="Times New Roman"/>
                <w:sz w:val="24"/>
                <w:szCs w:val="24"/>
              </w:rPr>
              <w:t>ЗАТВЕРДЖЕНО</w:t>
            </w:r>
          </w:p>
        </w:tc>
      </w:tr>
      <w:tr w:rsidR="00EC6C3D" w:rsidRPr="00730E9A" w:rsidTr="00860209">
        <w:trPr>
          <w:trHeight w:val="189"/>
        </w:trPr>
        <w:tc>
          <w:tcPr>
            <w:tcW w:w="9967" w:type="dxa"/>
          </w:tcPr>
          <w:p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976B7">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sidR="002D0EFE">
              <w:rPr>
                <w:rFonts w:ascii="Times New Roman" w:hAnsi="Times New Roman"/>
                <w:sz w:val="24"/>
                <w:szCs w:val="24"/>
              </w:rPr>
              <w:t>№</w:t>
            </w:r>
            <w:r w:rsidR="009E56F7">
              <w:rPr>
                <w:rFonts w:ascii="Times New Roman" w:hAnsi="Times New Roman"/>
                <w:sz w:val="24"/>
                <w:szCs w:val="24"/>
              </w:rPr>
              <w:t xml:space="preserve"> 212</w:t>
            </w:r>
            <w:r w:rsidR="00563579">
              <w:rPr>
                <w:rFonts w:ascii="Times New Roman" w:hAnsi="Times New Roman"/>
                <w:sz w:val="24"/>
                <w:szCs w:val="24"/>
              </w:rPr>
              <w:t xml:space="preserve"> </w:t>
            </w:r>
            <w:r w:rsidR="008254A7">
              <w:rPr>
                <w:rFonts w:ascii="Times New Roman" w:hAnsi="Times New Roman"/>
                <w:sz w:val="24"/>
                <w:szCs w:val="24"/>
              </w:rPr>
              <w:t xml:space="preserve">від </w:t>
            </w:r>
            <w:r w:rsidR="00A1306B">
              <w:rPr>
                <w:rFonts w:ascii="Times New Roman" w:hAnsi="Times New Roman"/>
                <w:sz w:val="24"/>
                <w:szCs w:val="24"/>
              </w:rPr>
              <w:t>2</w:t>
            </w:r>
            <w:r w:rsidR="002D0EFE">
              <w:rPr>
                <w:rFonts w:ascii="Times New Roman" w:hAnsi="Times New Roman"/>
                <w:sz w:val="24"/>
                <w:szCs w:val="24"/>
              </w:rPr>
              <w:t>4</w:t>
            </w:r>
            <w:r w:rsidR="008254A7">
              <w:rPr>
                <w:rFonts w:ascii="Times New Roman" w:hAnsi="Times New Roman"/>
                <w:sz w:val="24"/>
                <w:szCs w:val="24"/>
              </w:rPr>
              <w:t>.0</w:t>
            </w:r>
            <w:r w:rsidR="0064062D">
              <w:rPr>
                <w:rFonts w:ascii="Times New Roman" w:hAnsi="Times New Roman"/>
                <w:sz w:val="24"/>
                <w:szCs w:val="24"/>
              </w:rPr>
              <w:t>8</w:t>
            </w:r>
            <w:r w:rsidRPr="00B15388">
              <w:rPr>
                <w:rFonts w:ascii="Times New Roman" w:hAnsi="Times New Roman"/>
                <w:sz w:val="24"/>
                <w:szCs w:val="24"/>
              </w:rPr>
              <w:t>.2023 р</w:t>
            </w:r>
            <w:r w:rsidR="00B15388" w:rsidRPr="00B15388">
              <w:rPr>
                <w:rFonts w:ascii="Times New Roman" w:hAnsi="Times New Roman"/>
                <w:sz w:val="24"/>
                <w:szCs w:val="24"/>
              </w:rPr>
              <w:t>оку</w:t>
            </w:r>
          </w:p>
          <w:p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Уповноважена особа___ Інна ЩЕРБІНОВА</w:t>
            </w:r>
          </w:p>
          <w:p w:rsidR="00EC6C3D" w:rsidRPr="00B15388" w:rsidRDefault="00EC6C3D" w:rsidP="00860209">
            <w:pPr>
              <w:pStyle w:val="29"/>
              <w:ind w:left="5245"/>
              <w:jc w:val="both"/>
              <w:rPr>
                <w:rFonts w:ascii="Times New Roman" w:hAnsi="Times New Roman"/>
                <w:sz w:val="24"/>
                <w:szCs w:val="24"/>
              </w:rPr>
            </w:pPr>
          </w:p>
          <w:p w:rsidR="00EC6C3D" w:rsidRPr="00B15388" w:rsidRDefault="00EC6C3D" w:rsidP="00860209">
            <w:pPr>
              <w:pStyle w:val="29"/>
              <w:ind w:left="5245"/>
              <w:jc w:val="both"/>
              <w:rPr>
                <w:rFonts w:ascii="Times New Roman" w:hAnsi="Times New Roman"/>
                <w:sz w:val="24"/>
                <w:szCs w:val="24"/>
                <w:lang w:eastAsia="uk-UA"/>
              </w:rPr>
            </w:pPr>
          </w:p>
        </w:tc>
      </w:tr>
    </w:tbl>
    <w:p w:rsidR="00EC6C3D" w:rsidRPr="001A1150" w:rsidRDefault="00EC6C3D" w:rsidP="001705A9">
      <w:pPr>
        <w:widowControl w:val="0"/>
        <w:spacing w:before="90" w:after="0" w:line="100" w:lineRule="atLeast"/>
        <w:ind w:right="438"/>
        <w:rPr>
          <w:rFonts w:ascii="Times New Roman" w:hAnsi="Times New Roman"/>
          <w:noProof/>
          <w:sz w:val="24"/>
          <w:szCs w:val="24"/>
          <w:lang w:val="uk-UA"/>
        </w:rPr>
      </w:pPr>
    </w:p>
    <w:p w:rsidR="00EC6C3D" w:rsidRPr="00730E9A" w:rsidRDefault="00EC6C3D"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w:t>
      </w:r>
    </w:p>
    <w:p w:rsidR="00EC6C3D" w:rsidRPr="00730E9A" w:rsidRDefault="00EC6C3D" w:rsidP="00E570A1">
      <w:pPr>
        <w:widowControl w:val="0"/>
        <w:spacing w:before="90" w:after="0" w:line="100" w:lineRule="atLeast"/>
        <w:ind w:left="1098" w:right="438"/>
        <w:jc w:val="center"/>
        <w:rPr>
          <w:rFonts w:ascii="Constantia" w:hAnsi="Constantia"/>
          <w:b/>
          <w:lang w:val="uk-UA"/>
        </w:rPr>
      </w:pPr>
    </w:p>
    <w:p w:rsidR="008254A7" w:rsidRDefault="009933E9" w:rsidP="00EE25CD">
      <w:pPr>
        <w:jc w:val="both"/>
        <w:rPr>
          <w:rFonts w:ascii="Times New Roman" w:hAnsi="Times New Roman"/>
          <w:noProof/>
          <w:sz w:val="24"/>
          <w:szCs w:val="24"/>
          <w:lang w:val="uk-UA"/>
        </w:rPr>
      </w:pPr>
      <w:r w:rsidRPr="00563579">
        <w:rPr>
          <w:rFonts w:ascii="Times New Roman" w:hAnsi="Times New Roman"/>
          <w:noProof/>
          <w:sz w:val="24"/>
          <w:szCs w:val="24"/>
          <w:lang w:val="uk-UA"/>
        </w:rPr>
        <w:t>З</w:t>
      </w:r>
      <w:r w:rsidR="00EC6C3D" w:rsidRPr="00563579">
        <w:rPr>
          <w:rFonts w:ascii="Times New Roman" w:hAnsi="Times New Roman"/>
          <w:noProof/>
          <w:sz w:val="24"/>
          <w:szCs w:val="24"/>
          <w:lang w:val="uk-UA"/>
        </w:rPr>
        <w:t xml:space="preserve">а кодом класифікатору НК України ЄЗС ДК 021:2015 - </w:t>
      </w:r>
      <w:r w:rsidR="008054E2" w:rsidRPr="00563579">
        <w:rPr>
          <w:rFonts w:ascii="Times New Roman" w:hAnsi="Times New Roman"/>
          <w:noProof/>
          <w:sz w:val="24"/>
          <w:szCs w:val="24"/>
          <w:lang w:val="uk-UA"/>
        </w:rPr>
        <w:t>33190000-8 Медичне обладнання та вироби медичного призначення різні</w:t>
      </w:r>
      <w:r w:rsidR="00F60ABD" w:rsidRPr="00563579">
        <w:rPr>
          <w:rFonts w:ascii="Times New Roman" w:hAnsi="Times New Roman"/>
          <w:noProof/>
          <w:sz w:val="24"/>
          <w:szCs w:val="24"/>
          <w:lang w:val="uk-UA"/>
        </w:rPr>
        <w:t xml:space="preserve"> </w:t>
      </w:r>
      <w:r w:rsidR="0021213F">
        <w:rPr>
          <w:rFonts w:ascii="Times New Roman" w:hAnsi="Times New Roman"/>
          <w:noProof/>
          <w:sz w:val="24"/>
          <w:szCs w:val="24"/>
          <w:lang w:val="uk-UA"/>
        </w:rPr>
        <w:t>(33195100-4 – Монітори</w:t>
      </w:r>
      <w:r w:rsidR="00F60ABD" w:rsidRPr="00563579">
        <w:rPr>
          <w:rFonts w:ascii="Times New Roman" w:hAnsi="Times New Roman"/>
          <w:noProof/>
          <w:sz w:val="24"/>
          <w:szCs w:val="24"/>
          <w:lang w:val="uk-UA"/>
        </w:rPr>
        <w:t xml:space="preserve">, </w:t>
      </w:r>
      <w:r w:rsidR="00DA3CCE">
        <w:rPr>
          <w:rFonts w:ascii="Times New Roman" w:hAnsi="Times New Roman"/>
          <w:noProof/>
          <w:sz w:val="24"/>
          <w:szCs w:val="24"/>
          <w:lang w:val="uk-UA"/>
        </w:rPr>
        <w:t>НК 024:2023 -</w:t>
      </w:r>
      <w:r w:rsidR="0021213F" w:rsidRPr="0021213F">
        <w:rPr>
          <w:rFonts w:ascii="Times New Roman" w:hAnsi="Times New Roman"/>
          <w:noProof/>
          <w:sz w:val="24"/>
          <w:szCs w:val="24"/>
          <w:lang w:val="uk-UA"/>
        </w:rPr>
        <w:t xml:space="preserve"> 33586 – Си</w:t>
      </w:r>
      <w:r w:rsidR="0021213F">
        <w:rPr>
          <w:rFonts w:ascii="Times New Roman" w:hAnsi="Times New Roman"/>
          <w:noProof/>
          <w:sz w:val="24"/>
          <w:szCs w:val="24"/>
          <w:lang w:val="uk-UA"/>
        </w:rPr>
        <w:t xml:space="preserve">стема моніторингу фізіологічних </w:t>
      </w:r>
      <w:r w:rsidR="0021213F" w:rsidRPr="0021213F">
        <w:rPr>
          <w:rFonts w:ascii="Times New Roman" w:hAnsi="Times New Roman"/>
          <w:noProof/>
          <w:sz w:val="24"/>
          <w:szCs w:val="24"/>
          <w:lang w:val="uk-UA"/>
        </w:rPr>
        <w:t>показників одного пацієнта)</w:t>
      </w:r>
      <w:r w:rsidR="00DA3CCE" w:rsidRPr="00DA3CCE">
        <w:t xml:space="preserve"> </w:t>
      </w:r>
      <w:r w:rsidR="00DA3CCE" w:rsidRPr="00DA3CCE">
        <w:rPr>
          <w:rFonts w:ascii="Times New Roman" w:hAnsi="Times New Roman"/>
          <w:noProof/>
          <w:sz w:val="24"/>
          <w:szCs w:val="24"/>
          <w:lang w:val="uk-UA"/>
        </w:rPr>
        <w:t>Монітор пацієнта</w:t>
      </w:r>
      <w:r w:rsidR="0021213F" w:rsidRPr="0021213F">
        <w:rPr>
          <w:rFonts w:ascii="Times New Roman" w:hAnsi="Times New Roman"/>
          <w:noProof/>
          <w:sz w:val="24"/>
          <w:szCs w:val="24"/>
          <w:lang w:val="uk-UA"/>
        </w:rPr>
        <w:t xml:space="preserve">; </w:t>
      </w:r>
      <w:r w:rsidR="00DA3CCE" w:rsidRPr="00DA3CCE">
        <w:rPr>
          <w:rFonts w:ascii="Times New Roman" w:hAnsi="Times New Roman"/>
          <w:noProof/>
          <w:sz w:val="24"/>
          <w:szCs w:val="24"/>
          <w:lang w:val="uk-UA"/>
        </w:rPr>
        <w:t xml:space="preserve">(33194110-0 - Інфузійні насоси, НК 024:2023 </w:t>
      </w:r>
      <w:r w:rsidR="00DA3CCE">
        <w:rPr>
          <w:rFonts w:ascii="Times New Roman" w:hAnsi="Times New Roman"/>
          <w:noProof/>
          <w:sz w:val="24"/>
          <w:szCs w:val="24"/>
          <w:lang w:val="uk-UA"/>
        </w:rPr>
        <w:t xml:space="preserve">- </w:t>
      </w:r>
      <w:r w:rsidR="00DA3CCE" w:rsidRPr="00DA3CCE">
        <w:rPr>
          <w:rFonts w:ascii="Times New Roman" w:hAnsi="Times New Roman"/>
          <w:noProof/>
          <w:sz w:val="24"/>
          <w:szCs w:val="24"/>
          <w:lang w:val="uk-UA"/>
        </w:rPr>
        <w:t>13217 - Шприцева помпа). Шприцевий насос двоканальний</w:t>
      </w:r>
      <w:r w:rsidR="002D0EFE">
        <w:rPr>
          <w:rFonts w:ascii="Times New Roman" w:hAnsi="Times New Roman"/>
          <w:noProof/>
          <w:sz w:val="24"/>
          <w:szCs w:val="24"/>
          <w:lang w:val="uk-UA"/>
        </w:rPr>
        <w:t xml:space="preserve">; </w:t>
      </w:r>
      <w:r w:rsidR="00E920FC" w:rsidRPr="00E920FC">
        <w:rPr>
          <w:rFonts w:ascii="Times New Roman" w:hAnsi="Times New Roman"/>
          <w:noProof/>
          <w:sz w:val="24"/>
          <w:szCs w:val="24"/>
          <w:lang w:val="uk-UA"/>
        </w:rPr>
        <w:t>(33194120-3 - Інфузійне приладдя,</w:t>
      </w:r>
      <w:r w:rsidR="00E920FC">
        <w:rPr>
          <w:rFonts w:ascii="Times New Roman" w:hAnsi="Times New Roman"/>
          <w:noProof/>
          <w:sz w:val="24"/>
          <w:szCs w:val="24"/>
          <w:lang w:val="uk-UA"/>
        </w:rPr>
        <w:t xml:space="preserve"> </w:t>
      </w:r>
      <w:r w:rsidR="002D0EFE" w:rsidRPr="002D0EFE">
        <w:rPr>
          <w:rFonts w:ascii="Times New Roman" w:hAnsi="Times New Roman"/>
          <w:noProof/>
          <w:sz w:val="24"/>
          <w:szCs w:val="24"/>
          <w:lang w:val="uk-UA"/>
        </w:rPr>
        <w:t>НК 024:2023: 47366 – Аспіраційна система, що живиться від електромережі, для невідкладної допомоги)</w:t>
      </w:r>
      <w:r w:rsidR="002D0EFE">
        <w:rPr>
          <w:rFonts w:ascii="Times New Roman" w:hAnsi="Times New Roman"/>
          <w:noProof/>
          <w:sz w:val="24"/>
          <w:szCs w:val="24"/>
          <w:lang w:val="uk-UA"/>
        </w:rPr>
        <w:t xml:space="preserve"> </w:t>
      </w:r>
      <w:r w:rsidR="002D0EFE" w:rsidRPr="002D0EFE">
        <w:rPr>
          <w:rFonts w:ascii="Times New Roman" w:hAnsi="Times New Roman"/>
          <w:noProof/>
          <w:sz w:val="24"/>
          <w:szCs w:val="24"/>
          <w:lang w:val="uk-UA"/>
        </w:rPr>
        <w:t>Аспіратор медичний електричний</w:t>
      </w:r>
      <w:r w:rsidR="002D0EFE">
        <w:rPr>
          <w:rFonts w:ascii="Times New Roman" w:hAnsi="Times New Roman"/>
          <w:noProof/>
          <w:sz w:val="24"/>
          <w:szCs w:val="24"/>
          <w:lang w:val="uk-UA"/>
        </w:rPr>
        <w:t>.</w:t>
      </w:r>
    </w:p>
    <w:p w:rsidR="008254A7" w:rsidRDefault="008254A7" w:rsidP="00EE25CD">
      <w:pPr>
        <w:jc w:val="both"/>
        <w:rPr>
          <w:rFonts w:ascii="Times New Roman" w:hAnsi="Times New Roman"/>
          <w:noProof/>
          <w:sz w:val="24"/>
          <w:szCs w:val="24"/>
          <w:lang w:val="uk-UA"/>
        </w:rPr>
      </w:pPr>
    </w:p>
    <w:p w:rsidR="008254A7" w:rsidRDefault="008254A7" w:rsidP="00EE25CD">
      <w:pPr>
        <w:jc w:val="both"/>
        <w:rPr>
          <w:rFonts w:ascii="Times New Roman" w:hAnsi="Times New Roman"/>
          <w:noProof/>
          <w:sz w:val="24"/>
          <w:szCs w:val="24"/>
          <w:lang w:val="uk-UA"/>
        </w:rPr>
      </w:pPr>
    </w:p>
    <w:p w:rsidR="008254A7" w:rsidRDefault="008254A7" w:rsidP="00EE25CD">
      <w:pPr>
        <w:jc w:val="both"/>
        <w:rPr>
          <w:rFonts w:ascii="Times New Roman" w:hAnsi="Times New Roman"/>
          <w:noProof/>
          <w:sz w:val="24"/>
          <w:szCs w:val="24"/>
          <w:lang w:val="uk-UA"/>
        </w:rPr>
      </w:pPr>
    </w:p>
    <w:p w:rsidR="008254A7" w:rsidRDefault="008254A7" w:rsidP="00EE25CD">
      <w:pPr>
        <w:jc w:val="both"/>
        <w:rPr>
          <w:rFonts w:ascii="Times New Roman" w:hAnsi="Times New Roman"/>
          <w:noProof/>
          <w:sz w:val="24"/>
          <w:szCs w:val="24"/>
          <w:lang w:val="uk-UA"/>
        </w:rPr>
      </w:pPr>
    </w:p>
    <w:p w:rsidR="008254A7" w:rsidRDefault="008254A7" w:rsidP="00EE25CD">
      <w:pPr>
        <w:jc w:val="both"/>
        <w:rPr>
          <w:rFonts w:ascii="Times New Roman" w:hAnsi="Times New Roman"/>
          <w:noProof/>
          <w:sz w:val="24"/>
          <w:szCs w:val="24"/>
          <w:lang w:val="uk-UA"/>
        </w:rPr>
      </w:pPr>
    </w:p>
    <w:p w:rsidR="008254A7" w:rsidRDefault="008254A7" w:rsidP="00EE25CD">
      <w:pPr>
        <w:jc w:val="both"/>
        <w:rPr>
          <w:rFonts w:ascii="Times New Roman" w:hAnsi="Times New Roman"/>
          <w:noProof/>
          <w:sz w:val="24"/>
          <w:szCs w:val="24"/>
          <w:lang w:val="uk-UA"/>
        </w:rPr>
      </w:pPr>
    </w:p>
    <w:p w:rsidR="008254A7" w:rsidRDefault="008254A7" w:rsidP="00EE25CD">
      <w:pPr>
        <w:jc w:val="both"/>
        <w:rPr>
          <w:rFonts w:ascii="Times New Roman" w:hAnsi="Times New Roman"/>
          <w:noProof/>
          <w:sz w:val="24"/>
          <w:szCs w:val="24"/>
          <w:lang w:val="uk-UA"/>
        </w:rPr>
      </w:pPr>
    </w:p>
    <w:p w:rsidR="008254A7" w:rsidRDefault="008254A7" w:rsidP="00EE25CD">
      <w:pPr>
        <w:jc w:val="both"/>
        <w:rPr>
          <w:rFonts w:ascii="Times New Roman" w:hAnsi="Times New Roman"/>
          <w:noProof/>
          <w:sz w:val="24"/>
          <w:szCs w:val="24"/>
          <w:lang w:val="uk-UA"/>
        </w:rPr>
      </w:pPr>
    </w:p>
    <w:p w:rsidR="008254A7" w:rsidRDefault="008254A7" w:rsidP="00EE25CD">
      <w:pPr>
        <w:jc w:val="both"/>
        <w:rPr>
          <w:rFonts w:ascii="Times New Roman" w:hAnsi="Times New Roman"/>
          <w:noProof/>
          <w:sz w:val="24"/>
          <w:szCs w:val="24"/>
          <w:lang w:val="uk-UA"/>
        </w:rPr>
      </w:pPr>
    </w:p>
    <w:p w:rsidR="008254A7" w:rsidRDefault="008254A7" w:rsidP="00EE25CD">
      <w:pPr>
        <w:jc w:val="both"/>
        <w:rPr>
          <w:rFonts w:ascii="Times New Roman" w:hAnsi="Times New Roman"/>
          <w:noProof/>
          <w:sz w:val="24"/>
          <w:szCs w:val="24"/>
          <w:lang w:val="uk-UA"/>
        </w:rPr>
      </w:pPr>
    </w:p>
    <w:p w:rsidR="008254A7" w:rsidRDefault="008254A7" w:rsidP="00EE25CD">
      <w:pPr>
        <w:jc w:val="both"/>
        <w:rPr>
          <w:rFonts w:ascii="Times New Roman" w:hAnsi="Times New Roman"/>
          <w:noProof/>
          <w:sz w:val="24"/>
          <w:szCs w:val="24"/>
          <w:lang w:val="uk-UA"/>
        </w:rPr>
      </w:pPr>
    </w:p>
    <w:p w:rsidR="007E35A1" w:rsidRDefault="007E35A1" w:rsidP="00EE25CD">
      <w:pPr>
        <w:jc w:val="both"/>
        <w:rPr>
          <w:rFonts w:ascii="Times New Roman" w:hAnsi="Times New Roman"/>
          <w:noProof/>
          <w:sz w:val="24"/>
          <w:szCs w:val="24"/>
          <w:lang w:val="uk-UA"/>
        </w:rPr>
      </w:pPr>
    </w:p>
    <w:p w:rsidR="007E35A1" w:rsidRDefault="007E35A1" w:rsidP="00EE25CD">
      <w:pPr>
        <w:jc w:val="both"/>
        <w:rPr>
          <w:rFonts w:ascii="Times New Roman" w:hAnsi="Times New Roman"/>
          <w:noProof/>
          <w:sz w:val="24"/>
          <w:szCs w:val="24"/>
          <w:lang w:val="uk-UA"/>
        </w:rPr>
      </w:pPr>
    </w:p>
    <w:p w:rsidR="008254A7" w:rsidRPr="00EE25CD" w:rsidRDefault="008254A7" w:rsidP="00EE25CD">
      <w:pPr>
        <w:jc w:val="both"/>
        <w:rPr>
          <w:rFonts w:ascii="Times New Roman" w:hAnsi="Times New Roman"/>
          <w:noProof/>
          <w:sz w:val="24"/>
          <w:szCs w:val="24"/>
          <w:lang w:val="uk-UA"/>
        </w:rPr>
      </w:pPr>
    </w:p>
    <w:p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м. Одеса – 2023 рік</w:t>
      </w:r>
    </w:p>
    <w:p w:rsidR="00EC6C3D" w:rsidRPr="00730E9A" w:rsidRDefault="00EC6C3D" w:rsidP="00E570A1">
      <w:pPr>
        <w:jc w:val="center"/>
        <w:rPr>
          <w:rFonts w:ascii="Times New Roman" w:hAnsi="Times New Roman"/>
          <w:i/>
          <w:sz w:val="24"/>
          <w:lang w:val="uk-UA"/>
        </w:rPr>
      </w:pPr>
    </w:p>
    <w:p w:rsidR="00EC6C3D" w:rsidRPr="00730E9A" w:rsidRDefault="00EC6C3D">
      <w:pPr>
        <w:widowControl w:val="0"/>
        <w:spacing w:before="1" w:after="0" w:line="100" w:lineRule="atLeast"/>
        <w:ind w:left="1098" w:right="438"/>
        <w:jc w:val="center"/>
        <w:rPr>
          <w:rFonts w:ascii="Times New Roman" w:hAnsi="Times New Roman"/>
          <w:b/>
          <w:sz w:val="24"/>
          <w:lang w:val="uk-UA"/>
        </w:rPr>
      </w:pPr>
    </w:p>
    <w:p w:rsidR="00EC6C3D" w:rsidRPr="00730E9A" w:rsidRDefault="00EC6C3D">
      <w:pPr>
        <w:pStyle w:val="12"/>
        <w:jc w:val="center"/>
        <w:rPr>
          <w:rStyle w:val="aa"/>
          <w:b/>
          <w:i w:val="0"/>
          <w:lang w:val="uk-UA"/>
        </w:rPr>
      </w:pPr>
      <w:r w:rsidRPr="00730E9A">
        <w:rPr>
          <w:rStyle w:val="aa"/>
          <w:b/>
          <w:i w:val="0"/>
          <w:lang w:val="uk-UA"/>
        </w:rPr>
        <w:t>Порядок</w:t>
      </w:r>
    </w:p>
    <w:p w:rsidR="00EC6C3D" w:rsidRPr="00730E9A" w:rsidRDefault="00EC6C3D">
      <w:pPr>
        <w:pStyle w:val="12"/>
        <w:jc w:val="center"/>
        <w:rPr>
          <w:rStyle w:val="aa"/>
          <w:b/>
          <w:i w:val="0"/>
          <w:lang w:val="uk-UA"/>
        </w:rPr>
      </w:pPr>
      <w:r w:rsidRPr="00730E9A">
        <w:rPr>
          <w:rStyle w:val="aa"/>
          <w:b/>
          <w:i w:val="0"/>
          <w:lang w:val="uk-UA"/>
        </w:rPr>
        <w:t>заповнення тендерної документації</w:t>
      </w:r>
    </w:p>
    <w:p w:rsidR="00EC6C3D" w:rsidRPr="00730E9A" w:rsidRDefault="00EC6C3D">
      <w:pPr>
        <w:pStyle w:val="12"/>
        <w:jc w:val="center"/>
        <w:rPr>
          <w:rFonts w:ascii="Times New Roman" w:hAnsi="Times New Roman"/>
          <w:b/>
          <w:sz w:val="24"/>
          <w:lang w:val="uk-UA"/>
        </w:rPr>
      </w:pPr>
    </w:p>
    <w:tbl>
      <w:tblPr>
        <w:tblW w:w="9464" w:type="dxa"/>
        <w:tblLayout w:type="fixed"/>
        <w:tblLook w:val="00A0" w:firstRow="1" w:lastRow="0" w:firstColumn="1" w:lastColumn="0" w:noHBand="0" w:noVBand="0"/>
      </w:tblPr>
      <w:tblGrid>
        <w:gridCol w:w="533"/>
        <w:gridCol w:w="3246"/>
        <w:gridCol w:w="15"/>
        <w:gridCol w:w="5670"/>
      </w:tblGrid>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C05524"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 xml:space="preserve">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w:t>
            </w:r>
            <w:proofErr w:type="spellStart"/>
            <w:r w:rsidRPr="00C05524">
              <w:rPr>
                <w:rFonts w:ascii="Times New Roman" w:hAnsi="Times New Roman"/>
                <w:sz w:val="24"/>
                <w:lang w:val="uk-UA"/>
              </w:rPr>
              <w:t>закупівель</w:t>
            </w:r>
            <w:proofErr w:type="spellEnd"/>
            <w:r w:rsidRPr="00C05524">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rsidR="00EC6C3D" w:rsidRPr="00730E9A"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pPr>
              <w:pStyle w:val="TableParagraph"/>
              <w:jc w:val="both"/>
              <w:rPr>
                <w:rFonts w:ascii="Times New Roman" w:hAnsi="Times New Roman"/>
                <w:sz w:val="24"/>
                <w:lang w:val="uk-UA"/>
              </w:rPr>
            </w:pPr>
          </w:p>
        </w:tc>
      </w:tr>
      <w:tr w:rsidR="00EC6C3D" w:rsidRPr="00DA26C0">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871D6C" w:rsidRDefault="00EC6C3D"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rsidP="00860209">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rsidR="00EC6C3D" w:rsidRPr="00730E9A" w:rsidRDefault="00EC6C3D" w:rsidP="00860209">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rsidR="00EC6C3D" w:rsidRPr="00730E9A" w:rsidRDefault="00EC6C3D" w:rsidP="00DB146B">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zakupkimkl10omr@gmail.com</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 xml:space="preserve">Відкриті торги з особливостями </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pPr>
              <w:pStyle w:val="TableParagraph"/>
              <w:jc w:val="both"/>
              <w:rPr>
                <w:rFonts w:ascii="Times New Roman" w:hAnsi="Times New Roman"/>
                <w:sz w:val="24"/>
                <w:lang w:val="uk-UA"/>
              </w:rPr>
            </w:pPr>
          </w:p>
        </w:tc>
      </w:tr>
      <w:tr w:rsidR="00EC6C3D" w:rsidRPr="006D14BB">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F2977" w:rsidRDefault="00EC6C3D" w:rsidP="000E0D7D">
            <w:pPr>
              <w:rPr>
                <w:rFonts w:ascii="Times New Roman" w:hAnsi="Times New Roman"/>
                <w:noProof/>
                <w:sz w:val="24"/>
                <w:szCs w:val="24"/>
                <w:lang w:val="uk-UA"/>
              </w:rPr>
            </w:pPr>
            <w:r w:rsidRPr="006F2977">
              <w:rPr>
                <w:rFonts w:ascii="Times New Roman" w:hAnsi="Times New Roman"/>
                <w:noProof/>
                <w:sz w:val="24"/>
                <w:szCs w:val="24"/>
                <w:lang w:val="uk-UA"/>
              </w:rPr>
              <w:t xml:space="preserve">За кодом НК України ЄЗС ДК 021:2015 </w:t>
            </w:r>
            <w:r w:rsidR="008976B7" w:rsidRPr="006F2977">
              <w:rPr>
                <w:rFonts w:ascii="Times New Roman" w:hAnsi="Times New Roman"/>
                <w:noProof/>
                <w:sz w:val="24"/>
                <w:szCs w:val="24"/>
                <w:lang w:val="uk-UA"/>
              </w:rPr>
              <w:t xml:space="preserve">- </w:t>
            </w:r>
            <w:r w:rsidR="00E920FC" w:rsidRPr="00E920FC">
              <w:rPr>
                <w:rFonts w:ascii="Times New Roman" w:hAnsi="Times New Roman"/>
                <w:noProof/>
                <w:sz w:val="24"/>
                <w:szCs w:val="24"/>
                <w:lang w:val="uk-UA"/>
              </w:rPr>
              <w:t xml:space="preserve">33190000-8 Медичне обладнання та вироби медичного призначення різні (33195100-4 – Монітори, НК 024:2023 - 33586 – Система моніторингу фізіологічних показників одного пацієнта) Монітор пацієнта; (33194110-0 - Інфузійні насоси, НК 024:2023 - 13217 - Шприцева помпа). Шприцевий насос двоканальний; (33194120-3 - Інфузійне приладдя, НК 024:2023: 47366 – Аспіраційна система, що живиться від електромережі, для </w:t>
            </w:r>
            <w:r w:rsidR="00E920FC" w:rsidRPr="00E920FC">
              <w:rPr>
                <w:rFonts w:ascii="Times New Roman" w:hAnsi="Times New Roman"/>
                <w:noProof/>
                <w:sz w:val="24"/>
                <w:szCs w:val="24"/>
                <w:lang w:val="uk-UA"/>
              </w:rPr>
              <w:lastRenderedPageBreak/>
              <w:t>невідкладної допомоги) Аспіратор медичний електричний.</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4.2</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rsidP="00B61CB2">
            <w:pPr>
              <w:pStyle w:val="12"/>
              <w:ind w:firstLine="0"/>
              <w:rPr>
                <w:rFonts w:ascii="Times New Roman" w:hAnsi="Times New Roman"/>
                <w:sz w:val="24"/>
                <w:lang w:val="uk-UA"/>
              </w:rPr>
            </w:pPr>
            <w:r w:rsidRPr="00730E9A">
              <w:rPr>
                <w:rFonts w:ascii="Times New Roman" w:hAnsi="Times New Roman"/>
                <w:sz w:val="24"/>
                <w:szCs w:val="24"/>
                <w:lang w:val="uk-UA"/>
              </w:rPr>
              <w:t>Закупівля здійснюється в цілому. Окремі частини предмета закупівлі (лоти) не передбачено.</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4.3</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rsidP="001E0D40">
            <w:pPr>
              <w:jc w:val="both"/>
              <w:rPr>
                <w:rFonts w:ascii="Times New Roman" w:hAnsi="Times New Roman"/>
                <w:sz w:val="24"/>
                <w:szCs w:val="24"/>
                <w:lang w:val="uk-UA"/>
              </w:rPr>
            </w:pPr>
            <w:r w:rsidRPr="003D2B08">
              <w:rPr>
                <w:rFonts w:ascii="Times New Roman" w:hAnsi="Times New Roman"/>
                <w:sz w:val="24"/>
                <w:szCs w:val="24"/>
                <w:lang w:val="uk-UA"/>
              </w:rPr>
              <w:t xml:space="preserve">Обсяг: </w:t>
            </w:r>
            <w:r w:rsidR="0015705A">
              <w:rPr>
                <w:rFonts w:ascii="Times New Roman" w:hAnsi="Times New Roman"/>
                <w:sz w:val="24"/>
                <w:szCs w:val="24"/>
                <w:lang w:val="uk-UA"/>
              </w:rPr>
              <w:t>3</w:t>
            </w:r>
            <w:r>
              <w:rPr>
                <w:rFonts w:ascii="Times New Roman" w:hAnsi="Times New Roman"/>
                <w:sz w:val="24"/>
                <w:szCs w:val="24"/>
                <w:lang w:val="uk-UA"/>
              </w:rPr>
              <w:t xml:space="preserve"> найменування (згідно Додатку № 3)</w:t>
            </w:r>
          </w:p>
          <w:p w:rsidR="00EC6C3D" w:rsidRDefault="00EC6C3D" w:rsidP="00E11B99">
            <w:pPr>
              <w:jc w:val="both"/>
              <w:rPr>
                <w:rFonts w:ascii="Times New Roman" w:hAnsi="Times New Roman"/>
                <w:sz w:val="24"/>
                <w:szCs w:val="24"/>
                <w:lang w:val="uk-UA"/>
              </w:rPr>
            </w:pPr>
            <w:r w:rsidRPr="00E11B99">
              <w:rPr>
                <w:rFonts w:ascii="Times New Roman" w:hAnsi="Times New Roman"/>
                <w:sz w:val="24"/>
                <w:szCs w:val="24"/>
                <w:lang w:val="uk-UA"/>
              </w:rPr>
              <w:t>Місце поставки товару: за адресою замовника 65074, м. Одеса, вул. Маршала Малиновського, 61-а</w:t>
            </w:r>
            <w:r>
              <w:rPr>
                <w:rFonts w:ascii="Times New Roman" w:hAnsi="Times New Roman"/>
                <w:sz w:val="24"/>
                <w:szCs w:val="24"/>
                <w:lang w:val="uk-UA"/>
              </w:rPr>
              <w:t>.</w:t>
            </w:r>
          </w:p>
          <w:p w:rsidR="00EC6C3D" w:rsidRPr="00730E9A" w:rsidRDefault="00EC6C3D" w:rsidP="00E11B99">
            <w:pPr>
              <w:jc w:val="both"/>
              <w:rPr>
                <w:rFonts w:ascii="Times New Roman" w:hAnsi="Times New Roman"/>
                <w:sz w:val="24"/>
                <w:szCs w:val="24"/>
                <w:lang w:val="uk-UA"/>
              </w:rPr>
            </w:pPr>
            <w:r w:rsidRPr="00D60DF8">
              <w:rPr>
                <w:rFonts w:ascii="Times New Roman" w:hAnsi="Times New Roman"/>
                <w:sz w:val="24"/>
                <w:szCs w:val="24"/>
                <w:lang w:val="uk-UA"/>
              </w:rPr>
              <w:t xml:space="preserve">Інформація про технічні, якісні та інші характеристики предмета закупівлі: згідно Додатку </w:t>
            </w:r>
            <w:r>
              <w:rPr>
                <w:rFonts w:ascii="Times New Roman" w:hAnsi="Times New Roman"/>
                <w:sz w:val="24"/>
                <w:szCs w:val="24"/>
                <w:lang w:val="uk-UA"/>
              </w:rPr>
              <w:t xml:space="preserve">№ </w:t>
            </w:r>
            <w:r w:rsidRPr="00D60DF8">
              <w:rPr>
                <w:rFonts w:ascii="Times New Roman" w:hAnsi="Times New Roman"/>
                <w:sz w:val="24"/>
                <w:szCs w:val="24"/>
                <w:lang w:val="uk-UA"/>
              </w:rPr>
              <w:t>3</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rsidR="00EC6C3D" w:rsidRPr="002F4046" w:rsidRDefault="00EC6C3D">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2F4046" w:rsidRDefault="00832033" w:rsidP="009F47D3">
            <w:pPr>
              <w:pStyle w:val="TableParagraph"/>
              <w:jc w:val="both"/>
              <w:rPr>
                <w:rFonts w:ascii="Times New Roman" w:hAnsi="Times New Roman"/>
                <w:sz w:val="24"/>
                <w:lang w:val="uk-UA"/>
              </w:rPr>
            </w:pPr>
            <w:r>
              <w:rPr>
                <w:rFonts w:ascii="Times New Roman" w:hAnsi="Times New Roman"/>
                <w:sz w:val="24"/>
                <w:lang w:val="uk-UA"/>
              </w:rPr>
              <w:t xml:space="preserve">До </w:t>
            </w:r>
            <w:r w:rsidRPr="00832033">
              <w:rPr>
                <w:rFonts w:ascii="Times New Roman" w:hAnsi="Times New Roman"/>
                <w:sz w:val="24"/>
                <w:lang w:val="uk-UA"/>
              </w:rPr>
              <w:t>31.12.2023 року (включно)</w:t>
            </w:r>
          </w:p>
        </w:tc>
      </w:tr>
      <w:tr w:rsidR="00EC6C3D" w:rsidRPr="00730E9A">
        <w:trPr>
          <w:trHeight w:val="986"/>
        </w:trPr>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 та іноземні учасники всіх форм власності та організаційно-правових</w:t>
            </w:r>
            <w:r w:rsidRPr="00730E9A">
              <w:rPr>
                <w:rFonts w:ascii="Times New Roman" w:hAnsi="Times New Roman"/>
                <w:color w:val="0D1D2E"/>
                <w:sz w:val="24"/>
                <w:lang w:val="uk-UA"/>
              </w:rPr>
              <w:tab/>
              <w:t xml:space="preserve">форм беруть участь у процедурах </w:t>
            </w:r>
            <w:proofErr w:type="spellStart"/>
            <w:r w:rsidRPr="00730E9A">
              <w:rPr>
                <w:rFonts w:ascii="Times New Roman" w:hAnsi="Times New Roman"/>
                <w:color w:val="0D1D2E"/>
                <w:sz w:val="24"/>
                <w:lang w:val="uk-UA"/>
              </w:rPr>
              <w:t>закупівель</w:t>
            </w:r>
            <w:proofErr w:type="spellEnd"/>
            <w:r w:rsidRPr="00730E9A">
              <w:rPr>
                <w:rFonts w:ascii="Times New Roman" w:hAnsi="Times New Roman"/>
                <w:color w:val="0D1D2E"/>
                <w:sz w:val="24"/>
                <w:lang w:val="uk-UA"/>
              </w:rPr>
              <w:t xml:space="preserve"> на рівних умовах.</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1E3688"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1E3688">
              <w:rPr>
                <w:rFonts w:ascii="Times New Roman" w:hAnsi="Times New Roman"/>
                <w:sz w:val="24"/>
                <w:lang w:val="uk-UA"/>
              </w:rPr>
              <w:t>закупівель</w:t>
            </w:r>
            <w:proofErr w:type="spellEnd"/>
            <w:r w:rsidRPr="001E3688">
              <w:rPr>
                <w:rFonts w:ascii="Times New Roman" w:hAnsi="Times New Roman"/>
                <w:sz w:val="24"/>
                <w:lang w:val="uk-UA"/>
              </w:rPr>
              <w:t xml:space="preserve"> у валюті – гривня.</w:t>
            </w:r>
          </w:p>
          <w:p w:rsidR="00EC6C3D" w:rsidRPr="00730E9A"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EC6C3D" w:rsidRPr="00DA26C0">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C6C3D" w:rsidRPr="003756B6" w:rsidRDefault="00EC6C3D" w:rsidP="006C738F">
            <w:pPr>
              <w:pStyle w:val="a4"/>
              <w:jc w:val="both"/>
              <w:rPr>
                <w:rFonts w:ascii="Times New Roman" w:hAnsi="Times New Roman"/>
                <w:noProof/>
                <w:sz w:val="24"/>
                <w:szCs w:val="24"/>
                <w:lang w:val="uk-UA"/>
              </w:rPr>
            </w:pPr>
            <w:r w:rsidRPr="006C738F">
              <w:rPr>
                <w:rFonts w:ascii="Times New Roman" w:hAnsi="Times New Roman"/>
                <w:sz w:val="24"/>
                <w:lang w:val="uk-UA"/>
              </w:rPr>
              <w:lastRenderedPageBreak/>
              <w:t xml:space="preserve">Уся інформація розміщується в електронній системі </w:t>
            </w:r>
            <w:proofErr w:type="spellStart"/>
            <w:r w:rsidRPr="006C738F">
              <w:rPr>
                <w:rFonts w:ascii="Times New Roman" w:hAnsi="Times New Roman"/>
                <w:sz w:val="24"/>
                <w:lang w:val="uk-UA"/>
              </w:rPr>
              <w:t>закупівель</w:t>
            </w:r>
            <w:proofErr w:type="spellEnd"/>
            <w:r w:rsidRPr="006C738F">
              <w:rPr>
                <w:rFonts w:ascii="Times New Roman" w:hAnsi="Times New Roman"/>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EC6C3D" w:rsidRPr="00730E9A">
        <w:tc>
          <w:tcPr>
            <w:tcW w:w="9464" w:type="dxa"/>
            <w:gridSpan w:val="4"/>
            <w:tcBorders>
              <w:top w:val="single" w:sz="4" w:space="0" w:color="000000"/>
              <w:left w:val="single" w:sz="4" w:space="0" w:color="000000"/>
              <w:bottom w:val="single" w:sz="4" w:space="0" w:color="000000"/>
              <w:right w:val="single" w:sz="4" w:space="0" w:color="000000"/>
            </w:tcBorders>
          </w:tcPr>
          <w:p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EC6C3D" w:rsidRPr="00DA26C0">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C738F" w:rsidRDefault="00EC6C3D"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відповідно </w:t>
            </w:r>
            <w:r w:rsidRPr="005B773B">
              <w:rPr>
                <w:rFonts w:ascii="Times New Roman" w:hAnsi="Times New Roman"/>
                <w:color w:val="000000"/>
                <w:sz w:val="24"/>
                <w:lang w:val="uk-UA"/>
              </w:rPr>
              <w:t>до пункту 54 Особливостей</w:t>
            </w:r>
            <w:r>
              <w:rPr>
                <w:rFonts w:ascii="Times New Roman" w:hAnsi="Times New Roman"/>
                <w:color w:val="000000"/>
                <w:sz w:val="24"/>
                <w:lang w:val="uk-UA"/>
              </w:rPr>
              <w:t>.</w:t>
            </w:r>
          </w:p>
          <w:p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w:t>
            </w:r>
            <w:r>
              <w:rPr>
                <w:rFonts w:ascii="Times New Roman" w:hAnsi="Times New Roman"/>
                <w:color w:val="000000"/>
                <w:sz w:val="24"/>
                <w:lang w:val="uk-UA"/>
              </w:rPr>
              <w:t xml:space="preserve"> електронній системі </w:t>
            </w:r>
            <w:proofErr w:type="spellStart"/>
            <w:r>
              <w:rPr>
                <w:rFonts w:ascii="Times New Roman" w:hAnsi="Times New Roman"/>
                <w:color w:val="000000"/>
                <w:sz w:val="24"/>
                <w:lang w:val="uk-UA"/>
              </w:rPr>
              <w:t>закупівель</w:t>
            </w:r>
            <w:proofErr w:type="spellEnd"/>
            <w:r>
              <w:rPr>
                <w:rFonts w:ascii="Times New Roman" w:hAnsi="Times New Roman"/>
                <w:color w:val="000000"/>
                <w:sz w:val="24"/>
                <w:lang w:val="uk-UA"/>
              </w:rPr>
              <w:t>.</w:t>
            </w:r>
          </w:p>
          <w:p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автоматично зупиняє перебіг відкритих торгів.</w:t>
            </w:r>
          </w:p>
          <w:p w:rsidR="00EC6C3D" w:rsidRPr="00730E9A" w:rsidRDefault="00EC6C3D" w:rsidP="006C738F">
            <w:pPr>
              <w:tabs>
                <w:tab w:val="left" w:pos="322"/>
              </w:tabs>
              <w:spacing w:after="120" w:line="100" w:lineRule="atLeast"/>
              <w:jc w:val="both"/>
              <w:rPr>
                <w:rFonts w:ascii="Times New Roman" w:hAnsi="Times New Roman"/>
                <w:sz w:val="24"/>
                <w:lang w:val="uk-UA"/>
              </w:rPr>
            </w:pPr>
            <w:r w:rsidRPr="005B773B">
              <w:rPr>
                <w:rFonts w:ascii="Times New Roman" w:hAnsi="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з одночасним продовженням строку подання тендерних пропозицій не менш як на чотири дні.</w:t>
            </w:r>
          </w:p>
        </w:tc>
      </w:tr>
      <w:tr w:rsidR="00EC6C3D" w:rsidRPr="00730E9A">
        <w:trPr>
          <w:trHeight w:val="5351"/>
        </w:trPr>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C738F" w:rsidRDefault="00EC6C3D" w:rsidP="006C738F">
            <w:pPr>
              <w:pStyle w:val="12"/>
              <w:rPr>
                <w:rStyle w:val="aa"/>
                <w:i w:val="0"/>
                <w:lang w:val="uk-UA"/>
              </w:rPr>
            </w:pPr>
            <w:r w:rsidRPr="005B773B">
              <w:rPr>
                <w:rStyle w:val="aa"/>
                <w:i w:val="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B773B">
              <w:rPr>
                <w:rStyle w:val="aa"/>
                <w:i w:val="0"/>
                <w:lang w:val="uk-UA"/>
              </w:rPr>
              <w:t>закупівель</w:t>
            </w:r>
            <w:proofErr w:type="spellEnd"/>
            <w:r w:rsidRPr="005B773B">
              <w:rPr>
                <w:rStyle w:val="aa"/>
                <w:i w:val="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773B">
              <w:rPr>
                <w:rStyle w:val="aa"/>
                <w:i w:val="0"/>
                <w:lang w:val="uk-UA"/>
              </w:rPr>
              <w:t>внести</w:t>
            </w:r>
            <w:proofErr w:type="spellEnd"/>
            <w:r w:rsidRPr="005B773B">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773B">
              <w:rPr>
                <w:rStyle w:val="aa"/>
                <w:i w:val="0"/>
                <w:lang w:val="uk-UA"/>
              </w:rPr>
              <w:t>закупівель</w:t>
            </w:r>
            <w:proofErr w:type="spellEnd"/>
            <w:r w:rsidRPr="005B773B">
              <w:rPr>
                <w:rStyle w:val="aa"/>
                <w:i w:val="0"/>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w:t>
            </w:r>
            <w:r>
              <w:rPr>
                <w:rStyle w:val="aa"/>
                <w:i w:val="0"/>
                <w:lang w:val="uk-UA"/>
              </w:rPr>
              <w:t>лишалося не менше чотирьох днів.</w:t>
            </w:r>
          </w:p>
          <w:p w:rsidR="00EC6C3D" w:rsidRPr="00730E9A" w:rsidRDefault="00EC6C3D" w:rsidP="006C738F">
            <w:pPr>
              <w:pStyle w:val="12"/>
              <w:ind w:firstLine="0"/>
              <w:rPr>
                <w:rFonts w:ascii="Times New Roman" w:hAnsi="Times New Roman"/>
                <w:sz w:val="24"/>
                <w:lang w:val="uk-UA"/>
              </w:rPr>
            </w:pPr>
            <w:r w:rsidRPr="005B773B">
              <w:rPr>
                <w:rStyle w:val="aa"/>
                <w:i w:val="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773B">
              <w:rPr>
                <w:rStyle w:val="aa"/>
                <w:i w:val="0"/>
                <w:lang w:val="uk-UA"/>
              </w:rPr>
              <w:t>машинозчитувальному</w:t>
            </w:r>
            <w:proofErr w:type="spellEnd"/>
            <w:r w:rsidRPr="005B773B">
              <w:rPr>
                <w:rStyle w:val="aa"/>
                <w:i w:val="0"/>
                <w:lang w:val="uk-UA"/>
              </w:rPr>
              <w:t xml:space="preserve"> форматі розміщуються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протягом одного дня з дати пр</w:t>
            </w:r>
            <w:r>
              <w:rPr>
                <w:rStyle w:val="aa"/>
                <w:i w:val="0"/>
                <w:lang w:val="uk-UA"/>
              </w:rPr>
              <w:t>ийняття рішення про їх внесення.</w:t>
            </w:r>
          </w:p>
        </w:tc>
      </w:tr>
      <w:tr w:rsidR="00EC6C3D" w:rsidRPr="00730E9A">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 xml:space="preserve">Розділ ІІІ. </w:t>
            </w:r>
            <w:r w:rsidRPr="00730E9A">
              <w:rPr>
                <w:rFonts w:ascii="Times New Roman" w:hAnsi="Times New Roman"/>
                <w:b/>
                <w:sz w:val="24"/>
                <w:lang w:val="uk-UA"/>
              </w:rPr>
              <w:t>Інструкція з підготовки тендерної пропозиції</w:t>
            </w:r>
          </w:p>
        </w:tc>
      </w:tr>
      <w:tr w:rsidR="00EC6C3D" w:rsidRPr="00DA26C0"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943BEB" w:rsidRDefault="00EC6C3D"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C6C3D" w:rsidRDefault="00EC6C3D"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Pr>
                <w:noProof/>
              </w:rPr>
              <w:t>ав, установлених у пункті 47 О</w:t>
            </w:r>
            <w:r w:rsidRPr="00943BEB">
              <w:rPr>
                <w:noProof/>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C6C3D" w:rsidRPr="00730E9A" w:rsidRDefault="00EC6C3D"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інформацією та документами, що </w:t>
            </w:r>
            <w:r w:rsidRPr="00730E9A">
              <w:rPr>
                <w:rFonts w:ascii="Times New Roman" w:hAnsi="Times New Roman"/>
                <w:lang w:val="uk-UA"/>
              </w:rPr>
              <w:lastRenderedPageBreak/>
              <w:t>підтверджують відповідність Учасника кваліфікаційним критеріям згідно статті 16 Закону (Додаток №2 тендерної документації);</w:t>
            </w:r>
          </w:p>
          <w:p w:rsidR="00EC6C3D" w:rsidRPr="00C05524" w:rsidRDefault="00EC6C3D" w:rsidP="00C05524">
            <w:pPr>
              <w:pStyle w:val="a7"/>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w:t>
            </w:r>
            <w:r>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 (Додатку №2 тендерної документації);</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t xml:space="preserve"> 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p>
          <w:p w:rsidR="00EC6C3D" w:rsidRPr="003033B2" w:rsidRDefault="00EC6C3D">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 </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 xml:space="preserve">код ЄДРПОУ/ідентифікаційний код учасника; юридична та фактична адреса; телефон; факс; електронна </w:t>
            </w:r>
            <w:r w:rsidRPr="00730E9A">
              <w:rPr>
                <w:rFonts w:ascii="Times New Roman" w:hAnsi="Times New Roman"/>
                <w:lang w:val="uk-UA"/>
              </w:rPr>
              <w:tab/>
              <w:t>адреса; форма/система оподаткування; форма власності; 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інформацією, що Учасник ознайомився з </w:t>
            </w:r>
            <w:r w:rsidRPr="00730E9A">
              <w:rPr>
                <w:rFonts w:ascii="Times New Roman" w:hAnsi="Times New Roman"/>
                <w:lang w:val="uk-UA"/>
              </w:rPr>
              <w:lastRenderedPageBreak/>
              <w:t>істотними умовами договору, які зазначені у проекті договору та погоджується з включенням їх до договору про закупівлю;</w:t>
            </w:r>
          </w:p>
          <w:p w:rsidR="00EC6C3D" w:rsidRPr="00730E9A" w:rsidRDefault="00EC6C3D"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rsidR="00EC6C3D" w:rsidRPr="00730E9A" w:rsidRDefault="00EC6C3D"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rsidR="00EC6C3D" w:rsidRPr="00730E9A" w:rsidRDefault="00EC6C3D" w:rsidP="000874D1">
            <w:pPr>
              <w:pStyle w:val="Default"/>
              <w:numPr>
                <w:ilvl w:val="0"/>
                <w:numId w:val="7"/>
              </w:numPr>
              <w:jc w:val="both"/>
            </w:pPr>
            <w:r w:rsidRPr="00730E9A">
              <w:t xml:space="preserve">*Довідка, складена в довільній формі, яка містить інформацію про засновника та кінцевого </w:t>
            </w:r>
            <w:proofErr w:type="spellStart"/>
            <w:r w:rsidRPr="00730E9A">
              <w:t>бенефіціарного</w:t>
            </w:r>
            <w:proofErr w:type="spellEnd"/>
            <w:r w:rsidRPr="00730E9A">
              <w:t xml:space="preserve"> власника учасника, зокрема: назва юридичної особи, що є засновником учасника, її місцезнаходження; прізвище, ім’я по-батькові засновника та/або кінцевого </w:t>
            </w:r>
            <w:proofErr w:type="spellStart"/>
            <w:r w:rsidRPr="00730E9A">
              <w:t>бенефіціарного</w:t>
            </w:r>
            <w:proofErr w:type="spellEnd"/>
            <w:r w:rsidRPr="00730E9A">
              <w:t xml:space="preserve"> власника, адреса його місця проживання та громадянство. </w:t>
            </w:r>
          </w:p>
          <w:p w:rsidR="00EC6C3D" w:rsidRPr="00730E9A" w:rsidRDefault="00EC6C3D" w:rsidP="008D6E9F">
            <w:pPr>
              <w:pStyle w:val="Default"/>
              <w:jc w:val="both"/>
              <w:rPr>
                <w:i/>
              </w:rPr>
            </w:pPr>
            <w:r w:rsidRPr="00730E9A">
              <w:t>*</w:t>
            </w:r>
            <w:r w:rsidRPr="00730E9A">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30E9A">
              <w:rPr>
                <w:i/>
              </w:rPr>
              <w:t>бенефіціарного</w:t>
            </w:r>
            <w:proofErr w:type="spellEnd"/>
            <w:r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EC6C3D" w:rsidRPr="008876A4" w:rsidRDefault="00EC6C3D" w:rsidP="008876A4">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rsidR="00EC6C3D" w:rsidRPr="00730E9A" w:rsidRDefault="00EC6C3D">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rsidR="00EC6C3D" w:rsidRPr="00730E9A" w:rsidRDefault="00EC6C3D">
            <w:pPr>
              <w:pStyle w:val="a5"/>
              <w:jc w:val="both"/>
              <w:rPr>
                <w:rFonts w:ascii="Times New Roman" w:hAnsi="Times New Roman"/>
                <w:lang w:val="uk-UA"/>
              </w:rPr>
            </w:pPr>
            <w:r w:rsidRPr="00730E9A">
              <w:rPr>
                <w:rFonts w:ascii="Times New Roman" w:hAnsi="Times New Roman"/>
                <w:lang w:val="uk-UA"/>
              </w:rPr>
              <w:t xml:space="preserve">Примітка: документи, що не передбачені законодавством країни учасників-нерезидентів, не </w:t>
            </w:r>
            <w:r w:rsidRPr="00730E9A">
              <w:rPr>
                <w:rFonts w:ascii="Times New Roman" w:hAnsi="Times New Roman"/>
                <w:lang w:val="uk-UA"/>
              </w:rPr>
              <w:lastRenderedPageBreak/>
              <w:t>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rsidR="00EC6C3D" w:rsidRPr="00730E9A" w:rsidRDefault="00EC6C3D" w:rsidP="00502B6A">
            <w:pPr>
              <w:pStyle w:val="a5"/>
              <w:jc w:val="both"/>
              <w:rPr>
                <w:rFonts w:ascii="Times New Roman" w:hAnsi="Times New Roman"/>
                <w:lang w:val="uk-UA"/>
              </w:rPr>
            </w:pPr>
            <w:r w:rsidRPr="00730E9A">
              <w:rPr>
                <w:rFonts w:ascii="Times New Roman" w:hAnsi="Times New Roman"/>
                <w:lang w:val="uk-UA"/>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rsidR="00EC6C3D" w:rsidRPr="00730E9A" w:rsidRDefault="00EC6C3D"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 «ПЕРЕЛІК формальних помилок»:</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використання слова або </w:t>
            </w:r>
            <w:proofErr w:type="spellStart"/>
            <w:r w:rsidRPr="00730E9A">
              <w:rPr>
                <w:rFonts w:ascii="Times New Roman" w:hAnsi="Times New Roman"/>
                <w:sz w:val="24"/>
                <w:lang w:val="uk-UA"/>
              </w:rPr>
              <w:t>мовного</w:t>
            </w:r>
            <w:proofErr w:type="spellEnd"/>
            <w:r w:rsidRPr="00730E9A">
              <w:rPr>
                <w:rFonts w:ascii="Times New Roman" w:hAnsi="Times New Roman"/>
                <w:sz w:val="24"/>
                <w:lang w:val="uk-UA"/>
              </w:rPr>
              <w:t xml:space="preserve"> звороту, запозичених з іншої мови;</w:t>
            </w:r>
          </w:p>
          <w:p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та/або унікального номера повідомлення про намір укласти договір про закупівлю - помилка в цифрах;</w:t>
            </w:r>
          </w:p>
          <w:p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lastRenderedPageBreak/>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якої учасником процедури закупівлі не підтверджені (наприклад, переклад документа завізований перекладачем тощо).</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 xml:space="preserve">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w:t>
            </w:r>
            <w:r w:rsidRPr="00730E9A">
              <w:rPr>
                <w:rFonts w:ascii="Times New Roman" w:hAnsi="Times New Roman"/>
                <w:sz w:val="24"/>
                <w:lang w:val="uk-UA"/>
              </w:rPr>
              <w:lastRenderedPageBreak/>
              <w:t>назва, найменування були змінені відповідно до законодавства після того, як відповідний документ (документи) був (були) поданий (подані).</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rsidR="00EC6C3D" w:rsidRPr="00730E9A" w:rsidRDefault="00EC6C3D">
            <w:pPr>
              <w:pStyle w:val="12"/>
              <w:rPr>
                <w:rFonts w:ascii="Times New Roman" w:hAnsi="Times New Roman"/>
                <w:sz w:val="24"/>
                <w:lang w:val="uk-UA"/>
              </w:rPr>
            </w:pP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Під час використання електронної системи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(далі – електронний підпис) учасника/посадової особи учасника.</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Процедури закупівлі,   повноваження якої щодо підпису документів тендерної пропозиції підтверджуються відповідно до поданих документів.</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Відповідно до частини третьої статті 12 Закону під час використання електронної системи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електронний підпис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із накладанням електронного підпису на кожен з таких документів (матеріал чи інформацію).  Замовник перевіряє електронний підпис учасника на сайті центрального </w:t>
            </w:r>
            <w:proofErr w:type="spellStart"/>
            <w:r w:rsidRPr="001A7503">
              <w:rPr>
                <w:rFonts w:ascii="Times New Roman" w:hAnsi="Times New Roman"/>
                <w:sz w:val="24"/>
                <w:lang w:val="uk-UA"/>
              </w:rPr>
              <w:t>засвідчувального</w:t>
            </w:r>
            <w:proofErr w:type="spellEnd"/>
            <w:r w:rsidRPr="001A7503">
              <w:rPr>
                <w:rFonts w:ascii="Times New Roman" w:hAnsi="Times New Roman"/>
                <w:sz w:val="24"/>
                <w:lang w:val="uk-UA"/>
              </w:rPr>
              <w:t xml:space="preserve"> органу за посиланням https://czo.gov.ua/verify. Під час перевірки електронного підпису повинні відображатися </w:t>
            </w:r>
            <w:r w:rsidRPr="001A7503">
              <w:rPr>
                <w:rFonts w:ascii="Times New Roman" w:hAnsi="Times New Roman"/>
                <w:sz w:val="24"/>
                <w:lang w:val="uk-UA"/>
              </w:rPr>
              <w:lastRenderedPageBreak/>
              <w:t xml:space="preserve">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A7503">
              <w:rPr>
                <w:rFonts w:ascii="Times New Roman" w:hAnsi="Times New Roman"/>
                <w:sz w:val="24"/>
                <w:lang w:val="uk-UA"/>
              </w:rPr>
              <w:t>відхилено</w:t>
            </w:r>
            <w:proofErr w:type="spellEnd"/>
            <w:r w:rsidRPr="001A7503">
              <w:rPr>
                <w:rFonts w:ascii="Times New Roman" w:hAnsi="Times New Roman"/>
                <w:sz w:val="24"/>
                <w:lang w:val="uk-UA"/>
              </w:rPr>
              <w:t xml:space="preserve"> на підставі п.п.2 п.44 Особливостей.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 Всі визначені цією тендерною документацією документи тендерної пропозиції завантажуються в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у вигляді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-копій придатних для </w:t>
            </w:r>
            <w:proofErr w:type="spellStart"/>
            <w:r w:rsidRPr="001A7503">
              <w:rPr>
                <w:rFonts w:ascii="Times New Roman" w:hAnsi="Times New Roman"/>
                <w:sz w:val="24"/>
                <w:lang w:val="uk-UA"/>
              </w:rPr>
              <w:t>машинозчитування</w:t>
            </w:r>
            <w:proofErr w:type="spellEnd"/>
            <w:r w:rsidRPr="001A7503">
              <w:rPr>
                <w:rFonts w:ascii="Times New Roman" w:hAnsi="Times New Roman"/>
                <w:sz w:val="24"/>
                <w:lang w:val="uk-UA"/>
              </w:rPr>
              <w:t xml:space="preserve"> (файли з розширенням «*.</w:t>
            </w:r>
            <w:proofErr w:type="spellStart"/>
            <w:r w:rsidRPr="001A7503">
              <w:rPr>
                <w:rFonts w:ascii="Times New Roman" w:hAnsi="Times New Roman"/>
                <w:sz w:val="24"/>
                <w:lang w:val="uk-UA"/>
              </w:rPr>
              <w:t>pdf</w:t>
            </w:r>
            <w:proofErr w:type="spellEnd"/>
            <w:r w:rsidRPr="001A7503">
              <w:rPr>
                <w:rFonts w:ascii="Times New Roman" w:hAnsi="Times New Roman"/>
                <w:sz w:val="24"/>
                <w:lang w:val="uk-UA"/>
              </w:rPr>
              <w:t>.», «*.</w:t>
            </w:r>
            <w:proofErr w:type="spellStart"/>
            <w:r w:rsidRPr="001A7503">
              <w:rPr>
                <w:rFonts w:ascii="Times New Roman" w:hAnsi="Times New Roman"/>
                <w:sz w:val="24"/>
                <w:lang w:val="uk-UA"/>
              </w:rPr>
              <w:t>jpeg</w:t>
            </w:r>
            <w:proofErr w:type="spellEnd"/>
            <w:r w:rsidRPr="001A7503">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-копії.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w:t>
            </w:r>
            <w:r w:rsidRPr="001A7503">
              <w:rPr>
                <w:rFonts w:ascii="Times New Roman" w:hAnsi="Times New Roman"/>
                <w:sz w:val="24"/>
                <w:lang w:val="uk-UA"/>
              </w:rPr>
              <w:lastRenderedPageBreak/>
              <w:t xml:space="preserve">Учасника. Відповідальність за помилки друку у документах тендерної пропозиції несе Учасник.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З урахуванням п.40 Особливостей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Забороняється обмежувати перегляд файлів шляхом встановлення на них паролів або у будь-який інший спосіб.</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санкції» від 14.08.2014 № 1644-VII;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Указу Президента України від 14 травня 2018 року №126/2018;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 Президента України №184/2020 від 14.05.2020;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lastRenderedPageBreak/>
              <w:t>- Закон України №1207 від  15.04.2014 «Про забезпечення прав і свобод громадян та правовий режим на тимчасово окупованій території України».</w:t>
            </w:r>
          </w:p>
          <w:p w:rsidR="001A7503" w:rsidRPr="001A7503" w:rsidRDefault="001A7503" w:rsidP="001A7503">
            <w:pPr>
              <w:pStyle w:val="12"/>
              <w:rPr>
                <w:rFonts w:ascii="Times New Roman" w:hAnsi="Times New Roman"/>
                <w:sz w:val="24"/>
                <w:lang w:val="uk-UA"/>
              </w:rPr>
            </w:pPr>
          </w:p>
          <w:p w:rsidR="00EC6C3D" w:rsidRPr="00730E9A" w:rsidRDefault="001A7503" w:rsidP="001A7503">
            <w:pPr>
              <w:pStyle w:val="12"/>
              <w:ind w:firstLine="0"/>
              <w:rPr>
                <w:rFonts w:ascii="Times New Roman" w:hAnsi="Times New Roman"/>
                <w:sz w:val="24"/>
                <w:lang w:val="uk-UA"/>
              </w:rPr>
            </w:pPr>
            <w:r w:rsidRPr="001A7503">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A7503">
              <w:rPr>
                <w:rFonts w:ascii="Times New Roman" w:hAnsi="Times New Roman"/>
                <w:sz w:val="24"/>
                <w:lang w:val="uk-UA"/>
              </w:rPr>
              <w:t>бенефіціарним</w:t>
            </w:r>
            <w:proofErr w:type="spellEnd"/>
            <w:r w:rsidRPr="001A7503">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EC6C3D" w:rsidRPr="00730E9A"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rsidR="00EC6C3D" w:rsidRPr="00730E9A" w:rsidRDefault="00EC6C3D">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EC6C3D" w:rsidRPr="00730E9A"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rsidR="00EC6C3D" w:rsidRPr="00730E9A" w:rsidRDefault="00EC6C3D">
            <w:pPr>
              <w:pStyle w:val="a4"/>
              <w:numPr>
                <w:ilvl w:val="0"/>
                <w:numId w:val="4"/>
              </w:numPr>
              <w:tabs>
                <w:tab w:val="left" w:pos="0"/>
              </w:tabs>
              <w:rPr>
                <w:rFonts w:ascii="Times New Roman" w:hAnsi="Times New Roman"/>
                <w:sz w:val="24"/>
                <w:lang w:val="uk-UA"/>
              </w:rPr>
            </w:pPr>
          </w:p>
        </w:tc>
      </w:tr>
      <w:tr w:rsidR="00EC6C3D" w:rsidRPr="00DA26C0"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 тендерної пропозиції, протягом якого тендерні пропозиції вважаються 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погодитися з вимогою та продовжити строк дії поданої ним тендерної пропозиції і наданого </w:t>
            </w:r>
            <w:r w:rsidRPr="00943BEB">
              <w:rPr>
                <w:rFonts w:ascii="Times New Roman" w:hAnsi="Times New Roman"/>
                <w:color w:val="000000"/>
                <w:sz w:val="24"/>
                <w:lang w:val="uk-UA"/>
              </w:rPr>
              <w:lastRenderedPageBreak/>
              <w:t>забезпечення тендерної пропозиції.</w:t>
            </w:r>
          </w:p>
          <w:p w:rsidR="00EC6C3D" w:rsidRPr="00730E9A" w:rsidRDefault="00EC6C3D"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3BEB">
              <w:rPr>
                <w:rFonts w:ascii="Times New Roman" w:hAnsi="Times New Roman"/>
                <w:color w:val="000000"/>
                <w:sz w:val="24"/>
                <w:lang w:val="uk-UA"/>
              </w:rPr>
              <w:t>закупівель</w:t>
            </w:r>
            <w:proofErr w:type="spellEnd"/>
            <w:r w:rsidRPr="00943BEB">
              <w:rPr>
                <w:rFonts w:ascii="Times New Roman" w:hAnsi="Times New Roman"/>
                <w:color w:val="000000"/>
                <w:sz w:val="24"/>
                <w:lang w:val="uk-UA"/>
              </w:rPr>
              <w:t>.</w:t>
            </w:r>
          </w:p>
        </w:tc>
      </w:tr>
      <w:tr w:rsidR="00EC6C3D" w:rsidRPr="00DA26C0"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rsidR="00EC6C3D" w:rsidRPr="00C05524" w:rsidRDefault="00EC6C3D">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C05524" w:rsidRDefault="00EC6C3D"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C6C3D" w:rsidRPr="00430994"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rsidR="00EC6C3D" w:rsidRPr="00943BEB" w:rsidRDefault="00EC6C3D">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F11699" w:rsidRDefault="00EC6C3D" w:rsidP="00F11699">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rsidR="00EC6C3D" w:rsidRPr="00F11699" w:rsidRDefault="00EC6C3D" w:rsidP="00F11699">
            <w:pPr>
              <w:pStyle w:val="Default"/>
              <w:jc w:val="both"/>
              <w:rPr>
                <w:noProof/>
                <w:color w:val="auto"/>
                <w:lang w:eastAsia="ru-RU"/>
              </w:rPr>
            </w:pPr>
            <w:r w:rsidRPr="00F11699">
              <w:rPr>
                <w:noProof/>
                <w:color w:val="auto"/>
                <w:lang w:eastAsia="ru-RU"/>
              </w:rPr>
              <w:t>--------------------------------------------------------------------</w:t>
            </w:r>
          </w:p>
          <w:p w:rsidR="00EC6C3D" w:rsidRPr="00F11699" w:rsidRDefault="00EC6C3D" w:rsidP="00F11699">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6C3D" w:rsidRPr="00F11699" w:rsidRDefault="00EC6C3D" w:rsidP="00F11699">
            <w:pPr>
              <w:pStyle w:val="Default"/>
              <w:jc w:val="both"/>
              <w:rPr>
                <w:noProof/>
                <w:color w:val="auto"/>
                <w:lang w:eastAsia="ru-RU"/>
              </w:rPr>
            </w:pPr>
            <w:r w:rsidRPr="00F11699">
              <w:rPr>
                <w:noProof/>
                <w:color w:val="auto"/>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6C3D" w:rsidRPr="00F11699" w:rsidRDefault="00EC6C3D" w:rsidP="00F11699">
            <w:pPr>
              <w:pStyle w:val="Default"/>
              <w:jc w:val="both"/>
              <w:rPr>
                <w:noProof/>
                <w:color w:val="auto"/>
                <w:lang w:eastAsia="ru-RU"/>
              </w:rPr>
            </w:pPr>
            <w:r w:rsidRPr="00F11699">
              <w:rPr>
                <w:noProof/>
                <w:color w:val="auto"/>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6C3D" w:rsidRPr="00F11699" w:rsidRDefault="00EC6C3D" w:rsidP="00F11699">
            <w:pPr>
              <w:pStyle w:val="Default"/>
              <w:jc w:val="both"/>
              <w:rPr>
                <w:noProof/>
                <w:color w:val="auto"/>
                <w:lang w:eastAsia="ru-RU"/>
              </w:rPr>
            </w:pPr>
            <w:r w:rsidRPr="00F11699">
              <w:rPr>
                <w:noProof/>
                <w:color w:val="auto"/>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6C3D" w:rsidRPr="00F11699" w:rsidRDefault="00EC6C3D" w:rsidP="00F11699">
            <w:pPr>
              <w:pStyle w:val="Default"/>
              <w:jc w:val="both"/>
              <w:rPr>
                <w:noProof/>
                <w:color w:val="auto"/>
                <w:lang w:eastAsia="ru-RU"/>
              </w:rPr>
            </w:pPr>
            <w:r w:rsidRPr="00F11699">
              <w:rPr>
                <w:noProof/>
                <w:color w:val="auto"/>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6C3D" w:rsidRPr="00F11699" w:rsidRDefault="00EC6C3D" w:rsidP="00F11699">
            <w:pPr>
              <w:pStyle w:val="Default"/>
              <w:jc w:val="both"/>
              <w:rPr>
                <w:noProof/>
                <w:color w:val="auto"/>
                <w:lang w:eastAsia="ru-RU"/>
              </w:rPr>
            </w:pPr>
            <w:r w:rsidRPr="00F11699">
              <w:rPr>
                <w:noProof/>
                <w:color w:val="auto"/>
                <w:lang w:eastAsia="ru-RU"/>
              </w:rPr>
              <w:t xml:space="preserve">5) фізична особа, яка є учасником процедури закупівлі, була засуджена за кримінальне </w:t>
            </w:r>
            <w:r w:rsidRPr="00F11699">
              <w:rPr>
                <w:noProof/>
                <w:color w:val="auto"/>
                <w:lang w:eastAsia="ru-RU"/>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6C3D" w:rsidRPr="00F11699" w:rsidRDefault="00EC6C3D" w:rsidP="00F11699">
            <w:pPr>
              <w:pStyle w:val="Default"/>
              <w:jc w:val="both"/>
              <w:rPr>
                <w:noProof/>
                <w:color w:val="auto"/>
                <w:lang w:eastAsia="ru-RU"/>
              </w:rPr>
            </w:pPr>
            <w:r w:rsidRPr="00F11699">
              <w:rPr>
                <w:noProof/>
                <w:color w:val="auto"/>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6C3D" w:rsidRPr="00F11699" w:rsidRDefault="00EC6C3D" w:rsidP="00F11699">
            <w:pPr>
              <w:pStyle w:val="Default"/>
              <w:jc w:val="both"/>
              <w:rPr>
                <w:noProof/>
                <w:color w:val="auto"/>
                <w:lang w:eastAsia="ru-RU"/>
              </w:rPr>
            </w:pPr>
            <w:r w:rsidRPr="00F11699">
              <w:rPr>
                <w:noProof/>
                <w:color w:val="auto"/>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6C3D" w:rsidRPr="00F11699" w:rsidRDefault="00EC6C3D" w:rsidP="00F11699">
            <w:pPr>
              <w:pStyle w:val="Default"/>
              <w:jc w:val="both"/>
              <w:rPr>
                <w:noProof/>
                <w:color w:val="auto"/>
                <w:lang w:eastAsia="ru-RU"/>
              </w:rPr>
            </w:pPr>
            <w:r w:rsidRPr="00F11699">
              <w:rPr>
                <w:noProof/>
                <w:color w:val="auto"/>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C6C3D" w:rsidRPr="00F11699" w:rsidRDefault="00EC6C3D" w:rsidP="00F11699">
            <w:pPr>
              <w:pStyle w:val="Default"/>
              <w:jc w:val="both"/>
              <w:rPr>
                <w:noProof/>
                <w:color w:val="auto"/>
                <w:lang w:eastAsia="ru-RU"/>
              </w:rPr>
            </w:pPr>
          </w:p>
          <w:p w:rsidR="00EC6C3D" w:rsidRPr="00F11699" w:rsidRDefault="00EC6C3D" w:rsidP="00F11699">
            <w:pPr>
              <w:pStyle w:val="Default"/>
              <w:jc w:val="both"/>
              <w:rPr>
                <w:noProof/>
                <w:color w:val="auto"/>
                <w:lang w:eastAsia="ru-RU"/>
              </w:rPr>
            </w:pPr>
            <w:r w:rsidRPr="00F11699">
              <w:rPr>
                <w:noProof/>
                <w:color w:val="auto"/>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6C3D" w:rsidRPr="00F11699" w:rsidRDefault="00EC6C3D" w:rsidP="00F11699">
            <w:pPr>
              <w:pStyle w:val="Default"/>
              <w:jc w:val="both"/>
              <w:rPr>
                <w:noProof/>
                <w:color w:val="auto"/>
                <w:lang w:eastAsia="ru-RU"/>
              </w:rPr>
            </w:pPr>
            <w:r w:rsidRPr="00F11699">
              <w:rPr>
                <w:noProof/>
                <w:color w:val="auto"/>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6C3D" w:rsidRPr="00F11699" w:rsidRDefault="00EC6C3D" w:rsidP="00F11699">
            <w:pPr>
              <w:pStyle w:val="Default"/>
              <w:jc w:val="both"/>
              <w:rPr>
                <w:noProof/>
                <w:color w:val="auto"/>
                <w:lang w:eastAsia="ru-RU"/>
              </w:rPr>
            </w:pPr>
            <w:r w:rsidRPr="00F11699">
              <w:rPr>
                <w:noProof/>
                <w:color w:val="auto"/>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EC6C3D" w:rsidRPr="00F11699" w:rsidRDefault="00EC6C3D" w:rsidP="00F11699">
            <w:pPr>
              <w:pStyle w:val="Default"/>
              <w:jc w:val="both"/>
              <w:rPr>
                <w:noProof/>
                <w:color w:val="auto"/>
                <w:lang w:eastAsia="ru-RU"/>
              </w:rPr>
            </w:pPr>
            <w:r w:rsidRPr="00F11699">
              <w:rPr>
                <w:noProof/>
                <w:color w:val="auto"/>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6C3D" w:rsidRPr="00F11699" w:rsidRDefault="00EC6C3D" w:rsidP="00F11699">
            <w:pPr>
              <w:pStyle w:val="Default"/>
              <w:jc w:val="both"/>
              <w:rPr>
                <w:noProof/>
                <w:color w:val="auto"/>
                <w:lang w:eastAsia="ru-RU"/>
              </w:rPr>
            </w:pPr>
          </w:p>
          <w:p w:rsidR="00EC6C3D" w:rsidRPr="00F11699" w:rsidRDefault="00EC6C3D" w:rsidP="00F11699">
            <w:pPr>
              <w:pStyle w:val="Default"/>
              <w:jc w:val="both"/>
              <w:rPr>
                <w:noProof/>
                <w:color w:val="auto"/>
                <w:lang w:eastAsia="ru-RU"/>
              </w:rPr>
            </w:pPr>
            <w:r w:rsidRPr="00F11699">
              <w:rPr>
                <w:noProof/>
                <w:color w:val="auto"/>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F11699">
              <w:rPr>
                <w:noProof/>
                <w:color w:val="auto"/>
                <w:lang w:eastAsia="ru-RU"/>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C6C3D" w:rsidRPr="00F11699" w:rsidRDefault="00EC6C3D" w:rsidP="00F11699">
            <w:pPr>
              <w:pStyle w:val="Default"/>
              <w:jc w:val="both"/>
              <w:rPr>
                <w:noProof/>
                <w:color w:val="auto"/>
                <w:lang w:eastAsia="ru-RU"/>
              </w:rPr>
            </w:pPr>
          </w:p>
          <w:p w:rsidR="00EC6C3D" w:rsidRPr="00F11699" w:rsidRDefault="00EC6C3D" w:rsidP="00F11699">
            <w:pPr>
              <w:pStyle w:val="Default"/>
              <w:jc w:val="both"/>
              <w:rPr>
                <w:noProof/>
                <w:color w:val="auto"/>
                <w:lang w:eastAsia="ru-RU"/>
              </w:rPr>
            </w:pPr>
            <w:r w:rsidRPr="00F11699">
              <w:rPr>
                <w:noProof/>
                <w:color w:val="auto"/>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noProof/>
                <w:color w:val="auto"/>
                <w:lang w:eastAsia="ru-RU"/>
              </w:rPr>
              <w:t>пункту 47 Особливостей</w:t>
            </w:r>
            <w:r w:rsidRPr="00F11699">
              <w:rPr>
                <w:noProof/>
                <w:color w:val="auto"/>
                <w:lang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C6C3D" w:rsidRPr="00F11699" w:rsidRDefault="00EC6C3D" w:rsidP="00F11699">
            <w:pPr>
              <w:pStyle w:val="Default"/>
              <w:jc w:val="both"/>
              <w:rPr>
                <w:noProof/>
                <w:color w:val="auto"/>
                <w:lang w:eastAsia="ru-RU"/>
              </w:rPr>
            </w:pPr>
          </w:p>
          <w:p w:rsidR="00EC6C3D" w:rsidRPr="00F11699" w:rsidRDefault="00EC6C3D" w:rsidP="00F11699">
            <w:pPr>
              <w:pStyle w:val="Default"/>
              <w:jc w:val="both"/>
              <w:rPr>
                <w:noProof/>
                <w:color w:val="auto"/>
                <w:lang w:eastAsia="ru-RU"/>
              </w:rPr>
            </w:pPr>
            <w:r w:rsidRPr="00F11699">
              <w:rPr>
                <w:noProof/>
                <w:color w:val="auto"/>
                <w:lang w:eastAsia="ru-RU"/>
              </w:rPr>
              <w:t xml:space="preserve">Учасник процедури закупівлі підтверджує відсутність підстав, зазначених в </w:t>
            </w:r>
            <w:r w:rsidRPr="00430994">
              <w:rPr>
                <w:noProof/>
                <w:color w:val="auto"/>
                <w:lang w:eastAsia="ru-RU"/>
              </w:rPr>
              <w:t xml:space="preserve">пункту 47 Особливостей </w:t>
            </w:r>
            <w:r w:rsidRPr="00F11699">
              <w:rPr>
                <w:noProof/>
                <w:color w:val="auto"/>
                <w:lang w:eastAsia="ru-RU"/>
              </w:rPr>
              <w:t xml:space="preserve">(крім підпунктів </w:t>
            </w:r>
            <w:r w:rsidRPr="008876A4">
              <w:rPr>
                <w:noProof/>
                <w:color w:val="auto"/>
                <w:lang w:eastAsia="ru-RU"/>
              </w:rPr>
              <w:t>1 і 7, абзацу чотирнадцятого пункту 47 Особливостей),</w:t>
            </w:r>
            <w:r w:rsidRPr="00F11699">
              <w:rPr>
                <w:noProof/>
                <w:color w:val="auto"/>
                <w:lang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EC6C3D" w:rsidRPr="00F11699" w:rsidRDefault="00EC6C3D" w:rsidP="00F11699">
            <w:pPr>
              <w:pStyle w:val="Default"/>
              <w:jc w:val="both"/>
              <w:rPr>
                <w:noProof/>
                <w:color w:val="auto"/>
                <w:lang w:eastAsia="ru-RU"/>
              </w:rPr>
            </w:pPr>
          </w:p>
          <w:p w:rsidR="00EC6C3D" w:rsidRPr="00F11699" w:rsidRDefault="00EC6C3D" w:rsidP="00F11699">
            <w:pPr>
              <w:pStyle w:val="Default"/>
              <w:jc w:val="both"/>
              <w:rPr>
                <w:noProof/>
                <w:color w:val="auto"/>
                <w:lang w:eastAsia="ru-RU"/>
              </w:rPr>
            </w:pPr>
            <w:r w:rsidRPr="00F11699">
              <w:rPr>
                <w:noProof/>
                <w:color w:val="auto"/>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430994">
              <w:rPr>
                <w:noProof/>
                <w:color w:val="auto"/>
                <w:lang w:eastAsia="ru-RU"/>
              </w:rPr>
              <w:t xml:space="preserve">пункту 47 Особливостей </w:t>
            </w:r>
            <w:r w:rsidRPr="00F11699">
              <w:rPr>
                <w:noProof/>
                <w:color w:val="auto"/>
                <w:lang w:eastAsia="ru-RU"/>
              </w:rPr>
              <w:t xml:space="preserve">(крім абзацу чотирнадцятого </w:t>
            </w:r>
            <w:r w:rsidRPr="00430994">
              <w:rPr>
                <w:noProof/>
                <w:color w:val="auto"/>
                <w:lang w:eastAsia="ru-RU"/>
              </w:rPr>
              <w:t>пункту 47 Особливостей</w:t>
            </w:r>
            <w:r>
              <w:rPr>
                <w:noProof/>
                <w:color w:val="auto"/>
                <w:lang w:eastAsia="ru-RU"/>
              </w:rPr>
              <w:t xml:space="preserve">), </w:t>
            </w:r>
            <w:r w:rsidRPr="00F11699">
              <w:rPr>
                <w:noProof/>
                <w:color w:val="auto"/>
                <w:lang w:eastAsia="ru-RU"/>
              </w:rPr>
              <w:t xml:space="preserve">крім самостійного декларування відсутності таких підстав учасником процедури закупівлі відповідно до абзацу шістнадцятого </w:t>
            </w:r>
            <w:r w:rsidRPr="00430994">
              <w:rPr>
                <w:noProof/>
                <w:color w:val="auto"/>
                <w:lang w:eastAsia="ru-RU"/>
              </w:rPr>
              <w:t>пункту 47 Особливостей</w:t>
            </w:r>
            <w:r>
              <w:rPr>
                <w:noProof/>
                <w:color w:val="auto"/>
                <w:lang w:eastAsia="ru-RU"/>
              </w:rPr>
              <w:t>.</w:t>
            </w:r>
          </w:p>
          <w:p w:rsidR="00EC6C3D" w:rsidRPr="00F11699" w:rsidRDefault="00EC6C3D" w:rsidP="00F11699">
            <w:pPr>
              <w:pStyle w:val="Default"/>
              <w:jc w:val="both"/>
              <w:rPr>
                <w:noProof/>
                <w:color w:val="auto"/>
                <w:lang w:eastAsia="ru-RU"/>
              </w:rPr>
            </w:pPr>
          </w:p>
          <w:p w:rsidR="00EC6C3D" w:rsidRPr="00F11699" w:rsidRDefault="00EC6C3D" w:rsidP="00F11699">
            <w:pPr>
              <w:pStyle w:val="Default"/>
              <w:jc w:val="both"/>
              <w:rPr>
                <w:noProof/>
                <w:color w:val="auto"/>
                <w:lang w:eastAsia="ru-RU"/>
              </w:rPr>
            </w:pPr>
            <w:r w:rsidRPr="00F11699">
              <w:rPr>
                <w:noProof/>
                <w:color w:val="auto"/>
                <w:lang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430994">
              <w:rPr>
                <w:noProof/>
                <w:color w:val="auto"/>
                <w:lang w:eastAsia="ru-RU"/>
              </w:rPr>
              <w:t>пункту 47 Особливостей</w:t>
            </w:r>
            <w:r w:rsidRPr="00F11699">
              <w:rPr>
                <w:noProof/>
                <w:color w:val="auto"/>
                <w:lang w:eastAsia="ru-RU"/>
              </w:rPr>
              <w:t>.</w:t>
            </w:r>
          </w:p>
          <w:p w:rsidR="00EC6C3D" w:rsidRPr="00943BEB" w:rsidRDefault="00EC6C3D" w:rsidP="00F11699">
            <w:pPr>
              <w:pStyle w:val="Default"/>
              <w:jc w:val="both"/>
              <w:rPr>
                <w:noProof/>
                <w:color w:val="auto"/>
                <w:lang w:eastAsia="ru-RU"/>
              </w:rPr>
            </w:pPr>
          </w:p>
        </w:tc>
      </w:tr>
      <w:tr w:rsidR="00EC6C3D" w:rsidRPr="00730E9A" w:rsidTr="001E7FD1">
        <w:tc>
          <w:tcPr>
            <w:tcW w:w="533" w:type="dxa"/>
            <w:tcBorders>
              <w:top w:val="single" w:sz="4" w:space="0" w:color="000000"/>
              <w:left w:val="single" w:sz="4" w:space="0" w:color="000000"/>
              <w:bottom w:val="single" w:sz="4" w:space="0" w:color="000000"/>
              <w:right w:val="single" w:sz="4" w:space="0" w:color="000000"/>
            </w:tcBorders>
          </w:tcPr>
          <w:p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F11699" w:rsidRDefault="00EC6C3D"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rsidR="00EC6C3D" w:rsidRPr="00F11699" w:rsidRDefault="00EC6C3D">
            <w:pPr>
              <w:pStyle w:val="12"/>
              <w:rPr>
                <w:rFonts w:ascii="Times New Roman" w:hAnsi="Times New Roman"/>
                <w:i/>
                <w:sz w:val="24"/>
                <w:lang w:val="uk-UA"/>
              </w:rPr>
            </w:pPr>
          </w:p>
        </w:tc>
      </w:tr>
      <w:tr w:rsidR="00EC6C3D" w:rsidRPr="00DA26C0" w:rsidTr="001E7FD1">
        <w:tc>
          <w:tcPr>
            <w:tcW w:w="533" w:type="dxa"/>
            <w:tcBorders>
              <w:top w:val="single" w:sz="4" w:space="0" w:color="000000"/>
              <w:left w:val="single" w:sz="4" w:space="0" w:color="000000"/>
              <w:bottom w:val="single" w:sz="4" w:space="0" w:color="000000"/>
              <w:right w:val="single" w:sz="4" w:space="0" w:color="000000"/>
            </w:tcBorders>
          </w:tcPr>
          <w:p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rsidR="00EC6C3D" w:rsidRPr="00F11699" w:rsidRDefault="00EC6C3D"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rsidR="00EC6C3D" w:rsidRPr="00097290" w:rsidRDefault="00EC6C3D" w:rsidP="00097290">
            <w:pPr>
              <w:shd w:val="clear" w:color="auto" w:fill="FFFFFF"/>
              <w:spacing w:after="0" w:line="240" w:lineRule="auto"/>
              <w:jc w:val="both"/>
              <w:rPr>
                <w:rFonts w:ascii="Times New Roman" w:hAnsi="Times New Roman"/>
                <w:noProof/>
                <w:sz w:val="24"/>
                <w:lang w:val="uk-UA"/>
              </w:rPr>
            </w:pPr>
            <w:r w:rsidRPr="00097290">
              <w:rPr>
                <w:rFonts w:ascii="Times New Roman" w:hAnsi="Times New Roman"/>
                <w:noProof/>
                <w:sz w:val="24"/>
                <w:lang w:val="uk-UA"/>
              </w:rPr>
              <w:t>Не вимагається.</w:t>
            </w:r>
          </w:p>
          <w:p w:rsidR="00B437EF" w:rsidRDefault="00B437EF" w:rsidP="00097290">
            <w:pPr>
              <w:shd w:val="clear" w:color="auto" w:fill="FFFFFF"/>
              <w:spacing w:after="0" w:line="240" w:lineRule="auto"/>
              <w:jc w:val="both"/>
              <w:rPr>
                <w:rFonts w:ascii="Times New Roman" w:hAnsi="Times New Roman"/>
                <w:noProof/>
                <w:sz w:val="24"/>
                <w:lang w:val="uk-UA"/>
              </w:rPr>
            </w:pPr>
          </w:p>
          <w:p w:rsidR="00B437EF" w:rsidRDefault="00B437EF" w:rsidP="00097290">
            <w:pPr>
              <w:shd w:val="clear" w:color="auto" w:fill="FFFFFF"/>
              <w:spacing w:after="0" w:line="240" w:lineRule="auto"/>
              <w:jc w:val="both"/>
              <w:rPr>
                <w:rFonts w:ascii="Times New Roman" w:hAnsi="Times New Roman"/>
                <w:noProof/>
                <w:sz w:val="24"/>
                <w:lang w:val="uk-UA"/>
              </w:rPr>
            </w:pPr>
            <w:r>
              <w:rPr>
                <w:rFonts w:ascii="Times New Roman" w:hAnsi="Times New Roman"/>
                <w:noProof/>
                <w:sz w:val="24"/>
                <w:lang w:val="uk-UA"/>
              </w:rPr>
              <w:t>*</w:t>
            </w:r>
            <w:r w:rsidRPr="00B437EF">
              <w:rPr>
                <w:rFonts w:ascii="Times New Roman" w:hAnsi="Times New Roman"/>
                <w:i/>
                <w:noProof/>
                <w:sz w:val="24"/>
                <w:lang w:val="uk-UA"/>
              </w:rPr>
              <w:t>У випадку закупівлі послуг чи робіт:</w:t>
            </w:r>
          </w:p>
          <w:p w:rsidR="00B437EF" w:rsidRDefault="00B437EF" w:rsidP="00097290">
            <w:pPr>
              <w:shd w:val="clear" w:color="auto" w:fill="FFFFFF"/>
              <w:spacing w:after="0" w:line="240" w:lineRule="auto"/>
              <w:jc w:val="both"/>
              <w:rPr>
                <w:rFonts w:ascii="Times New Roman" w:hAnsi="Times New Roman"/>
                <w:noProof/>
                <w:sz w:val="24"/>
                <w:lang w:val="uk-UA"/>
              </w:rPr>
            </w:pPr>
          </w:p>
          <w:p w:rsidR="00EC6C3D" w:rsidRPr="00097290" w:rsidRDefault="00EC6C3D" w:rsidP="00097290">
            <w:pPr>
              <w:shd w:val="clear" w:color="auto" w:fill="FFFFFF"/>
              <w:spacing w:after="0" w:line="240" w:lineRule="auto"/>
              <w:jc w:val="both"/>
              <w:rPr>
                <w:rFonts w:ascii="IBM Plex Serif" w:hAnsi="IBM Plex Serif"/>
                <w:i/>
                <w:sz w:val="24"/>
                <w:szCs w:val="24"/>
                <w:lang w:val="uk-UA"/>
              </w:rPr>
            </w:pPr>
            <w:r w:rsidRPr="00097290">
              <w:rPr>
                <w:rFonts w:ascii="Times New Roman" w:hAnsi="Times New Roman"/>
                <w:i/>
                <w:noProof/>
                <w:sz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EC6C3D" w:rsidRPr="00966078" w:rsidTr="001E7FD1">
        <w:tc>
          <w:tcPr>
            <w:tcW w:w="533" w:type="dxa"/>
            <w:tcBorders>
              <w:top w:val="single" w:sz="4" w:space="0" w:color="000000"/>
              <w:left w:val="single" w:sz="4" w:space="0" w:color="000000"/>
              <w:bottom w:val="single" w:sz="4" w:space="0" w:color="000000"/>
              <w:right w:val="single" w:sz="4" w:space="0" w:color="000000"/>
            </w:tcBorders>
          </w:tcPr>
          <w:p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C6C3D" w:rsidRPr="00730E9A">
        <w:tc>
          <w:tcPr>
            <w:tcW w:w="9464" w:type="dxa"/>
            <w:gridSpan w:val="4"/>
            <w:tcBorders>
              <w:top w:val="single" w:sz="4" w:space="0" w:color="000000"/>
              <w:left w:val="single" w:sz="4" w:space="0" w:color="000000"/>
              <w:bottom w:val="single" w:sz="4" w:space="0" w:color="000000"/>
              <w:right w:val="single" w:sz="4" w:space="0" w:color="000000"/>
            </w:tcBorders>
            <w:vAlign w:val="center"/>
          </w:tcPr>
          <w:p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EC6C3D" w:rsidRPr="00730E9A" w:rsidTr="005023A0">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rsidR="00EC6C3D" w:rsidRPr="00E1072D" w:rsidRDefault="00EC6C3D" w:rsidP="000E4FE7">
            <w:pPr>
              <w:pStyle w:val="12"/>
              <w:ind w:firstLine="0"/>
              <w:rPr>
                <w:rFonts w:ascii="Times New Roman" w:hAnsi="Times New Roman"/>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00F87DEA">
              <w:rPr>
                <w:rFonts w:ascii="Times New Roman" w:hAnsi="Times New Roman"/>
                <w:b/>
                <w:color w:val="006FC0"/>
                <w:sz w:val="24"/>
                <w:lang w:val="uk-UA"/>
              </w:rPr>
              <w:t>до 01</w:t>
            </w:r>
            <w:r w:rsidRPr="008876A4">
              <w:rPr>
                <w:rFonts w:ascii="Times New Roman" w:hAnsi="Times New Roman"/>
                <w:b/>
                <w:color w:val="006FC0"/>
                <w:sz w:val="24"/>
                <w:lang w:val="uk-UA"/>
              </w:rPr>
              <w:t>.0</w:t>
            </w:r>
            <w:r w:rsidR="00F87DEA">
              <w:rPr>
                <w:rFonts w:ascii="Times New Roman" w:hAnsi="Times New Roman"/>
                <w:b/>
                <w:color w:val="006FC0"/>
                <w:sz w:val="24"/>
                <w:lang w:val="uk-UA"/>
              </w:rPr>
              <w:t>9</w:t>
            </w:r>
            <w:r w:rsidRPr="008876A4">
              <w:rPr>
                <w:rFonts w:ascii="Times New Roman" w:hAnsi="Times New Roman"/>
                <w:b/>
                <w:color w:val="006FC0"/>
                <w:sz w:val="24"/>
                <w:lang w:val="uk-UA"/>
              </w:rPr>
              <w:t>.2023</w:t>
            </w:r>
            <w:r w:rsidRPr="00730E9A">
              <w:rPr>
                <w:rFonts w:ascii="Times New Roman" w:hAnsi="Times New Roman"/>
                <w:b/>
                <w:color w:val="006FC0"/>
                <w:sz w:val="24"/>
                <w:lang w:val="uk-UA"/>
              </w:rPr>
              <w:t xml:space="preserve"> року до 1</w:t>
            </w:r>
            <w:r w:rsidR="00121CE1">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E1072D">
              <w:rPr>
                <w:rFonts w:ascii="Times New Roman" w:hAnsi="Times New Roman"/>
                <w:i/>
                <w:sz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1072D">
              <w:rPr>
                <w:rFonts w:ascii="Times New Roman" w:hAnsi="Times New Roman"/>
                <w:i/>
                <w:sz w:val="24"/>
                <w:lang w:val="uk-UA"/>
              </w:rPr>
              <w:t>закупівель</w:t>
            </w:r>
            <w:proofErr w:type="spellEnd"/>
            <w:r w:rsidRPr="00E1072D">
              <w:rPr>
                <w:rFonts w:ascii="Times New Roman" w:hAnsi="Times New Roman"/>
                <w:i/>
                <w:sz w:val="24"/>
                <w:lang w:val="uk-UA"/>
              </w:rPr>
              <w:t>).</w:t>
            </w:r>
          </w:p>
          <w:p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w:t>
            </w:r>
            <w:r w:rsidRPr="00730E9A">
              <w:rPr>
                <w:rFonts w:ascii="Times New Roman" w:hAnsi="Times New Roman"/>
                <w:sz w:val="24"/>
                <w:lang w:val="uk-UA"/>
              </w:rPr>
              <w:lastRenderedPageBreak/>
              <w:t xml:space="preserve">строку їх подання не приймаються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w:t>
            </w:r>
          </w:p>
        </w:tc>
      </w:tr>
      <w:tr w:rsidR="00EC6C3D" w:rsidRPr="00DA26C0"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C6C3D" w:rsidRPr="00C05524" w:rsidRDefault="00EC6C3D" w:rsidP="00430994">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noProof/>
                <w:sz w:val="24"/>
                <w:lang w:val="uk-UA"/>
              </w:rPr>
              <w:t>О</w:t>
            </w:r>
            <w:r w:rsidRPr="006A65EA">
              <w:rPr>
                <w:rFonts w:ascii="Times New Roman" w:hAnsi="Times New Roman"/>
                <w:noProof/>
                <w:sz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EC6C3D" w:rsidRPr="00730E9A">
        <w:tc>
          <w:tcPr>
            <w:tcW w:w="9464" w:type="dxa"/>
            <w:gridSpan w:val="4"/>
            <w:tcBorders>
              <w:top w:val="single" w:sz="4" w:space="0" w:color="000000"/>
              <w:left w:val="single" w:sz="4" w:space="0" w:color="000000"/>
              <w:bottom w:val="single" w:sz="4" w:space="0" w:color="000000"/>
              <w:right w:val="single" w:sz="4" w:space="0" w:color="000000"/>
            </w:tcBorders>
            <w:vAlign w:val="center"/>
          </w:tcPr>
          <w:p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V</w:t>
            </w:r>
            <w:r w:rsidRPr="00730E9A">
              <w:rPr>
                <w:rFonts w:ascii="Times New Roman" w:hAnsi="Times New Roman"/>
                <w:b/>
                <w:sz w:val="24"/>
                <w:lang w:val="uk-UA"/>
              </w:rPr>
              <w:t>. Оцінка тендерної пропозиції</w:t>
            </w:r>
          </w:p>
        </w:tc>
      </w:tr>
      <w:tr w:rsidR="00EC6C3D" w:rsidRPr="00966078"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rsidR="001A7503" w:rsidRPr="001A7503" w:rsidRDefault="001A7503" w:rsidP="001A7503">
            <w:pPr>
              <w:pStyle w:val="12"/>
              <w:rPr>
                <w:rFonts w:ascii="Times New Roman" w:hAnsi="Times New Roman"/>
                <w:noProof/>
                <w:sz w:val="24"/>
                <w:lang w:val="uk-UA"/>
              </w:rPr>
            </w:pPr>
            <w:r w:rsidRPr="001A7503">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A7503" w:rsidRDefault="001A7503" w:rsidP="001A7503">
            <w:pPr>
              <w:pStyle w:val="12"/>
              <w:ind w:firstLine="0"/>
              <w:rPr>
                <w:rFonts w:ascii="Times New Roman" w:hAnsi="Times New Roman"/>
                <w:noProof/>
                <w:sz w:val="24"/>
                <w:lang w:val="uk-UA"/>
              </w:rPr>
            </w:pPr>
            <w:r w:rsidRPr="001A7503">
              <w:rPr>
                <w:rFonts w:ascii="Times New Roman" w:hAnsi="Times New Roman"/>
                <w:noProof/>
                <w:sz w:val="24"/>
                <w:lang w:val="uk-UA"/>
              </w:rPr>
              <w:t>Оцінка тендерних пропозицій здійснюється на основі критерію «Ціна». Питома вага – 100%.</w:t>
            </w:r>
          </w:p>
          <w:p w:rsidR="00EC6C3D" w:rsidRPr="006A65EA" w:rsidRDefault="00EC6C3D" w:rsidP="001A7503">
            <w:pPr>
              <w:pStyle w:val="12"/>
              <w:ind w:firstLine="0"/>
              <w:rPr>
                <w:rFonts w:ascii="Times New Roman" w:hAnsi="Times New Roman"/>
                <w:noProof/>
                <w:sz w:val="24"/>
                <w:lang w:val="uk-UA"/>
              </w:rPr>
            </w:pPr>
            <w:r w:rsidRPr="006A65EA">
              <w:rPr>
                <w:rFonts w:ascii="Times New Roman" w:hAnsi="Times New Roman"/>
                <w:noProof/>
                <w:sz w:val="24"/>
                <w:lang w:val="uk-UA"/>
              </w:rPr>
              <w:t>--------------------------------------------------------------------</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 xml:space="preserve">Замовник розглядає тендерну пропозицію, яка визначена найбільш економічно вигідною відповідно до цих особливостей (далі - найбільш </w:t>
            </w:r>
            <w:r w:rsidRPr="006A65EA">
              <w:rPr>
                <w:rFonts w:ascii="Times New Roman" w:hAnsi="Times New Roman"/>
                <w:noProof/>
                <w:sz w:val="24"/>
                <w:lang w:val="uk-UA"/>
              </w:rPr>
              <w:lastRenderedPageBreak/>
              <w:t>економічно вигідна тендерна пропозиція), щодо її відповідності вимогам тендерної документації.</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EC6C3D" w:rsidRPr="00966078" w:rsidTr="001E7FD1">
        <w:tc>
          <w:tcPr>
            <w:tcW w:w="533"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5271DE" w:rsidRDefault="00EC6C3D" w:rsidP="006A65EA">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w:t>
            </w:r>
            <w:r>
              <w:rPr>
                <w:noProof/>
              </w:rPr>
              <w:t>пункті 37 Особливостей</w:t>
            </w:r>
            <w:r w:rsidRPr="006A65EA">
              <w:rPr>
                <w:noProof/>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6A65EA">
              <w:rPr>
                <w:noProof/>
              </w:rPr>
              <w:lastRenderedPageBreak/>
              <w:t xml:space="preserve">пропозиції обґрунтування в довільній формі щодо цін або вартості відповідних товарів, робіт чи послуг </w:t>
            </w:r>
            <w:r w:rsidRPr="005271DE">
              <w:rPr>
                <w:noProof/>
              </w:rPr>
              <w:t>тендерної пропозиції.</w:t>
            </w:r>
          </w:p>
          <w:p w:rsidR="00EC6C3D" w:rsidRPr="006A65EA" w:rsidRDefault="00EC6C3D" w:rsidP="006A65EA">
            <w:pPr>
              <w:pStyle w:val="12"/>
              <w:rPr>
                <w:rFonts w:ascii="Times New Roman" w:hAnsi="Times New Roman"/>
                <w:noProof/>
                <w:sz w:val="24"/>
                <w:lang w:val="uk-UA"/>
              </w:rPr>
            </w:pPr>
            <w:r w:rsidRPr="005271DE">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EC6C3D" w:rsidRPr="00DA26C0" w:rsidTr="001E7FD1">
        <w:tc>
          <w:tcPr>
            <w:tcW w:w="533"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886220" w:rsidRDefault="00EC6C3D" w:rsidP="006A65EA">
            <w:pPr>
              <w:pStyle w:val="Default"/>
              <w:jc w:val="both"/>
              <w:rPr>
                <w:noProof/>
              </w:rPr>
            </w:pPr>
            <w:r w:rsidRPr="00886220">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C6C3D" w:rsidRPr="00886220" w:rsidRDefault="00EC6C3D" w:rsidP="006A65EA">
            <w:pPr>
              <w:pStyle w:val="Default"/>
              <w:jc w:val="both"/>
              <w:rPr>
                <w:noProof/>
              </w:rPr>
            </w:pPr>
          </w:p>
          <w:p w:rsidR="00EC6C3D" w:rsidRPr="00886220" w:rsidRDefault="00EC6C3D" w:rsidP="006A65EA">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hAnsi="Times New Roman"/>
                <w:noProof/>
                <w:sz w:val="24"/>
                <w:szCs w:val="24"/>
                <w:lang w:val="uk-UA"/>
              </w:rPr>
              <w:t>пунктом 47 О</w:t>
            </w:r>
            <w:r w:rsidRPr="00886220">
              <w:rPr>
                <w:rFonts w:ascii="Times New Roman" w:hAnsi="Times New Roman"/>
                <w:noProof/>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6C3D" w:rsidRPr="00DA26C0" w:rsidTr="001E7FD1">
        <w:tc>
          <w:tcPr>
            <w:tcW w:w="533"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C6C3D" w:rsidRPr="006A65EA" w:rsidRDefault="00EC6C3D" w:rsidP="006A65EA">
            <w:pPr>
              <w:pStyle w:val="Default"/>
              <w:jc w:val="both"/>
              <w:rPr>
                <w:noProof/>
              </w:rPr>
            </w:pPr>
          </w:p>
          <w:p w:rsidR="00EC6C3D" w:rsidRPr="00886220" w:rsidRDefault="00EC6C3D" w:rsidP="006A65EA">
            <w:pPr>
              <w:pStyle w:val="Default"/>
              <w:jc w:val="both"/>
              <w:rPr>
                <w:noProof/>
              </w:rPr>
            </w:pPr>
            <w:r w:rsidRPr="006A65EA">
              <w:rPr>
                <w:noProo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86220">
              <w:rPr>
                <w:noProof/>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C6C3D" w:rsidRPr="00886220" w:rsidRDefault="00EC6C3D" w:rsidP="006A65EA">
            <w:pPr>
              <w:pStyle w:val="Default"/>
              <w:jc w:val="both"/>
              <w:rPr>
                <w:noProof/>
              </w:rPr>
            </w:pPr>
          </w:p>
          <w:p w:rsidR="00EC6C3D" w:rsidRPr="006A65EA" w:rsidRDefault="00EC6C3D" w:rsidP="006A65EA">
            <w:pPr>
              <w:pStyle w:val="12"/>
              <w:rPr>
                <w:rFonts w:ascii="Times New Roman" w:hAnsi="Times New Roman"/>
                <w:noProof/>
                <w:sz w:val="24"/>
                <w:lang w:val="uk-UA"/>
              </w:rPr>
            </w:pPr>
            <w:r w:rsidRPr="00886220">
              <w:rPr>
                <w:rFonts w:ascii="Times New Roman" w:hAnsi="Times New Roman"/>
                <w:noProof/>
                <w:sz w:val="24"/>
                <w:szCs w:val="24"/>
                <w:lang w:val="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C6C3D" w:rsidRPr="00966078" w:rsidTr="001E7FD1">
        <w:tc>
          <w:tcPr>
            <w:tcW w:w="533"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EC6C3D" w:rsidRPr="006A65EA" w:rsidRDefault="00EC6C3D" w:rsidP="006A65EA">
            <w:pPr>
              <w:pStyle w:val="Default"/>
              <w:jc w:val="both"/>
              <w:rPr>
                <w:noProof/>
              </w:rPr>
            </w:pPr>
            <w:r w:rsidRPr="006A65EA">
              <w:rPr>
                <w:noProof/>
              </w:rPr>
              <w:t>--------------------------------------------------------------------</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EC6C3D" w:rsidRPr="00DA26C0" w:rsidTr="001E7FD1">
        <w:tc>
          <w:tcPr>
            <w:tcW w:w="533"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6A65EA">
            <w:pPr>
              <w:pStyle w:val="Default"/>
              <w:jc w:val="both"/>
              <w:rPr>
                <w:noProof/>
              </w:rPr>
            </w:pPr>
            <w:r w:rsidRPr="006A65EA">
              <w:rPr>
                <w:noProof/>
              </w:rPr>
              <w:t>Відповідно до Закону та з урахуванням п.44 Особливостей:</w:t>
            </w:r>
          </w:p>
          <w:p w:rsidR="00EC6C3D" w:rsidRPr="006A65EA" w:rsidRDefault="00EC6C3D" w:rsidP="006A65EA">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rsidR="00EC6C3D" w:rsidRPr="006A65EA" w:rsidRDefault="00EC6C3D" w:rsidP="006A65EA">
            <w:pPr>
              <w:pStyle w:val="Default"/>
              <w:jc w:val="both"/>
              <w:rPr>
                <w:noProof/>
              </w:rPr>
            </w:pPr>
            <w:r w:rsidRPr="006A65EA">
              <w:rPr>
                <w:noProof/>
              </w:rPr>
              <w:t>1) учасник процедури закупівлі:</w:t>
            </w:r>
          </w:p>
          <w:p w:rsidR="00EC6C3D" w:rsidRPr="006A65EA" w:rsidRDefault="00EC6C3D" w:rsidP="006A65EA">
            <w:pPr>
              <w:pStyle w:val="Default"/>
              <w:jc w:val="both"/>
              <w:rPr>
                <w:noProof/>
              </w:rPr>
            </w:pPr>
            <w:r w:rsidRPr="006A65EA">
              <w:rPr>
                <w:noProof/>
              </w:rPr>
              <w:t>підпадає під підста</w:t>
            </w:r>
            <w:r>
              <w:rPr>
                <w:noProof/>
              </w:rPr>
              <w:t>ви, встановлені пунктом 47 О</w:t>
            </w:r>
            <w:r w:rsidRPr="006A65EA">
              <w:rPr>
                <w:noProof/>
              </w:rPr>
              <w:t>собливостей;</w:t>
            </w:r>
          </w:p>
          <w:p w:rsidR="00EC6C3D" w:rsidRPr="006A65EA" w:rsidRDefault="00EC6C3D" w:rsidP="006A65EA">
            <w:pPr>
              <w:pStyle w:val="Default"/>
              <w:jc w:val="both"/>
              <w:rPr>
                <w:noProof/>
              </w:rPr>
            </w:pPr>
          </w:p>
          <w:p w:rsidR="00EC6C3D" w:rsidRDefault="00EC6C3D" w:rsidP="006A65EA">
            <w:pPr>
              <w:pStyle w:val="Default"/>
              <w:jc w:val="both"/>
              <w:rPr>
                <w:noProof/>
              </w:rPr>
            </w:pPr>
            <w:r w:rsidRPr="006A65EA">
              <w:rPr>
                <w:noProo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noProof/>
              </w:rPr>
              <w:t>з абзацом першим пункту 42 О</w:t>
            </w:r>
            <w:r w:rsidRPr="006A65EA">
              <w:rPr>
                <w:noProof/>
              </w:rPr>
              <w:t>собливостей;</w:t>
            </w:r>
          </w:p>
          <w:p w:rsidR="00EC6C3D" w:rsidRPr="006A65EA" w:rsidRDefault="00EC6C3D" w:rsidP="006A65EA">
            <w:pPr>
              <w:pStyle w:val="Default"/>
              <w:jc w:val="both"/>
              <w:rPr>
                <w:noProof/>
              </w:rPr>
            </w:pPr>
          </w:p>
          <w:p w:rsidR="00EC6C3D" w:rsidRDefault="00EC6C3D"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noProof/>
              </w:rPr>
              <w:t>абзацом дев’ятим пункту 37 О</w:t>
            </w:r>
            <w:r w:rsidRPr="006A65EA">
              <w:rPr>
                <w:noProof/>
              </w:rPr>
              <w:t>собливостей;</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визначив конфіденційною інформацію, що не може бути визначена як конфіденційна від</w:t>
            </w:r>
            <w:r>
              <w:rPr>
                <w:noProof/>
              </w:rPr>
              <w:t>повідно до вимог пункту 40 О</w:t>
            </w:r>
            <w:r w:rsidRPr="006A65EA">
              <w:rPr>
                <w:noProof/>
              </w:rPr>
              <w:t>собливостей;</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2) тендерна пропозиція:</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noProof/>
              </w:rPr>
              <w:t>лі відповідно до пункту 43 О</w:t>
            </w:r>
            <w:r w:rsidRPr="006A65EA">
              <w:rPr>
                <w:noProof/>
              </w:rPr>
              <w:t>собливостей;</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lastRenderedPageBreak/>
              <w:t>є такою, строк дії якої закінчився;</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3) переможець процедури закупівлі:</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w:t>
            </w:r>
            <w:r>
              <w:rPr>
                <w:noProof/>
              </w:rPr>
              <w:t>аці чотирнадцятому пункту 47 О</w:t>
            </w:r>
            <w:r w:rsidRPr="006A65EA">
              <w:rPr>
                <w:noProof/>
              </w:rPr>
              <w:t>собливостей;</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w:t>
            </w:r>
            <w:r>
              <w:rPr>
                <w:noProof/>
              </w:rPr>
              <w:t>шим пункту 42 О</w:t>
            </w:r>
            <w:r w:rsidRPr="006A65EA">
              <w:rPr>
                <w:noProof/>
              </w:rPr>
              <w:t>собливостей.</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Та відповідно Закону з урахуванням п.45 Особливостей</w:t>
            </w:r>
          </w:p>
          <w:p w:rsidR="00EC6C3D" w:rsidRPr="006A65EA" w:rsidRDefault="00EC6C3D"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6A65EA">
              <w:rPr>
                <w:noProof/>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Та відповідно Закону та з урахуванням п.46 Особливостей:</w:t>
            </w:r>
          </w:p>
          <w:p w:rsidR="00EC6C3D" w:rsidRPr="006A65EA" w:rsidRDefault="00EC6C3D" w:rsidP="006A65EA">
            <w:pPr>
              <w:pStyle w:val="Default"/>
              <w:jc w:val="both"/>
              <w:rPr>
                <w:noProof/>
              </w:rPr>
            </w:pPr>
            <w:r w:rsidRPr="006A65EA">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C6C3D" w:rsidRPr="006A65EA" w:rsidRDefault="00EC6C3D" w:rsidP="006A65EA">
            <w:pPr>
              <w:pStyle w:val="Default"/>
              <w:jc w:val="both"/>
              <w:rPr>
                <w:noProof/>
              </w:rPr>
            </w:pPr>
          </w:p>
          <w:p w:rsidR="00EC6C3D" w:rsidRPr="00886220" w:rsidRDefault="00EC6C3D" w:rsidP="00572A96">
            <w:pPr>
              <w:pStyle w:val="12"/>
              <w:rPr>
                <w:rFonts w:ascii="Times New Roman" w:hAnsi="Times New Roman"/>
                <w:noProof/>
                <w:sz w:val="24"/>
                <w:szCs w:val="24"/>
                <w:lang w:val="uk-UA"/>
              </w:rPr>
            </w:pPr>
            <w:r w:rsidRPr="00886220">
              <w:rPr>
                <w:rFonts w:ascii="Times New Roman" w:hAnsi="Times New Roman"/>
                <w:noProof/>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6C3D" w:rsidRPr="00730E9A">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EC6C3D" w:rsidRPr="00730E9A"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з описом таких порушень;</w:t>
            </w:r>
          </w:p>
          <w:p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підстави прийняття такого рішення.</w:t>
            </w:r>
          </w:p>
          <w:p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lastRenderedPageBreak/>
              <w:t>Відкриті торги автоматично відміняються електрон</w:t>
            </w:r>
            <w:r>
              <w:rPr>
                <w:rFonts w:ascii="Times New Roman" w:hAnsi="Times New Roman"/>
                <w:sz w:val="24"/>
                <w:lang w:val="uk-UA"/>
              </w:rPr>
              <w:t xml:space="preserve">ною системою </w:t>
            </w:r>
            <w:proofErr w:type="spellStart"/>
            <w:r>
              <w:rPr>
                <w:rFonts w:ascii="Times New Roman" w:hAnsi="Times New Roman"/>
                <w:sz w:val="24"/>
                <w:lang w:val="uk-UA"/>
              </w:rPr>
              <w:t>закупівель</w:t>
            </w:r>
            <w:proofErr w:type="spellEnd"/>
            <w:r>
              <w:rPr>
                <w:rFonts w:ascii="Times New Roman" w:hAnsi="Times New Roman"/>
                <w:sz w:val="24"/>
                <w:lang w:val="uk-UA"/>
              </w:rPr>
              <w:t xml:space="preserve"> у разі:</w:t>
            </w:r>
          </w:p>
          <w:p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Pr>
                <w:rFonts w:ascii="Times New Roman" w:hAnsi="Times New Roman"/>
                <w:sz w:val="24"/>
                <w:lang w:val="uk-UA"/>
              </w:rPr>
              <w:t>м) згідно з цими особливостями;</w:t>
            </w:r>
          </w:p>
          <w:p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w:t>
            </w:r>
            <w:r>
              <w:rPr>
                <w:rFonts w:ascii="Times New Roman" w:hAnsi="Times New Roman"/>
                <w:sz w:val="24"/>
                <w:lang w:val="uk-UA"/>
              </w:rPr>
              <w:t>ом згідно з цими особливостями.</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в день її оприлюднення.</w:t>
            </w:r>
            <w:bookmarkStart w:id="0" w:name="Bookmark36"/>
            <w:bookmarkEnd w:id="0"/>
          </w:p>
        </w:tc>
      </w:tr>
      <w:tr w:rsidR="00EC6C3D" w:rsidRPr="00730E9A"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w:t>
            </w:r>
            <w:r>
              <w:rPr>
                <w:rFonts w:ascii="Times New Roman" w:hAnsi="Times New Roman"/>
                <w:sz w:val="24"/>
                <w:lang w:val="uk-UA"/>
              </w:rPr>
              <w:t xml:space="preserve">дно до статті 33 Закону та </w:t>
            </w:r>
            <w:r w:rsidRPr="006A65EA">
              <w:rPr>
                <w:rFonts w:ascii="Times New Roman" w:hAnsi="Times New Roman"/>
                <w:sz w:val="24"/>
                <w:lang w:val="uk-UA"/>
              </w:rPr>
              <w:t>пункту</w:t>
            </w:r>
            <w:r>
              <w:rPr>
                <w:rFonts w:ascii="Times New Roman" w:hAnsi="Times New Roman"/>
                <w:sz w:val="24"/>
                <w:lang w:val="uk-UA"/>
              </w:rPr>
              <w:t xml:space="preserve"> 49 Особливостей</w:t>
            </w:r>
            <w:r w:rsidRPr="006A65EA">
              <w:rPr>
                <w:rFonts w:ascii="Times New Roman" w:hAnsi="Times New Roman"/>
                <w:sz w:val="24"/>
                <w:lang w:val="uk-UA"/>
              </w:rPr>
              <w:t>.</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Повідомлення про намір укласти договір про закупівлю автоматично формується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w:t>
            </w:r>
            <w:r>
              <w:rPr>
                <w:rFonts w:ascii="Times New Roman" w:hAnsi="Times New Roman"/>
                <w:sz w:val="24"/>
                <w:lang w:val="uk-UA"/>
              </w:rPr>
              <w:t>ної підпунктом 3 пункту 44  О</w:t>
            </w:r>
            <w:r w:rsidRPr="006A65EA">
              <w:rPr>
                <w:rFonts w:ascii="Times New Roman" w:hAnsi="Times New Roman"/>
                <w:sz w:val="24"/>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6A65EA">
              <w:rPr>
                <w:rFonts w:ascii="Times New Roman" w:hAnsi="Times New Roman"/>
                <w:sz w:val="24"/>
                <w:lang w:val="uk-UA"/>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rFonts w:ascii="Times New Roman" w:hAnsi="Times New Roman"/>
                <w:sz w:val="24"/>
                <w:lang w:val="uk-UA"/>
              </w:rPr>
              <w:t xml:space="preserve">ачених статтею 33 Закону та </w:t>
            </w:r>
            <w:r w:rsidRPr="006A65EA">
              <w:rPr>
                <w:rFonts w:ascii="Times New Roman" w:hAnsi="Times New Roman"/>
                <w:sz w:val="24"/>
                <w:lang w:val="uk-UA"/>
              </w:rPr>
              <w:t>пунктом</w:t>
            </w:r>
            <w:r>
              <w:rPr>
                <w:rFonts w:ascii="Times New Roman" w:hAnsi="Times New Roman"/>
                <w:sz w:val="24"/>
                <w:lang w:val="uk-UA"/>
              </w:rPr>
              <w:t xml:space="preserve"> 49 Особливостей</w:t>
            </w:r>
            <w:r w:rsidRPr="006A65EA">
              <w:rPr>
                <w:rFonts w:ascii="Times New Roman" w:hAnsi="Times New Roman"/>
                <w:sz w:val="24"/>
                <w:lang w:val="uk-UA"/>
              </w:rPr>
              <w:t>.</w:t>
            </w:r>
          </w:p>
          <w:p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6C3D" w:rsidRPr="00DA26C0"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6A65EA">
            <w:pPr>
              <w:pStyle w:val="12"/>
              <w:rPr>
                <w:rFonts w:ascii="Times New Roman" w:hAnsi="Times New Roman"/>
                <w:sz w:val="24"/>
                <w:lang w:val="uk-UA"/>
              </w:rPr>
            </w:pPr>
            <w:proofErr w:type="spellStart"/>
            <w:r w:rsidRPr="006A65EA">
              <w:rPr>
                <w:rFonts w:ascii="Times New Roman" w:hAnsi="Times New Roman"/>
                <w:sz w:val="24"/>
                <w:lang w:val="uk-UA"/>
              </w:rPr>
              <w:t>Проєкт</w:t>
            </w:r>
            <w:proofErr w:type="spellEnd"/>
            <w:r w:rsidRPr="006A65EA">
              <w:rPr>
                <w:rFonts w:ascii="Times New Roman" w:hAnsi="Times New Roman"/>
                <w:sz w:val="24"/>
                <w:lang w:val="uk-UA"/>
              </w:rPr>
              <w:t xml:space="preserve"> договору про закупівлю викладено в Додатку 4 до цієї тендерної документації.</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Переможець процедури закупівлі під час укладення договору про закупівлю повинен надати:</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1)</w:t>
            </w:r>
            <w:r w:rsidRPr="006A65EA">
              <w:rPr>
                <w:rFonts w:ascii="Times New Roman" w:hAnsi="Times New Roman"/>
                <w:sz w:val="24"/>
                <w:lang w:val="uk-UA"/>
              </w:rPr>
              <w:tab/>
              <w:t>інформацію про право підписання договору про закупівлю;</w:t>
            </w:r>
          </w:p>
          <w:p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2)</w:t>
            </w:r>
            <w:r w:rsidRPr="006A65EA">
              <w:rPr>
                <w:rFonts w:ascii="Times New Roman" w:hAnsi="Times New Roman"/>
                <w:sz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C6C3D" w:rsidRPr="00730E9A"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w:t>
            </w:r>
            <w:r>
              <w:rPr>
                <w:rFonts w:ascii="Times New Roman" w:hAnsi="Times New Roman"/>
                <w:noProof/>
                <w:sz w:val="24"/>
                <w:lang w:val="uk-UA"/>
              </w:rPr>
              <w:t>ім підпункту 13 пункту 13) О</w:t>
            </w:r>
            <w:r w:rsidRPr="006A65EA">
              <w:rPr>
                <w:rFonts w:ascii="Times New Roman" w:hAnsi="Times New Roman"/>
                <w:noProof/>
                <w:sz w:val="24"/>
                <w:lang w:val="uk-UA"/>
              </w:rPr>
              <w:t>собливостей, не можуть змінюватися після його підписання до виконання зобов’язань сторонами в</w:t>
            </w:r>
            <w:r>
              <w:rPr>
                <w:rFonts w:ascii="Times New Roman" w:hAnsi="Times New Roman"/>
                <w:noProof/>
                <w:sz w:val="24"/>
                <w:lang w:val="uk-UA"/>
              </w:rPr>
              <w:t xml:space="preserve"> повному обсязі, крім випадків:</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Pr>
                <w:rFonts w:ascii="Times New Roman" w:hAnsi="Times New Roman"/>
                <w:noProof/>
                <w:sz w:val="24"/>
                <w:lang w:val="uk-UA"/>
              </w:rPr>
              <w:t>ного обсягу видатків замовника;</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Pr>
                <w:rFonts w:ascii="Times New Roman" w:hAnsi="Times New Roman"/>
                <w:noProof/>
                <w:sz w:val="24"/>
                <w:lang w:val="uk-UA"/>
              </w:rPr>
              <w:t>його укладення;</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Pr>
                <w:rFonts w:ascii="Times New Roman" w:hAnsi="Times New Roman"/>
                <w:noProof/>
                <w:sz w:val="24"/>
                <w:lang w:val="uk-UA"/>
              </w:rPr>
              <w:t xml:space="preserve">ченої в договорі про </w:t>
            </w:r>
            <w:r>
              <w:rPr>
                <w:rFonts w:ascii="Times New Roman" w:hAnsi="Times New Roman"/>
                <w:noProof/>
                <w:sz w:val="24"/>
                <w:lang w:val="uk-UA"/>
              </w:rPr>
              <w:lastRenderedPageBreak/>
              <w:t>закупівлю;</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noProof/>
                <w:sz w:val="24"/>
                <w:lang w:val="uk-UA"/>
              </w:rPr>
              <w:t>ченої в договорі про закупівлю;</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Pr>
                <w:rFonts w:ascii="Times New Roman" w:hAnsi="Times New Roman"/>
                <w:noProof/>
                <w:sz w:val="24"/>
                <w:lang w:val="uk-UA"/>
              </w:rPr>
              <w:t>кості товарів, робіт і послуг);</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Pr>
                <w:rFonts w:ascii="Times New Roman" w:hAnsi="Times New Roman"/>
                <w:noProof/>
                <w:sz w:val="24"/>
                <w:lang w:val="uk-UA"/>
              </w:rPr>
              <w:t>еми оподаткування;</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noProof/>
                <w:sz w:val="24"/>
                <w:lang w:val="uk-UA"/>
              </w:rPr>
              <w:t>о закупівлю порядку зміни ціни;</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Pr>
                <w:rFonts w:ascii="Times New Roman" w:hAnsi="Times New Roman"/>
                <w:noProof/>
                <w:sz w:val="24"/>
                <w:lang w:val="uk-UA"/>
              </w:rPr>
              <w:t>астини шостої статті 41 Закону.</w:t>
            </w:r>
          </w:p>
          <w:p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 xml:space="preserve">У разі внесення змін до істотних умов договору про закупівлю у випадках, передбачених </w:t>
            </w:r>
            <w:r w:rsidRPr="005271DE">
              <w:rPr>
                <w:rFonts w:ascii="Times New Roman" w:hAnsi="Times New Roman"/>
                <w:noProof/>
                <w:sz w:val="24"/>
                <w:lang w:val="uk-UA"/>
              </w:rPr>
              <w:t>пунктом 19 Особливостей</w:t>
            </w:r>
            <w:r w:rsidRPr="006A65EA">
              <w:rPr>
                <w:rFonts w:ascii="Times New Roman" w:hAnsi="Times New Roman"/>
                <w:noProof/>
                <w:sz w:val="24"/>
                <w:lang w:val="uk-UA"/>
              </w:rPr>
              <w:t xml:space="preserve">, замовник обов’язково оприлюднює повідомлення про внесення змін до договору про закупівлю відповідно до </w:t>
            </w:r>
            <w:r>
              <w:rPr>
                <w:rFonts w:ascii="Times New Roman" w:hAnsi="Times New Roman"/>
                <w:noProof/>
                <w:sz w:val="24"/>
                <w:lang w:val="uk-UA"/>
              </w:rPr>
              <w:t>вимог Закону з урахуванням О</w:t>
            </w:r>
            <w:r w:rsidRPr="006A65EA">
              <w:rPr>
                <w:rFonts w:ascii="Times New Roman" w:hAnsi="Times New Roman"/>
                <w:noProof/>
                <w:sz w:val="24"/>
                <w:lang w:val="uk-UA"/>
              </w:rPr>
              <w:t>собливостей.</w:t>
            </w:r>
            <w:bookmarkStart w:id="1" w:name="Bookmark51"/>
            <w:bookmarkEnd w:id="1"/>
          </w:p>
        </w:tc>
      </w:tr>
      <w:tr w:rsidR="00EC6C3D" w:rsidRPr="00DA26C0"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rsidP="00B305E9">
            <w:pPr>
              <w:spacing w:before="100" w:after="100" w:line="100" w:lineRule="atLeast"/>
              <w:jc w:val="both"/>
              <w:rPr>
                <w:rFonts w:ascii="Times New Roman" w:hAnsi="Times New Roman"/>
                <w:sz w:val="24"/>
                <w:lang w:val="uk-UA"/>
              </w:rPr>
            </w:pPr>
            <w:r w:rsidRPr="006A65EA">
              <w:rPr>
                <w:rFonts w:ascii="Times New Roman" w:hAnsi="Times New Roman"/>
                <w:sz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65EA">
              <w:rPr>
                <w:rFonts w:ascii="Times New Roman" w:hAnsi="Times New Roman"/>
                <w:sz w:val="24"/>
                <w:lang w:val="uk-UA"/>
              </w:rPr>
              <w:t>неукладення</w:t>
            </w:r>
            <w:proofErr w:type="spellEnd"/>
            <w:r w:rsidRPr="006A65EA">
              <w:rPr>
                <w:rFonts w:ascii="Times New Roman" w:hAnsi="Times New Roman"/>
                <w:sz w:val="24"/>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6A65EA">
              <w:rPr>
                <w:rFonts w:ascii="Times New Roman" w:hAnsi="Times New Roman"/>
                <w:sz w:val="24"/>
                <w:lang w:val="uk-UA"/>
              </w:rPr>
              <w:lastRenderedPageBreak/>
              <w:t>визначених цією тендерною документацією.</w:t>
            </w:r>
          </w:p>
        </w:tc>
      </w:tr>
    </w:tbl>
    <w:p w:rsidR="00EC6C3D" w:rsidRPr="00730E9A" w:rsidRDefault="00EC6C3D">
      <w:pPr>
        <w:widowControl w:val="0"/>
        <w:rPr>
          <w:rFonts w:ascii="Times New Roman" w:hAnsi="Times New Roman"/>
          <w:b/>
          <w:sz w:val="24"/>
          <w:lang w:val="uk-UA"/>
        </w:rPr>
      </w:pPr>
      <w:bookmarkStart w:id="2"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EC6C3D" w:rsidRPr="00730E9A" w:rsidTr="00D91F9E">
        <w:trPr>
          <w:trHeight w:val="1587"/>
        </w:trPr>
        <w:tc>
          <w:tcPr>
            <w:tcW w:w="10452" w:type="dxa"/>
            <w:gridSpan w:val="4"/>
            <w:tcBorders>
              <w:top w:val="nil"/>
              <w:left w:val="nil"/>
              <w:bottom w:val="single" w:sz="4" w:space="0" w:color="FFFFFF"/>
              <w:right w:val="nil"/>
            </w:tcBorders>
          </w:tcPr>
          <w:p w:rsidR="00EC6C3D" w:rsidRDefault="00EC6C3D" w:rsidP="00D91F9E">
            <w:pPr>
              <w:pStyle w:val="12"/>
              <w:ind w:firstLine="0"/>
              <w:rPr>
                <w:rFonts w:ascii="Times New Roman" w:hAnsi="Times New Roman"/>
                <w:i/>
                <w:sz w:val="24"/>
                <w:lang w:val="uk-UA"/>
              </w:rPr>
            </w:pPr>
          </w:p>
          <w:p w:rsidR="00EC6C3D" w:rsidRDefault="00EC6C3D" w:rsidP="00D91F9E">
            <w:pPr>
              <w:pStyle w:val="12"/>
              <w:ind w:firstLine="0"/>
              <w:rPr>
                <w:rFonts w:ascii="Times New Roman" w:hAnsi="Times New Roman"/>
                <w:i/>
                <w:sz w:val="24"/>
                <w:lang w:val="uk-UA"/>
              </w:rPr>
            </w:pPr>
          </w:p>
          <w:p w:rsidR="00EC6C3D" w:rsidRDefault="00EC6C3D" w:rsidP="00BE48BD">
            <w:pPr>
              <w:pStyle w:val="12"/>
              <w:ind w:firstLine="0"/>
              <w:rPr>
                <w:rFonts w:ascii="Times New Roman" w:hAnsi="Times New Roman"/>
                <w:i/>
                <w:sz w:val="24"/>
                <w:lang w:val="uk-UA"/>
              </w:rPr>
            </w:pPr>
          </w:p>
          <w:p w:rsidR="00EC6C3D" w:rsidRPr="00730E9A" w:rsidRDefault="00EC6C3D"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rsidR="00EC6C3D" w:rsidRPr="00730E9A" w:rsidRDefault="00EC6C3D">
            <w:pPr>
              <w:pStyle w:val="12"/>
              <w:jc w:val="center"/>
              <w:rPr>
                <w:rFonts w:ascii="Times New Roman" w:hAnsi="Times New Roman"/>
                <w:b/>
                <w:sz w:val="24"/>
                <w:lang w:val="uk-UA"/>
              </w:rPr>
            </w:pPr>
          </w:p>
          <w:p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EC6C3D" w:rsidRPr="00730E9A" w:rsidTr="00D91F9E">
        <w:trPr>
          <w:trHeight w:val="87"/>
        </w:trPr>
        <w:tc>
          <w:tcPr>
            <w:tcW w:w="10452" w:type="dxa"/>
            <w:gridSpan w:val="4"/>
            <w:tcBorders>
              <w:top w:val="single" w:sz="4" w:space="0" w:color="FFFFFF"/>
              <w:left w:val="single" w:sz="4" w:space="0" w:color="FFFFFF"/>
              <w:right w:val="single" w:sz="4" w:space="0" w:color="FFFFFF"/>
            </w:tcBorders>
          </w:tcPr>
          <w:p w:rsidR="00EC6C3D" w:rsidRPr="00730E9A" w:rsidRDefault="00EC6C3D">
            <w:pPr>
              <w:pStyle w:val="12"/>
              <w:rPr>
                <w:rFonts w:ascii="Times New Roman" w:hAnsi="Times New Roman"/>
                <w:b/>
                <w:sz w:val="24"/>
                <w:lang w:val="uk-UA"/>
              </w:rPr>
            </w:pPr>
          </w:p>
        </w:tc>
      </w:tr>
      <w:tr w:rsidR="00EC6C3D" w:rsidRPr="00730E9A" w:rsidTr="00D91F9E">
        <w:trPr>
          <w:trHeight w:val="87"/>
        </w:trPr>
        <w:tc>
          <w:tcPr>
            <w:tcW w:w="10452" w:type="dxa"/>
            <w:gridSpan w:val="4"/>
            <w:tcBorders>
              <w:top w:val="nil"/>
            </w:tcBorders>
          </w:tcPr>
          <w:p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EC6C3D" w:rsidRPr="00730E9A" w:rsidTr="00D91F9E">
        <w:trPr>
          <w:trHeight w:val="264"/>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Pr>
          <w:p w:rsidR="00EC6C3D" w:rsidRPr="00730E9A" w:rsidRDefault="00EC6C3D">
            <w:pPr>
              <w:pStyle w:val="12"/>
              <w:rPr>
                <w:rFonts w:ascii="Times New Roman" w:hAnsi="Times New Roman"/>
                <w:sz w:val="24"/>
                <w:lang w:val="uk-UA"/>
              </w:rPr>
            </w:pPr>
          </w:p>
        </w:tc>
      </w:tr>
      <w:tr w:rsidR="00EC6C3D" w:rsidRPr="00730E9A" w:rsidTr="00D91F9E">
        <w:trPr>
          <w:trHeight w:val="264"/>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Pr>
          <w:p w:rsidR="00EC6C3D" w:rsidRPr="00730E9A" w:rsidRDefault="00EC6C3D">
            <w:pPr>
              <w:pStyle w:val="12"/>
              <w:rPr>
                <w:rFonts w:ascii="Times New Roman" w:hAnsi="Times New Roman"/>
                <w:sz w:val="24"/>
                <w:lang w:val="uk-UA"/>
              </w:rPr>
            </w:pPr>
          </w:p>
        </w:tc>
      </w:tr>
      <w:tr w:rsidR="00EC6C3D" w:rsidRPr="00730E9A" w:rsidTr="00D91F9E">
        <w:trPr>
          <w:trHeight w:val="252"/>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Pr>
          <w:p w:rsidR="00EC6C3D" w:rsidRPr="00730E9A" w:rsidRDefault="00EC6C3D">
            <w:pPr>
              <w:pStyle w:val="12"/>
              <w:rPr>
                <w:rFonts w:ascii="Times New Roman" w:hAnsi="Times New Roman"/>
                <w:sz w:val="24"/>
                <w:lang w:val="uk-UA"/>
              </w:rPr>
            </w:pPr>
          </w:p>
        </w:tc>
      </w:tr>
      <w:tr w:rsidR="00EC6C3D" w:rsidRPr="00730E9A" w:rsidTr="00D91F9E">
        <w:trPr>
          <w:trHeight w:val="264"/>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Pr>
          <w:p w:rsidR="00EC6C3D" w:rsidRPr="00730E9A" w:rsidRDefault="00EC6C3D">
            <w:pPr>
              <w:pStyle w:val="12"/>
              <w:rPr>
                <w:rFonts w:ascii="Times New Roman" w:hAnsi="Times New Roman"/>
                <w:sz w:val="24"/>
                <w:lang w:val="uk-UA"/>
              </w:rPr>
            </w:pPr>
          </w:p>
        </w:tc>
      </w:tr>
      <w:tr w:rsidR="00EC6C3D" w:rsidRPr="00730E9A" w:rsidTr="00D91F9E">
        <w:trPr>
          <w:trHeight w:val="529"/>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(ПІБ, посада, контактні телефони)</w:t>
            </w:r>
          </w:p>
        </w:tc>
        <w:tc>
          <w:tcPr>
            <w:tcW w:w="4146" w:type="dxa"/>
            <w:gridSpan w:val="2"/>
          </w:tcPr>
          <w:p w:rsidR="00EC6C3D" w:rsidRPr="00730E9A" w:rsidRDefault="00EC6C3D">
            <w:pPr>
              <w:pStyle w:val="12"/>
              <w:rPr>
                <w:rFonts w:ascii="Times New Roman" w:hAnsi="Times New Roman"/>
                <w:sz w:val="24"/>
                <w:lang w:val="uk-UA"/>
              </w:rPr>
            </w:pPr>
          </w:p>
        </w:tc>
      </w:tr>
      <w:tr w:rsidR="00EC6C3D" w:rsidRPr="00730E9A" w:rsidTr="00D91F9E">
        <w:trPr>
          <w:trHeight w:val="264"/>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Факс</w:t>
            </w:r>
          </w:p>
        </w:tc>
        <w:tc>
          <w:tcPr>
            <w:tcW w:w="4146" w:type="dxa"/>
            <w:gridSpan w:val="2"/>
          </w:tcPr>
          <w:p w:rsidR="00EC6C3D" w:rsidRPr="00730E9A" w:rsidRDefault="00EC6C3D">
            <w:pPr>
              <w:pStyle w:val="12"/>
              <w:rPr>
                <w:rFonts w:ascii="Times New Roman" w:hAnsi="Times New Roman"/>
                <w:sz w:val="24"/>
                <w:lang w:val="uk-UA"/>
              </w:rPr>
            </w:pPr>
          </w:p>
        </w:tc>
      </w:tr>
      <w:tr w:rsidR="00EC6C3D" w:rsidRPr="00730E9A" w:rsidTr="00D91F9E">
        <w:trPr>
          <w:trHeight w:val="264"/>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Pr>
          <w:p w:rsidR="00EC6C3D" w:rsidRPr="00730E9A" w:rsidRDefault="00EC6C3D">
            <w:pPr>
              <w:pStyle w:val="12"/>
              <w:rPr>
                <w:rFonts w:ascii="Times New Roman" w:hAnsi="Times New Roman"/>
                <w:sz w:val="24"/>
                <w:lang w:val="uk-UA"/>
              </w:rPr>
            </w:pPr>
          </w:p>
        </w:tc>
      </w:tr>
      <w:tr w:rsidR="00EC6C3D" w:rsidRPr="00730E9A" w:rsidTr="00D91F9E">
        <w:trPr>
          <w:trHeight w:val="793"/>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 xml:space="preserve">Реквізити банку (назва, МФО), в якому </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обслуговується учасник та номер  розрахункового рахунку</w:t>
            </w:r>
          </w:p>
        </w:tc>
        <w:tc>
          <w:tcPr>
            <w:tcW w:w="4146" w:type="dxa"/>
            <w:gridSpan w:val="2"/>
          </w:tcPr>
          <w:p w:rsidR="00EC6C3D" w:rsidRPr="00730E9A" w:rsidRDefault="00EC6C3D">
            <w:pPr>
              <w:pStyle w:val="12"/>
              <w:rPr>
                <w:rFonts w:ascii="Times New Roman" w:hAnsi="Times New Roman"/>
                <w:sz w:val="24"/>
                <w:lang w:val="uk-UA"/>
              </w:rPr>
            </w:pPr>
          </w:p>
        </w:tc>
      </w:tr>
      <w:tr w:rsidR="00EC6C3D" w:rsidRPr="00DA26C0" w:rsidTr="00D91F9E">
        <w:trPr>
          <w:trHeight w:val="1907"/>
        </w:trPr>
        <w:tc>
          <w:tcPr>
            <w:tcW w:w="10452" w:type="dxa"/>
            <w:gridSpan w:val="4"/>
            <w:tcBorders>
              <w:top w:val="nil"/>
              <w:left w:val="nil"/>
              <w:bottom w:val="nil"/>
              <w:right w:val="nil"/>
            </w:tcBorders>
          </w:tcPr>
          <w:p w:rsidR="00EC6C3D" w:rsidRPr="00856CD4" w:rsidRDefault="00EC6C3D" w:rsidP="00751430">
            <w:pPr>
              <w:pStyle w:val="Default"/>
              <w:jc w:val="both"/>
              <w:rPr>
                <w:sz w:val="22"/>
                <w:szCs w:val="22"/>
              </w:rPr>
            </w:pPr>
            <w:r w:rsidRPr="00856CD4">
              <w:rPr>
                <w:sz w:val="22"/>
                <w:szCs w:val="22"/>
              </w:rPr>
              <w:t xml:space="preserve">Ми, _____________ (назва учасника), надаємо свою цінову пропозицію щодо участі у тендері </w:t>
            </w:r>
            <w:r w:rsidRPr="00856CD4">
              <w:rPr>
                <w:noProof/>
                <w:sz w:val="22"/>
                <w:szCs w:val="22"/>
              </w:rPr>
              <w:t xml:space="preserve">за кодом НК України ЄЗС  ДК 021:2015 - </w:t>
            </w:r>
            <w:r w:rsidR="0015705A" w:rsidRPr="0015705A">
              <w:rPr>
                <w:noProof/>
                <w:sz w:val="22"/>
                <w:szCs w:val="22"/>
              </w:rPr>
              <w:t>33190000-8 Медичне обладнання та вироби медичного призначення різні (33195100-4 – Монітори, НК 024:2023 - 33586 – Система моніторингу фізіологічних показників одного пацієнта) Монітор пацієнта; (33194110-0 - Інфузійні насоси, НК 024:2023 - 13217 - Шприцева помпа). Шприцевий насос двоканальний; (33194120-3 - Інфузійне приладдя, НК 024:2023: 47366 – Аспіраційна система, що живиться від електромережі, для невідкладної допомоги)</w:t>
            </w:r>
            <w:r w:rsidR="004C18B5">
              <w:rPr>
                <w:noProof/>
                <w:sz w:val="22"/>
                <w:szCs w:val="22"/>
              </w:rPr>
              <w:t xml:space="preserve"> Аспіратор медичний електричний</w:t>
            </w:r>
            <w:r w:rsidRPr="00856CD4">
              <w:rPr>
                <w:noProof/>
                <w:sz w:val="22"/>
                <w:szCs w:val="22"/>
              </w:rPr>
              <w:t xml:space="preserve">, що проводить уповноважена особа </w:t>
            </w:r>
            <w:r>
              <w:t xml:space="preserve"> </w:t>
            </w:r>
            <w:r>
              <w:rPr>
                <w:noProof/>
                <w:sz w:val="22"/>
                <w:szCs w:val="22"/>
              </w:rPr>
              <w:t>КНП «Міська клінічна лікарня № 10» ОМР</w:t>
            </w:r>
            <w:r w:rsidRPr="008B0531">
              <w:rPr>
                <w:noProof/>
                <w:sz w:val="22"/>
                <w:szCs w:val="22"/>
              </w:rPr>
              <w:t xml:space="preserve"> </w:t>
            </w:r>
            <w:r w:rsidRPr="00856CD4">
              <w:rPr>
                <w:noProof/>
                <w:sz w:val="22"/>
                <w:szCs w:val="22"/>
              </w:rPr>
              <w:t>.</w:t>
            </w:r>
          </w:p>
          <w:p w:rsidR="00EC6C3D" w:rsidRPr="00856CD4" w:rsidRDefault="00EC6C3D" w:rsidP="00751430">
            <w:pPr>
              <w:pStyle w:val="Default"/>
              <w:jc w:val="both"/>
              <w:rPr>
                <w:sz w:val="22"/>
                <w:szCs w:val="22"/>
              </w:rPr>
            </w:pPr>
            <w:r w:rsidRPr="00856CD4">
              <w:rPr>
                <w:sz w:val="22"/>
                <w:szCs w:val="22"/>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437"/>
              <w:gridCol w:w="1251"/>
              <w:gridCol w:w="41"/>
              <w:gridCol w:w="2257"/>
              <w:gridCol w:w="42"/>
            </w:tblGrid>
            <w:tr w:rsidR="00EC6C3D" w:rsidRPr="00DA26C0" w:rsidTr="002B2806">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2D0EFE">
                  <w:pPr>
                    <w:pStyle w:val="Default"/>
                    <w:framePr w:hSpace="180" w:wrap="around" w:vAnchor="text" w:hAnchor="margin" w:xAlign="center" w:y="-815"/>
                    <w:rPr>
                      <w:rFonts w:eastAsia="SimSun"/>
                      <w:kern w:val="3"/>
                      <w:sz w:val="22"/>
                      <w:szCs w:val="22"/>
                    </w:rPr>
                  </w:pPr>
                  <w:r w:rsidRPr="00856CD4">
                    <w:rPr>
                      <w:rFonts w:eastAsia="SimSun"/>
                      <w:b/>
                      <w:kern w:val="3"/>
                      <w:sz w:val="22"/>
                      <w:szCs w:val="22"/>
                    </w:rPr>
                    <w:t>№ з/п</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2D0EFE">
                  <w:pPr>
                    <w:pStyle w:val="Default"/>
                    <w:framePr w:hSpace="180" w:wrap="around" w:vAnchor="text" w:hAnchor="margin" w:xAlign="center" w:y="-815"/>
                    <w:rPr>
                      <w:rFonts w:eastAsia="SimSun"/>
                      <w:kern w:val="3"/>
                      <w:sz w:val="22"/>
                      <w:szCs w:val="22"/>
                    </w:rPr>
                  </w:pPr>
                  <w:r w:rsidRPr="00856CD4">
                    <w:rPr>
                      <w:rFonts w:eastAsia="SimSun"/>
                      <w:b/>
                      <w:kern w:val="3"/>
                      <w:sz w:val="22"/>
                      <w:szCs w:val="22"/>
                    </w:rPr>
                    <w:t>Найменування</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2D0EFE">
                  <w:pPr>
                    <w:pStyle w:val="Default"/>
                    <w:framePr w:hSpace="180" w:wrap="around" w:vAnchor="text" w:hAnchor="margin" w:xAlign="center" w:y="-815"/>
                    <w:rPr>
                      <w:rFonts w:eastAsia="SimSun"/>
                      <w:kern w:val="3"/>
                      <w:sz w:val="22"/>
                      <w:szCs w:val="22"/>
                    </w:rPr>
                  </w:pPr>
                  <w:r w:rsidRPr="00856CD4">
                    <w:rPr>
                      <w:rFonts w:eastAsia="SimSun"/>
                      <w:b/>
                      <w:kern w:val="3"/>
                      <w:sz w:val="22"/>
                      <w:szCs w:val="22"/>
                    </w:rPr>
                    <w:t>Од. виміру</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2D0EFE">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Кількість </w:t>
                  </w:r>
                </w:p>
              </w:tc>
              <w:tc>
                <w:tcPr>
                  <w:tcW w:w="1437" w:type="dxa"/>
                  <w:tcBorders>
                    <w:top w:val="single" w:sz="4" w:space="0" w:color="auto"/>
                    <w:left w:val="single" w:sz="4" w:space="0" w:color="auto"/>
                    <w:bottom w:val="single" w:sz="4" w:space="0" w:color="auto"/>
                    <w:right w:val="single" w:sz="4" w:space="0" w:color="auto"/>
                  </w:tcBorders>
                  <w:vAlign w:val="center"/>
                </w:tcPr>
                <w:p w:rsidR="00EC6C3D" w:rsidRPr="00856CD4" w:rsidRDefault="00EC6C3D" w:rsidP="002D0EFE">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Ціна грн.,     без ПДВ </w:t>
                  </w: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EC6C3D" w:rsidRPr="00856CD4" w:rsidRDefault="00EC6C3D" w:rsidP="002D0EFE">
                  <w:pPr>
                    <w:pStyle w:val="Default"/>
                    <w:framePr w:hSpace="180" w:wrap="around" w:vAnchor="text" w:hAnchor="margin" w:xAlign="center" w:y="-815"/>
                    <w:rPr>
                      <w:rFonts w:eastAsia="SimSun"/>
                      <w:b/>
                      <w:kern w:val="3"/>
                      <w:sz w:val="22"/>
                      <w:szCs w:val="22"/>
                    </w:rPr>
                  </w:pPr>
                  <w:r w:rsidRPr="00856CD4">
                    <w:rPr>
                      <w:rFonts w:eastAsia="SimSun"/>
                      <w:b/>
                      <w:kern w:val="3"/>
                      <w:sz w:val="22"/>
                      <w:szCs w:val="22"/>
                    </w:rPr>
                    <w:t xml:space="preserve">Ціна грн.,     з ПДВ </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2D0EFE">
                  <w:pPr>
                    <w:pStyle w:val="Default"/>
                    <w:framePr w:hSpace="180" w:wrap="around" w:vAnchor="text" w:hAnchor="margin" w:xAlign="center" w:y="-815"/>
                    <w:rPr>
                      <w:rFonts w:eastAsia="SimSun"/>
                      <w:kern w:val="3"/>
                      <w:sz w:val="22"/>
                      <w:szCs w:val="22"/>
                    </w:rPr>
                  </w:pPr>
                  <w:r w:rsidRPr="00856CD4">
                    <w:rPr>
                      <w:rFonts w:eastAsia="SimSun"/>
                      <w:b/>
                      <w:kern w:val="3"/>
                      <w:sz w:val="22"/>
                      <w:szCs w:val="22"/>
                    </w:rPr>
                    <w:t>Сума грн.,         з ПДВ</w:t>
                  </w:r>
                </w:p>
              </w:tc>
            </w:tr>
            <w:tr w:rsidR="00EC6C3D" w:rsidRPr="00DA26C0" w:rsidTr="002B2806">
              <w:trPr>
                <w:gridAfter w:val="1"/>
                <w:wAfter w:w="42" w:type="dxa"/>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2D0EFE">
                  <w:pPr>
                    <w:pStyle w:val="Default"/>
                    <w:framePr w:hSpace="180" w:wrap="around" w:vAnchor="text" w:hAnchor="margin" w:xAlign="center" w:y="-815"/>
                    <w:rPr>
                      <w:sz w:val="22"/>
                      <w:szCs w:val="22"/>
                    </w:rPr>
                  </w:pPr>
                </w:p>
                <w:p w:rsidR="00EC6C3D" w:rsidRPr="00856CD4" w:rsidRDefault="00EC6C3D" w:rsidP="002D0EFE">
                  <w:pPr>
                    <w:pStyle w:val="Default"/>
                    <w:framePr w:hSpace="180" w:wrap="around" w:vAnchor="text" w:hAnchor="margin" w:xAlign="center" w:y="-815"/>
                    <w:rPr>
                      <w:sz w:val="22"/>
                      <w:szCs w:val="22"/>
                    </w:rPr>
                  </w:pPr>
                  <w:r w:rsidRPr="00856CD4">
                    <w:rPr>
                      <w:sz w:val="22"/>
                      <w:szCs w:val="22"/>
                    </w:rPr>
                    <w:t>1</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2D0EFE">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2D0EFE">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2D0EFE">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rsidR="00EC6C3D" w:rsidRPr="00856CD4" w:rsidRDefault="00EC6C3D" w:rsidP="002D0EFE">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EC6C3D" w:rsidRPr="00856CD4" w:rsidRDefault="00EC6C3D" w:rsidP="002D0EFE">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2D0EFE">
                  <w:pPr>
                    <w:pStyle w:val="Default"/>
                    <w:framePr w:hSpace="180" w:wrap="around" w:vAnchor="text" w:hAnchor="margin" w:xAlign="center" w:y="-815"/>
                    <w:rPr>
                      <w:rFonts w:eastAsia="SimSun"/>
                      <w:kern w:val="3"/>
                      <w:sz w:val="22"/>
                      <w:szCs w:val="22"/>
                    </w:rPr>
                  </w:pPr>
                </w:p>
              </w:tc>
            </w:tr>
            <w:tr w:rsidR="00EC6C3D" w:rsidRPr="00DA26C0" w:rsidTr="00751430">
              <w:trPr>
                <w:gridAfter w:val="1"/>
                <w:wAfter w:w="42" w:type="dxa"/>
                <w:trHeight w:val="34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2D0EFE">
                  <w:pPr>
                    <w:pStyle w:val="Default"/>
                    <w:framePr w:hSpace="180" w:wrap="around" w:vAnchor="text" w:hAnchor="margin" w:xAlign="center" w:y="-815"/>
                    <w:rPr>
                      <w:sz w:val="22"/>
                      <w:szCs w:val="22"/>
                    </w:rPr>
                  </w:pPr>
                  <w:r w:rsidRPr="00856CD4">
                    <w:rPr>
                      <w:sz w:val="22"/>
                      <w:szCs w:val="22"/>
                    </w:rPr>
                    <w:t>…</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2D0EFE">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2D0EFE">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2D0EFE">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rsidR="00EC6C3D" w:rsidRPr="00856CD4" w:rsidRDefault="00EC6C3D" w:rsidP="002D0EFE">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EC6C3D" w:rsidRPr="00856CD4" w:rsidRDefault="00EC6C3D" w:rsidP="002D0EFE">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2D0EFE">
                  <w:pPr>
                    <w:pStyle w:val="Default"/>
                    <w:framePr w:hSpace="180" w:wrap="around" w:vAnchor="text" w:hAnchor="margin" w:xAlign="center" w:y="-815"/>
                    <w:rPr>
                      <w:rFonts w:eastAsia="SimSun"/>
                      <w:kern w:val="3"/>
                      <w:sz w:val="22"/>
                      <w:szCs w:val="22"/>
                    </w:rPr>
                  </w:pPr>
                </w:p>
              </w:tc>
            </w:tr>
            <w:tr w:rsidR="00EC6C3D" w:rsidRPr="00DA26C0"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rsidR="00EC6C3D" w:rsidRPr="00856CD4" w:rsidRDefault="00EC6C3D" w:rsidP="002D0EFE">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без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C6C3D" w:rsidRPr="00856CD4" w:rsidRDefault="00EC6C3D" w:rsidP="002D0EFE">
                  <w:pPr>
                    <w:pStyle w:val="Default"/>
                    <w:framePr w:hSpace="180" w:wrap="around" w:vAnchor="text" w:hAnchor="margin" w:xAlign="center" w:y="-815"/>
                    <w:rPr>
                      <w:rFonts w:eastAsia="SimSun"/>
                      <w:kern w:val="3"/>
                      <w:sz w:val="22"/>
                      <w:szCs w:val="22"/>
                    </w:rPr>
                  </w:pPr>
                </w:p>
              </w:tc>
            </w:tr>
            <w:tr w:rsidR="00EC6C3D" w:rsidRPr="00DA26C0"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rsidR="00EC6C3D" w:rsidRPr="00856CD4" w:rsidRDefault="00EC6C3D" w:rsidP="002D0EFE">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C6C3D" w:rsidRPr="00856CD4" w:rsidRDefault="00EC6C3D" w:rsidP="002D0EFE">
                  <w:pPr>
                    <w:pStyle w:val="Default"/>
                    <w:framePr w:hSpace="180" w:wrap="around" w:vAnchor="text" w:hAnchor="margin" w:xAlign="center" w:y="-815"/>
                    <w:rPr>
                      <w:rFonts w:eastAsia="SimSun"/>
                      <w:kern w:val="3"/>
                      <w:sz w:val="22"/>
                      <w:szCs w:val="22"/>
                    </w:rPr>
                  </w:pPr>
                </w:p>
              </w:tc>
            </w:tr>
            <w:tr w:rsidR="00EC6C3D" w:rsidRPr="00DA26C0"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rsidR="00EC6C3D" w:rsidRPr="00856CD4" w:rsidRDefault="00EC6C3D" w:rsidP="002D0EFE">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C6C3D" w:rsidRPr="00856CD4" w:rsidRDefault="00EC6C3D" w:rsidP="002D0EFE">
                  <w:pPr>
                    <w:pStyle w:val="Default"/>
                    <w:framePr w:hSpace="180" w:wrap="around" w:vAnchor="text" w:hAnchor="margin" w:xAlign="center" w:y="-815"/>
                    <w:rPr>
                      <w:rFonts w:eastAsia="SimSun"/>
                      <w:kern w:val="3"/>
                      <w:sz w:val="22"/>
                      <w:szCs w:val="22"/>
                    </w:rPr>
                  </w:pPr>
                </w:p>
              </w:tc>
            </w:tr>
          </w:tbl>
          <w:p w:rsidR="00EC6C3D" w:rsidRPr="00730E9A" w:rsidRDefault="00EC6C3D" w:rsidP="000A3934">
            <w:pPr>
              <w:pStyle w:val="12"/>
              <w:ind w:firstLine="0"/>
              <w:rPr>
                <w:rFonts w:ascii="Times New Roman" w:hAnsi="Times New Roman"/>
                <w:sz w:val="24"/>
                <w:lang w:val="uk-UA"/>
              </w:rPr>
            </w:pPr>
          </w:p>
          <w:p w:rsidR="00EC6C3D" w:rsidRPr="00675CCC" w:rsidRDefault="00EC6C3D" w:rsidP="000A3934">
            <w:pPr>
              <w:pStyle w:val="12"/>
              <w:rPr>
                <w:rFonts w:ascii="Times New Roman" w:hAnsi="Times New Roman"/>
                <w:szCs w:val="22"/>
                <w:lang w:val="uk-UA"/>
              </w:rPr>
            </w:pPr>
            <w:r w:rsidRPr="00675CCC">
              <w:rPr>
                <w:rFonts w:ascii="Times New Roman" w:hAnsi="Times New Roman"/>
                <w:szCs w:val="22"/>
                <w:lang w:val="uk-UA"/>
              </w:rPr>
              <w:t>Ціна пропозиції  складає: __________,__ грн. (___</w:t>
            </w:r>
            <w:proofErr w:type="spellStart"/>
            <w:r w:rsidRPr="00675CCC">
              <w:rPr>
                <w:rFonts w:ascii="Times New Roman" w:hAnsi="Times New Roman"/>
                <w:i/>
                <w:szCs w:val="22"/>
                <w:u w:val="single"/>
                <w:lang w:val="uk-UA"/>
              </w:rPr>
              <w:t>прописом</w:t>
            </w:r>
            <w:r w:rsidRPr="00675CCC">
              <w:rPr>
                <w:rFonts w:ascii="Times New Roman" w:hAnsi="Times New Roman"/>
                <w:szCs w:val="22"/>
                <w:lang w:val="uk-UA"/>
              </w:rPr>
              <w:t>__грн</w:t>
            </w:r>
            <w:proofErr w:type="spellEnd"/>
            <w:r w:rsidRPr="00675CCC">
              <w:rPr>
                <w:rFonts w:ascii="Times New Roman" w:hAnsi="Times New Roman"/>
                <w:szCs w:val="22"/>
                <w:lang w:val="uk-UA"/>
              </w:rPr>
              <w:t xml:space="preserve">. ____коп.)  у </w:t>
            </w:r>
            <w:proofErr w:type="spellStart"/>
            <w:r w:rsidRPr="00675CCC">
              <w:rPr>
                <w:rFonts w:ascii="Times New Roman" w:hAnsi="Times New Roman"/>
                <w:szCs w:val="22"/>
                <w:lang w:val="uk-UA"/>
              </w:rPr>
              <w:t>т.ч</w:t>
            </w:r>
            <w:proofErr w:type="spellEnd"/>
            <w:r w:rsidRPr="00675CCC">
              <w:rPr>
                <w:rFonts w:ascii="Times New Roman" w:hAnsi="Times New Roman"/>
                <w:szCs w:val="22"/>
                <w:lang w:val="uk-UA"/>
              </w:rPr>
              <w:t>. ПДВ ____грн.</w:t>
            </w:r>
          </w:p>
          <w:p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 xml:space="preserve">2.  Ми погоджуємося дотримуватися умов цієї пропозиції </w:t>
            </w:r>
            <w:r w:rsidRPr="00675CCC">
              <w:rPr>
                <w:rFonts w:ascii="Times New Roman" w:hAnsi="Times New Roman"/>
                <w:color w:val="000000"/>
                <w:szCs w:val="22"/>
                <w:lang w:val="uk-UA"/>
              </w:rPr>
              <w:t xml:space="preserve"> не менше 90 днів із дати кінцевого строку подання тендерних пропозицій</w:t>
            </w:r>
            <w:r w:rsidRPr="00675CCC">
              <w:rPr>
                <w:rFonts w:ascii="Times New Roman" w:hAnsi="Times New Roman"/>
                <w:szCs w:val="22"/>
                <w:lang w:val="uk-UA"/>
              </w:rPr>
              <w:t>.</w:t>
            </w:r>
          </w:p>
          <w:p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C6C3D" w:rsidRPr="00730E9A" w:rsidRDefault="00EC6C3D" w:rsidP="00F6300B">
            <w:pPr>
              <w:pStyle w:val="12"/>
              <w:rPr>
                <w:rFonts w:ascii="Times New Roman" w:hAnsi="Times New Roman"/>
                <w:sz w:val="24"/>
                <w:lang w:val="uk-UA"/>
              </w:rPr>
            </w:pPr>
            <w:r w:rsidRPr="00675CCC">
              <w:rPr>
                <w:rFonts w:ascii="Times New Roman" w:hAnsi="Times New Roman"/>
                <w:szCs w:val="22"/>
                <w:lang w:val="uk-UA"/>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675CCC">
              <w:rPr>
                <w:rFonts w:ascii="Times New Roman" w:hAnsi="Times New Roman"/>
                <w:szCs w:val="22"/>
                <w:lang w:val="uk-UA"/>
              </w:rPr>
              <w:t>закупівель</w:t>
            </w:r>
            <w:proofErr w:type="spellEnd"/>
            <w:r w:rsidRPr="00675CCC">
              <w:rPr>
                <w:rFonts w:ascii="Times New Roman" w:hAnsi="Times New Roman"/>
                <w:szCs w:val="22"/>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w:t>
            </w:r>
          </w:p>
        </w:tc>
      </w:tr>
      <w:tr w:rsidR="00EC6C3D" w:rsidRPr="00730E9A" w:rsidTr="00D91F9E">
        <w:trPr>
          <w:trHeight w:val="1069"/>
        </w:trPr>
        <w:tc>
          <w:tcPr>
            <w:tcW w:w="4774" w:type="dxa"/>
            <w:tcBorders>
              <w:top w:val="nil"/>
              <w:left w:val="nil"/>
              <w:bottom w:val="nil"/>
              <w:right w:val="nil"/>
            </w:tcBorders>
          </w:tcPr>
          <w:p w:rsidR="00EC6C3D" w:rsidRPr="00730E9A" w:rsidRDefault="00EC6C3D"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rsidR="00EC6C3D" w:rsidRPr="00730E9A" w:rsidRDefault="00EC6C3D">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rsidR="00EC6C3D" w:rsidRPr="00730E9A" w:rsidRDefault="00EC6C3D">
            <w:pPr>
              <w:pStyle w:val="12"/>
              <w:rPr>
                <w:rFonts w:ascii="Times New Roman" w:hAnsi="Times New Roman"/>
                <w:sz w:val="24"/>
                <w:lang w:val="uk-UA"/>
              </w:rPr>
            </w:pPr>
          </w:p>
          <w:p w:rsidR="00EC6C3D" w:rsidRPr="00730E9A" w:rsidRDefault="00EC6C3D">
            <w:pPr>
              <w:pStyle w:val="12"/>
              <w:rPr>
                <w:rFonts w:ascii="Times New Roman" w:hAnsi="Times New Roman"/>
                <w:sz w:val="24"/>
                <w:lang w:val="uk-UA"/>
              </w:rPr>
            </w:pPr>
          </w:p>
          <w:p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rsidR="00EC6C3D" w:rsidRPr="00730E9A" w:rsidRDefault="00EC6C3D">
            <w:pPr>
              <w:pStyle w:val="12"/>
              <w:rPr>
                <w:rFonts w:ascii="Times New Roman" w:hAnsi="Times New Roman"/>
                <w:sz w:val="24"/>
                <w:lang w:val="uk-UA"/>
              </w:rPr>
            </w:pPr>
          </w:p>
          <w:p w:rsidR="00EC6C3D" w:rsidRPr="00730E9A" w:rsidRDefault="00EC6C3D">
            <w:pPr>
              <w:pStyle w:val="12"/>
              <w:rPr>
                <w:rFonts w:ascii="Times New Roman" w:hAnsi="Times New Roman"/>
                <w:sz w:val="24"/>
                <w:lang w:val="uk-UA"/>
              </w:rPr>
            </w:pPr>
          </w:p>
          <w:p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r>
      <w:tr w:rsidR="00EC6C3D" w:rsidRPr="00730E9A" w:rsidTr="00D91F9E">
        <w:trPr>
          <w:trHeight w:val="264"/>
        </w:trPr>
        <w:tc>
          <w:tcPr>
            <w:tcW w:w="4774" w:type="dxa"/>
            <w:tcBorders>
              <w:top w:val="nil"/>
              <w:left w:val="nil"/>
              <w:bottom w:val="nil"/>
              <w:right w:val="nil"/>
            </w:tcBorders>
          </w:tcPr>
          <w:p w:rsidR="00EC6C3D" w:rsidRPr="00730E9A" w:rsidRDefault="00EC6C3D">
            <w:pPr>
              <w:pStyle w:val="12"/>
              <w:rPr>
                <w:rFonts w:ascii="Times New Roman" w:hAnsi="Times New Roman"/>
                <w:sz w:val="24"/>
                <w:lang w:val="uk-UA"/>
              </w:rPr>
            </w:pPr>
          </w:p>
        </w:tc>
        <w:tc>
          <w:tcPr>
            <w:tcW w:w="2773" w:type="dxa"/>
            <w:gridSpan w:val="2"/>
            <w:tcBorders>
              <w:top w:val="nil"/>
              <w:left w:val="nil"/>
              <w:bottom w:val="nil"/>
              <w:right w:val="nil"/>
            </w:tcBorders>
          </w:tcPr>
          <w:p w:rsidR="00EC6C3D" w:rsidRPr="00730E9A" w:rsidRDefault="00EC6C3D" w:rsidP="000A3934">
            <w:pPr>
              <w:pStyle w:val="12"/>
              <w:rPr>
                <w:rFonts w:ascii="Times New Roman" w:hAnsi="Times New Roman"/>
                <w:sz w:val="24"/>
                <w:lang w:val="uk-UA"/>
              </w:rPr>
            </w:pPr>
          </w:p>
        </w:tc>
        <w:tc>
          <w:tcPr>
            <w:tcW w:w="2905" w:type="dxa"/>
            <w:tcBorders>
              <w:top w:val="nil"/>
              <w:left w:val="nil"/>
              <w:bottom w:val="nil"/>
              <w:right w:val="nil"/>
            </w:tcBorders>
          </w:tcPr>
          <w:p w:rsidR="00EC6C3D" w:rsidRPr="00730E9A" w:rsidRDefault="00EC6C3D" w:rsidP="000A3934">
            <w:pPr>
              <w:pStyle w:val="12"/>
              <w:ind w:firstLine="0"/>
              <w:rPr>
                <w:rFonts w:ascii="Times New Roman" w:hAnsi="Times New Roman"/>
                <w:sz w:val="24"/>
                <w:lang w:val="uk-UA"/>
              </w:rPr>
            </w:pPr>
          </w:p>
        </w:tc>
      </w:tr>
    </w:tbl>
    <w:p w:rsidR="00EC6C3D" w:rsidRDefault="00EC6C3D" w:rsidP="00D91F9E">
      <w:pPr>
        <w:widowControl w:val="0"/>
        <w:rPr>
          <w:rFonts w:ascii="Times New Roman" w:hAnsi="Times New Roman"/>
          <w:b/>
          <w:sz w:val="24"/>
          <w:lang w:val="uk-UA"/>
        </w:rPr>
      </w:pPr>
    </w:p>
    <w:p w:rsidR="008254A7" w:rsidRDefault="008254A7" w:rsidP="00D91F9E">
      <w:pPr>
        <w:widowControl w:val="0"/>
        <w:rPr>
          <w:rFonts w:ascii="Times New Roman" w:hAnsi="Times New Roman"/>
          <w:b/>
          <w:sz w:val="24"/>
          <w:lang w:val="uk-UA"/>
        </w:rPr>
      </w:pPr>
    </w:p>
    <w:p w:rsidR="008254A7" w:rsidRPr="00730E9A" w:rsidRDefault="008254A7" w:rsidP="00D91F9E">
      <w:pPr>
        <w:widowControl w:val="0"/>
        <w:rPr>
          <w:rFonts w:ascii="Times New Roman" w:hAnsi="Times New Roman"/>
          <w:b/>
          <w:sz w:val="24"/>
          <w:lang w:val="uk-UA"/>
        </w:rPr>
      </w:pPr>
    </w:p>
    <w:p w:rsidR="00EC6C3D" w:rsidRPr="00730E9A" w:rsidRDefault="00EC6C3D">
      <w:pPr>
        <w:widowControl w:val="0"/>
        <w:ind w:firstLine="540"/>
        <w:jc w:val="right"/>
        <w:rPr>
          <w:rFonts w:ascii="Times New Roman" w:hAnsi="Times New Roman"/>
          <w:b/>
          <w:sz w:val="24"/>
          <w:lang w:val="uk-UA"/>
        </w:rPr>
      </w:pPr>
      <w:r w:rsidRPr="00730E9A">
        <w:rPr>
          <w:rFonts w:ascii="Times New Roman" w:hAnsi="Times New Roman"/>
          <w:b/>
          <w:sz w:val="24"/>
          <w:lang w:val="uk-UA"/>
        </w:rPr>
        <w:t>Додаток №2</w:t>
      </w:r>
    </w:p>
    <w:p w:rsidR="00EC6C3D" w:rsidRDefault="00EC6C3D" w:rsidP="000874D1">
      <w:pPr>
        <w:pStyle w:val="a7"/>
        <w:widowControl w:val="0"/>
        <w:numPr>
          <w:ilvl w:val="0"/>
          <w:numId w:val="6"/>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EC6C3D" w:rsidRPr="003D70EE"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widowControl w:val="0"/>
              <w:jc w:val="center"/>
              <w:rPr>
                <w:rFonts w:ascii="Times New Roman" w:hAnsi="Times New Roman"/>
                <w:noProof/>
                <w:sz w:val="24"/>
                <w:szCs w:val="24"/>
                <w:lang w:val="uk-UA"/>
              </w:rPr>
            </w:pPr>
            <w:r w:rsidRPr="003D70EE">
              <w:rPr>
                <w:rFonts w:ascii="Times New Roman" w:hAnsi="Times New Roman"/>
                <w:noProof/>
                <w:sz w:val="24"/>
                <w:szCs w:val="24"/>
                <w:lang w:val="uk-UA"/>
              </w:rPr>
              <w:t>1</w:t>
            </w:r>
          </w:p>
          <w:p w:rsidR="00EC6C3D" w:rsidRPr="003D70EE" w:rsidRDefault="00EC6C3D" w:rsidP="00985FA7">
            <w:pPr>
              <w:widowControl w:val="0"/>
              <w:rPr>
                <w:rFonts w:ascii="Times New Roman" w:hAnsi="Times New Roman"/>
                <w:noProof/>
                <w:sz w:val="24"/>
                <w:szCs w:val="24"/>
                <w:lang w:val="uk-UA"/>
              </w:rPr>
            </w:pPr>
          </w:p>
        </w:tc>
        <w:tc>
          <w:tcPr>
            <w:tcW w:w="9577"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Довідка (у довільній формі) про наявність обладнання, матеріально-технічної бази та технологій, необхідних для поставки товарів, що є предметом закупівлі. Довідка повинна містити опис технічних можливостей складських приміщень та відомості про автотранспорт (перелік транспортних засобів із зазначенням марки, моделі, року випуску, державного номеру – у разі власності) або договори надання послуг.</w:t>
            </w:r>
          </w:p>
        </w:tc>
      </w:tr>
      <w:tr w:rsidR="00EC6C3D" w:rsidRPr="003D70EE"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widowControl w:val="0"/>
              <w:jc w:val="center"/>
              <w:rPr>
                <w:rFonts w:ascii="Times New Roman" w:hAnsi="Times New Roman"/>
                <w:noProof/>
                <w:sz w:val="24"/>
                <w:szCs w:val="24"/>
                <w:lang w:val="uk-UA"/>
              </w:rPr>
            </w:pPr>
            <w:r w:rsidRPr="003D70EE">
              <w:rPr>
                <w:rFonts w:ascii="Times New Roman" w:hAnsi="Times New Roman"/>
                <w:noProof/>
                <w:sz w:val="24"/>
                <w:szCs w:val="24"/>
                <w:lang w:val="uk-UA"/>
              </w:rPr>
              <w:t>1.1.</w:t>
            </w:r>
          </w:p>
        </w:tc>
        <w:tc>
          <w:tcPr>
            <w:tcW w:w="9577" w:type="dxa"/>
            <w:tcBorders>
              <w:top w:val="single" w:sz="4" w:space="0" w:color="000000"/>
              <w:left w:val="single" w:sz="4" w:space="0" w:color="000000"/>
              <w:bottom w:val="single" w:sz="4" w:space="0" w:color="000000"/>
              <w:right w:val="single" w:sz="4" w:space="0" w:color="000000"/>
            </w:tcBorders>
          </w:tcPr>
          <w:p w:rsidR="00EC6C3D" w:rsidRPr="003D70EE" w:rsidRDefault="00EC6C3D" w:rsidP="0095080E">
            <w:pPr>
              <w:pStyle w:val="12"/>
              <w:rPr>
                <w:rFonts w:ascii="Times New Roman" w:hAnsi="Times New Roman"/>
                <w:noProof/>
                <w:sz w:val="24"/>
                <w:szCs w:val="24"/>
                <w:lang w:val="uk-UA"/>
              </w:rPr>
            </w:pPr>
            <w:r w:rsidRPr="003D70EE">
              <w:rPr>
                <w:rFonts w:ascii="Times New Roman" w:hAnsi="Times New Roman"/>
                <w:noProof/>
                <w:sz w:val="24"/>
                <w:szCs w:val="24"/>
                <w:lang w:val="uk-UA"/>
              </w:rPr>
              <w:t xml:space="preserve">Учасники у складі тендерної пропозиції надають копії документів, що підтверджують право власності та/або користування відповідним обладнанням, матеріально-технічною базою, </w:t>
            </w:r>
            <w:r w:rsidRPr="003D70EE">
              <w:rPr>
                <w:rFonts w:ascii="Times New Roman" w:hAnsi="Times New Roman"/>
                <w:noProof/>
                <w:color w:val="00000A"/>
                <w:sz w:val="24"/>
                <w:szCs w:val="24"/>
                <w:lang w:val="uk-UA" w:eastAsia="uk-UA"/>
              </w:rPr>
              <w:t>складськими приміщеннями</w:t>
            </w:r>
            <w:r w:rsidRPr="003D70EE">
              <w:rPr>
                <w:rFonts w:ascii="Times New Roman" w:hAnsi="Times New Roman"/>
                <w:noProof/>
                <w:sz w:val="24"/>
                <w:szCs w:val="24"/>
                <w:lang w:val="uk-UA" w:eastAsia="uk-UA"/>
              </w:rPr>
              <w:t xml:space="preserve"> та автотранспорту </w:t>
            </w:r>
            <w:r w:rsidRPr="003D70EE">
              <w:rPr>
                <w:rFonts w:ascii="Times New Roman" w:hAnsi="Times New Roman"/>
                <w:noProof/>
                <w:sz w:val="24"/>
                <w:szCs w:val="24"/>
                <w:lang w:val="uk-UA"/>
              </w:rPr>
              <w:t xml:space="preserve">(копія бухгалтерського документу, що свідчить про наявність на балансі даного обладнання, матеріально-технічної бази, </w:t>
            </w:r>
            <w:r w:rsidRPr="003D70EE">
              <w:rPr>
                <w:rFonts w:ascii="Times New Roman" w:hAnsi="Times New Roman"/>
                <w:noProof/>
                <w:color w:val="00000A"/>
                <w:sz w:val="24"/>
                <w:szCs w:val="24"/>
                <w:lang w:val="uk-UA" w:eastAsia="uk-UA"/>
              </w:rPr>
              <w:t xml:space="preserve">складських приміщень </w:t>
            </w:r>
            <w:r w:rsidRPr="003D70EE">
              <w:rPr>
                <w:rFonts w:ascii="Times New Roman" w:hAnsi="Times New Roman"/>
                <w:noProof/>
                <w:sz w:val="24"/>
                <w:szCs w:val="24"/>
                <w:lang w:val="uk-UA" w:eastAsia="uk-UA"/>
              </w:rPr>
              <w:t>та автотранспорту,</w:t>
            </w:r>
            <w:r w:rsidRPr="003D70EE">
              <w:rPr>
                <w:rFonts w:ascii="Times New Roman" w:hAnsi="Times New Roman"/>
                <w:noProof/>
                <w:sz w:val="24"/>
                <w:szCs w:val="24"/>
                <w:lang w:val="uk-UA"/>
              </w:rPr>
              <w:t xml:space="preserve"> або копія договору (-ів) оренди, або надання послуг). Договори повинні бути чинними щонайменше до кінця 2023 року (або лист-</w:t>
            </w:r>
            <w:r w:rsidR="0095080E">
              <w:rPr>
                <w:rFonts w:ascii="Times New Roman" w:hAnsi="Times New Roman"/>
                <w:noProof/>
                <w:sz w:val="24"/>
                <w:szCs w:val="24"/>
                <w:lang w:val="uk-UA"/>
              </w:rPr>
              <w:t>гарантія</w:t>
            </w:r>
            <w:r w:rsidRPr="003D70EE">
              <w:rPr>
                <w:rFonts w:ascii="Times New Roman" w:hAnsi="Times New Roman"/>
                <w:noProof/>
                <w:sz w:val="24"/>
                <w:szCs w:val="24"/>
                <w:lang w:val="uk-UA"/>
              </w:rPr>
              <w:t>, якщо чинність раніше за дату 31.12.2023 року).</w:t>
            </w:r>
          </w:p>
        </w:tc>
      </w:tr>
      <w:tr w:rsidR="00EC6C3D" w:rsidRPr="00DA26C0"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widowControl w:val="0"/>
              <w:jc w:val="center"/>
              <w:rPr>
                <w:rFonts w:ascii="Times New Roman" w:hAnsi="Times New Roman"/>
                <w:noProof/>
                <w:sz w:val="24"/>
                <w:szCs w:val="24"/>
                <w:lang w:val="uk-UA"/>
              </w:rPr>
            </w:pPr>
            <w:r w:rsidRPr="003D70EE">
              <w:rPr>
                <w:rFonts w:ascii="Times New Roman" w:hAnsi="Times New Roman"/>
                <w:noProof/>
                <w:color w:val="000000"/>
                <w:sz w:val="24"/>
                <w:szCs w:val="24"/>
                <w:lang w:val="uk-UA"/>
              </w:rPr>
              <w:t>2.</w:t>
            </w:r>
          </w:p>
        </w:tc>
        <w:tc>
          <w:tcPr>
            <w:tcW w:w="9577"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 xml:space="preserve">Довідка (у довільній формі) про наявність працівників, які будуть задіяні у виконанні договору та мають  відповідну кваліфікацію, досвід із зазначенням ПІБ, посади, досвіду роботи (у роках) та освіти таких працівників. </w:t>
            </w:r>
          </w:p>
        </w:tc>
      </w:tr>
      <w:tr w:rsidR="00E03796" w:rsidRPr="00DA26C0"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rsidR="00E03796" w:rsidRPr="003D70EE" w:rsidRDefault="00E03796" w:rsidP="00985FA7">
            <w:pPr>
              <w:widowControl w:val="0"/>
              <w:jc w:val="center"/>
              <w:rPr>
                <w:rFonts w:ascii="Times New Roman" w:hAnsi="Times New Roman"/>
                <w:noProof/>
                <w:color w:val="000000"/>
                <w:sz w:val="24"/>
                <w:szCs w:val="24"/>
                <w:lang w:val="uk-UA"/>
              </w:rPr>
            </w:pPr>
            <w:r>
              <w:rPr>
                <w:rFonts w:ascii="Times New Roman" w:hAnsi="Times New Roman"/>
                <w:noProof/>
                <w:color w:val="000000"/>
                <w:sz w:val="24"/>
                <w:szCs w:val="24"/>
                <w:lang w:val="uk-UA"/>
              </w:rPr>
              <w:t>2.1.</w:t>
            </w:r>
          </w:p>
        </w:tc>
        <w:tc>
          <w:tcPr>
            <w:tcW w:w="9577" w:type="dxa"/>
            <w:tcBorders>
              <w:top w:val="single" w:sz="4" w:space="0" w:color="000000"/>
              <w:left w:val="single" w:sz="4" w:space="0" w:color="000000"/>
              <w:bottom w:val="single" w:sz="4" w:space="0" w:color="000000"/>
              <w:right w:val="single" w:sz="4" w:space="0" w:color="000000"/>
            </w:tcBorders>
          </w:tcPr>
          <w:p w:rsidR="00E03796" w:rsidRPr="003D70EE" w:rsidRDefault="00E03796" w:rsidP="00985FA7">
            <w:pPr>
              <w:pStyle w:val="12"/>
              <w:rPr>
                <w:rFonts w:ascii="Times New Roman" w:hAnsi="Times New Roman"/>
                <w:noProof/>
                <w:sz w:val="24"/>
                <w:szCs w:val="24"/>
                <w:lang w:val="uk-UA"/>
              </w:rPr>
            </w:pPr>
            <w:r w:rsidRPr="00E03796">
              <w:rPr>
                <w:rFonts w:ascii="Times New Roman" w:hAnsi="Times New Roman"/>
                <w:noProof/>
                <w:sz w:val="24"/>
                <w:szCs w:val="24"/>
                <w:lang w:val="uk-UA"/>
              </w:rPr>
              <w:t>Оригінали або завірені копії документів, які підтверджують наявність трудових або цивільно-правових відносин між Учасником та особами, відомості про яких містяться у довідці, які будуть залучені для виконання умов договору про закупівлю (копії трудових книжок або трудових договорів, або штатного розкладу, або копії наказів на призначення тощо, або іншого відповідного документу).</w:t>
            </w:r>
          </w:p>
        </w:tc>
      </w:tr>
      <w:tr w:rsidR="00EC6C3D" w:rsidRPr="003C5099"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widowControl w:val="0"/>
              <w:jc w:val="center"/>
              <w:rPr>
                <w:rFonts w:ascii="Times New Roman" w:hAnsi="Times New Roman"/>
                <w:noProof/>
                <w:sz w:val="24"/>
                <w:szCs w:val="24"/>
                <w:lang w:val="uk-UA"/>
              </w:rPr>
            </w:pPr>
            <w:r w:rsidRPr="003D70EE">
              <w:rPr>
                <w:rFonts w:ascii="Times New Roman" w:hAnsi="Times New Roman"/>
                <w:noProof/>
                <w:sz w:val="24"/>
                <w:szCs w:val="24"/>
                <w:lang w:val="uk-UA"/>
              </w:rPr>
              <w:t>3.</w:t>
            </w:r>
          </w:p>
        </w:tc>
        <w:tc>
          <w:tcPr>
            <w:tcW w:w="9577"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Довідка у довільній формі, яка містить інформацію про укладений та виконаний Учасником аналогічний за предметом закупівлі щієї процедури договір постачання із зазначенням: найменування Замовника (Покупця, Отримувача) з якими укладено договір, процедури закупівлі, номер закупівлі в електронній системі (у разі застосування), дати та суми Договору.</w:t>
            </w:r>
          </w:p>
          <w:p w:rsidR="00EC6C3D" w:rsidRPr="007E5F0E" w:rsidRDefault="00EC6C3D" w:rsidP="005B6E0C">
            <w:pPr>
              <w:pStyle w:val="12"/>
              <w:rPr>
                <w:rFonts w:ascii="Times New Roman" w:hAnsi="Times New Roman"/>
                <w:noProof/>
                <w:sz w:val="24"/>
                <w:szCs w:val="24"/>
                <w:lang w:val="en-US"/>
              </w:rPr>
            </w:pPr>
            <w:r w:rsidRPr="003D70EE">
              <w:rPr>
                <w:rFonts w:ascii="Times New Roman" w:hAnsi="Times New Roman"/>
                <w:noProof/>
                <w:sz w:val="24"/>
                <w:szCs w:val="24"/>
                <w:lang w:val="uk-UA"/>
              </w:rPr>
              <w:t xml:space="preserve">Аналогічним вважається договір, предмет закупівлі якого відповідає коду ДК 021:2015 - </w:t>
            </w:r>
            <w:r w:rsidR="005B6E0C" w:rsidRPr="005B6E0C">
              <w:rPr>
                <w:rFonts w:ascii="Times New Roman" w:hAnsi="Times New Roman"/>
                <w:noProof/>
                <w:sz w:val="24"/>
                <w:szCs w:val="24"/>
                <w:lang w:val="uk-UA"/>
              </w:rPr>
              <w:t>33190000-8 Медичне обладнання та вир</w:t>
            </w:r>
            <w:r w:rsidR="005B6E0C">
              <w:rPr>
                <w:rFonts w:ascii="Times New Roman" w:hAnsi="Times New Roman"/>
                <w:noProof/>
                <w:sz w:val="24"/>
                <w:szCs w:val="24"/>
                <w:lang w:val="uk-UA"/>
              </w:rPr>
              <w:t>оби медичного призначення різні.</w:t>
            </w:r>
          </w:p>
        </w:tc>
      </w:tr>
      <w:tr w:rsidR="00EC6C3D" w:rsidRPr="003D70EE"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widowControl w:val="0"/>
              <w:jc w:val="center"/>
              <w:rPr>
                <w:rFonts w:ascii="Times New Roman" w:hAnsi="Times New Roman"/>
                <w:noProof/>
                <w:sz w:val="24"/>
                <w:szCs w:val="24"/>
                <w:lang w:val="uk-UA"/>
              </w:rPr>
            </w:pPr>
            <w:r w:rsidRPr="003D70EE">
              <w:rPr>
                <w:rFonts w:ascii="Times New Roman" w:hAnsi="Times New Roman"/>
                <w:noProof/>
                <w:sz w:val="24"/>
                <w:szCs w:val="24"/>
                <w:lang w:val="uk-UA"/>
              </w:rPr>
              <w:t>3.1.</w:t>
            </w:r>
          </w:p>
        </w:tc>
        <w:tc>
          <w:tcPr>
            <w:tcW w:w="9577"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Копія договору з усіма додатками до нього, який вказаний у довідці про наявність документально підтвердженого досвіду виконання аналогічного договору за предметом з</w:t>
            </w:r>
            <w:r w:rsidR="00F60ABD">
              <w:rPr>
                <w:rFonts w:ascii="Times New Roman" w:hAnsi="Times New Roman"/>
                <w:noProof/>
                <w:sz w:val="24"/>
                <w:szCs w:val="24"/>
                <w:lang w:val="uk-UA"/>
              </w:rPr>
              <w:t>акупівлі з урахуванням вимог п.</w:t>
            </w:r>
            <w:r w:rsidRPr="003D70EE">
              <w:rPr>
                <w:rFonts w:ascii="Times New Roman" w:hAnsi="Times New Roman"/>
                <w:noProof/>
                <w:sz w:val="24"/>
                <w:szCs w:val="24"/>
                <w:lang w:val="uk-UA"/>
              </w:rPr>
              <w:t>3. цього додатку.</w:t>
            </w:r>
          </w:p>
        </w:tc>
      </w:tr>
      <w:tr w:rsidR="00EC6C3D" w:rsidRPr="00A23862"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widowControl w:val="0"/>
              <w:jc w:val="center"/>
              <w:rPr>
                <w:rFonts w:ascii="Times New Roman" w:hAnsi="Times New Roman"/>
                <w:noProof/>
                <w:sz w:val="24"/>
                <w:szCs w:val="24"/>
                <w:lang w:val="uk-UA"/>
              </w:rPr>
            </w:pPr>
            <w:r w:rsidRPr="003D70EE">
              <w:rPr>
                <w:rFonts w:ascii="Times New Roman" w:hAnsi="Times New Roman"/>
                <w:noProof/>
                <w:sz w:val="24"/>
                <w:szCs w:val="24"/>
                <w:lang w:val="uk-UA"/>
              </w:rPr>
              <w:t>3.2.</w:t>
            </w:r>
          </w:p>
        </w:tc>
        <w:tc>
          <w:tcPr>
            <w:tcW w:w="9577"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rsidR="00EC6C3D" w:rsidRPr="00FF56FE" w:rsidRDefault="00EC6C3D" w:rsidP="00675CCC">
      <w:pPr>
        <w:widowControl w:val="0"/>
        <w:rPr>
          <w:rFonts w:ascii="Times New Roman" w:hAnsi="Times New Roman"/>
          <w:b/>
          <w:sz w:val="24"/>
          <w:lang w:val="uk-UA"/>
        </w:rPr>
      </w:pPr>
    </w:p>
    <w:p w:rsidR="00EC6C3D" w:rsidRPr="0095080E" w:rsidRDefault="00EC6C3D" w:rsidP="0095080E">
      <w:pPr>
        <w:widowControl w:val="0"/>
        <w:jc w:val="both"/>
        <w:rPr>
          <w:rFonts w:ascii="Times New Roman" w:hAnsi="Times New Roman"/>
          <w:i/>
          <w:szCs w:val="22"/>
          <w:lang w:val="uk-UA"/>
        </w:rPr>
      </w:pPr>
      <w:r w:rsidRPr="00860209">
        <w:rPr>
          <w:rFonts w:ascii="Times New Roman" w:hAnsi="Times New Roman"/>
          <w:i/>
          <w:szCs w:val="22"/>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95080E">
        <w:rPr>
          <w:rFonts w:ascii="Times New Roman" w:hAnsi="Times New Roman"/>
          <w:i/>
          <w:szCs w:val="22"/>
          <w:lang w:val="uk-UA"/>
        </w:rPr>
        <w:t>наданої об’єднанням інформації.</w:t>
      </w:r>
    </w:p>
    <w:p w:rsidR="00EC6C3D" w:rsidRDefault="00EC6C3D">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rsidR="00EC6C3D" w:rsidRDefault="00EC6C3D">
      <w:pPr>
        <w:widowControl w:val="0"/>
        <w:jc w:val="both"/>
        <w:rPr>
          <w:rFonts w:ascii="Times New Roman" w:hAnsi="Times New Roman"/>
          <w:i/>
          <w:sz w:val="24"/>
          <w:lang w:val="uk-UA"/>
        </w:rPr>
      </w:pPr>
    </w:p>
    <w:p w:rsidR="00EC6C3D" w:rsidRPr="00730E9A" w:rsidRDefault="00EC6C3D">
      <w:pPr>
        <w:widowControl w:val="0"/>
        <w:jc w:val="both"/>
        <w:rPr>
          <w:rFonts w:ascii="Times New Roman" w:hAnsi="Times New Roman"/>
          <w:i/>
          <w:sz w:val="24"/>
          <w:lang w:val="uk-UA"/>
        </w:rPr>
      </w:pPr>
    </w:p>
    <w:p w:rsidR="00EC6C3D" w:rsidRPr="0056499F" w:rsidRDefault="00EC6C3D" w:rsidP="000874D1">
      <w:pPr>
        <w:pStyle w:val="Default"/>
        <w:numPr>
          <w:ilvl w:val="0"/>
          <w:numId w:val="6"/>
        </w:numPr>
        <w:jc w:val="center"/>
        <w:rPr>
          <w:b/>
          <w:noProof/>
        </w:rPr>
      </w:pPr>
      <w:r w:rsidRPr="0056499F">
        <w:rPr>
          <w:b/>
          <w:noProof/>
        </w:rPr>
        <w:t>Щодо надання учасником процедури закупівлі інформації про відсутність підстав, визначених у пункті 47 Особливостей</w:t>
      </w:r>
    </w:p>
    <w:p w:rsidR="00EC6C3D" w:rsidRPr="0056499F" w:rsidRDefault="00EC6C3D" w:rsidP="00DC4756">
      <w:pPr>
        <w:pStyle w:val="Default"/>
        <w:jc w:val="both"/>
        <w:rPr>
          <w:noProof/>
        </w:rPr>
      </w:pPr>
    </w:p>
    <w:p w:rsidR="00EC6C3D" w:rsidRPr="0056499F" w:rsidRDefault="00EC6C3D"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a"/>
          <w:b/>
          <w:noProof/>
          <w:color w:val="FFFFFF"/>
        </w:rPr>
        <w:footnoteReference w:customMarkFollows="1" w:id="1"/>
        <w:t>4</w:t>
      </w:r>
      <w:r w:rsidRPr="0056499F">
        <w:rPr>
          <w:noProof/>
        </w:rPr>
        <w:t>:</w:t>
      </w:r>
    </w:p>
    <w:p w:rsidR="00EC6C3D" w:rsidRPr="0056499F" w:rsidRDefault="00EC6C3D"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rsidR="00EC6C3D" w:rsidRPr="003A1997" w:rsidRDefault="00EC6C3D" w:rsidP="00DC4756">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rsidR="00EC6C3D" w:rsidRPr="0056499F" w:rsidRDefault="00EC6C3D" w:rsidP="00DC4756">
      <w:pPr>
        <w:pStyle w:val="Default"/>
        <w:jc w:val="both"/>
        <w:rPr>
          <w:i/>
          <w:noProof/>
        </w:rPr>
      </w:pPr>
    </w:p>
    <w:p w:rsidR="00EC6C3D" w:rsidRPr="0056499F" w:rsidRDefault="00EC6C3D" w:rsidP="00DC4756">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rsidR="00EC6C3D" w:rsidRPr="003A1997" w:rsidRDefault="00EC6C3D" w:rsidP="00DC4756">
      <w:pPr>
        <w:pStyle w:val="Default"/>
        <w:jc w:val="both"/>
        <w:rPr>
          <w:noProof/>
          <w:sz w:val="20"/>
          <w:szCs w:val="20"/>
        </w:rPr>
      </w:pPr>
    </w:p>
    <w:p w:rsidR="00EC6C3D" w:rsidRPr="003A1997" w:rsidRDefault="00EC6C3D" w:rsidP="00DC4756">
      <w:pPr>
        <w:pStyle w:val="Default"/>
        <w:jc w:val="right"/>
        <w:rPr>
          <w:b/>
          <w:noProof/>
          <w:sz w:val="20"/>
          <w:szCs w:val="20"/>
        </w:rPr>
      </w:pPr>
      <w:r w:rsidRPr="003A1997">
        <w:rPr>
          <w:b/>
          <w:noProof/>
          <w:sz w:val="20"/>
          <w:szCs w:val="20"/>
        </w:rPr>
        <w:t xml:space="preserve">Уповноваженій особі </w:t>
      </w:r>
    </w:p>
    <w:p w:rsidR="00EC6C3D" w:rsidRPr="003A1997" w:rsidRDefault="00EC6C3D" w:rsidP="00DC4756">
      <w:pPr>
        <w:pStyle w:val="Default"/>
        <w:jc w:val="center"/>
        <w:rPr>
          <w:b/>
          <w:noProof/>
          <w:sz w:val="20"/>
          <w:szCs w:val="20"/>
        </w:rPr>
      </w:pPr>
      <w:r w:rsidRPr="003A1997">
        <w:rPr>
          <w:b/>
          <w:noProof/>
          <w:sz w:val="20"/>
          <w:szCs w:val="20"/>
        </w:rPr>
        <w:t>Лист-гарантія</w:t>
      </w:r>
    </w:p>
    <w:p w:rsidR="00EC6C3D" w:rsidRPr="003A1997" w:rsidRDefault="00EC6C3D" w:rsidP="00DC4756">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rsidR="00EC6C3D" w:rsidRPr="003A1997" w:rsidRDefault="00EC6C3D" w:rsidP="00DC4756">
      <w:pPr>
        <w:pStyle w:val="Default"/>
        <w:jc w:val="both"/>
        <w:rPr>
          <w:noProof/>
          <w:sz w:val="20"/>
          <w:szCs w:val="20"/>
        </w:rPr>
      </w:pPr>
    </w:p>
    <w:p w:rsidR="00EC6C3D" w:rsidRPr="003A1997" w:rsidRDefault="00EC6C3D" w:rsidP="00DC4756">
      <w:pPr>
        <w:pStyle w:val="Default"/>
        <w:jc w:val="both"/>
        <w:rPr>
          <w:noProof/>
          <w:color w:val="0D0D0D"/>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sz w:val="22"/>
          <w:szCs w:val="22"/>
          <w:shd w:val="clear" w:color="auto" w:fill="FFFFFF"/>
        </w:rPr>
        <w:t xml:space="preserve"> своїх зобов’язань за раніше укладеним договором про закупівлю з </w:t>
      </w:r>
      <w:r>
        <w:rPr>
          <w:noProof/>
          <w:color w:val="0D0D0D"/>
          <w:sz w:val="22"/>
          <w:szCs w:val="22"/>
          <w:shd w:val="clear" w:color="auto" w:fill="FFFFFF"/>
        </w:rPr>
        <w:t>КНП «Міська клінічна лікарня №10» ОМР,</w:t>
      </w:r>
      <w:r w:rsidRPr="008B0531">
        <w:rPr>
          <w:noProof/>
          <w:color w:val="0D0D0D"/>
          <w:sz w:val="22"/>
          <w:szCs w:val="22"/>
          <w:shd w:val="clear" w:color="auto" w:fill="FFFFFF"/>
        </w:rPr>
        <w:t xml:space="preserve"> </w:t>
      </w:r>
      <w:r w:rsidRPr="003A1997">
        <w:rPr>
          <w:noProof/>
          <w:color w:val="0D0D0D"/>
          <w:sz w:val="22"/>
          <w:szCs w:val="22"/>
          <w:shd w:val="clear" w:color="auto" w:fill="FFFFFF"/>
        </w:rPr>
        <w:t>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sz w:val="22"/>
          <w:szCs w:val="22"/>
        </w:rPr>
        <w:t xml:space="preserve"> в електронній системі закупівель.</w:t>
      </w:r>
    </w:p>
    <w:p w:rsidR="00EC6C3D" w:rsidRPr="003A1997" w:rsidRDefault="00EC6C3D" w:rsidP="00DC4756">
      <w:pPr>
        <w:pStyle w:val="Default"/>
        <w:jc w:val="both"/>
        <w:rPr>
          <w:noProof/>
          <w:color w:val="FF0000"/>
          <w:sz w:val="22"/>
          <w:szCs w:val="22"/>
        </w:rPr>
      </w:pPr>
    </w:p>
    <w:p w:rsidR="00EC6C3D" w:rsidRPr="008529CD" w:rsidRDefault="00EC6C3D" w:rsidP="00DC4756">
      <w:pPr>
        <w:pStyle w:val="Default"/>
        <w:jc w:val="both"/>
        <w:rPr>
          <w:noProof/>
          <w:color w:val="auto"/>
          <w:sz w:val="22"/>
          <w:szCs w:val="22"/>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8529CD">
        <w:rPr>
          <w:noProof/>
          <w:color w:val="auto"/>
          <w:sz w:val="22"/>
          <w:szCs w:val="22"/>
          <w:shd w:val="clear" w:color="auto" w:fill="FFFFFF"/>
        </w:rPr>
        <w:t xml:space="preserve">суб’єктів господарювання </w:t>
      </w:r>
      <w:r w:rsidRPr="008529CD">
        <w:rPr>
          <w:noProof/>
          <w:color w:val="auto"/>
          <w:sz w:val="22"/>
          <w:szCs w:val="22"/>
        </w:rPr>
        <w:t>підстав визначених у пункті 47 Особливостей.</w:t>
      </w:r>
    </w:p>
    <w:p w:rsidR="00EC6C3D" w:rsidRPr="003A1997" w:rsidRDefault="00EC6C3D" w:rsidP="00DC4756">
      <w:pPr>
        <w:pStyle w:val="Default"/>
        <w:rPr>
          <w:color w:val="FF0000"/>
          <w:sz w:val="22"/>
          <w:szCs w:val="22"/>
        </w:rPr>
      </w:pPr>
    </w:p>
    <w:p w:rsidR="00EC6C3D" w:rsidRPr="00C05524" w:rsidRDefault="00EC6C3D" w:rsidP="00DC4756">
      <w:pPr>
        <w:pStyle w:val="a5"/>
        <w:rPr>
          <w:rFonts w:ascii="Times New Roman" w:hAnsi="Times New Roman"/>
          <w:b/>
          <w:szCs w:val="24"/>
          <w:lang w:val="uk-UA"/>
        </w:rPr>
      </w:pPr>
    </w:p>
    <w:p w:rsidR="00EC6C3D" w:rsidRPr="00C05524" w:rsidRDefault="00EC6C3D" w:rsidP="00DC4756">
      <w:pPr>
        <w:pStyle w:val="a5"/>
        <w:rPr>
          <w:rFonts w:ascii="Times New Roman" w:hAnsi="Times New Roman"/>
          <w:b/>
          <w:szCs w:val="24"/>
          <w:lang w:val="uk-UA"/>
        </w:rPr>
      </w:pPr>
    </w:p>
    <w:p w:rsidR="00EC6C3D" w:rsidRPr="008C7B93" w:rsidRDefault="00EC6C3D" w:rsidP="000874D1">
      <w:pPr>
        <w:pStyle w:val="a7"/>
        <w:numPr>
          <w:ilvl w:val="0"/>
          <w:numId w:val="5"/>
        </w:numPr>
        <w:rPr>
          <w:rFonts w:ascii="Times New Roman" w:hAnsi="Times New Roman"/>
          <w:b/>
          <w:sz w:val="24"/>
          <w:szCs w:val="24"/>
          <w:lang w:val="uk-UA"/>
        </w:rPr>
      </w:pPr>
      <w:r w:rsidRPr="008C7B93">
        <w:rPr>
          <w:rFonts w:ascii="Times New Roman" w:hAnsi="Times New Roman"/>
          <w:b/>
          <w:sz w:val="24"/>
          <w:szCs w:val="24"/>
          <w:lang w:val="uk-UA"/>
        </w:rPr>
        <w:lastRenderedPageBreak/>
        <w:t>Перелік документів та інформації  для підтвердження відповідності Переможця вимогам, у відповідності вимог у пункті 47 Особливостей.</w:t>
      </w:r>
    </w:p>
    <w:p w:rsidR="00EC6C3D" w:rsidRDefault="00EC6C3D"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rsidR="00EC6C3D" w:rsidRPr="00C05524" w:rsidRDefault="00EC6C3D"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rsidR="00EC6C3D" w:rsidRPr="00C05524" w:rsidRDefault="00EC6C3D" w:rsidP="00DC4756">
      <w:pPr>
        <w:spacing w:after="0" w:line="240" w:lineRule="auto"/>
        <w:rPr>
          <w:rFonts w:ascii="Times New Roman" w:hAnsi="Times New Roman"/>
          <w:b/>
          <w:sz w:val="24"/>
          <w:szCs w:val="24"/>
          <w:lang w:val="uk-UA"/>
        </w:rPr>
      </w:pPr>
    </w:p>
    <w:tbl>
      <w:tblPr>
        <w:tblW w:w="9618" w:type="dxa"/>
        <w:tblLayout w:type="fixed"/>
        <w:tblLook w:val="0000" w:firstRow="0" w:lastRow="0" w:firstColumn="0" w:lastColumn="0" w:noHBand="0" w:noVBand="0"/>
      </w:tblPr>
      <w:tblGrid>
        <w:gridCol w:w="765"/>
        <w:gridCol w:w="4350"/>
        <w:gridCol w:w="4503"/>
      </w:tblGrid>
      <w:tr w:rsidR="00EC6C3D" w:rsidRPr="00C05524"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6C3D" w:rsidRPr="00C05524" w:rsidRDefault="00EC6C3D" w:rsidP="002B2806">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rsidTr="002B28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DA26C0" w:rsidTr="002B2806">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C6C3D" w:rsidRPr="00C05524" w:rsidRDefault="00EC6C3D" w:rsidP="002B2806">
            <w:pPr>
              <w:widowControl w:val="0"/>
              <w:spacing w:after="0"/>
              <w:rPr>
                <w:rFonts w:ascii="Times New Roman" w:hAnsi="Times New Roman"/>
                <w:sz w:val="24"/>
                <w:szCs w:val="24"/>
                <w:lang w:val="uk-UA"/>
              </w:rPr>
            </w:pPr>
          </w:p>
        </w:tc>
      </w:tr>
      <w:tr w:rsidR="00EC6C3D" w:rsidRPr="001606EA" w:rsidTr="002B280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EC6C3D" w:rsidRPr="00C05524" w:rsidRDefault="00EC6C3D" w:rsidP="00DC4756">
      <w:pPr>
        <w:spacing w:after="0" w:line="240" w:lineRule="auto"/>
        <w:rPr>
          <w:rFonts w:ascii="Times New Roman" w:hAnsi="Times New Roman"/>
          <w:b/>
          <w:sz w:val="24"/>
          <w:szCs w:val="24"/>
          <w:lang w:val="uk-UA"/>
        </w:rPr>
      </w:pPr>
    </w:p>
    <w:p w:rsidR="00EC6C3D" w:rsidRPr="00C05524" w:rsidRDefault="00EC6C3D" w:rsidP="00DC4756">
      <w:pPr>
        <w:spacing w:before="240" w:after="0" w:line="240" w:lineRule="auto"/>
        <w:jc w:val="center"/>
        <w:rPr>
          <w:rFonts w:ascii="Times New Roman" w:hAnsi="Times New Roman"/>
          <w:b/>
          <w:sz w:val="24"/>
          <w:szCs w:val="24"/>
          <w:lang w:val="uk-UA"/>
        </w:rPr>
      </w:pPr>
    </w:p>
    <w:p w:rsidR="00EC6C3D" w:rsidRDefault="00EC6C3D" w:rsidP="00DC4756">
      <w:pPr>
        <w:spacing w:before="240" w:after="0" w:line="240" w:lineRule="auto"/>
        <w:jc w:val="center"/>
        <w:rPr>
          <w:rFonts w:ascii="Times New Roman" w:hAnsi="Times New Roman"/>
          <w:b/>
          <w:sz w:val="24"/>
          <w:szCs w:val="24"/>
          <w:lang w:val="uk-UA"/>
        </w:rPr>
      </w:pPr>
    </w:p>
    <w:p w:rsidR="00EC6C3D" w:rsidRDefault="00EC6C3D" w:rsidP="00DC4756">
      <w:pPr>
        <w:spacing w:before="240" w:after="0" w:line="240" w:lineRule="auto"/>
        <w:jc w:val="center"/>
        <w:rPr>
          <w:rFonts w:ascii="Times New Roman" w:hAnsi="Times New Roman"/>
          <w:b/>
          <w:sz w:val="24"/>
          <w:szCs w:val="24"/>
          <w:lang w:val="uk-UA"/>
        </w:rPr>
      </w:pPr>
    </w:p>
    <w:p w:rsidR="00EC6C3D" w:rsidRDefault="00EC6C3D" w:rsidP="00DC4756">
      <w:pPr>
        <w:spacing w:before="240" w:after="0" w:line="240" w:lineRule="auto"/>
        <w:jc w:val="center"/>
        <w:rPr>
          <w:rFonts w:ascii="Times New Roman" w:hAnsi="Times New Roman"/>
          <w:b/>
          <w:sz w:val="24"/>
          <w:szCs w:val="24"/>
          <w:lang w:val="uk-UA"/>
        </w:rPr>
      </w:pPr>
    </w:p>
    <w:p w:rsidR="00EC6C3D" w:rsidRPr="00C05524" w:rsidRDefault="00EC6C3D" w:rsidP="00DC4756">
      <w:pPr>
        <w:spacing w:before="240" w:after="0" w:line="240" w:lineRule="auto"/>
        <w:rPr>
          <w:rFonts w:ascii="Times New Roman" w:hAnsi="Times New Roman"/>
          <w:b/>
          <w:sz w:val="24"/>
          <w:szCs w:val="24"/>
          <w:lang w:val="uk-UA"/>
        </w:rPr>
      </w:pPr>
    </w:p>
    <w:p w:rsidR="00EC6C3D" w:rsidRPr="00C05524" w:rsidRDefault="00EC6C3D"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rsidR="00EC6C3D" w:rsidRPr="00C05524" w:rsidRDefault="00EC6C3D" w:rsidP="00DC4756">
      <w:pPr>
        <w:spacing w:before="240" w:after="0" w:line="240" w:lineRule="auto"/>
        <w:jc w:val="center"/>
        <w:rPr>
          <w:rFonts w:ascii="Times New Roman" w:hAnsi="Times New Roman"/>
          <w:sz w:val="24"/>
          <w:szCs w:val="24"/>
          <w:lang w:val="uk-UA"/>
        </w:rPr>
      </w:pPr>
    </w:p>
    <w:tbl>
      <w:tblPr>
        <w:tblW w:w="9619" w:type="dxa"/>
        <w:tblLayout w:type="fixed"/>
        <w:tblLook w:val="0000" w:firstRow="0" w:lastRow="0" w:firstColumn="0" w:lastColumn="0" w:noHBand="0" w:noVBand="0"/>
      </w:tblPr>
      <w:tblGrid>
        <w:gridCol w:w="587"/>
        <w:gridCol w:w="4427"/>
        <w:gridCol w:w="4605"/>
      </w:tblGrid>
      <w:tr w:rsidR="00EC6C3D" w:rsidRPr="00C05524"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6C3D" w:rsidRPr="00C05524" w:rsidRDefault="00EC6C3D"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rsidTr="002B28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rsidR="00EC6C3D" w:rsidRPr="00C05524" w:rsidRDefault="00EC6C3D" w:rsidP="002B2806">
            <w:pPr>
              <w:spacing w:after="0" w:line="240" w:lineRule="auto"/>
              <w:jc w:val="both"/>
              <w:rPr>
                <w:rFonts w:ascii="Times New Roman" w:hAnsi="Times New Roman"/>
                <w:sz w:val="24"/>
                <w:szCs w:val="24"/>
                <w:lang w:val="uk-UA"/>
              </w:rPr>
            </w:pPr>
          </w:p>
          <w:p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EC6C3D" w:rsidRPr="00DA26C0" w:rsidTr="002B280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C6C3D" w:rsidRPr="00C05524" w:rsidRDefault="00EC6C3D" w:rsidP="002B2806">
            <w:pPr>
              <w:widowControl w:val="0"/>
              <w:spacing w:after="0"/>
              <w:rPr>
                <w:rFonts w:ascii="Times New Roman" w:hAnsi="Times New Roman"/>
                <w:sz w:val="24"/>
                <w:szCs w:val="24"/>
                <w:lang w:val="uk-UA"/>
              </w:rPr>
            </w:pPr>
          </w:p>
        </w:tc>
      </w:tr>
      <w:tr w:rsidR="00EC6C3D" w:rsidRPr="001606EA" w:rsidTr="002B280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C6C3D" w:rsidRPr="00730E9A" w:rsidRDefault="00EC6C3D" w:rsidP="002B2806">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EC6C3D" w:rsidRPr="00730E9A" w:rsidRDefault="00EC6C3D" w:rsidP="00DC4756">
      <w:pPr>
        <w:shd w:val="clear" w:color="auto" w:fill="FFFFFF"/>
        <w:spacing w:before="120" w:after="0" w:line="240" w:lineRule="auto"/>
        <w:jc w:val="both"/>
        <w:rPr>
          <w:rFonts w:ascii="Times New Roman" w:hAnsi="Times New Roman"/>
          <w:b/>
          <w:i/>
          <w:sz w:val="24"/>
          <w:szCs w:val="24"/>
          <w:lang w:val="uk-UA"/>
        </w:rPr>
      </w:pPr>
    </w:p>
    <w:p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rsidR="00EC6C3D" w:rsidRPr="00EF6803" w:rsidRDefault="00EC6C3D">
      <w:pPr>
        <w:rPr>
          <w:rFonts w:ascii="Times New Roman" w:hAnsi="Times New Roman"/>
          <w:i/>
          <w:sz w:val="24"/>
          <w:szCs w:val="24"/>
          <w:lang w:val="uk-UA"/>
        </w:rPr>
      </w:pPr>
    </w:p>
    <w:bookmarkEnd w:id="2"/>
    <w:p w:rsidR="00EC6C3D" w:rsidRPr="00EF6803" w:rsidRDefault="00EC6C3D" w:rsidP="00401566">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t>Додаток 3</w:t>
      </w:r>
    </w:p>
    <w:p w:rsidR="00EC6C3D" w:rsidRPr="00AC3D31" w:rsidRDefault="00EC6C3D" w:rsidP="00AC3D31">
      <w:pPr>
        <w:pStyle w:val="Default"/>
        <w:jc w:val="center"/>
        <w:rPr>
          <w:noProof/>
        </w:rPr>
      </w:pPr>
    </w:p>
    <w:p w:rsidR="00703E36" w:rsidRPr="00AC3D31" w:rsidRDefault="00703E36" w:rsidP="00703E36">
      <w:pPr>
        <w:pStyle w:val="Default"/>
        <w:jc w:val="center"/>
        <w:rPr>
          <w:b/>
          <w:iCs/>
          <w:noProof/>
        </w:rPr>
      </w:pPr>
      <w:r w:rsidRPr="00AC3D31">
        <w:rPr>
          <w:b/>
          <w:iCs/>
          <w:noProof/>
        </w:rPr>
        <w:t>МЕДИКО-ТЕХНІЧНІ ВИМОГИ</w:t>
      </w:r>
    </w:p>
    <w:p w:rsidR="00703E36" w:rsidRPr="00AC3D31" w:rsidRDefault="00703E36" w:rsidP="00703E36">
      <w:pPr>
        <w:pStyle w:val="Default"/>
        <w:jc w:val="center"/>
        <w:rPr>
          <w:b/>
          <w:iCs/>
          <w:noProof/>
        </w:rPr>
      </w:pPr>
    </w:p>
    <w:p w:rsidR="00703E36" w:rsidRPr="00BD23A1" w:rsidRDefault="00703E36" w:rsidP="00703E36">
      <w:pPr>
        <w:pStyle w:val="Default"/>
        <w:jc w:val="both"/>
        <w:rPr>
          <w:b/>
        </w:rPr>
      </w:pPr>
      <w:r w:rsidRPr="00BD23A1">
        <w:rPr>
          <w:b/>
        </w:rPr>
        <w:t>Інформація про необхідні технічні, якісні та кількісні характеристики предмета закупівлі.</w:t>
      </w:r>
    </w:p>
    <w:p w:rsidR="00703E36" w:rsidRPr="007E35A1" w:rsidRDefault="00703E36" w:rsidP="00703E36">
      <w:pPr>
        <w:pStyle w:val="Default"/>
        <w:jc w:val="both"/>
        <w:rPr>
          <w:noProof/>
        </w:rPr>
      </w:pPr>
    </w:p>
    <w:p w:rsidR="00F1354A" w:rsidRPr="007E35A1" w:rsidRDefault="00703E36" w:rsidP="00791914">
      <w:pPr>
        <w:spacing w:after="0" w:line="240" w:lineRule="auto"/>
        <w:jc w:val="both"/>
        <w:rPr>
          <w:rFonts w:ascii="Times New Roman" w:hAnsi="Times New Roman"/>
          <w:noProof/>
          <w:sz w:val="24"/>
          <w:szCs w:val="24"/>
          <w:lang w:val="uk-UA"/>
        </w:rPr>
      </w:pPr>
      <w:r w:rsidRPr="007E35A1">
        <w:rPr>
          <w:rFonts w:ascii="Times New Roman" w:hAnsi="Times New Roman"/>
          <w:noProof/>
          <w:sz w:val="24"/>
          <w:szCs w:val="24"/>
          <w:highlight w:val="white"/>
          <w:lang w:val="uk-UA"/>
        </w:rPr>
        <w:t xml:space="preserve">Згідно коду класифікатору ДК 021:2015 </w:t>
      </w:r>
      <w:r w:rsidRPr="007E35A1">
        <w:rPr>
          <w:rFonts w:ascii="Times New Roman" w:hAnsi="Times New Roman"/>
          <w:noProof/>
          <w:sz w:val="24"/>
          <w:szCs w:val="24"/>
          <w:lang w:val="uk-UA"/>
        </w:rPr>
        <w:t xml:space="preserve">– </w:t>
      </w:r>
      <w:r w:rsidR="004C18B5" w:rsidRPr="004C18B5">
        <w:rPr>
          <w:rFonts w:ascii="Times New Roman" w:hAnsi="Times New Roman"/>
          <w:noProof/>
          <w:sz w:val="24"/>
          <w:szCs w:val="24"/>
          <w:lang w:val="uk-UA"/>
        </w:rPr>
        <w:t>33190000-8 Медичне обладнання та вироби медичного призначення різні (33195100-4 – Монітори, НК 024:2023 - 33586 – Система моніторингу фізіологічних показників одного пацієнта) Монітор пацієнта; (33194110-0 - Інфузійні насоси, НК 024:2023 - 13217 - Шприцева помпа). Шприцевий насос двоканальний; (33194120-3 - Інфузійне приладдя, НК 024:2023: 47366 – Аспіраційна система, що живиться від електромережі, для невідкладної допомоги) Аспіратор медичний електричний.</w:t>
      </w:r>
    </w:p>
    <w:p w:rsidR="00ED703C" w:rsidRPr="001645B9" w:rsidRDefault="00ED703C" w:rsidP="00ED703C">
      <w:pPr>
        <w:widowControl w:val="0"/>
        <w:suppressAutoHyphens/>
        <w:autoSpaceDE w:val="0"/>
        <w:spacing w:after="0" w:line="264" w:lineRule="auto"/>
        <w:jc w:val="center"/>
        <w:rPr>
          <w:rFonts w:ascii="Times New Roman" w:hAnsi="Times New Roman"/>
          <w:b/>
          <w:sz w:val="26"/>
          <w:szCs w:val="26"/>
          <w:lang w:val="uk-UA"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520"/>
        <w:gridCol w:w="2547"/>
      </w:tblGrid>
      <w:tr w:rsidR="00ED703C" w:rsidRPr="001645B9" w:rsidTr="004061B8">
        <w:trPr>
          <w:trHeight w:val="510"/>
          <w:jc w:val="center"/>
        </w:trPr>
        <w:tc>
          <w:tcPr>
            <w:tcW w:w="846" w:type="dxa"/>
            <w:vAlign w:val="center"/>
            <w:hideMark/>
          </w:tcPr>
          <w:p w:rsidR="00ED703C" w:rsidRPr="001645B9" w:rsidRDefault="00ED703C" w:rsidP="004061B8">
            <w:pPr>
              <w:widowControl w:val="0"/>
              <w:spacing w:after="0" w:line="240" w:lineRule="auto"/>
              <w:contextualSpacing/>
              <w:jc w:val="center"/>
              <w:rPr>
                <w:rFonts w:ascii="Times New Roman" w:hAnsi="Times New Roman"/>
                <w:b/>
                <w:lang w:val="uk-UA"/>
              </w:rPr>
            </w:pPr>
            <w:r w:rsidRPr="001645B9">
              <w:rPr>
                <w:rFonts w:ascii="Times New Roman" w:hAnsi="Times New Roman"/>
                <w:b/>
                <w:lang w:val="uk-UA"/>
              </w:rPr>
              <w:t>№ з/п</w:t>
            </w:r>
          </w:p>
        </w:tc>
        <w:tc>
          <w:tcPr>
            <w:tcW w:w="6520" w:type="dxa"/>
            <w:vAlign w:val="center"/>
            <w:hideMark/>
          </w:tcPr>
          <w:p w:rsidR="00ED703C" w:rsidRPr="001645B9" w:rsidRDefault="00ED703C" w:rsidP="004061B8">
            <w:pPr>
              <w:widowControl w:val="0"/>
              <w:spacing w:after="0" w:line="240" w:lineRule="auto"/>
              <w:contextualSpacing/>
              <w:jc w:val="center"/>
              <w:rPr>
                <w:rFonts w:ascii="Times New Roman" w:hAnsi="Times New Roman"/>
                <w:b/>
                <w:lang w:val="uk-UA"/>
              </w:rPr>
            </w:pPr>
            <w:r w:rsidRPr="001645B9">
              <w:rPr>
                <w:rFonts w:ascii="Times New Roman" w:hAnsi="Times New Roman"/>
                <w:b/>
                <w:lang w:val="uk-UA"/>
              </w:rPr>
              <w:t>Найменування</w:t>
            </w:r>
          </w:p>
        </w:tc>
        <w:tc>
          <w:tcPr>
            <w:tcW w:w="2547" w:type="dxa"/>
            <w:vAlign w:val="center"/>
            <w:hideMark/>
          </w:tcPr>
          <w:p w:rsidR="00ED703C" w:rsidRPr="001645B9" w:rsidRDefault="00ED703C" w:rsidP="004061B8">
            <w:pPr>
              <w:widowControl w:val="0"/>
              <w:spacing w:after="0" w:line="240" w:lineRule="auto"/>
              <w:contextualSpacing/>
              <w:jc w:val="center"/>
              <w:rPr>
                <w:rFonts w:ascii="Times New Roman" w:hAnsi="Times New Roman"/>
                <w:b/>
                <w:lang w:val="uk-UA"/>
              </w:rPr>
            </w:pPr>
            <w:r w:rsidRPr="001645B9">
              <w:rPr>
                <w:rFonts w:ascii="Times New Roman" w:hAnsi="Times New Roman"/>
                <w:b/>
                <w:lang w:val="uk-UA"/>
              </w:rPr>
              <w:t>Кількість</w:t>
            </w:r>
          </w:p>
        </w:tc>
      </w:tr>
      <w:tr w:rsidR="00ED703C" w:rsidRPr="001645B9" w:rsidTr="004061B8">
        <w:trPr>
          <w:trHeight w:val="401"/>
          <w:jc w:val="center"/>
        </w:trPr>
        <w:tc>
          <w:tcPr>
            <w:tcW w:w="846" w:type="dxa"/>
            <w:vAlign w:val="center"/>
          </w:tcPr>
          <w:p w:rsidR="00ED703C" w:rsidRPr="001645B9" w:rsidRDefault="00ED703C" w:rsidP="004061B8">
            <w:pPr>
              <w:widowControl w:val="0"/>
              <w:spacing w:after="0" w:line="240" w:lineRule="auto"/>
              <w:contextualSpacing/>
              <w:jc w:val="center"/>
              <w:rPr>
                <w:rFonts w:ascii="Times New Roman" w:hAnsi="Times New Roman"/>
                <w:lang w:val="uk-UA"/>
              </w:rPr>
            </w:pPr>
            <w:r w:rsidRPr="001645B9">
              <w:rPr>
                <w:rFonts w:ascii="Times New Roman" w:hAnsi="Times New Roman"/>
                <w:lang w:val="uk-UA"/>
              </w:rPr>
              <w:t>1</w:t>
            </w:r>
          </w:p>
        </w:tc>
        <w:tc>
          <w:tcPr>
            <w:tcW w:w="6520" w:type="dxa"/>
            <w:vAlign w:val="center"/>
          </w:tcPr>
          <w:p w:rsidR="00ED703C" w:rsidRPr="001645B9" w:rsidRDefault="00ED703C" w:rsidP="004061B8">
            <w:pPr>
              <w:widowControl w:val="0"/>
              <w:spacing w:before="60" w:after="60" w:line="240" w:lineRule="auto"/>
              <w:contextualSpacing/>
              <w:rPr>
                <w:rFonts w:ascii="Times New Roman" w:hAnsi="Times New Roman"/>
                <w:lang w:val="uk-UA"/>
              </w:rPr>
            </w:pPr>
            <w:r w:rsidRPr="001645B9">
              <w:rPr>
                <w:rFonts w:ascii="Times New Roman" w:hAnsi="Times New Roman"/>
                <w:lang w:val="uk-UA"/>
              </w:rPr>
              <w:t>Монітор пацієнта</w:t>
            </w:r>
          </w:p>
        </w:tc>
        <w:tc>
          <w:tcPr>
            <w:tcW w:w="2547" w:type="dxa"/>
            <w:shd w:val="clear" w:color="auto" w:fill="auto"/>
            <w:vAlign w:val="center"/>
          </w:tcPr>
          <w:p w:rsidR="00ED703C" w:rsidRPr="001645B9" w:rsidRDefault="00ED703C" w:rsidP="004061B8">
            <w:pPr>
              <w:widowControl w:val="0"/>
              <w:spacing w:after="0" w:line="240" w:lineRule="auto"/>
              <w:contextualSpacing/>
              <w:jc w:val="center"/>
              <w:rPr>
                <w:rFonts w:ascii="Times New Roman" w:hAnsi="Times New Roman"/>
                <w:lang w:val="uk-UA"/>
              </w:rPr>
            </w:pPr>
            <w:r w:rsidRPr="001645B9">
              <w:rPr>
                <w:rFonts w:ascii="Times New Roman" w:hAnsi="Times New Roman"/>
                <w:lang w:val="en-US"/>
              </w:rPr>
              <w:t>1</w:t>
            </w:r>
            <w:r>
              <w:rPr>
                <w:rFonts w:ascii="Times New Roman" w:hAnsi="Times New Roman"/>
                <w:lang w:val="uk-UA"/>
              </w:rPr>
              <w:t>0</w:t>
            </w:r>
          </w:p>
        </w:tc>
      </w:tr>
      <w:tr w:rsidR="00ED703C" w:rsidRPr="001645B9" w:rsidTr="004061B8">
        <w:trPr>
          <w:trHeight w:val="401"/>
          <w:jc w:val="center"/>
        </w:trPr>
        <w:tc>
          <w:tcPr>
            <w:tcW w:w="846" w:type="dxa"/>
            <w:vAlign w:val="center"/>
          </w:tcPr>
          <w:p w:rsidR="00ED703C" w:rsidRPr="001645B9" w:rsidRDefault="00ED703C" w:rsidP="004061B8">
            <w:pPr>
              <w:widowControl w:val="0"/>
              <w:spacing w:after="0" w:line="240" w:lineRule="auto"/>
              <w:contextualSpacing/>
              <w:jc w:val="center"/>
              <w:rPr>
                <w:rFonts w:ascii="Times New Roman" w:hAnsi="Times New Roman"/>
                <w:lang w:val="uk-UA"/>
              </w:rPr>
            </w:pPr>
            <w:r>
              <w:rPr>
                <w:rFonts w:ascii="Times New Roman" w:hAnsi="Times New Roman"/>
                <w:lang w:val="uk-UA"/>
              </w:rPr>
              <w:t>2</w:t>
            </w:r>
          </w:p>
        </w:tc>
        <w:tc>
          <w:tcPr>
            <w:tcW w:w="6520" w:type="dxa"/>
            <w:vAlign w:val="center"/>
          </w:tcPr>
          <w:p w:rsidR="00ED703C" w:rsidRPr="001645B9" w:rsidRDefault="00ED703C" w:rsidP="004061B8">
            <w:pPr>
              <w:widowControl w:val="0"/>
              <w:spacing w:before="60" w:after="60" w:line="240" w:lineRule="auto"/>
              <w:contextualSpacing/>
              <w:rPr>
                <w:rFonts w:ascii="Times New Roman" w:hAnsi="Times New Roman"/>
                <w:lang w:val="uk-UA"/>
              </w:rPr>
            </w:pPr>
            <w:r w:rsidRPr="005452D5">
              <w:rPr>
                <w:rFonts w:ascii="Times New Roman" w:hAnsi="Times New Roman"/>
                <w:lang w:val="uk-UA"/>
              </w:rPr>
              <w:t>Шприцевий насос двоканальний</w:t>
            </w:r>
            <w:r>
              <w:rPr>
                <w:rFonts w:ascii="Times New Roman" w:hAnsi="Times New Roman"/>
                <w:lang w:val="uk-UA"/>
              </w:rPr>
              <w:t xml:space="preserve"> </w:t>
            </w:r>
          </w:p>
        </w:tc>
        <w:tc>
          <w:tcPr>
            <w:tcW w:w="2547" w:type="dxa"/>
            <w:shd w:val="clear" w:color="auto" w:fill="auto"/>
            <w:vAlign w:val="center"/>
          </w:tcPr>
          <w:p w:rsidR="00ED703C" w:rsidRPr="000D60AE" w:rsidRDefault="00ED703C" w:rsidP="004061B8">
            <w:pPr>
              <w:widowControl w:val="0"/>
              <w:spacing w:after="0" w:line="240" w:lineRule="auto"/>
              <w:contextualSpacing/>
              <w:jc w:val="center"/>
              <w:rPr>
                <w:rFonts w:ascii="Times New Roman" w:hAnsi="Times New Roman"/>
                <w:lang w:val="uk-UA"/>
              </w:rPr>
            </w:pPr>
            <w:r>
              <w:rPr>
                <w:rFonts w:ascii="Times New Roman" w:hAnsi="Times New Roman"/>
                <w:lang w:val="uk-UA"/>
              </w:rPr>
              <w:t>4</w:t>
            </w:r>
          </w:p>
        </w:tc>
      </w:tr>
      <w:tr w:rsidR="00ED703C" w:rsidRPr="001645B9" w:rsidTr="004061B8">
        <w:trPr>
          <w:trHeight w:val="401"/>
          <w:jc w:val="center"/>
        </w:trPr>
        <w:tc>
          <w:tcPr>
            <w:tcW w:w="846" w:type="dxa"/>
            <w:vAlign w:val="center"/>
          </w:tcPr>
          <w:p w:rsidR="00ED703C" w:rsidRPr="001A6962" w:rsidRDefault="00ED703C" w:rsidP="004061B8">
            <w:pPr>
              <w:widowControl w:val="0"/>
              <w:spacing w:after="0" w:line="240" w:lineRule="auto"/>
              <w:contextualSpacing/>
              <w:jc w:val="center"/>
              <w:rPr>
                <w:rFonts w:ascii="Times New Roman" w:hAnsi="Times New Roman"/>
                <w:lang w:val="en-US"/>
              </w:rPr>
            </w:pPr>
            <w:r>
              <w:rPr>
                <w:rFonts w:ascii="Times New Roman" w:hAnsi="Times New Roman"/>
                <w:lang w:val="en-US"/>
              </w:rPr>
              <w:t>3</w:t>
            </w:r>
          </w:p>
        </w:tc>
        <w:tc>
          <w:tcPr>
            <w:tcW w:w="6520" w:type="dxa"/>
            <w:vAlign w:val="center"/>
          </w:tcPr>
          <w:p w:rsidR="00ED703C" w:rsidRPr="005452D5" w:rsidRDefault="00ED703C" w:rsidP="004061B8">
            <w:pPr>
              <w:widowControl w:val="0"/>
              <w:spacing w:before="60" w:after="60" w:line="240" w:lineRule="auto"/>
              <w:contextualSpacing/>
              <w:rPr>
                <w:rFonts w:ascii="Times New Roman" w:hAnsi="Times New Roman"/>
                <w:lang w:val="uk-UA"/>
              </w:rPr>
            </w:pPr>
            <w:r>
              <w:rPr>
                <w:rFonts w:ascii="Times New Roman" w:hAnsi="Times New Roman"/>
                <w:lang w:val="uk-UA"/>
              </w:rPr>
              <w:t>Аспіратор медичний електричний</w:t>
            </w:r>
          </w:p>
        </w:tc>
        <w:tc>
          <w:tcPr>
            <w:tcW w:w="2547" w:type="dxa"/>
            <w:shd w:val="clear" w:color="auto" w:fill="auto"/>
            <w:vAlign w:val="center"/>
          </w:tcPr>
          <w:p w:rsidR="00ED703C" w:rsidRPr="00530B0E" w:rsidRDefault="00ED703C" w:rsidP="004061B8">
            <w:pPr>
              <w:widowControl w:val="0"/>
              <w:spacing w:after="0" w:line="240" w:lineRule="auto"/>
              <w:contextualSpacing/>
              <w:jc w:val="center"/>
              <w:rPr>
                <w:rFonts w:ascii="Times New Roman" w:hAnsi="Times New Roman"/>
                <w:lang w:val="en-US"/>
              </w:rPr>
            </w:pPr>
            <w:r>
              <w:rPr>
                <w:rFonts w:ascii="Times New Roman" w:hAnsi="Times New Roman"/>
                <w:lang w:val="en-US"/>
              </w:rPr>
              <w:t>5</w:t>
            </w:r>
          </w:p>
        </w:tc>
      </w:tr>
    </w:tbl>
    <w:p w:rsidR="00ED703C" w:rsidRPr="001645B9" w:rsidRDefault="00ED703C" w:rsidP="00ED703C">
      <w:pPr>
        <w:spacing w:line="264" w:lineRule="auto"/>
        <w:jc w:val="both"/>
        <w:rPr>
          <w:rFonts w:ascii="Times New Roman" w:hAnsi="Times New Roman"/>
          <w:b/>
          <w:u w:val="single"/>
          <w:lang w:val="uk-UA"/>
        </w:rPr>
      </w:pPr>
    </w:p>
    <w:p w:rsidR="00ED703C" w:rsidRPr="00ED703C" w:rsidRDefault="00ED703C" w:rsidP="00ED703C">
      <w:pPr>
        <w:spacing w:after="0" w:line="264" w:lineRule="auto"/>
        <w:ind w:firstLine="426"/>
        <w:jc w:val="both"/>
        <w:rPr>
          <w:rFonts w:ascii="Times New Roman" w:hAnsi="Times New Roman"/>
          <w:b/>
          <w:noProof/>
          <w:lang w:val="uk-UA"/>
        </w:rPr>
      </w:pPr>
      <w:r w:rsidRPr="00ED703C">
        <w:rPr>
          <w:rFonts w:ascii="Times New Roman" w:hAnsi="Times New Roman"/>
          <w:b/>
          <w:noProof/>
          <w:lang w:val="uk-UA"/>
        </w:rPr>
        <w:t xml:space="preserve">ЗАГАЛЬНІ ВИМОГИ: </w:t>
      </w:r>
    </w:p>
    <w:p w:rsidR="00ED703C" w:rsidRPr="00ED703C" w:rsidRDefault="00ED703C" w:rsidP="00ED703C">
      <w:pPr>
        <w:spacing w:after="0" w:line="264" w:lineRule="auto"/>
        <w:jc w:val="both"/>
        <w:rPr>
          <w:rFonts w:ascii="Times New Roman" w:hAnsi="Times New Roman"/>
          <w:b/>
          <w:noProof/>
          <w:u w:val="single"/>
          <w:lang w:val="uk-UA"/>
        </w:rPr>
      </w:pPr>
    </w:p>
    <w:p w:rsidR="00ED703C" w:rsidRPr="00ED703C" w:rsidRDefault="00ED703C" w:rsidP="00ED703C">
      <w:pPr>
        <w:spacing w:after="0"/>
        <w:ind w:firstLine="567"/>
        <w:jc w:val="both"/>
        <w:rPr>
          <w:rFonts w:ascii="Times New Roman" w:hAnsi="Times New Roman"/>
          <w:noProof/>
          <w:lang w:val="uk-UA"/>
        </w:rPr>
      </w:pPr>
      <w:r w:rsidRPr="00ED703C">
        <w:rPr>
          <w:rFonts w:ascii="Times New Roman" w:hAnsi="Times New Roman"/>
          <w:noProof/>
          <w:lang w:val="uk-UA"/>
        </w:rPr>
        <w:t xml:space="preserve">1. 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rsidR="00ED703C" w:rsidRPr="00ED703C" w:rsidRDefault="00ED703C" w:rsidP="00ED703C">
      <w:pPr>
        <w:spacing w:after="0"/>
        <w:ind w:firstLine="567"/>
        <w:jc w:val="both"/>
        <w:rPr>
          <w:rFonts w:ascii="Times New Roman" w:hAnsi="Times New Roman"/>
          <w:i/>
          <w:noProof/>
          <w:lang w:val="uk-UA"/>
        </w:rPr>
      </w:pPr>
      <w:r w:rsidRPr="00ED703C">
        <w:rPr>
          <w:rFonts w:ascii="Times New Roman" w:hAnsi="Times New Roman"/>
          <w:i/>
          <w:noProof/>
          <w:lang w:val="uk-UA"/>
        </w:rPr>
        <w:t>Відповідність технічних характеристик, запропонованого Учасником товару, встановленим в Технічній специфікації (опис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настанови (інструкції) з експлуатації (застосування, використання), техніного паспорту, технічного опису  українською мовою), в якому міститься ця інформація разом з додаванням завірених його копій.</w:t>
      </w:r>
    </w:p>
    <w:p w:rsidR="00ED703C" w:rsidRPr="00ED703C" w:rsidRDefault="00ED703C" w:rsidP="00ED703C">
      <w:pPr>
        <w:spacing w:after="0"/>
        <w:ind w:firstLine="567"/>
        <w:jc w:val="both"/>
        <w:rPr>
          <w:rFonts w:ascii="Times New Roman" w:hAnsi="Times New Roman"/>
          <w:i/>
          <w:noProof/>
          <w:lang w:val="uk-UA"/>
        </w:rPr>
      </w:pPr>
      <w:r w:rsidRPr="00ED703C">
        <w:rPr>
          <w:rFonts w:ascii="Times New Roman" w:hAnsi="Times New Roman"/>
          <w:i/>
          <w:noProof/>
          <w:lang w:val="uk-UA"/>
        </w:rPr>
        <w:t xml:space="preserve"> </w:t>
      </w:r>
      <w:r w:rsidRPr="00ED703C">
        <w:rPr>
          <w:rFonts w:ascii="Times New Roman" w:hAnsi="Times New Roman"/>
          <w:i/>
          <w:noProof/>
          <w:lang w:val="uk-UA"/>
        </w:rPr>
        <w:tab/>
        <w:t>Підтвердження відповідності технічних характеристик, запропонованого Учасником товару, встановленим в Технічній специфікації (опис предмета закупівлі), викладеній у даному додатку до Документації, надається Учасником у формі заповненої таблиці наведеної нижче.</w:t>
      </w:r>
    </w:p>
    <w:p w:rsidR="00ED703C" w:rsidRPr="00ED703C" w:rsidRDefault="00ED703C" w:rsidP="00ED703C">
      <w:pPr>
        <w:spacing w:after="0"/>
        <w:ind w:firstLine="567"/>
        <w:jc w:val="both"/>
        <w:rPr>
          <w:rFonts w:ascii="Times New Roman" w:hAnsi="Times New Roman"/>
          <w:noProof/>
          <w:lang w:val="uk-UA"/>
        </w:rPr>
      </w:pPr>
    </w:p>
    <w:p w:rsidR="00ED703C" w:rsidRPr="00ED703C" w:rsidRDefault="00ED703C" w:rsidP="00ED703C">
      <w:pPr>
        <w:spacing w:after="0"/>
        <w:ind w:firstLine="567"/>
        <w:jc w:val="both"/>
        <w:rPr>
          <w:rFonts w:ascii="Times New Roman" w:hAnsi="Times New Roman"/>
          <w:noProof/>
          <w:lang w:val="uk-UA"/>
        </w:rPr>
      </w:pPr>
      <w:r w:rsidRPr="00ED703C">
        <w:rPr>
          <w:rFonts w:ascii="Times New Roman" w:hAnsi="Times New Roman"/>
          <w:noProof/>
          <w:lang w:val="uk-UA"/>
        </w:rPr>
        <w:t>2.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ED703C" w:rsidRPr="00ED703C" w:rsidRDefault="00ED703C" w:rsidP="00ED703C">
      <w:pPr>
        <w:spacing w:after="0"/>
        <w:ind w:firstLine="567"/>
        <w:jc w:val="both"/>
        <w:rPr>
          <w:rFonts w:ascii="Times New Roman" w:hAnsi="Times New Roman"/>
          <w:i/>
          <w:noProof/>
          <w:lang w:val="uk-UA"/>
        </w:rPr>
      </w:pPr>
      <w:r w:rsidRPr="00ED703C">
        <w:rPr>
          <w:rFonts w:ascii="Times New Roman" w:hAnsi="Times New Roman"/>
          <w:i/>
          <w:noProof/>
          <w:lang w:val="uk-UA"/>
        </w:rPr>
        <w:t>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повідомлення МОЗ 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p w:rsidR="00ED703C" w:rsidRPr="00ED703C" w:rsidRDefault="00ED703C" w:rsidP="00ED703C">
      <w:pPr>
        <w:spacing w:after="0"/>
        <w:ind w:firstLine="567"/>
        <w:jc w:val="both"/>
        <w:rPr>
          <w:rFonts w:ascii="Times New Roman" w:hAnsi="Times New Roman"/>
          <w:noProof/>
          <w:lang w:val="uk-UA"/>
        </w:rPr>
      </w:pPr>
    </w:p>
    <w:p w:rsidR="00ED703C" w:rsidRPr="00ED703C" w:rsidRDefault="00ED703C" w:rsidP="00ED703C">
      <w:pPr>
        <w:spacing w:after="0"/>
        <w:ind w:firstLine="567"/>
        <w:jc w:val="both"/>
        <w:rPr>
          <w:rFonts w:ascii="Times New Roman" w:hAnsi="Times New Roman"/>
          <w:noProof/>
          <w:lang w:val="uk-UA"/>
        </w:rPr>
      </w:pPr>
      <w:r w:rsidRPr="00ED703C">
        <w:rPr>
          <w:rFonts w:ascii="Times New Roman" w:hAnsi="Times New Roman"/>
          <w:noProof/>
          <w:lang w:val="uk-UA"/>
        </w:rPr>
        <w:t>3. Гарантійний термін (строк) експлуатації товару, запропонованого Учасником повинен становити не менше 12 місяців, а також він повинен бути новим, таким, що раніше не експлуатувався та не використовувався.</w:t>
      </w:r>
    </w:p>
    <w:p w:rsidR="00ED703C" w:rsidRPr="00ED703C" w:rsidRDefault="00ED703C" w:rsidP="00ED703C">
      <w:pPr>
        <w:spacing w:after="0"/>
        <w:ind w:firstLine="567"/>
        <w:jc w:val="both"/>
        <w:rPr>
          <w:rFonts w:ascii="Times New Roman" w:hAnsi="Times New Roman"/>
          <w:i/>
          <w:noProof/>
          <w:lang w:val="uk-UA"/>
        </w:rPr>
      </w:pPr>
      <w:r w:rsidRPr="00ED703C">
        <w:rPr>
          <w:rFonts w:ascii="Times New Roman" w:hAnsi="Times New Roman"/>
          <w:i/>
          <w:noProof/>
          <w:lang w:val="uk-UA"/>
        </w:rPr>
        <w:lastRenderedPageBreak/>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rsidR="00ED703C" w:rsidRPr="00ED703C" w:rsidRDefault="00ED703C" w:rsidP="00ED703C">
      <w:pPr>
        <w:spacing w:after="0"/>
        <w:ind w:firstLine="567"/>
        <w:jc w:val="both"/>
        <w:rPr>
          <w:rFonts w:ascii="Times New Roman" w:hAnsi="Times New Roman"/>
          <w:noProof/>
          <w:lang w:val="uk-UA"/>
        </w:rPr>
      </w:pPr>
    </w:p>
    <w:p w:rsidR="00ED703C" w:rsidRPr="00ED703C" w:rsidRDefault="00ED703C" w:rsidP="00ED703C">
      <w:pPr>
        <w:spacing w:after="0"/>
        <w:ind w:firstLine="567"/>
        <w:jc w:val="both"/>
        <w:rPr>
          <w:rFonts w:ascii="Times New Roman" w:hAnsi="Times New Roman"/>
          <w:noProof/>
          <w:lang w:val="uk-UA"/>
        </w:rPr>
      </w:pPr>
      <w:r w:rsidRPr="00ED703C">
        <w:rPr>
          <w:rFonts w:ascii="Times New Roman" w:hAnsi="Times New Roman"/>
          <w:noProof/>
          <w:lang w:val="uk-UA"/>
        </w:rPr>
        <w:t>4. Сервісне обслуговування товару, запропонованого Учасником повинно здійснюватися інженерами, сертифікованими виробником.</w:t>
      </w:r>
    </w:p>
    <w:p w:rsidR="00ED703C" w:rsidRPr="00ED703C" w:rsidRDefault="00ED703C" w:rsidP="00ED703C">
      <w:pPr>
        <w:spacing w:after="0"/>
        <w:ind w:firstLine="567"/>
        <w:jc w:val="both"/>
        <w:rPr>
          <w:rFonts w:ascii="Times New Roman" w:hAnsi="Times New Roman"/>
          <w:i/>
          <w:noProof/>
          <w:lang w:val="uk-UA"/>
        </w:rPr>
      </w:pPr>
      <w:r w:rsidRPr="00ED703C">
        <w:rPr>
          <w:rFonts w:ascii="Times New Roman" w:hAnsi="Times New Roman"/>
          <w:i/>
          <w:noProof/>
          <w:lang w:val="uk-UA"/>
        </w:rPr>
        <w:t>На підтвердження Учасник повинен надати лист в довільній формі щодо здійснення сервісного обслуговування товару сертифікованим сервісним інженером</w:t>
      </w:r>
    </w:p>
    <w:p w:rsidR="00ED703C" w:rsidRPr="00ED703C" w:rsidRDefault="00ED703C" w:rsidP="00ED703C">
      <w:pPr>
        <w:spacing w:after="0"/>
        <w:ind w:firstLine="567"/>
        <w:jc w:val="both"/>
        <w:rPr>
          <w:rFonts w:ascii="Times New Roman" w:hAnsi="Times New Roman"/>
          <w:noProof/>
          <w:lang w:val="uk-UA"/>
        </w:rPr>
      </w:pPr>
    </w:p>
    <w:p w:rsidR="00ED703C" w:rsidRPr="00ED703C" w:rsidRDefault="00ED703C" w:rsidP="00ED703C">
      <w:pPr>
        <w:spacing w:after="0"/>
        <w:ind w:firstLine="567"/>
        <w:jc w:val="both"/>
        <w:rPr>
          <w:rFonts w:ascii="Times New Roman" w:hAnsi="Times New Roman"/>
          <w:noProof/>
          <w:lang w:val="uk-UA"/>
        </w:rPr>
      </w:pPr>
      <w:r w:rsidRPr="00ED703C">
        <w:rPr>
          <w:rFonts w:ascii="Times New Roman" w:hAnsi="Times New Roman"/>
          <w:noProof/>
          <w:lang w:val="uk-UA"/>
        </w:rPr>
        <w:t>5.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rsidR="00ED703C" w:rsidRPr="00ED703C" w:rsidRDefault="00ED703C" w:rsidP="00ED703C">
      <w:pPr>
        <w:spacing w:after="0"/>
        <w:ind w:firstLine="567"/>
        <w:jc w:val="both"/>
        <w:rPr>
          <w:rFonts w:ascii="Times New Roman" w:hAnsi="Times New Roman"/>
          <w:i/>
          <w:noProof/>
          <w:lang w:val="uk-UA"/>
        </w:rPr>
      </w:pPr>
      <w:r w:rsidRPr="00ED703C">
        <w:rPr>
          <w:rFonts w:ascii="Times New Roman" w:hAnsi="Times New Roman"/>
          <w:i/>
          <w:noProof/>
          <w:lang w:val="uk-UA"/>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p w:rsidR="00ED703C" w:rsidRPr="00ED703C" w:rsidRDefault="00ED703C" w:rsidP="00ED703C">
      <w:pPr>
        <w:spacing w:after="0"/>
        <w:ind w:firstLine="567"/>
        <w:jc w:val="both"/>
        <w:rPr>
          <w:rFonts w:ascii="Times New Roman" w:hAnsi="Times New Roman"/>
          <w:noProof/>
          <w:lang w:val="uk-UA"/>
        </w:rPr>
      </w:pPr>
    </w:p>
    <w:p w:rsidR="00ED703C" w:rsidRPr="00ED703C" w:rsidRDefault="00ED703C" w:rsidP="00ED703C">
      <w:pPr>
        <w:spacing w:after="0"/>
        <w:ind w:firstLine="567"/>
        <w:jc w:val="both"/>
        <w:rPr>
          <w:rFonts w:ascii="Times New Roman" w:hAnsi="Times New Roman"/>
          <w:noProof/>
          <w:lang w:val="uk-UA"/>
        </w:rPr>
      </w:pPr>
      <w:r w:rsidRPr="00ED703C">
        <w:rPr>
          <w:rFonts w:ascii="Times New Roman" w:hAnsi="Times New Roman"/>
          <w:noProof/>
          <w:lang w:val="uk-UA"/>
        </w:rPr>
        <w:t>6. Учасник повинен провести безкоштовне кваліфіковане навчання працівників Замовника по користуванню запропонованим обладнанням.</w:t>
      </w:r>
    </w:p>
    <w:p w:rsidR="00ED703C" w:rsidRPr="00ED703C" w:rsidRDefault="00ED703C" w:rsidP="00ED703C">
      <w:pPr>
        <w:spacing w:after="0"/>
        <w:ind w:firstLine="567"/>
        <w:jc w:val="both"/>
        <w:rPr>
          <w:rFonts w:ascii="Times New Roman" w:hAnsi="Times New Roman"/>
          <w:i/>
          <w:noProof/>
          <w:lang w:val="uk-UA"/>
        </w:rPr>
      </w:pPr>
      <w:r w:rsidRPr="00ED703C">
        <w:rPr>
          <w:rFonts w:ascii="Times New Roman" w:hAnsi="Times New Roman"/>
          <w:i/>
          <w:noProof/>
          <w:lang w:val="uk-UA"/>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ED703C" w:rsidRPr="00ED703C" w:rsidRDefault="00ED703C" w:rsidP="00ED703C">
      <w:pPr>
        <w:spacing w:after="0"/>
        <w:ind w:firstLine="567"/>
        <w:jc w:val="both"/>
        <w:rPr>
          <w:rFonts w:ascii="Times New Roman" w:hAnsi="Times New Roman"/>
          <w:i/>
          <w:noProof/>
          <w:lang w:val="uk-UA"/>
        </w:rPr>
      </w:pPr>
    </w:p>
    <w:p w:rsidR="00ED703C" w:rsidRPr="00ED703C" w:rsidRDefault="00ED703C" w:rsidP="00ED703C">
      <w:pPr>
        <w:tabs>
          <w:tab w:val="left" w:pos="0"/>
        </w:tabs>
        <w:ind w:hanging="11"/>
        <w:jc w:val="center"/>
        <w:rPr>
          <w:rFonts w:ascii="Times New Roman" w:hAnsi="Times New Roman"/>
          <w:b/>
          <w:noProof/>
          <w:lang w:val="uk-UA"/>
        </w:rPr>
      </w:pPr>
      <w:r w:rsidRPr="00ED703C">
        <w:rPr>
          <w:rFonts w:ascii="Times New Roman" w:hAnsi="Times New Roman"/>
          <w:b/>
          <w:noProof/>
          <w:lang w:val="uk-UA"/>
        </w:rPr>
        <w:t xml:space="preserve">Медико-технічні вимоги до монітору пацієнта </w:t>
      </w:r>
    </w:p>
    <w:tbl>
      <w:tblPr>
        <w:tblpPr w:leftFromText="180" w:rightFromText="180" w:vertAnchor="text" w:tblpX="74"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394"/>
        <w:gridCol w:w="2552"/>
        <w:gridCol w:w="2126"/>
      </w:tblGrid>
      <w:tr w:rsidR="00ED703C" w:rsidRPr="00ED703C" w:rsidTr="004061B8">
        <w:trPr>
          <w:trHeight w:val="323"/>
        </w:trPr>
        <w:tc>
          <w:tcPr>
            <w:tcW w:w="817" w:type="dxa"/>
            <w:shd w:val="clear" w:color="auto" w:fill="auto"/>
            <w:vAlign w:val="center"/>
          </w:tcPr>
          <w:p w:rsidR="00ED703C" w:rsidRPr="00ED703C" w:rsidRDefault="00ED703C" w:rsidP="004061B8">
            <w:pPr>
              <w:widowControl w:val="0"/>
              <w:tabs>
                <w:tab w:val="left" w:pos="648"/>
                <w:tab w:val="left" w:pos="8568"/>
              </w:tabs>
              <w:autoSpaceDE w:val="0"/>
              <w:autoSpaceDN w:val="0"/>
              <w:spacing w:after="0" w:line="240" w:lineRule="auto"/>
              <w:jc w:val="center"/>
              <w:rPr>
                <w:rFonts w:ascii="Times New Roman" w:hAnsi="Times New Roman"/>
                <w:b/>
                <w:noProof/>
                <w:lang w:val="uk-UA"/>
              </w:rPr>
            </w:pPr>
            <w:r w:rsidRPr="00ED703C">
              <w:rPr>
                <w:rFonts w:ascii="Times New Roman" w:hAnsi="Times New Roman"/>
                <w:b/>
                <w:noProof/>
                <w:lang w:val="uk-UA"/>
              </w:rPr>
              <w:t>№ з/п</w:t>
            </w:r>
          </w:p>
        </w:tc>
        <w:tc>
          <w:tcPr>
            <w:tcW w:w="4394" w:type="dxa"/>
            <w:shd w:val="clear" w:color="auto" w:fill="auto"/>
            <w:vAlign w:val="center"/>
          </w:tcPr>
          <w:p w:rsidR="00ED703C" w:rsidRPr="00ED703C" w:rsidRDefault="00ED703C" w:rsidP="004061B8">
            <w:pPr>
              <w:widowControl w:val="0"/>
              <w:tabs>
                <w:tab w:val="left" w:pos="648"/>
                <w:tab w:val="left" w:pos="8568"/>
              </w:tabs>
              <w:autoSpaceDE w:val="0"/>
              <w:autoSpaceDN w:val="0"/>
              <w:spacing w:after="0" w:line="240" w:lineRule="auto"/>
              <w:jc w:val="center"/>
              <w:rPr>
                <w:rFonts w:ascii="Times New Roman" w:hAnsi="Times New Roman"/>
                <w:b/>
                <w:noProof/>
                <w:lang w:val="uk-UA"/>
              </w:rPr>
            </w:pPr>
            <w:r w:rsidRPr="00ED703C">
              <w:rPr>
                <w:rFonts w:ascii="Times New Roman" w:hAnsi="Times New Roman"/>
                <w:b/>
                <w:noProof/>
                <w:lang w:val="uk-UA"/>
              </w:rPr>
              <w:t>Вимоги</w:t>
            </w:r>
          </w:p>
        </w:tc>
        <w:tc>
          <w:tcPr>
            <w:tcW w:w="2552" w:type="dxa"/>
            <w:shd w:val="clear" w:color="auto" w:fill="auto"/>
            <w:vAlign w:val="center"/>
          </w:tcPr>
          <w:p w:rsidR="00ED703C" w:rsidRPr="00ED703C" w:rsidRDefault="00ED703C" w:rsidP="004061B8">
            <w:pPr>
              <w:widowControl w:val="0"/>
              <w:tabs>
                <w:tab w:val="left" w:pos="648"/>
                <w:tab w:val="left" w:pos="8568"/>
              </w:tabs>
              <w:autoSpaceDE w:val="0"/>
              <w:autoSpaceDN w:val="0"/>
              <w:spacing w:after="0" w:line="240" w:lineRule="auto"/>
              <w:ind w:left="-675" w:firstLine="675"/>
              <w:jc w:val="center"/>
              <w:rPr>
                <w:rFonts w:ascii="Times New Roman" w:hAnsi="Times New Roman"/>
                <w:b/>
                <w:noProof/>
                <w:lang w:val="uk-UA"/>
              </w:rPr>
            </w:pPr>
            <w:r w:rsidRPr="00ED703C">
              <w:rPr>
                <w:rFonts w:ascii="Times New Roman" w:hAnsi="Times New Roman"/>
                <w:b/>
                <w:noProof/>
                <w:lang w:val="uk-UA"/>
              </w:rPr>
              <w:t>Значення</w:t>
            </w:r>
          </w:p>
        </w:tc>
        <w:tc>
          <w:tcPr>
            <w:tcW w:w="2126" w:type="dxa"/>
            <w:shd w:val="clear" w:color="auto" w:fill="auto"/>
            <w:vAlign w:val="center"/>
          </w:tcPr>
          <w:p w:rsidR="00ED703C" w:rsidRPr="00ED703C" w:rsidRDefault="00ED703C" w:rsidP="004061B8">
            <w:pPr>
              <w:widowControl w:val="0"/>
              <w:tabs>
                <w:tab w:val="left" w:pos="648"/>
                <w:tab w:val="left" w:pos="8568"/>
              </w:tabs>
              <w:autoSpaceDE w:val="0"/>
              <w:autoSpaceDN w:val="0"/>
              <w:spacing w:after="0" w:line="240" w:lineRule="auto"/>
              <w:jc w:val="center"/>
              <w:rPr>
                <w:rFonts w:ascii="Times New Roman" w:hAnsi="Times New Roman"/>
                <w:b/>
                <w:noProof/>
                <w:lang w:val="uk-UA"/>
              </w:rPr>
            </w:pPr>
            <w:r w:rsidRPr="00ED703C">
              <w:rPr>
                <w:rFonts w:ascii="Times New Roman" w:hAnsi="Times New Roman"/>
                <w:b/>
                <w:noProof/>
                <w:lang w:val="uk-UA"/>
              </w:rPr>
              <w:t>Відповідність зазначити (так або ні) з обов’язковим посилання на сторінку технічної документації</w:t>
            </w:r>
          </w:p>
        </w:tc>
      </w:tr>
      <w:tr w:rsidR="00ED703C" w:rsidRPr="00ED703C" w:rsidTr="004061B8">
        <w:trPr>
          <w:trHeight w:val="323"/>
        </w:trPr>
        <w:tc>
          <w:tcPr>
            <w:tcW w:w="817" w:type="dxa"/>
            <w:shd w:val="clear" w:color="auto" w:fill="auto"/>
            <w:vAlign w:val="center"/>
          </w:tcPr>
          <w:p w:rsidR="00ED703C" w:rsidRPr="00ED703C" w:rsidRDefault="00ED703C" w:rsidP="004061B8">
            <w:pPr>
              <w:widowControl w:val="0"/>
              <w:tabs>
                <w:tab w:val="left" w:pos="648"/>
                <w:tab w:val="left" w:pos="8568"/>
              </w:tabs>
              <w:autoSpaceDE w:val="0"/>
              <w:autoSpaceDN w:val="0"/>
              <w:spacing w:after="0" w:line="240" w:lineRule="auto"/>
              <w:jc w:val="center"/>
              <w:rPr>
                <w:rFonts w:ascii="Times New Roman" w:hAnsi="Times New Roman"/>
                <w:b/>
                <w:noProof/>
                <w:lang w:val="uk-UA"/>
              </w:rPr>
            </w:pPr>
            <w:r w:rsidRPr="00ED703C">
              <w:rPr>
                <w:rFonts w:ascii="Times New Roman" w:hAnsi="Times New Roman"/>
                <w:b/>
                <w:noProof/>
                <w:lang w:val="uk-UA"/>
              </w:rPr>
              <w:t>1</w:t>
            </w:r>
          </w:p>
        </w:tc>
        <w:tc>
          <w:tcPr>
            <w:tcW w:w="9072" w:type="dxa"/>
            <w:gridSpan w:val="3"/>
            <w:shd w:val="clear" w:color="auto" w:fill="auto"/>
            <w:vAlign w:val="center"/>
          </w:tcPr>
          <w:p w:rsidR="00ED703C" w:rsidRPr="00ED703C" w:rsidRDefault="00ED703C" w:rsidP="004061B8">
            <w:pPr>
              <w:widowControl w:val="0"/>
              <w:tabs>
                <w:tab w:val="left" w:pos="648"/>
                <w:tab w:val="left" w:pos="8568"/>
              </w:tabs>
              <w:autoSpaceDE w:val="0"/>
              <w:autoSpaceDN w:val="0"/>
              <w:spacing w:after="0" w:line="240" w:lineRule="auto"/>
              <w:jc w:val="center"/>
              <w:rPr>
                <w:rFonts w:ascii="Times New Roman" w:hAnsi="Times New Roman"/>
                <w:b/>
                <w:noProof/>
                <w:lang w:val="uk-UA"/>
              </w:rPr>
            </w:pPr>
            <w:r w:rsidRPr="00ED703C">
              <w:rPr>
                <w:rFonts w:ascii="Times New Roman" w:hAnsi="Times New Roman"/>
                <w:b/>
                <w:noProof/>
                <w:lang w:val="uk-UA"/>
              </w:rPr>
              <w:t>Загальні характеристики</w:t>
            </w:r>
          </w:p>
        </w:tc>
      </w:tr>
      <w:tr w:rsidR="00ED703C" w:rsidRPr="00ED703C" w:rsidTr="004061B8">
        <w:trPr>
          <w:trHeight w:val="265"/>
        </w:trPr>
        <w:tc>
          <w:tcPr>
            <w:tcW w:w="817"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1.1</w:t>
            </w:r>
          </w:p>
        </w:tc>
        <w:tc>
          <w:tcPr>
            <w:tcW w:w="4394" w:type="dxa"/>
            <w:shd w:val="clear" w:color="auto" w:fill="auto"/>
            <w:vAlign w:val="center"/>
          </w:tcPr>
          <w:p w:rsidR="00ED703C" w:rsidRPr="00ED703C" w:rsidRDefault="00ED703C" w:rsidP="004C18B5">
            <w:pPr>
              <w:keepLines/>
              <w:widowControl w:val="0"/>
              <w:spacing w:after="0" w:line="240" w:lineRule="auto"/>
              <w:rPr>
                <w:rFonts w:ascii="Times New Roman" w:hAnsi="Times New Roman"/>
                <w:noProof/>
                <w:lang w:val="uk-UA"/>
              </w:rPr>
            </w:pPr>
            <w:r w:rsidRPr="00ED703C">
              <w:rPr>
                <w:rFonts w:ascii="Times New Roman" w:hAnsi="Times New Roman"/>
                <w:noProof/>
                <w:lang w:val="uk-UA"/>
              </w:rPr>
              <w:t>Монітор має вимірювати наступні параметри: ЕКГ, SpO2, НІАТ, ЧСС, температуру, дихання,  частоту пульса</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color w:val="00B050"/>
                <w:lang w:val="uk-UA"/>
              </w:rPr>
            </w:pPr>
            <w:r w:rsidRPr="00ED703C">
              <w:rPr>
                <w:rFonts w:ascii="Times New Roman" w:hAnsi="Times New Roman"/>
                <w:noProof/>
                <w:lang w:val="uk-UA"/>
              </w:rPr>
              <w:t>1.2</w:t>
            </w:r>
          </w:p>
        </w:tc>
        <w:tc>
          <w:tcPr>
            <w:tcW w:w="4394" w:type="dxa"/>
            <w:shd w:val="clear" w:color="auto" w:fill="auto"/>
            <w:vAlign w:val="center"/>
          </w:tcPr>
          <w:p w:rsidR="00ED703C" w:rsidRPr="00ED703C" w:rsidRDefault="00ED703C" w:rsidP="004C18B5">
            <w:pPr>
              <w:keepLines/>
              <w:widowControl w:val="0"/>
              <w:spacing w:after="0" w:line="240" w:lineRule="auto"/>
              <w:rPr>
                <w:rFonts w:ascii="Times New Roman" w:hAnsi="Times New Roman"/>
                <w:noProof/>
                <w:lang w:val="uk-UA"/>
              </w:rPr>
            </w:pPr>
            <w:r w:rsidRPr="00ED703C">
              <w:rPr>
                <w:rFonts w:ascii="Times New Roman" w:hAnsi="Times New Roman"/>
                <w:noProof/>
                <w:lang w:val="uk-UA"/>
              </w:rPr>
              <w:t>Модульна конструкція монітору для підключення модулів, не менше 2-х слотів</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1.3</w:t>
            </w:r>
          </w:p>
        </w:tc>
        <w:tc>
          <w:tcPr>
            <w:tcW w:w="4394" w:type="dxa"/>
            <w:shd w:val="clear" w:color="auto" w:fill="auto"/>
            <w:vAlign w:val="center"/>
          </w:tcPr>
          <w:p w:rsidR="00ED703C" w:rsidRPr="00ED703C" w:rsidRDefault="00ED703C" w:rsidP="004C18B5">
            <w:pPr>
              <w:keepLines/>
              <w:widowControl w:val="0"/>
              <w:spacing w:after="0" w:line="240" w:lineRule="auto"/>
              <w:rPr>
                <w:rFonts w:ascii="Times New Roman" w:hAnsi="Times New Roman"/>
                <w:noProof/>
                <w:lang w:val="uk-UA"/>
              </w:rPr>
            </w:pPr>
            <w:r w:rsidRPr="00ED703C">
              <w:rPr>
                <w:rFonts w:ascii="Times New Roman" w:hAnsi="Times New Roman"/>
                <w:noProof/>
                <w:lang w:val="uk-UA"/>
              </w:rPr>
              <w:t>Діагональ кольорового TFT  дисплею</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не менше 12”</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1.4</w:t>
            </w:r>
          </w:p>
        </w:tc>
        <w:tc>
          <w:tcPr>
            <w:tcW w:w="4394" w:type="dxa"/>
            <w:shd w:val="clear" w:color="auto" w:fill="auto"/>
            <w:vAlign w:val="center"/>
          </w:tcPr>
          <w:p w:rsidR="00ED703C" w:rsidRPr="00ED703C" w:rsidRDefault="00ED703C" w:rsidP="004C18B5">
            <w:pPr>
              <w:keepLines/>
              <w:widowControl w:val="0"/>
              <w:spacing w:after="0" w:line="240" w:lineRule="auto"/>
              <w:rPr>
                <w:rFonts w:ascii="Times New Roman" w:hAnsi="Times New Roman"/>
                <w:noProof/>
                <w:lang w:val="uk-UA"/>
              </w:rPr>
            </w:pPr>
            <w:r w:rsidRPr="00ED703C">
              <w:rPr>
                <w:rFonts w:ascii="Times New Roman" w:hAnsi="Times New Roman"/>
                <w:noProof/>
                <w:lang w:val="uk-UA"/>
              </w:rPr>
              <w:t>Роздільна здатність</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800х600 пікселів</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1.5</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Візуалізація оксикардіореспірограми (OxyCRG) не менше ніж за останні 16 хвилин з одночасною візуалізацією трендів ЧСС, SpO2 та Дихання</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1.6</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Режим великих цифр</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1.7</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Ведення картки пацієнта з можливістю внесення індивідуальних даних пацієнта</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1.8</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Функція розрахунку доз препаратів</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1.10</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Наявність роз’єму USB</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b/>
                <w:noProof/>
                <w:lang w:val="uk-UA"/>
              </w:rPr>
            </w:pPr>
            <w:r w:rsidRPr="00ED703C">
              <w:rPr>
                <w:rFonts w:ascii="Times New Roman" w:hAnsi="Times New Roman"/>
                <w:b/>
                <w:noProof/>
                <w:lang w:val="uk-UA"/>
              </w:rPr>
              <w:t>2</w:t>
            </w:r>
          </w:p>
        </w:tc>
        <w:tc>
          <w:tcPr>
            <w:tcW w:w="9072" w:type="dxa"/>
            <w:gridSpan w:val="3"/>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b/>
                <w:noProof/>
                <w:lang w:val="uk-UA"/>
              </w:rPr>
            </w:pPr>
            <w:r w:rsidRPr="00ED703C">
              <w:rPr>
                <w:rFonts w:ascii="Times New Roman" w:hAnsi="Times New Roman"/>
                <w:b/>
                <w:noProof/>
                <w:lang w:val="uk-UA"/>
              </w:rPr>
              <w:t>Живлення:</w:t>
            </w: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2.1</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Від мережі змінного струму</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100-240 В,</w:t>
            </w:r>
          </w:p>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50 Гц/60Гц</w:t>
            </w:r>
          </w:p>
        </w:tc>
        <w:tc>
          <w:tcPr>
            <w:tcW w:w="2126" w:type="dxa"/>
            <w:shd w:val="clear" w:color="auto" w:fill="auto"/>
          </w:tcPr>
          <w:p w:rsidR="00ED703C" w:rsidRPr="00ED703C" w:rsidRDefault="00ED703C" w:rsidP="004061B8">
            <w:pPr>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2.2</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Від акумуляторної літій-іонної батареї (не менше 3.5 годин)</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tcPr>
          <w:p w:rsidR="00ED703C" w:rsidRPr="00ED703C" w:rsidRDefault="00ED703C" w:rsidP="004061B8">
            <w:pPr>
              <w:rPr>
                <w:rFonts w:ascii="Times New Roman" w:hAnsi="Times New Roman"/>
                <w:noProof/>
                <w:lang w:val="uk-UA"/>
              </w:rPr>
            </w:pPr>
          </w:p>
        </w:tc>
      </w:tr>
      <w:tr w:rsidR="00ED703C" w:rsidRPr="00ED703C" w:rsidTr="004061B8">
        <w:trPr>
          <w:trHeight w:val="277"/>
        </w:trPr>
        <w:tc>
          <w:tcPr>
            <w:tcW w:w="817" w:type="dxa"/>
            <w:tcBorders>
              <w:bottom w:val="single" w:sz="4" w:space="0" w:color="auto"/>
            </w:tcBorders>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b/>
                <w:noProof/>
                <w:lang w:val="uk-UA"/>
              </w:rPr>
            </w:pPr>
            <w:r w:rsidRPr="00ED703C">
              <w:rPr>
                <w:rFonts w:ascii="Times New Roman" w:hAnsi="Times New Roman"/>
                <w:b/>
                <w:noProof/>
                <w:lang w:val="uk-UA"/>
              </w:rPr>
              <w:t>3</w:t>
            </w:r>
          </w:p>
        </w:tc>
        <w:tc>
          <w:tcPr>
            <w:tcW w:w="9072" w:type="dxa"/>
            <w:gridSpan w:val="3"/>
            <w:tcBorders>
              <w:bottom w:val="single" w:sz="4" w:space="0" w:color="auto"/>
            </w:tcBorders>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b/>
                <w:noProof/>
                <w:lang w:val="uk-UA"/>
              </w:rPr>
              <w:t>Збереження даних:</w:t>
            </w:r>
          </w:p>
        </w:tc>
      </w:tr>
      <w:tr w:rsidR="00ED703C" w:rsidRPr="00ED703C" w:rsidTr="004061B8">
        <w:trPr>
          <w:trHeight w:val="2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color w:val="00B050"/>
                <w:lang w:val="uk-UA"/>
              </w:rPr>
            </w:pPr>
            <w:r w:rsidRPr="00ED703C">
              <w:rPr>
                <w:rFonts w:ascii="Times New Roman" w:hAnsi="Times New Roman"/>
                <w:noProof/>
                <w:lang w:val="uk-UA"/>
              </w:rPr>
              <w:lastRenderedPageBreak/>
              <w:t>3.1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D703C" w:rsidRPr="00ED703C" w:rsidRDefault="00ED703C" w:rsidP="004C18B5">
            <w:pPr>
              <w:spacing w:after="0" w:line="240" w:lineRule="auto"/>
              <w:rPr>
                <w:rFonts w:ascii="Times New Roman" w:hAnsi="Times New Roman"/>
                <w:noProof/>
                <w:lang w:val="uk-UA"/>
              </w:rPr>
            </w:pPr>
            <w:r w:rsidRPr="00ED703C">
              <w:rPr>
                <w:rFonts w:ascii="Times New Roman" w:hAnsi="Times New Roman"/>
                <w:noProof/>
                <w:lang w:val="uk-UA"/>
              </w:rPr>
              <w:t>Дані тренду не менше ніж 168 годин для всі параметрів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3.2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D703C" w:rsidRPr="00ED703C" w:rsidRDefault="00ED703C" w:rsidP="004C18B5">
            <w:pPr>
              <w:spacing w:after="0" w:line="240" w:lineRule="auto"/>
              <w:rPr>
                <w:rFonts w:ascii="Times New Roman" w:hAnsi="Times New Roman"/>
                <w:noProof/>
                <w:lang w:val="uk-UA"/>
              </w:rPr>
            </w:pPr>
            <w:r w:rsidRPr="00ED703C">
              <w:rPr>
                <w:rFonts w:ascii="Times New Roman" w:hAnsi="Times New Roman"/>
                <w:noProof/>
                <w:lang w:val="uk-UA"/>
              </w:rPr>
              <w:t>Кількість груп подій аритмій та  відповідного сигналу для кожної форми хвилі</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Не менше 128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tcBorders>
              <w:top w:val="single" w:sz="4" w:space="0" w:color="auto"/>
            </w:tcBorders>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3.3</w:t>
            </w:r>
          </w:p>
        </w:tc>
        <w:tc>
          <w:tcPr>
            <w:tcW w:w="4394" w:type="dxa"/>
            <w:tcBorders>
              <w:top w:val="single" w:sz="4" w:space="0" w:color="auto"/>
              <w:left w:val="single" w:sz="2" w:space="0" w:color="000000"/>
              <w:bottom w:val="single" w:sz="2" w:space="0" w:color="000000"/>
              <w:right w:val="nil"/>
            </w:tcBorders>
            <w:shd w:val="clear" w:color="auto" w:fill="auto"/>
            <w:vAlign w:val="center"/>
          </w:tcPr>
          <w:p w:rsidR="00ED703C" w:rsidRPr="00ED703C" w:rsidRDefault="00ED703C" w:rsidP="004C18B5">
            <w:pPr>
              <w:spacing w:after="0" w:line="240" w:lineRule="auto"/>
              <w:rPr>
                <w:rFonts w:ascii="Times New Roman" w:hAnsi="Times New Roman"/>
                <w:noProof/>
                <w:lang w:val="uk-UA"/>
              </w:rPr>
            </w:pPr>
            <w:r w:rsidRPr="00ED703C">
              <w:rPr>
                <w:rFonts w:ascii="Times New Roman" w:hAnsi="Times New Roman"/>
                <w:noProof/>
                <w:lang w:val="uk-UA"/>
              </w:rPr>
              <w:t>Кількість груп результатів вимірювання НІАТ</w:t>
            </w:r>
          </w:p>
        </w:tc>
        <w:tc>
          <w:tcPr>
            <w:tcW w:w="2552" w:type="dxa"/>
            <w:tcBorders>
              <w:top w:val="single" w:sz="4" w:space="0" w:color="auto"/>
            </w:tcBorders>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Не менше 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b/>
                <w:noProof/>
                <w:lang w:val="uk-UA"/>
              </w:rPr>
            </w:pPr>
            <w:r w:rsidRPr="00ED703C">
              <w:rPr>
                <w:rFonts w:ascii="Times New Roman" w:hAnsi="Times New Roman"/>
                <w:b/>
                <w:noProof/>
                <w:lang w:val="uk-UA"/>
              </w:rPr>
              <w:t>4</w:t>
            </w:r>
          </w:p>
        </w:tc>
        <w:tc>
          <w:tcPr>
            <w:tcW w:w="9072" w:type="dxa"/>
            <w:gridSpan w:val="3"/>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b/>
                <w:noProof/>
                <w:lang w:val="uk-UA"/>
              </w:rPr>
            </w:pPr>
            <w:r w:rsidRPr="00ED703C">
              <w:rPr>
                <w:rFonts w:ascii="Times New Roman" w:hAnsi="Times New Roman"/>
                <w:b/>
                <w:noProof/>
                <w:lang w:val="uk-UA"/>
              </w:rPr>
              <w:t>ЕКГ</w:t>
            </w: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4.1</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Моніторинг ЕКГ за допомогою 3, 5 відведень з можливістю відображення на дисплеї форми та числа ЕКГ</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4.2</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Швидкість розгортки</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12.5 мм/с,</w:t>
            </w:r>
          </w:p>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25 мм/с,</w:t>
            </w:r>
          </w:p>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50 мм/с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4.3</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Захист від імпульсів електрокоагулятора та дефібрилятора</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4.4</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color w:val="000000"/>
                <w:lang w:val="uk-UA"/>
              </w:rPr>
              <w:t>Час відновлення форми хвилі ЕКГ до базової лінії пісдя дефібриляції</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color w:val="000000"/>
                <w:lang w:val="uk-UA"/>
              </w:rPr>
              <w:t>не більше ніж 10 с</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4.5</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ЧСС</w:t>
            </w:r>
          </w:p>
        </w:tc>
        <w:tc>
          <w:tcPr>
            <w:tcW w:w="2552"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дорослі 10-300 уд/хв,</w:t>
            </w:r>
          </w:p>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діти та   новонароджені 10-350 уд/хв</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4.6</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Режим для пацієнтів з кардіостимулятором</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color w:val="000000"/>
                <w:lang w:val="uk-UA"/>
              </w:rPr>
            </w:pPr>
            <w:r w:rsidRPr="00ED703C">
              <w:rPr>
                <w:rFonts w:ascii="Times New Roman" w:hAnsi="Times New Roman"/>
                <w:noProof/>
                <w:color w:val="000000"/>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4.7</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Наявність функції моніторингу сегмента ST і аналізу аритмії</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4.8</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Діапазон вимірювання ST-сегменту від -2,0 mV до +2,0 mV</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4.9</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Режими: діагностичний, хірургічний та  моніторний</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4.10</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Відображення форми кривої ЕКГ на дисплеї монітору</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b/>
                <w:noProof/>
                <w:lang w:val="uk-UA"/>
              </w:rPr>
            </w:pPr>
            <w:r w:rsidRPr="00ED703C">
              <w:rPr>
                <w:rFonts w:ascii="Times New Roman" w:hAnsi="Times New Roman"/>
                <w:b/>
                <w:noProof/>
                <w:lang w:val="uk-UA"/>
              </w:rPr>
              <w:t>5</w:t>
            </w:r>
          </w:p>
        </w:tc>
        <w:tc>
          <w:tcPr>
            <w:tcW w:w="9072" w:type="dxa"/>
            <w:gridSpan w:val="3"/>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b/>
                <w:noProof/>
                <w:lang w:val="uk-UA"/>
              </w:rPr>
            </w:pPr>
            <w:r w:rsidRPr="00ED703C">
              <w:rPr>
                <w:rFonts w:ascii="Times New Roman" w:hAnsi="Times New Roman"/>
                <w:b/>
                <w:noProof/>
                <w:lang w:val="uk-UA"/>
              </w:rPr>
              <w:t>Дихання (RESP)</w:t>
            </w: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5.1</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Метод вимірювання</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Торакальний імпеданс</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5.2</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Діапазон вимірювання</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не гірше</w:t>
            </w:r>
          </w:p>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0 -150</w:t>
            </w:r>
          </w:p>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вдих/хв</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5.3</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Швидкість  розгортки</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6.25 мм/с,</w:t>
            </w:r>
          </w:p>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12.5 мм/с,</w:t>
            </w:r>
          </w:p>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25 мм/с</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5.4</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Відображення кривої дихання на дисплеї монітору</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5.5</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Можливість встановлення часу тривоги зупинки дихання</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b/>
                <w:noProof/>
                <w:lang w:val="uk-UA"/>
              </w:rPr>
            </w:pPr>
            <w:r w:rsidRPr="00ED703C">
              <w:rPr>
                <w:rFonts w:ascii="Times New Roman" w:hAnsi="Times New Roman"/>
                <w:b/>
                <w:noProof/>
                <w:lang w:val="uk-UA"/>
              </w:rPr>
              <w:t>6</w:t>
            </w:r>
          </w:p>
        </w:tc>
        <w:tc>
          <w:tcPr>
            <w:tcW w:w="9072" w:type="dxa"/>
            <w:gridSpan w:val="3"/>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b/>
                <w:noProof/>
                <w:lang w:val="uk-UA"/>
              </w:rPr>
            </w:pPr>
            <w:r w:rsidRPr="00ED703C">
              <w:rPr>
                <w:rFonts w:ascii="Times New Roman" w:hAnsi="Times New Roman"/>
                <w:b/>
                <w:noProof/>
                <w:lang w:val="uk-UA"/>
              </w:rPr>
              <w:t>Неінвазивне вимірювання артеріального тиску (NIBP)</w:t>
            </w: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6.1</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Метод вимірювання</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Автоматичний осцилометричний</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6.2</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Режим вимірювання:  ручний, автоматичний і STAT (серії поступових вимірів на протязі 5 хв)</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379"/>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6.3</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Автоматичне вимірювання НІАТ</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6.4</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Автодефляція манжети</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6.5</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Подвійний апаратно-програмний захист від надмірного тиску</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6.6</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Функція венепункції</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6.7</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Діапазон систолічного тиску</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Дорослі 30-270 мм рт.ст</w:t>
            </w:r>
          </w:p>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Діти 30-235 мм рт. ст.</w:t>
            </w:r>
          </w:p>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Новонароджені 30-135 мм рт.ст.</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lastRenderedPageBreak/>
              <w:t>6.8</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Діапазон діастолічного тиску</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Дорослі та діти 10-220 мм рт.ст</w:t>
            </w:r>
          </w:p>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Новонароджені 10-110 мм рт.ст.</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6.9</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Діапазон середнього тиску</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Дорослі 20-235 мм рт.ст</w:t>
            </w:r>
          </w:p>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Діти 20-225 мм рт. ст.</w:t>
            </w:r>
          </w:p>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Новонароджені 20-125 мм рт.ст.</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6.10</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Діапазон вимірювання частоти пульсу</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Не гірше 40-240 уд/хв</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b/>
                <w:noProof/>
                <w:lang w:val="uk-UA"/>
              </w:rPr>
            </w:pPr>
            <w:r w:rsidRPr="00ED703C">
              <w:rPr>
                <w:rFonts w:ascii="Times New Roman" w:hAnsi="Times New Roman"/>
                <w:b/>
                <w:noProof/>
                <w:lang w:val="uk-UA"/>
              </w:rPr>
              <w:t>7</w:t>
            </w:r>
          </w:p>
        </w:tc>
        <w:tc>
          <w:tcPr>
            <w:tcW w:w="9072" w:type="dxa"/>
            <w:gridSpan w:val="3"/>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b/>
                <w:noProof/>
                <w:lang w:val="uk-UA"/>
              </w:rPr>
            </w:pPr>
            <w:r w:rsidRPr="00ED703C">
              <w:rPr>
                <w:rFonts w:ascii="Times New Roman" w:hAnsi="Times New Roman"/>
                <w:b/>
                <w:noProof/>
                <w:lang w:val="uk-UA"/>
              </w:rPr>
              <w:t>Пульсоксиметрія (SpO2)</w:t>
            </w: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7.1</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Діапазон вимірювання</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Не гірше, ніж 0-100%</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7.2</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Точність від 70% до 100%</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±2 %</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7.3</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Діапазон частоти пульсу (PR)</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не гірше, ніж  20 - 250 ударів в хвилину</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7.4</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Точність</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±1%</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7.5</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Можливість використання багаторазових датчиків для дорослих, дітей та новонароджених</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7.6</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Діапазон вимірювання індексу перфузії</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Не гірше 0,05%-20%</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7.7</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Відображення плетизмограмми на дисплеї монітору</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b/>
                <w:noProof/>
                <w:lang w:val="uk-UA"/>
              </w:rPr>
            </w:pPr>
            <w:r w:rsidRPr="00ED703C">
              <w:rPr>
                <w:rFonts w:ascii="Times New Roman" w:hAnsi="Times New Roman"/>
                <w:b/>
                <w:noProof/>
                <w:lang w:val="uk-UA"/>
              </w:rPr>
              <w:t>8</w:t>
            </w:r>
          </w:p>
        </w:tc>
        <w:tc>
          <w:tcPr>
            <w:tcW w:w="9072" w:type="dxa"/>
            <w:gridSpan w:val="3"/>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b/>
                <w:noProof/>
                <w:lang w:val="uk-UA"/>
              </w:rPr>
            </w:pPr>
            <w:r w:rsidRPr="00ED703C">
              <w:rPr>
                <w:rFonts w:ascii="Times New Roman" w:hAnsi="Times New Roman"/>
                <w:b/>
                <w:noProof/>
                <w:lang w:val="uk-UA"/>
              </w:rPr>
              <w:t>Температура</w:t>
            </w: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8.1</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Вимірювання температури за допомогою двох типів датчиків (поверхневого та внутрішнього)</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8.2</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Діапазон вимірювання</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Не гірше ніж 0-50</w:t>
            </w:r>
            <w:r w:rsidRPr="00ED703C">
              <w:rPr>
                <w:rFonts w:ascii="Times New Roman" w:hAnsi="Times New Roman"/>
                <w:noProof/>
                <w:vertAlign w:val="superscript"/>
                <w:lang w:val="uk-UA"/>
              </w:rPr>
              <w:t xml:space="preserve">0 </w:t>
            </w:r>
            <w:r w:rsidRPr="00ED703C">
              <w:rPr>
                <w:rFonts w:ascii="Times New Roman" w:hAnsi="Times New Roman"/>
                <w:noProof/>
                <w:lang w:val="uk-UA"/>
              </w:rPr>
              <w:t>С</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8.3</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Кількість температурних каналів  не менше 2</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8.4</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Відображення температури кожного каналу та різницю між двома каналами</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8.5</w:t>
            </w:r>
          </w:p>
        </w:tc>
        <w:tc>
          <w:tcPr>
            <w:tcW w:w="4394" w:type="dxa"/>
            <w:tcBorders>
              <w:bottom w:val="single" w:sz="4" w:space="0" w:color="auto"/>
            </w:tcBorders>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Час оновлення показників кожні 1-2 сек.</w:t>
            </w:r>
          </w:p>
        </w:tc>
        <w:tc>
          <w:tcPr>
            <w:tcW w:w="2552" w:type="dxa"/>
            <w:tcBorders>
              <w:bottom w:val="single" w:sz="4" w:space="0" w:color="auto"/>
            </w:tcBorders>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spacing w:after="0" w:line="240" w:lineRule="auto"/>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b/>
                <w:noProof/>
                <w:lang w:val="uk-UA"/>
              </w:rPr>
            </w:pPr>
            <w:r w:rsidRPr="00ED703C">
              <w:rPr>
                <w:rFonts w:ascii="Times New Roman" w:hAnsi="Times New Roman"/>
                <w:b/>
                <w:noProof/>
                <w:lang w:val="uk-UA"/>
              </w:rPr>
              <w:t>9</w:t>
            </w:r>
          </w:p>
        </w:tc>
        <w:tc>
          <w:tcPr>
            <w:tcW w:w="9072" w:type="dxa"/>
            <w:gridSpan w:val="3"/>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b/>
                <w:noProof/>
                <w:lang w:val="uk-UA"/>
              </w:rPr>
              <w:t>Тривоги</w:t>
            </w:r>
          </w:p>
        </w:tc>
      </w:tr>
      <w:tr w:rsidR="00ED703C" w:rsidRPr="00ED703C" w:rsidTr="004061B8">
        <w:trPr>
          <w:trHeight w:val="319"/>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9.1.</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Рівні тривоги: низький, середній , високий</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rPr>
                <w:rFonts w:ascii="Times New Roman" w:hAnsi="Times New Roman"/>
                <w:noProof/>
                <w:lang w:val="uk-UA"/>
              </w:rPr>
            </w:pPr>
          </w:p>
        </w:tc>
      </w:tr>
      <w:tr w:rsidR="00ED703C" w:rsidRPr="00ED703C" w:rsidTr="004061B8">
        <w:trPr>
          <w:trHeight w:val="277"/>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9.2</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Звукова та світлова індикація сигналу тривоги</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rPr>
                <w:rFonts w:ascii="Times New Roman" w:hAnsi="Times New Roman"/>
                <w:noProof/>
                <w:lang w:val="uk-UA"/>
              </w:rPr>
            </w:pPr>
          </w:p>
        </w:tc>
      </w:tr>
      <w:tr w:rsidR="00ED703C" w:rsidRPr="00ED703C" w:rsidTr="004061B8">
        <w:trPr>
          <w:trHeight w:val="70"/>
        </w:trPr>
        <w:tc>
          <w:tcPr>
            <w:tcW w:w="817" w:type="dxa"/>
            <w:shd w:val="clear" w:color="auto" w:fill="auto"/>
            <w:vAlign w:val="center"/>
          </w:tcPr>
          <w:p w:rsidR="00ED703C" w:rsidRPr="00ED703C" w:rsidRDefault="00ED703C" w:rsidP="004061B8">
            <w:pPr>
              <w:keepLines/>
              <w:widowControl w:val="0"/>
              <w:tabs>
                <w:tab w:val="num" w:pos="709"/>
              </w:tabs>
              <w:spacing w:after="0" w:line="240" w:lineRule="auto"/>
              <w:jc w:val="center"/>
              <w:rPr>
                <w:rFonts w:ascii="Times New Roman" w:hAnsi="Times New Roman"/>
                <w:noProof/>
                <w:lang w:val="uk-UA"/>
              </w:rPr>
            </w:pPr>
            <w:r w:rsidRPr="00ED703C">
              <w:rPr>
                <w:rFonts w:ascii="Times New Roman" w:hAnsi="Times New Roman"/>
                <w:noProof/>
                <w:lang w:val="uk-UA"/>
              </w:rPr>
              <w:t>9.3</w:t>
            </w:r>
          </w:p>
        </w:tc>
        <w:tc>
          <w:tcPr>
            <w:tcW w:w="4394" w:type="dxa"/>
            <w:shd w:val="clear" w:color="auto" w:fill="auto"/>
            <w:vAlign w:val="center"/>
          </w:tcPr>
          <w:p w:rsidR="00ED703C" w:rsidRPr="00ED703C" w:rsidRDefault="00ED703C" w:rsidP="004C18B5">
            <w:pPr>
              <w:keepLines/>
              <w:widowControl w:val="0"/>
              <w:tabs>
                <w:tab w:val="num" w:pos="709"/>
              </w:tabs>
              <w:spacing w:after="0" w:line="240" w:lineRule="auto"/>
              <w:rPr>
                <w:rFonts w:ascii="Times New Roman" w:hAnsi="Times New Roman"/>
                <w:noProof/>
                <w:lang w:val="uk-UA"/>
              </w:rPr>
            </w:pPr>
            <w:r w:rsidRPr="00ED703C">
              <w:rPr>
                <w:rFonts w:ascii="Times New Roman" w:hAnsi="Times New Roman"/>
                <w:noProof/>
                <w:lang w:val="uk-UA"/>
              </w:rPr>
              <w:t>Беззвучний режим</w:t>
            </w:r>
          </w:p>
        </w:tc>
        <w:tc>
          <w:tcPr>
            <w:tcW w:w="2552" w:type="dxa"/>
            <w:shd w:val="clear" w:color="auto" w:fill="auto"/>
            <w:vAlign w:val="center"/>
          </w:tcPr>
          <w:p w:rsidR="00ED703C" w:rsidRPr="00ED703C" w:rsidRDefault="00ED703C" w:rsidP="004061B8">
            <w:pPr>
              <w:keepLines/>
              <w:widowControl w:val="0"/>
              <w:spacing w:after="0" w:line="240" w:lineRule="auto"/>
              <w:jc w:val="center"/>
              <w:rPr>
                <w:rFonts w:ascii="Times New Roman" w:hAnsi="Times New Roman"/>
                <w:noProof/>
                <w:lang w:val="uk-UA"/>
              </w:rPr>
            </w:pPr>
            <w:r w:rsidRPr="00ED703C">
              <w:rPr>
                <w:rFonts w:ascii="Times New Roman" w:hAnsi="Times New Roman"/>
                <w:noProof/>
                <w:lang w:val="uk-UA"/>
              </w:rPr>
              <w:t>Наявність</w:t>
            </w:r>
          </w:p>
        </w:tc>
        <w:tc>
          <w:tcPr>
            <w:tcW w:w="2126" w:type="dxa"/>
            <w:shd w:val="clear" w:color="auto" w:fill="auto"/>
            <w:vAlign w:val="center"/>
          </w:tcPr>
          <w:p w:rsidR="00ED703C" w:rsidRPr="00ED703C" w:rsidRDefault="00ED703C" w:rsidP="004061B8">
            <w:pPr>
              <w:keepLines/>
              <w:widowControl w:val="0"/>
              <w:rPr>
                <w:rFonts w:ascii="Times New Roman" w:hAnsi="Times New Roman"/>
                <w:noProof/>
                <w:lang w:val="uk-UA"/>
              </w:rPr>
            </w:pPr>
          </w:p>
        </w:tc>
      </w:tr>
    </w:tbl>
    <w:p w:rsidR="00ED703C" w:rsidRPr="00ED703C" w:rsidRDefault="00ED703C" w:rsidP="00ED703C">
      <w:pPr>
        <w:tabs>
          <w:tab w:val="left" w:pos="4155"/>
        </w:tabs>
        <w:spacing w:after="0"/>
        <w:rPr>
          <w:rFonts w:ascii="Times New Roman" w:hAnsi="Times New Roman"/>
          <w:noProof/>
          <w:color w:val="000000"/>
          <w:lang w:val="uk-UA"/>
        </w:rPr>
      </w:pPr>
    </w:p>
    <w:p w:rsidR="00ED703C" w:rsidRPr="00ED703C" w:rsidRDefault="00ED703C" w:rsidP="00ED703C">
      <w:pPr>
        <w:spacing w:after="0" w:line="240" w:lineRule="auto"/>
        <w:ind w:firstLine="284"/>
        <w:jc w:val="both"/>
        <w:rPr>
          <w:rFonts w:ascii="Times New Roman" w:hAnsi="Times New Roman"/>
          <w:b/>
          <w:noProof/>
          <w:lang w:val="uk-UA"/>
        </w:rPr>
      </w:pPr>
      <w:r w:rsidRPr="00ED703C">
        <w:rPr>
          <w:rFonts w:ascii="Times New Roman" w:hAnsi="Times New Roman"/>
          <w:b/>
          <w:noProof/>
          <w:lang w:val="uk-UA"/>
        </w:rPr>
        <w:t xml:space="preserve">Комплектація: </w:t>
      </w:r>
    </w:p>
    <w:p w:rsidR="00ED703C" w:rsidRPr="00ED703C" w:rsidRDefault="001C5CE2" w:rsidP="00ED703C">
      <w:pPr>
        <w:spacing w:after="0" w:line="240" w:lineRule="auto"/>
        <w:ind w:firstLine="284"/>
        <w:rPr>
          <w:rFonts w:ascii="Times New Roman" w:hAnsi="Times New Roman"/>
          <w:noProof/>
          <w:lang w:val="uk-UA"/>
        </w:rPr>
      </w:pPr>
      <w:r>
        <w:rPr>
          <w:rFonts w:ascii="Times New Roman" w:hAnsi="Times New Roman"/>
          <w:noProof/>
          <w:lang w:val="uk-UA"/>
        </w:rPr>
        <w:t>Основний блок монітору – 1 штуки</w:t>
      </w:r>
    </w:p>
    <w:p w:rsidR="00ED703C" w:rsidRPr="00ED703C" w:rsidRDefault="00ED703C" w:rsidP="00ED703C">
      <w:pPr>
        <w:spacing w:after="0" w:line="240" w:lineRule="auto"/>
        <w:ind w:firstLine="284"/>
        <w:rPr>
          <w:rFonts w:ascii="Times New Roman" w:eastAsia="SimSun" w:hAnsi="Times New Roman"/>
          <w:noProof/>
          <w:lang w:val="uk-UA" w:eastAsia="uk-UA"/>
        </w:rPr>
      </w:pPr>
      <w:r w:rsidRPr="00ED703C">
        <w:rPr>
          <w:rFonts w:ascii="Times New Roman" w:eastAsia="SimSun" w:hAnsi="Times New Roman"/>
          <w:noProof/>
          <w:lang w:val="uk-UA" w:eastAsia="uk-UA"/>
        </w:rPr>
        <w:t xml:space="preserve">Кабель ЕКГ на 5 відведень – 1 </w:t>
      </w:r>
      <w:r w:rsidR="001C5CE2">
        <w:rPr>
          <w:rFonts w:ascii="Times New Roman" w:hAnsi="Times New Roman"/>
          <w:noProof/>
          <w:lang w:val="uk-UA"/>
        </w:rPr>
        <w:t>штуки</w:t>
      </w:r>
    </w:p>
    <w:p w:rsidR="00ED703C" w:rsidRPr="00ED703C" w:rsidRDefault="00ED703C" w:rsidP="00ED703C">
      <w:pPr>
        <w:spacing w:after="0" w:line="240" w:lineRule="auto"/>
        <w:ind w:firstLine="284"/>
        <w:rPr>
          <w:rFonts w:ascii="Times New Roman" w:eastAsia="SimSun" w:hAnsi="Times New Roman"/>
          <w:noProof/>
          <w:lang w:val="uk-UA" w:eastAsia="uk-UA"/>
        </w:rPr>
      </w:pPr>
      <w:r w:rsidRPr="00ED703C">
        <w:rPr>
          <w:rFonts w:ascii="Times New Roman" w:eastAsia="SimSun" w:hAnsi="Times New Roman"/>
          <w:noProof/>
          <w:lang w:val="uk-UA" w:eastAsia="uk-UA"/>
        </w:rPr>
        <w:t>Комплект елект</w:t>
      </w:r>
      <w:r w:rsidR="001C5CE2">
        <w:rPr>
          <w:rFonts w:ascii="Times New Roman" w:eastAsia="SimSun" w:hAnsi="Times New Roman"/>
          <w:noProof/>
          <w:lang w:val="uk-UA" w:eastAsia="uk-UA"/>
        </w:rPr>
        <w:t>родів ЕКГ для дорослих - 1 комплект</w:t>
      </w:r>
    </w:p>
    <w:p w:rsidR="00ED703C" w:rsidRPr="00ED703C" w:rsidRDefault="00ED703C" w:rsidP="00ED703C">
      <w:pPr>
        <w:spacing w:after="0" w:line="240" w:lineRule="auto"/>
        <w:ind w:firstLine="284"/>
        <w:rPr>
          <w:rFonts w:ascii="Times New Roman" w:eastAsia="SimSun" w:hAnsi="Times New Roman"/>
          <w:noProof/>
          <w:lang w:val="uk-UA" w:eastAsia="uk-UA"/>
        </w:rPr>
      </w:pPr>
      <w:r w:rsidRPr="00ED703C">
        <w:rPr>
          <w:rFonts w:ascii="Times New Roman" w:eastAsia="SimSun" w:hAnsi="Times New Roman"/>
          <w:noProof/>
          <w:lang w:val="uk-UA" w:eastAsia="uk-UA"/>
        </w:rPr>
        <w:t xml:space="preserve">Датчик SpO2 для дорослих – 1 </w:t>
      </w:r>
      <w:r w:rsidR="001C5CE2">
        <w:rPr>
          <w:rFonts w:ascii="Times New Roman" w:hAnsi="Times New Roman"/>
          <w:noProof/>
          <w:lang w:val="uk-UA"/>
        </w:rPr>
        <w:t>штуки</w:t>
      </w:r>
    </w:p>
    <w:p w:rsidR="00ED703C" w:rsidRPr="00ED703C" w:rsidRDefault="00ED703C" w:rsidP="00ED703C">
      <w:pPr>
        <w:spacing w:after="0" w:line="240" w:lineRule="auto"/>
        <w:ind w:firstLine="284"/>
        <w:rPr>
          <w:rFonts w:ascii="Times New Roman" w:eastAsia="SimSun" w:hAnsi="Times New Roman"/>
          <w:noProof/>
          <w:lang w:val="uk-UA" w:eastAsia="uk-UA"/>
        </w:rPr>
      </w:pPr>
      <w:r w:rsidRPr="00ED703C">
        <w:rPr>
          <w:rFonts w:ascii="Times New Roman" w:eastAsia="SimSun" w:hAnsi="Times New Roman"/>
          <w:noProof/>
          <w:lang w:val="uk-UA" w:eastAsia="uk-UA"/>
        </w:rPr>
        <w:t xml:space="preserve">Манжета для дорослих НІАТ - 1 </w:t>
      </w:r>
      <w:r w:rsidR="001C5CE2">
        <w:rPr>
          <w:rFonts w:ascii="Times New Roman" w:hAnsi="Times New Roman"/>
          <w:noProof/>
          <w:lang w:val="uk-UA"/>
        </w:rPr>
        <w:t>штуки</w:t>
      </w:r>
    </w:p>
    <w:p w:rsidR="00ED703C" w:rsidRPr="00ED703C" w:rsidRDefault="00ED703C" w:rsidP="00ED703C">
      <w:pPr>
        <w:spacing w:after="0" w:line="240" w:lineRule="auto"/>
        <w:ind w:firstLine="284"/>
        <w:rPr>
          <w:rFonts w:ascii="Times New Roman" w:eastAsia="SimSun" w:hAnsi="Times New Roman"/>
          <w:noProof/>
          <w:lang w:val="uk-UA" w:eastAsia="uk-UA"/>
        </w:rPr>
      </w:pPr>
      <w:r w:rsidRPr="00ED703C">
        <w:rPr>
          <w:rFonts w:ascii="Times New Roman" w:eastAsia="SimSun" w:hAnsi="Times New Roman"/>
          <w:noProof/>
          <w:lang w:val="uk-UA" w:eastAsia="uk-UA"/>
        </w:rPr>
        <w:t xml:space="preserve">Датчик температури тіла – 1 </w:t>
      </w:r>
      <w:r w:rsidR="001C5CE2">
        <w:rPr>
          <w:rFonts w:ascii="Times New Roman" w:hAnsi="Times New Roman"/>
          <w:noProof/>
          <w:lang w:val="uk-UA"/>
        </w:rPr>
        <w:t>штуки</w:t>
      </w:r>
    </w:p>
    <w:p w:rsidR="00ED703C" w:rsidRPr="00ED703C" w:rsidRDefault="00ED703C" w:rsidP="00ED703C">
      <w:pPr>
        <w:spacing w:after="0" w:line="240" w:lineRule="auto"/>
        <w:ind w:firstLine="284"/>
        <w:rPr>
          <w:rFonts w:ascii="Times New Roman" w:eastAsia="SimSun" w:hAnsi="Times New Roman"/>
          <w:noProof/>
          <w:lang w:val="uk-UA" w:eastAsia="uk-UA"/>
        </w:rPr>
      </w:pPr>
      <w:r w:rsidRPr="00ED703C">
        <w:rPr>
          <w:rFonts w:ascii="Times New Roman" w:eastAsia="SimSun" w:hAnsi="Times New Roman"/>
          <w:noProof/>
          <w:lang w:val="uk-UA" w:eastAsia="uk-UA"/>
        </w:rPr>
        <w:t xml:space="preserve">Акумулятор – 1 </w:t>
      </w:r>
      <w:r w:rsidR="001C5CE2">
        <w:rPr>
          <w:rFonts w:ascii="Times New Roman" w:hAnsi="Times New Roman"/>
          <w:noProof/>
          <w:lang w:val="uk-UA"/>
        </w:rPr>
        <w:t>штуки</w:t>
      </w:r>
    </w:p>
    <w:p w:rsidR="00ED703C" w:rsidRPr="00ED703C" w:rsidRDefault="00ED703C" w:rsidP="00ED703C">
      <w:pPr>
        <w:spacing w:after="0" w:line="240" w:lineRule="auto"/>
        <w:ind w:firstLine="284"/>
        <w:rPr>
          <w:rFonts w:ascii="Times New Roman" w:eastAsia="SimSun" w:hAnsi="Times New Roman"/>
          <w:noProof/>
          <w:lang w:val="uk-UA" w:eastAsia="uk-UA"/>
        </w:rPr>
      </w:pPr>
      <w:r w:rsidRPr="00ED703C">
        <w:rPr>
          <w:rFonts w:ascii="Times New Roman" w:eastAsia="SimSun" w:hAnsi="Times New Roman"/>
          <w:noProof/>
          <w:lang w:val="uk-UA" w:eastAsia="uk-UA"/>
        </w:rPr>
        <w:t xml:space="preserve">Кабель живлення – 1 </w:t>
      </w:r>
      <w:r w:rsidR="001C5CE2">
        <w:rPr>
          <w:rFonts w:ascii="Times New Roman" w:hAnsi="Times New Roman"/>
          <w:noProof/>
          <w:lang w:val="uk-UA"/>
        </w:rPr>
        <w:t>штуки</w:t>
      </w:r>
    </w:p>
    <w:p w:rsidR="00ED703C" w:rsidRDefault="00ED703C" w:rsidP="00ED703C">
      <w:pPr>
        <w:spacing w:after="0" w:line="240" w:lineRule="auto"/>
        <w:rPr>
          <w:rFonts w:ascii="Times New Roman" w:hAnsi="Times New Roman"/>
          <w:noProof/>
          <w:lang w:val="uk-UA"/>
        </w:rPr>
      </w:pPr>
      <w:r w:rsidRPr="00ED703C">
        <w:rPr>
          <w:rFonts w:ascii="Times New Roman" w:eastAsia="SimSun" w:hAnsi="Times New Roman"/>
          <w:noProof/>
          <w:lang w:val="uk-UA" w:eastAsia="uk-UA"/>
        </w:rPr>
        <w:t xml:space="preserve">     Інструкція користувача – 1 </w:t>
      </w:r>
      <w:r w:rsidR="001C5CE2">
        <w:rPr>
          <w:rFonts w:ascii="Times New Roman" w:hAnsi="Times New Roman"/>
          <w:noProof/>
          <w:lang w:val="uk-UA"/>
        </w:rPr>
        <w:t>штуки</w:t>
      </w:r>
    </w:p>
    <w:p w:rsidR="001C5CE2" w:rsidRDefault="001C5CE2" w:rsidP="00ED703C">
      <w:pPr>
        <w:spacing w:after="0" w:line="240" w:lineRule="auto"/>
        <w:rPr>
          <w:rFonts w:ascii="Times New Roman" w:hAnsi="Times New Roman"/>
          <w:noProof/>
          <w:lang w:val="uk-UA"/>
        </w:rPr>
      </w:pPr>
    </w:p>
    <w:p w:rsidR="001C5CE2" w:rsidRDefault="001C5CE2" w:rsidP="00ED703C">
      <w:pPr>
        <w:spacing w:after="0" w:line="240" w:lineRule="auto"/>
        <w:rPr>
          <w:rFonts w:ascii="Times New Roman" w:hAnsi="Times New Roman"/>
          <w:noProof/>
          <w:lang w:val="uk-UA"/>
        </w:rPr>
      </w:pPr>
    </w:p>
    <w:p w:rsidR="001C5CE2" w:rsidRDefault="001C5CE2" w:rsidP="00ED703C">
      <w:pPr>
        <w:spacing w:after="0" w:line="240" w:lineRule="auto"/>
        <w:rPr>
          <w:rFonts w:ascii="Times New Roman" w:hAnsi="Times New Roman"/>
          <w:noProof/>
          <w:lang w:val="uk-UA"/>
        </w:rPr>
      </w:pPr>
    </w:p>
    <w:p w:rsidR="001C5CE2" w:rsidRDefault="001C5CE2" w:rsidP="00ED703C">
      <w:pPr>
        <w:spacing w:after="0" w:line="240" w:lineRule="auto"/>
        <w:rPr>
          <w:rFonts w:ascii="Times New Roman" w:hAnsi="Times New Roman"/>
          <w:noProof/>
          <w:lang w:val="uk-UA"/>
        </w:rPr>
      </w:pPr>
    </w:p>
    <w:p w:rsidR="001C5CE2" w:rsidRDefault="001C5CE2" w:rsidP="00ED703C">
      <w:pPr>
        <w:spacing w:after="0" w:line="240" w:lineRule="auto"/>
        <w:rPr>
          <w:rFonts w:ascii="Times New Roman" w:hAnsi="Times New Roman"/>
          <w:noProof/>
          <w:lang w:val="uk-UA"/>
        </w:rPr>
      </w:pPr>
    </w:p>
    <w:p w:rsidR="001C5CE2" w:rsidRPr="00ED703C" w:rsidRDefault="001C5CE2" w:rsidP="00ED703C">
      <w:pPr>
        <w:spacing w:after="0" w:line="240" w:lineRule="auto"/>
        <w:rPr>
          <w:rFonts w:ascii="Times New Roman" w:hAnsi="Times New Roman"/>
          <w:noProof/>
          <w:lang w:val="uk-UA"/>
        </w:rPr>
      </w:pPr>
    </w:p>
    <w:p w:rsidR="00ED703C" w:rsidRPr="00ED703C" w:rsidRDefault="00ED703C" w:rsidP="00ED703C">
      <w:pPr>
        <w:spacing w:after="0" w:line="240" w:lineRule="auto"/>
        <w:rPr>
          <w:rFonts w:ascii="Times New Roman" w:hAnsi="Times New Roman"/>
          <w:b/>
          <w:noProof/>
          <w:sz w:val="24"/>
          <w:szCs w:val="24"/>
          <w:lang w:val="uk-UA"/>
        </w:rPr>
      </w:pPr>
    </w:p>
    <w:p w:rsidR="00ED703C" w:rsidRPr="00ED703C" w:rsidRDefault="00ED703C" w:rsidP="00ED703C">
      <w:pPr>
        <w:spacing w:after="0" w:line="240" w:lineRule="auto"/>
        <w:rPr>
          <w:rFonts w:ascii="Times New Roman" w:hAnsi="Times New Roman"/>
          <w:b/>
          <w:noProof/>
          <w:sz w:val="24"/>
          <w:szCs w:val="24"/>
          <w:lang w:val="uk-UA"/>
        </w:rPr>
      </w:pPr>
    </w:p>
    <w:p w:rsidR="00ED703C" w:rsidRPr="00ED703C" w:rsidRDefault="00ED703C" w:rsidP="00ED703C">
      <w:pPr>
        <w:spacing w:after="0" w:line="256" w:lineRule="auto"/>
        <w:jc w:val="center"/>
        <w:rPr>
          <w:rFonts w:ascii="Times New Roman" w:hAnsi="Times New Roman"/>
          <w:b/>
          <w:noProof/>
          <w:lang w:val="uk-UA"/>
        </w:rPr>
      </w:pPr>
      <w:r w:rsidRPr="00ED703C">
        <w:rPr>
          <w:rFonts w:ascii="Times New Roman" w:hAnsi="Times New Roman"/>
          <w:b/>
          <w:noProof/>
          <w:lang w:val="uk-UA"/>
        </w:rPr>
        <w:lastRenderedPageBreak/>
        <w:t xml:space="preserve">Медико-технічні вимоги до шприцевого насосу двоканального </w:t>
      </w:r>
    </w:p>
    <w:p w:rsidR="00ED703C" w:rsidRPr="00ED703C" w:rsidRDefault="00ED703C" w:rsidP="00ED703C">
      <w:pPr>
        <w:spacing w:after="0" w:line="256" w:lineRule="auto"/>
        <w:jc w:val="center"/>
        <w:rPr>
          <w:rFonts w:ascii="Times New Roman" w:hAnsi="Times New Roman"/>
          <w:b/>
          <w:noProof/>
          <w:lang w:val="uk-U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25"/>
        <w:gridCol w:w="3289"/>
      </w:tblGrid>
      <w:tr w:rsidR="00ED703C" w:rsidRPr="00ED703C" w:rsidTr="004061B8">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ED703C" w:rsidRPr="00ED703C" w:rsidRDefault="00ED703C" w:rsidP="004061B8">
            <w:pPr>
              <w:widowControl w:val="0"/>
              <w:tabs>
                <w:tab w:val="left" w:pos="648"/>
                <w:tab w:val="left" w:pos="8568"/>
              </w:tabs>
              <w:autoSpaceDE w:val="0"/>
              <w:autoSpaceDN w:val="0"/>
              <w:spacing w:after="0"/>
              <w:jc w:val="center"/>
              <w:rPr>
                <w:rFonts w:ascii="Times New Roman" w:hAnsi="Times New Roman"/>
                <w:b/>
                <w:noProof/>
                <w:lang w:val="uk-UA"/>
              </w:rPr>
            </w:pPr>
            <w:r w:rsidRPr="00ED703C">
              <w:rPr>
                <w:rFonts w:ascii="Times New Roman" w:hAnsi="Times New Roman"/>
                <w:b/>
                <w:noProof/>
                <w:lang w:val="uk-UA"/>
              </w:rPr>
              <w:t>№ з/п</w:t>
            </w:r>
          </w:p>
        </w:tc>
        <w:tc>
          <w:tcPr>
            <w:tcW w:w="59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D703C" w:rsidRPr="00ED703C" w:rsidRDefault="00ED703C" w:rsidP="004061B8">
            <w:pPr>
              <w:widowControl w:val="0"/>
              <w:tabs>
                <w:tab w:val="left" w:pos="648"/>
                <w:tab w:val="left" w:pos="8568"/>
              </w:tabs>
              <w:autoSpaceDE w:val="0"/>
              <w:autoSpaceDN w:val="0"/>
              <w:spacing w:after="0"/>
              <w:jc w:val="center"/>
              <w:rPr>
                <w:rFonts w:ascii="Times New Roman" w:hAnsi="Times New Roman"/>
                <w:b/>
                <w:noProof/>
                <w:lang w:val="uk-UA"/>
              </w:rPr>
            </w:pPr>
            <w:r w:rsidRPr="00ED703C">
              <w:rPr>
                <w:rFonts w:ascii="Times New Roman" w:hAnsi="Times New Roman"/>
                <w:b/>
                <w:noProof/>
                <w:lang w:val="uk-UA"/>
              </w:rPr>
              <w:t>Вимоги</w:t>
            </w:r>
          </w:p>
        </w:tc>
        <w:tc>
          <w:tcPr>
            <w:tcW w:w="3289" w:type="dxa"/>
            <w:tcBorders>
              <w:top w:val="single" w:sz="4" w:space="0" w:color="auto"/>
              <w:left w:val="single" w:sz="4" w:space="0" w:color="auto"/>
              <w:bottom w:val="single" w:sz="4" w:space="0" w:color="auto"/>
              <w:right w:val="single" w:sz="4" w:space="0" w:color="auto"/>
            </w:tcBorders>
            <w:shd w:val="clear" w:color="auto" w:fill="F2F2F2"/>
            <w:vAlign w:val="center"/>
          </w:tcPr>
          <w:p w:rsidR="00ED703C" w:rsidRPr="00ED703C" w:rsidRDefault="00ED703C" w:rsidP="004061B8">
            <w:pPr>
              <w:widowControl w:val="0"/>
              <w:tabs>
                <w:tab w:val="left" w:pos="648"/>
                <w:tab w:val="left" w:pos="8568"/>
              </w:tabs>
              <w:autoSpaceDE w:val="0"/>
              <w:autoSpaceDN w:val="0"/>
              <w:spacing w:after="0"/>
              <w:jc w:val="center"/>
              <w:rPr>
                <w:rFonts w:ascii="Times New Roman" w:hAnsi="Times New Roman"/>
                <w:b/>
                <w:noProof/>
                <w:lang w:val="uk-UA"/>
              </w:rPr>
            </w:pPr>
            <w:r w:rsidRPr="00ED703C">
              <w:rPr>
                <w:rFonts w:ascii="Times New Roman" w:hAnsi="Times New Roman"/>
                <w:b/>
                <w:noProof/>
                <w:lang w:val="uk-UA"/>
              </w:rPr>
              <w:t>Відповідність зазначити (так або ні) з обов’язковим посилання на сторінку технічної документації</w:t>
            </w:r>
          </w:p>
        </w:tc>
      </w:tr>
      <w:tr w:rsidR="00ED703C" w:rsidRPr="00ED703C" w:rsidTr="004061B8">
        <w:tc>
          <w:tcPr>
            <w:tcW w:w="709" w:type="dxa"/>
            <w:tcBorders>
              <w:top w:val="single" w:sz="4" w:space="0" w:color="auto"/>
              <w:left w:val="single" w:sz="4" w:space="0" w:color="auto"/>
              <w:bottom w:val="single" w:sz="4" w:space="0" w:color="auto"/>
              <w:right w:val="single" w:sz="4" w:space="0" w:color="auto"/>
            </w:tcBorders>
            <w:vAlign w:val="center"/>
          </w:tcPr>
          <w:p w:rsidR="00ED703C" w:rsidRPr="00ED703C" w:rsidRDefault="00ED703C" w:rsidP="004061B8">
            <w:pPr>
              <w:spacing w:after="0"/>
              <w:jc w:val="center"/>
              <w:rPr>
                <w:rFonts w:ascii="Times New Roman" w:hAnsi="Times New Roman"/>
                <w:noProof/>
                <w:lang w:val="uk-UA"/>
              </w:rPr>
            </w:pPr>
            <w:r w:rsidRPr="00ED703C">
              <w:rPr>
                <w:rFonts w:ascii="Times New Roman" w:hAnsi="Times New Roman"/>
                <w:noProof/>
                <w:lang w:val="uk-UA"/>
              </w:rPr>
              <w:t>1</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Повинен бути призначений для забезпечення довготривалого та точного введення розчинів лікарських препаратів, для звичайних внутрішньовенних інфузій, введення анестетиків,  введення антикоагулянтів та в хіміотерапії для онкохворих</w:t>
            </w:r>
          </w:p>
        </w:tc>
        <w:tc>
          <w:tcPr>
            <w:tcW w:w="3289"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rPr>
                <w:rFonts w:ascii="Times New Roman" w:hAnsi="Times New Roman"/>
                <w:noProof/>
                <w:lang w:val="uk-UA"/>
              </w:rPr>
            </w:pPr>
          </w:p>
        </w:tc>
      </w:tr>
      <w:tr w:rsidR="00ED703C" w:rsidRPr="00ED703C" w:rsidTr="004061B8">
        <w:tc>
          <w:tcPr>
            <w:tcW w:w="709" w:type="dxa"/>
            <w:tcBorders>
              <w:top w:val="single" w:sz="4" w:space="0" w:color="auto"/>
              <w:left w:val="single" w:sz="4" w:space="0" w:color="auto"/>
              <w:bottom w:val="single" w:sz="4" w:space="0" w:color="auto"/>
              <w:right w:val="single" w:sz="4" w:space="0" w:color="auto"/>
            </w:tcBorders>
            <w:vAlign w:val="center"/>
          </w:tcPr>
          <w:p w:rsidR="00ED703C" w:rsidRPr="00ED703C" w:rsidRDefault="00ED703C" w:rsidP="004061B8">
            <w:pPr>
              <w:spacing w:after="0"/>
              <w:jc w:val="center"/>
              <w:rPr>
                <w:rFonts w:ascii="Times New Roman" w:hAnsi="Times New Roman"/>
                <w:noProof/>
                <w:lang w:val="uk-UA"/>
              </w:rPr>
            </w:pPr>
            <w:r w:rsidRPr="00ED703C">
              <w:rPr>
                <w:rFonts w:ascii="Times New Roman" w:hAnsi="Times New Roman"/>
                <w:noProof/>
                <w:lang w:val="uk-UA"/>
              </w:rPr>
              <w:t>2</w:t>
            </w:r>
          </w:p>
        </w:tc>
        <w:tc>
          <w:tcPr>
            <w:tcW w:w="5925" w:type="dxa"/>
            <w:tcBorders>
              <w:top w:val="single" w:sz="4" w:space="0" w:color="auto"/>
              <w:left w:val="single" w:sz="4" w:space="0" w:color="auto"/>
              <w:bottom w:val="single" w:sz="4" w:space="0" w:color="auto"/>
              <w:right w:val="single" w:sz="4" w:space="0" w:color="auto"/>
            </w:tcBorders>
            <w:shd w:val="clear" w:color="auto" w:fill="auto"/>
          </w:tcPr>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Наявність  запрограмованих більше 20  брендів шприців та  можливість калібрування 2 торгових марок шприців</w:t>
            </w:r>
          </w:p>
        </w:tc>
        <w:tc>
          <w:tcPr>
            <w:tcW w:w="3289"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rPr>
                <w:rFonts w:ascii="Times New Roman" w:hAnsi="Times New Roman"/>
                <w:noProof/>
                <w:lang w:val="uk-UA"/>
              </w:rPr>
            </w:pPr>
          </w:p>
        </w:tc>
      </w:tr>
      <w:tr w:rsidR="00ED703C" w:rsidRPr="00ED703C" w:rsidTr="004061B8">
        <w:tc>
          <w:tcPr>
            <w:tcW w:w="709" w:type="dxa"/>
            <w:tcBorders>
              <w:top w:val="single" w:sz="4" w:space="0" w:color="auto"/>
              <w:left w:val="single" w:sz="4" w:space="0" w:color="auto"/>
              <w:bottom w:val="single" w:sz="4" w:space="0" w:color="auto"/>
              <w:right w:val="single" w:sz="4" w:space="0" w:color="auto"/>
            </w:tcBorders>
            <w:vAlign w:val="center"/>
          </w:tcPr>
          <w:p w:rsidR="00ED703C" w:rsidRPr="00ED703C" w:rsidRDefault="00ED703C" w:rsidP="004061B8">
            <w:pPr>
              <w:spacing w:after="0"/>
              <w:jc w:val="center"/>
              <w:rPr>
                <w:rFonts w:ascii="Times New Roman" w:hAnsi="Times New Roman"/>
                <w:noProof/>
                <w:lang w:val="uk-UA"/>
              </w:rPr>
            </w:pPr>
            <w:r w:rsidRPr="00ED703C">
              <w:rPr>
                <w:rFonts w:ascii="Times New Roman" w:hAnsi="Times New Roman"/>
                <w:noProof/>
                <w:lang w:val="uk-UA"/>
              </w:rPr>
              <w:t>3</w:t>
            </w:r>
          </w:p>
        </w:tc>
        <w:tc>
          <w:tcPr>
            <w:tcW w:w="5925" w:type="dxa"/>
            <w:tcBorders>
              <w:top w:val="single" w:sz="4" w:space="0" w:color="auto"/>
              <w:left w:val="single" w:sz="4" w:space="0" w:color="auto"/>
              <w:bottom w:val="single" w:sz="4" w:space="0" w:color="auto"/>
              <w:right w:val="single" w:sz="4" w:space="0" w:color="auto"/>
            </w:tcBorders>
            <w:shd w:val="clear" w:color="auto" w:fill="auto"/>
          </w:tcPr>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Наявність 3 режимів роботи: швидкість потоку, за часом та по вазі пацієнта</w:t>
            </w:r>
          </w:p>
        </w:tc>
        <w:tc>
          <w:tcPr>
            <w:tcW w:w="3289"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rPr>
                <w:rFonts w:ascii="Times New Roman" w:hAnsi="Times New Roman"/>
                <w:noProof/>
                <w:lang w:val="uk-UA"/>
              </w:rPr>
            </w:pPr>
          </w:p>
        </w:tc>
      </w:tr>
      <w:tr w:rsidR="00ED703C" w:rsidRPr="00ED703C" w:rsidTr="004061B8">
        <w:tc>
          <w:tcPr>
            <w:tcW w:w="709" w:type="dxa"/>
            <w:tcBorders>
              <w:top w:val="single" w:sz="4" w:space="0" w:color="auto"/>
              <w:left w:val="single" w:sz="4" w:space="0" w:color="auto"/>
              <w:bottom w:val="single" w:sz="4" w:space="0" w:color="auto"/>
              <w:right w:val="single" w:sz="4" w:space="0" w:color="auto"/>
            </w:tcBorders>
            <w:vAlign w:val="center"/>
          </w:tcPr>
          <w:p w:rsidR="00ED703C" w:rsidRPr="00ED703C" w:rsidRDefault="00ED703C" w:rsidP="004061B8">
            <w:pPr>
              <w:spacing w:after="0"/>
              <w:jc w:val="center"/>
              <w:rPr>
                <w:rFonts w:ascii="Times New Roman" w:hAnsi="Times New Roman"/>
                <w:noProof/>
                <w:lang w:val="uk-UA"/>
              </w:rPr>
            </w:pPr>
            <w:r w:rsidRPr="00ED703C">
              <w:rPr>
                <w:rFonts w:ascii="Times New Roman" w:hAnsi="Times New Roman"/>
                <w:noProof/>
                <w:lang w:val="uk-UA"/>
              </w:rPr>
              <w:t>4</w:t>
            </w:r>
          </w:p>
        </w:tc>
        <w:tc>
          <w:tcPr>
            <w:tcW w:w="5925" w:type="dxa"/>
            <w:tcBorders>
              <w:top w:val="single" w:sz="4" w:space="0" w:color="auto"/>
              <w:left w:val="single" w:sz="4" w:space="0" w:color="auto"/>
              <w:bottom w:val="single" w:sz="4" w:space="0" w:color="auto"/>
              <w:right w:val="single" w:sz="4" w:space="0" w:color="auto"/>
            </w:tcBorders>
            <w:shd w:val="clear" w:color="auto" w:fill="auto"/>
          </w:tcPr>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Наявність функції анти-болюс</w:t>
            </w:r>
          </w:p>
        </w:tc>
        <w:tc>
          <w:tcPr>
            <w:tcW w:w="3289"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rPr>
                <w:rFonts w:ascii="Times New Roman" w:hAnsi="Times New Roman"/>
                <w:noProof/>
                <w:lang w:val="uk-UA"/>
              </w:rPr>
            </w:pPr>
          </w:p>
        </w:tc>
      </w:tr>
      <w:tr w:rsidR="00ED703C" w:rsidRPr="00ED703C" w:rsidTr="004061B8">
        <w:tc>
          <w:tcPr>
            <w:tcW w:w="709" w:type="dxa"/>
            <w:tcBorders>
              <w:top w:val="single" w:sz="4" w:space="0" w:color="auto"/>
              <w:left w:val="single" w:sz="4" w:space="0" w:color="auto"/>
              <w:bottom w:val="single" w:sz="4" w:space="0" w:color="auto"/>
              <w:right w:val="single" w:sz="4" w:space="0" w:color="auto"/>
            </w:tcBorders>
            <w:vAlign w:val="center"/>
          </w:tcPr>
          <w:p w:rsidR="00ED703C" w:rsidRPr="00ED703C" w:rsidRDefault="00ED703C" w:rsidP="004061B8">
            <w:pPr>
              <w:spacing w:after="0"/>
              <w:jc w:val="center"/>
              <w:rPr>
                <w:rFonts w:ascii="Times New Roman" w:hAnsi="Times New Roman"/>
                <w:noProof/>
                <w:lang w:val="uk-UA"/>
              </w:rPr>
            </w:pPr>
            <w:r w:rsidRPr="00ED703C">
              <w:rPr>
                <w:rFonts w:ascii="Times New Roman" w:hAnsi="Times New Roman"/>
                <w:noProof/>
                <w:lang w:val="uk-UA"/>
              </w:rPr>
              <w:t>5</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Можливість використання шприців об’ємом 10, 20, 30, 50/60 мл</w:t>
            </w:r>
          </w:p>
        </w:tc>
        <w:tc>
          <w:tcPr>
            <w:tcW w:w="3289"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rPr>
                <w:rFonts w:ascii="Times New Roman" w:hAnsi="Times New Roman"/>
                <w:noProof/>
                <w:lang w:val="uk-UA"/>
              </w:rPr>
            </w:pPr>
          </w:p>
        </w:tc>
      </w:tr>
      <w:tr w:rsidR="00ED703C" w:rsidRPr="00ED703C" w:rsidTr="004061B8">
        <w:tc>
          <w:tcPr>
            <w:tcW w:w="709" w:type="dxa"/>
            <w:tcBorders>
              <w:top w:val="single" w:sz="4" w:space="0" w:color="auto"/>
              <w:left w:val="single" w:sz="4" w:space="0" w:color="auto"/>
              <w:bottom w:val="single" w:sz="4" w:space="0" w:color="auto"/>
              <w:right w:val="single" w:sz="4" w:space="0" w:color="auto"/>
            </w:tcBorders>
            <w:vAlign w:val="center"/>
          </w:tcPr>
          <w:p w:rsidR="00ED703C" w:rsidRPr="00ED703C" w:rsidRDefault="00ED703C" w:rsidP="004061B8">
            <w:pPr>
              <w:spacing w:after="0"/>
              <w:jc w:val="center"/>
              <w:rPr>
                <w:rFonts w:ascii="Times New Roman" w:hAnsi="Times New Roman"/>
                <w:noProof/>
                <w:lang w:val="uk-UA"/>
              </w:rPr>
            </w:pPr>
            <w:r w:rsidRPr="00ED703C">
              <w:rPr>
                <w:rFonts w:ascii="Times New Roman" w:hAnsi="Times New Roman"/>
                <w:noProof/>
                <w:lang w:val="uk-UA"/>
              </w:rPr>
              <w:t>6</w:t>
            </w:r>
          </w:p>
        </w:tc>
        <w:tc>
          <w:tcPr>
            <w:tcW w:w="5925" w:type="dxa"/>
            <w:tcBorders>
              <w:top w:val="single" w:sz="4" w:space="0" w:color="auto"/>
              <w:left w:val="single" w:sz="4" w:space="0" w:color="auto"/>
              <w:bottom w:val="single" w:sz="4" w:space="0" w:color="auto"/>
              <w:right w:val="single" w:sz="4" w:space="0" w:color="auto"/>
            </w:tcBorders>
            <w:shd w:val="clear" w:color="auto" w:fill="auto"/>
          </w:tcPr>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Кольорове відображення фону кожного каналу</w:t>
            </w:r>
          </w:p>
        </w:tc>
        <w:tc>
          <w:tcPr>
            <w:tcW w:w="3289"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rPr>
                <w:rFonts w:ascii="Times New Roman" w:hAnsi="Times New Roman"/>
                <w:noProof/>
                <w:lang w:val="uk-UA"/>
              </w:rPr>
            </w:pPr>
          </w:p>
        </w:tc>
      </w:tr>
      <w:tr w:rsidR="00ED703C" w:rsidRPr="00ED703C" w:rsidTr="004061B8">
        <w:tc>
          <w:tcPr>
            <w:tcW w:w="709" w:type="dxa"/>
            <w:tcBorders>
              <w:top w:val="single" w:sz="4" w:space="0" w:color="auto"/>
              <w:left w:val="single" w:sz="4" w:space="0" w:color="auto"/>
              <w:bottom w:val="single" w:sz="4" w:space="0" w:color="auto"/>
              <w:right w:val="single" w:sz="4" w:space="0" w:color="auto"/>
            </w:tcBorders>
            <w:vAlign w:val="center"/>
          </w:tcPr>
          <w:p w:rsidR="00ED703C" w:rsidRPr="00ED703C" w:rsidRDefault="00ED703C" w:rsidP="004061B8">
            <w:pPr>
              <w:spacing w:after="0"/>
              <w:jc w:val="center"/>
              <w:rPr>
                <w:rFonts w:ascii="Times New Roman" w:hAnsi="Times New Roman"/>
                <w:noProof/>
                <w:lang w:val="uk-UA"/>
              </w:rPr>
            </w:pPr>
            <w:r w:rsidRPr="00ED703C">
              <w:rPr>
                <w:rFonts w:ascii="Times New Roman" w:hAnsi="Times New Roman"/>
                <w:noProof/>
                <w:lang w:val="uk-UA"/>
              </w:rPr>
              <w:t>7</w:t>
            </w:r>
          </w:p>
        </w:tc>
        <w:tc>
          <w:tcPr>
            <w:tcW w:w="5925" w:type="dxa"/>
            <w:tcBorders>
              <w:top w:val="single" w:sz="4" w:space="0" w:color="auto"/>
              <w:left w:val="single" w:sz="4" w:space="0" w:color="auto"/>
              <w:bottom w:val="single" w:sz="4" w:space="0" w:color="auto"/>
              <w:right w:val="single" w:sz="4" w:space="0" w:color="auto"/>
            </w:tcBorders>
            <w:shd w:val="clear" w:color="auto" w:fill="auto"/>
          </w:tcPr>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Наявність функції самоперевірки  при включенні</w:t>
            </w:r>
          </w:p>
        </w:tc>
        <w:tc>
          <w:tcPr>
            <w:tcW w:w="3289"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rPr>
                <w:rFonts w:ascii="Times New Roman" w:hAnsi="Times New Roman"/>
                <w:noProof/>
                <w:lang w:val="uk-UA"/>
              </w:rPr>
            </w:pPr>
          </w:p>
        </w:tc>
      </w:tr>
      <w:tr w:rsidR="00ED703C" w:rsidRPr="00ED703C" w:rsidTr="004061B8">
        <w:tc>
          <w:tcPr>
            <w:tcW w:w="709" w:type="dxa"/>
            <w:tcBorders>
              <w:top w:val="single" w:sz="4" w:space="0" w:color="auto"/>
              <w:left w:val="single" w:sz="4" w:space="0" w:color="auto"/>
              <w:bottom w:val="single" w:sz="4" w:space="0" w:color="auto"/>
              <w:right w:val="single" w:sz="4" w:space="0" w:color="auto"/>
            </w:tcBorders>
            <w:vAlign w:val="center"/>
          </w:tcPr>
          <w:p w:rsidR="00ED703C" w:rsidRPr="00ED703C" w:rsidRDefault="00ED703C" w:rsidP="004061B8">
            <w:pPr>
              <w:spacing w:after="0"/>
              <w:jc w:val="center"/>
              <w:rPr>
                <w:rFonts w:ascii="Times New Roman" w:hAnsi="Times New Roman"/>
                <w:noProof/>
                <w:lang w:val="uk-UA"/>
              </w:rPr>
            </w:pPr>
            <w:r w:rsidRPr="00ED703C">
              <w:rPr>
                <w:rFonts w:ascii="Times New Roman" w:hAnsi="Times New Roman"/>
                <w:noProof/>
                <w:lang w:val="uk-UA"/>
              </w:rPr>
              <w:t>8</w:t>
            </w:r>
          </w:p>
        </w:tc>
        <w:tc>
          <w:tcPr>
            <w:tcW w:w="5925" w:type="dxa"/>
            <w:tcBorders>
              <w:top w:val="single" w:sz="4" w:space="0" w:color="auto"/>
              <w:left w:val="single" w:sz="4" w:space="0" w:color="auto"/>
              <w:bottom w:val="single" w:sz="4" w:space="0" w:color="auto"/>
              <w:right w:val="single" w:sz="4" w:space="0" w:color="auto"/>
            </w:tcBorders>
            <w:shd w:val="clear" w:color="auto" w:fill="auto"/>
          </w:tcPr>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Поріг тривоги оклюзії: низький (0,08МПа – 0,14МПа), середній (0,05 МПа – 0,10 МПа), високий (0,02МПа – 0,07 Мпа)</w:t>
            </w:r>
          </w:p>
        </w:tc>
        <w:tc>
          <w:tcPr>
            <w:tcW w:w="3289"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rPr>
                <w:rFonts w:ascii="Times New Roman" w:hAnsi="Times New Roman"/>
                <w:noProof/>
                <w:lang w:val="uk-UA"/>
              </w:rPr>
            </w:pPr>
          </w:p>
        </w:tc>
      </w:tr>
      <w:tr w:rsidR="00ED703C" w:rsidRPr="00ED703C" w:rsidTr="004061B8">
        <w:tc>
          <w:tcPr>
            <w:tcW w:w="709" w:type="dxa"/>
            <w:tcBorders>
              <w:top w:val="single" w:sz="4" w:space="0" w:color="auto"/>
              <w:left w:val="single" w:sz="4" w:space="0" w:color="auto"/>
              <w:bottom w:val="single" w:sz="4" w:space="0" w:color="auto"/>
              <w:right w:val="single" w:sz="4" w:space="0" w:color="auto"/>
            </w:tcBorders>
            <w:vAlign w:val="center"/>
          </w:tcPr>
          <w:p w:rsidR="00ED703C" w:rsidRPr="00ED703C" w:rsidRDefault="00ED703C" w:rsidP="004061B8">
            <w:pPr>
              <w:spacing w:after="0"/>
              <w:jc w:val="center"/>
              <w:rPr>
                <w:rFonts w:ascii="Times New Roman" w:hAnsi="Times New Roman"/>
                <w:noProof/>
                <w:lang w:val="uk-UA"/>
              </w:rPr>
            </w:pPr>
            <w:r w:rsidRPr="00ED703C">
              <w:rPr>
                <w:rFonts w:ascii="Times New Roman" w:hAnsi="Times New Roman"/>
                <w:noProof/>
                <w:lang w:val="uk-UA"/>
              </w:rPr>
              <w:t>9</w:t>
            </w:r>
          </w:p>
        </w:tc>
        <w:tc>
          <w:tcPr>
            <w:tcW w:w="5925" w:type="dxa"/>
            <w:tcBorders>
              <w:top w:val="single" w:sz="4" w:space="0" w:color="auto"/>
              <w:left w:val="single" w:sz="4" w:space="0" w:color="auto"/>
              <w:bottom w:val="single" w:sz="4" w:space="0" w:color="auto"/>
              <w:right w:val="single" w:sz="4" w:space="0" w:color="auto"/>
            </w:tcBorders>
            <w:shd w:val="clear" w:color="auto" w:fill="auto"/>
          </w:tcPr>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Встановлення діапазону болюса від 1 мл до 5 мл., з кроком 0,1 мл</w:t>
            </w:r>
          </w:p>
        </w:tc>
        <w:tc>
          <w:tcPr>
            <w:tcW w:w="3289"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rPr>
                <w:rFonts w:ascii="Times New Roman" w:hAnsi="Times New Roman"/>
                <w:noProof/>
                <w:lang w:val="uk-UA"/>
              </w:rPr>
            </w:pPr>
          </w:p>
        </w:tc>
      </w:tr>
      <w:tr w:rsidR="00ED703C" w:rsidRPr="00ED703C" w:rsidTr="004061B8">
        <w:tc>
          <w:tcPr>
            <w:tcW w:w="709" w:type="dxa"/>
            <w:tcBorders>
              <w:top w:val="single" w:sz="4" w:space="0" w:color="auto"/>
              <w:left w:val="single" w:sz="4" w:space="0" w:color="auto"/>
              <w:bottom w:val="single" w:sz="4" w:space="0" w:color="auto"/>
              <w:right w:val="single" w:sz="4" w:space="0" w:color="auto"/>
            </w:tcBorders>
            <w:vAlign w:val="center"/>
          </w:tcPr>
          <w:p w:rsidR="00ED703C" w:rsidRPr="00ED703C" w:rsidRDefault="00ED703C" w:rsidP="004061B8">
            <w:pPr>
              <w:spacing w:after="0"/>
              <w:jc w:val="center"/>
              <w:rPr>
                <w:rFonts w:ascii="Times New Roman" w:hAnsi="Times New Roman"/>
                <w:noProof/>
                <w:lang w:val="uk-UA"/>
              </w:rPr>
            </w:pPr>
            <w:r w:rsidRPr="00ED703C">
              <w:rPr>
                <w:rFonts w:ascii="Times New Roman" w:hAnsi="Times New Roman"/>
                <w:noProof/>
                <w:lang w:val="uk-UA"/>
              </w:rPr>
              <w:t>10</w:t>
            </w:r>
          </w:p>
        </w:tc>
        <w:tc>
          <w:tcPr>
            <w:tcW w:w="5925" w:type="dxa"/>
            <w:tcBorders>
              <w:top w:val="single" w:sz="4" w:space="0" w:color="auto"/>
              <w:left w:val="single" w:sz="4" w:space="0" w:color="auto"/>
              <w:bottom w:val="single" w:sz="4" w:space="0" w:color="auto"/>
              <w:right w:val="single" w:sz="4" w:space="0" w:color="auto"/>
            </w:tcBorders>
            <w:shd w:val="clear" w:color="auto" w:fill="auto"/>
          </w:tcPr>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Встановлення діапазону відкритої вени від 0,1 мл / год - 1,0 мл / год, з кроком 0,1 мл/год</w:t>
            </w:r>
          </w:p>
        </w:tc>
        <w:tc>
          <w:tcPr>
            <w:tcW w:w="3289"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rPr>
                <w:rFonts w:ascii="Times New Roman" w:hAnsi="Times New Roman"/>
                <w:noProof/>
                <w:lang w:val="uk-UA"/>
              </w:rPr>
            </w:pPr>
          </w:p>
        </w:tc>
      </w:tr>
      <w:tr w:rsidR="00ED703C" w:rsidRPr="00ED703C" w:rsidTr="004061B8">
        <w:tc>
          <w:tcPr>
            <w:tcW w:w="709" w:type="dxa"/>
            <w:tcBorders>
              <w:top w:val="single" w:sz="4" w:space="0" w:color="auto"/>
              <w:left w:val="single" w:sz="4" w:space="0" w:color="auto"/>
              <w:bottom w:val="single" w:sz="4" w:space="0" w:color="auto"/>
              <w:right w:val="single" w:sz="4" w:space="0" w:color="auto"/>
            </w:tcBorders>
            <w:vAlign w:val="center"/>
          </w:tcPr>
          <w:p w:rsidR="00ED703C" w:rsidRPr="00ED703C" w:rsidRDefault="00ED703C" w:rsidP="004061B8">
            <w:pPr>
              <w:spacing w:after="0"/>
              <w:jc w:val="center"/>
              <w:rPr>
                <w:rFonts w:ascii="Times New Roman" w:hAnsi="Times New Roman"/>
                <w:noProof/>
                <w:lang w:val="uk-UA"/>
              </w:rPr>
            </w:pPr>
            <w:r w:rsidRPr="00ED703C">
              <w:rPr>
                <w:rFonts w:ascii="Times New Roman" w:hAnsi="Times New Roman"/>
                <w:noProof/>
                <w:lang w:val="uk-UA"/>
              </w:rPr>
              <w:t>11</w:t>
            </w:r>
          </w:p>
        </w:tc>
        <w:tc>
          <w:tcPr>
            <w:tcW w:w="5925" w:type="dxa"/>
            <w:tcBorders>
              <w:top w:val="single" w:sz="4" w:space="0" w:color="auto"/>
              <w:left w:val="single" w:sz="4" w:space="0" w:color="auto"/>
              <w:bottom w:val="single" w:sz="4" w:space="0" w:color="auto"/>
              <w:right w:val="single" w:sz="4" w:space="0" w:color="auto"/>
            </w:tcBorders>
            <w:shd w:val="clear" w:color="auto" w:fill="auto"/>
          </w:tcPr>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Швидкість болюсу:</w:t>
            </w:r>
          </w:p>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200-420 мл/год для шприців 10 мл</w:t>
            </w:r>
          </w:p>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300-650 мл/год для шприців 20 мл</w:t>
            </w:r>
          </w:p>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500-1000 мл/год для шприців 30 мл</w:t>
            </w:r>
          </w:p>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800-1600 мл/год для шприців 50/60 мл</w:t>
            </w:r>
          </w:p>
        </w:tc>
        <w:tc>
          <w:tcPr>
            <w:tcW w:w="3289"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rPr>
                <w:rFonts w:ascii="Times New Roman" w:hAnsi="Times New Roman"/>
                <w:noProof/>
                <w:lang w:val="uk-UA"/>
              </w:rPr>
            </w:pPr>
          </w:p>
        </w:tc>
      </w:tr>
      <w:tr w:rsidR="00ED703C" w:rsidRPr="00ED703C" w:rsidTr="004061B8">
        <w:tc>
          <w:tcPr>
            <w:tcW w:w="709" w:type="dxa"/>
            <w:tcBorders>
              <w:top w:val="single" w:sz="4" w:space="0" w:color="auto"/>
              <w:left w:val="single" w:sz="4" w:space="0" w:color="auto"/>
              <w:bottom w:val="single" w:sz="4" w:space="0" w:color="auto"/>
              <w:right w:val="single" w:sz="4" w:space="0" w:color="auto"/>
            </w:tcBorders>
            <w:vAlign w:val="center"/>
          </w:tcPr>
          <w:p w:rsidR="00ED703C" w:rsidRPr="00ED703C" w:rsidRDefault="00ED703C" w:rsidP="004061B8">
            <w:pPr>
              <w:spacing w:after="0"/>
              <w:jc w:val="center"/>
              <w:rPr>
                <w:rFonts w:ascii="Times New Roman" w:hAnsi="Times New Roman"/>
                <w:noProof/>
                <w:lang w:val="uk-UA"/>
              </w:rPr>
            </w:pPr>
            <w:r w:rsidRPr="00ED703C">
              <w:rPr>
                <w:rFonts w:ascii="Times New Roman" w:hAnsi="Times New Roman"/>
                <w:noProof/>
                <w:lang w:val="uk-UA"/>
              </w:rPr>
              <w:t>12</w:t>
            </w:r>
          </w:p>
        </w:tc>
        <w:tc>
          <w:tcPr>
            <w:tcW w:w="5925" w:type="dxa"/>
            <w:tcBorders>
              <w:top w:val="single" w:sz="4" w:space="0" w:color="auto"/>
              <w:left w:val="single" w:sz="4" w:space="0" w:color="auto"/>
              <w:bottom w:val="single" w:sz="4" w:space="0" w:color="auto"/>
              <w:right w:val="single" w:sz="4" w:space="0" w:color="auto"/>
            </w:tcBorders>
            <w:shd w:val="clear" w:color="auto" w:fill="auto"/>
          </w:tcPr>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Швидкість інфузії:</w:t>
            </w:r>
          </w:p>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0.1 ~ 420 мл/год для шприців 10 мл</w:t>
            </w:r>
          </w:p>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0.1 ~ 650 мл/год для шприців 20 мл</w:t>
            </w:r>
          </w:p>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0.1 ~ 1000 мл/год для шприців 30 мл</w:t>
            </w:r>
          </w:p>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0.1 ~ 1600 мл/год для шприців 50/60 мл</w:t>
            </w:r>
          </w:p>
        </w:tc>
        <w:tc>
          <w:tcPr>
            <w:tcW w:w="3289"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rPr>
                <w:rFonts w:ascii="Times New Roman" w:hAnsi="Times New Roman"/>
                <w:noProof/>
                <w:lang w:val="uk-UA"/>
              </w:rPr>
            </w:pPr>
          </w:p>
        </w:tc>
      </w:tr>
      <w:tr w:rsidR="00ED703C" w:rsidRPr="00ED703C" w:rsidTr="004061B8">
        <w:tc>
          <w:tcPr>
            <w:tcW w:w="709" w:type="dxa"/>
            <w:tcBorders>
              <w:top w:val="single" w:sz="4" w:space="0" w:color="auto"/>
              <w:left w:val="single" w:sz="4" w:space="0" w:color="auto"/>
              <w:bottom w:val="single" w:sz="4" w:space="0" w:color="auto"/>
              <w:right w:val="single" w:sz="4" w:space="0" w:color="auto"/>
            </w:tcBorders>
            <w:vAlign w:val="center"/>
          </w:tcPr>
          <w:p w:rsidR="00ED703C" w:rsidRPr="00ED703C" w:rsidRDefault="00ED703C" w:rsidP="004061B8">
            <w:pPr>
              <w:spacing w:after="0"/>
              <w:jc w:val="center"/>
              <w:rPr>
                <w:rFonts w:ascii="Times New Roman" w:hAnsi="Times New Roman"/>
                <w:noProof/>
                <w:lang w:val="uk-UA"/>
              </w:rPr>
            </w:pPr>
            <w:r w:rsidRPr="00ED703C">
              <w:rPr>
                <w:rFonts w:ascii="Times New Roman" w:hAnsi="Times New Roman"/>
                <w:noProof/>
                <w:lang w:val="uk-UA"/>
              </w:rPr>
              <w:t>13</w:t>
            </w:r>
          </w:p>
        </w:tc>
        <w:tc>
          <w:tcPr>
            <w:tcW w:w="5925" w:type="dxa"/>
            <w:tcBorders>
              <w:top w:val="single" w:sz="4" w:space="0" w:color="auto"/>
              <w:left w:val="single" w:sz="4" w:space="0" w:color="auto"/>
              <w:bottom w:val="single" w:sz="4" w:space="0" w:color="auto"/>
              <w:right w:val="single" w:sz="4" w:space="0" w:color="auto"/>
            </w:tcBorders>
            <w:shd w:val="clear" w:color="auto" w:fill="auto"/>
          </w:tcPr>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Збереження параметрів ін’єкції у внутрішній пам’яті не менше 8 років</w:t>
            </w:r>
          </w:p>
        </w:tc>
        <w:tc>
          <w:tcPr>
            <w:tcW w:w="3289"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rPr>
                <w:rFonts w:ascii="Times New Roman" w:hAnsi="Times New Roman"/>
                <w:noProof/>
                <w:lang w:val="uk-UA"/>
              </w:rPr>
            </w:pPr>
          </w:p>
        </w:tc>
      </w:tr>
      <w:tr w:rsidR="00ED703C" w:rsidRPr="00ED703C" w:rsidTr="004061B8">
        <w:tc>
          <w:tcPr>
            <w:tcW w:w="709" w:type="dxa"/>
            <w:tcBorders>
              <w:top w:val="single" w:sz="4" w:space="0" w:color="auto"/>
              <w:left w:val="single" w:sz="4" w:space="0" w:color="auto"/>
              <w:bottom w:val="single" w:sz="4" w:space="0" w:color="auto"/>
              <w:right w:val="single" w:sz="4" w:space="0" w:color="auto"/>
            </w:tcBorders>
            <w:vAlign w:val="center"/>
          </w:tcPr>
          <w:p w:rsidR="00ED703C" w:rsidRPr="00ED703C" w:rsidRDefault="00ED703C" w:rsidP="004061B8">
            <w:pPr>
              <w:spacing w:after="0"/>
              <w:jc w:val="center"/>
              <w:rPr>
                <w:rFonts w:ascii="Times New Roman" w:hAnsi="Times New Roman"/>
                <w:noProof/>
                <w:lang w:val="uk-UA"/>
              </w:rPr>
            </w:pPr>
            <w:r w:rsidRPr="00ED703C">
              <w:rPr>
                <w:rFonts w:ascii="Times New Roman" w:hAnsi="Times New Roman"/>
                <w:noProof/>
                <w:lang w:val="uk-UA"/>
              </w:rPr>
              <w:t>14</w:t>
            </w:r>
          </w:p>
        </w:tc>
        <w:tc>
          <w:tcPr>
            <w:tcW w:w="5925" w:type="dxa"/>
            <w:tcBorders>
              <w:top w:val="single" w:sz="4" w:space="0" w:color="auto"/>
              <w:left w:val="single" w:sz="4" w:space="0" w:color="auto"/>
              <w:bottom w:val="single" w:sz="4" w:space="0" w:color="auto"/>
              <w:right w:val="single" w:sz="4" w:space="0" w:color="auto"/>
            </w:tcBorders>
            <w:shd w:val="clear" w:color="auto" w:fill="auto"/>
          </w:tcPr>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Функції: об’єм у режимі реальному часі, автоматичне перемикання живлення, автоматична ідентифікація шприца, кнопка вимкнення звуку, промивка, болюс, анти-болюс, системна пам’ять, журнал історії, окремий канал сигналів тривог, режим економії енергії</w:t>
            </w:r>
          </w:p>
        </w:tc>
        <w:tc>
          <w:tcPr>
            <w:tcW w:w="3289"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rPr>
                <w:rFonts w:ascii="Times New Roman" w:hAnsi="Times New Roman"/>
                <w:noProof/>
                <w:lang w:val="uk-UA"/>
              </w:rPr>
            </w:pPr>
          </w:p>
        </w:tc>
      </w:tr>
      <w:tr w:rsidR="00ED703C" w:rsidRPr="00ED703C" w:rsidTr="004061B8">
        <w:tc>
          <w:tcPr>
            <w:tcW w:w="709" w:type="dxa"/>
            <w:tcBorders>
              <w:top w:val="single" w:sz="4" w:space="0" w:color="auto"/>
              <w:left w:val="single" w:sz="4" w:space="0" w:color="auto"/>
              <w:bottom w:val="single" w:sz="4" w:space="0" w:color="auto"/>
              <w:right w:val="single" w:sz="4" w:space="0" w:color="auto"/>
            </w:tcBorders>
            <w:vAlign w:val="center"/>
          </w:tcPr>
          <w:p w:rsidR="00ED703C" w:rsidRPr="00ED703C" w:rsidRDefault="00ED703C" w:rsidP="004061B8">
            <w:pPr>
              <w:spacing w:after="0"/>
              <w:jc w:val="center"/>
              <w:rPr>
                <w:rFonts w:ascii="Times New Roman" w:hAnsi="Times New Roman"/>
                <w:noProof/>
                <w:lang w:val="uk-UA"/>
              </w:rPr>
            </w:pPr>
            <w:r w:rsidRPr="00ED703C">
              <w:rPr>
                <w:rFonts w:ascii="Times New Roman" w:hAnsi="Times New Roman"/>
                <w:noProof/>
                <w:lang w:val="uk-UA"/>
              </w:rPr>
              <w:t>15</w:t>
            </w:r>
          </w:p>
        </w:tc>
        <w:tc>
          <w:tcPr>
            <w:tcW w:w="5925" w:type="dxa"/>
            <w:tcBorders>
              <w:top w:val="single" w:sz="4" w:space="0" w:color="auto"/>
              <w:left w:val="single" w:sz="4" w:space="0" w:color="auto"/>
              <w:bottom w:val="single" w:sz="4" w:space="0" w:color="auto"/>
              <w:right w:val="single" w:sz="4" w:space="0" w:color="auto"/>
            </w:tcBorders>
            <w:shd w:val="clear" w:color="auto" w:fill="auto"/>
          </w:tcPr>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Вбудований акумулятор (батарея), що заряджається від перемінного струму при включенні насосу</w:t>
            </w:r>
          </w:p>
        </w:tc>
        <w:tc>
          <w:tcPr>
            <w:tcW w:w="3289"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rPr>
                <w:rFonts w:ascii="Times New Roman" w:hAnsi="Times New Roman"/>
                <w:noProof/>
                <w:lang w:val="uk-UA"/>
              </w:rPr>
            </w:pPr>
          </w:p>
        </w:tc>
      </w:tr>
      <w:tr w:rsidR="00ED703C" w:rsidRPr="00ED703C" w:rsidTr="004061B8">
        <w:tc>
          <w:tcPr>
            <w:tcW w:w="709" w:type="dxa"/>
            <w:tcBorders>
              <w:top w:val="single" w:sz="4" w:space="0" w:color="auto"/>
              <w:left w:val="single" w:sz="4" w:space="0" w:color="auto"/>
              <w:bottom w:val="single" w:sz="4" w:space="0" w:color="auto"/>
              <w:right w:val="single" w:sz="4" w:space="0" w:color="auto"/>
            </w:tcBorders>
            <w:vAlign w:val="center"/>
          </w:tcPr>
          <w:p w:rsidR="00ED703C" w:rsidRPr="00ED703C" w:rsidRDefault="00ED703C" w:rsidP="004061B8">
            <w:pPr>
              <w:spacing w:after="0"/>
              <w:jc w:val="center"/>
              <w:rPr>
                <w:rFonts w:ascii="Times New Roman" w:hAnsi="Times New Roman"/>
                <w:noProof/>
                <w:lang w:val="uk-UA"/>
              </w:rPr>
            </w:pPr>
            <w:r w:rsidRPr="00ED703C">
              <w:rPr>
                <w:rFonts w:ascii="Times New Roman" w:hAnsi="Times New Roman"/>
                <w:noProof/>
                <w:lang w:val="uk-UA"/>
              </w:rPr>
              <w:t>16</w:t>
            </w:r>
          </w:p>
        </w:tc>
        <w:tc>
          <w:tcPr>
            <w:tcW w:w="5925" w:type="dxa"/>
            <w:tcBorders>
              <w:top w:val="single" w:sz="4" w:space="0" w:color="auto"/>
              <w:left w:val="single" w:sz="4" w:space="0" w:color="auto"/>
              <w:bottom w:val="single" w:sz="4" w:space="0" w:color="auto"/>
              <w:right w:val="single" w:sz="4" w:space="0" w:color="auto"/>
            </w:tcBorders>
            <w:shd w:val="clear" w:color="auto" w:fill="auto"/>
          </w:tcPr>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Час роботи від вбудованого акумулятора при використанні одного каналу - не менше 8 годин при 5 мл/год, при використанні двох каналів – не менше 5 годин при 5 мл/год</w:t>
            </w:r>
          </w:p>
        </w:tc>
        <w:tc>
          <w:tcPr>
            <w:tcW w:w="3289"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rPr>
                <w:rFonts w:ascii="Times New Roman" w:hAnsi="Times New Roman"/>
                <w:noProof/>
                <w:lang w:val="uk-UA"/>
              </w:rPr>
            </w:pPr>
          </w:p>
        </w:tc>
      </w:tr>
      <w:tr w:rsidR="00ED703C" w:rsidRPr="00ED703C" w:rsidTr="004061B8">
        <w:tc>
          <w:tcPr>
            <w:tcW w:w="709" w:type="dxa"/>
            <w:tcBorders>
              <w:top w:val="single" w:sz="4" w:space="0" w:color="auto"/>
              <w:left w:val="single" w:sz="4" w:space="0" w:color="auto"/>
              <w:bottom w:val="single" w:sz="4" w:space="0" w:color="auto"/>
              <w:right w:val="single" w:sz="4" w:space="0" w:color="auto"/>
            </w:tcBorders>
            <w:vAlign w:val="center"/>
          </w:tcPr>
          <w:p w:rsidR="00ED703C" w:rsidRPr="00ED703C" w:rsidRDefault="00ED703C" w:rsidP="004061B8">
            <w:pPr>
              <w:spacing w:after="0"/>
              <w:jc w:val="center"/>
              <w:rPr>
                <w:rFonts w:ascii="Times New Roman" w:hAnsi="Times New Roman"/>
                <w:noProof/>
                <w:lang w:val="uk-UA"/>
              </w:rPr>
            </w:pPr>
            <w:r w:rsidRPr="00ED703C">
              <w:rPr>
                <w:rFonts w:ascii="Times New Roman" w:hAnsi="Times New Roman"/>
                <w:noProof/>
                <w:lang w:val="uk-UA"/>
              </w:rPr>
              <w:t>17</w:t>
            </w:r>
          </w:p>
        </w:tc>
        <w:tc>
          <w:tcPr>
            <w:tcW w:w="5925" w:type="dxa"/>
            <w:tcBorders>
              <w:top w:val="single" w:sz="4" w:space="0" w:color="auto"/>
              <w:left w:val="single" w:sz="4" w:space="0" w:color="auto"/>
              <w:bottom w:val="single" w:sz="4" w:space="0" w:color="auto"/>
              <w:right w:val="single" w:sz="4" w:space="0" w:color="auto"/>
            </w:tcBorders>
            <w:shd w:val="clear" w:color="auto" w:fill="auto"/>
          </w:tcPr>
          <w:p w:rsidR="00ED703C" w:rsidRPr="00ED703C" w:rsidRDefault="00ED703C" w:rsidP="004C18B5">
            <w:pPr>
              <w:spacing w:after="0"/>
              <w:rPr>
                <w:rFonts w:ascii="Times New Roman" w:hAnsi="Times New Roman"/>
                <w:noProof/>
                <w:lang w:val="uk-UA"/>
              </w:rPr>
            </w:pPr>
            <w:r w:rsidRPr="00ED703C">
              <w:rPr>
                <w:rFonts w:ascii="Times New Roman" w:hAnsi="Times New Roman"/>
                <w:noProof/>
                <w:lang w:val="uk-UA"/>
              </w:rPr>
              <w:t>Наявність захисту від потрапляння рідини в шприцевий насос</w:t>
            </w:r>
          </w:p>
        </w:tc>
        <w:tc>
          <w:tcPr>
            <w:tcW w:w="3289"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rPr>
                <w:rFonts w:ascii="Times New Roman" w:hAnsi="Times New Roman"/>
                <w:noProof/>
                <w:lang w:val="uk-UA"/>
              </w:rPr>
            </w:pPr>
          </w:p>
        </w:tc>
      </w:tr>
    </w:tbl>
    <w:p w:rsidR="00ED703C" w:rsidRPr="00ED703C" w:rsidRDefault="00ED703C" w:rsidP="00ED703C">
      <w:pPr>
        <w:spacing w:after="0"/>
        <w:rPr>
          <w:rFonts w:ascii="Times New Roman" w:hAnsi="Times New Roman"/>
          <w:b/>
          <w:noProof/>
          <w:lang w:val="uk-UA"/>
        </w:rPr>
      </w:pPr>
    </w:p>
    <w:p w:rsidR="00ED703C" w:rsidRPr="00ED703C" w:rsidRDefault="00ED703C" w:rsidP="00ED703C">
      <w:pPr>
        <w:spacing w:after="0"/>
        <w:rPr>
          <w:rFonts w:ascii="Times New Roman" w:hAnsi="Times New Roman"/>
          <w:b/>
          <w:noProof/>
          <w:lang w:val="uk-UA"/>
        </w:rPr>
      </w:pPr>
    </w:p>
    <w:p w:rsidR="00ED703C" w:rsidRPr="00ED703C" w:rsidRDefault="00ED703C" w:rsidP="00ED703C">
      <w:pPr>
        <w:spacing w:after="0"/>
        <w:ind w:left="284"/>
        <w:rPr>
          <w:rFonts w:ascii="Times New Roman" w:hAnsi="Times New Roman"/>
          <w:b/>
          <w:noProof/>
          <w:lang w:val="uk-UA"/>
        </w:rPr>
      </w:pPr>
      <w:r w:rsidRPr="00ED703C">
        <w:rPr>
          <w:rFonts w:ascii="Times New Roman" w:hAnsi="Times New Roman"/>
          <w:b/>
          <w:noProof/>
          <w:lang w:val="uk-UA"/>
        </w:rPr>
        <w:t>Комплект постачання:</w:t>
      </w:r>
    </w:p>
    <w:p w:rsidR="00ED703C" w:rsidRPr="00ED703C" w:rsidRDefault="001C5CE2" w:rsidP="00ED703C">
      <w:pPr>
        <w:tabs>
          <w:tab w:val="left" w:pos="1485"/>
        </w:tabs>
        <w:spacing w:after="0"/>
        <w:ind w:left="284"/>
        <w:rPr>
          <w:rFonts w:ascii="Times New Roman" w:hAnsi="Times New Roman"/>
          <w:noProof/>
          <w:lang w:val="uk-UA"/>
        </w:rPr>
      </w:pPr>
      <w:r>
        <w:rPr>
          <w:rFonts w:ascii="Times New Roman" w:hAnsi="Times New Roman"/>
          <w:noProof/>
          <w:lang w:val="uk-UA"/>
        </w:rPr>
        <w:t>- насос інфузійний – 1 штуки</w:t>
      </w:r>
    </w:p>
    <w:p w:rsidR="00ED703C" w:rsidRPr="00ED703C" w:rsidRDefault="001C5CE2" w:rsidP="00ED703C">
      <w:pPr>
        <w:tabs>
          <w:tab w:val="left" w:pos="1485"/>
        </w:tabs>
        <w:spacing w:after="0"/>
        <w:ind w:left="284"/>
        <w:rPr>
          <w:rFonts w:ascii="Times New Roman" w:hAnsi="Times New Roman"/>
          <w:noProof/>
          <w:lang w:val="uk-UA"/>
        </w:rPr>
      </w:pPr>
      <w:r>
        <w:rPr>
          <w:rFonts w:ascii="Times New Roman" w:hAnsi="Times New Roman"/>
          <w:noProof/>
          <w:lang w:val="uk-UA"/>
        </w:rPr>
        <w:t>- кабель живлення – 1 штуки</w:t>
      </w:r>
    </w:p>
    <w:p w:rsidR="00ED703C" w:rsidRPr="00ED703C" w:rsidRDefault="00ED703C" w:rsidP="00ED703C">
      <w:pPr>
        <w:rPr>
          <w:rFonts w:ascii="Times New Roman" w:hAnsi="Times New Roman"/>
          <w:noProof/>
          <w:lang w:val="uk-UA"/>
        </w:rPr>
      </w:pPr>
    </w:p>
    <w:p w:rsidR="00ED703C" w:rsidRPr="00ED703C" w:rsidRDefault="00ED703C" w:rsidP="00ED703C">
      <w:pPr>
        <w:rPr>
          <w:rFonts w:ascii="Times New Roman" w:hAnsi="Times New Roman"/>
          <w:noProof/>
          <w:lang w:val="uk-UA"/>
        </w:rPr>
      </w:pPr>
    </w:p>
    <w:p w:rsidR="00ED703C" w:rsidRPr="00ED703C" w:rsidRDefault="00ED703C" w:rsidP="00ED703C">
      <w:pPr>
        <w:widowControl w:val="0"/>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64" w:lineRule="auto"/>
        <w:jc w:val="center"/>
        <w:rPr>
          <w:rFonts w:ascii="Times New Roman" w:hAnsi="Times New Roman"/>
          <w:b/>
          <w:noProof/>
          <w:color w:val="000000"/>
          <w:lang w:val="uk-UA"/>
        </w:rPr>
      </w:pPr>
      <w:r w:rsidRPr="00ED703C">
        <w:rPr>
          <w:rFonts w:ascii="Times New Roman" w:hAnsi="Times New Roman"/>
          <w:b/>
          <w:noProof/>
          <w:color w:val="000000"/>
          <w:lang w:val="uk-UA"/>
        </w:rPr>
        <w:t>Медико-технічні вимоги до Аспіратора медичного електричного</w:t>
      </w:r>
    </w:p>
    <w:p w:rsidR="00ED703C" w:rsidRPr="00ED703C" w:rsidRDefault="00ED703C" w:rsidP="00ED703C">
      <w:pPr>
        <w:widowControl w:val="0"/>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64" w:lineRule="auto"/>
        <w:jc w:val="center"/>
        <w:rPr>
          <w:rFonts w:ascii="Times New Roman" w:hAnsi="Times New Roman"/>
          <w:b/>
          <w:noProof/>
          <w:color w:val="000000"/>
          <w:lang w:val="uk-UA"/>
        </w:rPr>
      </w:pPr>
    </w:p>
    <w:tbl>
      <w:tblPr>
        <w:tblW w:w="98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715"/>
        <w:gridCol w:w="3508"/>
      </w:tblGrid>
      <w:tr w:rsidR="00ED703C" w:rsidRPr="00ED703C" w:rsidTr="004061B8">
        <w:trPr>
          <w:trHeight w:val="1095"/>
        </w:trPr>
        <w:tc>
          <w:tcPr>
            <w:tcW w:w="664"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widowControl w:val="0"/>
              <w:tabs>
                <w:tab w:val="left" w:pos="648"/>
                <w:tab w:val="left" w:pos="8568"/>
              </w:tabs>
              <w:autoSpaceDE w:val="0"/>
              <w:autoSpaceDN w:val="0"/>
              <w:spacing w:after="0" w:line="240" w:lineRule="auto"/>
              <w:jc w:val="center"/>
              <w:rPr>
                <w:rFonts w:ascii="Times New Roman" w:hAnsi="Times New Roman"/>
                <w:b/>
                <w:noProof/>
                <w:lang w:val="uk-UA" w:eastAsia="uk-UA"/>
              </w:rPr>
            </w:pPr>
            <w:r w:rsidRPr="00ED703C">
              <w:rPr>
                <w:rFonts w:ascii="Times New Roman" w:hAnsi="Times New Roman"/>
                <w:b/>
                <w:noProof/>
                <w:lang w:val="uk-UA" w:eastAsia="uk-UA"/>
              </w:rPr>
              <w:t>№ з/п</w:t>
            </w:r>
          </w:p>
        </w:tc>
        <w:tc>
          <w:tcPr>
            <w:tcW w:w="5715"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widowControl w:val="0"/>
              <w:tabs>
                <w:tab w:val="left" w:pos="648"/>
                <w:tab w:val="left" w:pos="8568"/>
              </w:tabs>
              <w:autoSpaceDE w:val="0"/>
              <w:autoSpaceDN w:val="0"/>
              <w:spacing w:after="0" w:line="240" w:lineRule="auto"/>
              <w:jc w:val="center"/>
              <w:rPr>
                <w:rFonts w:ascii="Times New Roman" w:hAnsi="Times New Roman"/>
                <w:b/>
                <w:noProof/>
                <w:lang w:val="uk-UA" w:eastAsia="uk-UA"/>
              </w:rPr>
            </w:pPr>
            <w:r w:rsidRPr="00ED703C">
              <w:rPr>
                <w:rFonts w:ascii="Times New Roman" w:hAnsi="Times New Roman"/>
                <w:b/>
                <w:noProof/>
                <w:lang w:val="uk-UA" w:eastAsia="uk-UA"/>
              </w:rPr>
              <w:t>Вимоги</w:t>
            </w:r>
          </w:p>
        </w:tc>
        <w:tc>
          <w:tcPr>
            <w:tcW w:w="3508"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widowControl w:val="0"/>
              <w:tabs>
                <w:tab w:val="left" w:pos="648"/>
                <w:tab w:val="left" w:pos="8568"/>
              </w:tabs>
              <w:autoSpaceDE w:val="0"/>
              <w:autoSpaceDN w:val="0"/>
              <w:spacing w:after="0" w:line="240" w:lineRule="auto"/>
              <w:jc w:val="center"/>
              <w:rPr>
                <w:rFonts w:ascii="Times New Roman" w:hAnsi="Times New Roman"/>
                <w:b/>
                <w:noProof/>
                <w:lang w:val="uk-UA" w:eastAsia="uk-UA"/>
              </w:rPr>
            </w:pPr>
            <w:r w:rsidRPr="00ED703C">
              <w:rPr>
                <w:rFonts w:ascii="Times New Roman" w:hAnsi="Times New Roman"/>
                <w:b/>
                <w:noProof/>
                <w:lang w:val="uk-UA" w:eastAsia="uk-UA"/>
              </w:rPr>
              <w:t>Відповідність зазначити (так або ні) з обов’язковим посилання на сторінку технічної документації</w:t>
            </w:r>
          </w:p>
        </w:tc>
      </w:tr>
      <w:tr w:rsidR="00ED703C" w:rsidRPr="00ED703C" w:rsidTr="004061B8">
        <w:trPr>
          <w:trHeight w:val="415"/>
        </w:trPr>
        <w:tc>
          <w:tcPr>
            <w:tcW w:w="664"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jc w:val="center"/>
              <w:rPr>
                <w:rFonts w:ascii="Times New Roman" w:hAnsi="Times New Roman"/>
                <w:noProof/>
                <w:lang w:val="uk-UA" w:eastAsia="uk-UA"/>
              </w:rPr>
            </w:pPr>
            <w:r w:rsidRPr="00ED703C">
              <w:rPr>
                <w:rFonts w:ascii="Times New Roman" w:hAnsi="Times New Roman"/>
                <w:noProof/>
                <w:lang w:val="uk-UA" w:eastAsia="uk-UA"/>
              </w:rPr>
              <w:t>1</w:t>
            </w:r>
          </w:p>
        </w:tc>
        <w:tc>
          <w:tcPr>
            <w:tcW w:w="5715"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rPr>
                <w:rFonts w:ascii="Times New Roman" w:hAnsi="Times New Roman"/>
                <w:noProof/>
                <w:lang w:val="uk-UA" w:eastAsia="uk-UA"/>
              </w:rPr>
            </w:pPr>
            <w:r w:rsidRPr="00ED703C">
              <w:rPr>
                <w:rFonts w:ascii="Times New Roman" w:hAnsi="Times New Roman"/>
                <w:noProof/>
                <w:lang w:val="uk-UA" w:eastAsia="uk-UA"/>
              </w:rPr>
              <w:t xml:space="preserve">Призначений для аспірації біологічних рідин при малих операціях та догляду за хворим </w:t>
            </w:r>
          </w:p>
        </w:tc>
        <w:tc>
          <w:tcPr>
            <w:tcW w:w="3508"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line="240" w:lineRule="auto"/>
              <w:rPr>
                <w:rFonts w:ascii="Times New Roman" w:hAnsi="Times New Roman"/>
                <w:noProof/>
                <w:lang w:val="uk-UA" w:eastAsia="uk-UA"/>
              </w:rPr>
            </w:pPr>
          </w:p>
        </w:tc>
      </w:tr>
      <w:tr w:rsidR="00ED703C" w:rsidRPr="00ED703C" w:rsidTr="004061B8">
        <w:trPr>
          <w:trHeight w:val="452"/>
        </w:trPr>
        <w:tc>
          <w:tcPr>
            <w:tcW w:w="664"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jc w:val="center"/>
              <w:rPr>
                <w:rFonts w:ascii="Times New Roman" w:hAnsi="Times New Roman"/>
                <w:noProof/>
                <w:lang w:val="uk-UA" w:eastAsia="uk-UA"/>
              </w:rPr>
            </w:pPr>
            <w:r w:rsidRPr="00ED703C">
              <w:rPr>
                <w:rFonts w:ascii="Times New Roman" w:hAnsi="Times New Roman"/>
                <w:noProof/>
                <w:lang w:val="uk-UA" w:eastAsia="uk-UA"/>
              </w:rPr>
              <w:t>2</w:t>
            </w:r>
          </w:p>
        </w:tc>
        <w:tc>
          <w:tcPr>
            <w:tcW w:w="5715"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rPr>
                <w:rFonts w:ascii="Times New Roman" w:hAnsi="Times New Roman"/>
                <w:noProof/>
                <w:lang w:val="uk-UA" w:eastAsia="uk-UA"/>
              </w:rPr>
            </w:pPr>
            <w:r w:rsidRPr="00ED703C">
              <w:rPr>
                <w:rFonts w:ascii="Times New Roman" w:hAnsi="Times New Roman"/>
                <w:noProof/>
                <w:lang w:val="uk-UA" w:eastAsia="uk-UA"/>
              </w:rPr>
              <w:t>Зміни параметрів вакууму проводиться за допомогою регулятора</w:t>
            </w:r>
          </w:p>
        </w:tc>
        <w:tc>
          <w:tcPr>
            <w:tcW w:w="3508"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line="240" w:lineRule="auto"/>
              <w:rPr>
                <w:rFonts w:ascii="Times New Roman" w:hAnsi="Times New Roman"/>
                <w:noProof/>
                <w:lang w:val="uk-UA" w:eastAsia="uk-UA"/>
              </w:rPr>
            </w:pPr>
          </w:p>
        </w:tc>
      </w:tr>
      <w:tr w:rsidR="00ED703C" w:rsidRPr="00ED703C" w:rsidTr="004061B8">
        <w:trPr>
          <w:trHeight w:val="174"/>
        </w:trPr>
        <w:tc>
          <w:tcPr>
            <w:tcW w:w="664"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jc w:val="center"/>
              <w:rPr>
                <w:rFonts w:ascii="Times New Roman" w:hAnsi="Times New Roman"/>
                <w:noProof/>
                <w:lang w:val="uk-UA" w:eastAsia="uk-UA"/>
              </w:rPr>
            </w:pPr>
            <w:r w:rsidRPr="00ED703C">
              <w:rPr>
                <w:rFonts w:ascii="Times New Roman" w:hAnsi="Times New Roman"/>
                <w:noProof/>
                <w:lang w:val="uk-UA" w:eastAsia="uk-UA"/>
              </w:rPr>
              <w:t>3</w:t>
            </w:r>
          </w:p>
        </w:tc>
        <w:tc>
          <w:tcPr>
            <w:tcW w:w="5715"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rPr>
                <w:rFonts w:ascii="Times New Roman" w:hAnsi="Times New Roman"/>
                <w:noProof/>
                <w:lang w:val="uk-UA" w:eastAsia="uk-UA"/>
              </w:rPr>
            </w:pPr>
            <w:r w:rsidRPr="00ED703C">
              <w:rPr>
                <w:rFonts w:ascii="Times New Roman" w:hAnsi="Times New Roman"/>
                <w:noProof/>
                <w:lang w:val="uk-UA" w:eastAsia="uk-UA"/>
              </w:rPr>
              <w:t>Максимальний рівень вакууму не гірше  – 75 кПа</w:t>
            </w:r>
          </w:p>
        </w:tc>
        <w:tc>
          <w:tcPr>
            <w:tcW w:w="3508"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line="240" w:lineRule="auto"/>
              <w:rPr>
                <w:rFonts w:ascii="Times New Roman" w:hAnsi="Times New Roman"/>
                <w:noProof/>
                <w:lang w:val="uk-UA" w:eastAsia="uk-UA"/>
              </w:rPr>
            </w:pPr>
          </w:p>
        </w:tc>
      </w:tr>
      <w:tr w:rsidR="00ED703C" w:rsidRPr="00ED703C" w:rsidTr="004061B8">
        <w:trPr>
          <w:trHeight w:val="70"/>
        </w:trPr>
        <w:tc>
          <w:tcPr>
            <w:tcW w:w="664"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jc w:val="center"/>
              <w:rPr>
                <w:rFonts w:ascii="Times New Roman" w:hAnsi="Times New Roman"/>
                <w:noProof/>
                <w:lang w:val="uk-UA" w:eastAsia="uk-UA"/>
              </w:rPr>
            </w:pPr>
            <w:r w:rsidRPr="00ED703C">
              <w:rPr>
                <w:rFonts w:ascii="Times New Roman" w:hAnsi="Times New Roman"/>
                <w:noProof/>
                <w:lang w:val="uk-UA" w:eastAsia="uk-UA"/>
              </w:rPr>
              <w:t>4</w:t>
            </w:r>
          </w:p>
        </w:tc>
        <w:tc>
          <w:tcPr>
            <w:tcW w:w="5715"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rPr>
                <w:rFonts w:ascii="Times New Roman" w:hAnsi="Times New Roman"/>
                <w:noProof/>
                <w:lang w:val="uk-UA" w:eastAsia="uk-UA"/>
              </w:rPr>
            </w:pPr>
            <w:r w:rsidRPr="00ED703C">
              <w:rPr>
                <w:rFonts w:ascii="Times New Roman" w:hAnsi="Times New Roman"/>
                <w:noProof/>
                <w:lang w:val="uk-UA" w:eastAsia="uk-UA"/>
              </w:rPr>
              <w:t>Максимальний постійний потік не менше 18 л/хв</w:t>
            </w:r>
          </w:p>
        </w:tc>
        <w:tc>
          <w:tcPr>
            <w:tcW w:w="3508"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line="240" w:lineRule="auto"/>
              <w:rPr>
                <w:rFonts w:ascii="Times New Roman" w:hAnsi="Times New Roman"/>
                <w:noProof/>
                <w:lang w:val="uk-UA" w:eastAsia="uk-UA"/>
              </w:rPr>
            </w:pPr>
          </w:p>
        </w:tc>
      </w:tr>
      <w:tr w:rsidR="00ED703C" w:rsidRPr="00ED703C" w:rsidTr="004061B8">
        <w:trPr>
          <w:trHeight w:val="81"/>
        </w:trPr>
        <w:tc>
          <w:tcPr>
            <w:tcW w:w="664"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jc w:val="center"/>
              <w:rPr>
                <w:rFonts w:ascii="Times New Roman" w:hAnsi="Times New Roman"/>
                <w:noProof/>
                <w:lang w:val="uk-UA" w:eastAsia="uk-UA"/>
              </w:rPr>
            </w:pPr>
            <w:r w:rsidRPr="00ED703C">
              <w:rPr>
                <w:rFonts w:ascii="Times New Roman" w:hAnsi="Times New Roman"/>
                <w:noProof/>
                <w:lang w:val="uk-UA" w:eastAsia="uk-UA"/>
              </w:rPr>
              <w:t>5</w:t>
            </w:r>
          </w:p>
        </w:tc>
        <w:tc>
          <w:tcPr>
            <w:tcW w:w="5715"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rPr>
                <w:rFonts w:ascii="Times New Roman" w:hAnsi="Times New Roman"/>
                <w:noProof/>
                <w:lang w:val="uk-UA" w:eastAsia="uk-UA"/>
              </w:rPr>
            </w:pPr>
            <w:r w:rsidRPr="00ED703C">
              <w:rPr>
                <w:rFonts w:ascii="Times New Roman" w:hAnsi="Times New Roman"/>
                <w:noProof/>
                <w:lang w:val="uk-UA" w:eastAsia="uk-UA"/>
              </w:rPr>
              <w:t>Наявність вакуумометру</w:t>
            </w:r>
          </w:p>
        </w:tc>
        <w:tc>
          <w:tcPr>
            <w:tcW w:w="3508"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line="240" w:lineRule="auto"/>
              <w:rPr>
                <w:rFonts w:ascii="Times New Roman" w:hAnsi="Times New Roman"/>
                <w:noProof/>
                <w:lang w:val="uk-UA" w:eastAsia="uk-UA"/>
              </w:rPr>
            </w:pPr>
          </w:p>
        </w:tc>
      </w:tr>
      <w:tr w:rsidR="00ED703C" w:rsidRPr="00ED703C" w:rsidTr="004061B8">
        <w:trPr>
          <w:trHeight w:val="100"/>
        </w:trPr>
        <w:tc>
          <w:tcPr>
            <w:tcW w:w="664"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jc w:val="center"/>
              <w:rPr>
                <w:rFonts w:ascii="Times New Roman" w:hAnsi="Times New Roman"/>
                <w:noProof/>
                <w:lang w:val="uk-UA" w:eastAsia="uk-UA"/>
              </w:rPr>
            </w:pPr>
            <w:r w:rsidRPr="00ED703C">
              <w:rPr>
                <w:rFonts w:ascii="Times New Roman" w:hAnsi="Times New Roman"/>
                <w:noProof/>
                <w:lang w:val="uk-UA" w:eastAsia="uk-UA"/>
              </w:rPr>
              <w:t>6</w:t>
            </w:r>
          </w:p>
        </w:tc>
        <w:tc>
          <w:tcPr>
            <w:tcW w:w="5715"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rPr>
                <w:rFonts w:ascii="Times New Roman" w:hAnsi="Times New Roman"/>
                <w:noProof/>
                <w:lang w:val="uk-UA" w:eastAsia="uk-UA"/>
              </w:rPr>
            </w:pPr>
            <w:r w:rsidRPr="00ED703C">
              <w:rPr>
                <w:rFonts w:ascii="Times New Roman" w:hAnsi="Times New Roman"/>
                <w:noProof/>
                <w:lang w:val="uk-UA" w:eastAsia="uk-UA"/>
              </w:rPr>
              <w:t xml:space="preserve">Наявність ручки для перенесення пристрою </w:t>
            </w:r>
          </w:p>
        </w:tc>
        <w:tc>
          <w:tcPr>
            <w:tcW w:w="3508"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line="240" w:lineRule="auto"/>
              <w:rPr>
                <w:rFonts w:ascii="Times New Roman" w:hAnsi="Times New Roman"/>
                <w:noProof/>
                <w:lang w:val="uk-UA" w:eastAsia="uk-UA"/>
              </w:rPr>
            </w:pPr>
          </w:p>
        </w:tc>
      </w:tr>
      <w:tr w:rsidR="00ED703C" w:rsidRPr="00ED703C" w:rsidTr="004061B8">
        <w:trPr>
          <w:trHeight w:val="70"/>
        </w:trPr>
        <w:tc>
          <w:tcPr>
            <w:tcW w:w="664"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jc w:val="center"/>
              <w:rPr>
                <w:rFonts w:ascii="Times New Roman" w:hAnsi="Times New Roman"/>
                <w:noProof/>
                <w:lang w:val="uk-UA" w:eastAsia="uk-UA"/>
              </w:rPr>
            </w:pPr>
            <w:r w:rsidRPr="00ED703C">
              <w:rPr>
                <w:rFonts w:ascii="Times New Roman" w:hAnsi="Times New Roman"/>
                <w:noProof/>
                <w:lang w:val="uk-UA" w:eastAsia="uk-UA"/>
              </w:rPr>
              <w:t>7</w:t>
            </w:r>
          </w:p>
        </w:tc>
        <w:tc>
          <w:tcPr>
            <w:tcW w:w="5715"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rPr>
                <w:rFonts w:ascii="Times New Roman" w:hAnsi="Times New Roman"/>
                <w:noProof/>
                <w:lang w:val="uk-UA" w:eastAsia="uk-UA"/>
              </w:rPr>
            </w:pPr>
            <w:r w:rsidRPr="00ED703C">
              <w:rPr>
                <w:rFonts w:ascii="Times New Roman" w:hAnsi="Times New Roman"/>
                <w:noProof/>
                <w:lang w:val="uk-UA" w:eastAsia="uk-UA"/>
              </w:rPr>
              <w:t>Наявність 2-х кріплень ємності для збору аспірату</w:t>
            </w:r>
          </w:p>
        </w:tc>
        <w:tc>
          <w:tcPr>
            <w:tcW w:w="3508"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line="240" w:lineRule="auto"/>
              <w:rPr>
                <w:rFonts w:ascii="Times New Roman" w:hAnsi="Times New Roman"/>
                <w:noProof/>
                <w:lang w:val="uk-UA" w:eastAsia="uk-UA"/>
              </w:rPr>
            </w:pPr>
          </w:p>
        </w:tc>
      </w:tr>
      <w:tr w:rsidR="00ED703C" w:rsidRPr="00ED703C" w:rsidTr="004061B8">
        <w:trPr>
          <w:trHeight w:val="136"/>
        </w:trPr>
        <w:tc>
          <w:tcPr>
            <w:tcW w:w="664"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jc w:val="center"/>
              <w:rPr>
                <w:rFonts w:ascii="Times New Roman" w:hAnsi="Times New Roman"/>
                <w:noProof/>
                <w:lang w:val="uk-UA" w:eastAsia="uk-UA"/>
              </w:rPr>
            </w:pPr>
            <w:r w:rsidRPr="00ED703C">
              <w:rPr>
                <w:rFonts w:ascii="Times New Roman" w:hAnsi="Times New Roman"/>
                <w:noProof/>
                <w:lang w:val="uk-UA" w:eastAsia="uk-UA"/>
              </w:rPr>
              <w:t>8</w:t>
            </w:r>
          </w:p>
        </w:tc>
        <w:tc>
          <w:tcPr>
            <w:tcW w:w="5715"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rPr>
                <w:rFonts w:ascii="Times New Roman" w:hAnsi="Times New Roman"/>
                <w:noProof/>
                <w:lang w:val="uk-UA" w:eastAsia="uk-UA"/>
              </w:rPr>
            </w:pPr>
            <w:r w:rsidRPr="00ED703C">
              <w:rPr>
                <w:rFonts w:ascii="Times New Roman" w:hAnsi="Times New Roman"/>
                <w:noProof/>
                <w:lang w:val="uk-UA" w:eastAsia="uk-UA"/>
              </w:rPr>
              <w:t xml:space="preserve">Наявність пристрою захисту від переповнення </w:t>
            </w:r>
          </w:p>
        </w:tc>
        <w:tc>
          <w:tcPr>
            <w:tcW w:w="3508"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line="240" w:lineRule="auto"/>
              <w:rPr>
                <w:rFonts w:ascii="Times New Roman" w:hAnsi="Times New Roman"/>
                <w:noProof/>
                <w:lang w:val="uk-UA" w:eastAsia="uk-UA"/>
              </w:rPr>
            </w:pPr>
          </w:p>
        </w:tc>
      </w:tr>
      <w:tr w:rsidR="00ED703C" w:rsidRPr="00ED703C" w:rsidTr="004061B8">
        <w:trPr>
          <w:trHeight w:val="451"/>
        </w:trPr>
        <w:tc>
          <w:tcPr>
            <w:tcW w:w="664"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jc w:val="center"/>
              <w:rPr>
                <w:rFonts w:ascii="Times New Roman" w:hAnsi="Times New Roman"/>
                <w:noProof/>
                <w:lang w:val="uk-UA" w:eastAsia="uk-UA"/>
              </w:rPr>
            </w:pPr>
            <w:r w:rsidRPr="00ED703C">
              <w:rPr>
                <w:rFonts w:ascii="Times New Roman" w:hAnsi="Times New Roman"/>
                <w:noProof/>
                <w:lang w:val="uk-UA" w:eastAsia="uk-UA"/>
              </w:rPr>
              <w:t>9</w:t>
            </w:r>
          </w:p>
        </w:tc>
        <w:tc>
          <w:tcPr>
            <w:tcW w:w="5715"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rPr>
                <w:rFonts w:ascii="Times New Roman" w:hAnsi="Times New Roman"/>
                <w:noProof/>
                <w:lang w:val="uk-UA" w:eastAsia="uk-UA"/>
              </w:rPr>
            </w:pPr>
            <w:r w:rsidRPr="00ED703C">
              <w:rPr>
                <w:rFonts w:ascii="Times New Roman" w:hAnsi="Times New Roman"/>
                <w:noProof/>
                <w:lang w:val="uk-UA" w:eastAsia="uk-UA"/>
              </w:rPr>
              <w:t>Наявність антибактеріальних фільтрів, які захищають від переливу аспірату</w:t>
            </w:r>
          </w:p>
        </w:tc>
        <w:tc>
          <w:tcPr>
            <w:tcW w:w="3508"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line="240" w:lineRule="auto"/>
              <w:rPr>
                <w:rFonts w:ascii="Times New Roman" w:hAnsi="Times New Roman"/>
                <w:noProof/>
                <w:lang w:val="uk-UA" w:eastAsia="uk-UA"/>
              </w:rPr>
            </w:pPr>
          </w:p>
        </w:tc>
      </w:tr>
      <w:tr w:rsidR="00ED703C" w:rsidRPr="00ED703C" w:rsidTr="004061B8">
        <w:trPr>
          <w:trHeight w:val="345"/>
        </w:trPr>
        <w:tc>
          <w:tcPr>
            <w:tcW w:w="664"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jc w:val="center"/>
              <w:rPr>
                <w:rFonts w:ascii="Times New Roman" w:hAnsi="Times New Roman"/>
                <w:noProof/>
                <w:lang w:val="uk-UA" w:eastAsia="uk-UA"/>
              </w:rPr>
            </w:pPr>
            <w:r w:rsidRPr="00ED703C">
              <w:rPr>
                <w:rFonts w:ascii="Times New Roman" w:hAnsi="Times New Roman"/>
                <w:noProof/>
                <w:lang w:val="uk-UA" w:eastAsia="uk-UA"/>
              </w:rPr>
              <w:t>10</w:t>
            </w:r>
          </w:p>
        </w:tc>
        <w:tc>
          <w:tcPr>
            <w:tcW w:w="5715"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rPr>
                <w:rFonts w:ascii="Times New Roman" w:hAnsi="Times New Roman"/>
                <w:noProof/>
                <w:lang w:val="uk-UA" w:eastAsia="uk-UA"/>
              </w:rPr>
            </w:pPr>
            <w:r w:rsidRPr="00ED703C">
              <w:rPr>
                <w:rFonts w:ascii="Times New Roman" w:hAnsi="Times New Roman"/>
                <w:noProof/>
                <w:lang w:val="uk-UA" w:eastAsia="uk-UA"/>
              </w:rPr>
              <w:t>Багаторазова ємність для аспірату має бути придатна для автоклавування</w:t>
            </w:r>
          </w:p>
        </w:tc>
        <w:tc>
          <w:tcPr>
            <w:tcW w:w="3508"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line="240" w:lineRule="auto"/>
              <w:rPr>
                <w:rFonts w:ascii="Times New Roman" w:hAnsi="Times New Roman"/>
                <w:noProof/>
                <w:lang w:val="uk-UA" w:eastAsia="uk-UA"/>
              </w:rPr>
            </w:pPr>
          </w:p>
        </w:tc>
      </w:tr>
      <w:tr w:rsidR="00ED703C" w:rsidRPr="00ED703C" w:rsidTr="004061B8">
        <w:trPr>
          <w:trHeight w:val="268"/>
        </w:trPr>
        <w:tc>
          <w:tcPr>
            <w:tcW w:w="664"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jc w:val="center"/>
              <w:rPr>
                <w:rFonts w:ascii="Times New Roman" w:hAnsi="Times New Roman"/>
                <w:noProof/>
                <w:lang w:val="uk-UA" w:eastAsia="uk-UA"/>
              </w:rPr>
            </w:pPr>
            <w:r w:rsidRPr="00ED703C">
              <w:rPr>
                <w:rFonts w:ascii="Times New Roman" w:hAnsi="Times New Roman"/>
                <w:noProof/>
                <w:lang w:val="uk-UA" w:eastAsia="uk-UA"/>
              </w:rPr>
              <w:t>11</w:t>
            </w:r>
          </w:p>
        </w:tc>
        <w:tc>
          <w:tcPr>
            <w:tcW w:w="5715"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rPr>
                <w:rFonts w:ascii="Times New Roman" w:hAnsi="Times New Roman"/>
                <w:noProof/>
                <w:lang w:val="uk-UA" w:eastAsia="uk-UA"/>
              </w:rPr>
            </w:pPr>
            <w:r w:rsidRPr="00ED703C">
              <w:rPr>
                <w:rFonts w:ascii="Times New Roman" w:hAnsi="Times New Roman"/>
                <w:noProof/>
                <w:lang w:val="uk-UA" w:eastAsia="uk-UA"/>
              </w:rPr>
              <w:t xml:space="preserve">Живлення пристрою від мережі змінного струму </w:t>
            </w:r>
          </w:p>
        </w:tc>
        <w:tc>
          <w:tcPr>
            <w:tcW w:w="3508"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line="240" w:lineRule="auto"/>
              <w:rPr>
                <w:rFonts w:ascii="Times New Roman" w:hAnsi="Times New Roman"/>
                <w:noProof/>
                <w:lang w:val="uk-UA" w:eastAsia="uk-UA"/>
              </w:rPr>
            </w:pPr>
          </w:p>
        </w:tc>
      </w:tr>
      <w:tr w:rsidR="00ED703C" w:rsidRPr="00ED703C" w:rsidTr="004061B8">
        <w:trPr>
          <w:trHeight w:val="116"/>
        </w:trPr>
        <w:tc>
          <w:tcPr>
            <w:tcW w:w="664"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jc w:val="center"/>
              <w:rPr>
                <w:rFonts w:ascii="Times New Roman" w:hAnsi="Times New Roman"/>
                <w:noProof/>
                <w:lang w:val="uk-UA" w:eastAsia="uk-UA"/>
              </w:rPr>
            </w:pPr>
            <w:r w:rsidRPr="00ED703C">
              <w:rPr>
                <w:rFonts w:ascii="Times New Roman" w:hAnsi="Times New Roman"/>
                <w:noProof/>
                <w:lang w:val="uk-UA" w:eastAsia="uk-UA"/>
              </w:rPr>
              <w:t>12</w:t>
            </w:r>
          </w:p>
        </w:tc>
        <w:tc>
          <w:tcPr>
            <w:tcW w:w="5715"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rPr>
                <w:rFonts w:ascii="Times New Roman" w:hAnsi="Times New Roman"/>
                <w:noProof/>
                <w:lang w:val="uk-UA" w:eastAsia="uk-UA"/>
              </w:rPr>
            </w:pPr>
            <w:r w:rsidRPr="00ED703C">
              <w:rPr>
                <w:rFonts w:ascii="Times New Roman" w:hAnsi="Times New Roman"/>
                <w:noProof/>
                <w:lang w:val="uk-UA" w:eastAsia="uk-UA"/>
              </w:rPr>
              <w:t xml:space="preserve">Вага аспіратору без аксесуарів не більше 3,5 кг </w:t>
            </w:r>
          </w:p>
        </w:tc>
        <w:tc>
          <w:tcPr>
            <w:tcW w:w="3508"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line="240" w:lineRule="auto"/>
              <w:rPr>
                <w:rFonts w:ascii="Times New Roman" w:hAnsi="Times New Roman"/>
                <w:noProof/>
                <w:lang w:val="uk-UA" w:eastAsia="uk-UA"/>
              </w:rPr>
            </w:pPr>
          </w:p>
        </w:tc>
      </w:tr>
      <w:tr w:rsidR="00ED703C" w:rsidRPr="00ED703C" w:rsidTr="004061B8">
        <w:trPr>
          <w:trHeight w:val="282"/>
        </w:trPr>
        <w:tc>
          <w:tcPr>
            <w:tcW w:w="664"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jc w:val="center"/>
              <w:rPr>
                <w:rFonts w:ascii="Times New Roman" w:hAnsi="Times New Roman"/>
                <w:noProof/>
                <w:lang w:val="uk-UA" w:eastAsia="uk-UA"/>
              </w:rPr>
            </w:pPr>
            <w:r w:rsidRPr="00ED703C">
              <w:rPr>
                <w:rFonts w:ascii="Times New Roman" w:hAnsi="Times New Roman"/>
                <w:noProof/>
                <w:lang w:val="uk-UA" w:eastAsia="uk-UA"/>
              </w:rPr>
              <w:t>13</w:t>
            </w:r>
          </w:p>
        </w:tc>
        <w:tc>
          <w:tcPr>
            <w:tcW w:w="5715" w:type="dxa"/>
            <w:tcBorders>
              <w:top w:val="single" w:sz="4" w:space="0" w:color="auto"/>
              <w:left w:val="single" w:sz="4" w:space="0" w:color="auto"/>
              <w:bottom w:val="single" w:sz="4" w:space="0" w:color="auto"/>
              <w:right w:val="single" w:sz="4" w:space="0" w:color="auto"/>
            </w:tcBorders>
            <w:vAlign w:val="center"/>
            <w:hideMark/>
          </w:tcPr>
          <w:p w:rsidR="00ED703C" w:rsidRPr="00ED703C" w:rsidRDefault="00ED703C" w:rsidP="004061B8">
            <w:pPr>
              <w:spacing w:after="0" w:line="240" w:lineRule="auto"/>
              <w:rPr>
                <w:rFonts w:ascii="Times New Roman" w:hAnsi="Times New Roman"/>
                <w:noProof/>
                <w:lang w:val="uk-UA" w:eastAsia="uk-UA"/>
              </w:rPr>
            </w:pPr>
            <w:r w:rsidRPr="00ED703C">
              <w:rPr>
                <w:rFonts w:ascii="Times New Roman" w:hAnsi="Times New Roman"/>
                <w:noProof/>
                <w:lang w:val="uk-UA" w:eastAsia="uk-UA"/>
              </w:rPr>
              <w:t>Рівень шуму не більше 52 дБ</w:t>
            </w:r>
          </w:p>
        </w:tc>
        <w:tc>
          <w:tcPr>
            <w:tcW w:w="3508" w:type="dxa"/>
            <w:tcBorders>
              <w:top w:val="single" w:sz="4" w:space="0" w:color="auto"/>
              <w:left w:val="single" w:sz="4" w:space="0" w:color="auto"/>
              <w:bottom w:val="single" w:sz="4" w:space="0" w:color="auto"/>
              <w:right w:val="single" w:sz="4" w:space="0" w:color="auto"/>
            </w:tcBorders>
          </w:tcPr>
          <w:p w:rsidR="00ED703C" w:rsidRPr="00ED703C" w:rsidRDefault="00ED703C" w:rsidP="004061B8">
            <w:pPr>
              <w:spacing w:after="0" w:line="240" w:lineRule="auto"/>
              <w:rPr>
                <w:rFonts w:ascii="Times New Roman" w:hAnsi="Times New Roman"/>
                <w:noProof/>
                <w:lang w:val="uk-UA" w:eastAsia="uk-UA"/>
              </w:rPr>
            </w:pPr>
          </w:p>
        </w:tc>
      </w:tr>
    </w:tbl>
    <w:p w:rsidR="00ED703C" w:rsidRPr="00ED703C" w:rsidRDefault="00ED703C" w:rsidP="00ED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i/>
          <w:noProof/>
          <w:u w:val="single"/>
          <w:lang w:val="uk-UA"/>
        </w:rPr>
      </w:pPr>
    </w:p>
    <w:p w:rsidR="00ED703C" w:rsidRPr="00ED703C" w:rsidRDefault="00ED703C" w:rsidP="00ED703C">
      <w:pPr>
        <w:widowControl w:val="0"/>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64" w:lineRule="auto"/>
        <w:jc w:val="center"/>
        <w:rPr>
          <w:rFonts w:ascii="Times New Roman" w:hAnsi="Times New Roman"/>
          <w:b/>
          <w:i/>
          <w:noProof/>
          <w:lang w:val="uk-UA"/>
        </w:rPr>
      </w:pPr>
    </w:p>
    <w:p w:rsidR="00ED703C" w:rsidRPr="00ED703C" w:rsidRDefault="00ED703C" w:rsidP="00ED703C">
      <w:pPr>
        <w:rPr>
          <w:noProof/>
          <w:lang w:val="uk-UA"/>
        </w:rPr>
      </w:pPr>
    </w:p>
    <w:p w:rsidR="00ED703C" w:rsidRPr="001645B9" w:rsidRDefault="00ED703C" w:rsidP="00ED703C">
      <w:pPr>
        <w:rPr>
          <w:rFonts w:ascii="Times New Roman" w:hAnsi="Times New Roman"/>
          <w:lang w:val="uk-UA"/>
        </w:rPr>
      </w:pPr>
    </w:p>
    <w:p w:rsidR="00B84FB5" w:rsidRPr="007E35A1" w:rsidRDefault="00B84FB5" w:rsidP="00C01C52">
      <w:pPr>
        <w:spacing w:after="0" w:line="240" w:lineRule="auto"/>
        <w:rPr>
          <w:rFonts w:ascii="Times New Roman" w:hAnsi="Times New Roman"/>
          <w:noProof/>
          <w:sz w:val="24"/>
          <w:szCs w:val="24"/>
          <w:lang w:val="uk-UA"/>
        </w:rPr>
      </w:pPr>
    </w:p>
    <w:p w:rsidR="00B84FB5" w:rsidRDefault="00B84FB5" w:rsidP="00C01C52">
      <w:pPr>
        <w:spacing w:after="0" w:line="240" w:lineRule="auto"/>
        <w:rPr>
          <w:rFonts w:ascii="Times New Roman" w:hAnsi="Times New Roman"/>
          <w:noProof/>
          <w:sz w:val="24"/>
          <w:szCs w:val="24"/>
          <w:lang w:val="uk-UA"/>
        </w:rPr>
      </w:pPr>
    </w:p>
    <w:p w:rsidR="004C18B5" w:rsidRDefault="004C18B5" w:rsidP="00C01C52">
      <w:pPr>
        <w:spacing w:after="0" w:line="240" w:lineRule="auto"/>
        <w:rPr>
          <w:rFonts w:ascii="Times New Roman" w:hAnsi="Times New Roman"/>
          <w:noProof/>
          <w:sz w:val="24"/>
          <w:szCs w:val="24"/>
          <w:lang w:val="uk-UA"/>
        </w:rPr>
      </w:pPr>
    </w:p>
    <w:p w:rsidR="004C18B5" w:rsidRDefault="004C18B5" w:rsidP="00C01C52">
      <w:pPr>
        <w:spacing w:after="0" w:line="240" w:lineRule="auto"/>
        <w:rPr>
          <w:rFonts w:ascii="Times New Roman" w:hAnsi="Times New Roman"/>
          <w:noProof/>
          <w:sz w:val="24"/>
          <w:szCs w:val="24"/>
          <w:lang w:val="uk-UA"/>
        </w:rPr>
      </w:pPr>
    </w:p>
    <w:p w:rsidR="004C18B5" w:rsidRDefault="004C18B5" w:rsidP="00C01C52">
      <w:pPr>
        <w:spacing w:after="0" w:line="240" w:lineRule="auto"/>
        <w:rPr>
          <w:rFonts w:ascii="Times New Roman" w:hAnsi="Times New Roman"/>
          <w:noProof/>
          <w:sz w:val="24"/>
          <w:szCs w:val="24"/>
          <w:lang w:val="uk-UA"/>
        </w:rPr>
      </w:pPr>
    </w:p>
    <w:p w:rsidR="004C18B5" w:rsidRDefault="004C18B5" w:rsidP="00C01C52">
      <w:pPr>
        <w:spacing w:after="0" w:line="240" w:lineRule="auto"/>
        <w:rPr>
          <w:rFonts w:ascii="Times New Roman" w:hAnsi="Times New Roman"/>
          <w:noProof/>
          <w:sz w:val="24"/>
          <w:szCs w:val="24"/>
          <w:lang w:val="uk-UA"/>
        </w:rPr>
      </w:pPr>
    </w:p>
    <w:p w:rsidR="004C18B5" w:rsidRDefault="004C18B5" w:rsidP="00C01C52">
      <w:pPr>
        <w:spacing w:after="0" w:line="240" w:lineRule="auto"/>
        <w:rPr>
          <w:rFonts w:ascii="Times New Roman" w:hAnsi="Times New Roman"/>
          <w:noProof/>
          <w:sz w:val="24"/>
          <w:szCs w:val="24"/>
          <w:lang w:val="uk-UA"/>
        </w:rPr>
      </w:pPr>
    </w:p>
    <w:p w:rsidR="004C18B5" w:rsidRDefault="004C18B5" w:rsidP="00C01C52">
      <w:pPr>
        <w:spacing w:after="0" w:line="240" w:lineRule="auto"/>
        <w:rPr>
          <w:rFonts w:ascii="Times New Roman" w:hAnsi="Times New Roman"/>
          <w:noProof/>
          <w:sz w:val="24"/>
          <w:szCs w:val="24"/>
          <w:lang w:val="uk-UA"/>
        </w:rPr>
      </w:pPr>
    </w:p>
    <w:p w:rsidR="004C18B5" w:rsidRDefault="004C18B5" w:rsidP="00C01C52">
      <w:pPr>
        <w:spacing w:after="0" w:line="240" w:lineRule="auto"/>
        <w:rPr>
          <w:rFonts w:ascii="Times New Roman" w:hAnsi="Times New Roman"/>
          <w:noProof/>
          <w:sz w:val="24"/>
          <w:szCs w:val="24"/>
          <w:lang w:val="uk-UA"/>
        </w:rPr>
      </w:pPr>
    </w:p>
    <w:p w:rsidR="004C18B5" w:rsidRDefault="004C18B5" w:rsidP="00C01C52">
      <w:pPr>
        <w:spacing w:after="0" w:line="240" w:lineRule="auto"/>
        <w:rPr>
          <w:rFonts w:ascii="Times New Roman" w:hAnsi="Times New Roman"/>
          <w:noProof/>
          <w:sz w:val="24"/>
          <w:szCs w:val="24"/>
          <w:lang w:val="uk-UA"/>
        </w:rPr>
      </w:pPr>
    </w:p>
    <w:p w:rsidR="004C18B5" w:rsidRDefault="004C18B5" w:rsidP="00C01C52">
      <w:pPr>
        <w:spacing w:after="0" w:line="240" w:lineRule="auto"/>
        <w:rPr>
          <w:rFonts w:ascii="Times New Roman" w:hAnsi="Times New Roman"/>
          <w:noProof/>
          <w:sz w:val="24"/>
          <w:szCs w:val="24"/>
          <w:lang w:val="uk-UA"/>
        </w:rPr>
      </w:pPr>
    </w:p>
    <w:p w:rsidR="004C18B5" w:rsidRDefault="004C18B5" w:rsidP="00C01C52">
      <w:pPr>
        <w:spacing w:after="0" w:line="240" w:lineRule="auto"/>
        <w:rPr>
          <w:rFonts w:ascii="Times New Roman" w:hAnsi="Times New Roman"/>
          <w:noProof/>
          <w:sz w:val="24"/>
          <w:szCs w:val="24"/>
          <w:lang w:val="uk-UA"/>
        </w:rPr>
      </w:pPr>
    </w:p>
    <w:p w:rsidR="004C18B5" w:rsidRDefault="004C18B5" w:rsidP="00C01C52">
      <w:pPr>
        <w:spacing w:after="0" w:line="240" w:lineRule="auto"/>
        <w:rPr>
          <w:rFonts w:ascii="Times New Roman" w:hAnsi="Times New Roman"/>
          <w:noProof/>
          <w:sz w:val="24"/>
          <w:szCs w:val="24"/>
          <w:lang w:val="uk-UA"/>
        </w:rPr>
      </w:pPr>
    </w:p>
    <w:p w:rsidR="004C18B5" w:rsidRDefault="004C18B5" w:rsidP="00C01C52">
      <w:pPr>
        <w:spacing w:after="0" w:line="240" w:lineRule="auto"/>
        <w:rPr>
          <w:rFonts w:ascii="Times New Roman" w:hAnsi="Times New Roman"/>
          <w:noProof/>
          <w:sz w:val="24"/>
          <w:szCs w:val="24"/>
          <w:lang w:val="uk-UA"/>
        </w:rPr>
      </w:pPr>
    </w:p>
    <w:p w:rsidR="004C18B5" w:rsidRDefault="004C18B5" w:rsidP="00C01C52">
      <w:pPr>
        <w:spacing w:after="0" w:line="240" w:lineRule="auto"/>
        <w:rPr>
          <w:rFonts w:ascii="Times New Roman" w:hAnsi="Times New Roman"/>
          <w:noProof/>
          <w:sz w:val="24"/>
          <w:szCs w:val="24"/>
          <w:lang w:val="uk-UA"/>
        </w:rPr>
      </w:pPr>
    </w:p>
    <w:p w:rsidR="004C18B5" w:rsidRDefault="004C18B5" w:rsidP="00C01C52">
      <w:pPr>
        <w:spacing w:after="0" w:line="240" w:lineRule="auto"/>
        <w:rPr>
          <w:rFonts w:ascii="Times New Roman" w:hAnsi="Times New Roman"/>
          <w:noProof/>
          <w:sz w:val="24"/>
          <w:szCs w:val="24"/>
          <w:lang w:val="uk-UA"/>
        </w:rPr>
      </w:pPr>
    </w:p>
    <w:p w:rsidR="004C18B5" w:rsidRDefault="004C18B5" w:rsidP="00C01C52">
      <w:pPr>
        <w:spacing w:after="0" w:line="240" w:lineRule="auto"/>
        <w:rPr>
          <w:rFonts w:ascii="Times New Roman" w:hAnsi="Times New Roman"/>
          <w:noProof/>
          <w:sz w:val="24"/>
          <w:szCs w:val="24"/>
          <w:lang w:val="uk-UA"/>
        </w:rPr>
      </w:pPr>
      <w:bookmarkStart w:id="3" w:name="_GoBack"/>
      <w:bookmarkEnd w:id="3"/>
    </w:p>
    <w:p w:rsidR="004C18B5" w:rsidRPr="007E35A1" w:rsidRDefault="004C18B5" w:rsidP="00C01C52">
      <w:pPr>
        <w:spacing w:after="0" w:line="240" w:lineRule="auto"/>
        <w:rPr>
          <w:rFonts w:ascii="Times New Roman" w:hAnsi="Times New Roman"/>
          <w:noProof/>
          <w:sz w:val="24"/>
          <w:szCs w:val="24"/>
          <w:lang w:val="uk-UA"/>
        </w:rPr>
      </w:pPr>
    </w:p>
    <w:p w:rsidR="006613BA" w:rsidRPr="00A92872" w:rsidRDefault="006613BA" w:rsidP="00C01C52">
      <w:pPr>
        <w:jc w:val="both"/>
        <w:rPr>
          <w:rFonts w:ascii="Times New Roman" w:hAnsi="Times New Roman"/>
          <w:noProof/>
          <w:color w:val="000000"/>
          <w:sz w:val="24"/>
          <w:szCs w:val="24"/>
          <w:lang w:val="uk-UA"/>
        </w:rPr>
      </w:pPr>
    </w:p>
    <w:p w:rsidR="00EC6C3D" w:rsidRDefault="00EC6C3D" w:rsidP="003D06F0">
      <w:pPr>
        <w:pStyle w:val="Default"/>
        <w:jc w:val="right"/>
      </w:pPr>
      <w:r w:rsidRPr="00730E9A">
        <w:t>Додаток №4</w:t>
      </w:r>
    </w:p>
    <w:p w:rsidR="00EC6C3D" w:rsidRDefault="00EC6C3D" w:rsidP="00603824">
      <w:pPr>
        <w:spacing w:after="0" w:line="240" w:lineRule="auto"/>
        <w:jc w:val="right"/>
        <w:rPr>
          <w:rFonts w:ascii="Times New Roman" w:hAnsi="Times New Roman"/>
          <w:b/>
          <w:sz w:val="24"/>
          <w:szCs w:val="24"/>
          <w:lang w:val="uk-UA"/>
        </w:rPr>
      </w:pPr>
    </w:p>
    <w:p w:rsidR="00EC6C3D" w:rsidRPr="00BD10E8" w:rsidRDefault="00EC6C3D" w:rsidP="00957A27">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rsidR="00EC6C3D" w:rsidRPr="00BD10E8" w:rsidRDefault="00EC6C3D" w:rsidP="00957A27">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rsidR="00EC6C3D" w:rsidRPr="00BD10E8" w:rsidRDefault="00EC6C3D" w:rsidP="00957A27">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2023</w:t>
      </w:r>
      <w:r w:rsidRPr="00BD10E8">
        <w:rPr>
          <w:rFonts w:ascii="Times New Roman" w:hAnsi="Times New Roman"/>
          <w:noProof/>
          <w:sz w:val="24"/>
          <w:szCs w:val="24"/>
          <w:lang w:val="uk-UA"/>
        </w:rPr>
        <w:t xml:space="preserve"> року</w:t>
      </w:r>
    </w:p>
    <w:p w:rsidR="00EC6C3D" w:rsidRPr="00BD10E8" w:rsidRDefault="00EC6C3D" w:rsidP="00957A27">
      <w:pPr>
        <w:pStyle w:val="12"/>
        <w:rPr>
          <w:rFonts w:ascii="Times New Roman" w:hAnsi="Times New Roman"/>
          <w:noProof/>
          <w:sz w:val="24"/>
          <w:szCs w:val="24"/>
          <w:lang w:val="uk-UA"/>
        </w:rPr>
      </w:pPr>
      <w:r>
        <w:rPr>
          <w:rFonts w:ascii="Times New Roman" w:hAnsi="Times New Roman"/>
          <w:noProof/>
          <w:sz w:val="24"/>
          <w:szCs w:val="24"/>
          <w:lang w:val="uk-UA"/>
        </w:rPr>
        <w:t xml:space="preserve">     </w:t>
      </w:r>
      <w:r w:rsidRPr="00BD10E8">
        <w:rPr>
          <w:rFonts w:ascii="Times New Roman" w:hAnsi="Times New Roman"/>
          <w:noProof/>
          <w:sz w:val="24"/>
          <w:szCs w:val="24"/>
          <w:lang w:val="uk-UA"/>
        </w:rPr>
        <w:t>Комунальне некомерційне пі</w:t>
      </w:r>
      <w:r>
        <w:rPr>
          <w:rFonts w:ascii="Times New Roman" w:hAnsi="Times New Roman"/>
          <w:noProof/>
          <w:sz w:val="24"/>
          <w:szCs w:val="24"/>
          <w:lang w:val="uk-UA"/>
        </w:rPr>
        <w:t>дприємство «Міська клінічна лікарня №10</w:t>
      </w:r>
      <w:r w:rsidRPr="00BD10E8">
        <w:rPr>
          <w:rFonts w:ascii="Times New Roman" w:hAnsi="Times New Roman"/>
          <w:noProof/>
          <w:sz w:val="24"/>
          <w:szCs w:val="24"/>
          <w:lang w:val="uk-UA"/>
        </w:rPr>
        <w:t>» Одеської місько</w:t>
      </w:r>
      <w:r w:rsidR="009F47D3">
        <w:rPr>
          <w:rFonts w:ascii="Times New Roman" w:hAnsi="Times New Roman"/>
          <w:noProof/>
          <w:sz w:val="24"/>
          <w:szCs w:val="24"/>
          <w:lang w:val="uk-UA"/>
        </w:rPr>
        <w:t>ї ради</w:t>
      </w:r>
      <w:r w:rsidRPr="00BD10E8">
        <w:rPr>
          <w:rFonts w:ascii="Times New Roman" w:hAnsi="Times New Roman"/>
          <w:noProof/>
          <w:sz w:val="24"/>
          <w:szCs w:val="24"/>
          <w:lang w:val="uk-UA"/>
        </w:rPr>
        <w:t xml:space="preserve">, в особі ____________________, що діє на підставі </w:t>
      </w:r>
      <w:r>
        <w:rPr>
          <w:rFonts w:ascii="Times New Roman" w:hAnsi="Times New Roman"/>
          <w:noProof/>
          <w:sz w:val="24"/>
          <w:szCs w:val="24"/>
          <w:lang w:val="uk-UA"/>
        </w:rPr>
        <w:t>____________ (далі – Покупець)</w:t>
      </w:r>
      <w:r w:rsidRPr="00BD10E8">
        <w:rPr>
          <w:rFonts w:ascii="Times New Roman" w:hAnsi="Times New Roman"/>
          <w:noProof/>
          <w:sz w:val="24"/>
          <w:szCs w:val="24"/>
          <w:lang w:val="uk-UA"/>
        </w:rPr>
        <w:t xml:space="preserve"> з однієї сторони, та _____________________, в особі </w:t>
      </w:r>
      <w:r>
        <w:rPr>
          <w:rFonts w:ascii="Times New Roman" w:hAnsi="Times New Roman"/>
          <w:noProof/>
          <w:sz w:val="24"/>
          <w:szCs w:val="24"/>
          <w:lang w:val="uk-UA"/>
        </w:rPr>
        <w:t>____</w:t>
      </w:r>
      <w:r w:rsidRPr="00BD10E8">
        <w:rPr>
          <w:rFonts w:ascii="Times New Roman" w:hAnsi="Times New Roman"/>
          <w:noProof/>
          <w:sz w:val="24"/>
          <w:szCs w:val="24"/>
          <w:lang w:val="uk-UA"/>
        </w:rPr>
        <w:t xml:space="preserve"> ____________________, що ді</w:t>
      </w:r>
      <w:r>
        <w:rPr>
          <w:rFonts w:ascii="Times New Roman" w:hAnsi="Times New Roman"/>
          <w:noProof/>
          <w:sz w:val="24"/>
          <w:szCs w:val="24"/>
          <w:lang w:val="uk-UA"/>
        </w:rPr>
        <w:t>є на підставі _________, (далі  - Продавець</w:t>
      </w:r>
      <w:r w:rsidRPr="00BD10E8">
        <w:rPr>
          <w:rFonts w:ascii="Times New Roman" w:hAnsi="Times New Roman"/>
          <w:noProof/>
          <w:sz w:val="24"/>
          <w:szCs w:val="24"/>
          <w:lang w:val="uk-UA"/>
        </w:rPr>
        <w:t>),  з другої сторони, разом Сторони, уклали цей Договір про таке (далі Договір):</w:t>
      </w:r>
    </w:p>
    <w:p w:rsidR="00EC6C3D" w:rsidRPr="00BD10E8" w:rsidRDefault="00EC6C3D" w:rsidP="00957A27">
      <w:pPr>
        <w:pStyle w:val="12"/>
        <w:rPr>
          <w:rFonts w:ascii="Times New Roman" w:hAnsi="Times New Roman"/>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2023</w:t>
      </w:r>
      <w:r w:rsidRPr="00BD10E8">
        <w:rPr>
          <w:rFonts w:ascii="Times New Roman" w:hAnsi="Times New Roman"/>
          <w:noProof/>
          <w:sz w:val="24"/>
          <w:szCs w:val="24"/>
          <w:lang w:val="uk-UA"/>
        </w:rPr>
        <w:t xml:space="preserve"> році поставити Покупцеві товар, зазначений в специфікації (Додаток 1), а Покупець прийняти та сплатити за товар.  </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1.2. Найменування товару </w:t>
      </w:r>
      <w:r w:rsidRPr="00BD10E8">
        <w:rPr>
          <w:rFonts w:ascii="Times New Roman" w:hAnsi="Times New Roman"/>
          <w:noProof/>
          <w:color w:val="121212"/>
          <w:sz w:val="24"/>
          <w:szCs w:val="24"/>
          <w:shd w:val="clear" w:color="auto" w:fill="FAFAFA"/>
          <w:lang w:val="uk-UA"/>
        </w:rPr>
        <w:t xml:space="preserve">за кодом НК України ЄЗС </w:t>
      </w:r>
      <w:r w:rsidRPr="00BD10E8">
        <w:rPr>
          <w:rFonts w:ascii="Times New Roman" w:hAnsi="Times New Roman"/>
          <w:noProof/>
          <w:sz w:val="24"/>
          <w:szCs w:val="24"/>
          <w:lang w:val="uk-UA"/>
        </w:rPr>
        <w:t xml:space="preserve">ДК 021:2015 – </w:t>
      </w:r>
      <w:r>
        <w:rPr>
          <w:rFonts w:ascii="Times New Roman" w:hAnsi="Times New Roman"/>
          <w:noProof/>
          <w:sz w:val="24"/>
          <w:szCs w:val="24"/>
          <w:lang w:val="uk-UA"/>
        </w:rPr>
        <w:t>________________</w:t>
      </w:r>
      <w:r w:rsidRPr="00BD10E8">
        <w:rPr>
          <w:rFonts w:ascii="Times New Roman" w:hAnsi="Times New Roman"/>
          <w:noProof/>
          <w:sz w:val="24"/>
          <w:szCs w:val="24"/>
          <w:lang w:val="uk-UA"/>
        </w:rPr>
        <w:t xml:space="preserve"> згідно Додатку №1 до Договору.</w:t>
      </w:r>
    </w:p>
    <w:p w:rsidR="00EC6C3D"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rsidR="00EC6C3D" w:rsidRPr="00BD10E8" w:rsidRDefault="00EC6C3D" w:rsidP="00957A27">
      <w:pPr>
        <w:pStyle w:val="12"/>
        <w:rPr>
          <w:rFonts w:ascii="Times New Roman" w:hAnsi="Times New Roman"/>
          <w:noProof/>
          <w:sz w:val="24"/>
          <w:szCs w:val="24"/>
          <w:lang w:val="uk-UA"/>
        </w:rPr>
      </w:pPr>
      <w:r>
        <w:rPr>
          <w:rFonts w:ascii="Times New Roman" w:hAnsi="Times New Roman"/>
          <w:noProof/>
          <w:sz w:val="24"/>
          <w:szCs w:val="24"/>
          <w:lang w:val="uk-UA"/>
        </w:rPr>
        <w:t xml:space="preserve">1.4. Закупівля відбувається відповідно до </w:t>
      </w:r>
      <w:r w:rsidRPr="00BC3B79">
        <w:rPr>
          <w:rFonts w:ascii="Times New Roman" w:hAnsi="Times New Roman"/>
          <w:noProof/>
          <w:sz w:val="24"/>
          <w:szCs w:val="24"/>
          <w:lang w:val="uk-UA"/>
        </w:rPr>
        <w:t>Закону України «Про публічні закупівлі»              № 922-VIII від 25.12.2015 року (зі змінами) (далі - Закон) та Постанови КМУ від 12 жовтня 2022 р.   № 1178 «</w:t>
      </w:r>
      <w:r w:rsidRPr="00AF7CEA">
        <w:rPr>
          <w:rFonts w:ascii="Times New Roman" w:hAnsi="Times New Roman"/>
          <w:noProof/>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rFonts w:ascii="Times New Roman" w:hAnsi="Times New Roman"/>
          <w:noProof/>
          <w:sz w:val="24"/>
          <w:szCs w:val="24"/>
          <w:lang w:val="uk-UA"/>
        </w:rPr>
        <w:t>» (зі змінами) (далі – Особливості)</w:t>
      </w:r>
      <w:r>
        <w:rPr>
          <w:rFonts w:ascii="Times New Roman" w:hAnsi="Times New Roman"/>
          <w:noProof/>
          <w:sz w:val="24"/>
          <w:szCs w:val="24"/>
          <w:lang w:val="uk-UA"/>
        </w:rPr>
        <w:t>.</w:t>
      </w: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rsidR="00EC6C3D" w:rsidRPr="00BD10E8" w:rsidRDefault="00EC6C3D" w:rsidP="00957A27">
      <w:pPr>
        <w:pStyle w:val="12"/>
        <w:rPr>
          <w:rFonts w:ascii="Times New Roman" w:hAnsi="Times New Roman"/>
          <w:noProof/>
          <w:sz w:val="24"/>
          <w:szCs w:val="24"/>
          <w:highlight w:val="white"/>
          <w:lang w:val="uk-UA"/>
        </w:rPr>
      </w:pPr>
      <w:r w:rsidRPr="00BD10E8">
        <w:rPr>
          <w:rFonts w:ascii="Times New Roman" w:hAnsi="Times New Roman"/>
          <w:noProof/>
          <w:sz w:val="24"/>
          <w:szCs w:val="24"/>
          <w:lang w:val="uk-UA"/>
        </w:rPr>
        <w:t xml:space="preserve">2.1. Продавець повинен поставити Покупцеві товари, якість яких відповідає умовам нормативно-технічній документації </w:t>
      </w:r>
    </w:p>
    <w:p w:rsidR="00EC6C3D" w:rsidRPr="00BD10E8" w:rsidRDefault="00EC6C3D" w:rsidP="00957A27">
      <w:pPr>
        <w:pStyle w:val="12"/>
        <w:rPr>
          <w:rFonts w:ascii="Times New Roman" w:hAnsi="Times New Roman"/>
          <w:noProof/>
          <w:sz w:val="24"/>
          <w:szCs w:val="24"/>
          <w:highlight w:val="white"/>
          <w:lang w:val="uk-UA"/>
        </w:rPr>
      </w:pPr>
      <w:r w:rsidRPr="00BD10E8">
        <w:rPr>
          <w:rFonts w:ascii="Times New Roman" w:hAnsi="Times New Roman"/>
          <w:noProof/>
          <w:sz w:val="24"/>
          <w:szCs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rsidR="00EC6C3D" w:rsidRPr="00BD10E8" w:rsidRDefault="00EC6C3D" w:rsidP="00957A27">
      <w:pPr>
        <w:pStyle w:val="12"/>
        <w:rPr>
          <w:rFonts w:ascii="Times New Roman" w:hAnsi="Times New Roman"/>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Pr>
          <w:rFonts w:ascii="Times New Roman" w:hAnsi="Times New Roman"/>
          <w:noProof/>
          <w:sz w:val="24"/>
          <w:szCs w:val="24"/>
          <w:lang w:val="uk-UA"/>
        </w:rPr>
        <w:t>, у т.ч. ПДВ ________ грн.</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3.2. Ціна цього Договору може бути зменшена за взаємною згодою Сторін.</w:t>
      </w:r>
    </w:p>
    <w:p w:rsidR="00EC6C3D" w:rsidRPr="00BD10E8" w:rsidRDefault="00EC6C3D" w:rsidP="00957A27">
      <w:pPr>
        <w:pStyle w:val="12"/>
        <w:rPr>
          <w:rFonts w:ascii="Times New Roman" w:hAnsi="Times New Roman"/>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rsidR="00EC6C3D"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4.2. Покупець сплачує Продавцю  кошти за накладною або видатковою накладною на протязі </w:t>
      </w:r>
      <w:r>
        <w:rPr>
          <w:rFonts w:ascii="Times New Roman" w:hAnsi="Times New Roman"/>
          <w:noProof/>
          <w:sz w:val="24"/>
          <w:szCs w:val="24"/>
          <w:lang w:val="uk-UA"/>
        </w:rPr>
        <w:t>7-ми (сьоми</w:t>
      </w:r>
      <w:r w:rsidRPr="00BD10E8">
        <w:rPr>
          <w:rFonts w:ascii="Times New Roman" w:hAnsi="Times New Roman"/>
          <w:noProof/>
          <w:sz w:val="24"/>
          <w:szCs w:val="24"/>
          <w:lang w:val="uk-UA"/>
        </w:rPr>
        <w:t>) банківських днів після поставки товару на адресу Покупця.</w:t>
      </w:r>
    </w:p>
    <w:p w:rsidR="00EC6C3D" w:rsidRPr="00BD10E8" w:rsidRDefault="00EC6C3D" w:rsidP="00957A27">
      <w:pPr>
        <w:pStyle w:val="12"/>
        <w:rPr>
          <w:rFonts w:ascii="Times New Roman" w:hAnsi="Times New Roman"/>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rsidR="00EC6C3D" w:rsidRPr="00094E60"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5.1. </w:t>
      </w:r>
      <w:r w:rsidRPr="00DE192C">
        <w:rPr>
          <w:rFonts w:ascii="Times New Roman" w:hAnsi="Times New Roman"/>
          <w:noProof/>
          <w:sz w:val="24"/>
          <w:szCs w:val="24"/>
          <w:lang w:val="uk-UA"/>
        </w:rPr>
        <w:t xml:space="preserve">Строк поставки товару – на протязі </w:t>
      </w:r>
      <w:r w:rsidR="00D31CF5">
        <w:rPr>
          <w:rFonts w:ascii="Times New Roman" w:hAnsi="Times New Roman"/>
          <w:noProof/>
          <w:sz w:val="24"/>
          <w:szCs w:val="24"/>
          <w:lang w:val="uk-UA"/>
        </w:rPr>
        <w:t>10-ти</w:t>
      </w:r>
      <w:r w:rsidRPr="00094E60">
        <w:rPr>
          <w:rFonts w:ascii="Times New Roman" w:hAnsi="Times New Roman"/>
          <w:noProof/>
          <w:sz w:val="24"/>
          <w:szCs w:val="24"/>
          <w:lang w:val="uk-UA"/>
        </w:rPr>
        <w:t xml:space="preserve"> (</w:t>
      </w:r>
      <w:r w:rsidR="00D31CF5">
        <w:rPr>
          <w:rFonts w:ascii="Times New Roman" w:hAnsi="Times New Roman"/>
          <w:noProof/>
          <w:sz w:val="24"/>
          <w:szCs w:val="24"/>
          <w:lang w:val="uk-UA"/>
        </w:rPr>
        <w:t>десяти</w:t>
      </w:r>
      <w:r w:rsidRPr="00094E60">
        <w:rPr>
          <w:rFonts w:ascii="Times New Roman" w:hAnsi="Times New Roman"/>
          <w:noProof/>
          <w:sz w:val="24"/>
          <w:szCs w:val="24"/>
          <w:lang w:val="uk-UA"/>
        </w:rPr>
        <w:t>) робочих днів з моменту здійснення замовлення</w:t>
      </w:r>
      <w:r w:rsidR="009F47D3">
        <w:rPr>
          <w:rFonts w:ascii="Times New Roman" w:hAnsi="Times New Roman"/>
          <w:noProof/>
          <w:sz w:val="24"/>
          <w:szCs w:val="24"/>
          <w:lang w:val="uk-UA"/>
        </w:rPr>
        <w:t xml:space="preserve"> Покупцем; </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5.2. Місце поставки (передачі) товару за адресою: м. Одеса, вул</w:t>
      </w:r>
      <w:r>
        <w:rPr>
          <w:rFonts w:ascii="Times New Roman" w:hAnsi="Times New Roman"/>
          <w:noProof/>
          <w:sz w:val="24"/>
          <w:szCs w:val="24"/>
          <w:lang w:val="uk-UA"/>
        </w:rPr>
        <w:t>. Маршала Малиновського, 61-а</w:t>
      </w:r>
      <w:r w:rsidRPr="00BD10E8">
        <w:rPr>
          <w:rFonts w:ascii="Times New Roman" w:hAnsi="Times New Roman"/>
          <w:noProof/>
          <w:sz w:val="24"/>
          <w:szCs w:val="24"/>
          <w:lang w:val="uk-UA"/>
        </w:rPr>
        <w:t xml:space="preserve"> </w:t>
      </w:r>
    </w:p>
    <w:p w:rsidR="00EC6C3D"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5.3. Поставка (передача) товарів здійснюється за обов’язковою присутністю співробітників від Покупця та Продавця.</w:t>
      </w:r>
    </w:p>
    <w:p w:rsidR="00EC6C3D" w:rsidRPr="00BD10E8" w:rsidRDefault="00EC6C3D" w:rsidP="00957A27">
      <w:pPr>
        <w:pStyle w:val="12"/>
        <w:ind w:firstLine="0"/>
        <w:rPr>
          <w:rFonts w:ascii="Times New Roman" w:hAnsi="Times New Roman"/>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lastRenderedPageBreak/>
        <w:t>VI. Права та обов'язки Сторін</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6.1. Покупець зобов'язаний:</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6.1.1. Своєчасно та в повному  обсязі сплачувати за поставлені товари;   </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6.1.2. Приймати поставлені товари згідно накладної або видаткової накладної, сертифікатами якості .</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 Покупець має право:</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6.2.2. Контролювати поставки товарів у строки, встановлені цим Договором.</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6.2.3. Зменшувати обсяг закупівлі  тов</w:t>
      </w:r>
      <w:r w:rsidR="008976B7">
        <w:rPr>
          <w:rFonts w:ascii="Times New Roman" w:hAnsi="Times New Roman"/>
          <w:noProof/>
          <w:sz w:val="24"/>
          <w:szCs w:val="24"/>
          <w:lang w:val="uk-UA"/>
        </w:rPr>
        <w:t xml:space="preserve">арів та загальну вартість цього. </w:t>
      </w:r>
      <w:r w:rsidRPr="00BD10E8">
        <w:rPr>
          <w:rFonts w:ascii="Times New Roman" w:hAnsi="Times New Roman"/>
          <w:noProof/>
          <w:sz w:val="24"/>
          <w:szCs w:val="24"/>
          <w:lang w:val="uk-UA"/>
        </w:rPr>
        <w:t>У такому разі Сторони вносять відповідні зміни до цього Договору.</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6.3.1. Забезпечити  поставку товарів у строки, встановлені цим Договором.</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6.3.2 Забезпечити  поставку товарів, якість яких відповідає умовам, установленим розділом II цього Договору.</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6.5. Продавець має право:</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6.5.1. Своєчасно та в  повному  обсязі  отримувати  плату  за поставлені товари;</w:t>
      </w:r>
    </w:p>
    <w:p w:rsidR="00EC6C3D"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6.5.2. У разі невиконання зобов'язань Покупцем Продавець має право   достроково  розірвати  цей  Договір,  повідомивши  про  це іншу Сторону </w:t>
      </w:r>
      <w:r>
        <w:rPr>
          <w:rFonts w:ascii="Times New Roman" w:hAnsi="Times New Roman"/>
          <w:noProof/>
          <w:sz w:val="24"/>
          <w:szCs w:val="24"/>
          <w:lang w:val="uk-UA"/>
        </w:rPr>
        <w:t>у строк 5 (п’ять) робочих днів.</w:t>
      </w:r>
    </w:p>
    <w:p w:rsidR="00EC6C3D" w:rsidRPr="00BD10E8" w:rsidRDefault="00EC6C3D" w:rsidP="00957A27">
      <w:pPr>
        <w:pStyle w:val="12"/>
        <w:rPr>
          <w:rFonts w:ascii="Times New Roman" w:hAnsi="Times New Roman"/>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rFonts w:ascii="Times New Roman" w:hAnsi="Times New Roman"/>
          <w:noProof/>
          <w:sz w:val="24"/>
          <w:szCs w:val="24"/>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rsidR="00EC6C3D"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7.3. Види порушень та санкції</w:t>
      </w:r>
      <w:r>
        <w:rPr>
          <w:rFonts w:ascii="Times New Roman" w:hAnsi="Times New Roman"/>
          <w:noProof/>
          <w:sz w:val="24"/>
          <w:szCs w:val="24"/>
          <w:lang w:val="uk-UA"/>
        </w:rPr>
        <w:t xml:space="preserve"> за них, установлені Договором.</w:t>
      </w:r>
    </w:p>
    <w:p w:rsidR="00EC6C3D" w:rsidRPr="00BD10E8" w:rsidRDefault="00EC6C3D" w:rsidP="00957A27">
      <w:pPr>
        <w:pStyle w:val="12"/>
        <w:rPr>
          <w:rFonts w:ascii="Times New Roman" w:hAnsi="Times New Roman"/>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rsidR="00EC6C3D" w:rsidRPr="00BD10E8" w:rsidRDefault="00EC6C3D" w:rsidP="00957A27">
      <w:pPr>
        <w:pStyle w:val="1b"/>
        <w:numPr>
          <w:ilvl w:val="0"/>
          <w:numId w:val="10"/>
        </w:numPr>
        <w:tabs>
          <w:tab w:val="left" w:pos="522"/>
        </w:tabs>
        <w:jc w:val="both"/>
        <w:rPr>
          <w:noProof/>
          <w:color w:val="FF0000"/>
          <w:sz w:val="24"/>
          <w:szCs w:val="24"/>
          <w:lang w:val="uk-UA"/>
        </w:rPr>
      </w:pP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rsidR="00EC6C3D" w:rsidRPr="00BD10E8" w:rsidRDefault="00EC6C3D" w:rsidP="00957A27">
      <w:pPr>
        <w:pStyle w:val="1b"/>
        <w:numPr>
          <w:ilvl w:val="0"/>
          <w:numId w:val="10"/>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EC6C3D" w:rsidRPr="00BD10E8" w:rsidRDefault="00EC6C3D" w:rsidP="00957A27">
      <w:pPr>
        <w:pStyle w:val="1b"/>
        <w:numPr>
          <w:ilvl w:val="0"/>
          <w:numId w:val="10"/>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rsidR="00EC6C3D" w:rsidRPr="0005599E" w:rsidRDefault="00EC6C3D" w:rsidP="00957A27">
      <w:pPr>
        <w:pStyle w:val="1b"/>
        <w:numPr>
          <w:ilvl w:val="0"/>
          <w:numId w:val="10"/>
        </w:numPr>
        <w:tabs>
          <w:tab w:val="left" w:pos="541"/>
        </w:tabs>
        <w:spacing w:after="260"/>
        <w:jc w:val="both"/>
        <w:rPr>
          <w:noProof/>
          <w:sz w:val="24"/>
          <w:szCs w:val="24"/>
          <w:lang w:val="uk-UA"/>
        </w:rPr>
      </w:pP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C6C3D" w:rsidRPr="00094E60"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9.2. У разі недосягнення Сторонами згоди спори  (розбіжності) </w:t>
      </w:r>
      <w:r>
        <w:rPr>
          <w:rFonts w:ascii="Times New Roman" w:hAnsi="Times New Roman"/>
          <w:noProof/>
          <w:sz w:val="24"/>
          <w:szCs w:val="24"/>
          <w:lang w:val="uk-UA"/>
        </w:rPr>
        <w:t>вирішуються у судовому порядку.</w:t>
      </w:r>
    </w:p>
    <w:p w:rsidR="00EC6C3D" w:rsidRDefault="00EC6C3D" w:rsidP="00957A27">
      <w:pPr>
        <w:pStyle w:val="12"/>
        <w:jc w:val="center"/>
        <w:rPr>
          <w:rFonts w:ascii="Times New Roman" w:hAnsi="Times New Roman"/>
          <w:b/>
          <w:noProof/>
          <w:sz w:val="24"/>
          <w:szCs w:val="24"/>
          <w:lang w:val="uk-UA"/>
        </w:rPr>
      </w:pPr>
    </w:p>
    <w:p w:rsidR="00AD75AD" w:rsidRDefault="00AD75AD" w:rsidP="00957A27">
      <w:pPr>
        <w:pStyle w:val="12"/>
        <w:jc w:val="center"/>
        <w:rPr>
          <w:rFonts w:ascii="Times New Roman" w:hAnsi="Times New Roman"/>
          <w:b/>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rsidR="00EC6C3D" w:rsidRPr="00BD10E8" w:rsidRDefault="00EC6C3D" w:rsidP="00957A27">
      <w:pPr>
        <w:pStyle w:val="12"/>
        <w:rPr>
          <w:rFonts w:ascii="Times New Roman" w:hAnsi="Times New Roman"/>
          <w:noProof/>
          <w:sz w:val="24"/>
          <w:szCs w:val="24"/>
          <w:lang w:val="uk-UA" w:eastAsia="uk-UA"/>
        </w:rPr>
      </w:pPr>
      <w:r w:rsidRPr="00BD10E8">
        <w:rPr>
          <w:rFonts w:ascii="Times New Roman" w:hAnsi="Times New Roman"/>
          <w:noProof/>
          <w:sz w:val="24"/>
          <w:szCs w:val="24"/>
          <w:lang w:val="uk-UA"/>
        </w:rPr>
        <w:t>10.1. Цей Договір набирає чинності з моменту підписанн</w:t>
      </w:r>
      <w:r>
        <w:rPr>
          <w:rFonts w:ascii="Times New Roman" w:hAnsi="Times New Roman"/>
          <w:noProof/>
          <w:sz w:val="24"/>
          <w:szCs w:val="24"/>
          <w:lang w:val="uk-UA"/>
        </w:rPr>
        <w:t>я і діє до 31 грудня 2023</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10.2. Цей   Договір   укладається   і   підписується   у 2 (двох) примірниках, що</w:t>
      </w:r>
      <w:r>
        <w:rPr>
          <w:rFonts w:ascii="Times New Roman" w:hAnsi="Times New Roman"/>
          <w:noProof/>
          <w:sz w:val="24"/>
          <w:szCs w:val="24"/>
          <w:lang w:val="uk-UA"/>
        </w:rPr>
        <w:t xml:space="preserve"> мають однакову юридичну силу. </w:t>
      </w: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4F1A02" w:rsidRDefault="00EC6C3D" w:rsidP="00957A27">
      <w:pPr>
        <w:pStyle w:val="a7"/>
        <w:numPr>
          <w:ilvl w:val="1"/>
          <w:numId w:val="8"/>
        </w:numPr>
        <w:tabs>
          <w:tab w:val="left" w:pos="1253"/>
        </w:tabs>
        <w:suppressAutoHyphens/>
        <w:spacing w:after="0" w:line="240" w:lineRule="auto"/>
        <w:jc w:val="both"/>
        <w:rPr>
          <w:rFonts w:ascii="Times New Roman" w:hAnsi="Times New Roman"/>
          <w:noProof/>
          <w:color w:val="232323"/>
          <w:sz w:val="24"/>
          <w:szCs w:val="24"/>
          <w:lang w:val="uk-UA"/>
        </w:rPr>
      </w:pP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p>
    <w:p w:rsidR="00EC6C3D" w:rsidRPr="00BD10E8" w:rsidRDefault="00EC6C3D" w:rsidP="00957A27">
      <w:pPr>
        <w:pStyle w:val="a7"/>
        <w:numPr>
          <w:ilvl w:val="1"/>
          <w:numId w:val="8"/>
        </w:numPr>
        <w:tabs>
          <w:tab w:val="left" w:pos="1253"/>
        </w:tabs>
        <w:suppressAutoHyphens/>
        <w:spacing w:after="0" w:line="240" w:lineRule="auto"/>
        <w:jc w:val="both"/>
        <w:rPr>
          <w:rFonts w:ascii="Times New Roman" w:hAnsi="Times New Roman"/>
          <w:noProof/>
          <w:color w:val="232323"/>
          <w:sz w:val="24"/>
          <w:szCs w:val="24"/>
          <w:lang w:val="uk-UA"/>
        </w:rPr>
      </w:pPr>
      <w:r w:rsidRPr="004F1A02">
        <w:rPr>
          <w:rFonts w:ascii="Times New Roman" w:hAnsi="Times New Roman"/>
          <w:noProof/>
          <w:color w:val="23232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6C3D" w:rsidRDefault="00EC6C3D"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11.2.1 </w:t>
      </w:r>
      <w:r w:rsidRPr="00DB0E96">
        <w:rPr>
          <w:rFonts w:ascii="Times New Roman" w:hAnsi="Times New Roman"/>
          <w:noProof/>
          <w:color w:val="232323"/>
          <w:sz w:val="24"/>
          <w:szCs w:val="24"/>
          <w:lang w:val="uk-UA"/>
        </w:rPr>
        <w:t>зменшення обсягів закупівлі, зокрема з урахуванням фактичного обсягу видатків замовника</w:t>
      </w:r>
      <w:r>
        <w:rPr>
          <w:rFonts w:ascii="Times New Roman" w:hAnsi="Times New Roman"/>
          <w:noProof/>
          <w:color w:val="232323"/>
          <w:sz w:val="24"/>
          <w:szCs w:val="24"/>
          <w:lang w:val="uk-UA"/>
        </w:rPr>
        <w:t>;</w:t>
      </w:r>
    </w:p>
    <w:p w:rsidR="00EC6C3D" w:rsidRPr="00BD10E8" w:rsidRDefault="007A6544"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11.2.2</w:t>
      </w:r>
      <w:r w:rsidR="00EC6C3D" w:rsidRPr="004F1A02">
        <w:rPr>
          <w:rFonts w:ascii="Times New Roman" w:hAnsi="Times New Roman"/>
          <w:noProof/>
          <w:color w:val="232323"/>
          <w:sz w:val="24"/>
          <w:szCs w:val="24"/>
          <w:lang w:val="uk-UA"/>
        </w:rPr>
        <w:t xml:space="preserve"> </w:t>
      </w:r>
      <w:r w:rsidR="00EC6C3D" w:rsidRPr="00C8685F">
        <w:rPr>
          <w:rFonts w:ascii="Times New Roman" w:hAnsi="Times New Roman"/>
          <w:noProof/>
          <w:color w:val="232323"/>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EC6C3D">
        <w:rPr>
          <w:rFonts w:ascii="Times New Roman" w:hAnsi="Times New Roman"/>
          <w:noProof/>
          <w:color w:val="232323"/>
          <w:sz w:val="24"/>
          <w:szCs w:val="24"/>
          <w:lang w:val="uk-UA"/>
        </w:rPr>
        <w:t>;</w:t>
      </w:r>
    </w:p>
    <w:p w:rsidR="00EC6C3D" w:rsidRDefault="007A6544"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11.2.3</w:t>
      </w:r>
      <w:r w:rsidR="00EC6C3D" w:rsidRPr="004F1A02">
        <w:rPr>
          <w:rFonts w:ascii="Times New Roman" w:hAnsi="Times New Roman"/>
          <w:noProof/>
          <w:color w:val="232323"/>
          <w:sz w:val="24"/>
          <w:szCs w:val="24"/>
          <w:lang w:val="uk-UA"/>
        </w:rPr>
        <w:t xml:space="preserve">  </w:t>
      </w:r>
      <w:r w:rsidR="00EC6C3D" w:rsidRPr="00C8685F">
        <w:rPr>
          <w:rFonts w:ascii="Times New Roman" w:hAnsi="Times New Roman"/>
          <w:noProof/>
          <w:color w:val="232323"/>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EC6C3D">
        <w:rPr>
          <w:rFonts w:ascii="Times New Roman" w:hAnsi="Times New Roman"/>
          <w:noProof/>
          <w:color w:val="232323"/>
          <w:sz w:val="24"/>
          <w:szCs w:val="24"/>
          <w:lang w:val="uk-UA"/>
        </w:rPr>
        <w:t>;</w:t>
      </w:r>
    </w:p>
    <w:p w:rsidR="00EC6C3D" w:rsidRDefault="007A6544"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11.2.4</w:t>
      </w:r>
      <w:r w:rsidR="00EC6C3D" w:rsidRPr="004F1A02">
        <w:rPr>
          <w:rFonts w:ascii="Times New Roman" w:hAnsi="Times New Roman"/>
          <w:noProof/>
          <w:color w:val="232323"/>
          <w:sz w:val="24"/>
          <w:szCs w:val="24"/>
          <w:lang w:val="uk-UA"/>
        </w:rPr>
        <w:t xml:space="preserve">  </w:t>
      </w:r>
      <w:r w:rsidR="00EC6C3D" w:rsidRPr="00C8685F">
        <w:rPr>
          <w:rFonts w:ascii="Times New Roman" w:hAnsi="Times New Roman"/>
          <w:noProof/>
          <w:color w:val="232323"/>
          <w:sz w:val="24"/>
          <w:szCs w:val="24"/>
          <w:lang w:val="uk-UA"/>
        </w:rPr>
        <w:t>погодження зміни ціни в договорі про закупівлю в бік зменшення (без зміни кількості (обсягу) та якості товарів</w:t>
      </w:r>
      <w:r w:rsidR="00EC6C3D">
        <w:rPr>
          <w:rFonts w:ascii="Times New Roman" w:hAnsi="Times New Roman"/>
          <w:noProof/>
          <w:color w:val="232323"/>
          <w:sz w:val="24"/>
          <w:szCs w:val="24"/>
          <w:lang w:val="uk-UA"/>
        </w:rPr>
        <w:t>;</w:t>
      </w:r>
    </w:p>
    <w:p w:rsidR="00EC6C3D" w:rsidRDefault="007A6544"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11.2.5</w:t>
      </w:r>
      <w:r w:rsidR="00EC6C3D" w:rsidRPr="004F1A02">
        <w:rPr>
          <w:rFonts w:ascii="Times New Roman" w:hAnsi="Times New Roman"/>
          <w:noProof/>
          <w:color w:val="232323"/>
          <w:sz w:val="24"/>
          <w:szCs w:val="24"/>
          <w:lang w:val="uk-UA"/>
        </w:rPr>
        <w:t xml:space="preserve">  </w:t>
      </w:r>
      <w:r w:rsidR="00EC6C3D" w:rsidRPr="00C8685F">
        <w:rPr>
          <w:rFonts w:ascii="Times New Roman" w:hAnsi="Times New Roman"/>
          <w:noProof/>
          <w:color w:val="232323"/>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C6C3D" w:rsidRPr="004F1A02" w:rsidRDefault="00EC6C3D"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w:t>
      </w:r>
      <w:r w:rsidR="007A6544">
        <w:rPr>
          <w:rFonts w:ascii="Times New Roman" w:hAnsi="Times New Roman"/>
          <w:noProof/>
          <w:color w:val="232323"/>
          <w:sz w:val="24"/>
          <w:szCs w:val="24"/>
          <w:lang w:val="uk-UA"/>
        </w:rPr>
        <w:t>6</w:t>
      </w:r>
      <w:r>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C6C3D" w:rsidRPr="00BD10E8" w:rsidRDefault="00EC6C3D" w:rsidP="00957A27">
      <w:pPr>
        <w:pStyle w:val="a7"/>
        <w:tabs>
          <w:tab w:val="left" w:pos="1253"/>
        </w:tabs>
        <w:suppressAutoHyphen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t>11.3.</w:t>
      </w:r>
      <w:r w:rsidRPr="00BD10E8">
        <w:rPr>
          <w:rFonts w:ascii="Times New Roman" w:hAnsi="Times New Roman"/>
          <w:noProof/>
          <w:color w:val="131313"/>
          <w:sz w:val="24"/>
          <w:szCs w:val="24"/>
          <w:lang w:val="uk-UA"/>
        </w:rPr>
        <w:t xml:space="preserve">Жодна </w:t>
      </w:r>
      <w:r w:rsidRPr="00BD10E8">
        <w:rPr>
          <w:rFonts w:ascii="Times New Roman" w:hAnsi="Times New Roman"/>
          <w:noProof/>
          <w:color w:val="1F1F1F"/>
          <w:sz w:val="24"/>
          <w:szCs w:val="24"/>
          <w:lang w:val="uk-UA"/>
        </w:rPr>
        <w:t xml:space="preserve">зі </w:t>
      </w:r>
      <w:r w:rsidRPr="00BD10E8">
        <w:rPr>
          <w:rFonts w:ascii="Times New Roman" w:hAnsi="Times New Roman"/>
          <w:noProof/>
          <w:color w:val="232323"/>
          <w:sz w:val="24"/>
          <w:szCs w:val="24"/>
          <w:lang w:val="uk-UA"/>
        </w:rPr>
        <w:t>Сторін не</w:t>
      </w:r>
      <w:r w:rsidRPr="00BD10E8">
        <w:rPr>
          <w:rFonts w:ascii="Times New Roman" w:hAnsi="Times New Roman"/>
          <w:noProof/>
          <w:color w:val="212121"/>
          <w:sz w:val="24"/>
          <w:szCs w:val="24"/>
          <w:lang w:val="uk-UA"/>
        </w:rPr>
        <w:t xml:space="preserve">має </w:t>
      </w:r>
      <w:r w:rsidRPr="00BD10E8">
        <w:rPr>
          <w:rFonts w:ascii="Times New Roman" w:hAnsi="Times New Roman"/>
          <w:noProof/>
          <w:color w:val="1A1A1A"/>
          <w:sz w:val="24"/>
          <w:szCs w:val="24"/>
          <w:lang w:val="uk-UA"/>
        </w:rPr>
        <w:t xml:space="preserve">права </w:t>
      </w:r>
      <w:r w:rsidRPr="00BD10E8">
        <w:rPr>
          <w:rFonts w:ascii="Times New Roman" w:hAnsi="Times New Roman"/>
          <w:noProof/>
          <w:color w:val="131313"/>
          <w:sz w:val="24"/>
          <w:szCs w:val="24"/>
          <w:lang w:val="uk-UA"/>
        </w:rPr>
        <w:t>передавати права</w:t>
      </w:r>
      <w:r w:rsidRPr="00BD10E8">
        <w:rPr>
          <w:rFonts w:ascii="Times New Roman" w:hAnsi="Times New Roman"/>
          <w:noProof/>
          <w:color w:val="1C1C1C"/>
          <w:sz w:val="24"/>
          <w:szCs w:val="24"/>
          <w:lang w:val="uk-UA"/>
        </w:rPr>
        <w:t xml:space="preserve"> та </w:t>
      </w:r>
      <w:r w:rsidRPr="00BD10E8">
        <w:rPr>
          <w:rFonts w:ascii="Times New Roman" w:hAnsi="Times New Roman"/>
          <w:noProof/>
          <w:color w:val="161616"/>
          <w:sz w:val="24"/>
          <w:szCs w:val="24"/>
          <w:lang w:val="uk-UA"/>
        </w:rPr>
        <w:t>обов’язки</w:t>
      </w:r>
      <w:r w:rsidRPr="00BD10E8">
        <w:rPr>
          <w:rFonts w:ascii="Times New Roman" w:hAnsi="Times New Roman"/>
          <w:noProof/>
          <w:color w:val="111111"/>
          <w:sz w:val="24"/>
          <w:szCs w:val="24"/>
          <w:lang w:val="uk-UA"/>
        </w:rPr>
        <w:t xml:space="preserve"> за </w:t>
      </w:r>
      <w:r w:rsidRPr="00BD10E8">
        <w:rPr>
          <w:rFonts w:ascii="Times New Roman" w:hAnsi="Times New Roman"/>
          <w:noProof/>
          <w:color w:val="1A1A1A"/>
          <w:sz w:val="24"/>
          <w:szCs w:val="24"/>
          <w:lang w:val="uk-UA"/>
        </w:rPr>
        <w:t>цим</w:t>
      </w:r>
      <w:r w:rsidRPr="00BD10E8">
        <w:rPr>
          <w:rFonts w:ascii="Times New Roman" w:hAnsi="Times New Roman"/>
          <w:noProof/>
          <w:color w:val="161616"/>
          <w:sz w:val="24"/>
          <w:szCs w:val="24"/>
          <w:lang w:val="uk-UA"/>
        </w:rPr>
        <w:t xml:space="preserve"> договорів третім </w:t>
      </w:r>
      <w:r w:rsidRPr="00BD10E8">
        <w:rPr>
          <w:rFonts w:ascii="Times New Roman" w:hAnsi="Times New Roman"/>
          <w:noProof/>
          <w:color w:val="181818"/>
          <w:sz w:val="24"/>
          <w:szCs w:val="24"/>
          <w:lang w:val="uk-UA"/>
        </w:rPr>
        <w:t>особам без</w:t>
      </w:r>
      <w:r w:rsidRPr="00BD10E8">
        <w:rPr>
          <w:rFonts w:ascii="Times New Roman" w:hAnsi="Times New Roman"/>
          <w:noProof/>
          <w:color w:val="131313"/>
          <w:sz w:val="24"/>
          <w:szCs w:val="24"/>
          <w:lang w:val="uk-UA"/>
        </w:rPr>
        <w:t xml:space="preserve"> письмової </w:t>
      </w:r>
      <w:r w:rsidRPr="00BD10E8">
        <w:rPr>
          <w:rFonts w:ascii="Times New Roman" w:hAnsi="Times New Roman"/>
          <w:noProof/>
          <w:color w:val="1C1C1C"/>
          <w:sz w:val="24"/>
          <w:szCs w:val="24"/>
          <w:lang w:val="uk-UA"/>
        </w:rPr>
        <w:t xml:space="preserve">згоди </w:t>
      </w:r>
      <w:r w:rsidRPr="00BD10E8">
        <w:rPr>
          <w:rFonts w:ascii="Times New Roman" w:hAnsi="Times New Roman"/>
          <w:noProof/>
          <w:color w:val="1D1D1D"/>
          <w:sz w:val="24"/>
          <w:szCs w:val="24"/>
          <w:lang w:val="uk-UA"/>
        </w:rPr>
        <w:t xml:space="preserve">іншої </w:t>
      </w:r>
      <w:r w:rsidRPr="00BD10E8">
        <w:rPr>
          <w:rFonts w:ascii="Times New Roman" w:hAnsi="Times New Roman"/>
          <w:noProof/>
          <w:color w:val="1C1C1C"/>
          <w:sz w:val="24"/>
          <w:szCs w:val="24"/>
          <w:lang w:val="uk-UA"/>
        </w:rPr>
        <w:t>Сторони.</w:t>
      </w:r>
    </w:p>
    <w:p w:rsidR="00EC6C3D" w:rsidRPr="00BD10E8" w:rsidRDefault="00EC6C3D" w:rsidP="00957A27">
      <w:pPr>
        <w:pStyle w:val="a7"/>
        <w:numPr>
          <w:ilvl w:val="1"/>
          <w:numId w:val="11"/>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rsidR="00EC6C3D" w:rsidRPr="004A23D5" w:rsidRDefault="00EC6C3D" w:rsidP="00957A27">
      <w:pPr>
        <w:pStyle w:val="a7"/>
        <w:numPr>
          <w:ilvl w:val="1"/>
          <w:numId w:val="11"/>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rsidR="00EC6C3D" w:rsidRPr="0005599E" w:rsidRDefault="00EC6C3D" w:rsidP="00957A27">
      <w:pPr>
        <w:pStyle w:val="a7"/>
        <w:tabs>
          <w:tab w:val="left" w:pos="1248"/>
        </w:tabs>
        <w:suppressAutoHyphens/>
        <w:spacing w:after="0" w:line="240" w:lineRule="auto"/>
        <w:ind w:left="0"/>
        <w:jc w:val="both"/>
        <w:rPr>
          <w:rFonts w:ascii="Times New Roman" w:hAnsi="Times New Roman"/>
          <w:noProof/>
          <w:color w:val="1A1A1A"/>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rsidR="00EC6C3D" w:rsidRDefault="00EC6C3D" w:rsidP="00957A27">
      <w:pPr>
        <w:pStyle w:val="12"/>
        <w:rPr>
          <w:rFonts w:ascii="Times New Roman" w:hAnsi="Times New Roman"/>
          <w:noProof/>
          <w:sz w:val="24"/>
          <w:szCs w:val="24"/>
          <w:lang w:val="uk-UA"/>
        </w:rPr>
      </w:pPr>
    </w:p>
    <w:p w:rsidR="00EC6C3D" w:rsidRPr="0005599E" w:rsidRDefault="00EC6C3D" w:rsidP="00957A27">
      <w:pPr>
        <w:pStyle w:val="12"/>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rsidR="00EC6C3D" w:rsidRDefault="00EC6C3D" w:rsidP="00957A27">
      <w:pPr>
        <w:ind w:right="-284"/>
        <w:rPr>
          <w:rFonts w:ascii="Times New Roman" w:hAnsi="Times New Roman"/>
          <w:b/>
          <w:bCs/>
          <w:noProof/>
          <w:sz w:val="24"/>
          <w:szCs w:val="24"/>
          <w:lang w:val="uk-UA"/>
        </w:rPr>
      </w:pPr>
    </w:p>
    <w:p w:rsidR="00EC6C3D" w:rsidRDefault="00EC6C3D" w:rsidP="00957A27">
      <w:pPr>
        <w:ind w:right="-284"/>
        <w:rPr>
          <w:rFonts w:ascii="Times New Roman" w:hAnsi="Times New Roman"/>
          <w:b/>
          <w:bCs/>
          <w:noProof/>
          <w:sz w:val="24"/>
          <w:szCs w:val="24"/>
          <w:lang w:val="uk-UA"/>
        </w:rPr>
      </w:pPr>
    </w:p>
    <w:p w:rsidR="007A6544" w:rsidRDefault="007A6544" w:rsidP="00957A27">
      <w:pPr>
        <w:ind w:right="-284"/>
        <w:rPr>
          <w:rFonts w:ascii="Times New Roman" w:hAnsi="Times New Roman"/>
          <w:b/>
          <w:bCs/>
          <w:noProof/>
          <w:sz w:val="24"/>
          <w:szCs w:val="24"/>
          <w:lang w:val="uk-UA"/>
        </w:rPr>
      </w:pPr>
    </w:p>
    <w:p w:rsidR="007A6544" w:rsidRDefault="007A6544" w:rsidP="00957A27">
      <w:pPr>
        <w:ind w:right="-284"/>
        <w:rPr>
          <w:rFonts w:ascii="Times New Roman" w:hAnsi="Times New Roman"/>
          <w:b/>
          <w:bCs/>
          <w:noProof/>
          <w:sz w:val="24"/>
          <w:szCs w:val="24"/>
          <w:lang w:val="uk-UA"/>
        </w:rPr>
      </w:pPr>
    </w:p>
    <w:p w:rsidR="007A6544" w:rsidRDefault="007A6544" w:rsidP="00957A27">
      <w:pPr>
        <w:ind w:right="-284"/>
        <w:rPr>
          <w:rFonts w:ascii="Times New Roman" w:hAnsi="Times New Roman"/>
          <w:b/>
          <w:bCs/>
          <w:noProof/>
          <w:sz w:val="24"/>
          <w:szCs w:val="24"/>
          <w:lang w:val="uk-UA"/>
        </w:rPr>
      </w:pPr>
    </w:p>
    <w:p w:rsidR="007A6544" w:rsidRDefault="007A6544" w:rsidP="00957A27">
      <w:pPr>
        <w:ind w:right="-284"/>
        <w:rPr>
          <w:rFonts w:ascii="Times New Roman" w:hAnsi="Times New Roman"/>
          <w:b/>
          <w:bCs/>
          <w:noProof/>
          <w:sz w:val="24"/>
          <w:szCs w:val="24"/>
          <w:lang w:val="uk-UA"/>
        </w:rPr>
      </w:pPr>
    </w:p>
    <w:p w:rsidR="007A6544" w:rsidRDefault="007A6544" w:rsidP="00957A27">
      <w:pPr>
        <w:ind w:right="-284"/>
        <w:rPr>
          <w:rFonts w:ascii="Times New Roman" w:hAnsi="Times New Roman"/>
          <w:b/>
          <w:bCs/>
          <w:noProof/>
          <w:sz w:val="24"/>
          <w:szCs w:val="24"/>
          <w:lang w:val="uk-UA"/>
        </w:rPr>
      </w:pPr>
    </w:p>
    <w:p w:rsidR="007A6544" w:rsidRPr="00BD10E8" w:rsidRDefault="007A6544" w:rsidP="00957A27">
      <w:pPr>
        <w:ind w:right="-284"/>
        <w:rPr>
          <w:rFonts w:ascii="Times New Roman" w:hAnsi="Times New Roman"/>
          <w:b/>
          <w:bCs/>
          <w:noProof/>
          <w:sz w:val="24"/>
          <w:szCs w:val="24"/>
          <w:lang w:val="uk-UA"/>
        </w:rPr>
      </w:pP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Додаток № 1</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 Договору № ____</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від ____________ 202</w:t>
      </w:r>
      <w:r>
        <w:rPr>
          <w:rFonts w:ascii="Times New Roman" w:hAnsi="Times New Roman"/>
          <w:noProof/>
          <w:sz w:val="24"/>
          <w:szCs w:val="24"/>
          <w:lang w:val="uk-UA"/>
        </w:rPr>
        <w:t>3</w:t>
      </w:r>
      <w:r w:rsidRPr="00BD10E8">
        <w:rPr>
          <w:rFonts w:ascii="Times New Roman" w:hAnsi="Times New Roman"/>
          <w:noProof/>
          <w:sz w:val="24"/>
          <w:szCs w:val="24"/>
          <w:lang w:val="uk-UA"/>
        </w:rPr>
        <w:t xml:space="preserve"> р.</w:t>
      </w:r>
    </w:p>
    <w:p w:rsidR="00EC6C3D" w:rsidRPr="00BD10E8" w:rsidRDefault="00EC6C3D" w:rsidP="00957A27">
      <w:pPr>
        <w:ind w:left="-900"/>
        <w:jc w:val="right"/>
        <w:rPr>
          <w:rFonts w:ascii="Times New Roman" w:hAnsi="Times New Roman"/>
          <w:b/>
          <w:noProof/>
          <w:sz w:val="24"/>
          <w:szCs w:val="24"/>
          <w:lang w:val="uk-UA"/>
        </w:rPr>
      </w:pPr>
    </w:p>
    <w:p w:rsidR="00EC6C3D" w:rsidRPr="00BD10E8" w:rsidRDefault="00EC6C3D" w:rsidP="00957A27">
      <w:pPr>
        <w:pStyle w:val="23"/>
        <w:spacing w:after="0" w:line="240" w:lineRule="auto"/>
        <w:ind w:left="-900"/>
        <w:jc w:val="center"/>
        <w:rPr>
          <w:rFonts w:ascii="Times New Roman" w:hAnsi="Times New Roman"/>
          <w:b/>
          <w:noProof/>
          <w:sz w:val="24"/>
          <w:szCs w:val="24"/>
          <w:lang w:val="uk-UA"/>
        </w:rPr>
      </w:pPr>
      <w:r w:rsidRPr="00BD10E8">
        <w:rPr>
          <w:rFonts w:ascii="Times New Roman" w:hAnsi="Times New Roman"/>
          <w:b/>
          <w:noProof/>
          <w:sz w:val="24"/>
          <w:szCs w:val="24"/>
          <w:lang w:val="uk-UA"/>
        </w:rPr>
        <w:t>СПЕЦИФІКАЦІЯ</w:t>
      </w:r>
    </w:p>
    <w:p w:rsidR="00EC6C3D" w:rsidRPr="00BD10E8" w:rsidRDefault="00EC6C3D" w:rsidP="00957A27">
      <w:pPr>
        <w:pStyle w:val="23"/>
        <w:spacing w:after="0" w:line="240" w:lineRule="auto"/>
        <w:ind w:left="-900"/>
        <w:jc w:val="center"/>
        <w:rPr>
          <w:rFonts w:ascii="Times New Roman" w:hAnsi="Times New Roman"/>
          <w:b/>
          <w:noProof/>
          <w:sz w:val="24"/>
          <w:szCs w:val="24"/>
          <w:lang w:val="uk-UA"/>
        </w:rPr>
      </w:pPr>
    </w:p>
    <w:tbl>
      <w:tblPr>
        <w:tblW w:w="10206" w:type="dxa"/>
        <w:jc w:val="center"/>
        <w:tblLook w:val="00A0" w:firstRow="1" w:lastRow="0" w:firstColumn="1" w:lastColumn="0" w:noHBand="0" w:noVBand="0"/>
      </w:tblPr>
      <w:tblGrid>
        <w:gridCol w:w="1262"/>
        <w:gridCol w:w="3403"/>
        <w:gridCol w:w="1329"/>
        <w:gridCol w:w="1099"/>
        <w:gridCol w:w="1104"/>
        <w:gridCol w:w="851"/>
        <w:gridCol w:w="1158"/>
      </w:tblGrid>
      <w:tr w:rsidR="00EC6C3D" w:rsidRPr="004954BA" w:rsidTr="00985FA7">
        <w:trPr>
          <w:trHeight w:val="1066"/>
          <w:jc w:val="center"/>
        </w:trPr>
        <w:tc>
          <w:tcPr>
            <w:tcW w:w="1262" w:type="dxa"/>
            <w:tcBorders>
              <w:top w:val="single" w:sz="4" w:space="0" w:color="000000"/>
              <w:left w:val="single" w:sz="4" w:space="0" w:color="000000"/>
              <w:bottom w:val="single" w:sz="4" w:space="0" w:color="000000"/>
              <w:right w:val="single" w:sz="4" w:space="0" w:color="000000"/>
            </w:tcBorders>
          </w:tcPr>
          <w:p w:rsidR="00EC6C3D" w:rsidRPr="004954BA" w:rsidRDefault="00EC6C3D" w:rsidP="00985FA7">
            <w:pPr>
              <w:pStyle w:val="12"/>
              <w:jc w:val="center"/>
              <w:rPr>
                <w:rFonts w:ascii="Times New Roman" w:hAnsi="Times New Roman"/>
                <w:b/>
                <w:noProof/>
                <w:sz w:val="20"/>
                <w:lang w:val="uk-UA"/>
              </w:rPr>
            </w:pPr>
            <w:r w:rsidRPr="004954BA">
              <w:rPr>
                <w:rFonts w:ascii="Times New Roman" w:hAnsi="Times New Roman"/>
                <w:b/>
                <w:noProof/>
                <w:sz w:val="20"/>
                <w:lang w:val="uk-UA"/>
              </w:rPr>
              <w:t>№ з/п</w:t>
            </w:r>
          </w:p>
        </w:tc>
        <w:tc>
          <w:tcPr>
            <w:tcW w:w="3403" w:type="dxa"/>
            <w:tcBorders>
              <w:top w:val="single" w:sz="4" w:space="0" w:color="000000"/>
              <w:left w:val="single" w:sz="4" w:space="0" w:color="000000"/>
              <w:bottom w:val="single" w:sz="4" w:space="0" w:color="000000"/>
              <w:right w:val="single" w:sz="4" w:space="0" w:color="000000"/>
            </w:tcBorders>
          </w:tcPr>
          <w:p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Найменування товару</w:t>
            </w:r>
          </w:p>
        </w:tc>
        <w:tc>
          <w:tcPr>
            <w:tcW w:w="1329" w:type="dxa"/>
            <w:tcBorders>
              <w:top w:val="single" w:sz="4" w:space="0" w:color="000000"/>
              <w:left w:val="single" w:sz="4" w:space="0" w:color="000000"/>
              <w:bottom w:val="single" w:sz="4" w:space="0" w:color="000000"/>
              <w:right w:val="single" w:sz="4" w:space="0" w:color="000000"/>
            </w:tcBorders>
          </w:tcPr>
          <w:p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Одиниця</w:t>
            </w:r>
          </w:p>
          <w:p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виміру</w:t>
            </w:r>
          </w:p>
        </w:tc>
        <w:tc>
          <w:tcPr>
            <w:tcW w:w="1099" w:type="dxa"/>
            <w:tcBorders>
              <w:top w:val="single" w:sz="4" w:space="0" w:color="000000"/>
              <w:left w:val="single" w:sz="4" w:space="0" w:color="000000"/>
              <w:bottom w:val="single" w:sz="4" w:space="0" w:color="000000"/>
              <w:right w:val="single" w:sz="4" w:space="0" w:color="000000"/>
            </w:tcBorders>
          </w:tcPr>
          <w:p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Кількість</w:t>
            </w:r>
          </w:p>
        </w:tc>
        <w:tc>
          <w:tcPr>
            <w:tcW w:w="1104" w:type="dxa"/>
            <w:tcBorders>
              <w:top w:val="single" w:sz="4" w:space="0" w:color="000000"/>
              <w:left w:val="single" w:sz="4" w:space="0" w:color="000000"/>
              <w:bottom w:val="single" w:sz="4" w:space="0" w:color="000000"/>
              <w:right w:val="single" w:sz="4" w:space="0" w:color="000000"/>
            </w:tcBorders>
          </w:tcPr>
          <w:p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Ціна (без ПДВ), грн</w:t>
            </w:r>
          </w:p>
        </w:tc>
        <w:tc>
          <w:tcPr>
            <w:tcW w:w="851" w:type="dxa"/>
            <w:tcBorders>
              <w:top w:val="single" w:sz="4" w:space="0" w:color="000000"/>
              <w:left w:val="single" w:sz="4" w:space="0" w:color="000000"/>
              <w:bottom w:val="single" w:sz="4" w:space="0" w:color="000000"/>
              <w:right w:val="single" w:sz="4" w:space="0" w:color="000000"/>
            </w:tcBorders>
          </w:tcPr>
          <w:p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Ціна (з ПДВ), грн</w:t>
            </w:r>
          </w:p>
        </w:tc>
        <w:tc>
          <w:tcPr>
            <w:tcW w:w="1158" w:type="dxa"/>
            <w:tcBorders>
              <w:top w:val="single" w:sz="4" w:space="0" w:color="000000"/>
              <w:left w:val="single" w:sz="4" w:space="0" w:color="000000"/>
              <w:bottom w:val="single" w:sz="4" w:space="0" w:color="000000"/>
              <w:right w:val="single" w:sz="4" w:space="0" w:color="000000"/>
            </w:tcBorders>
          </w:tcPr>
          <w:p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Сума, грн.</w:t>
            </w:r>
            <w:r>
              <w:rPr>
                <w:rFonts w:ascii="Times New Roman" w:hAnsi="Times New Roman"/>
                <w:b/>
                <w:noProof/>
                <w:sz w:val="20"/>
                <w:lang w:val="uk-UA"/>
              </w:rPr>
              <w:t xml:space="preserve"> (з ПДВ)</w:t>
            </w:r>
          </w:p>
        </w:tc>
      </w:tr>
      <w:tr w:rsidR="00EC6C3D" w:rsidRPr="004954BA" w:rsidTr="00985FA7">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rsidR="00EC6C3D" w:rsidRPr="004954BA" w:rsidRDefault="00EC6C3D" w:rsidP="00957A27">
            <w:pPr>
              <w:pStyle w:val="12"/>
              <w:numPr>
                <w:ilvl w:val="0"/>
                <w:numId w:val="9"/>
              </w:numPr>
              <w:jc w:val="center"/>
              <w:rPr>
                <w:rFonts w:ascii="Times New Roman" w:hAnsi="Times New Roman"/>
                <w:noProof/>
                <w:color w:val="000000"/>
                <w:sz w:val="20"/>
                <w:lang w:val="uk-UA"/>
              </w:rPr>
            </w:pPr>
          </w:p>
        </w:tc>
        <w:tc>
          <w:tcPr>
            <w:tcW w:w="34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C3D" w:rsidRPr="004954BA" w:rsidRDefault="00EC6C3D" w:rsidP="00985FA7">
            <w:pPr>
              <w:pStyle w:val="12"/>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C3D" w:rsidRPr="004954BA" w:rsidRDefault="00EC6C3D" w:rsidP="00985FA7">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C3D" w:rsidRPr="004954BA" w:rsidRDefault="00EC6C3D" w:rsidP="00985FA7">
            <w:pPr>
              <w:pStyle w:val="12"/>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r>
      <w:tr w:rsidR="00EC6C3D" w:rsidRPr="004954BA" w:rsidTr="00985FA7">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rsidR="00EC6C3D" w:rsidRPr="004954BA" w:rsidRDefault="00EC6C3D" w:rsidP="00985FA7">
            <w:pPr>
              <w:pStyle w:val="12"/>
              <w:ind w:left="720" w:firstLine="0"/>
              <w:rPr>
                <w:rFonts w:ascii="Times New Roman" w:hAnsi="Times New Roman"/>
                <w:noProof/>
                <w:color w:val="000000"/>
                <w:sz w:val="20"/>
                <w:lang w:val="uk-UA"/>
              </w:rPr>
            </w:pPr>
            <w:r w:rsidRPr="004954BA">
              <w:rPr>
                <w:rFonts w:ascii="Times New Roman" w:hAnsi="Times New Roman"/>
                <w:noProof/>
                <w:color w:val="000000"/>
                <w:sz w:val="20"/>
                <w:lang w:val="uk-UA"/>
              </w:rPr>
              <w:t>…</w:t>
            </w:r>
          </w:p>
        </w:tc>
        <w:tc>
          <w:tcPr>
            <w:tcW w:w="34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C3D" w:rsidRPr="004954BA" w:rsidRDefault="00EC6C3D" w:rsidP="00985FA7">
            <w:pPr>
              <w:pStyle w:val="12"/>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C3D" w:rsidRPr="004954BA" w:rsidRDefault="00EC6C3D" w:rsidP="00985FA7">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C3D" w:rsidRPr="004954BA" w:rsidRDefault="00EC6C3D" w:rsidP="00985FA7">
            <w:pPr>
              <w:pStyle w:val="12"/>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r>
      <w:tr w:rsidR="00EC6C3D" w:rsidRPr="004954BA" w:rsidTr="00985FA7">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rsidR="00EC6C3D" w:rsidRPr="004954BA" w:rsidRDefault="00EC6C3D" w:rsidP="00985FA7">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r>
      <w:tr w:rsidR="00EC6C3D" w:rsidRPr="004954BA" w:rsidTr="00985FA7">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rsidR="00EC6C3D" w:rsidRPr="004954BA" w:rsidRDefault="00EC6C3D" w:rsidP="00985FA7">
            <w:pPr>
              <w:pStyle w:val="12"/>
              <w:jc w:val="right"/>
              <w:rPr>
                <w:rFonts w:ascii="Times New Roman" w:hAnsi="Times New Roman"/>
                <w:b/>
                <w:noProof/>
                <w:sz w:val="20"/>
                <w:lang w:val="uk-UA"/>
              </w:rPr>
            </w:pPr>
            <w:r w:rsidRPr="004954BA">
              <w:rPr>
                <w:rFonts w:ascii="Times New Roman" w:hAnsi="Times New Roman"/>
                <w:b/>
                <w:noProof/>
                <w:sz w:val="20"/>
                <w:lang w:val="uk-UA"/>
              </w:rPr>
              <w:t>ПДВ, грн.</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r>
      <w:tr w:rsidR="00EC6C3D" w:rsidRPr="004954BA" w:rsidTr="00985FA7">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rsidR="00EC6C3D" w:rsidRPr="004954BA" w:rsidRDefault="00EC6C3D" w:rsidP="00985FA7">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r>
    </w:tbl>
    <w:p w:rsidR="00EC6C3D" w:rsidRPr="00BD10E8" w:rsidRDefault="00EC6C3D" w:rsidP="00957A27">
      <w:pPr>
        <w:rPr>
          <w:rFonts w:ascii="Times New Roman" w:hAnsi="Times New Roman"/>
          <w:noProof/>
          <w:sz w:val="24"/>
          <w:szCs w:val="24"/>
          <w:lang w:val="uk-UA"/>
        </w:rPr>
      </w:pPr>
    </w:p>
    <w:p w:rsidR="00EC6C3D" w:rsidRPr="00BD10E8" w:rsidRDefault="00EC6C3D" w:rsidP="00957A27">
      <w:pPr>
        <w:rPr>
          <w:rFonts w:ascii="Times New Roman" w:hAnsi="Times New Roman"/>
          <w:noProof/>
          <w:sz w:val="24"/>
          <w:szCs w:val="24"/>
          <w:lang w:val="uk-UA"/>
        </w:rPr>
      </w:pPr>
      <w:r w:rsidRPr="00BD10E8">
        <w:rPr>
          <w:rFonts w:ascii="Times New Roman" w:hAnsi="Times New Roman"/>
          <w:noProof/>
          <w:sz w:val="24"/>
          <w:szCs w:val="24"/>
          <w:lang w:val="uk-UA"/>
        </w:rPr>
        <w:t>ВСЬОГО: ________________________ грн</w:t>
      </w:r>
      <w:r>
        <w:rPr>
          <w:rFonts w:ascii="Times New Roman" w:hAnsi="Times New Roman"/>
          <w:noProof/>
          <w:sz w:val="24"/>
          <w:szCs w:val="24"/>
          <w:lang w:val="uk-UA"/>
        </w:rPr>
        <w:t>., у т.ч. ПДВ _______ грн.</w:t>
      </w:r>
    </w:p>
    <w:p w:rsidR="00EC6C3D" w:rsidRPr="00BD10E8" w:rsidRDefault="00EC6C3D" w:rsidP="00957A27">
      <w:pPr>
        <w:pStyle w:val="23"/>
        <w:spacing w:after="0" w:line="240" w:lineRule="auto"/>
        <w:ind w:left="-900" w:right="-666"/>
        <w:rPr>
          <w:rFonts w:ascii="Times New Roman" w:hAnsi="Times New Roman"/>
          <w:b/>
          <w:noProof/>
          <w:sz w:val="24"/>
          <w:szCs w:val="24"/>
          <w:lang w:val="uk-UA"/>
        </w:rPr>
      </w:pPr>
      <w:r w:rsidRPr="00BD10E8">
        <w:rPr>
          <w:rFonts w:ascii="Times New Roman" w:hAnsi="Times New Roman"/>
          <w:b/>
          <w:noProof/>
          <w:sz w:val="24"/>
          <w:szCs w:val="24"/>
          <w:lang w:val="uk-UA"/>
        </w:rPr>
        <w:t xml:space="preserve">                      Покупець                                                                                                 Продавець</w:t>
      </w:r>
    </w:p>
    <w:p w:rsidR="00EC6C3D" w:rsidRPr="00BD10E8" w:rsidRDefault="00EC6C3D" w:rsidP="00957A27">
      <w:pPr>
        <w:pStyle w:val="23"/>
        <w:spacing w:after="0" w:line="240" w:lineRule="auto"/>
        <w:ind w:left="-900"/>
        <w:rPr>
          <w:rFonts w:ascii="Times New Roman" w:hAnsi="Times New Roman"/>
          <w:noProof/>
          <w:sz w:val="24"/>
          <w:szCs w:val="24"/>
          <w:lang w:val="uk-UA"/>
        </w:rPr>
      </w:pPr>
    </w:p>
    <w:p w:rsidR="00EC6C3D" w:rsidRPr="00BD10E8" w:rsidRDefault="00EC6C3D" w:rsidP="00957A27">
      <w:pPr>
        <w:rPr>
          <w:rFonts w:ascii="Times New Roman" w:hAnsi="Times New Roman"/>
          <w:b/>
          <w:noProof/>
          <w:sz w:val="24"/>
          <w:szCs w:val="24"/>
          <w:lang w:val="uk-UA"/>
        </w:rPr>
      </w:pPr>
      <w:r w:rsidRPr="00BD10E8">
        <w:rPr>
          <w:rFonts w:ascii="Times New Roman" w:hAnsi="Times New Roman"/>
          <w:b/>
          <w:noProof/>
          <w:sz w:val="24"/>
          <w:szCs w:val="24"/>
          <w:lang w:val="uk-UA"/>
        </w:rPr>
        <w:t xml:space="preserve">    Директор </w:t>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t xml:space="preserve">Директор          </w:t>
      </w:r>
    </w:p>
    <w:p w:rsidR="00EC6C3D" w:rsidRPr="00BD10E8" w:rsidRDefault="00EC6C3D" w:rsidP="00957A27">
      <w:pPr>
        <w:pStyle w:val="23"/>
        <w:spacing w:after="0" w:line="240" w:lineRule="auto"/>
        <w:ind w:left="-900"/>
        <w:rPr>
          <w:rFonts w:ascii="Times New Roman" w:hAnsi="Times New Roman"/>
          <w:b/>
          <w:noProof/>
          <w:sz w:val="24"/>
          <w:szCs w:val="24"/>
          <w:lang w:val="uk-UA"/>
        </w:rPr>
      </w:pPr>
      <w:r w:rsidRPr="00BD10E8">
        <w:rPr>
          <w:rFonts w:ascii="Times New Roman" w:hAnsi="Times New Roman"/>
          <w:b/>
          <w:noProof/>
          <w:sz w:val="24"/>
          <w:szCs w:val="24"/>
          <w:lang w:val="uk-UA"/>
        </w:rPr>
        <w:tab/>
      </w:r>
    </w:p>
    <w:p w:rsidR="00EC6C3D" w:rsidRPr="00BD10E8" w:rsidRDefault="00EC6C3D" w:rsidP="00957A27">
      <w:pPr>
        <w:pStyle w:val="23"/>
        <w:spacing w:after="0" w:line="240" w:lineRule="auto"/>
        <w:ind w:left="-900"/>
        <w:rPr>
          <w:rFonts w:ascii="Times New Roman" w:hAnsi="Times New Roman"/>
          <w:noProof/>
          <w:sz w:val="24"/>
          <w:szCs w:val="24"/>
          <w:lang w:val="uk-UA"/>
        </w:rPr>
      </w:pPr>
      <w:r w:rsidRPr="00BD10E8">
        <w:rPr>
          <w:rFonts w:ascii="Times New Roman" w:hAnsi="Times New Roman"/>
          <w:noProof/>
          <w:sz w:val="24"/>
          <w:szCs w:val="24"/>
          <w:lang w:val="uk-UA"/>
        </w:rPr>
        <w:tab/>
      </w:r>
      <w:r w:rsidRPr="00BD10E8">
        <w:rPr>
          <w:rFonts w:ascii="Times New Roman" w:hAnsi="Times New Roman"/>
          <w:noProof/>
          <w:sz w:val="24"/>
          <w:szCs w:val="24"/>
          <w:lang w:val="uk-UA"/>
        </w:rPr>
        <w:tab/>
        <w:t>_______________</w:t>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t xml:space="preserve">________________ </w:t>
      </w:r>
    </w:p>
    <w:p w:rsidR="00EC6C3D" w:rsidRDefault="00EC6C3D" w:rsidP="00957A27">
      <w:pPr>
        <w:rPr>
          <w:rFonts w:ascii="Times New Roman" w:hAnsi="Times New Roman"/>
          <w:noProof/>
          <w:sz w:val="24"/>
          <w:szCs w:val="24"/>
          <w:lang w:val="uk-UA"/>
        </w:rPr>
      </w:pPr>
    </w:p>
    <w:p w:rsidR="00EC6C3D" w:rsidRPr="00730E9A" w:rsidRDefault="00EC6C3D" w:rsidP="00603824">
      <w:pPr>
        <w:spacing w:after="0" w:line="240" w:lineRule="auto"/>
        <w:jc w:val="right"/>
        <w:rPr>
          <w:rFonts w:ascii="Times New Roman" w:hAnsi="Times New Roman"/>
          <w:b/>
          <w:sz w:val="24"/>
          <w:szCs w:val="24"/>
          <w:lang w:val="uk-UA"/>
        </w:rPr>
        <w:sectPr w:rsidR="00EC6C3D" w:rsidRPr="00730E9A" w:rsidSect="00FF2C29">
          <w:footerReference w:type="default" r:id="rId8"/>
          <w:pgSz w:w="11906" w:h="16838"/>
          <w:pgMar w:top="454" w:right="567" w:bottom="142" w:left="1304" w:header="709" w:footer="709" w:gutter="0"/>
          <w:cols w:space="708"/>
          <w:docGrid w:linePitch="360"/>
        </w:sectPr>
      </w:pPr>
    </w:p>
    <w:p w:rsidR="00EC6C3D" w:rsidRPr="00730E9A" w:rsidRDefault="00EC6C3D">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rsidR="00EC6C3D" w:rsidRPr="00730E9A" w:rsidRDefault="00EC6C3D">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0" w:type="auto"/>
        <w:tblLayout w:type="fixed"/>
        <w:tblLook w:val="00A0" w:firstRow="1" w:lastRow="0" w:firstColumn="1" w:lastColumn="0" w:noHBand="0" w:noVBand="0"/>
      </w:tblPr>
      <w:tblGrid>
        <w:gridCol w:w="4785"/>
        <w:gridCol w:w="4502"/>
      </w:tblGrid>
      <w:tr w:rsidR="00EC6C3D" w:rsidRPr="00730E9A">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rsidR="00EC6C3D" w:rsidRPr="00730E9A" w:rsidRDefault="00EC6C3D">
            <w:pPr>
              <w:widowControl w:val="0"/>
              <w:ind w:right="453"/>
              <w:rPr>
                <w:rFonts w:ascii="Times New Roman" w:hAnsi="Times New Roman"/>
                <w:b/>
                <w:sz w:val="24"/>
                <w:lang w:val="uk-UA"/>
              </w:rPr>
            </w:pPr>
          </w:p>
        </w:tc>
      </w:tr>
      <w:tr w:rsidR="00EC6C3D" w:rsidRPr="00730E9A">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rsidR="00EC6C3D" w:rsidRPr="00730E9A" w:rsidRDefault="00EC6C3D">
            <w:pPr>
              <w:widowControl w:val="0"/>
              <w:ind w:right="453"/>
              <w:rPr>
                <w:rFonts w:ascii="Times New Roman" w:hAnsi="Times New Roman"/>
                <w:b/>
                <w:sz w:val="24"/>
                <w:lang w:val="uk-UA"/>
              </w:rPr>
            </w:pPr>
          </w:p>
        </w:tc>
      </w:tr>
      <w:tr w:rsidR="00EC6C3D" w:rsidRPr="00730E9A">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rsidR="00EC6C3D" w:rsidRPr="00730E9A" w:rsidRDefault="00EC6C3D">
            <w:pPr>
              <w:widowControl w:val="0"/>
              <w:ind w:right="453"/>
              <w:rPr>
                <w:rFonts w:ascii="Times New Roman" w:hAnsi="Times New Roman"/>
                <w:b/>
                <w:sz w:val="24"/>
                <w:lang w:val="uk-UA"/>
              </w:rPr>
            </w:pPr>
          </w:p>
        </w:tc>
      </w:tr>
      <w:tr w:rsidR="00EC6C3D" w:rsidRPr="00730E9A">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rsidR="00EC6C3D" w:rsidRPr="00730E9A" w:rsidRDefault="00EC6C3D">
            <w:pPr>
              <w:widowControl w:val="0"/>
              <w:ind w:right="453"/>
              <w:rPr>
                <w:rFonts w:ascii="Times New Roman" w:hAnsi="Times New Roman"/>
                <w:b/>
                <w:sz w:val="24"/>
                <w:lang w:val="uk-UA"/>
              </w:rPr>
            </w:pPr>
          </w:p>
        </w:tc>
      </w:tr>
    </w:tbl>
    <w:p w:rsidR="00EC6C3D" w:rsidRPr="00730E9A" w:rsidRDefault="00EC6C3D">
      <w:pPr>
        <w:widowControl w:val="0"/>
        <w:tabs>
          <w:tab w:val="left" w:pos="1080"/>
          <w:tab w:val="left" w:pos="10381"/>
        </w:tabs>
        <w:ind w:firstLine="246"/>
        <w:jc w:val="both"/>
        <w:rPr>
          <w:rFonts w:ascii="Times New Roman" w:hAnsi="Times New Roman"/>
          <w:sz w:val="24"/>
          <w:lang w:val="uk-UA"/>
        </w:rPr>
      </w:pPr>
    </w:p>
    <w:p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 xml:space="preserve">На вимогу Закону України «Про захист персональних даних» надаю згоду на обробку персональних даних Учасника (в </w:t>
      </w:r>
      <w:proofErr w:type="spellStart"/>
      <w:r w:rsidRPr="00730E9A">
        <w:rPr>
          <w:rFonts w:ascii="Times New Roman" w:hAnsi="Times New Roman"/>
          <w:sz w:val="24"/>
          <w:lang w:val="uk-UA"/>
        </w:rPr>
        <w:t>т.ч</w:t>
      </w:r>
      <w:proofErr w:type="spellEnd"/>
      <w:r w:rsidRPr="00730E9A">
        <w:rPr>
          <w:rFonts w:ascii="Times New Roman" w:hAnsi="Times New Roman"/>
          <w:sz w:val="24"/>
          <w:lang w:val="uk-UA"/>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на виконання умов Закону України «Про публічні  закупівлі».</w:t>
      </w:r>
    </w:p>
    <w:p w:rsidR="00EC6C3D" w:rsidRPr="00730E9A" w:rsidRDefault="00EC6C3D">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0A0" w:firstRow="1" w:lastRow="0" w:firstColumn="1" w:lastColumn="0" w:noHBand="0" w:noVBand="0"/>
      </w:tblPr>
      <w:tblGrid>
        <w:gridCol w:w="3887"/>
        <w:gridCol w:w="3199"/>
        <w:gridCol w:w="2094"/>
      </w:tblGrid>
      <w:tr w:rsidR="00EC6C3D" w:rsidRPr="00730E9A">
        <w:tc>
          <w:tcPr>
            <w:tcW w:w="3887" w:type="dxa"/>
            <w:tcBorders>
              <w:top w:val="nil"/>
              <w:left w:val="nil"/>
              <w:bottom w:val="nil"/>
              <w:right w:val="nil"/>
            </w:tcBorders>
          </w:tcPr>
          <w:p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 організації – Учасника процедури закупівлі або</w:t>
            </w:r>
            <w:r>
              <w:rPr>
                <w:rFonts w:ascii="Times New Roman" w:hAnsi="Times New Roman"/>
                <w:lang w:val="uk-UA"/>
              </w:rPr>
              <w:t xml:space="preserve"> </w:t>
            </w:r>
            <w:r w:rsidRPr="00730E9A">
              <w:rPr>
                <w:rFonts w:ascii="Times New Roman" w:hAnsi="Times New Roman"/>
                <w:lang w:val="uk-UA"/>
              </w:rPr>
              <w:t>інша уповноважена посадова особа</w:t>
            </w: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rsidR="00EC6C3D" w:rsidRPr="00730E9A" w:rsidRDefault="00EC6C3D">
            <w:pPr>
              <w:pStyle w:val="220"/>
              <w:tabs>
                <w:tab w:val="left" w:pos="709"/>
                <w:tab w:val="left" w:pos="851"/>
              </w:tabs>
              <w:spacing w:line="100" w:lineRule="atLeast"/>
              <w:ind w:firstLine="709"/>
              <w:rPr>
                <w:rFonts w:ascii="Times New Roman" w:hAnsi="Times New Roman"/>
                <w:lang w:val="uk-UA"/>
              </w:rPr>
            </w:pPr>
          </w:p>
          <w:p w:rsidR="00EC6C3D" w:rsidRPr="00730E9A" w:rsidRDefault="00EC6C3D">
            <w:pPr>
              <w:pStyle w:val="220"/>
              <w:tabs>
                <w:tab w:val="left" w:pos="709"/>
                <w:tab w:val="left" w:pos="851"/>
              </w:tabs>
              <w:spacing w:line="100" w:lineRule="atLeast"/>
              <w:jc w:val="center"/>
              <w:rPr>
                <w:rFonts w:ascii="Times New Roman" w:hAnsi="Times New Roman"/>
                <w:lang w:val="uk-UA"/>
              </w:rPr>
            </w:pPr>
          </w:p>
          <w:p w:rsidR="00EC6C3D" w:rsidRPr="00730E9A" w:rsidRDefault="00EC6C3D">
            <w:pPr>
              <w:pStyle w:val="220"/>
              <w:tabs>
                <w:tab w:val="left" w:pos="709"/>
                <w:tab w:val="left" w:pos="851"/>
              </w:tabs>
              <w:spacing w:line="100" w:lineRule="atLeast"/>
              <w:jc w:val="center"/>
              <w:rPr>
                <w:rFonts w:ascii="Times New Roman" w:hAnsi="Times New Roman"/>
                <w:lang w:val="uk-UA"/>
              </w:rPr>
            </w:pPr>
          </w:p>
          <w:p w:rsidR="00EC6C3D" w:rsidRPr="00730E9A" w:rsidRDefault="00EC6C3D">
            <w:pPr>
              <w:pStyle w:val="220"/>
              <w:tabs>
                <w:tab w:val="left" w:pos="709"/>
                <w:tab w:val="left" w:pos="851"/>
              </w:tabs>
              <w:spacing w:line="100" w:lineRule="atLeast"/>
              <w:jc w:val="center"/>
              <w:rPr>
                <w:rFonts w:ascii="Times New Roman" w:hAnsi="Times New Roman"/>
                <w:lang w:val="uk-UA"/>
              </w:rPr>
            </w:pPr>
          </w:p>
          <w:p w:rsidR="00EC6C3D" w:rsidRPr="00730E9A" w:rsidRDefault="00EC6C3D">
            <w:pPr>
              <w:pStyle w:val="220"/>
              <w:tabs>
                <w:tab w:val="left" w:pos="709"/>
                <w:tab w:val="left" w:pos="851"/>
              </w:tabs>
              <w:spacing w:line="100" w:lineRule="atLeast"/>
              <w:jc w:val="center"/>
              <w:rPr>
                <w:rFonts w:ascii="Times New Roman" w:hAnsi="Times New Roman"/>
                <w:lang w:val="uk-UA"/>
              </w:rPr>
            </w:pPr>
          </w:p>
          <w:p w:rsidR="00EC6C3D" w:rsidRPr="00730E9A" w:rsidRDefault="00EC6C3D">
            <w:pPr>
              <w:pStyle w:val="220"/>
              <w:tabs>
                <w:tab w:val="left" w:pos="709"/>
                <w:tab w:val="left" w:pos="851"/>
              </w:tabs>
              <w:spacing w:line="100" w:lineRule="atLeast"/>
              <w:jc w:val="center"/>
              <w:rPr>
                <w:rFonts w:ascii="Times New Roman" w:hAnsi="Times New Roman"/>
                <w:lang w:val="uk-UA"/>
              </w:rPr>
            </w:pPr>
          </w:p>
          <w:p w:rsidR="00EC6C3D" w:rsidRPr="00730E9A" w:rsidRDefault="00EC6C3D">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rsidR="00EC6C3D" w:rsidRPr="00730E9A" w:rsidRDefault="00EC6C3D">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rsidR="00EC6C3D" w:rsidRPr="00730E9A" w:rsidRDefault="00EC6C3D">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rsidR="00EC6C3D" w:rsidRPr="00730E9A" w:rsidRDefault="00EC6C3D">
            <w:pPr>
              <w:pStyle w:val="220"/>
              <w:tabs>
                <w:tab w:val="left" w:pos="709"/>
                <w:tab w:val="left" w:pos="851"/>
              </w:tabs>
              <w:spacing w:line="100" w:lineRule="atLeast"/>
              <w:ind w:firstLine="709"/>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rsidR="00EC6C3D" w:rsidRPr="00730E9A" w:rsidRDefault="00EC6C3D">
      <w:pPr>
        <w:jc w:val="right"/>
        <w:rPr>
          <w:rFonts w:ascii="Times New Roman" w:hAnsi="Times New Roman"/>
          <w:i/>
          <w:sz w:val="24"/>
          <w:lang w:val="uk-UA"/>
        </w:rPr>
      </w:pPr>
    </w:p>
    <w:p w:rsidR="00EC6C3D" w:rsidRPr="00730E9A" w:rsidRDefault="00EC6C3D">
      <w:pPr>
        <w:rPr>
          <w:rFonts w:ascii="Times New Roman" w:hAnsi="Times New Roman"/>
          <w:i/>
          <w:sz w:val="24"/>
          <w:lang w:val="uk-UA"/>
        </w:rPr>
      </w:pPr>
    </w:p>
    <w:p w:rsidR="00EC6C3D" w:rsidRPr="00730E9A" w:rsidRDefault="00EC6C3D">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rsidR="00EC6C3D" w:rsidRPr="00730E9A" w:rsidRDefault="00EC6C3D">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rsidR="00EC6C3D" w:rsidRPr="00730E9A" w:rsidRDefault="00EC6C3D">
      <w:pPr>
        <w:pStyle w:val="27"/>
        <w:keepNext/>
        <w:keepLines/>
        <w:spacing w:before="0" w:after="0" w:line="100" w:lineRule="atLeast"/>
        <w:jc w:val="center"/>
        <w:rPr>
          <w:rFonts w:ascii="Times New Roman" w:hAnsi="Times New Roman"/>
          <w:b w:val="0"/>
          <w:sz w:val="24"/>
          <w:lang w:val="uk-UA"/>
        </w:rPr>
      </w:pPr>
    </w:p>
    <w:p w:rsidR="00EC6C3D" w:rsidRPr="00730E9A" w:rsidRDefault="00EC6C3D">
      <w:pPr>
        <w:pStyle w:val="27"/>
        <w:keepNext/>
        <w:keepLines/>
        <w:spacing w:before="0" w:after="0" w:line="100" w:lineRule="atLeast"/>
        <w:jc w:val="center"/>
        <w:rPr>
          <w:rFonts w:ascii="Times New Roman" w:hAnsi="Times New Roman"/>
          <w:b w:val="0"/>
          <w:sz w:val="24"/>
          <w:lang w:val="uk-UA"/>
        </w:rPr>
      </w:pPr>
    </w:p>
    <w:p w:rsidR="00EC6C3D" w:rsidRPr="00730E9A" w:rsidRDefault="00EC6C3D">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rsidR="00EC6C3D" w:rsidRPr="00730E9A" w:rsidRDefault="00EC6C3D">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rsidR="00EC6C3D" w:rsidRPr="00730E9A" w:rsidRDefault="00EC6C3D">
      <w:pPr>
        <w:pStyle w:val="27"/>
        <w:keepNext/>
        <w:keepLines/>
        <w:spacing w:before="0" w:after="0" w:line="100" w:lineRule="atLeast"/>
        <w:jc w:val="center"/>
        <w:rPr>
          <w:rFonts w:ascii="Times New Roman" w:hAnsi="Times New Roman"/>
          <w:b w:val="0"/>
          <w:sz w:val="24"/>
          <w:lang w:val="uk-UA"/>
        </w:rPr>
      </w:pPr>
    </w:p>
    <w:p w:rsidR="00EC6C3D" w:rsidRPr="00730E9A" w:rsidRDefault="00EC6C3D">
      <w:pPr>
        <w:rPr>
          <w:rStyle w:val="aa"/>
          <w:i w:val="0"/>
          <w:lang w:val="uk-UA"/>
        </w:rPr>
      </w:pPr>
      <w:r w:rsidRPr="00730E9A">
        <w:rPr>
          <w:rStyle w:val="aa"/>
          <w:i w:val="0"/>
          <w:lang w:val="uk-UA"/>
        </w:rPr>
        <w:t>Повне найменування/прізвище, ім’я по батькові Учасника: _________________________</w:t>
      </w:r>
    </w:p>
    <w:p w:rsidR="00EC6C3D" w:rsidRPr="00730E9A" w:rsidRDefault="00EC6C3D">
      <w:pPr>
        <w:rPr>
          <w:rStyle w:val="aa"/>
          <w:i w:val="0"/>
          <w:lang w:val="uk-UA"/>
        </w:rPr>
      </w:pPr>
      <w:r w:rsidRPr="00730E9A">
        <w:rPr>
          <w:rStyle w:val="aa"/>
          <w:i w:val="0"/>
          <w:lang w:val="uk-UA"/>
        </w:rPr>
        <w:t>Код ЄДРПОУ/ідентифікаційний код Учасника: ___________________________________</w:t>
      </w:r>
    </w:p>
    <w:p w:rsidR="00EC6C3D" w:rsidRPr="00730E9A" w:rsidRDefault="00EC6C3D">
      <w:pPr>
        <w:rPr>
          <w:rStyle w:val="aa"/>
          <w:i w:val="0"/>
          <w:lang w:val="uk-UA"/>
        </w:rPr>
      </w:pPr>
      <w:r w:rsidRPr="00730E9A">
        <w:rPr>
          <w:rStyle w:val="aa"/>
          <w:i w:val="0"/>
          <w:lang w:val="uk-UA"/>
        </w:rPr>
        <w:t>Юридична адреса: ___________________________________________________________</w:t>
      </w:r>
    </w:p>
    <w:p w:rsidR="00EC6C3D" w:rsidRPr="00730E9A" w:rsidRDefault="00EC6C3D">
      <w:pPr>
        <w:rPr>
          <w:rStyle w:val="aa"/>
          <w:i w:val="0"/>
          <w:lang w:val="uk-UA"/>
        </w:rPr>
      </w:pPr>
      <w:r w:rsidRPr="00730E9A">
        <w:rPr>
          <w:rStyle w:val="aa"/>
          <w:i w:val="0"/>
          <w:lang w:val="uk-UA"/>
        </w:rPr>
        <w:t>Фактична адреса: __________________________________________________________</w:t>
      </w:r>
    </w:p>
    <w:p w:rsidR="00EC6C3D" w:rsidRPr="00730E9A" w:rsidRDefault="00EC6C3D">
      <w:pPr>
        <w:rPr>
          <w:rStyle w:val="aa"/>
          <w:i w:val="0"/>
          <w:lang w:val="uk-UA"/>
        </w:rPr>
      </w:pPr>
      <w:r w:rsidRPr="00730E9A">
        <w:rPr>
          <w:rStyle w:val="aa"/>
          <w:i w:val="0"/>
          <w:lang w:val="uk-UA"/>
        </w:rPr>
        <w:t>Телефон: ______________________________________________________________________</w:t>
      </w:r>
    </w:p>
    <w:p w:rsidR="00EC6C3D" w:rsidRPr="00730E9A" w:rsidRDefault="00EC6C3D">
      <w:pPr>
        <w:rPr>
          <w:rStyle w:val="aa"/>
          <w:i w:val="0"/>
          <w:lang w:val="uk-UA"/>
        </w:rPr>
      </w:pPr>
      <w:r w:rsidRPr="00730E9A">
        <w:rPr>
          <w:rStyle w:val="aa"/>
          <w:i w:val="0"/>
          <w:lang w:val="uk-UA"/>
        </w:rPr>
        <w:t>Факс: _______________________________________________________________________</w:t>
      </w:r>
    </w:p>
    <w:p w:rsidR="00EC6C3D" w:rsidRPr="00730E9A" w:rsidRDefault="00EC6C3D">
      <w:pPr>
        <w:rPr>
          <w:rStyle w:val="aa"/>
          <w:i w:val="0"/>
          <w:lang w:val="uk-UA"/>
        </w:rPr>
      </w:pPr>
      <w:r w:rsidRPr="00730E9A">
        <w:rPr>
          <w:rStyle w:val="aa"/>
          <w:i w:val="0"/>
          <w:lang w:val="uk-UA"/>
        </w:rPr>
        <w:t>Електрона адреса: ______________________________________________________________</w:t>
      </w:r>
    </w:p>
    <w:p w:rsidR="00EC6C3D" w:rsidRPr="00730E9A" w:rsidRDefault="00EC6C3D">
      <w:pPr>
        <w:rPr>
          <w:rStyle w:val="aa"/>
          <w:i w:val="0"/>
          <w:lang w:val="uk-UA"/>
        </w:rPr>
      </w:pPr>
      <w:r w:rsidRPr="00730E9A">
        <w:rPr>
          <w:rStyle w:val="aa"/>
          <w:i w:val="0"/>
          <w:lang w:val="uk-UA"/>
        </w:rPr>
        <w:t>Форма/система оподаткування: _________________________________________________</w:t>
      </w:r>
    </w:p>
    <w:p w:rsidR="00EC6C3D" w:rsidRPr="00730E9A" w:rsidRDefault="00EC6C3D">
      <w:pPr>
        <w:rPr>
          <w:rStyle w:val="aa"/>
          <w:i w:val="0"/>
          <w:lang w:val="uk-UA"/>
        </w:rPr>
      </w:pPr>
      <w:r w:rsidRPr="00730E9A">
        <w:rPr>
          <w:rStyle w:val="aa"/>
          <w:i w:val="0"/>
          <w:lang w:val="uk-UA"/>
        </w:rPr>
        <w:t>Профілюючий вид діяльності:___________________________________________________</w:t>
      </w:r>
    </w:p>
    <w:p w:rsidR="00EC6C3D" w:rsidRPr="00730E9A" w:rsidRDefault="00EC6C3D">
      <w:pPr>
        <w:rPr>
          <w:rStyle w:val="aa"/>
          <w:i w:val="0"/>
          <w:lang w:val="uk-UA"/>
        </w:rPr>
      </w:pPr>
      <w:r w:rsidRPr="00730E9A">
        <w:rPr>
          <w:rStyle w:val="aa"/>
          <w:i w:val="0"/>
          <w:lang w:val="uk-UA"/>
        </w:rPr>
        <w:t>Найменування банку, що обслуговує Учасника: ___________________________________</w:t>
      </w:r>
    </w:p>
    <w:p w:rsidR="00EC6C3D" w:rsidRPr="00730E9A" w:rsidRDefault="00EC6C3D">
      <w:pPr>
        <w:rPr>
          <w:rStyle w:val="aa"/>
          <w:i w:val="0"/>
          <w:lang w:val="uk-UA"/>
        </w:rPr>
      </w:pPr>
      <w:r w:rsidRPr="00730E9A">
        <w:rPr>
          <w:rStyle w:val="aa"/>
          <w:i w:val="0"/>
          <w:lang w:val="uk-UA"/>
        </w:rPr>
        <w:t>Розрахунковий рахунок: ______________________</w:t>
      </w:r>
      <w:r w:rsidRPr="00730E9A">
        <w:rPr>
          <w:rStyle w:val="aa"/>
          <w:lang w:val="uk-UA"/>
        </w:rPr>
        <w:t>__________________________________</w:t>
      </w:r>
    </w:p>
    <w:p w:rsidR="00EC6C3D" w:rsidRPr="00730E9A" w:rsidRDefault="00EC6C3D">
      <w:pPr>
        <w:rPr>
          <w:rStyle w:val="aa"/>
          <w:i w:val="0"/>
          <w:lang w:val="uk-UA"/>
        </w:rPr>
      </w:pPr>
      <w:r w:rsidRPr="00730E9A">
        <w:rPr>
          <w:rStyle w:val="aa"/>
          <w:i w:val="0"/>
          <w:lang w:val="uk-UA"/>
        </w:rPr>
        <w:t>МФО (код банку): _____________________________________________________________</w:t>
      </w:r>
    </w:p>
    <w:p w:rsidR="00EC6C3D" w:rsidRPr="00730E9A" w:rsidRDefault="00EC6C3D">
      <w:pPr>
        <w:rPr>
          <w:rStyle w:val="aa"/>
          <w:i w:val="0"/>
          <w:lang w:val="uk-UA"/>
        </w:rPr>
      </w:pPr>
      <w:r w:rsidRPr="00730E9A">
        <w:rPr>
          <w:rStyle w:val="aa"/>
          <w:i w:val="0"/>
          <w:lang w:val="uk-UA"/>
        </w:rPr>
        <w:t>Прізвище, ім'я, по-батькові керівника (для юридичної особи): _______________________</w:t>
      </w:r>
    </w:p>
    <w:p w:rsidR="00EC6C3D" w:rsidRPr="00730E9A" w:rsidRDefault="00EC6C3D">
      <w:pPr>
        <w:rPr>
          <w:rFonts w:ascii="Times New Roman" w:hAnsi="Times New Roman"/>
          <w:i/>
          <w:sz w:val="24"/>
          <w:lang w:val="uk-UA"/>
        </w:rPr>
      </w:pPr>
      <w:r w:rsidRPr="00730E9A">
        <w:rPr>
          <w:rStyle w:val="aa"/>
          <w:i w:val="0"/>
          <w:lang w:val="uk-UA"/>
        </w:rPr>
        <w:t>Інша інформація: _______________________________________________________________</w:t>
      </w:r>
    </w:p>
    <w:p w:rsidR="00EC6C3D" w:rsidRPr="00730E9A" w:rsidRDefault="00EC6C3D">
      <w:pPr>
        <w:rPr>
          <w:rFonts w:ascii="Times New Roman" w:hAnsi="Times New Roman"/>
          <w:sz w:val="24"/>
          <w:lang w:val="uk-UA"/>
        </w:rPr>
      </w:pPr>
    </w:p>
    <w:p w:rsidR="00EC6C3D" w:rsidRPr="00730E9A" w:rsidRDefault="00EC6C3D">
      <w:pPr>
        <w:jc w:val="right"/>
        <w:rPr>
          <w:rFonts w:ascii="Times New Roman" w:hAnsi="Times New Roman"/>
          <w:i/>
          <w:sz w:val="24"/>
          <w:lang w:val="uk-UA"/>
        </w:rPr>
      </w:pPr>
    </w:p>
    <w:p w:rsidR="00EC6C3D" w:rsidRPr="00730E9A" w:rsidRDefault="00EC6C3D">
      <w:pPr>
        <w:rPr>
          <w:rFonts w:ascii="Times New Roman" w:hAnsi="Times New Roman"/>
          <w:sz w:val="24"/>
          <w:lang w:val="uk-UA"/>
        </w:rPr>
      </w:pPr>
    </w:p>
    <w:p w:rsidR="00EC6C3D" w:rsidRPr="00730E9A" w:rsidRDefault="00EC6C3D">
      <w:pPr>
        <w:jc w:val="right"/>
        <w:rPr>
          <w:rFonts w:ascii="Times New Roman" w:hAnsi="Times New Roman"/>
          <w:i/>
          <w:sz w:val="24"/>
          <w:lang w:val="uk-UA"/>
        </w:rPr>
      </w:pPr>
    </w:p>
    <w:p w:rsidR="00EC6C3D" w:rsidRPr="004D4B71" w:rsidRDefault="00EC6C3D">
      <w:pPr>
        <w:spacing w:after="0" w:line="240" w:lineRule="auto"/>
        <w:jc w:val="right"/>
        <w:rPr>
          <w:rFonts w:ascii="Times New Roman" w:hAnsi="Times New Roman"/>
          <w:sz w:val="24"/>
          <w:lang w:val="en-US"/>
        </w:rPr>
      </w:pPr>
    </w:p>
    <w:p w:rsidR="00EC6C3D" w:rsidRPr="00730E9A" w:rsidRDefault="00EC6C3D">
      <w:pPr>
        <w:rPr>
          <w:rFonts w:ascii="Times New Roman" w:hAnsi="Times New Roman"/>
          <w:sz w:val="24"/>
          <w:lang w:val="uk-UA"/>
        </w:rPr>
      </w:pPr>
    </w:p>
    <w:p w:rsidR="00EC6C3D" w:rsidRPr="00730E9A" w:rsidRDefault="00EC6C3D">
      <w:pPr>
        <w:rPr>
          <w:rFonts w:ascii="Times New Roman" w:hAnsi="Times New Roman"/>
          <w:sz w:val="24"/>
          <w:lang w:val="uk-UA"/>
        </w:rPr>
      </w:pPr>
    </w:p>
    <w:sectPr w:rsidR="00EC6C3D" w:rsidRPr="00730E9A"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FE" w:rsidRDefault="002D0EFE">
      <w:pPr>
        <w:spacing w:after="0" w:line="240" w:lineRule="auto"/>
      </w:pPr>
      <w:r>
        <w:separator/>
      </w:r>
    </w:p>
  </w:endnote>
  <w:endnote w:type="continuationSeparator" w:id="0">
    <w:p w:rsidR="002D0EFE" w:rsidRDefault="002D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swiss"/>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IBM Plex Serif">
    <w:altName w:val="Times New Roman"/>
    <w:charset w:val="CC"/>
    <w:family w:val="roman"/>
    <w:pitch w:val="variable"/>
    <w:sig w:usb0="00000001" w:usb1="5000203B"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FE" w:rsidRDefault="002D0EFE">
    <w:pPr>
      <w:pStyle w:val="ae"/>
      <w:jc w:val="center"/>
    </w:pPr>
  </w:p>
  <w:p w:rsidR="002D0EFE" w:rsidRDefault="002D0EF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FE" w:rsidRDefault="002D0EFE">
      <w:pPr>
        <w:spacing w:after="0" w:line="240" w:lineRule="auto"/>
      </w:pPr>
      <w:r>
        <w:separator/>
      </w:r>
    </w:p>
  </w:footnote>
  <w:footnote w:type="continuationSeparator" w:id="0">
    <w:p w:rsidR="002D0EFE" w:rsidRDefault="002D0EFE">
      <w:pPr>
        <w:spacing w:after="0" w:line="240" w:lineRule="auto"/>
      </w:pPr>
      <w:r>
        <w:continuationSeparator/>
      </w:r>
    </w:p>
  </w:footnote>
  <w:footnote w:id="1">
    <w:p w:rsidR="002D0EFE" w:rsidRPr="003A1997" w:rsidRDefault="002D0EFE" w:rsidP="00DC4756">
      <w:pPr>
        <w:pStyle w:val="af9"/>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rsidR="002D0EFE" w:rsidRDefault="002D0EFE" w:rsidP="00DC4756">
      <w:pPr>
        <w:pStyle w:val="af9"/>
        <w:jc w:val="both"/>
      </w:pPr>
      <w:r w:rsidRPr="003A1997">
        <w:rPr>
          <w:rFonts w:ascii="Times New Roman" w:hAnsi="Times New Roman"/>
          <w:sz w:val="18"/>
          <w:szCs w:val="18"/>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A1997">
        <w:rPr>
          <w:rFonts w:ascii="Times New Roman" w:hAnsi="Times New Roman"/>
          <w:sz w:val="18"/>
          <w:szCs w:val="18"/>
        </w:rPr>
        <w:t>закупівель</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2">
    <w:nsid w:val="103F0337"/>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4">
    <w:nsid w:val="1983641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E6B8D"/>
    <w:multiLevelType w:val="hybridMultilevel"/>
    <w:tmpl w:val="04FE0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7">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8">
    <w:nsid w:val="52EB5817"/>
    <w:multiLevelType w:val="hybridMultilevel"/>
    <w:tmpl w:val="FA1E0D26"/>
    <w:lvl w:ilvl="0" w:tplc="41A0EC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22"/>
  </w:num>
  <w:num w:numId="3">
    <w:abstractNumId w:val="7"/>
  </w:num>
  <w:num w:numId="4">
    <w:abstractNumId w:val="1"/>
  </w:num>
  <w:num w:numId="5">
    <w:abstractNumId w:val="8"/>
  </w:num>
  <w:num w:numId="6">
    <w:abstractNumId w:val="10"/>
  </w:num>
  <w:num w:numId="7">
    <w:abstractNumId w:val="9"/>
  </w:num>
  <w:num w:numId="8">
    <w:abstractNumId w:val="3"/>
  </w:num>
  <w:num w:numId="9">
    <w:abstractNumId w:val="18"/>
  </w:num>
  <w:num w:numId="10">
    <w:abstractNumId w:val="11"/>
  </w:num>
  <w:num w:numId="11">
    <w:abstractNumId w:val="21"/>
  </w:num>
  <w:num w:numId="12">
    <w:abstractNumId w:val="17"/>
  </w:num>
  <w:num w:numId="13">
    <w:abstractNumId w:val="15"/>
  </w:num>
  <w:num w:numId="14">
    <w:abstractNumId w:val="19"/>
  </w:num>
  <w:num w:numId="15">
    <w:abstractNumId w:val="20"/>
  </w:num>
  <w:num w:numId="16">
    <w:abstractNumId w:val="16"/>
  </w:num>
  <w:num w:numId="17">
    <w:abstractNumId w:val="12"/>
  </w:num>
  <w:num w:numId="18">
    <w:abstractNumId w:val="6"/>
  </w:num>
  <w:num w:numId="19">
    <w:abstractNumId w:val="5"/>
  </w:num>
  <w:num w:numId="20">
    <w:abstractNumId w:val="4"/>
  </w:num>
  <w:num w:numId="21">
    <w:abstractNumId w:val="14"/>
  </w:num>
  <w:num w:numId="22">
    <w:abstractNumId w:val="2"/>
  </w:num>
  <w:num w:numId="2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DB"/>
    <w:rsid w:val="00002409"/>
    <w:rsid w:val="00006EFE"/>
    <w:rsid w:val="000103B0"/>
    <w:rsid w:val="00016958"/>
    <w:rsid w:val="0002021C"/>
    <w:rsid w:val="0002214F"/>
    <w:rsid w:val="00034A41"/>
    <w:rsid w:val="00035FA7"/>
    <w:rsid w:val="00036982"/>
    <w:rsid w:val="000376F6"/>
    <w:rsid w:val="00037F92"/>
    <w:rsid w:val="00043A4B"/>
    <w:rsid w:val="00044AD9"/>
    <w:rsid w:val="00044BDD"/>
    <w:rsid w:val="000508DC"/>
    <w:rsid w:val="00050D8B"/>
    <w:rsid w:val="0005599E"/>
    <w:rsid w:val="00055A40"/>
    <w:rsid w:val="00060440"/>
    <w:rsid w:val="000608B5"/>
    <w:rsid w:val="00077293"/>
    <w:rsid w:val="00084389"/>
    <w:rsid w:val="000874D1"/>
    <w:rsid w:val="0009424E"/>
    <w:rsid w:val="00094E60"/>
    <w:rsid w:val="00097290"/>
    <w:rsid w:val="000A0A08"/>
    <w:rsid w:val="000A3934"/>
    <w:rsid w:val="000A5E76"/>
    <w:rsid w:val="000B05B5"/>
    <w:rsid w:val="000B356E"/>
    <w:rsid w:val="000B4337"/>
    <w:rsid w:val="000B4E92"/>
    <w:rsid w:val="000C1787"/>
    <w:rsid w:val="000C37A6"/>
    <w:rsid w:val="000C3E7B"/>
    <w:rsid w:val="000C6060"/>
    <w:rsid w:val="000D5DB0"/>
    <w:rsid w:val="000E0D7D"/>
    <w:rsid w:val="000E1839"/>
    <w:rsid w:val="000E4FE7"/>
    <w:rsid w:val="000E5E04"/>
    <w:rsid w:val="000F1A34"/>
    <w:rsid w:val="000F1EE7"/>
    <w:rsid w:val="0010063C"/>
    <w:rsid w:val="00102ABC"/>
    <w:rsid w:val="00106E13"/>
    <w:rsid w:val="001137B5"/>
    <w:rsid w:val="00115AA0"/>
    <w:rsid w:val="00115B72"/>
    <w:rsid w:val="00120C46"/>
    <w:rsid w:val="00121CE1"/>
    <w:rsid w:val="00121EC9"/>
    <w:rsid w:val="00126EB3"/>
    <w:rsid w:val="001318D6"/>
    <w:rsid w:val="00133F62"/>
    <w:rsid w:val="00133FAA"/>
    <w:rsid w:val="001346B0"/>
    <w:rsid w:val="00137195"/>
    <w:rsid w:val="0014323E"/>
    <w:rsid w:val="001449B3"/>
    <w:rsid w:val="001467CB"/>
    <w:rsid w:val="001502A2"/>
    <w:rsid w:val="001532FA"/>
    <w:rsid w:val="0015705A"/>
    <w:rsid w:val="00160333"/>
    <w:rsid w:val="001606EA"/>
    <w:rsid w:val="00162898"/>
    <w:rsid w:val="00165FB8"/>
    <w:rsid w:val="001662E7"/>
    <w:rsid w:val="001705A9"/>
    <w:rsid w:val="001738E8"/>
    <w:rsid w:val="001811C5"/>
    <w:rsid w:val="00184ADF"/>
    <w:rsid w:val="00184D44"/>
    <w:rsid w:val="0018526C"/>
    <w:rsid w:val="00185647"/>
    <w:rsid w:val="00191EA1"/>
    <w:rsid w:val="001973E9"/>
    <w:rsid w:val="001A1150"/>
    <w:rsid w:val="001A352C"/>
    <w:rsid w:val="001A6432"/>
    <w:rsid w:val="001A7503"/>
    <w:rsid w:val="001A7ED0"/>
    <w:rsid w:val="001B0C3F"/>
    <w:rsid w:val="001C1446"/>
    <w:rsid w:val="001C5CE2"/>
    <w:rsid w:val="001C62AE"/>
    <w:rsid w:val="001D35D6"/>
    <w:rsid w:val="001D5471"/>
    <w:rsid w:val="001E0D40"/>
    <w:rsid w:val="001E0E99"/>
    <w:rsid w:val="001E16D2"/>
    <w:rsid w:val="001E207D"/>
    <w:rsid w:val="001E2310"/>
    <w:rsid w:val="001E3688"/>
    <w:rsid w:val="001E3945"/>
    <w:rsid w:val="001E4AEE"/>
    <w:rsid w:val="001E539A"/>
    <w:rsid w:val="001E5B7E"/>
    <w:rsid w:val="001E5FE3"/>
    <w:rsid w:val="001E6614"/>
    <w:rsid w:val="001E7FD1"/>
    <w:rsid w:val="001F0404"/>
    <w:rsid w:val="001F0473"/>
    <w:rsid w:val="001F430B"/>
    <w:rsid w:val="001F4D3D"/>
    <w:rsid w:val="00200723"/>
    <w:rsid w:val="0020367A"/>
    <w:rsid w:val="00203B25"/>
    <w:rsid w:val="00211331"/>
    <w:rsid w:val="0021213F"/>
    <w:rsid w:val="002160A3"/>
    <w:rsid w:val="00216554"/>
    <w:rsid w:val="00221E9A"/>
    <w:rsid w:val="00224E59"/>
    <w:rsid w:val="00226AF0"/>
    <w:rsid w:val="00227A2E"/>
    <w:rsid w:val="0023133B"/>
    <w:rsid w:val="0024036A"/>
    <w:rsid w:val="0024628D"/>
    <w:rsid w:val="0025004E"/>
    <w:rsid w:val="002520E4"/>
    <w:rsid w:val="00256525"/>
    <w:rsid w:val="002574DA"/>
    <w:rsid w:val="00262B92"/>
    <w:rsid w:val="002644BF"/>
    <w:rsid w:val="002713D2"/>
    <w:rsid w:val="0027159C"/>
    <w:rsid w:val="00272F8D"/>
    <w:rsid w:val="00274303"/>
    <w:rsid w:val="00275291"/>
    <w:rsid w:val="00276BF9"/>
    <w:rsid w:val="00276E5D"/>
    <w:rsid w:val="00277110"/>
    <w:rsid w:val="00277D10"/>
    <w:rsid w:val="002801A5"/>
    <w:rsid w:val="00283362"/>
    <w:rsid w:val="00285E06"/>
    <w:rsid w:val="00287D98"/>
    <w:rsid w:val="00293336"/>
    <w:rsid w:val="002950A6"/>
    <w:rsid w:val="002959B1"/>
    <w:rsid w:val="00296DA5"/>
    <w:rsid w:val="00297009"/>
    <w:rsid w:val="002A549E"/>
    <w:rsid w:val="002A5C75"/>
    <w:rsid w:val="002A795A"/>
    <w:rsid w:val="002B1296"/>
    <w:rsid w:val="002B1CFF"/>
    <w:rsid w:val="002B2806"/>
    <w:rsid w:val="002B292B"/>
    <w:rsid w:val="002B43DF"/>
    <w:rsid w:val="002B4E81"/>
    <w:rsid w:val="002B7C76"/>
    <w:rsid w:val="002C0077"/>
    <w:rsid w:val="002C014D"/>
    <w:rsid w:val="002C0D6E"/>
    <w:rsid w:val="002C28D5"/>
    <w:rsid w:val="002C347E"/>
    <w:rsid w:val="002C5BA5"/>
    <w:rsid w:val="002C6CAC"/>
    <w:rsid w:val="002D04EC"/>
    <w:rsid w:val="002D0EFE"/>
    <w:rsid w:val="002D13AA"/>
    <w:rsid w:val="002D1ED9"/>
    <w:rsid w:val="002D290E"/>
    <w:rsid w:val="002D39A7"/>
    <w:rsid w:val="002D5A61"/>
    <w:rsid w:val="002D6A7D"/>
    <w:rsid w:val="002D7194"/>
    <w:rsid w:val="002D7946"/>
    <w:rsid w:val="002E00D8"/>
    <w:rsid w:val="002E2773"/>
    <w:rsid w:val="002F188D"/>
    <w:rsid w:val="002F4046"/>
    <w:rsid w:val="003033B2"/>
    <w:rsid w:val="0030340C"/>
    <w:rsid w:val="00305789"/>
    <w:rsid w:val="003123CC"/>
    <w:rsid w:val="00314310"/>
    <w:rsid w:val="00315953"/>
    <w:rsid w:val="00317627"/>
    <w:rsid w:val="00325272"/>
    <w:rsid w:val="0032725B"/>
    <w:rsid w:val="00327819"/>
    <w:rsid w:val="00334394"/>
    <w:rsid w:val="00337F52"/>
    <w:rsid w:val="00344850"/>
    <w:rsid w:val="003468DE"/>
    <w:rsid w:val="0034705C"/>
    <w:rsid w:val="00352EBB"/>
    <w:rsid w:val="00357200"/>
    <w:rsid w:val="00362432"/>
    <w:rsid w:val="00363013"/>
    <w:rsid w:val="003664FD"/>
    <w:rsid w:val="0037447C"/>
    <w:rsid w:val="003756B6"/>
    <w:rsid w:val="003776BD"/>
    <w:rsid w:val="00386D54"/>
    <w:rsid w:val="0039307C"/>
    <w:rsid w:val="00395DF0"/>
    <w:rsid w:val="00396C65"/>
    <w:rsid w:val="003971DF"/>
    <w:rsid w:val="003A1612"/>
    <w:rsid w:val="003A1997"/>
    <w:rsid w:val="003A6760"/>
    <w:rsid w:val="003B101E"/>
    <w:rsid w:val="003B65EB"/>
    <w:rsid w:val="003B750C"/>
    <w:rsid w:val="003C2349"/>
    <w:rsid w:val="003C3986"/>
    <w:rsid w:val="003C45E6"/>
    <w:rsid w:val="003C5099"/>
    <w:rsid w:val="003C6E17"/>
    <w:rsid w:val="003D06F0"/>
    <w:rsid w:val="003D235B"/>
    <w:rsid w:val="003D2B08"/>
    <w:rsid w:val="003D2B2A"/>
    <w:rsid w:val="003D49D8"/>
    <w:rsid w:val="003D70EE"/>
    <w:rsid w:val="003E1ED4"/>
    <w:rsid w:val="003E2394"/>
    <w:rsid w:val="003E5AC1"/>
    <w:rsid w:val="003F179B"/>
    <w:rsid w:val="003F34E2"/>
    <w:rsid w:val="003F665B"/>
    <w:rsid w:val="003F6B87"/>
    <w:rsid w:val="00401566"/>
    <w:rsid w:val="004015E8"/>
    <w:rsid w:val="004020AA"/>
    <w:rsid w:val="00402512"/>
    <w:rsid w:val="00402CE4"/>
    <w:rsid w:val="00403939"/>
    <w:rsid w:val="00405980"/>
    <w:rsid w:val="00405A00"/>
    <w:rsid w:val="00405D62"/>
    <w:rsid w:val="00415C76"/>
    <w:rsid w:val="00422639"/>
    <w:rsid w:val="0042452A"/>
    <w:rsid w:val="00425ABF"/>
    <w:rsid w:val="00430994"/>
    <w:rsid w:val="00433DC3"/>
    <w:rsid w:val="00435865"/>
    <w:rsid w:val="00436274"/>
    <w:rsid w:val="00440AA6"/>
    <w:rsid w:val="00441474"/>
    <w:rsid w:val="00442C7B"/>
    <w:rsid w:val="00442F09"/>
    <w:rsid w:val="00443A6B"/>
    <w:rsid w:val="00444437"/>
    <w:rsid w:val="004461E1"/>
    <w:rsid w:val="00446A6F"/>
    <w:rsid w:val="00447871"/>
    <w:rsid w:val="004500E6"/>
    <w:rsid w:val="00450FBB"/>
    <w:rsid w:val="00451E2D"/>
    <w:rsid w:val="004560FA"/>
    <w:rsid w:val="00462E0B"/>
    <w:rsid w:val="00465A31"/>
    <w:rsid w:val="00472EC6"/>
    <w:rsid w:val="00482188"/>
    <w:rsid w:val="0048555B"/>
    <w:rsid w:val="004905EF"/>
    <w:rsid w:val="0049414E"/>
    <w:rsid w:val="004954BA"/>
    <w:rsid w:val="00496991"/>
    <w:rsid w:val="004A23D5"/>
    <w:rsid w:val="004A7174"/>
    <w:rsid w:val="004A7A3A"/>
    <w:rsid w:val="004B102B"/>
    <w:rsid w:val="004B5DA5"/>
    <w:rsid w:val="004B6A41"/>
    <w:rsid w:val="004B6DB0"/>
    <w:rsid w:val="004C18B5"/>
    <w:rsid w:val="004C2AC3"/>
    <w:rsid w:val="004C335B"/>
    <w:rsid w:val="004C3A07"/>
    <w:rsid w:val="004D297A"/>
    <w:rsid w:val="004D32B8"/>
    <w:rsid w:val="004D4B71"/>
    <w:rsid w:val="004D51D6"/>
    <w:rsid w:val="004D545C"/>
    <w:rsid w:val="004D7398"/>
    <w:rsid w:val="004D7FCA"/>
    <w:rsid w:val="004E0F02"/>
    <w:rsid w:val="004E3D8D"/>
    <w:rsid w:val="004F1A02"/>
    <w:rsid w:val="004F4589"/>
    <w:rsid w:val="004F4CB3"/>
    <w:rsid w:val="005023A0"/>
    <w:rsid w:val="00502B6A"/>
    <w:rsid w:val="00504706"/>
    <w:rsid w:val="00505710"/>
    <w:rsid w:val="00506DE3"/>
    <w:rsid w:val="00510C31"/>
    <w:rsid w:val="00511800"/>
    <w:rsid w:val="00511DAC"/>
    <w:rsid w:val="00516737"/>
    <w:rsid w:val="005206C4"/>
    <w:rsid w:val="00520E37"/>
    <w:rsid w:val="0052692E"/>
    <w:rsid w:val="005271DE"/>
    <w:rsid w:val="00537E73"/>
    <w:rsid w:val="00541215"/>
    <w:rsid w:val="00546265"/>
    <w:rsid w:val="00551BCF"/>
    <w:rsid w:val="00552AAE"/>
    <w:rsid w:val="00553068"/>
    <w:rsid w:val="00563579"/>
    <w:rsid w:val="0056499F"/>
    <w:rsid w:val="00566C39"/>
    <w:rsid w:val="00570423"/>
    <w:rsid w:val="005705E3"/>
    <w:rsid w:val="00572A96"/>
    <w:rsid w:val="00577B03"/>
    <w:rsid w:val="005806E5"/>
    <w:rsid w:val="005809CC"/>
    <w:rsid w:val="00580C4B"/>
    <w:rsid w:val="005827B9"/>
    <w:rsid w:val="0058364B"/>
    <w:rsid w:val="00586D11"/>
    <w:rsid w:val="00590655"/>
    <w:rsid w:val="00593168"/>
    <w:rsid w:val="0059648E"/>
    <w:rsid w:val="005A05A4"/>
    <w:rsid w:val="005A10E1"/>
    <w:rsid w:val="005A4290"/>
    <w:rsid w:val="005A7EE9"/>
    <w:rsid w:val="005B2040"/>
    <w:rsid w:val="005B35B2"/>
    <w:rsid w:val="005B4AEF"/>
    <w:rsid w:val="005B5B93"/>
    <w:rsid w:val="005B620A"/>
    <w:rsid w:val="005B6E0C"/>
    <w:rsid w:val="005B773B"/>
    <w:rsid w:val="005C1A74"/>
    <w:rsid w:val="005C1E7F"/>
    <w:rsid w:val="005C2DD3"/>
    <w:rsid w:val="005C4AB2"/>
    <w:rsid w:val="005C5CF5"/>
    <w:rsid w:val="005C7E98"/>
    <w:rsid w:val="005D0372"/>
    <w:rsid w:val="005D5BEA"/>
    <w:rsid w:val="005E04F6"/>
    <w:rsid w:val="005E161C"/>
    <w:rsid w:val="005E1F30"/>
    <w:rsid w:val="005E28DE"/>
    <w:rsid w:val="005E61C1"/>
    <w:rsid w:val="005F2A74"/>
    <w:rsid w:val="005F2AAB"/>
    <w:rsid w:val="005F2BFC"/>
    <w:rsid w:val="005F4A07"/>
    <w:rsid w:val="005F6F29"/>
    <w:rsid w:val="00600034"/>
    <w:rsid w:val="006019A9"/>
    <w:rsid w:val="00603824"/>
    <w:rsid w:val="0060634C"/>
    <w:rsid w:val="00606AF4"/>
    <w:rsid w:val="00606AF7"/>
    <w:rsid w:val="00607BFC"/>
    <w:rsid w:val="00611D0A"/>
    <w:rsid w:val="00612CB5"/>
    <w:rsid w:val="00613012"/>
    <w:rsid w:val="00613B6F"/>
    <w:rsid w:val="006206FA"/>
    <w:rsid w:val="00620936"/>
    <w:rsid w:val="00625D3D"/>
    <w:rsid w:val="00627C55"/>
    <w:rsid w:val="0063109F"/>
    <w:rsid w:val="0063361B"/>
    <w:rsid w:val="00633E45"/>
    <w:rsid w:val="0064062D"/>
    <w:rsid w:val="006435ED"/>
    <w:rsid w:val="00645648"/>
    <w:rsid w:val="00645E5F"/>
    <w:rsid w:val="0065077C"/>
    <w:rsid w:val="00653519"/>
    <w:rsid w:val="006575A2"/>
    <w:rsid w:val="006613BA"/>
    <w:rsid w:val="006620BF"/>
    <w:rsid w:val="00663C9E"/>
    <w:rsid w:val="006749DD"/>
    <w:rsid w:val="00675CCC"/>
    <w:rsid w:val="00676A2C"/>
    <w:rsid w:val="00677F2C"/>
    <w:rsid w:val="00680897"/>
    <w:rsid w:val="00683070"/>
    <w:rsid w:val="00690C0D"/>
    <w:rsid w:val="00693C3D"/>
    <w:rsid w:val="00696D90"/>
    <w:rsid w:val="006A069E"/>
    <w:rsid w:val="006A1033"/>
    <w:rsid w:val="006A3E0B"/>
    <w:rsid w:val="006A5117"/>
    <w:rsid w:val="006A65C3"/>
    <w:rsid w:val="006A65EA"/>
    <w:rsid w:val="006A7C13"/>
    <w:rsid w:val="006B067C"/>
    <w:rsid w:val="006B23D4"/>
    <w:rsid w:val="006B5DC7"/>
    <w:rsid w:val="006B7E5B"/>
    <w:rsid w:val="006C09C4"/>
    <w:rsid w:val="006C1C87"/>
    <w:rsid w:val="006C3777"/>
    <w:rsid w:val="006C5D83"/>
    <w:rsid w:val="006C70E5"/>
    <w:rsid w:val="006C738F"/>
    <w:rsid w:val="006D03B8"/>
    <w:rsid w:val="006D05AE"/>
    <w:rsid w:val="006D14BB"/>
    <w:rsid w:val="006D6AE9"/>
    <w:rsid w:val="006D6B50"/>
    <w:rsid w:val="006E0911"/>
    <w:rsid w:val="006E16B4"/>
    <w:rsid w:val="006E54B0"/>
    <w:rsid w:val="006E6847"/>
    <w:rsid w:val="006F2977"/>
    <w:rsid w:val="006F6D57"/>
    <w:rsid w:val="00700D5E"/>
    <w:rsid w:val="00700FF4"/>
    <w:rsid w:val="007011CD"/>
    <w:rsid w:val="00703E36"/>
    <w:rsid w:val="00704C91"/>
    <w:rsid w:val="00704CC6"/>
    <w:rsid w:val="0070553B"/>
    <w:rsid w:val="00716F24"/>
    <w:rsid w:val="0072175D"/>
    <w:rsid w:val="00730619"/>
    <w:rsid w:val="0073084E"/>
    <w:rsid w:val="00730BAC"/>
    <w:rsid w:val="00730E9A"/>
    <w:rsid w:val="007433A7"/>
    <w:rsid w:val="00743BB7"/>
    <w:rsid w:val="00747E58"/>
    <w:rsid w:val="00751430"/>
    <w:rsid w:val="007541DA"/>
    <w:rsid w:val="00754594"/>
    <w:rsid w:val="007601D5"/>
    <w:rsid w:val="007618A9"/>
    <w:rsid w:val="00762AD2"/>
    <w:rsid w:val="00764225"/>
    <w:rsid w:val="007677B8"/>
    <w:rsid w:val="0077294B"/>
    <w:rsid w:val="00780188"/>
    <w:rsid w:val="0078286A"/>
    <w:rsid w:val="00790ECA"/>
    <w:rsid w:val="00790F41"/>
    <w:rsid w:val="00791914"/>
    <w:rsid w:val="00793C5C"/>
    <w:rsid w:val="0079510A"/>
    <w:rsid w:val="0079697D"/>
    <w:rsid w:val="007A5DE4"/>
    <w:rsid w:val="007A6544"/>
    <w:rsid w:val="007A69A5"/>
    <w:rsid w:val="007A7BCA"/>
    <w:rsid w:val="007B0DF8"/>
    <w:rsid w:val="007B13C3"/>
    <w:rsid w:val="007B2703"/>
    <w:rsid w:val="007B52D9"/>
    <w:rsid w:val="007B57A0"/>
    <w:rsid w:val="007C083C"/>
    <w:rsid w:val="007C3D14"/>
    <w:rsid w:val="007C40EF"/>
    <w:rsid w:val="007C4E3F"/>
    <w:rsid w:val="007C5244"/>
    <w:rsid w:val="007C6BF4"/>
    <w:rsid w:val="007D64FE"/>
    <w:rsid w:val="007E0A2F"/>
    <w:rsid w:val="007E0B12"/>
    <w:rsid w:val="007E35A1"/>
    <w:rsid w:val="007E3CDF"/>
    <w:rsid w:val="007E5F0E"/>
    <w:rsid w:val="007E67DB"/>
    <w:rsid w:val="007F40DF"/>
    <w:rsid w:val="007F5182"/>
    <w:rsid w:val="007F65AF"/>
    <w:rsid w:val="007F7461"/>
    <w:rsid w:val="007F7A69"/>
    <w:rsid w:val="008054E2"/>
    <w:rsid w:val="008063B6"/>
    <w:rsid w:val="00807177"/>
    <w:rsid w:val="00807437"/>
    <w:rsid w:val="00810222"/>
    <w:rsid w:val="0082019C"/>
    <w:rsid w:val="00820334"/>
    <w:rsid w:val="008235D5"/>
    <w:rsid w:val="00823F63"/>
    <w:rsid w:val="00824A2E"/>
    <w:rsid w:val="008254A7"/>
    <w:rsid w:val="008306CA"/>
    <w:rsid w:val="00832033"/>
    <w:rsid w:val="008348B1"/>
    <w:rsid w:val="00834B4E"/>
    <w:rsid w:val="008400B8"/>
    <w:rsid w:val="008454FA"/>
    <w:rsid w:val="00845EC0"/>
    <w:rsid w:val="00850C86"/>
    <w:rsid w:val="008529CD"/>
    <w:rsid w:val="00852ACE"/>
    <w:rsid w:val="0085463A"/>
    <w:rsid w:val="00856CD4"/>
    <w:rsid w:val="00860209"/>
    <w:rsid w:val="008615F2"/>
    <w:rsid w:val="00861E08"/>
    <w:rsid w:val="00871BA4"/>
    <w:rsid w:val="00871D6C"/>
    <w:rsid w:val="00871F2F"/>
    <w:rsid w:val="008729E7"/>
    <w:rsid w:val="00875BC1"/>
    <w:rsid w:val="00876E30"/>
    <w:rsid w:val="00881B70"/>
    <w:rsid w:val="00885B7E"/>
    <w:rsid w:val="00886191"/>
    <w:rsid w:val="00886220"/>
    <w:rsid w:val="00887229"/>
    <w:rsid w:val="008876A4"/>
    <w:rsid w:val="00891FE9"/>
    <w:rsid w:val="008976B7"/>
    <w:rsid w:val="00897796"/>
    <w:rsid w:val="008A3D63"/>
    <w:rsid w:val="008A6B86"/>
    <w:rsid w:val="008B013C"/>
    <w:rsid w:val="008B0531"/>
    <w:rsid w:val="008B303B"/>
    <w:rsid w:val="008B68B2"/>
    <w:rsid w:val="008B6CC5"/>
    <w:rsid w:val="008C4E63"/>
    <w:rsid w:val="008C5690"/>
    <w:rsid w:val="008C64BE"/>
    <w:rsid w:val="008C6684"/>
    <w:rsid w:val="008C6B27"/>
    <w:rsid w:val="008C7B93"/>
    <w:rsid w:val="008D1539"/>
    <w:rsid w:val="008D196E"/>
    <w:rsid w:val="008D3E42"/>
    <w:rsid w:val="008D6E9F"/>
    <w:rsid w:val="008D7C7B"/>
    <w:rsid w:val="008E0066"/>
    <w:rsid w:val="008E34BE"/>
    <w:rsid w:val="008E5918"/>
    <w:rsid w:val="008E5A32"/>
    <w:rsid w:val="008E65C2"/>
    <w:rsid w:val="008F2A1F"/>
    <w:rsid w:val="008F69A2"/>
    <w:rsid w:val="008F72C0"/>
    <w:rsid w:val="008F78BF"/>
    <w:rsid w:val="009009FE"/>
    <w:rsid w:val="00901476"/>
    <w:rsid w:val="00902477"/>
    <w:rsid w:val="0090400D"/>
    <w:rsid w:val="00904188"/>
    <w:rsid w:val="0090638F"/>
    <w:rsid w:val="009108D7"/>
    <w:rsid w:val="00911294"/>
    <w:rsid w:val="00913260"/>
    <w:rsid w:val="0091545F"/>
    <w:rsid w:val="009175CC"/>
    <w:rsid w:val="00922549"/>
    <w:rsid w:val="00922636"/>
    <w:rsid w:val="0093010D"/>
    <w:rsid w:val="00930C24"/>
    <w:rsid w:val="00932D77"/>
    <w:rsid w:val="0094062B"/>
    <w:rsid w:val="00942175"/>
    <w:rsid w:val="00943BEB"/>
    <w:rsid w:val="0095042F"/>
    <w:rsid w:val="0095080E"/>
    <w:rsid w:val="009530D4"/>
    <w:rsid w:val="00957A27"/>
    <w:rsid w:val="009644D7"/>
    <w:rsid w:val="00964A69"/>
    <w:rsid w:val="0096543B"/>
    <w:rsid w:val="00966078"/>
    <w:rsid w:val="009668BB"/>
    <w:rsid w:val="00973D49"/>
    <w:rsid w:val="009740D0"/>
    <w:rsid w:val="00975827"/>
    <w:rsid w:val="00983358"/>
    <w:rsid w:val="009835AA"/>
    <w:rsid w:val="009850AE"/>
    <w:rsid w:val="00985FA7"/>
    <w:rsid w:val="00987182"/>
    <w:rsid w:val="009933E9"/>
    <w:rsid w:val="00994043"/>
    <w:rsid w:val="0099443E"/>
    <w:rsid w:val="009A09E5"/>
    <w:rsid w:val="009A1EEB"/>
    <w:rsid w:val="009A7C94"/>
    <w:rsid w:val="009B24E9"/>
    <w:rsid w:val="009B525B"/>
    <w:rsid w:val="009B6250"/>
    <w:rsid w:val="009C0345"/>
    <w:rsid w:val="009C33BE"/>
    <w:rsid w:val="009C38B2"/>
    <w:rsid w:val="009C711C"/>
    <w:rsid w:val="009C7BB0"/>
    <w:rsid w:val="009D27E9"/>
    <w:rsid w:val="009D49AC"/>
    <w:rsid w:val="009D52FE"/>
    <w:rsid w:val="009E0B24"/>
    <w:rsid w:val="009E1043"/>
    <w:rsid w:val="009E56F7"/>
    <w:rsid w:val="009E585B"/>
    <w:rsid w:val="009E6357"/>
    <w:rsid w:val="009E73F8"/>
    <w:rsid w:val="009F1358"/>
    <w:rsid w:val="009F32C5"/>
    <w:rsid w:val="009F47D3"/>
    <w:rsid w:val="009F49EF"/>
    <w:rsid w:val="00A00626"/>
    <w:rsid w:val="00A06C35"/>
    <w:rsid w:val="00A1306B"/>
    <w:rsid w:val="00A13E44"/>
    <w:rsid w:val="00A148E1"/>
    <w:rsid w:val="00A14F5E"/>
    <w:rsid w:val="00A15449"/>
    <w:rsid w:val="00A1683C"/>
    <w:rsid w:val="00A21EA4"/>
    <w:rsid w:val="00A235B5"/>
    <w:rsid w:val="00A23862"/>
    <w:rsid w:val="00A263F2"/>
    <w:rsid w:val="00A27080"/>
    <w:rsid w:val="00A316B5"/>
    <w:rsid w:val="00A3454D"/>
    <w:rsid w:val="00A562CE"/>
    <w:rsid w:val="00A64526"/>
    <w:rsid w:val="00A656A1"/>
    <w:rsid w:val="00A67FDA"/>
    <w:rsid w:val="00A725D6"/>
    <w:rsid w:val="00A741AC"/>
    <w:rsid w:val="00A75027"/>
    <w:rsid w:val="00A75EC5"/>
    <w:rsid w:val="00A77278"/>
    <w:rsid w:val="00A7784B"/>
    <w:rsid w:val="00A84512"/>
    <w:rsid w:val="00A900FE"/>
    <w:rsid w:val="00A90DCE"/>
    <w:rsid w:val="00A92872"/>
    <w:rsid w:val="00A9354C"/>
    <w:rsid w:val="00A93A4A"/>
    <w:rsid w:val="00A94E58"/>
    <w:rsid w:val="00A95B87"/>
    <w:rsid w:val="00A96B1F"/>
    <w:rsid w:val="00A96B73"/>
    <w:rsid w:val="00A96BD0"/>
    <w:rsid w:val="00AA28CA"/>
    <w:rsid w:val="00AA4ED3"/>
    <w:rsid w:val="00AA702C"/>
    <w:rsid w:val="00AA76A1"/>
    <w:rsid w:val="00AB2A9F"/>
    <w:rsid w:val="00AB42D2"/>
    <w:rsid w:val="00AB54F6"/>
    <w:rsid w:val="00AB5A48"/>
    <w:rsid w:val="00AC3D31"/>
    <w:rsid w:val="00AC4A31"/>
    <w:rsid w:val="00AC7134"/>
    <w:rsid w:val="00AD28F3"/>
    <w:rsid w:val="00AD3023"/>
    <w:rsid w:val="00AD4C8C"/>
    <w:rsid w:val="00AD75AD"/>
    <w:rsid w:val="00AE7BAA"/>
    <w:rsid w:val="00AF4636"/>
    <w:rsid w:val="00AF60D7"/>
    <w:rsid w:val="00AF7CEA"/>
    <w:rsid w:val="00AF7D24"/>
    <w:rsid w:val="00B00139"/>
    <w:rsid w:val="00B0269D"/>
    <w:rsid w:val="00B07AA9"/>
    <w:rsid w:val="00B15388"/>
    <w:rsid w:val="00B24782"/>
    <w:rsid w:val="00B273DB"/>
    <w:rsid w:val="00B305E9"/>
    <w:rsid w:val="00B31943"/>
    <w:rsid w:val="00B3379F"/>
    <w:rsid w:val="00B3534B"/>
    <w:rsid w:val="00B42600"/>
    <w:rsid w:val="00B437EF"/>
    <w:rsid w:val="00B44477"/>
    <w:rsid w:val="00B45572"/>
    <w:rsid w:val="00B473B3"/>
    <w:rsid w:val="00B53B1D"/>
    <w:rsid w:val="00B56D8E"/>
    <w:rsid w:val="00B60372"/>
    <w:rsid w:val="00B61CB2"/>
    <w:rsid w:val="00B64AF2"/>
    <w:rsid w:val="00B65C13"/>
    <w:rsid w:val="00B66E79"/>
    <w:rsid w:val="00B67E8B"/>
    <w:rsid w:val="00B756D0"/>
    <w:rsid w:val="00B77951"/>
    <w:rsid w:val="00B8035E"/>
    <w:rsid w:val="00B80B8C"/>
    <w:rsid w:val="00B82531"/>
    <w:rsid w:val="00B84D4E"/>
    <w:rsid w:val="00B84FB5"/>
    <w:rsid w:val="00B85B04"/>
    <w:rsid w:val="00B87CB2"/>
    <w:rsid w:val="00B87DD1"/>
    <w:rsid w:val="00B91120"/>
    <w:rsid w:val="00B93D56"/>
    <w:rsid w:val="00B969A0"/>
    <w:rsid w:val="00BA3F37"/>
    <w:rsid w:val="00BA46E3"/>
    <w:rsid w:val="00BB7819"/>
    <w:rsid w:val="00BC2614"/>
    <w:rsid w:val="00BC3B79"/>
    <w:rsid w:val="00BC6A26"/>
    <w:rsid w:val="00BC731B"/>
    <w:rsid w:val="00BC740F"/>
    <w:rsid w:val="00BD0A3A"/>
    <w:rsid w:val="00BD10E8"/>
    <w:rsid w:val="00BD23A1"/>
    <w:rsid w:val="00BD45DB"/>
    <w:rsid w:val="00BD50BB"/>
    <w:rsid w:val="00BD58EC"/>
    <w:rsid w:val="00BD599A"/>
    <w:rsid w:val="00BE48BD"/>
    <w:rsid w:val="00BE4B7A"/>
    <w:rsid w:val="00BE5F23"/>
    <w:rsid w:val="00BE6B09"/>
    <w:rsid w:val="00BE778E"/>
    <w:rsid w:val="00BF436D"/>
    <w:rsid w:val="00BF450E"/>
    <w:rsid w:val="00BF4BE6"/>
    <w:rsid w:val="00BF528B"/>
    <w:rsid w:val="00BF66DF"/>
    <w:rsid w:val="00BF7AFA"/>
    <w:rsid w:val="00C010DE"/>
    <w:rsid w:val="00C01C52"/>
    <w:rsid w:val="00C03B2E"/>
    <w:rsid w:val="00C05524"/>
    <w:rsid w:val="00C06465"/>
    <w:rsid w:val="00C06921"/>
    <w:rsid w:val="00C11BD0"/>
    <w:rsid w:val="00C11C70"/>
    <w:rsid w:val="00C1443C"/>
    <w:rsid w:val="00C16108"/>
    <w:rsid w:val="00C178F2"/>
    <w:rsid w:val="00C2169B"/>
    <w:rsid w:val="00C22D7F"/>
    <w:rsid w:val="00C22E61"/>
    <w:rsid w:val="00C3029E"/>
    <w:rsid w:val="00C339E5"/>
    <w:rsid w:val="00C33B63"/>
    <w:rsid w:val="00C36A4C"/>
    <w:rsid w:val="00C43455"/>
    <w:rsid w:val="00C46356"/>
    <w:rsid w:val="00C47127"/>
    <w:rsid w:val="00C47E17"/>
    <w:rsid w:val="00C53460"/>
    <w:rsid w:val="00C62548"/>
    <w:rsid w:val="00C64E6F"/>
    <w:rsid w:val="00C6793A"/>
    <w:rsid w:val="00C7149B"/>
    <w:rsid w:val="00C7672B"/>
    <w:rsid w:val="00C81001"/>
    <w:rsid w:val="00C8685F"/>
    <w:rsid w:val="00C9139D"/>
    <w:rsid w:val="00C9204C"/>
    <w:rsid w:val="00C9596E"/>
    <w:rsid w:val="00C96647"/>
    <w:rsid w:val="00CA16D1"/>
    <w:rsid w:val="00CA2DE0"/>
    <w:rsid w:val="00CA46F2"/>
    <w:rsid w:val="00CB0490"/>
    <w:rsid w:val="00CB0AEA"/>
    <w:rsid w:val="00CC1883"/>
    <w:rsid w:val="00CD1FB0"/>
    <w:rsid w:val="00CE395C"/>
    <w:rsid w:val="00CE4A8D"/>
    <w:rsid w:val="00CE7B36"/>
    <w:rsid w:val="00CF18D4"/>
    <w:rsid w:val="00D01A14"/>
    <w:rsid w:val="00D03D40"/>
    <w:rsid w:val="00D04C81"/>
    <w:rsid w:val="00D05398"/>
    <w:rsid w:val="00D13502"/>
    <w:rsid w:val="00D15639"/>
    <w:rsid w:val="00D17A67"/>
    <w:rsid w:val="00D20F0D"/>
    <w:rsid w:val="00D20F36"/>
    <w:rsid w:val="00D22D5C"/>
    <w:rsid w:val="00D30007"/>
    <w:rsid w:val="00D307B5"/>
    <w:rsid w:val="00D31CF5"/>
    <w:rsid w:val="00D33BBD"/>
    <w:rsid w:val="00D33CCB"/>
    <w:rsid w:val="00D348F7"/>
    <w:rsid w:val="00D37989"/>
    <w:rsid w:val="00D47B58"/>
    <w:rsid w:val="00D508BC"/>
    <w:rsid w:val="00D50BDF"/>
    <w:rsid w:val="00D522E6"/>
    <w:rsid w:val="00D53E81"/>
    <w:rsid w:val="00D5751A"/>
    <w:rsid w:val="00D60DF8"/>
    <w:rsid w:val="00D622C4"/>
    <w:rsid w:val="00D64CD8"/>
    <w:rsid w:val="00D67AEE"/>
    <w:rsid w:val="00D717ED"/>
    <w:rsid w:val="00D73F70"/>
    <w:rsid w:val="00D75108"/>
    <w:rsid w:val="00D75F4B"/>
    <w:rsid w:val="00D777F3"/>
    <w:rsid w:val="00D83438"/>
    <w:rsid w:val="00D87E81"/>
    <w:rsid w:val="00D90239"/>
    <w:rsid w:val="00D9069E"/>
    <w:rsid w:val="00D91E26"/>
    <w:rsid w:val="00D91F9E"/>
    <w:rsid w:val="00D949F5"/>
    <w:rsid w:val="00D95267"/>
    <w:rsid w:val="00DA0372"/>
    <w:rsid w:val="00DA17D3"/>
    <w:rsid w:val="00DA26C0"/>
    <w:rsid w:val="00DA31C1"/>
    <w:rsid w:val="00DA3CCE"/>
    <w:rsid w:val="00DA6201"/>
    <w:rsid w:val="00DA6ED5"/>
    <w:rsid w:val="00DB063F"/>
    <w:rsid w:val="00DB0E96"/>
    <w:rsid w:val="00DB146B"/>
    <w:rsid w:val="00DB158E"/>
    <w:rsid w:val="00DB46E9"/>
    <w:rsid w:val="00DC0570"/>
    <w:rsid w:val="00DC3667"/>
    <w:rsid w:val="00DC4756"/>
    <w:rsid w:val="00DC6496"/>
    <w:rsid w:val="00DC6F22"/>
    <w:rsid w:val="00DC7A90"/>
    <w:rsid w:val="00DD0CD5"/>
    <w:rsid w:val="00DD3939"/>
    <w:rsid w:val="00DD7BA3"/>
    <w:rsid w:val="00DE04AB"/>
    <w:rsid w:val="00DE192C"/>
    <w:rsid w:val="00DE1FFB"/>
    <w:rsid w:val="00DE3099"/>
    <w:rsid w:val="00DE776B"/>
    <w:rsid w:val="00DE77A0"/>
    <w:rsid w:val="00DF20BE"/>
    <w:rsid w:val="00DF4DFD"/>
    <w:rsid w:val="00DF6CC8"/>
    <w:rsid w:val="00DF6EBF"/>
    <w:rsid w:val="00DF7300"/>
    <w:rsid w:val="00E00A4E"/>
    <w:rsid w:val="00E01F52"/>
    <w:rsid w:val="00E02224"/>
    <w:rsid w:val="00E02B72"/>
    <w:rsid w:val="00E03796"/>
    <w:rsid w:val="00E03D9D"/>
    <w:rsid w:val="00E05B90"/>
    <w:rsid w:val="00E07BE1"/>
    <w:rsid w:val="00E10186"/>
    <w:rsid w:val="00E1072D"/>
    <w:rsid w:val="00E11B99"/>
    <w:rsid w:val="00E11CE7"/>
    <w:rsid w:val="00E13899"/>
    <w:rsid w:val="00E13B37"/>
    <w:rsid w:val="00E13DD7"/>
    <w:rsid w:val="00E15F46"/>
    <w:rsid w:val="00E1637E"/>
    <w:rsid w:val="00E174A2"/>
    <w:rsid w:val="00E26D13"/>
    <w:rsid w:val="00E30040"/>
    <w:rsid w:val="00E30610"/>
    <w:rsid w:val="00E3290A"/>
    <w:rsid w:val="00E33003"/>
    <w:rsid w:val="00E37C96"/>
    <w:rsid w:val="00E403F9"/>
    <w:rsid w:val="00E425DD"/>
    <w:rsid w:val="00E4315C"/>
    <w:rsid w:val="00E4414A"/>
    <w:rsid w:val="00E45D2B"/>
    <w:rsid w:val="00E4610E"/>
    <w:rsid w:val="00E47F20"/>
    <w:rsid w:val="00E51CA6"/>
    <w:rsid w:val="00E53E52"/>
    <w:rsid w:val="00E54B3A"/>
    <w:rsid w:val="00E570A1"/>
    <w:rsid w:val="00E61BEE"/>
    <w:rsid w:val="00E61C71"/>
    <w:rsid w:val="00E66EE5"/>
    <w:rsid w:val="00E72073"/>
    <w:rsid w:val="00E727A9"/>
    <w:rsid w:val="00E731C4"/>
    <w:rsid w:val="00E7691D"/>
    <w:rsid w:val="00E8555D"/>
    <w:rsid w:val="00E873DB"/>
    <w:rsid w:val="00E87D0B"/>
    <w:rsid w:val="00E87D14"/>
    <w:rsid w:val="00E91FAD"/>
    <w:rsid w:val="00E920FC"/>
    <w:rsid w:val="00E96D65"/>
    <w:rsid w:val="00EA1205"/>
    <w:rsid w:val="00EA13DF"/>
    <w:rsid w:val="00EA2156"/>
    <w:rsid w:val="00EA4170"/>
    <w:rsid w:val="00EA6410"/>
    <w:rsid w:val="00EB0E21"/>
    <w:rsid w:val="00EB3022"/>
    <w:rsid w:val="00EB32A4"/>
    <w:rsid w:val="00EB4619"/>
    <w:rsid w:val="00EC15FB"/>
    <w:rsid w:val="00EC6C3D"/>
    <w:rsid w:val="00ED4446"/>
    <w:rsid w:val="00ED703C"/>
    <w:rsid w:val="00ED7043"/>
    <w:rsid w:val="00EE14D9"/>
    <w:rsid w:val="00EE25CD"/>
    <w:rsid w:val="00EE467F"/>
    <w:rsid w:val="00EE7B20"/>
    <w:rsid w:val="00EF0FD5"/>
    <w:rsid w:val="00EF1332"/>
    <w:rsid w:val="00EF4FBC"/>
    <w:rsid w:val="00EF5F7E"/>
    <w:rsid w:val="00EF6803"/>
    <w:rsid w:val="00F033DB"/>
    <w:rsid w:val="00F1148B"/>
    <w:rsid w:val="00F11699"/>
    <w:rsid w:val="00F1354A"/>
    <w:rsid w:val="00F14DBC"/>
    <w:rsid w:val="00F2049B"/>
    <w:rsid w:val="00F21A3E"/>
    <w:rsid w:val="00F23C13"/>
    <w:rsid w:val="00F37CA8"/>
    <w:rsid w:val="00F40B14"/>
    <w:rsid w:val="00F41EFE"/>
    <w:rsid w:val="00F436F1"/>
    <w:rsid w:val="00F452CD"/>
    <w:rsid w:val="00F46B9E"/>
    <w:rsid w:val="00F46D5E"/>
    <w:rsid w:val="00F513EC"/>
    <w:rsid w:val="00F54144"/>
    <w:rsid w:val="00F552C2"/>
    <w:rsid w:val="00F5564B"/>
    <w:rsid w:val="00F55D9B"/>
    <w:rsid w:val="00F563B7"/>
    <w:rsid w:val="00F567AE"/>
    <w:rsid w:val="00F60ABD"/>
    <w:rsid w:val="00F61C7E"/>
    <w:rsid w:val="00F61D78"/>
    <w:rsid w:val="00F6300B"/>
    <w:rsid w:val="00F71B6D"/>
    <w:rsid w:val="00F725EB"/>
    <w:rsid w:val="00F7402D"/>
    <w:rsid w:val="00F80BDC"/>
    <w:rsid w:val="00F8581A"/>
    <w:rsid w:val="00F87DEA"/>
    <w:rsid w:val="00F90AD5"/>
    <w:rsid w:val="00F912B9"/>
    <w:rsid w:val="00F9461B"/>
    <w:rsid w:val="00F9492C"/>
    <w:rsid w:val="00F958C1"/>
    <w:rsid w:val="00FA4DB2"/>
    <w:rsid w:val="00FB0A27"/>
    <w:rsid w:val="00FB1A0A"/>
    <w:rsid w:val="00FB444E"/>
    <w:rsid w:val="00FB7646"/>
    <w:rsid w:val="00FB795F"/>
    <w:rsid w:val="00FC138B"/>
    <w:rsid w:val="00FC1743"/>
    <w:rsid w:val="00FC1FD5"/>
    <w:rsid w:val="00FC3362"/>
    <w:rsid w:val="00FC45C9"/>
    <w:rsid w:val="00FC4804"/>
    <w:rsid w:val="00FD1A88"/>
    <w:rsid w:val="00FD2771"/>
    <w:rsid w:val="00FD6563"/>
    <w:rsid w:val="00FD7966"/>
    <w:rsid w:val="00FE088D"/>
    <w:rsid w:val="00FE2415"/>
    <w:rsid w:val="00FE5097"/>
    <w:rsid w:val="00FE59E5"/>
    <w:rsid w:val="00FE7E9E"/>
    <w:rsid w:val="00FF0059"/>
    <w:rsid w:val="00FF1DEA"/>
    <w:rsid w:val="00FF2C29"/>
    <w:rsid w:val="00FF37D4"/>
    <w:rsid w:val="00FF37D9"/>
    <w:rsid w:val="00FF56FE"/>
    <w:rsid w:val="00FF5D02"/>
    <w:rsid w:val="00FF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D45DB"/>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uiPriority w:val="99"/>
    <w:rsid w:val="00BD45DB"/>
    <w:pPr>
      <w:spacing w:after="0" w:line="240" w:lineRule="auto"/>
      <w:ind w:firstLine="709"/>
      <w:jc w:val="both"/>
    </w:pPr>
  </w:style>
  <w:style w:type="paragraph" w:customStyle="1" w:styleId="13">
    <w:name w:val="Абзац списка1"/>
    <w:basedOn w:val="a"/>
    <w:uiPriority w:val="99"/>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aliases w:val="ToR - tips and questions"/>
    <w:basedOn w:val="a"/>
    <w:link w:val="14"/>
    <w:uiPriority w:val="1"/>
    <w:qFormat/>
    <w:rsid w:val="00BD45DB"/>
    <w:pPr>
      <w:spacing w:after="0" w:line="240" w:lineRule="auto"/>
    </w:pPr>
  </w:style>
  <w:style w:type="paragraph" w:customStyle="1" w:styleId="15">
    <w:name w:val="Обычный1"/>
    <w:basedOn w:val="a"/>
    <w:uiPriority w:val="99"/>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uiPriority w:val="99"/>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8"/>
    <w:uiPriority w:val="34"/>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rsid w:val="00BD45DB"/>
    <w:rPr>
      <w:rFonts w:cs="Times New Roman"/>
      <w:color w:val="0000FF"/>
      <w:u w:val="single"/>
    </w:rPr>
  </w:style>
  <w:style w:type="character" w:styleId="aa">
    <w:name w:val="Emphasis"/>
    <w:basedOn w:val="a0"/>
    <w:uiPriority w:val="99"/>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9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aliases w:val="ToR - tips and questions Знак1"/>
    <w:link w:val="a4"/>
    <w:uiPriority w:val="99"/>
    <w:locked/>
    <w:rsid w:val="00F033DB"/>
  </w:style>
  <w:style w:type="character" w:customStyle="1" w:styleId="a3">
    <w:name w:val="Без интервала Знак"/>
    <w:aliases w:val="ToR - tips and questions Знак"/>
    <w:link w:val="12"/>
    <w:uiPriority w:val="1"/>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qFormat/>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uiPriority w:val="99"/>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uiPriority w:val="99"/>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uiPriority w:val="99"/>
    <w:rsid w:val="009C38B2"/>
    <w:pPr>
      <w:spacing w:after="0" w:line="240" w:lineRule="auto"/>
    </w:pPr>
    <w:rPr>
      <w:lang w:val="uk-UA" w:eastAsia="en-US"/>
    </w:rPr>
  </w:style>
  <w:style w:type="character" w:customStyle="1" w:styleId="afc">
    <w:name w:val="Текст примечания Знак"/>
    <w:basedOn w:val="a0"/>
    <w:link w:val="afb"/>
    <w:uiPriority w:val="99"/>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2b"/>
    <w:uiPriority w:val="99"/>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9">
    <w:name w:val="Название Знак"/>
    <w:basedOn w:val="a0"/>
    <w:uiPriority w:val="99"/>
    <w:rsid w:val="009C38B2"/>
    <w:rPr>
      <w:rFonts w:ascii="Cambria" w:eastAsia="SimSun" w:hAnsi="Cambria" w:cs="Times New Roman"/>
      <w:color w:val="17365D"/>
      <w:spacing w:val="5"/>
      <w:kern w:val="28"/>
      <w:sz w:val="52"/>
      <w:szCs w:val="52"/>
    </w:rPr>
  </w:style>
  <w:style w:type="character" w:customStyle="1" w:styleId="2b">
    <w:name w:val="Название Знак2"/>
    <w:link w:val="aff8"/>
    <w:uiPriority w:val="99"/>
    <w:locked/>
    <w:rsid w:val="009C38B2"/>
    <w:rPr>
      <w:rFonts w:ascii="Arial" w:hAnsi="Arial"/>
      <w:b/>
      <w:snapToGrid w:val="0"/>
      <w:sz w:val="18"/>
      <w:lang w:val="uk-UA" w:eastAsia="en-US"/>
    </w:rPr>
  </w:style>
  <w:style w:type="paragraph" w:styleId="affa">
    <w:name w:val="Subtitle"/>
    <w:basedOn w:val="a"/>
    <w:link w:val="affb"/>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b">
    <w:name w:val="Подзаголовок Знак"/>
    <w:basedOn w:val="a0"/>
    <w:link w:val="affa"/>
    <w:uiPriority w:val="99"/>
    <w:locked/>
    <w:rsid w:val="009C38B2"/>
    <w:rPr>
      <w:rFonts w:ascii="Times New Roman" w:hAnsi="Times New Roman" w:cs="Times New Roman"/>
      <w:b/>
      <w:noProof/>
      <w:sz w:val="24"/>
      <w:szCs w:val="24"/>
      <w:lang w:val="en-GB" w:eastAsia="en-US"/>
    </w:rPr>
  </w:style>
  <w:style w:type="paragraph" w:customStyle="1" w:styleId="affc">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d">
    <w:name w:val="endnote text"/>
    <w:basedOn w:val="a"/>
    <w:link w:val="affe"/>
    <w:uiPriority w:val="99"/>
    <w:rsid w:val="009C38B2"/>
    <w:pPr>
      <w:widowControl w:val="0"/>
      <w:spacing w:before="140" w:after="0" w:line="240" w:lineRule="auto"/>
      <w:ind w:firstLine="680"/>
      <w:jc w:val="both"/>
    </w:pPr>
    <w:rPr>
      <w:rFonts w:ascii="Times New Roman" w:hAnsi="Times New Roman"/>
      <w:sz w:val="24"/>
    </w:rPr>
  </w:style>
  <w:style w:type="character" w:customStyle="1" w:styleId="affe">
    <w:name w:val="Текст концевой сноски Знак"/>
    <w:basedOn w:val="a0"/>
    <w:link w:val="affd"/>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
    <w:name w:val="Strong"/>
    <w:basedOn w:val="a0"/>
    <w:uiPriority w:val="99"/>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d">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0">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f">
    <w:name w:val="Основной текст (2)_"/>
    <w:link w:val="2f0"/>
    <w:uiPriority w:val="99"/>
    <w:locked/>
    <w:rsid w:val="009C38B2"/>
    <w:rPr>
      <w:rFonts w:ascii="Times New Roman" w:hAnsi="Times New Roman"/>
      <w:shd w:val="clear" w:color="auto" w:fill="FFFFFF"/>
    </w:rPr>
  </w:style>
  <w:style w:type="paragraph" w:customStyle="1" w:styleId="2f0">
    <w:name w:val="Основной текст (2)"/>
    <w:basedOn w:val="a"/>
    <w:link w:val="2f"/>
    <w:uiPriority w:val="99"/>
    <w:rsid w:val="009C38B2"/>
    <w:pPr>
      <w:shd w:val="clear" w:color="auto" w:fill="FFFFFF"/>
      <w:spacing w:after="0" w:line="278" w:lineRule="exact"/>
    </w:pPr>
    <w:rPr>
      <w:rFonts w:ascii="Times New Roman" w:hAnsi="Times New Roman"/>
      <w:sz w:val="20"/>
    </w:rPr>
  </w:style>
  <w:style w:type="character" w:customStyle="1" w:styleId="afff1">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1"/>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2">
    <w:name w:val="Схема документа Знак"/>
    <w:uiPriority w:val="99"/>
    <w:rsid w:val="009C38B2"/>
    <w:rPr>
      <w:rFonts w:ascii="Tahoma" w:hAnsi="Tahoma"/>
      <w:sz w:val="20"/>
      <w:shd w:val="clear" w:color="auto" w:fill="000080"/>
      <w:lang w:eastAsia="ru-RU"/>
    </w:rPr>
  </w:style>
  <w:style w:type="character" w:styleId="afff3">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4">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5">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6">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6"/>
    <w:uiPriority w:val="99"/>
    <w:locked/>
    <w:rsid w:val="009C38B2"/>
    <w:rPr>
      <w:rFonts w:ascii="Tahoma" w:hAnsi="Tahoma" w:cs="Times New Roman"/>
      <w:sz w:val="24"/>
      <w:szCs w:val="24"/>
      <w:shd w:val="clear" w:color="auto" w:fill="000080"/>
    </w:rPr>
  </w:style>
  <w:style w:type="paragraph" w:customStyle="1" w:styleId="afff7">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8">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9">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a">
    <w:name w:val="footnote reference"/>
    <w:basedOn w:val="a0"/>
    <w:uiPriority w:val="99"/>
    <w:rsid w:val="009C38B2"/>
    <w:rPr>
      <w:rFonts w:cs="Times New Roman"/>
      <w:vertAlign w:val="superscript"/>
    </w:rPr>
  </w:style>
  <w:style w:type="paragraph" w:customStyle="1" w:styleId="afffb">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szCs w:val="20"/>
      <w:lang w:val="en-GB" w:eastAsia="de-DE"/>
    </w:rPr>
  </w:style>
  <w:style w:type="paragraph" w:customStyle="1" w:styleId="11110AufzhlungPunkte">
    <w:name w:val="111_10_Aufzählung (Punkte)"/>
    <w:basedOn w:val="a"/>
    <w:link w:val="11110AufzhlungPunkteChar"/>
    <w:uiPriority w:val="99"/>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c">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5">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6">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e">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8">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9">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0">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8"/>
      </w:numPr>
      <w:jc w:val="both"/>
    </w:pPr>
    <w:rPr>
      <w:szCs w:val="28"/>
      <w:lang w:val="uk-UA"/>
    </w:rPr>
  </w:style>
  <w:style w:type="paragraph" w:styleId="affff1">
    <w:name w:val="Signature"/>
    <w:basedOn w:val="a"/>
    <w:link w:val="affff2"/>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2">
    <w:name w:val="Подпись Знак"/>
    <w:basedOn w:val="a0"/>
    <w:link w:val="affff1"/>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3">
    <w:name w:val="Заголовок таблицы"/>
    <w:basedOn w:val="afff0"/>
    <w:uiPriority w:val="99"/>
    <w:rsid w:val="009C38B2"/>
    <w:pPr>
      <w:jc w:val="center"/>
    </w:pPr>
    <w:rPr>
      <w:b/>
      <w:bCs/>
      <w:kern w:val="2"/>
      <w:lang w:val="ru-RU" w:eastAsia="ru-RU"/>
    </w:rPr>
  </w:style>
  <w:style w:type="paragraph" w:customStyle="1" w:styleId="affff4">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14"/>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1"/>
    <w:uiPriority w:val="99"/>
    <w:rsid w:val="009C38B2"/>
  </w:style>
  <w:style w:type="paragraph" w:customStyle="1" w:styleId="affff5">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6">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a">
    <w:name w:val="Схема документа Знак2"/>
    <w:uiPriority w:val="99"/>
    <w:semiHidden/>
    <w:rsid w:val="009C38B2"/>
    <w:rPr>
      <w:rFonts w:ascii="Tahoma" w:hAnsi="Tahoma"/>
      <w:sz w:val="16"/>
    </w:rPr>
  </w:style>
  <w:style w:type="character" w:customStyle="1" w:styleId="2fb">
    <w:name w:val="Нижний колонтитул Знак2"/>
    <w:uiPriority w:val="99"/>
    <w:semiHidden/>
    <w:rsid w:val="009C38B2"/>
    <w:rPr>
      <w:rFonts w:ascii="Times New Roman" w:hAnsi="Times New Roman"/>
      <w:sz w:val="24"/>
    </w:rPr>
  </w:style>
  <w:style w:type="character" w:customStyle="1" w:styleId="2fc">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7">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8">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e">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uiPriority w:val="99"/>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7"/>
      </w:numPr>
    </w:pPr>
  </w:style>
  <w:style w:type="numbering" w:customStyle="1" w:styleId="WW8Num3">
    <w:name w:val="WW8Num3"/>
    <w:rsid w:val="0015072A"/>
    <w:pPr>
      <w:numPr>
        <w:numId w:val="16"/>
      </w:numPr>
    </w:pPr>
  </w:style>
  <w:style w:type="numbering" w:customStyle="1" w:styleId="WW8Num1">
    <w:name w:val="WW8Num1"/>
    <w:rsid w:val="0015072A"/>
    <w:pPr>
      <w:numPr>
        <w:numId w:val="14"/>
      </w:numPr>
    </w:pPr>
  </w:style>
  <w:style w:type="numbering" w:customStyle="1" w:styleId="WW8Num2">
    <w:name w:val="WW8Num2"/>
    <w:rsid w:val="0015072A"/>
    <w:pPr>
      <w:numPr>
        <w:numId w:val="15"/>
      </w:numPr>
    </w:pPr>
  </w:style>
  <w:style w:type="paragraph" w:customStyle="1" w:styleId="affff9">
    <w:name w:val="Текст таблицы"/>
    <w:basedOn w:val="a"/>
    <w:rsid w:val="0095080E"/>
    <w:pPr>
      <w:suppressAutoHyphens/>
      <w:spacing w:after="0" w:line="360" w:lineRule="auto"/>
    </w:pPr>
    <w:rPr>
      <w:rFonts w:ascii="Times New Roman" w:hAnsi="Times New Roman"/>
      <w:color w:val="000000"/>
      <w:sz w:val="27"/>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D45DB"/>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uiPriority w:val="99"/>
    <w:rsid w:val="00BD45DB"/>
    <w:pPr>
      <w:spacing w:after="0" w:line="240" w:lineRule="auto"/>
      <w:ind w:firstLine="709"/>
      <w:jc w:val="both"/>
    </w:pPr>
  </w:style>
  <w:style w:type="paragraph" w:customStyle="1" w:styleId="13">
    <w:name w:val="Абзац списка1"/>
    <w:basedOn w:val="a"/>
    <w:uiPriority w:val="99"/>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aliases w:val="ToR - tips and questions"/>
    <w:basedOn w:val="a"/>
    <w:link w:val="14"/>
    <w:uiPriority w:val="1"/>
    <w:qFormat/>
    <w:rsid w:val="00BD45DB"/>
    <w:pPr>
      <w:spacing w:after="0" w:line="240" w:lineRule="auto"/>
    </w:pPr>
  </w:style>
  <w:style w:type="paragraph" w:customStyle="1" w:styleId="15">
    <w:name w:val="Обычный1"/>
    <w:basedOn w:val="a"/>
    <w:uiPriority w:val="99"/>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uiPriority w:val="99"/>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8"/>
    <w:uiPriority w:val="34"/>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rsid w:val="00BD45DB"/>
    <w:rPr>
      <w:rFonts w:cs="Times New Roman"/>
      <w:color w:val="0000FF"/>
      <w:u w:val="single"/>
    </w:rPr>
  </w:style>
  <w:style w:type="character" w:styleId="aa">
    <w:name w:val="Emphasis"/>
    <w:basedOn w:val="a0"/>
    <w:uiPriority w:val="99"/>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9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aliases w:val="ToR - tips and questions Знак1"/>
    <w:link w:val="a4"/>
    <w:uiPriority w:val="99"/>
    <w:locked/>
    <w:rsid w:val="00F033DB"/>
  </w:style>
  <w:style w:type="character" w:customStyle="1" w:styleId="a3">
    <w:name w:val="Без интервала Знак"/>
    <w:aliases w:val="ToR - tips and questions Знак"/>
    <w:link w:val="12"/>
    <w:uiPriority w:val="1"/>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qFormat/>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uiPriority w:val="99"/>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uiPriority w:val="99"/>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uiPriority w:val="99"/>
    <w:rsid w:val="009C38B2"/>
    <w:pPr>
      <w:spacing w:after="0" w:line="240" w:lineRule="auto"/>
    </w:pPr>
    <w:rPr>
      <w:lang w:val="uk-UA" w:eastAsia="en-US"/>
    </w:rPr>
  </w:style>
  <w:style w:type="character" w:customStyle="1" w:styleId="afc">
    <w:name w:val="Текст примечания Знак"/>
    <w:basedOn w:val="a0"/>
    <w:link w:val="afb"/>
    <w:uiPriority w:val="99"/>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2b"/>
    <w:uiPriority w:val="99"/>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9">
    <w:name w:val="Название Знак"/>
    <w:basedOn w:val="a0"/>
    <w:uiPriority w:val="99"/>
    <w:rsid w:val="009C38B2"/>
    <w:rPr>
      <w:rFonts w:ascii="Cambria" w:eastAsia="SimSun" w:hAnsi="Cambria" w:cs="Times New Roman"/>
      <w:color w:val="17365D"/>
      <w:spacing w:val="5"/>
      <w:kern w:val="28"/>
      <w:sz w:val="52"/>
      <w:szCs w:val="52"/>
    </w:rPr>
  </w:style>
  <w:style w:type="character" w:customStyle="1" w:styleId="2b">
    <w:name w:val="Название Знак2"/>
    <w:link w:val="aff8"/>
    <w:uiPriority w:val="99"/>
    <w:locked/>
    <w:rsid w:val="009C38B2"/>
    <w:rPr>
      <w:rFonts w:ascii="Arial" w:hAnsi="Arial"/>
      <w:b/>
      <w:snapToGrid w:val="0"/>
      <w:sz w:val="18"/>
      <w:lang w:val="uk-UA" w:eastAsia="en-US"/>
    </w:rPr>
  </w:style>
  <w:style w:type="paragraph" w:styleId="affa">
    <w:name w:val="Subtitle"/>
    <w:basedOn w:val="a"/>
    <w:link w:val="affb"/>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b">
    <w:name w:val="Подзаголовок Знак"/>
    <w:basedOn w:val="a0"/>
    <w:link w:val="affa"/>
    <w:uiPriority w:val="99"/>
    <w:locked/>
    <w:rsid w:val="009C38B2"/>
    <w:rPr>
      <w:rFonts w:ascii="Times New Roman" w:hAnsi="Times New Roman" w:cs="Times New Roman"/>
      <w:b/>
      <w:noProof/>
      <w:sz w:val="24"/>
      <w:szCs w:val="24"/>
      <w:lang w:val="en-GB" w:eastAsia="en-US"/>
    </w:rPr>
  </w:style>
  <w:style w:type="paragraph" w:customStyle="1" w:styleId="affc">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d">
    <w:name w:val="endnote text"/>
    <w:basedOn w:val="a"/>
    <w:link w:val="affe"/>
    <w:uiPriority w:val="99"/>
    <w:rsid w:val="009C38B2"/>
    <w:pPr>
      <w:widowControl w:val="0"/>
      <w:spacing w:before="140" w:after="0" w:line="240" w:lineRule="auto"/>
      <w:ind w:firstLine="680"/>
      <w:jc w:val="both"/>
    </w:pPr>
    <w:rPr>
      <w:rFonts w:ascii="Times New Roman" w:hAnsi="Times New Roman"/>
      <w:sz w:val="24"/>
    </w:rPr>
  </w:style>
  <w:style w:type="character" w:customStyle="1" w:styleId="affe">
    <w:name w:val="Текст концевой сноски Знак"/>
    <w:basedOn w:val="a0"/>
    <w:link w:val="affd"/>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
    <w:name w:val="Strong"/>
    <w:basedOn w:val="a0"/>
    <w:uiPriority w:val="99"/>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d">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0">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f">
    <w:name w:val="Основной текст (2)_"/>
    <w:link w:val="2f0"/>
    <w:uiPriority w:val="99"/>
    <w:locked/>
    <w:rsid w:val="009C38B2"/>
    <w:rPr>
      <w:rFonts w:ascii="Times New Roman" w:hAnsi="Times New Roman"/>
      <w:shd w:val="clear" w:color="auto" w:fill="FFFFFF"/>
    </w:rPr>
  </w:style>
  <w:style w:type="paragraph" w:customStyle="1" w:styleId="2f0">
    <w:name w:val="Основной текст (2)"/>
    <w:basedOn w:val="a"/>
    <w:link w:val="2f"/>
    <w:uiPriority w:val="99"/>
    <w:rsid w:val="009C38B2"/>
    <w:pPr>
      <w:shd w:val="clear" w:color="auto" w:fill="FFFFFF"/>
      <w:spacing w:after="0" w:line="278" w:lineRule="exact"/>
    </w:pPr>
    <w:rPr>
      <w:rFonts w:ascii="Times New Roman" w:hAnsi="Times New Roman"/>
      <w:sz w:val="20"/>
    </w:rPr>
  </w:style>
  <w:style w:type="character" w:customStyle="1" w:styleId="afff1">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1"/>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2">
    <w:name w:val="Схема документа Знак"/>
    <w:uiPriority w:val="99"/>
    <w:rsid w:val="009C38B2"/>
    <w:rPr>
      <w:rFonts w:ascii="Tahoma" w:hAnsi="Tahoma"/>
      <w:sz w:val="20"/>
      <w:shd w:val="clear" w:color="auto" w:fill="000080"/>
      <w:lang w:eastAsia="ru-RU"/>
    </w:rPr>
  </w:style>
  <w:style w:type="character" w:styleId="afff3">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4">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5">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6">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6"/>
    <w:uiPriority w:val="99"/>
    <w:locked/>
    <w:rsid w:val="009C38B2"/>
    <w:rPr>
      <w:rFonts w:ascii="Tahoma" w:hAnsi="Tahoma" w:cs="Times New Roman"/>
      <w:sz w:val="24"/>
      <w:szCs w:val="24"/>
      <w:shd w:val="clear" w:color="auto" w:fill="000080"/>
    </w:rPr>
  </w:style>
  <w:style w:type="paragraph" w:customStyle="1" w:styleId="afff7">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8">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9">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a">
    <w:name w:val="footnote reference"/>
    <w:basedOn w:val="a0"/>
    <w:uiPriority w:val="99"/>
    <w:rsid w:val="009C38B2"/>
    <w:rPr>
      <w:rFonts w:cs="Times New Roman"/>
      <w:vertAlign w:val="superscript"/>
    </w:rPr>
  </w:style>
  <w:style w:type="paragraph" w:customStyle="1" w:styleId="afffb">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szCs w:val="20"/>
      <w:lang w:val="en-GB" w:eastAsia="de-DE"/>
    </w:rPr>
  </w:style>
  <w:style w:type="paragraph" w:customStyle="1" w:styleId="11110AufzhlungPunkte">
    <w:name w:val="111_10_Aufzählung (Punkte)"/>
    <w:basedOn w:val="a"/>
    <w:link w:val="11110AufzhlungPunkteChar"/>
    <w:uiPriority w:val="99"/>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c">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5">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6">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e">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8">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9">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0">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8"/>
      </w:numPr>
      <w:jc w:val="both"/>
    </w:pPr>
    <w:rPr>
      <w:szCs w:val="28"/>
      <w:lang w:val="uk-UA"/>
    </w:rPr>
  </w:style>
  <w:style w:type="paragraph" w:styleId="affff1">
    <w:name w:val="Signature"/>
    <w:basedOn w:val="a"/>
    <w:link w:val="affff2"/>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2">
    <w:name w:val="Подпись Знак"/>
    <w:basedOn w:val="a0"/>
    <w:link w:val="affff1"/>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3">
    <w:name w:val="Заголовок таблицы"/>
    <w:basedOn w:val="afff0"/>
    <w:uiPriority w:val="99"/>
    <w:rsid w:val="009C38B2"/>
    <w:pPr>
      <w:jc w:val="center"/>
    </w:pPr>
    <w:rPr>
      <w:b/>
      <w:bCs/>
      <w:kern w:val="2"/>
      <w:lang w:val="ru-RU" w:eastAsia="ru-RU"/>
    </w:rPr>
  </w:style>
  <w:style w:type="paragraph" w:customStyle="1" w:styleId="affff4">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14"/>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1"/>
    <w:uiPriority w:val="99"/>
    <w:rsid w:val="009C38B2"/>
  </w:style>
  <w:style w:type="paragraph" w:customStyle="1" w:styleId="affff5">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6">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a">
    <w:name w:val="Схема документа Знак2"/>
    <w:uiPriority w:val="99"/>
    <w:semiHidden/>
    <w:rsid w:val="009C38B2"/>
    <w:rPr>
      <w:rFonts w:ascii="Tahoma" w:hAnsi="Tahoma"/>
      <w:sz w:val="16"/>
    </w:rPr>
  </w:style>
  <w:style w:type="character" w:customStyle="1" w:styleId="2fb">
    <w:name w:val="Нижний колонтитул Знак2"/>
    <w:uiPriority w:val="99"/>
    <w:semiHidden/>
    <w:rsid w:val="009C38B2"/>
    <w:rPr>
      <w:rFonts w:ascii="Times New Roman" w:hAnsi="Times New Roman"/>
      <w:sz w:val="24"/>
    </w:rPr>
  </w:style>
  <w:style w:type="character" w:customStyle="1" w:styleId="2fc">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7">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8">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e">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uiPriority w:val="99"/>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7"/>
      </w:numPr>
    </w:pPr>
  </w:style>
  <w:style w:type="numbering" w:customStyle="1" w:styleId="WW8Num3">
    <w:name w:val="WW8Num3"/>
    <w:rsid w:val="0015072A"/>
    <w:pPr>
      <w:numPr>
        <w:numId w:val="16"/>
      </w:numPr>
    </w:pPr>
  </w:style>
  <w:style w:type="numbering" w:customStyle="1" w:styleId="WW8Num1">
    <w:name w:val="WW8Num1"/>
    <w:rsid w:val="0015072A"/>
    <w:pPr>
      <w:numPr>
        <w:numId w:val="14"/>
      </w:numPr>
    </w:pPr>
  </w:style>
  <w:style w:type="numbering" w:customStyle="1" w:styleId="WW8Num2">
    <w:name w:val="WW8Num2"/>
    <w:rsid w:val="0015072A"/>
    <w:pPr>
      <w:numPr>
        <w:numId w:val="15"/>
      </w:numPr>
    </w:pPr>
  </w:style>
  <w:style w:type="paragraph" w:customStyle="1" w:styleId="affff9">
    <w:name w:val="Текст таблицы"/>
    <w:basedOn w:val="a"/>
    <w:rsid w:val="0095080E"/>
    <w:pPr>
      <w:suppressAutoHyphens/>
      <w:spacing w:after="0" w:line="360" w:lineRule="auto"/>
    </w:pPr>
    <w:rPr>
      <w:rFonts w:ascii="Times New Roman" w:hAnsi="Times New Roman"/>
      <w:color w:val="000000"/>
      <w:sz w:val="27"/>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83371">
      <w:bodyDiv w:val="1"/>
      <w:marLeft w:val="0"/>
      <w:marRight w:val="0"/>
      <w:marTop w:val="0"/>
      <w:marBottom w:val="0"/>
      <w:divBdr>
        <w:top w:val="none" w:sz="0" w:space="0" w:color="auto"/>
        <w:left w:val="none" w:sz="0" w:space="0" w:color="auto"/>
        <w:bottom w:val="none" w:sz="0" w:space="0" w:color="auto"/>
        <w:right w:val="none" w:sz="0" w:space="0" w:color="auto"/>
      </w:divBdr>
    </w:div>
    <w:div w:id="2010331683">
      <w:marLeft w:val="0"/>
      <w:marRight w:val="0"/>
      <w:marTop w:val="0"/>
      <w:marBottom w:val="0"/>
      <w:divBdr>
        <w:top w:val="none" w:sz="0" w:space="0" w:color="auto"/>
        <w:left w:val="none" w:sz="0" w:space="0" w:color="auto"/>
        <w:bottom w:val="none" w:sz="0" w:space="0" w:color="auto"/>
        <w:right w:val="none" w:sz="0" w:space="0" w:color="auto"/>
      </w:divBdr>
    </w:div>
    <w:div w:id="2010331684">
      <w:marLeft w:val="0"/>
      <w:marRight w:val="0"/>
      <w:marTop w:val="0"/>
      <w:marBottom w:val="0"/>
      <w:divBdr>
        <w:top w:val="none" w:sz="0" w:space="0" w:color="auto"/>
        <w:left w:val="none" w:sz="0" w:space="0" w:color="auto"/>
        <w:bottom w:val="none" w:sz="0" w:space="0" w:color="auto"/>
        <w:right w:val="none" w:sz="0" w:space="0" w:color="auto"/>
      </w:divBdr>
    </w:div>
    <w:div w:id="2010331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47</Pages>
  <Words>12479</Words>
  <Characters>87165</Characters>
  <Application>Microsoft Office Word</Application>
  <DocSecurity>0</DocSecurity>
  <Lines>726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35</cp:revision>
  <cp:lastPrinted>2023-06-23T10:38:00Z</cp:lastPrinted>
  <dcterms:created xsi:type="dcterms:W3CDTF">2023-08-07T12:10:00Z</dcterms:created>
  <dcterms:modified xsi:type="dcterms:W3CDTF">2023-08-24T12:02:00Z</dcterms:modified>
</cp:coreProperties>
</file>