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B465B" w14:textId="77777777" w:rsidR="00303F4D" w:rsidRPr="00303F4D" w:rsidRDefault="00303F4D" w:rsidP="00303F4D">
      <w:pPr>
        <w:spacing w:after="0" w:line="20" w:lineRule="atLeast"/>
        <w:ind w:firstLine="567"/>
        <w:jc w:val="right"/>
        <w:rPr>
          <w:rFonts w:ascii="Times New Roman" w:hAnsi="Times New Roman" w:cs="Times New Roman"/>
          <w:b/>
          <w:bCs/>
          <w:sz w:val="26"/>
          <w:szCs w:val="26"/>
          <w:lang w:val="ru-RU" w:eastAsia="uk-UA"/>
        </w:rPr>
      </w:pPr>
      <w:r w:rsidRPr="00303F4D">
        <w:rPr>
          <w:rFonts w:ascii="Times New Roman" w:hAnsi="Times New Roman" w:cs="Times New Roman"/>
          <w:b/>
          <w:bCs/>
          <w:sz w:val="26"/>
          <w:szCs w:val="26"/>
          <w:lang w:val="ru-RU" w:eastAsia="uk-UA"/>
        </w:rPr>
        <w:t>Додаток №2</w:t>
      </w:r>
    </w:p>
    <w:p w14:paraId="566707AB" w14:textId="77777777" w:rsidR="00303F4D" w:rsidRPr="00303F4D" w:rsidRDefault="00303F4D" w:rsidP="00303F4D">
      <w:pPr>
        <w:spacing w:after="0" w:line="20" w:lineRule="atLeast"/>
        <w:ind w:firstLine="567"/>
        <w:jc w:val="right"/>
        <w:rPr>
          <w:rFonts w:ascii="Times New Roman" w:hAnsi="Times New Roman" w:cs="Times New Roman"/>
          <w:b/>
          <w:bCs/>
          <w:sz w:val="26"/>
          <w:szCs w:val="26"/>
          <w:lang w:val="ru-RU" w:eastAsia="uk-UA"/>
        </w:rPr>
      </w:pPr>
      <w:r w:rsidRPr="00303F4D">
        <w:rPr>
          <w:rFonts w:ascii="Times New Roman" w:hAnsi="Times New Roman" w:cs="Times New Roman"/>
          <w:b/>
          <w:bCs/>
          <w:sz w:val="26"/>
          <w:szCs w:val="26"/>
          <w:lang w:val="ru-RU" w:eastAsia="uk-UA"/>
        </w:rPr>
        <w:t xml:space="preserve">до оголошення </w:t>
      </w:r>
    </w:p>
    <w:p w14:paraId="4C7070F3" w14:textId="499E1991" w:rsidR="00303F4D" w:rsidRPr="00303F4D" w:rsidRDefault="00303F4D" w:rsidP="00303F4D">
      <w:pPr>
        <w:spacing w:after="0" w:line="20" w:lineRule="atLeast"/>
        <w:ind w:firstLine="567"/>
        <w:jc w:val="right"/>
        <w:rPr>
          <w:rFonts w:ascii="Times New Roman" w:hAnsi="Times New Roman" w:cs="Times New Roman"/>
          <w:b/>
          <w:bCs/>
          <w:sz w:val="26"/>
          <w:szCs w:val="26"/>
          <w:lang w:val="ru-RU" w:eastAsia="uk-UA"/>
        </w:rPr>
      </w:pPr>
      <w:r w:rsidRPr="00303F4D">
        <w:rPr>
          <w:rFonts w:ascii="Times New Roman" w:hAnsi="Times New Roman" w:cs="Times New Roman"/>
          <w:b/>
          <w:bCs/>
          <w:sz w:val="26"/>
          <w:szCs w:val="26"/>
          <w:lang w:val="ru-RU" w:eastAsia="uk-UA"/>
        </w:rPr>
        <w:t>про проведення спрощеної закупівлі</w:t>
      </w:r>
    </w:p>
    <w:p w14:paraId="64883A3E" w14:textId="77777777" w:rsidR="00303F4D" w:rsidRPr="00303F4D" w:rsidRDefault="00303F4D" w:rsidP="00B8498F">
      <w:pPr>
        <w:spacing w:after="0" w:line="20" w:lineRule="atLeast"/>
        <w:ind w:firstLine="567"/>
        <w:jc w:val="center"/>
        <w:rPr>
          <w:rFonts w:ascii="Times New Roman" w:hAnsi="Times New Roman" w:cs="Times New Roman"/>
          <w:b/>
          <w:bCs/>
          <w:sz w:val="26"/>
          <w:szCs w:val="26"/>
          <w:lang w:eastAsia="uk-UA"/>
        </w:rPr>
      </w:pPr>
    </w:p>
    <w:p w14:paraId="43BDCFF4" w14:textId="77777777" w:rsidR="00303F4D" w:rsidRPr="00303F4D" w:rsidRDefault="00303F4D" w:rsidP="00B8498F">
      <w:pPr>
        <w:spacing w:after="0" w:line="20" w:lineRule="atLeast"/>
        <w:ind w:firstLine="567"/>
        <w:jc w:val="center"/>
        <w:rPr>
          <w:rFonts w:ascii="Times New Roman" w:hAnsi="Times New Roman" w:cs="Times New Roman"/>
          <w:b/>
          <w:bCs/>
          <w:sz w:val="26"/>
          <w:szCs w:val="26"/>
          <w:lang w:eastAsia="uk-UA"/>
        </w:rPr>
      </w:pPr>
    </w:p>
    <w:p w14:paraId="2A5D9769" w14:textId="10A9FE2A" w:rsidR="00B8498F" w:rsidRPr="00303F4D" w:rsidRDefault="00B8498F" w:rsidP="00B8498F">
      <w:pPr>
        <w:spacing w:after="0" w:line="20" w:lineRule="atLeast"/>
        <w:ind w:firstLine="567"/>
        <w:jc w:val="center"/>
        <w:rPr>
          <w:rFonts w:ascii="Times New Roman" w:hAnsi="Times New Roman" w:cs="Times New Roman"/>
          <w:b/>
          <w:bCs/>
          <w:sz w:val="24"/>
          <w:szCs w:val="24"/>
          <w:lang w:eastAsia="uk-UA"/>
        </w:rPr>
      </w:pPr>
      <w:r w:rsidRPr="00303F4D">
        <w:rPr>
          <w:rFonts w:ascii="Times New Roman" w:hAnsi="Times New Roman" w:cs="Times New Roman"/>
          <w:b/>
          <w:bCs/>
          <w:sz w:val="26"/>
          <w:szCs w:val="26"/>
          <w:lang w:eastAsia="uk-UA"/>
        </w:rPr>
        <w:t>Договір №____</w:t>
      </w:r>
    </w:p>
    <w:p w14:paraId="638665D1" w14:textId="77777777" w:rsidR="00B8498F" w:rsidRPr="00303F4D" w:rsidRDefault="00B8498F" w:rsidP="00B8498F">
      <w:pPr>
        <w:shd w:val="clear" w:color="auto" w:fill="FFFFFF"/>
        <w:tabs>
          <w:tab w:val="left" w:pos="567"/>
          <w:tab w:val="left" w:pos="709"/>
          <w:tab w:val="left" w:pos="851"/>
        </w:tabs>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про закупівлю товарів за державні кошти</w:t>
      </w:r>
    </w:p>
    <w:p w14:paraId="35FCF87D" w14:textId="77777777" w:rsidR="00B8498F" w:rsidRPr="00303F4D" w:rsidRDefault="00B8498F" w:rsidP="00B8498F">
      <w:pPr>
        <w:shd w:val="clear" w:color="auto" w:fill="FFFFFF"/>
        <w:tabs>
          <w:tab w:val="left" w:pos="567"/>
          <w:tab w:val="left" w:pos="709"/>
          <w:tab w:val="left" w:pos="851"/>
        </w:tabs>
        <w:spacing w:after="0" w:line="20" w:lineRule="atLeast"/>
        <w:ind w:firstLine="567"/>
        <w:jc w:val="center"/>
        <w:rPr>
          <w:rFonts w:ascii="Times New Roman" w:hAnsi="Times New Roman" w:cs="Times New Roman"/>
          <w:b/>
          <w:bCs/>
          <w:sz w:val="26"/>
          <w:szCs w:val="26"/>
          <w:lang w:eastAsia="uk-UA"/>
        </w:rPr>
      </w:pPr>
    </w:p>
    <w:p w14:paraId="44D5AD06" w14:textId="17F070A2" w:rsidR="00B8498F" w:rsidRPr="00303F4D" w:rsidRDefault="00B8498F" w:rsidP="00B8498F">
      <w:pPr>
        <w:spacing w:after="0" w:line="20" w:lineRule="atLeast"/>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val="ru-RU" w:eastAsia="uk-UA"/>
        </w:rPr>
        <w:t>__</w:t>
      </w:r>
      <w:proofErr w:type="gramStart"/>
      <w:r w:rsidRPr="00303F4D">
        <w:rPr>
          <w:rFonts w:ascii="Times New Roman" w:hAnsi="Times New Roman" w:cs="Times New Roman"/>
          <w:b/>
          <w:bCs/>
          <w:sz w:val="26"/>
          <w:szCs w:val="26"/>
          <w:lang w:val="ru-RU" w:eastAsia="uk-UA"/>
        </w:rPr>
        <w:t>_._</w:t>
      </w:r>
      <w:proofErr w:type="gramEnd"/>
      <w:r w:rsidRPr="00303F4D">
        <w:rPr>
          <w:rFonts w:ascii="Times New Roman" w:hAnsi="Times New Roman" w:cs="Times New Roman"/>
          <w:b/>
          <w:bCs/>
          <w:sz w:val="26"/>
          <w:szCs w:val="26"/>
          <w:lang w:val="ru-RU" w:eastAsia="uk-UA"/>
        </w:rPr>
        <w:t>__.</w:t>
      </w:r>
      <w:r w:rsidRPr="00303F4D">
        <w:rPr>
          <w:rFonts w:ascii="Times New Roman" w:hAnsi="Times New Roman" w:cs="Times New Roman"/>
          <w:b/>
          <w:bCs/>
          <w:sz w:val="26"/>
          <w:szCs w:val="26"/>
          <w:lang w:eastAsia="uk-UA"/>
        </w:rPr>
        <w:t>202</w:t>
      </w:r>
      <w:r w:rsidR="00BF13D2" w:rsidRPr="00303F4D">
        <w:rPr>
          <w:rFonts w:ascii="Times New Roman" w:hAnsi="Times New Roman" w:cs="Times New Roman"/>
          <w:b/>
          <w:bCs/>
          <w:sz w:val="26"/>
          <w:szCs w:val="26"/>
          <w:lang w:val="ru-RU" w:eastAsia="uk-UA"/>
        </w:rPr>
        <w:t>4</w:t>
      </w:r>
      <w:r w:rsidRPr="00303F4D">
        <w:rPr>
          <w:rFonts w:ascii="Times New Roman" w:hAnsi="Times New Roman" w:cs="Times New Roman"/>
          <w:b/>
          <w:bCs/>
          <w:sz w:val="26"/>
          <w:szCs w:val="26"/>
          <w:lang w:eastAsia="uk-UA"/>
        </w:rPr>
        <w:t xml:space="preserve"> р. </w:t>
      </w:r>
      <w:r w:rsidRPr="00303F4D">
        <w:rPr>
          <w:rFonts w:ascii="Times New Roman" w:hAnsi="Times New Roman" w:cs="Times New Roman"/>
          <w:b/>
          <w:bCs/>
          <w:sz w:val="26"/>
          <w:szCs w:val="26"/>
          <w:lang w:eastAsia="uk-UA"/>
        </w:rPr>
        <w:tab/>
      </w:r>
      <w:r w:rsidRPr="00303F4D">
        <w:rPr>
          <w:rFonts w:ascii="Times New Roman" w:hAnsi="Times New Roman" w:cs="Times New Roman"/>
          <w:b/>
          <w:bCs/>
          <w:sz w:val="26"/>
          <w:szCs w:val="26"/>
          <w:lang w:eastAsia="uk-UA"/>
        </w:rPr>
        <w:tab/>
      </w:r>
      <w:r w:rsidRPr="00303F4D">
        <w:rPr>
          <w:rFonts w:ascii="Times New Roman" w:hAnsi="Times New Roman" w:cs="Times New Roman"/>
          <w:b/>
          <w:bCs/>
          <w:sz w:val="26"/>
          <w:szCs w:val="26"/>
          <w:lang w:eastAsia="uk-UA"/>
        </w:rPr>
        <w:tab/>
      </w:r>
      <w:r w:rsidRPr="00303F4D">
        <w:rPr>
          <w:rFonts w:ascii="Times New Roman" w:hAnsi="Times New Roman" w:cs="Times New Roman"/>
          <w:b/>
          <w:bCs/>
          <w:sz w:val="26"/>
          <w:szCs w:val="26"/>
          <w:lang w:eastAsia="uk-UA"/>
        </w:rPr>
        <w:tab/>
      </w:r>
      <w:r w:rsidRPr="00303F4D">
        <w:rPr>
          <w:rFonts w:ascii="Times New Roman" w:hAnsi="Times New Roman" w:cs="Times New Roman"/>
          <w:b/>
          <w:bCs/>
          <w:sz w:val="26"/>
          <w:szCs w:val="26"/>
          <w:lang w:eastAsia="uk-UA"/>
        </w:rPr>
        <w:tab/>
      </w:r>
      <w:r w:rsidRPr="00303F4D">
        <w:rPr>
          <w:rFonts w:ascii="Times New Roman" w:hAnsi="Times New Roman" w:cs="Times New Roman"/>
          <w:b/>
          <w:bCs/>
          <w:sz w:val="26"/>
          <w:szCs w:val="26"/>
          <w:lang w:eastAsia="uk-UA"/>
        </w:rPr>
        <w:tab/>
      </w:r>
      <w:r w:rsidRPr="00303F4D">
        <w:rPr>
          <w:rFonts w:ascii="Times New Roman" w:hAnsi="Times New Roman" w:cs="Times New Roman"/>
          <w:b/>
          <w:bCs/>
          <w:sz w:val="26"/>
          <w:szCs w:val="26"/>
          <w:lang w:eastAsia="uk-UA"/>
        </w:rPr>
        <w:tab/>
      </w:r>
      <w:r w:rsidRPr="00303F4D">
        <w:rPr>
          <w:rFonts w:ascii="Times New Roman" w:hAnsi="Times New Roman" w:cs="Times New Roman"/>
          <w:b/>
          <w:bCs/>
          <w:sz w:val="26"/>
          <w:szCs w:val="26"/>
          <w:lang w:eastAsia="uk-UA"/>
        </w:rPr>
        <w:tab/>
      </w:r>
      <w:r w:rsidRPr="00303F4D">
        <w:rPr>
          <w:rFonts w:ascii="Times New Roman" w:hAnsi="Times New Roman" w:cs="Times New Roman"/>
          <w:b/>
          <w:bCs/>
          <w:sz w:val="26"/>
          <w:szCs w:val="26"/>
          <w:lang w:eastAsia="uk-UA"/>
        </w:rPr>
        <w:tab/>
        <w:t xml:space="preserve"> м. Сміла</w:t>
      </w:r>
    </w:p>
    <w:p w14:paraId="545BA24F" w14:textId="77777777" w:rsidR="00B8498F" w:rsidRPr="00303F4D" w:rsidRDefault="00B8498F" w:rsidP="00B76C28">
      <w:pPr>
        <w:spacing w:after="0" w:line="240" w:lineRule="auto"/>
        <w:ind w:firstLine="567"/>
        <w:jc w:val="both"/>
        <w:rPr>
          <w:rFonts w:ascii="Times New Roman" w:hAnsi="Times New Roman" w:cs="Times New Roman"/>
          <w:sz w:val="26"/>
          <w:szCs w:val="26"/>
          <w:lang w:eastAsia="uk-UA"/>
        </w:rPr>
      </w:pPr>
    </w:p>
    <w:p w14:paraId="5B62BFFD" w14:textId="6A36835E" w:rsidR="00B76C28" w:rsidRPr="00303F4D" w:rsidRDefault="00B76C28" w:rsidP="00B76C28">
      <w:pPr>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u w:val="single"/>
          <w:lang w:eastAsia="uk-UA"/>
        </w:rPr>
        <w:t>ПОКУПЕЦЬ</w:t>
      </w:r>
      <w:r w:rsidRPr="00303F4D">
        <w:rPr>
          <w:rFonts w:ascii="Times New Roman" w:hAnsi="Times New Roman" w:cs="Times New Roman"/>
          <w:sz w:val="26"/>
          <w:szCs w:val="26"/>
          <w:lang w:eastAsia="uk-UA"/>
        </w:rPr>
        <w:t xml:space="preserve">: </w:t>
      </w:r>
      <w:r w:rsidRPr="00303F4D">
        <w:rPr>
          <w:rFonts w:ascii="Times New Roman" w:hAnsi="Times New Roman" w:cs="Times New Roman"/>
          <w:b/>
          <w:bCs/>
          <w:sz w:val="26"/>
          <w:szCs w:val="26"/>
          <w:lang w:eastAsia="uk-UA"/>
        </w:rPr>
        <w:t>ВІЙСЬКОВА ЧАСТИНА А4167</w:t>
      </w:r>
      <w:r w:rsidRPr="00303F4D">
        <w:rPr>
          <w:rFonts w:ascii="Times New Roman" w:hAnsi="Times New Roman" w:cs="Times New Roman"/>
          <w:sz w:val="26"/>
          <w:szCs w:val="26"/>
          <w:lang w:eastAsia="uk-UA"/>
        </w:rPr>
        <w:t xml:space="preserve"> в особі </w:t>
      </w:r>
      <w:r w:rsidRPr="00303F4D">
        <w:rPr>
          <w:rFonts w:ascii="Times New Roman" w:hAnsi="Times New Roman" w:cs="Times New Roman"/>
          <w:b/>
          <w:bCs/>
          <w:sz w:val="26"/>
          <w:szCs w:val="26"/>
          <w:lang w:eastAsia="uk-UA"/>
        </w:rPr>
        <w:t>командира військової частини А4167 ЛОЗОВЕНКА Андрія Сергійовича</w:t>
      </w:r>
      <w:r w:rsidRPr="00303F4D">
        <w:rPr>
          <w:rFonts w:ascii="Times New Roman" w:hAnsi="Times New Roman" w:cs="Times New Roman"/>
          <w:sz w:val="26"/>
          <w:szCs w:val="26"/>
          <w:lang w:eastAsia="uk-UA"/>
        </w:rPr>
        <w:t xml:space="preserve">, </w:t>
      </w:r>
      <w:r w:rsidR="00F35974" w:rsidRPr="00303F4D">
        <w:rPr>
          <w:rFonts w:ascii="Times New Roman" w:hAnsi="Times New Roman" w:cs="Times New Roman"/>
          <w:sz w:val="26"/>
          <w:szCs w:val="26"/>
          <w:lang w:eastAsia="uk-UA"/>
        </w:rPr>
        <w:t>який діє на підставі наказу Міністерства оборони України «Про затвердження Положення про військове (корабельне) господарство Збройних Сил України» від 16.07.97 №300, наказу Міністерства оборони України «Про уповноваження військових частин (установ, закладів) в системі Міністерства оборони України на здійснення оборонних закупівель та укладання державних контрактів (договорів) на період дії правового режиму воєнного стану» від 01.03.2023 року №111</w:t>
      </w:r>
      <w:r w:rsidRPr="00303F4D">
        <w:rPr>
          <w:rFonts w:ascii="Times New Roman" w:hAnsi="Times New Roman" w:cs="Times New Roman"/>
          <w:sz w:val="26"/>
          <w:szCs w:val="26"/>
          <w:lang w:eastAsia="uk-UA"/>
        </w:rPr>
        <w:t xml:space="preserve">, з однієї сторони, і </w:t>
      </w:r>
    </w:p>
    <w:p w14:paraId="766C3B80" w14:textId="501152F2" w:rsidR="00B76C28" w:rsidRPr="00303F4D" w:rsidRDefault="00B76C28" w:rsidP="00B76C28">
      <w:pPr>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u w:val="single"/>
          <w:lang w:eastAsia="uk-UA"/>
        </w:rPr>
        <w:t>ПРОДАВЕЦЬ</w:t>
      </w:r>
      <w:r w:rsidRPr="00303F4D">
        <w:rPr>
          <w:rFonts w:ascii="Times New Roman" w:hAnsi="Times New Roman" w:cs="Times New Roman"/>
          <w:sz w:val="26"/>
          <w:szCs w:val="26"/>
          <w:lang w:eastAsia="uk-UA"/>
        </w:rPr>
        <w:t xml:space="preserve">: </w:t>
      </w:r>
      <w:r w:rsidR="00A940B1" w:rsidRPr="00303F4D">
        <w:rPr>
          <w:rFonts w:ascii="Times New Roman" w:hAnsi="Times New Roman" w:cs="Times New Roman"/>
          <w:b/>
          <w:sz w:val="26"/>
          <w:szCs w:val="26"/>
          <w:u w:val="single"/>
          <w:lang w:eastAsia="uk-UA"/>
        </w:rPr>
        <w:t>__________________</w:t>
      </w:r>
      <w:r w:rsidR="00303F4D" w:rsidRPr="00303F4D">
        <w:rPr>
          <w:rFonts w:ascii="Times New Roman" w:hAnsi="Times New Roman" w:cs="Times New Roman"/>
          <w:b/>
          <w:sz w:val="26"/>
          <w:szCs w:val="26"/>
          <w:u w:val="single"/>
          <w:lang w:eastAsia="uk-UA"/>
        </w:rPr>
        <w:t>(</w:t>
      </w:r>
      <w:r w:rsidR="00303F4D" w:rsidRPr="00303F4D">
        <w:rPr>
          <w:rFonts w:ascii="Times New Roman" w:hAnsi="Times New Roman" w:cs="Times New Roman"/>
          <w:bCs/>
          <w:i/>
          <w:iCs/>
          <w:sz w:val="26"/>
          <w:szCs w:val="26"/>
          <w:u w:val="single"/>
          <w:lang w:eastAsia="uk-UA"/>
        </w:rPr>
        <w:t>назва організації)</w:t>
      </w:r>
      <w:r w:rsidR="00A940B1" w:rsidRPr="00303F4D">
        <w:rPr>
          <w:rFonts w:ascii="Times New Roman" w:hAnsi="Times New Roman" w:cs="Times New Roman"/>
          <w:b/>
          <w:sz w:val="26"/>
          <w:szCs w:val="26"/>
          <w:u w:val="single"/>
          <w:lang w:eastAsia="uk-UA"/>
        </w:rPr>
        <w:t>_______________________</w:t>
      </w:r>
      <w:r w:rsidR="0021336C" w:rsidRPr="00303F4D">
        <w:rPr>
          <w:rFonts w:ascii="Times New Roman" w:hAnsi="Times New Roman" w:cs="Times New Roman"/>
          <w:b/>
          <w:sz w:val="26"/>
          <w:szCs w:val="26"/>
          <w:lang w:eastAsia="uk-UA"/>
        </w:rPr>
        <w:t xml:space="preserve"> </w:t>
      </w:r>
      <w:r w:rsidR="0021336C" w:rsidRPr="00303F4D">
        <w:rPr>
          <w:rFonts w:ascii="Times New Roman" w:hAnsi="Times New Roman" w:cs="Times New Roman"/>
          <w:bCs/>
          <w:sz w:val="26"/>
          <w:szCs w:val="26"/>
          <w:lang w:eastAsia="uk-UA"/>
        </w:rPr>
        <w:t xml:space="preserve">в особі </w:t>
      </w:r>
      <w:r w:rsidR="00303F4D" w:rsidRPr="00303F4D">
        <w:rPr>
          <w:rFonts w:ascii="Times New Roman" w:hAnsi="Times New Roman" w:cs="Times New Roman"/>
          <w:bCs/>
          <w:sz w:val="26"/>
          <w:szCs w:val="26"/>
          <w:lang w:eastAsia="uk-UA"/>
        </w:rPr>
        <w:t>(</w:t>
      </w:r>
      <w:r w:rsidR="00303F4D" w:rsidRPr="00303F4D">
        <w:rPr>
          <w:rFonts w:ascii="Times New Roman" w:hAnsi="Times New Roman" w:cs="Times New Roman"/>
          <w:bCs/>
          <w:i/>
          <w:iCs/>
          <w:sz w:val="26"/>
          <w:szCs w:val="26"/>
          <w:lang w:eastAsia="uk-UA"/>
        </w:rPr>
        <w:t>посада уповноваженої особи</w:t>
      </w:r>
      <w:r w:rsidR="00303F4D" w:rsidRPr="00303F4D">
        <w:rPr>
          <w:rFonts w:ascii="Times New Roman" w:hAnsi="Times New Roman" w:cs="Times New Roman"/>
          <w:bCs/>
          <w:sz w:val="26"/>
          <w:szCs w:val="26"/>
          <w:lang w:eastAsia="uk-UA"/>
        </w:rPr>
        <w:t>)</w:t>
      </w:r>
      <w:r w:rsidR="0021336C" w:rsidRPr="00303F4D">
        <w:rPr>
          <w:rFonts w:ascii="Times New Roman" w:hAnsi="Times New Roman" w:cs="Times New Roman"/>
          <w:bCs/>
          <w:sz w:val="26"/>
          <w:szCs w:val="26"/>
          <w:lang w:eastAsia="uk-UA"/>
        </w:rPr>
        <w:t xml:space="preserve"> </w:t>
      </w:r>
      <w:r w:rsidR="00A940B1" w:rsidRPr="00303F4D">
        <w:rPr>
          <w:rFonts w:ascii="Times New Roman" w:hAnsi="Times New Roman" w:cs="Times New Roman"/>
          <w:b/>
          <w:sz w:val="26"/>
          <w:szCs w:val="26"/>
          <w:u w:val="single"/>
          <w:lang w:eastAsia="uk-UA"/>
        </w:rPr>
        <w:t>________________</w:t>
      </w:r>
      <w:r w:rsidR="00303F4D" w:rsidRPr="00303F4D">
        <w:rPr>
          <w:rFonts w:ascii="Times New Roman" w:hAnsi="Times New Roman" w:cs="Times New Roman"/>
          <w:bCs/>
          <w:i/>
          <w:iCs/>
          <w:sz w:val="26"/>
          <w:szCs w:val="26"/>
          <w:u w:val="single"/>
          <w:lang w:eastAsia="uk-UA"/>
        </w:rPr>
        <w:t>ПІБ</w:t>
      </w:r>
      <w:r w:rsidR="00A940B1" w:rsidRPr="00303F4D">
        <w:rPr>
          <w:rFonts w:ascii="Times New Roman" w:hAnsi="Times New Roman" w:cs="Times New Roman"/>
          <w:b/>
          <w:sz w:val="26"/>
          <w:szCs w:val="26"/>
          <w:u w:val="single"/>
          <w:lang w:eastAsia="uk-UA"/>
        </w:rPr>
        <w:t>___________________</w:t>
      </w:r>
      <w:r w:rsidR="0021336C" w:rsidRPr="00303F4D">
        <w:rPr>
          <w:rFonts w:ascii="Times New Roman" w:hAnsi="Times New Roman" w:cs="Times New Roman"/>
          <w:b/>
          <w:sz w:val="26"/>
          <w:szCs w:val="26"/>
          <w:u w:val="single"/>
          <w:lang w:eastAsia="uk-UA"/>
        </w:rPr>
        <w:t>,</w:t>
      </w:r>
      <w:r w:rsidR="0021336C" w:rsidRPr="00303F4D">
        <w:rPr>
          <w:rFonts w:ascii="Times New Roman" w:hAnsi="Times New Roman" w:cs="Times New Roman"/>
          <w:b/>
          <w:sz w:val="26"/>
          <w:szCs w:val="26"/>
          <w:lang w:eastAsia="uk-UA"/>
        </w:rPr>
        <w:t xml:space="preserve"> </w:t>
      </w:r>
      <w:r w:rsidR="0021336C" w:rsidRPr="00303F4D">
        <w:rPr>
          <w:rFonts w:ascii="Times New Roman" w:hAnsi="Times New Roman" w:cs="Times New Roman"/>
          <w:bCs/>
          <w:sz w:val="26"/>
          <w:szCs w:val="26"/>
          <w:lang w:eastAsia="uk-UA"/>
        </w:rPr>
        <w:t>що діє на підставі Статуту</w:t>
      </w:r>
      <w:r w:rsidRPr="00303F4D">
        <w:rPr>
          <w:rFonts w:ascii="Times New Roman" w:hAnsi="Times New Roman" w:cs="Times New Roman"/>
          <w:sz w:val="26"/>
          <w:szCs w:val="26"/>
          <w:lang w:eastAsia="uk-UA"/>
        </w:rPr>
        <w:t xml:space="preserve">, </w:t>
      </w:r>
      <w:r w:rsidRPr="00303F4D">
        <w:rPr>
          <w:rFonts w:ascii="Times New Roman" w:hAnsi="Times New Roman" w:cs="Times New Roman"/>
          <w:sz w:val="26"/>
          <w:szCs w:val="26"/>
        </w:rPr>
        <w:t xml:space="preserve">керуючись </w:t>
      </w:r>
      <w:r w:rsidRPr="00850AB8">
        <w:rPr>
          <w:rFonts w:ascii="Times New Roman" w:hAnsi="Times New Roman" w:cs="Times New Roman"/>
          <w:sz w:val="26"/>
          <w:szCs w:val="26"/>
        </w:rPr>
        <w:t xml:space="preserve">вимогами Господарського і Цивільного кодексів України, з урахуванням норм Закону України “Про оборонні закупівлі” та </w:t>
      </w:r>
      <w:r w:rsidR="00A54884" w:rsidRPr="00850AB8">
        <w:rPr>
          <w:rFonts w:ascii="Times New Roman" w:hAnsi="Times New Roman" w:cs="Times New Roman"/>
          <w:sz w:val="26"/>
          <w:szCs w:val="26"/>
        </w:rPr>
        <w:t>постанови Кабінету Міністрів України від 11.11.2022 року №1275 «Деякі питання здійснення оборонних закупівель на період дії правового режиму воєнного стану» (зі змінами внесеними ПКМУ від 01.02.2024 №122)</w:t>
      </w:r>
      <w:r w:rsidRPr="00850AB8">
        <w:rPr>
          <w:rFonts w:ascii="Times New Roman" w:hAnsi="Times New Roman" w:cs="Times New Roman"/>
          <w:sz w:val="26"/>
          <w:szCs w:val="26"/>
        </w:rPr>
        <w:t xml:space="preserve">, </w:t>
      </w:r>
      <w:r w:rsidR="00A54884" w:rsidRPr="00850AB8">
        <w:rPr>
          <w:rFonts w:ascii="Times New Roman" w:hAnsi="Times New Roman" w:cs="Times New Roman"/>
          <w:sz w:val="26"/>
          <w:szCs w:val="26"/>
        </w:rPr>
        <w:t xml:space="preserve">сторони </w:t>
      </w:r>
      <w:r w:rsidRPr="00850AB8">
        <w:rPr>
          <w:rFonts w:ascii="Times New Roman" w:hAnsi="Times New Roman" w:cs="Times New Roman"/>
          <w:sz w:val="26"/>
          <w:szCs w:val="26"/>
        </w:rPr>
        <w:t>уклали цей</w:t>
      </w:r>
      <w:r w:rsidRPr="00303F4D">
        <w:rPr>
          <w:rFonts w:ascii="Times New Roman" w:hAnsi="Times New Roman" w:cs="Times New Roman"/>
          <w:sz w:val="26"/>
          <w:szCs w:val="26"/>
        </w:rPr>
        <w:t xml:space="preserve"> договір про наступне (далі – Договір)</w:t>
      </w:r>
      <w:r w:rsidRPr="00303F4D">
        <w:rPr>
          <w:rFonts w:ascii="Times New Roman" w:hAnsi="Times New Roman" w:cs="Times New Roman"/>
          <w:sz w:val="26"/>
          <w:szCs w:val="26"/>
          <w:lang w:eastAsia="uk-UA"/>
        </w:rPr>
        <w:t>:</w:t>
      </w:r>
    </w:p>
    <w:p w14:paraId="0CC1C443" w14:textId="77777777" w:rsidR="00B76C28" w:rsidRPr="00303F4D" w:rsidRDefault="00B76C28" w:rsidP="00B76C28">
      <w:pPr>
        <w:spacing w:after="0" w:line="240" w:lineRule="auto"/>
        <w:ind w:firstLine="567"/>
        <w:jc w:val="both"/>
        <w:rPr>
          <w:rFonts w:ascii="Times New Roman" w:hAnsi="Times New Roman" w:cs="Times New Roman"/>
          <w:sz w:val="26"/>
          <w:szCs w:val="26"/>
          <w:lang w:eastAsia="uk-UA"/>
        </w:rPr>
      </w:pPr>
    </w:p>
    <w:p w14:paraId="24CB4D6A" w14:textId="77777777" w:rsidR="00B76C28" w:rsidRPr="00303F4D" w:rsidRDefault="00B76C28" w:rsidP="00B76C28">
      <w:pPr>
        <w:spacing w:after="0" w:line="240" w:lineRule="auto"/>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1. Предмет договору</w:t>
      </w:r>
    </w:p>
    <w:p w14:paraId="2665A564" w14:textId="460E1B01" w:rsidR="00B76C28" w:rsidRPr="00303F4D" w:rsidRDefault="00B76C28" w:rsidP="00B76C28">
      <w:pPr>
        <w:spacing w:after="0" w:line="240" w:lineRule="auto"/>
        <w:ind w:firstLine="567"/>
        <w:jc w:val="both"/>
        <w:rPr>
          <w:rFonts w:ascii="Times New Roman" w:hAnsi="Times New Roman" w:cs="Times New Roman"/>
          <w:b/>
          <w:bCs/>
          <w:sz w:val="26"/>
          <w:szCs w:val="26"/>
          <w:lang w:eastAsia="uk-UA"/>
        </w:rPr>
      </w:pPr>
      <w:r w:rsidRPr="00303F4D">
        <w:rPr>
          <w:rFonts w:ascii="Times New Roman" w:hAnsi="Times New Roman" w:cs="Times New Roman"/>
          <w:sz w:val="26"/>
          <w:szCs w:val="26"/>
          <w:lang w:eastAsia="uk-UA"/>
        </w:rPr>
        <w:t xml:space="preserve">1.1. ПРОДАВЕЦЬ зобов’язується поставити </w:t>
      </w:r>
      <w:r w:rsidR="00092B37">
        <w:rPr>
          <w:rFonts w:ascii="Times New Roman" w:hAnsi="Times New Roman" w:cs="Times New Roman"/>
          <w:sz w:val="26"/>
          <w:szCs w:val="26"/>
          <w:lang w:eastAsia="uk-UA"/>
        </w:rPr>
        <w:t>«</w:t>
      </w:r>
      <w:r w:rsidR="00092B37" w:rsidRPr="00092B37">
        <w:rPr>
          <w:rFonts w:ascii="Times New Roman" w:hAnsi="Times New Roman" w:cs="Times New Roman"/>
          <w:sz w:val="26"/>
          <w:szCs w:val="26"/>
          <w:lang w:eastAsia="uk-UA"/>
        </w:rPr>
        <w:t>Резервуари сталеві типу Р-50 та Р-25 для заглибленого встановлення</w:t>
      </w:r>
      <w:r w:rsidR="00527C58" w:rsidRPr="00303F4D">
        <w:rPr>
          <w:rFonts w:ascii="Times New Roman" w:hAnsi="Times New Roman" w:cs="Times New Roman"/>
          <w:b/>
          <w:bCs/>
          <w:sz w:val="26"/>
          <w:szCs w:val="26"/>
          <w:lang w:eastAsia="uk-UA"/>
        </w:rPr>
        <w:t>»</w:t>
      </w:r>
      <w:r w:rsidR="00527C58" w:rsidRPr="00303F4D">
        <w:rPr>
          <w:rFonts w:ascii="Times New Roman" w:hAnsi="Times New Roman" w:cs="Times New Roman"/>
          <w:sz w:val="26"/>
          <w:szCs w:val="26"/>
          <w:lang w:eastAsia="uk-UA"/>
        </w:rPr>
        <w:t xml:space="preserve"> </w:t>
      </w:r>
      <w:r w:rsidR="00527C58" w:rsidRPr="00AD220B">
        <w:rPr>
          <w:rFonts w:ascii="Times New Roman" w:hAnsi="Times New Roman" w:cs="Times New Roman"/>
          <w:sz w:val="26"/>
          <w:szCs w:val="26"/>
          <w:lang w:eastAsia="uk-UA"/>
        </w:rPr>
        <w:t>(</w:t>
      </w:r>
      <w:r w:rsidR="00A940B1" w:rsidRPr="00AD220B">
        <w:rPr>
          <w:rFonts w:ascii="Times New Roman" w:hAnsi="Times New Roman" w:cs="Times New Roman"/>
          <w:sz w:val="26"/>
          <w:szCs w:val="26"/>
          <w:lang w:eastAsia="uk-UA"/>
        </w:rPr>
        <w:t>Код ДК 021:2015 44610000-9 - Цистерни, резервуари, контейнери та посудини високого тиску</w:t>
      </w:r>
      <w:r w:rsidR="00527C58" w:rsidRPr="00AD220B">
        <w:rPr>
          <w:rFonts w:ascii="Times New Roman" w:hAnsi="Times New Roman" w:cs="Times New Roman"/>
          <w:sz w:val="26"/>
          <w:szCs w:val="26"/>
          <w:lang w:eastAsia="uk-UA"/>
        </w:rPr>
        <w:t>)</w:t>
      </w:r>
      <w:r w:rsidRPr="00303F4D">
        <w:rPr>
          <w:rFonts w:ascii="Times New Roman" w:hAnsi="Times New Roman" w:cs="Times New Roman"/>
          <w:sz w:val="26"/>
          <w:szCs w:val="26"/>
          <w:lang w:eastAsia="uk-UA"/>
        </w:rPr>
        <w:t xml:space="preserve"> (далі –Товар), а ПОКУПЕЦЬ зобов’язується прийняти товар та оплатити його на умовах даного Договору.</w:t>
      </w:r>
    </w:p>
    <w:p w14:paraId="2486A48D" w14:textId="77777777" w:rsidR="00B76C28" w:rsidRPr="00303F4D" w:rsidRDefault="00B76C28" w:rsidP="00B76C28">
      <w:pPr>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1.2. Номенклатура, асортимент, кількість товару, який Продавець зобов’язується передати Покупцю, зазначається у Специфікації (Додаток № 1 до Договору).</w:t>
      </w:r>
    </w:p>
    <w:p w14:paraId="5C638A0A" w14:textId="77777777" w:rsidR="00B76C28" w:rsidRPr="00303F4D" w:rsidRDefault="00B76C28" w:rsidP="00B76C28">
      <w:pPr>
        <w:spacing w:after="0" w:line="240" w:lineRule="auto"/>
        <w:ind w:firstLine="567"/>
        <w:jc w:val="both"/>
        <w:rPr>
          <w:rFonts w:ascii="Times New Roman" w:hAnsi="Times New Roman" w:cs="Times New Roman"/>
          <w:sz w:val="26"/>
          <w:szCs w:val="26"/>
          <w:u w:val="single"/>
          <w:lang w:eastAsia="uk-UA"/>
        </w:rPr>
      </w:pPr>
      <w:r w:rsidRPr="00303F4D">
        <w:rPr>
          <w:rFonts w:ascii="Times New Roman" w:hAnsi="Times New Roman" w:cs="Times New Roman"/>
          <w:sz w:val="26"/>
          <w:szCs w:val="26"/>
          <w:lang w:eastAsia="uk-UA"/>
        </w:rPr>
        <w:t>1.3. Продавець гарантує, що товар на момент поставки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46B272D" w14:textId="0449F8A2" w:rsidR="0021336C" w:rsidRPr="00303F4D" w:rsidRDefault="00A940B1" w:rsidP="00B76C28">
      <w:pPr>
        <w:spacing w:after="0" w:line="240" w:lineRule="auto"/>
        <w:ind w:firstLine="567"/>
        <w:jc w:val="both"/>
        <w:rPr>
          <w:rFonts w:ascii="Times New Roman" w:hAnsi="Times New Roman" w:cs="Times New Roman"/>
          <w:sz w:val="26"/>
          <w:szCs w:val="26"/>
          <w:lang w:val="ru-RU"/>
        </w:rPr>
      </w:pPr>
      <w:r w:rsidRPr="00303F4D">
        <w:rPr>
          <w:rFonts w:ascii="Times New Roman" w:hAnsi="Times New Roman" w:cs="Times New Roman"/>
          <w:sz w:val="26"/>
          <w:szCs w:val="26"/>
        </w:rPr>
        <w:t>1.</w:t>
      </w:r>
      <w:r w:rsidR="00B066FC">
        <w:rPr>
          <w:rFonts w:ascii="Times New Roman" w:hAnsi="Times New Roman" w:cs="Times New Roman"/>
          <w:sz w:val="26"/>
          <w:szCs w:val="26"/>
        </w:rPr>
        <w:t>4</w:t>
      </w:r>
      <w:r w:rsidRPr="00303F4D">
        <w:rPr>
          <w:rFonts w:ascii="Times New Roman" w:hAnsi="Times New Roman" w:cs="Times New Roman"/>
          <w:sz w:val="26"/>
          <w:szCs w:val="26"/>
        </w:rPr>
        <w:t xml:space="preserve">. Договір укладено </w:t>
      </w:r>
      <w:r w:rsidR="007B1C1C">
        <w:rPr>
          <w:rFonts w:ascii="Times New Roman" w:hAnsi="Times New Roman" w:cs="Times New Roman"/>
          <w:sz w:val="26"/>
          <w:szCs w:val="26"/>
        </w:rPr>
        <w:t>за</w:t>
      </w:r>
      <w:r w:rsidRPr="00303F4D">
        <w:rPr>
          <w:rFonts w:ascii="Times New Roman" w:hAnsi="Times New Roman" w:cs="Times New Roman"/>
          <w:sz w:val="26"/>
          <w:szCs w:val="26"/>
        </w:rPr>
        <w:t xml:space="preserve"> результат</w:t>
      </w:r>
      <w:r w:rsidR="007B1C1C">
        <w:rPr>
          <w:rFonts w:ascii="Times New Roman" w:hAnsi="Times New Roman" w:cs="Times New Roman"/>
          <w:sz w:val="26"/>
          <w:szCs w:val="26"/>
        </w:rPr>
        <w:t>ами проведення</w:t>
      </w:r>
      <w:r w:rsidRPr="00303F4D">
        <w:rPr>
          <w:rFonts w:ascii="Times New Roman" w:hAnsi="Times New Roman" w:cs="Times New Roman"/>
          <w:sz w:val="26"/>
          <w:szCs w:val="26"/>
        </w:rPr>
        <w:t xml:space="preserve"> процедури спрощеної закупівлі за ідентифікатором </w:t>
      </w:r>
      <w:r w:rsidRPr="00303F4D">
        <w:rPr>
          <w:rFonts w:ascii="Times New Roman" w:hAnsi="Times New Roman" w:cs="Times New Roman"/>
          <w:sz w:val="26"/>
          <w:szCs w:val="26"/>
          <w:lang w:val="en-US"/>
        </w:rPr>
        <w:t>UA</w:t>
      </w:r>
      <w:r w:rsidRPr="00303F4D">
        <w:rPr>
          <w:rFonts w:ascii="Times New Roman" w:hAnsi="Times New Roman" w:cs="Times New Roman"/>
          <w:sz w:val="26"/>
          <w:szCs w:val="26"/>
          <w:lang w:val="ru-RU"/>
        </w:rPr>
        <w:t>-_____________________.</w:t>
      </w:r>
    </w:p>
    <w:p w14:paraId="0B068620" w14:textId="77777777" w:rsidR="00A940B1" w:rsidRPr="00303F4D" w:rsidRDefault="00A940B1" w:rsidP="00B76C28">
      <w:pPr>
        <w:spacing w:after="0" w:line="240" w:lineRule="auto"/>
        <w:ind w:firstLine="567"/>
        <w:jc w:val="both"/>
        <w:rPr>
          <w:rFonts w:ascii="Times New Roman" w:hAnsi="Times New Roman" w:cs="Times New Roman"/>
          <w:sz w:val="26"/>
          <w:szCs w:val="26"/>
          <w:lang w:val="ru-RU"/>
        </w:rPr>
      </w:pPr>
    </w:p>
    <w:p w14:paraId="20B073C6" w14:textId="77777777" w:rsidR="00B8498F" w:rsidRPr="00303F4D" w:rsidRDefault="00B8498F" w:rsidP="006C54E8">
      <w:pPr>
        <w:spacing w:after="0" w:line="240" w:lineRule="auto"/>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2. Порядок постачання</w:t>
      </w:r>
    </w:p>
    <w:p w14:paraId="4A1BE3D6" w14:textId="38CFE3CC" w:rsidR="006C54E8" w:rsidRDefault="006C54E8" w:rsidP="006C54E8">
      <w:pPr>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2.1. </w:t>
      </w:r>
      <w:r w:rsidR="00B066FC">
        <w:rPr>
          <w:rFonts w:ascii="Times New Roman" w:hAnsi="Times New Roman" w:cs="Times New Roman"/>
          <w:sz w:val="26"/>
          <w:szCs w:val="26"/>
          <w:lang w:eastAsia="uk-UA"/>
        </w:rPr>
        <w:t>Строк поставки товару:</w:t>
      </w:r>
    </w:p>
    <w:p w14:paraId="0F6972F7" w14:textId="77777777" w:rsidR="00B066FC" w:rsidRPr="00B066FC" w:rsidRDefault="00B066FC" w:rsidP="00B066FC">
      <w:pPr>
        <w:pStyle w:val="a8"/>
        <w:spacing w:before="0" w:beforeAutospacing="0" w:after="0" w:afterAutospacing="0"/>
        <w:ind w:firstLine="567"/>
        <w:jc w:val="both"/>
        <w:rPr>
          <w:sz w:val="26"/>
          <w:szCs w:val="26"/>
        </w:rPr>
      </w:pPr>
      <w:r w:rsidRPr="00B066FC">
        <w:rPr>
          <w:sz w:val="26"/>
          <w:szCs w:val="26"/>
        </w:rPr>
        <w:t>- не менше 25% від загальної кількості резервуарів упродовж 60 календарних днів з моменту укладання договору;</w:t>
      </w:r>
    </w:p>
    <w:p w14:paraId="5B6C295F" w14:textId="77777777" w:rsidR="00B066FC" w:rsidRPr="00B066FC" w:rsidRDefault="00B066FC" w:rsidP="00B066FC">
      <w:pPr>
        <w:pStyle w:val="a8"/>
        <w:spacing w:before="0" w:beforeAutospacing="0" w:after="0" w:afterAutospacing="0"/>
        <w:ind w:firstLine="567"/>
        <w:jc w:val="both"/>
        <w:rPr>
          <w:sz w:val="26"/>
          <w:szCs w:val="26"/>
        </w:rPr>
      </w:pPr>
      <w:r w:rsidRPr="00B066FC">
        <w:rPr>
          <w:sz w:val="26"/>
          <w:szCs w:val="26"/>
        </w:rPr>
        <w:t>- не менше 50% від загальної кількості резервуарів упродовж 120 календарних днів з моменту укладання договору;</w:t>
      </w:r>
    </w:p>
    <w:p w14:paraId="5F7C11D4" w14:textId="77777777" w:rsidR="00B066FC" w:rsidRPr="00B066FC" w:rsidRDefault="00B066FC" w:rsidP="00B066FC">
      <w:pPr>
        <w:pStyle w:val="a8"/>
        <w:spacing w:before="0" w:beforeAutospacing="0" w:after="0" w:afterAutospacing="0"/>
        <w:ind w:firstLine="567"/>
        <w:jc w:val="both"/>
        <w:rPr>
          <w:sz w:val="26"/>
          <w:szCs w:val="26"/>
        </w:rPr>
      </w:pPr>
      <w:r w:rsidRPr="00B066FC">
        <w:rPr>
          <w:sz w:val="26"/>
          <w:szCs w:val="26"/>
        </w:rPr>
        <w:lastRenderedPageBreak/>
        <w:t>- не менше 75% від загальної кількості резервуарів упродовж 180 календарних днів з моменту укладання договору;</w:t>
      </w:r>
    </w:p>
    <w:p w14:paraId="35C4D692" w14:textId="77777777" w:rsidR="00B066FC" w:rsidRPr="00B066FC" w:rsidRDefault="00B066FC" w:rsidP="00B066FC">
      <w:pPr>
        <w:pStyle w:val="a8"/>
        <w:spacing w:before="0" w:beforeAutospacing="0" w:after="0" w:afterAutospacing="0"/>
        <w:ind w:firstLine="567"/>
        <w:jc w:val="both"/>
        <w:rPr>
          <w:sz w:val="26"/>
          <w:szCs w:val="26"/>
        </w:rPr>
      </w:pPr>
      <w:r w:rsidRPr="00B066FC">
        <w:rPr>
          <w:sz w:val="26"/>
          <w:szCs w:val="26"/>
        </w:rPr>
        <w:t>- 100% від загальної кількості резервуарів до 01.12.2024 року.</w:t>
      </w:r>
    </w:p>
    <w:p w14:paraId="77348DA8" w14:textId="44EEB825" w:rsidR="00B066FC" w:rsidRDefault="006C54E8" w:rsidP="00B066FC">
      <w:pPr>
        <w:spacing w:after="0" w:line="240" w:lineRule="auto"/>
        <w:ind w:firstLine="567"/>
        <w:jc w:val="both"/>
        <w:rPr>
          <w:rFonts w:ascii="Times New Roman" w:hAnsi="Times New Roman" w:cs="Times New Roman"/>
          <w:sz w:val="26"/>
          <w:szCs w:val="26"/>
          <w:lang w:eastAsia="uk-UA"/>
        </w:rPr>
      </w:pPr>
      <w:r w:rsidRPr="007B1C1C">
        <w:rPr>
          <w:rFonts w:ascii="Times New Roman" w:hAnsi="Times New Roman" w:cs="Times New Roman"/>
          <w:sz w:val="26"/>
          <w:szCs w:val="26"/>
          <w:lang w:eastAsia="uk-UA"/>
        </w:rPr>
        <w:t xml:space="preserve">2.2. </w:t>
      </w:r>
      <w:r w:rsidR="00B066FC" w:rsidRPr="00303F4D">
        <w:rPr>
          <w:rFonts w:ascii="Times New Roman" w:hAnsi="Times New Roman" w:cs="Times New Roman"/>
          <w:sz w:val="26"/>
          <w:szCs w:val="26"/>
          <w:lang w:eastAsia="uk-UA"/>
        </w:rPr>
        <w:t xml:space="preserve">Місце постачання товару: </w:t>
      </w:r>
    </w:p>
    <w:p w14:paraId="362B6F00" w14:textId="346D9433" w:rsidR="00B066FC" w:rsidRPr="00B066FC" w:rsidRDefault="00B066FC" w:rsidP="00B066FC">
      <w:pPr>
        <w:spacing w:after="0" w:line="240" w:lineRule="auto"/>
        <w:ind w:firstLine="567"/>
        <w:jc w:val="both"/>
        <w:rPr>
          <w:rFonts w:ascii="Times New Roman" w:hAnsi="Times New Roman" w:cs="Times New Roman"/>
          <w:sz w:val="26"/>
          <w:szCs w:val="26"/>
          <w:lang w:eastAsia="uk-UA"/>
        </w:rPr>
      </w:pPr>
      <w:r w:rsidRPr="00B066FC">
        <w:rPr>
          <w:rFonts w:ascii="Times New Roman" w:hAnsi="Times New Roman" w:cs="Times New Roman"/>
          <w:sz w:val="26"/>
          <w:szCs w:val="26"/>
          <w:lang w:eastAsia="uk-UA"/>
        </w:rPr>
        <w:t xml:space="preserve">Резервуар сталевий типу Р-50 (для заглибленого встановлення) з зовнішнім антикорозійним покриттям та оглядовим колодязем: 30 комплектів – Черкаська обл., </w:t>
      </w:r>
      <w:r w:rsidR="006E17A2">
        <w:rPr>
          <w:rFonts w:ascii="Times New Roman" w:hAnsi="Times New Roman" w:cs="Times New Roman"/>
          <w:sz w:val="26"/>
          <w:szCs w:val="26"/>
          <w:lang w:eastAsia="uk-UA"/>
        </w:rPr>
        <w:t>с. Сунки</w:t>
      </w:r>
      <w:r w:rsidRPr="00B066FC">
        <w:rPr>
          <w:rFonts w:ascii="Times New Roman" w:hAnsi="Times New Roman" w:cs="Times New Roman"/>
          <w:sz w:val="26"/>
          <w:szCs w:val="26"/>
          <w:lang w:eastAsia="uk-UA"/>
        </w:rPr>
        <w:t>;</w:t>
      </w:r>
    </w:p>
    <w:p w14:paraId="3B4E2E57" w14:textId="283964F7" w:rsidR="00B066FC" w:rsidRPr="00B066FC" w:rsidRDefault="00B066FC" w:rsidP="00B066FC">
      <w:pPr>
        <w:spacing w:after="0" w:line="240" w:lineRule="auto"/>
        <w:ind w:firstLine="567"/>
        <w:jc w:val="both"/>
        <w:rPr>
          <w:rFonts w:ascii="Times New Roman" w:hAnsi="Times New Roman" w:cs="Times New Roman"/>
          <w:sz w:val="26"/>
          <w:szCs w:val="26"/>
          <w:lang w:val="ru-RU" w:eastAsia="uk-UA"/>
        </w:rPr>
      </w:pPr>
      <w:r w:rsidRPr="00B066FC">
        <w:rPr>
          <w:rFonts w:ascii="Times New Roman" w:hAnsi="Times New Roman" w:cs="Times New Roman"/>
          <w:sz w:val="26"/>
          <w:szCs w:val="26"/>
          <w:lang w:val="ru-RU" w:eastAsia="uk-UA"/>
        </w:rPr>
        <w:t xml:space="preserve">Резервуар сталевий типу Р-50 (для заглибленого встановлення) з зовнішнім антикорозійним покриттям та оглядовим колодязем: 15 комплектів – Одеська обл., </w:t>
      </w:r>
      <w:r w:rsidR="006E17A2">
        <w:rPr>
          <w:rFonts w:ascii="Times New Roman" w:hAnsi="Times New Roman" w:cs="Times New Roman"/>
          <w:sz w:val="26"/>
          <w:szCs w:val="26"/>
          <w:lang w:val="ru-RU" w:eastAsia="uk-UA"/>
        </w:rPr>
        <w:t>с. Демидівка</w:t>
      </w:r>
      <w:r w:rsidRPr="00B066FC">
        <w:rPr>
          <w:rFonts w:ascii="Times New Roman" w:hAnsi="Times New Roman" w:cs="Times New Roman"/>
          <w:sz w:val="26"/>
          <w:szCs w:val="26"/>
          <w:lang w:val="ru-RU" w:eastAsia="uk-UA"/>
        </w:rPr>
        <w:t>;</w:t>
      </w:r>
    </w:p>
    <w:p w14:paraId="41548331" w14:textId="60994461" w:rsidR="00B066FC" w:rsidRPr="00B066FC" w:rsidRDefault="00B066FC" w:rsidP="00B066FC">
      <w:pPr>
        <w:spacing w:after="0" w:line="240" w:lineRule="auto"/>
        <w:ind w:firstLine="567"/>
        <w:jc w:val="both"/>
        <w:rPr>
          <w:rFonts w:ascii="Times New Roman" w:hAnsi="Times New Roman" w:cs="Times New Roman"/>
          <w:sz w:val="26"/>
          <w:szCs w:val="26"/>
          <w:lang w:val="ru-RU" w:eastAsia="uk-UA"/>
        </w:rPr>
      </w:pPr>
      <w:r w:rsidRPr="00B066FC">
        <w:rPr>
          <w:rFonts w:ascii="Times New Roman" w:hAnsi="Times New Roman" w:cs="Times New Roman"/>
          <w:sz w:val="26"/>
          <w:szCs w:val="26"/>
          <w:lang w:val="ru-RU" w:eastAsia="uk-UA"/>
        </w:rPr>
        <w:t xml:space="preserve">Резервуар сталевий типу Р-25 (для заглибленого встановлення) з зовнішнім антикорозійним покриттям та оглядовим колодязем: 27 комплектів – Черкаська обл., </w:t>
      </w:r>
      <w:r w:rsidR="006E17A2">
        <w:rPr>
          <w:rFonts w:ascii="Times New Roman" w:hAnsi="Times New Roman" w:cs="Times New Roman"/>
          <w:sz w:val="26"/>
          <w:szCs w:val="26"/>
          <w:lang w:val="ru-RU" w:eastAsia="uk-UA"/>
        </w:rPr>
        <w:t>с. Сунки</w:t>
      </w:r>
      <w:r w:rsidRPr="00B066FC">
        <w:rPr>
          <w:rFonts w:ascii="Times New Roman" w:hAnsi="Times New Roman" w:cs="Times New Roman"/>
          <w:sz w:val="26"/>
          <w:szCs w:val="26"/>
          <w:lang w:val="ru-RU" w:eastAsia="uk-UA"/>
        </w:rPr>
        <w:t>;</w:t>
      </w:r>
    </w:p>
    <w:p w14:paraId="6239C27E" w14:textId="77777777" w:rsidR="00B066FC" w:rsidRPr="00B066FC" w:rsidRDefault="00B066FC" w:rsidP="00B066FC">
      <w:pPr>
        <w:spacing w:after="0" w:line="240" w:lineRule="auto"/>
        <w:ind w:firstLine="567"/>
        <w:jc w:val="both"/>
        <w:rPr>
          <w:rFonts w:ascii="Times New Roman" w:hAnsi="Times New Roman" w:cs="Times New Roman"/>
          <w:sz w:val="26"/>
          <w:szCs w:val="26"/>
          <w:lang w:val="ru-RU" w:eastAsia="uk-UA"/>
        </w:rPr>
      </w:pPr>
      <w:r w:rsidRPr="00B066FC">
        <w:rPr>
          <w:rFonts w:ascii="Times New Roman" w:hAnsi="Times New Roman" w:cs="Times New Roman"/>
          <w:sz w:val="26"/>
          <w:szCs w:val="26"/>
          <w:lang w:val="ru-RU" w:eastAsia="uk-UA"/>
        </w:rPr>
        <w:t>Резервуар сталевий типу Р-25 (для заглибленого встановлення) з зовнішнім антикорозійним покриттям та оглядовим колодязем: 6 комплектів – Рівненська обл., м. Рівне;</w:t>
      </w:r>
    </w:p>
    <w:p w14:paraId="5CE757DA" w14:textId="06BB30C5" w:rsidR="00B066FC" w:rsidRPr="00B066FC" w:rsidRDefault="00B066FC" w:rsidP="00B066FC">
      <w:pPr>
        <w:spacing w:after="0" w:line="240" w:lineRule="auto"/>
        <w:ind w:firstLine="567"/>
        <w:jc w:val="both"/>
        <w:rPr>
          <w:rFonts w:ascii="Times New Roman" w:hAnsi="Times New Roman" w:cs="Times New Roman"/>
          <w:sz w:val="26"/>
          <w:szCs w:val="26"/>
          <w:lang w:val="ru-RU" w:eastAsia="uk-UA"/>
        </w:rPr>
      </w:pPr>
      <w:r w:rsidRPr="00B066FC">
        <w:rPr>
          <w:rFonts w:ascii="Times New Roman" w:hAnsi="Times New Roman" w:cs="Times New Roman"/>
          <w:sz w:val="26"/>
          <w:szCs w:val="26"/>
          <w:lang w:val="ru-RU" w:eastAsia="uk-UA"/>
        </w:rPr>
        <w:t xml:space="preserve">Резервуар сталевий типу Р-50 (для заглибленого встановлення) з зовнішнім антикорозійним покриттям та спеціальним внутрішнім покриттям та оглядовим колодязем: 4 комплекти – Київська обл., </w:t>
      </w:r>
      <w:r w:rsidR="006E17A2">
        <w:rPr>
          <w:rFonts w:ascii="Times New Roman" w:hAnsi="Times New Roman" w:cs="Times New Roman"/>
          <w:sz w:val="26"/>
          <w:szCs w:val="26"/>
          <w:lang w:val="ru-RU" w:eastAsia="uk-UA"/>
        </w:rPr>
        <w:t>с. Шпендівка</w:t>
      </w:r>
      <w:r w:rsidRPr="00B066FC">
        <w:rPr>
          <w:rFonts w:ascii="Times New Roman" w:hAnsi="Times New Roman" w:cs="Times New Roman"/>
          <w:sz w:val="26"/>
          <w:szCs w:val="26"/>
          <w:lang w:val="ru-RU" w:eastAsia="uk-UA"/>
        </w:rPr>
        <w:t>;</w:t>
      </w:r>
    </w:p>
    <w:p w14:paraId="32223E9B" w14:textId="762C417C" w:rsidR="00B066FC" w:rsidRPr="00B066FC" w:rsidRDefault="00B066FC" w:rsidP="00B066FC">
      <w:pPr>
        <w:spacing w:after="0" w:line="240" w:lineRule="auto"/>
        <w:ind w:firstLine="567"/>
        <w:jc w:val="both"/>
        <w:rPr>
          <w:rFonts w:ascii="Times New Roman" w:hAnsi="Times New Roman" w:cs="Times New Roman"/>
          <w:sz w:val="26"/>
          <w:szCs w:val="26"/>
          <w:lang w:val="ru-RU" w:eastAsia="uk-UA"/>
        </w:rPr>
      </w:pPr>
      <w:r w:rsidRPr="00B066FC">
        <w:rPr>
          <w:rFonts w:ascii="Times New Roman" w:hAnsi="Times New Roman" w:cs="Times New Roman"/>
          <w:sz w:val="26"/>
          <w:szCs w:val="26"/>
          <w:lang w:val="ru-RU" w:eastAsia="uk-UA"/>
        </w:rPr>
        <w:t>Резервуар сталевий типу Р-2</w:t>
      </w:r>
      <w:r w:rsidR="00546765">
        <w:rPr>
          <w:rFonts w:ascii="Times New Roman" w:hAnsi="Times New Roman" w:cs="Times New Roman"/>
          <w:sz w:val="26"/>
          <w:szCs w:val="26"/>
          <w:lang w:val="ru-RU" w:eastAsia="uk-UA"/>
        </w:rPr>
        <w:t>5</w:t>
      </w:r>
      <w:r w:rsidRPr="00B066FC">
        <w:rPr>
          <w:rFonts w:ascii="Times New Roman" w:hAnsi="Times New Roman" w:cs="Times New Roman"/>
          <w:sz w:val="26"/>
          <w:szCs w:val="26"/>
          <w:lang w:val="ru-RU" w:eastAsia="uk-UA"/>
        </w:rPr>
        <w:t xml:space="preserve"> (для заглибленого встановлення) з зовнішнім антикорозійним покриттям та спеціальним внутрішнім покриттям та оглядовим колодязем: 6 комплектів – Київська обл., </w:t>
      </w:r>
      <w:r w:rsidR="006E17A2">
        <w:rPr>
          <w:rFonts w:ascii="Times New Roman" w:hAnsi="Times New Roman" w:cs="Times New Roman"/>
          <w:sz w:val="26"/>
          <w:szCs w:val="26"/>
          <w:lang w:val="ru-RU" w:eastAsia="uk-UA"/>
        </w:rPr>
        <w:t>с. Шпендівка</w:t>
      </w:r>
      <w:r w:rsidRPr="00B066FC">
        <w:rPr>
          <w:rFonts w:ascii="Times New Roman" w:hAnsi="Times New Roman" w:cs="Times New Roman"/>
          <w:sz w:val="26"/>
          <w:szCs w:val="26"/>
          <w:lang w:val="ru-RU" w:eastAsia="uk-UA"/>
        </w:rPr>
        <w:t>;</w:t>
      </w:r>
    </w:p>
    <w:p w14:paraId="1372D7D0" w14:textId="5A89345C" w:rsidR="006C54E8" w:rsidRPr="00303F4D" w:rsidRDefault="006C54E8" w:rsidP="007B1C1C">
      <w:pPr>
        <w:tabs>
          <w:tab w:val="left" w:pos="993"/>
        </w:tabs>
        <w:spacing w:after="0" w:line="240" w:lineRule="auto"/>
        <w:ind w:firstLine="567"/>
        <w:jc w:val="both"/>
        <w:rPr>
          <w:rFonts w:ascii="Times New Roman" w:hAnsi="Times New Roman" w:cs="Times New Roman"/>
          <w:sz w:val="26"/>
          <w:szCs w:val="26"/>
          <w:lang w:eastAsia="uk-UA"/>
        </w:rPr>
      </w:pPr>
      <w:r w:rsidRPr="007B1C1C">
        <w:rPr>
          <w:rFonts w:ascii="Times New Roman" w:hAnsi="Times New Roman" w:cs="Times New Roman"/>
          <w:sz w:val="26"/>
          <w:szCs w:val="26"/>
          <w:lang w:eastAsia="uk-UA"/>
        </w:rPr>
        <w:t>2.</w:t>
      </w:r>
      <w:r w:rsidR="00D40577" w:rsidRPr="007B1C1C">
        <w:rPr>
          <w:rFonts w:ascii="Times New Roman" w:hAnsi="Times New Roman" w:cs="Times New Roman"/>
          <w:sz w:val="26"/>
          <w:szCs w:val="26"/>
          <w:lang w:eastAsia="uk-UA"/>
        </w:rPr>
        <w:t>3</w:t>
      </w:r>
      <w:r w:rsidRPr="007B1C1C">
        <w:rPr>
          <w:rFonts w:ascii="Times New Roman" w:hAnsi="Times New Roman" w:cs="Times New Roman"/>
          <w:sz w:val="26"/>
          <w:szCs w:val="26"/>
          <w:lang w:eastAsia="uk-UA"/>
        </w:rPr>
        <w:t>. Транспортування</w:t>
      </w:r>
      <w:r w:rsidRPr="00303F4D">
        <w:rPr>
          <w:rFonts w:ascii="Times New Roman" w:hAnsi="Times New Roman" w:cs="Times New Roman"/>
          <w:sz w:val="26"/>
          <w:szCs w:val="26"/>
          <w:lang w:eastAsia="uk-UA"/>
        </w:rPr>
        <w:t xml:space="preserve"> товару здійснюється Продавцем. Обов'язки щодо забезпечення транспортом покладаються на Продавця.</w:t>
      </w:r>
    </w:p>
    <w:p w14:paraId="37CE0115" w14:textId="77777777" w:rsidR="006C54E8" w:rsidRPr="00303F4D" w:rsidRDefault="006C54E8" w:rsidP="006C54E8">
      <w:pPr>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2.5. Товар, який буде постачений з порушенням положень Договору (у тому числі в більшій кількості, ніж зазначено у специфікації Договору), приймається Покупцем на відповідальне зберігання. </w:t>
      </w:r>
    </w:p>
    <w:p w14:paraId="750C5725" w14:textId="77777777" w:rsidR="006C54E8" w:rsidRPr="00303F4D" w:rsidRDefault="006C54E8" w:rsidP="006C54E8">
      <w:pPr>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Всі витрати пов’язані з відповідальним зберіганням такого Товару відшкодовуються за рахунок Продавця.</w:t>
      </w:r>
    </w:p>
    <w:p w14:paraId="75782272" w14:textId="293639E9" w:rsidR="006C54E8" w:rsidRPr="00303F4D" w:rsidRDefault="006C54E8" w:rsidP="006C54E8">
      <w:pPr>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Продавець зобов’язаний у п’ятиденний строк з дня отримання письмового повідомлення (направленого поштовим зв</w:t>
      </w:r>
      <w:r w:rsidR="00C2724E" w:rsidRPr="00303F4D">
        <w:rPr>
          <w:rFonts w:ascii="Times New Roman" w:hAnsi="Times New Roman" w:cs="Times New Roman"/>
          <w:sz w:val="26"/>
          <w:szCs w:val="26"/>
          <w:lang w:val="ru-RU" w:eastAsia="uk-UA"/>
        </w:rPr>
        <w:t>`</w:t>
      </w:r>
      <w:r w:rsidRPr="00303F4D">
        <w:rPr>
          <w:rFonts w:ascii="Times New Roman" w:hAnsi="Times New Roman" w:cs="Times New Roman"/>
          <w:sz w:val="26"/>
          <w:szCs w:val="26"/>
          <w:lang w:eastAsia="uk-UA"/>
        </w:rPr>
        <w:t xml:space="preserve">язком або </w:t>
      </w:r>
      <w:r w:rsidR="00C2724E" w:rsidRPr="00303F4D">
        <w:rPr>
          <w:rFonts w:ascii="Times New Roman" w:hAnsi="Times New Roman" w:cs="Times New Roman"/>
          <w:sz w:val="26"/>
          <w:szCs w:val="26"/>
          <w:lang w:eastAsia="uk-UA"/>
        </w:rPr>
        <w:t>електронною</w:t>
      </w:r>
      <w:r w:rsidRPr="00303F4D">
        <w:rPr>
          <w:rFonts w:ascii="Times New Roman" w:hAnsi="Times New Roman" w:cs="Times New Roman"/>
          <w:sz w:val="26"/>
          <w:szCs w:val="26"/>
          <w:lang w:eastAsia="uk-UA"/>
        </w:rPr>
        <w:t xml:space="preserve"> поштою зазначеною Продавцем в договорі електронного документу підписаного Покупцем або уповноваженою особою за допомогою КЕП/УЕП) від Покупця про прийняття Товару на відповідальне зберігання, розпорядитися не прийнятим до використання Покупцем. </w:t>
      </w:r>
    </w:p>
    <w:p w14:paraId="1CCE60EF" w14:textId="77777777" w:rsidR="006C54E8" w:rsidRPr="00303F4D" w:rsidRDefault="006C54E8" w:rsidP="006C54E8">
      <w:pPr>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При неотриманні в зазначені строки відповіді, Покупець повідомляє Продавця та розпоряджається Товаром, постаченим з порушенням умов Договору, відповідно до рішення Покупця.</w:t>
      </w:r>
    </w:p>
    <w:p w14:paraId="6D9BD8DD" w14:textId="2D2BB553" w:rsidR="00B8498F" w:rsidRPr="00303F4D" w:rsidRDefault="006C54E8" w:rsidP="006C54E8">
      <w:pPr>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rPr>
        <w:t>2.6.</w:t>
      </w:r>
      <w:r w:rsidR="00B723E7" w:rsidRPr="00303F4D">
        <w:rPr>
          <w:rFonts w:ascii="Times New Roman" w:hAnsi="Times New Roman" w:cs="Times New Roman"/>
          <w:sz w:val="26"/>
          <w:szCs w:val="26"/>
        </w:rPr>
        <w:t xml:space="preserve"> </w:t>
      </w:r>
      <w:r w:rsidRPr="00303F4D">
        <w:rPr>
          <w:rFonts w:ascii="Times New Roman" w:hAnsi="Times New Roman" w:cs="Times New Roman"/>
          <w:sz w:val="26"/>
          <w:szCs w:val="26"/>
        </w:rPr>
        <w:t>Продавець за свій рахунок здійснює заміну поставленого неякісного Товару на якісний у повному обсязі, що не звільняє Продавця  від відповідальності, визначеної п.5.2 цього Договору.</w:t>
      </w:r>
    </w:p>
    <w:p w14:paraId="64AA97B1" w14:textId="77777777" w:rsidR="00BE1437" w:rsidRPr="00303F4D" w:rsidRDefault="00BE1437" w:rsidP="00B8498F">
      <w:pPr>
        <w:spacing w:after="0" w:line="20" w:lineRule="atLeast"/>
        <w:ind w:firstLine="567"/>
        <w:jc w:val="both"/>
        <w:rPr>
          <w:rFonts w:ascii="Times New Roman" w:eastAsia="Times New Roman" w:hAnsi="Times New Roman" w:cs="Times New Roman"/>
          <w:sz w:val="26"/>
          <w:szCs w:val="26"/>
          <w:lang w:eastAsia="uk-UA"/>
        </w:rPr>
      </w:pPr>
    </w:p>
    <w:p w14:paraId="0EDB930B" w14:textId="77777777" w:rsidR="00B8498F" w:rsidRPr="00303F4D" w:rsidRDefault="00B8498F" w:rsidP="00B8498F">
      <w:pPr>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3. Якість, комплектність та порядок приймання товару</w:t>
      </w:r>
    </w:p>
    <w:p w14:paraId="30AD2329" w14:textId="77777777" w:rsidR="00D40577" w:rsidRPr="00303F4D" w:rsidRDefault="00D40577" w:rsidP="00D40577">
      <w:pPr>
        <w:tabs>
          <w:tab w:val="left" w:pos="8080"/>
        </w:tabs>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3.1. Технічні та якісні характеристики товару повинні відповідати умовам технічного завдання (Додаток №2).</w:t>
      </w:r>
    </w:p>
    <w:p w14:paraId="7D2AB25C" w14:textId="77777777" w:rsidR="00D40577" w:rsidRPr="00303F4D" w:rsidRDefault="00D40577" w:rsidP="00D40577">
      <w:pPr>
        <w:tabs>
          <w:tab w:val="left" w:pos="8080"/>
        </w:tabs>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3.2. Товар повинен бути поточного року випуску.</w:t>
      </w:r>
    </w:p>
    <w:p w14:paraId="6A0964C9" w14:textId="77777777" w:rsidR="00D40577" w:rsidRPr="00303F4D" w:rsidRDefault="00D40577" w:rsidP="00D40577">
      <w:pPr>
        <w:tabs>
          <w:tab w:val="left" w:pos="8080"/>
        </w:tabs>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3.3. Якість товару повинні відповідати вимогам, що містяться у додатку 2 до вказаного Договору. Документи на товар, які ПРОДАВЕЦЬ повинен передати ПОКУПЦЮ: рахунок – фактуру, видаткову накладну, акт приймання – передачі товару, </w:t>
      </w:r>
      <w:r w:rsidRPr="00303F4D">
        <w:rPr>
          <w:rFonts w:ascii="Times New Roman" w:hAnsi="Times New Roman" w:cs="Times New Roman"/>
          <w:sz w:val="26"/>
          <w:szCs w:val="26"/>
          <w:lang w:eastAsia="uk-UA"/>
        </w:rPr>
        <w:lastRenderedPageBreak/>
        <w:t xml:space="preserve">паспорт на товар з відміткою ВТК ПРОДАВЦЯ та філії військового представництва Міністерства оборони України (далі – філії ______ ВП МОУ). </w:t>
      </w:r>
    </w:p>
    <w:p w14:paraId="056C6C7B" w14:textId="36D25365" w:rsidR="00D40577" w:rsidRPr="00303F4D" w:rsidRDefault="00D40577" w:rsidP="00D40577">
      <w:pPr>
        <w:tabs>
          <w:tab w:val="left" w:pos="8080"/>
        </w:tabs>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3.4. Контроль за виконанням ПРОДАВЦЕМ умов договору, якістю виготовлення Товару та його приймання здійснює філія ____ ВП МОУ у порядку передбаченому “Положенням про представництва державних замовників з оборонного замовлення на підприємствах, в установах і організаціях” затвердженого Постановою Кабінету Міністрів України від 21.10.2009 року № 1107 (зі змінами) (далі – ПКМУ від 2110.2009 № 1107), у випадках не передбачених договором, Сторони, філія ______ ВП МОУ керуються </w:t>
      </w:r>
      <w:r w:rsidR="000E1F78" w:rsidRPr="000E1F78">
        <w:rPr>
          <w:rFonts w:ascii="Times New Roman" w:hAnsi="Times New Roman" w:cs="Times New Roman"/>
          <w:sz w:val="26"/>
          <w:szCs w:val="26"/>
          <w:lang w:eastAsia="uk-UA"/>
        </w:rPr>
        <w:t>ДСТУ В 15.307:2023</w:t>
      </w:r>
      <w:r w:rsidRPr="00303F4D">
        <w:rPr>
          <w:rFonts w:ascii="Times New Roman" w:hAnsi="Times New Roman" w:cs="Times New Roman"/>
          <w:sz w:val="26"/>
          <w:szCs w:val="26"/>
          <w:lang w:eastAsia="uk-UA"/>
        </w:rPr>
        <w:t>.</w:t>
      </w:r>
    </w:p>
    <w:p w14:paraId="2B8A6F05" w14:textId="77777777" w:rsidR="00D40577" w:rsidRPr="00303F4D" w:rsidRDefault="00D40577" w:rsidP="00D40577">
      <w:pPr>
        <w:tabs>
          <w:tab w:val="left" w:pos="8080"/>
        </w:tabs>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3.5. ПРОДАВЕЦЬ зобов’язується допускати представників філії ____ ВП МОУ до перевірки якості виготовлення товару.</w:t>
      </w:r>
    </w:p>
    <w:p w14:paraId="78D1DF77" w14:textId="77777777" w:rsidR="00D40577" w:rsidRPr="00303F4D" w:rsidRDefault="00D40577" w:rsidP="00D40577">
      <w:pPr>
        <w:tabs>
          <w:tab w:val="left" w:pos="8080"/>
        </w:tabs>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3.6. Приймання товару здійснюється філією ____ ВП МОУ в порядку визначеному ГОСТ В 15.307-77.</w:t>
      </w:r>
    </w:p>
    <w:p w14:paraId="2676D177" w14:textId="462C9DE5" w:rsidR="00D40577" w:rsidRPr="00303F4D" w:rsidRDefault="00D40577" w:rsidP="00D40577">
      <w:pPr>
        <w:tabs>
          <w:tab w:val="left" w:pos="8080"/>
        </w:tabs>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3.7. Якість товару, що є предметом Договору перевіряється ВТК ПРОДАВЦЯ за участі представників філії _____ ВП МОУ. ПРОДАВЕЦЬ сповіщенням встановленої форми (додаток 4, форма 1, </w:t>
      </w:r>
      <w:r w:rsidR="000E1F78" w:rsidRPr="000E1F78">
        <w:rPr>
          <w:rFonts w:ascii="Times New Roman" w:hAnsi="Times New Roman" w:cs="Times New Roman"/>
          <w:sz w:val="26"/>
          <w:szCs w:val="26"/>
          <w:lang w:eastAsia="uk-UA"/>
        </w:rPr>
        <w:t>ДСТУ В 15.307:2023</w:t>
      </w:r>
      <w:r w:rsidRPr="00303F4D">
        <w:rPr>
          <w:rFonts w:ascii="Times New Roman" w:hAnsi="Times New Roman" w:cs="Times New Roman"/>
          <w:sz w:val="26"/>
          <w:szCs w:val="26"/>
          <w:lang w:eastAsia="uk-UA"/>
        </w:rPr>
        <w:t>) повідомляє філію _______ ВП МОУ про готовність товару до приймання. Засвідченням приймання продукції здійснюється шляхом відмітки в формулярі (паспорті) на кожен виріб.</w:t>
      </w:r>
    </w:p>
    <w:p w14:paraId="374E982D" w14:textId="77777777" w:rsidR="00D40577" w:rsidRPr="00303F4D" w:rsidRDefault="00D40577" w:rsidP="00D40577">
      <w:pPr>
        <w:tabs>
          <w:tab w:val="left" w:pos="8080"/>
        </w:tabs>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3.8. З моменту оформлення формуляра (паспорта) і до відвантаження товар вважається прийнятим ПРОДАВЦЕМ на відповідальне зберігання без додаткової оплати.</w:t>
      </w:r>
    </w:p>
    <w:p w14:paraId="5D30B6EF" w14:textId="0CE303A9" w:rsidR="00D40577" w:rsidRPr="00303F4D" w:rsidRDefault="00D40577" w:rsidP="00D40577">
      <w:pPr>
        <w:tabs>
          <w:tab w:val="left" w:pos="8080"/>
        </w:tabs>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3.9. Приймання-передавання товару за кількістю та комплектністю здійснюється </w:t>
      </w:r>
      <w:r w:rsidR="00B066FC">
        <w:rPr>
          <w:rFonts w:ascii="Times New Roman" w:hAnsi="Times New Roman" w:cs="Times New Roman"/>
          <w:sz w:val="26"/>
          <w:szCs w:val="26"/>
          <w:lang w:eastAsia="uk-UA"/>
        </w:rPr>
        <w:t xml:space="preserve">отримувачами </w:t>
      </w:r>
      <w:r w:rsidRPr="00303F4D">
        <w:rPr>
          <w:rFonts w:ascii="Times New Roman" w:hAnsi="Times New Roman" w:cs="Times New Roman"/>
          <w:sz w:val="26"/>
          <w:szCs w:val="26"/>
          <w:lang w:eastAsia="uk-UA"/>
        </w:rPr>
        <w:t xml:space="preserve">у </w:t>
      </w:r>
      <w:r w:rsidR="00B066FC">
        <w:rPr>
          <w:rFonts w:ascii="Times New Roman" w:hAnsi="Times New Roman" w:cs="Times New Roman"/>
          <w:sz w:val="26"/>
          <w:szCs w:val="26"/>
          <w:lang w:eastAsia="uk-UA"/>
        </w:rPr>
        <w:t>населених пунктах, визначених п. 2.2 Договору</w:t>
      </w:r>
      <w:r w:rsidRPr="00303F4D">
        <w:rPr>
          <w:rFonts w:ascii="Times New Roman" w:hAnsi="Times New Roman" w:cs="Times New Roman"/>
          <w:sz w:val="26"/>
          <w:szCs w:val="26"/>
          <w:lang w:eastAsia="uk-UA"/>
        </w:rPr>
        <w:t>.</w:t>
      </w:r>
    </w:p>
    <w:p w14:paraId="78C8DAAE" w14:textId="30E6DEB2" w:rsidR="00BE1437" w:rsidRPr="00303F4D" w:rsidRDefault="00D40577" w:rsidP="00D40577">
      <w:pPr>
        <w:tabs>
          <w:tab w:val="left" w:pos="8080"/>
        </w:tabs>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3.10. Тара та внутрішня упаковка не підлягають поверненню Продавцю. Вартість тари та внутрішньої упаковки входить в ціну продукції, що є предметом поставки за цим Договором, та окремо Покупцем не оплачується. Кожна упакована частина продукції, що є предметом поставки за цим Договором, повинна мати маркування на тарі, пакуванні або ярлику згідно з відповідними стандартами або технічними умовами. Маркування на пакуванні повинно бути чітке, добре помітне, доступне для читання, містити опис, комплектність, дату виготовлення, інформацію про виробника тощо. Для маркування можуть застосовуватись графічні зображення (піктограми), що відповідають міжнародним стандартам.</w:t>
      </w:r>
    </w:p>
    <w:p w14:paraId="4AE13834" w14:textId="77777777" w:rsidR="00D40577" w:rsidRPr="00303F4D" w:rsidRDefault="00D40577" w:rsidP="00D40577">
      <w:pPr>
        <w:tabs>
          <w:tab w:val="left" w:pos="8080"/>
        </w:tabs>
        <w:spacing w:after="0" w:line="240" w:lineRule="auto"/>
        <w:ind w:firstLine="567"/>
        <w:jc w:val="both"/>
        <w:rPr>
          <w:rFonts w:ascii="Times New Roman" w:hAnsi="Times New Roman" w:cs="Times New Roman"/>
          <w:sz w:val="26"/>
          <w:szCs w:val="26"/>
          <w:lang w:val="ru-RU" w:eastAsia="uk-UA"/>
        </w:rPr>
      </w:pPr>
    </w:p>
    <w:p w14:paraId="72FFBF6C" w14:textId="2CA6D985" w:rsidR="00B8498F" w:rsidRPr="00303F4D" w:rsidRDefault="00B8498F" w:rsidP="00B8498F">
      <w:pPr>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4. Ціна та порядок розрахунку</w:t>
      </w:r>
    </w:p>
    <w:p w14:paraId="585F75BD" w14:textId="77777777" w:rsidR="00B8498F" w:rsidRPr="00303F4D" w:rsidRDefault="00B8498F" w:rsidP="00B849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rPr>
          <w:rFonts w:ascii="Times New Roman" w:hAnsi="Times New Roman" w:cs="Times New Roman"/>
          <w:sz w:val="26"/>
          <w:szCs w:val="26"/>
        </w:rPr>
      </w:pPr>
      <w:r w:rsidRPr="00303F4D">
        <w:rPr>
          <w:rFonts w:ascii="Times New Roman" w:hAnsi="Times New Roman" w:cs="Times New Roman"/>
          <w:sz w:val="26"/>
          <w:szCs w:val="26"/>
        </w:rPr>
        <w:t>4.1. Платником за цим договором є ПОКУПЕЦЬ</w:t>
      </w:r>
    </w:p>
    <w:p w14:paraId="6134B5E4" w14:textId="3A717EA4" w:rsidR="00B8498F" w:rsidRPr="00303F4D" w:rsidRDefault="00B8498F" w:rsidP="00B8498F">
      <w:pPr>
        <w:spacing w:after="0" w:line="240" w:lineRule="auto"/>
        <w:ind w:firstLine="567"/>
        <w:jc w:val="both"/>
        <w:rPr>
          <w:rFonts w:ascii="Times New Roman" w:hAnsi="Times New Roman" w:cs="Times New Roman"/>
          <w:b/>
          <w:bCs/>
          <w:sz w:val="26"/>
          <w:szCs w:val="26"/>
          <w:lang w:eastAsia="uk-UA"/>
        </w:rPr>
      </w:pPr>
      <w:r w:rsidRPr="00303F4D">
        <w:rPr>
          <w:rFonts w:ascii="Times New Roman" w:hAnsi="Times New Roman" w:cs="Times New Roman"/>
          <w:sz w:val="26"/>
          <w:szCs w:val="26"/>
          <w:lang w:eastAsia="uk-UA"/>
        </w:rPr>
        <w:t xml:space="preserve">4.2. Загальна вартість товару (сума Договору) за цінами, визначеними у специфікації (Додаток №1 до цього договору), становить </w:t>
      </w:r>
      <w:r w:rsidR="00303F4D" w:rsidRPr="00303F4D">
        <w:rPr>
          <w:rFonts w:ascii="Times New Roman" w:hAnsi="Times New Roman" w:cs="Times New Roman"/>
          <w:b/>
          <w:bCs/>
          <w:sz w:val="26"/>
          <w:szCs w:val="26"/>
          <w:lang w:val="ru-RU"/>
        </w:rPr>
        <w:t>_______</w:t>
      </w:r>
      <w:r w:rsidR="0021336C" w:rsidRPr="00303F4D">
        <w:rPr>
          <w:rFonts w:ascii="Times New Roman" w:hAnsi="Times New Roman" w:cs="Times New Roman"/>
          <w:b/>
          <w:bCs/>
          <w:sz w:val="26"/>
          <w:szCs w:val="26"/>
          <w:lang w:val="ru-RU"/>
        </w:rPr>
        <w:t xml:space="preserve"> </w:t>
      </w:r>
      <w:r w:rsidRPr="00303F4D">
        <w:rPr>
          <w:rFonts w:ascii="Times New Roman" w:hAnsi="Times New Roman" w:cs="Times New Roman"/>
          <w:b/>
          <w:bCs/>
          <w:sz w:val="26"/>
          <w:szCs w:val="26"/>
          <w:lang w:eastAsia="uk-UA"/>
        </w:rPr>
        <w:t xml:space="preserve">грн. </w:t>
      </w:r>
      <w:r w:rsidR="00303F4D" w:rsidRPr="00303F4D">
        <w:rPr>
          <w:rFonts w:ascii="Times New Roman" w:hAnsi="Times New Roman" w:cs="Times New Roman"/>
          <w:b/>
          <w:bCs/>
          <w:sz w:val="26"/>
          <w:szCs w:val="26"/>
          <w:lang w:val="ru-RU" w:eastAsia="uk-UA"/>
        </w:rPr>
        <w:t>___</w:t>
      </w:r>
      <w:r w:rsidRPr="00303F4D">
        <w:rPr>
          <w:rFonts w:ascii="Times New Roman" w:hAnsi="Times New Roman" w:cs="Times New Roman"/>
          <w:b/>
          <w:bCs/>
          <w:sz w:val="26"/>
          <w:szCs w:val="26"/>
          <w:lang w:eastAsia="uk-UA"/>
        </w:rPr>
        <w:t xml:space="preserve"> коп. </w:t>
      </w:r>
      <w:r w:rsidR="00C9547E" w:rsidRPr="00303F4D">
        <w:rPr>
          <w:rFonts w:ascii="Times New Roman" w:hAnsi="Times New Roman" w:cs="Times New Roman"/>
          <w:b/>
          <w:bCs/>
          <w:sz w:val="26"/>
          <w:szCs w:val="26"/>
          <w:lang w:eastAsia="uk-UA"/>
        </w:rPr>
        <w:t>(</w:t>
      </w:r>
      <w:r w:rsidR="00303F4D" w:rsidRPr="00303F4D">
        <w:rPr>
          <w:rFonts w:ascii="Times New Roman" w:hAnsi="Times New Roman" w:cs="Times New Roman"/>
          <w:b/>
          <w:bCs/>
          <w:i/>
          <w:iCs/>
          <w:sz w:val="26"/>
          <w:szCs w:val="26"/>
          <w:lang w:eastAsia="uk-UA"/>
        </w:rPr>
        <w:t>сума прописом</w:t>
      </w:r>
      <w:r w:rsidR="0021336C" w:rsidRPr="00303F4D">
        <w:rPr>
          <w:rFonts w:ascii="Times New Roman" w:hAnsi="Times New Roman" w:cs="Times New Roman"/>
          <w:b/>
          <w:bCs/>
          <w:sz w:val="26"/>
          <w:szCs w:val="26"/>
          <w:lang w:eastAsia="uk-UA"/>
        </w:rPr>
        <w:t xml:space="preserve">), </w:t>
      </w:r>
      <w:r w:rsidR="0021336C" w:rsidRPr="00303F4D">
        <w:rPr>
          <w:rFonts w:ascii="Times New Roman" w:hAnsi="Times New Roman" w:cs="Times New Roman"/>
          <w:sz w:val="26"/>
          <w:szCs w:val="26"/>
          <w:lang w:eastAsia="uk-UA"/>
        </w:rPr>
        <w:t>у т. ч. ПДВ (20%) на суму</w:t>
      </w:r>
      <w:r w:rsidR="0021336C" w:rsidRPr="00303F4D">
        <w:rPr>
          <w:rFonts w:ascii="Times New Roman" w:hAnsi="Times New Roman" w:cs="Times New Roman"/>
          <w:b/>
          <w:bCs/>
          <w:sz w:val="26"/>
          <w:szCs w:val="26"/>
          <w:lang w:eastAsia="uk-UA"/>
        </w:rPr>
        <w:t xml:space="preserve"> </w:t>
      </w:r>
      <w:r w:rsidR="00303F4D" w:rsidRPr="00303F4D">
        <w:rPr>
          <w:rFonts w:ascii="Times New Roman" w:hAnsi="Times New Roman" w:cs="Times New Roman"/>
          <w:b/>
          <w:bCs/>
          <w:sz w:val="26"/>
          <w:szCs w:val="26"/>
          <w:lang w:eastAsia="uk-UA"/>
        </w:rPr>
        <w:t>________</w:t>
      </w:r>
      <w:r w:rsidR="0021336C" w:rsidRPr="00303F4D">
        <w:rPr>
          <w:rFonts w:ascii="Times New Roman" w:hAnsi="Times New Roman" w:cs="Times New Roman"/>
          <w:b/>
          <w:bCs/>
          <w:sz w:val="26"/>
          <w:szCs w:val="26"/>
          <w:lang w:eastAsia="uk-UA"/>
        </w:rPr>
        <w:t xml:space="preserve"> грн. </w:t>
      </w:r>
      <w:r w:rsidR="00303F4D" w:rsidRPr="00303F4D">
        <w:rPr>
          <w:rFonts w:ascii="Times New Roman" w:hAnsi="Times New Roman" w:cs="Times New Roman"/>
          <w:b/>
          <w:bCs/>
          <w:sz w:val="26"/>
          <w:szCs w:val="26"/>
          <w:lang w:eastAsia="uk-UA"/>
        </w:rPr>
        <w:t>____</w:t>
      </w:r>
      <w:r w:rsidR="0021336C" w:rsidRPr="00303F4D">
        <w:rPr>
          <w:rFonts w:ascii="Times New Roman" w:hAnsi="Times New Roman" w:cs="Times New Roman"/>
          <w:b/>
          <w:bCs/>
          <w:sz w:val="26"/>
          <w:szCs w:val="26"/>
          <w:lang w:eastAsia="uk-UA"/>
        </w:rPr>
        <w:t xml:space="preserve"> коп. (</w:t>
      </w:r>
      <w:r w:rsidR="00303F4D" w:rsidRPr="00303F4D">
        <w:rPr>
          <w:rFonts w:ascii="Times New Roman" w:hAnsi="Times New Roman" w:cs="Times New Roman"/>
          <w:b/>
          <w:bCs/>
          <w:i/>
          <w:iCs/>
          <w:sz w:val="26"/>
          <w:szCs w:val="26"/>
          <w:lang w:eastAsia="uk-UA"/>
        </w:rPr>
        <w:t>сума ПДВ прописом</w:t>
      </w:r>
      <w:r w:rsidR="00BE1437" w:rsidRPr="00303F4D">
        <w:rPr>
          <w:rFonts w:ascii="Times New Roman" w:hAnsi="Times New Roman" w:cs="Times New Roman"/>
          <w:b/>
          <w:bCs/>
          <w:sz w:val="26"/>
          <w:szCs w:val="26"/>
          <w:lang w:eastAsia="uk-UA"/>
        </w:rPr>
        <w:t>)</w:t>
      </w:r>
      <w:r w:rsidRPr="00303F4D">
        <w:rPr>
          <w:rFonts w:ascii="Times New Roman" w:hAnsi="Times New Roman" w:cs="Times New Roman"/>
          <w:sz w:val="26"/>
          <w:szCs w:val="26"/>
          <w:lang w:eastAsia="uk-UA"/>
        </w:rPr>
        <w:t>.</w:t>
      </w:r>
    </w:p>
    <w:p w14:paraId="3E32CAB0" w14:textId="41D7C16E" w:rsidR="00B8498F" w:rsidRPr="00303F4D" w:rsidRDefault="00B8498F" w:rsidP="00B849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sz w:val="26"/>
          <w:szCs w:val="26"/>
        </w:rPr>
      </w:pPr>
      <w:r w:rsidRPr="00303F4D">
        <w:rPr>
          <w:rFonts w:ascii="Times New Roman" w:hAnsi="Times New Roman" w:cs="Times New Roman"/>
          <w:sz w:val="26"/>
          <w:szCs w:val="26"/>
        </w:rPr>
        <w:t>4.3. Будь-яка зміна цін та асортименту продукції, що підлягає поставці за цим договором,  можлива  лише  після  попередньої письмової згоди сторін</w:t>
      </w:r>
      <w:r w:rsidR="007B1C1C">
        <w:rPr>
          <w:rFonts w:ascii="Times New Roman" w:hAnsi="Times New Roman" w:cs="Times New Roman"/>
          <w:sz w:val="26"/>
          <w:szCs w:val="26"/>
        </w:rPr>
        <w:t xml:space="preserve"> в порядку вимог Закону України «</w:t>
      </w:r>
      <w:r w:rsidR="007B1C1C" w:rsidRPr="007B1C1C">
        <w:rPr>
          <w:rFonts w:ascii="Times New Roman" w:hAnsi="Times New Roman" w:cs="Times New Roman"/>
          <w:sz w:val="26"/>
          <w:szCs w:val="26"/>
        </w:rPr>
        <w:t>Про публічні закупівлі</w:t>
      </w:r>
      <w:r w:rsidR="007B1C1C">
        <w:rPr>
          <w:rFonts w:ascii="Times New Roman" w:hAnsi="Times New Roman" w:cs="Times New Roman"/>
          <w:sz w:val="26"/>
          <w:szCs w:val="26"/>
        </w:rPr>
        <w:t>»</w:t>
      </w:r>
      <w:r w:rsidRPr="00303F4D">
        <w:rPr>
          <w:rFonts w:ascii="Times New Roman" w:hAnsi="Times New Roman" w:cs="Times New Roman"/>
          <w:sz w:val="26"/>
          <w:szCs w:val="26"/>
        </w:rPr>
        <w:t>.</w:t>
      </w:r>
    </w:p>
    <w:p w14:paraId="3D969A21"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4.4. Вартість тари, упаковки, витрати, пов’язані з перевезенням товару на склад ПОКУПЦЯ,  включено до загальної вартості товару.</w:t>
      </w:r>
    </w:p>
    <w:p w14:paraId="55A3B5CF" w14:textId="09F5492D"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4.5. Розрахунки за товар здійснюються шляхом оплати поставленого товару протягом </w:t>
      </w:r>
      <w:r w:rsidR="00303F4D">
        <w:rPr>
          <w:rFonts w:ascii="Times New Roman" w:hAnsi="Times New Roman" w:cs="Times New Roman"/>
          <w:sz w:val="26"/>
          <w:szCs w:val="26"/>
          <w:lang w:eastAsia="uk-UA"/>
        </w:rPr>
        <w:t>2</w:t>
      </w:r>
      <w:r w:rsidRPr="00303F4D">
        <w:rPr>
          <w:rFonts w:ascii="Times New Roman" w:hAnsi="Times New Roman" w:cs="Times New Roman"/>
          <w:sz w:val="26"/>
          <w:szCs w:val="26"/>
          <w:lang w:eastAsia="uk-UA"/>
        </w:rPr>
        <w:t>0 банківських днів з моменту поставки. Факт поставки підтверджується підписаною Сторонами видатковою накладною та/або Актом приймання- передачі. Приймання поставки здійснюється ПОКУПЦЕМ на підставі та за умови надходження бюджетних коштів на відповідні рахунки ПОКУПЦЯ після надання ПРОДАВЦЕМ в установленому порядку наступних документів:</w:t>
      </w:r>
    </w:p>
    <w:p w14:paraId="0482AD87"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lastRenderedPageBreak/>
        <w:t>- рахунку-фактури – 1 прим.,</w:t>
      </w:r>
    </w:p>
    <w:p w14:paraId="2447DA07" w14:textId="6726D4F2" w:rsidR="00B8498F"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видаткової накладної – </w:t>
      </w:r>
      <w:r w:rsidR="00E347CE">
        <w:rPr>
          <w:rFonts w:ascii="Times New Roman" w:hAnsi="Times New Roman" w:cs="Times New Roman"/>
          <w:sz w:val="26"/>
          <w:szCs w:val="26"/>
          <w:lang w:eastAsia="uk-UA"/>
        </w:rPr>
        <w:t>2</w:t>
      </w:r>
      <w:r w:rsidRPr="00303F4D">
        <w:rPr>
          <w:rFonts w:ascii="Times New Roman" w:hAnsi="Times New Roman" w:cs="Times New Roman"/>
          <w:sz w:val="26"/>
          <w:szCs w:val="26"/>
          <w:lang w:eastAsia="uk-UA"/>
        </w:rPr>
        <w:t xml:space="preserve"> прим.,</w:t>
      </w:r>
    </w:p>
    <w:p w14:paraId="57C4457E" w14:textId="3D126324" w:rsidR="00E347CE" w:rsidRDefault="00E347CE" w:rsidP="00B8498F">
      <w:pPr>
        <w:spacing w:after="0" w:line="20" w:lineRule="atLeast"/>
        <w:ind w:firstLine="567"/>
        <w:jc w:val="both"/>
        <w:rPr>
          <w:rFonts w:ascii="Times New Roman" w:hAnsi="Times New Roman" w:cs="Times New Roman"/>
          <w:sz w:val="26"/>
          <w:szCs w:val="26"/>
          <w:lang w:eastAsia="uk-UA"/>
        </w:rPr>
      </w:pPr>
      <w:r w:rsidRPr="00E347CE">
        <w:rPr>
          <w:rFonts w:ascii="Times New Roman" w:hAnsi="Times New Roman" w:cs="Times New Roman"/>
          <w:sz w:val="26"/>
          <w:szCs w:val="26"/>
          <w:lang w:eastAsia="uk-UA"/>
        </w:rPr>
        <w:t>- товарно-транспортна накладна на перевезення товарно-матеріальних цінностей</w:t>
      </w:r>
      <w:r>
        <w:rPr>
          <w:rFonts w:ascii="Times New Roman" w:hAnsi="Times New Roman" w:cs="Times New Roman"/>
          <w:sz w:val="26"/>
          <w:szCs w:val="26"/>
          <w:lang w:eastAsia="uk-UA"/>
        </w:rPr>
        <w:t xml:space="preserve"> </w:t>
      </w:r>
      <w:r w:rsidRPr="00303F4D">
        <w:rPr>
          <w:rFonts w:ascii="Times New Roman" w:hAnsi="Times New Roman" w:cs="Times New Roman"/>
          <w:sz w:val="26"/>
          <w:szCs w:val="26"/>
          <w:lang w:eastAsia="uk-UA"/>
        </w:rPr>
        <w:t xml:space="preserve">– </w:t>
      </w:r>
      <w:r>
        <w:rPr>
          <w:rFonts w:ascii="Times New Roman" w:hAnsi="Times New Roman" w:cs="Times New Roman"/>
          <w:sz w:val="26"/>
          <w:szCs w:val="26"/>
          <w:lang w:eastAsia="uk-UA"/>
        </w:rPr>
        <w:t>3</w:t>
      </w:r>
      <w:r w:rsidRPr="00303F4D">
        <w:rPr>
          <w:rFonts w:ascii="Times New Roman" w:hAnsi="Times New Roman" w:cs="Times New Roman"/>
          <w:sz w:val="26"/>
          <w:szCs w:val="26"/>
          <w:lang w:eastAsia="uk-UA"/>
        </w:rPr>
        <w:t xml:space="preserve"> прим.</w:t>
      </w:r>
      <w:r w:rsidRPr="00E347CE">
        <w:rPr>
          <w:rFonts w:ascii="Times New Roman" w:hAnsi="Times New Roman" w:cs="Times New Roman"/>
          <w:sz w:val="26"/>
          <w:szCs w:val="26"/>
          <w:lang w:eastAsia="uk-UA"/>
        </w:rPr>
        <w:t>;</w:t>
      </w:r>
    </w:p>
    <w:p w14:paraId="7A6FBECE" w14:textId="5E816F9B" w:rsidR="00B216AB" w:rsidRPr="00303F4D" w:rsidRDefault="00B216AB" w:rsidP="00B8498F">
      <w:pPr>
        <w:spacing w:after="0" w:line="20" w:lineRule="atLeast"/>
        <w:ind w:firstLine="567"/>
        <w:jc w:val="both"/>
        <w:rPr>
          <w:rFonts w:ascii="Times New Roman" w:hAnsi="Times New Roman" w:cs="Times New Roman"/>
          <w:sz w:val="26"/>
          <w:szCs w:val="26"/>
          <w:lang w:eastAsia="uk-UA"/>
        </w:rPr>
      </w:pPr>
      <w:r>
        <w:rPr>
          <w:rFonts w:ascii="Times New Roman" w:hAnsi="Times New Roman" w:cs="Times New Roman"/>
          <w:sz w:val="26"/>
          <w:szCs w:val="26"/>
          <w:lang w:eastAsia="uk-UA"/>
        </w:rPr>
        <w:t>- паспорту-формуляра на кожну одиницю виробу – у 1 прим. до кожного виробу,</w:t>
      </w:r>
    </w:p>
    <w:p w14:paraId="2BA8904C"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акт приймання-передачі основних засобів затверджений наказом Міністерства фінансів України від 13.09.2016 № 818 – 1 прим. (за вимогою ПОКУПЦЯ);</w:t>
      </w:r>
    </w:p>
    <w:p w14:paraId="7CB46B47" w14:textId="5F0728B2" w:rsidR="00B8498F" w:rsidRPr="00303F4D" w:rsidRDefault="00B8498F" w:rsidP="009D5840">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акт приймання-передачі військового майна (додаток 22 до наказу Міністерства оборони України від 17.08.2017  № 440) – 1 прим. (за вимогою ПОКУПЦЯ).</w:t>
      </w:r>
    </w:p>
    <w:p w14:paraId="14C54E2F" w14:textId="53C7EEB3" w:rsidR="009D5840" w:rsidRPr="00303F4D" w:rsidRDefault="009D5840" w:rsidP="009D5840">
      <w:pPr>
        <w:spacing w:after="0" w:line="240" w:lineRule="auto"/>
        <w:ind w:firstLine="567"/>
        <w:jc w:val="both"/>
        <w:rPr>
          <w:rFonts w:ascii="Times New Roman" w:eastAsia="Times New Roman" w:hAnsi="Times New Roman" w:cs="Times New Roman"/>
          <w:sz w:val="26"/>
          <w:szCs w:val="26"/>
        </w:rPr>
      </w:pPr>
      <w:r w:rsidRPr="00303F4D">
        <w:rPr>
          <w:rFonts w:ascii="Times New Roman" w:eastAsia="Times New Roman" w:hAnsi="Times New Roman" w:cs="Times New Roman"/>
          <w:sz w:val="26"/>
          <w:szCs w:val="26"/>
        </w:rPr>
        <w:t xml:space="preserve">4.6. У разі затримки фінансування для оплати Товару, </w:t>
      </w:r>
      <w:r w:rsidR="00303F4D">
        <w:rPr>
          <w:rFonts w:ascii="Times New Roman" w:eastAsia="Times New Roman" w:hAnsi="Times New Roman" w:cs="Times New Roman"/>
          <w:sz w:val="26"/>
          <w:szCs w:val="26"/>
        </w:rPr>
        <w:t xml:space="preserve">ПОКУПЕЦЬ </w:t>
      </w:r>
      <w:r w:rsidRPr="00303F4D">
        <w:rPr>
          <w:rFonts w:ascii="Times New Roman" w:eastAsia="Times New Roman" w:hAnsi="Times New Roman" w:cs="Times New Roman"/>
          <w:sz w:val="26"/>
          <w:szCs w:val="26"/>
        </w:rPr>
        <w:t xml:space="preserve">протягом 3 (трьох) робочих днів з моменту, коли це стало відомо, повідомляє </w:t>
      </w:r>
      <w:r w:rsidR="00303F4D">
        <w:rPr>
          <w:rFonts w:ascii="Times New Roman" w:eastAsia="Times New Roman" w:hAnsi="Times New Roman" w:cs="Times New Roman"/>
          <w:sz w:val="26"/>
          <w:szCs w:val="26"/>
        </w:rPr>
        <w:t>ПРОДАВЦЯ</w:t>
      </w:r>
      <w:r w:rsidRPr="00303F4D">
        <w:rPr>
          <w:rFonts w:ascii="Times New Roman" w:eastAsia="Times New Roman" w:hAnsi="Times New Roman" w:cs="Times New Roman"/>
          <w:sz w:val="26"/>
          <w:szCs w:val="26"/>
        </w:rPr>
        <w:t xml:space="preserve"> про таку затримку. Після отримання відповідного фінансування </w:t>
      </w:r>
      <w:r w:rsidR="00303F4D">
        <w:rPr>
          <w:rFonts w:ascii="Times New Roman" w:eastAsia="Times New Roman" w:hAnsi="Times New Roman" w:cs="Times New Roman"/>
          <w:sz w:val="26"/>
          <w:szCs w:val="26"/>
        </w:rPr>
        <w:t>ПОКУПЕЦЬ</w:t>
      </w:r>
      <w:r w:rsidRPr="00303F4D">
        <w:rPr>
          <w:rFonts w:ascii="Times New Roman" w:eastAsia="Times New Roman" w:hAnsi="Times New Roman" w:cs="Times New Roman"/>
          <w:sz w:val="26"/>
          <w:szCs w:val="26"/>
        </w:rPr>
        <w:t xml:space="preserve"> проводить оплату за партію поставленого Товару протягом </w:t>
      </w:r>
      <w:r w:rsidR="00303F4D">
        <w:rPr>
          <w:rFonts w:ascii="Times New Roman" w:eastAsia="Times New Roman" w:hAnsi="Times New Roman" w:cs="Times New Roman"/>
          <w:sz w:val="26"/>
          <w:szCs w:val="26"/>
        </w:rPr>
        <w:t>1</w:t>
      </w:r>
      <w:r w:rsidRPr="00303F4D">
        <w:rPr>
          <w:rFonts w:ascii="Times New Roman" w:eastAsia="Times New Roman" w:hAnsi="Times New Roman" w:cs="Times New Roman"/>
          <w:sz w:val="26"/>
          <w:szCs w:val="26"/>
        </w:rPr>
        <w:t>0 (десяти) банківських днів.</w:t>
      </w:r>
    </w:p>
    <w:p w14:paraId="152B6633" w14:textId="11A9C986" w:rsidR="009D5840" w:rsidRPr="00303F4D" w:rsidRDefault="009D5840" w:rsidP="009D5840">
      <w:pPr>
        <w:spacing w:after="0" w:line="240" w:lineRule="auto"/>
        <w:ind w:firstLine="567"/>
        <w:jc w:val="both"/>
        <w:rPr>
          <w:rFonts w:ascii="Times New Roman" w:eastAsia="Times New Roman" w:hAnsi="Times New Roman" w:cs="Times New Roman"/>
          <w:sz w:val="26"/>
          <w:szCs w:val="26"/>
        </w:rPr>
      </w:pPr>
      <w:r w:rsidRPr="00303F4D">
        <w:rPr>
          <w:rFonts w:ascii="Times New Roman" w:eastAsia="Times New Roman" w:hAnsi="Times New Roman" w:cs="Times New Roman"/>
          <w:sz w:val="26"/>
          <w:szCs w:val="26"/>
        </w:rPr>
        <w:t>4.7. Сторони прийшли до взаємної згоди, що не підлягає оплаті Товар при відвантаженні його в кількості більшій, ніж передбачено Специфікацією</w:t>
      </w:r>
      <w:r w:rsidR="00E347CE">
        <w:rPr>
          <w:rFonts w:ascii="Times New Roman" w:eastAsia="Times New Roman" w:hAnsi="Times New Roman" w:cs="Times New Roman"/>
          <w:sz w:val="26"/>
          <w:szCs w:val="26"/>
        </w:rPr>
        <w:t xml:space="preserve"> (Додаток № 1 до договору)</w:t>
      </w:r>
      <w:r w:rsidRPr="00303F4D">
        <w:rPr>
          <w:rFonts w:ascii="Times New Roman" w:eastAsia="Times New Roman" w:hAnsi="Times New Roman" w:cs="Times New Roman"/>
          <w:sz w:val="26"/>
          <w:szCs w:val="26"/>
        </w:rPr>
        <w:t>.</w:t>
      </w:r>
    </w:p>
    <w:p w14:paraId="0B07B6C6" w14:textId="77777777" w:rsidR="00BE1437" w:rsidRPr="00303F4D" w:rsidRDefault="00BE1437" w:rsidP="00B8498F">
      <w:pPr>
        <w:spacing w:after="0" w:line="20" w:lineRule="atLeast"/>
        <w:ind w:firstLine="567"/>
        <w:jc w:val="both"/>
        <w:rPr>
          <w:rFonts w:ascii="Times New Roman" w:hAnsi="Times New Roman" w:cs="Times New Roman"/>
          <w:sz w:val="26"/>
          <w:szCs w:val="26"/>
          <w:lang w:eastAsia="uk-UA"/>
        </w:rPr>
      </w:pPr>
    </w:p>
    <w:p w14:paraId="6665E52C" w14:textId="77777777" w:rsidR="00B8498F" w:rsidRPr="00303F4D" w:rsidRDefault="00B8498F" w:rsidP="00B8498F">
      <w:pPr>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5. Відповідальність сторін</w:t>
      </w:r>
    </w:p>
    <w:p w14:paraId="6E15BA20"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5.1. За порушення визначених Договором зобов'язань, а також за зміну або розірвання Договору в односторонньому порядку без відповідного обґрунтування Сторони несуть відповідальність, встановлену чинним законодавством України і Договором.</w:t>
      </w:r>
    </w:p>
    <w:p w14:paraId="5292421A"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5.2. Види порушень та санкції за них: </w:t>
      </w:r>
    </w:p>
    <w:p w14:paraId="4FFECF9D" w14:textId="05534732"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за порушення строків поставки</w:t>
      </w:r>
      <w:r w:rsidR="00113E62" w:rsidRPr="00303F4D">
        <w:rPr>
          <w:rFonts w:ascii="Times New Roman" w:hAnsi="Times New Roman" w:cs="Times New Roman"/>
          <w:sz w:val="26"/>
          <w:szCs w:val="26"/>
          <w:lang w:eastAsia="uk-UA"/>
        </w:rPr>
        <w:t xml:space="preserve"> визначених п. 2.1. даного договору</w:t>
      </w:r>
      <w:r w:rsidRPr="00303F4D">
        <w:rPr>
          <w:rFonts w:ascii="Times New Roman" w:hAnsi="Times New Roman" w:cs="Times New Roman"/>
          <w:sz w:val="26"/>
          <w:szCs w:val="26"/>
          <w:lang w:eastAsia="uk-UA"/>
        </w:rPr>
        <w:t xml:space="preserve"> з вини ПРОДАВЦЯ ним сплачується пеня у розмірі </w:t>
      </w:r>
      <w:r w:rsidR="00E347CE">
        <w:rPr>
          <w:rFonts w:ascii="Times New Roman" w:hAnsi="Times New Roman" w:cs="Times New Roman"/>
          <w:sz w:val="26"/>
          <w:szCs w:val="26"/>
          <w:lang w:eastAsia="uk-UA"/>
        </w:rPr>
        <w:t>1</w:t>
      </w:r>
      <w:r w:rsidRPr="00303F4D">
        <w:rPr>
          <w:rFonts w:ascii="Times New Roman" w:hAnsi="Times New Roman" w:cs="Times New Roman"/>
          <w:sz w:val="26"/>
          <w:szCs w:val="26"/>
          <w:lang w:eastAsia="uk-UA"/>
        </w:rPr>
        <w:t xml:space="preserve"> відсотка від вартості несвоєчасно поставленого товару (з ПДВ, якщо застосовується) за кожний день прострочення поза встановлені Договором строки, а за прострочення понад 30 днів додатково стягується штраф у розмірі </w:t>
      </w:r>
      <w:r w:rsidR="00602A99" w:rsidRPr="00303F4D">
        <w:rPr>
          <w:rFonts w:ascii="Times New Roman" w:hAnsi="Times New Roman" w:cs="Times New Roman"/>
          <w:sz w:val="26"/>
          <w:szCs w:val="26"/>
          <w:lang w:eastAsia="uk-UA"/>
        </w:rPr>
        <w:t>10</w:t>
      </w:r>
      <w:r w:rsidRPr="00303F4D">
        <w:rPr>
          <w:rFonts w:ascii="Times New Roman" w:hAnsi="Times New Roman" w:cs="Times New Roman"/>
          <w:sz w:val="26"/>
          <w:szCs w:val="26"/>
          <w:lang w:eastAsia="uk-UA"/>
        </w:rPr>
        <w:t xml:space="preserve"> відсотків вказаної вартості;</w:t>
      </w:r>
    </w:p>
    <w:p w14:paraId="7D6F90A6"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за порушення умов Договору щодо якості (комплектності), з ПРОДАВЦЯ стягується штраф у розмірі 20 відсотків вартості неякісного товару; </w:t>
      </w:r>
    </w:p>
    <w:p w14:paraId="3C0D2F9C"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за відмову від поставки (чи/або усунення дефектів) з ПРОДАВЦЯ стягується штраф у розмірі 15 (п’ятнадцять) відсотків від ціни не поставленого товару. Крім того, Виконавець повертає ПОКУПЦЮ отриману попередню оплату, якщо така попередня оплата була здійснена.</w:t>
      </w:r>
    </w:p>
    <w:p w14:paraId="60E83E86"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5.3. Сторони домовились, що погоджений розмір збитків, пені та неустойки, який підлягає відшкодуванню ПОКУПЦЕМ за несвоєчасність грошових розрахунків не може бути більшим за суму заборгованості, скоригованої на офіційний індекс інфляції за весь час прострочення. Відповідно до ч. 2 ст. 625 Цивільного кодексу України, ч. 6 ст. 231 Господарського кодексу України та ст. 1 Закону України “Про відповідальність за несвоєчасне виконання грошових зобов’язань” штрафні санкції за несвоєчасне виконання грошових зобов’язань  ПОКУПЦЕМ за цим договором, в розмірі– </w:t>
      </w:r>
      <w:r w:rsidRPr="00303F4D">
        <w:rPr>
          <w:rFonts w:ascii="Times New Roman" w:hAnsi="Times New Roman" w:cs="Times New Roman"/>
          <w:b/>
          <w:bCs/>
          <w:sz w:val="26"/>
          <w:szCs w:val="26"/>
          <w:lang w:eastAsia="uk-UA"/>
        </w:rPr>
        <w:t>0 (нуль) відсотків</w:t>
      </w:r>
      <w:r w:rsidRPr="00303F4D">
        <w:rPr>
          <w:rFonts w:ascii="Times New Roman" w:hAnsi="Times New Roman" w:cs="Times New Roman"/>
          <w:sz w:val="26"/>
          <w:szCs w:val="26"/>
          <w:lang w:eastAsia="uk-UA"/>
        </w:rPr>
        <w:t>;</w:t>
      </w:r>
    </w:p>
    <w:p w14:paraId="48B38620"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 України та цим Договором. </w:t>
      </w:r>
    </w:p>
    <w:p w14:paraId="2A2D6599" w14:textId="41FB82BA"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5.4. Сторони зобов'язані докласти максимальних зусиль для вирішення спорів у досудовому порядку, в тому числі шляхом проведення переговорів, пошуку взаємоприйнятних рішень, залучення професійних експертів, продовження строків врегулювання розбіжностей, внесення змін в умови Договору тощо. Для захисту своїх </w:t>
      </w:r>
      <w:r w:rsidRPr="00303F4D">
        <w:rPr>
          <w:rFonts w:ascii="Times New Roman" w:hAnsi="Times New Roman" w:cs="Times New Roman"/>
          <w:sz w:val="26"/>
          <w:szCs w:val="26"/>
          <w:lang w:eastAsia="uk-UA"/>
        </w:rPr>
        <w:lastRenderedPageBreak/>
        <w:t>майнових прав та законних інтересів Сторони можуть звертатися з відповідними позовами до суду.</w:t>
      </w:r>
    </w:p>
    <w:p w14:paraId="68D2E745" w14:textId="77777777" w:rsidR="00BE1437" w:rsidRPr="00303F4D" w:rsidRDefault="00BE1437" w:rsidP="00B8498F">
      <w:pPr>
        <w:spacing w:after="0" w:line="20" w:lineRule="atLeast"/>
        <w:ind w:firstLine="567"/>
        <w:jc w:val="both"/>
        <w:rPr>
          <w:rFonts w:ascii="Times New Roman" w:hAnsi="Times New Roman" w:cs="Times New Roman"/>
          <w:sz w:val="26"/>
          <w:szCs w:val="26"/>
          <w:lang w:eastAsia="uk-UA"/>
        </w:rPr>
      </w:pPr>
    </w:p>
    <w:p w14:paraId="416309D9" w14:textId="77777777" w:rsidR="00B8498F" w:rsidRPr="00303F4D" w:rsidRDefault="00B8498F" w:rsidP="00B8498F">
      <w:pPr>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6. Гарантійні зобов`язання</w:t>
      </w:r>
    </w:p>
    <w:p w14:paraId="0F7DA5FF"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6.1</w:t>
      </w:r>
      <w:r w:rsidRPr="00303F4D">
        <w:rPr>
          <w:rFonts w:ascii="Times New Roman" w:hAnsi="Times New Roman" w:cs="Times New Roman"/>
          <w:sz w:val="26"/>
          <w:szCs w:val="26"/>
        </w:rPr>
        <w:t>.</w:t>
      </w:r>
      <w:r w:rsidRPr="00303F4D">
        <w:rPr>
          <w:rFonts w:ascii="Times New Roman" w:hAnsi="Times New Roman" w:cs="Times New Roman"/>
          <w:sz w:val="26"/>
          <w:szCs w:val="26"/>
          <w:lang w:eastAsia="uk-UA"/>
        </w:rPr>
        <w:t xml:space="preserve"> ПРОДАВЕЦЬ гарантує, що товар, який передається ПОКУПЦЮ за цим Договором, відповідає технічним умовам виробника.</w:t>
      </w:r>
    </w:p>
    <w:p w14:paraId="6255EB25" w14:textId="14CE2667" w:rsidR="00B8498F" w:rsidRPr="00303F4D" w:rsidRDefault="00B8498F" w:rsidP="006F4E66">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6.2. </w:t>
      </w:r>
      <w:r w:rsidR="006F4E66" w:rsidRPr="006F4E66">
        <w:rPr>
          <w:rFonts w:ascii="Times New Roman" w:hAnsi="Times New Roman" w:cs="Times New Roman"/>
          <w:sz w:val="26"/>
          <w:szCs w:val="26"/>
          <w:lang w:eastAsia="uk-UA"/>
        </w:rPr>
        <w:t xml:space="preserve">Гарантійний термін експлуатації Товару становить </w:t>
      </w:r>
      <w:r w:rsidR="00092B37">
        <w:rPr>
          <w:rFonts w:ascii="Times New Roman" w:hAnsi="Times New Roman" w:cs="Times New Roman"/>
          <w:sz w:val="26"/>
          <w:szCs w:val="26"/>
          <w:lang w:eastAsia="uk-UA"/>
        </w:rPr>
        <w:t>18</w:t>
      </w:r>
      <w:r w:rsidR="006F4E66" w:rsidRPr="006F4E66">
        <w:rPr>
          <w:rFonts w:ascii="Times New Roman" w:hAnsi="Times New Roman" w:cs="Times New Roman"/>
          <w:sz w:val="26"/>
          <w:szCs w:val="26"/>
          <w:lang w:eastAsia="uk-UA"/>
        </w:rPr>
        <w:t xml:space="preserve"> (</w:t>
      </w:r>
      <w:r w:rsidR="00092B37">
        <w:rPr>
          <w:rFonts w:ascii="Times New Roman" w:hAnsi="Times New Roman" w:cs="Times New Roman"/>
          <w:sz w:val="26"/>
          <w:szCs w:val="26"/>
          <w:lang w:eastAsia="uk-UA"/>
        </w:rPr>
        <w:t>вісімнадцять</w:t>
      </w:r>
      <w:r w:rsidR="006F4E66" w:rsidRPr="006F4E66">
        <w:rPr>
          <w:rFonts w:ascii="Times New Roman" w:hAnsi="Times New Roman" w:cs="Times New Roman"/>
          <w:sz w:val="26"/>
          <w:szCs w:val="26"/>
          <w:lang w:eastAsia="uk-UA"/>
        </w:rPr>
        <w:t xml:space="preserve">) місяців від дня введення в експлуатацію, але не більше </w:t>
      </w:r>
      <w:r w:rsidR="00092B37">
        <w:rPr>
          <w:rFonts w:ascii="Times New Roman" w:hAnsi="Times New Roman" w:cs="Times New Roman"/>
          <w:sz w:val="26"/>
          <w:szCs w:val="26"/>
          <w:lang w:eastAsia="uk-UA"/>
        </w:rPr>
        <w:t>24</w:t>
      </w:r>
      <w:r w:rsidR="006F4E66" w:rsidRPr="006F4E66">
        <w:rPr>
          <w:rFonts w:ascii="Times New Roman" w:hAnsi="Times New Roman" w:cs="Times New Roman"/>
          <w:sz w:val="26"/>
          <w:szCs w:val="26"/>
          <w:lang w:eastAsia="uk-UA"/>
        </w:rPr>
        <w:t xml:space="preserve"> (</w:t>
      </w:r>
      <w:r w:rsidR="00092B37">
        <w:rPr>
          <w:rFonts w:ascii="Times New Roman" w:hAnsi="Times New Roman" w:cs="Times New Roman"/>
          <w:sz w:val="26"/>
          <w:szCs w:val="26"/>
          <w:lang w:eastAsia="uk-UA"/>
        </w:rPr>
        <w:t>двадцять чотири</w:t>
      </w:r>
      <w:r w:rsidR="006F4E66" w:rsidRPr="006F4E66">
        <w:rPr>
          <w:rFonts w:ascii="Times New Roman" w:hAnsi="Times New Roman" w:cs="Times New Roman"/>
          <w:sz w:val="26"/>
          <w:szCs w:val="26"/>
          <w:lang w:eastAsia="uk-UA"/>
        </w:rPr>
        <w:t xml:space="preserve">) місяців з моменту відвантаження з підприємства – виробника, при дотриманні </w:t>
      </w:r>
      <w:r w:rsidR="00092B37">
        <w:rPr>
          <w:rFonts w:ascii="Times New Roman" w:hAnsi="Times New Roman" w:cs="Times New Roman"/>
          <w:sz w:val="26"/>
          <w:szCs w:val="26"/>
          <w:lang w:eastAsia="uk-UA"/>
        </w:rPr>
        <w:t>ПОКУПЦЕМ</w:t>
      </w:r>
      <w:r w:rsidR="006F4E66" w:rsidRPr="006F4E66">
        <w:rPr>
          <w:rFonts w:ascii="Times New Roman" w:hAnsi="Times New Roman" w:cs="Times New Roman"/>
          <w:sz w:val="26"/>
          <w:szCs w:val="26"/>
          <w:lang w:eastAsia="uk-UA"/>
        </w:rPr>
        <w:t xml:space="preserve"> умов та вимог до розвантаження, монтажу, додержання інструкцій, правил експлуатації та проведення регламентованих робіт, технічного обслуговування Товару.</w:t>
      </w:r>
    </w:p>
    <w:p w14:paraId="2881843F" w14:textId="457829A6"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6.</w:t>
      </w:r>
      <w:r w:rsidR="005C6F0E">
        <w:rPr>
          <w:rFonts w:ascii="Times New Roman" w:hAnsi="Times New Roman" w:cs="Times New Roman"/>
          <w:sz w:val="26"/>
          <w:szCs w:val="26"/>
          <w:lang w:eastAsia="uk-UA"/>
        </w:rPr>
        <w:t>3</w:t>
      </w:r>
      <w:r w:rsidRPr="00303F4D">
        <w:rPr>
          <w:rFonts w:ascii="Times New Roman" w:hAnsi="Times New Roman" w:cs="Times New Roman"/>
          <w:sz w:val="26"/>
          <w:szCs w:val="26"/>
          <w:lang w:eastAsia="uk-UA"/>
        </w:rPr>
        <w:t>. Дата розрахунку гарантійного строку починається з дати підписаного Акту прийому передачі.</w:t>
      </w:r>
    </w:p>
    <w:p w14:paraId="0BBB3690" w14:textId="690EAAF9"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pacing w:val="-6"/>
          <w:sz w:val="26"/>
          <w:szCs w:val="26"/>
          <w:lang w:eastAsia="uk-UA"/>
        </w:rPr>
        <w:t>6.</w:t>
      </w:r>
      <w:r w:rsidR="005C6F0E">
        <w:rPr>
          <w:rFonts w:ascii="Times New Roman" w:hAnsi="Times New Roman" w:cs="Times New Roman"/>
          <w:spacing w:val="-6"/>
          <w:sz w:val="26"/>
          <w:szCs w:val="26"/>
          <w:lang w:eastAsia="uk-UA"/>
        </w:rPr>
        <w:t>4</w:t>
      </w:r>
      <w:r w:rsidRPr="00303F4D">
        <w:rPr>
          <w:rFonts w:ascii="Times New Roman" w:hAnsi="Times New Roman" w:cs="Times New Roman"/>
          <w:spacing w:val="-6"/>
          <w:sz w:val="26"/>
          <w:szCs w:val="26"/>
          <w:lang w:eastAsia="uk-UA"/>
        </w:rPr>
        <w:t xml:space="preserve">. </w:t>
      </w:r>
      <w:r w:rsidRPr="00303F4D">
        <w:rPr>
          <w:rFonts w:ascii="Times New Roman" w:hAnsi="Times New Roman" w:cs="Times New Roman"/>
          <w:spacing w:val="3"/>
          <w:sz w:val="26"/>
          <w:szCs w:val="26"/>
          <w:lang w:eastAsia="uk-UA"/>
        </w:rPr>
        <w:t xml:space="preserve">У випадку виявлення Покупцем в період гарантійного строку експлуатації </w:t>
      </w:r>
      <w:r w:rsidRPr="00303F4D">
        <w:rPr>
          <w:rFonts w:ascii="Times New Roman" w:hAnsi="Times New Roman" w:cs="Times New Roman"/>
          <w:spacing w:val="8"/>
          <w:sz w:val="26"/>
          <w:szCs w:val="26"/>
          <w:lang w:eastAsia="uk-UA"/>
        </w:rPr>
        <w:t xml:space="preserve">дефектів (у тому числі прихованих), недоліків, які не могли бути поміченими при </w:t>
      </w:r>
      <w:r w:rsidRPr="00303F4D">
        <w:rPr>
          <w:rFonts w:ascii="Times New Roman" w:hAnsi="Times New Roman" w:cs="Times New Roman"/>
          <w:spacing w:val="5"/>
          <w:sz w:val="26"/>
          <w:szCs w:val="26"/>
          <w:lang w:eastAsia="uk-UA"/>
        </w:rPr>
        <w:t xml:space="preserve">прийманні Товару, Покупець оформляє акт, про що письмово повідомляє Продавця, </w:t>
      </w:r>
      <w:r w:rsidRPr="00303F4D">
        <w:rPr>
          <w:rFonts w:ascii="Times New Roman" w:hAnsi="Times New Roman" w:cs="Times New Roman"/>
          <w:sz w:val="26"/>
          <w:szCs w:val="26"/>
          <w:lang w:eastAsia="uk-UA"/>
        </w:rPr>
        <w:t>прийнявши усі необхідні заходи щодо недопущення погіршення стану Товару.</w:t>
      </w:r>
    </w:p>
    <w:p w14:paraId="2828E557" w14:textId="1A63EE4B"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6.</w:t>
      </w:r>
      <w:r w:rsidR="005C6F0E">
        <w:rPr>
          <w:rFonts w:ascii="Times New Roman" w:hAnsi="Times New Roman" w:cs="Times New Roman"/>
          <w:sz w:val="26"/>
          <w:szCs w:val="26"/>
          <w:lang w:eastAsia="uk-UA"/>
        </w:rPr>
        <w:t>5</w:t>
      </w:r>
      <w:r w:rsidRPr="00303F4D">
        <w:rPr>
          <w:rFonts w:ascii="Times New Roman" w:hAnsi="Times New Roman" w:cs="Times New Roman"/>
          <w:sz w:val="26"/>
          <w:szCs w:val="26"/>
          <w:lang w:eastAsia="uk-UA"/>
        </w:rPr>
        <w:t>. Під час заміни продукції з недоліками на продукцію аналогічної чи іншої марки (моделі, артикулу, модифікації) належної якості, ціна на яку змінилася або інша, перерахунок вартості не проводиться.</w:t>
      </w:r>
    </w:p>
    <w:p w14:paraId="43F308D5" w14:textId="13A0821F"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6.</w:t>
      </w:r>
      <w:r w:rsidR="005C6F0E">
        <w:rPr>
          <w:rFonts w:ascii="Times New Roman" w:hAnsi="Times New Roman" w:cs="Times New Roman"/>
          <w:sz w:val="26"/>
          <w:szCs w:val="26"/>
          <w:lang w:eastAsia="uk-UA"/>
        </w:rPr>
        <w:t>6</w:t>
      </w:r>
      <w:r w:rsidRPr="00303F4D">
        <w:rPr>
          <w:rFonts w:ascii="Times New Roman" w:hAnsi="Times New Roman" w:cs="Times New Roman"/>
          <w:sz w:val="26"/>
          <w:szCs w:val="26"/>
          <w:lang w:eastAsia="uk-UA"/>
        </w:rPr>
        <w:t>. У разі виявлення протягом встановленого гарантійного строку недоліків, дефектів, неукомплектованості продукції, що виникли до моменту її передачі ПОКУПЦЮ, підтверджених висновком експертизи (за необхідності), Покупець має право вимагати в розумний строк безоплатного усунення недоліків продукції: ремонту, доукомплектування, заміни некомплектної продукції на комплектну, заміни продукції на таку ж (або еквівалентну) або відшкодування витрат на усунення недоліків продукції. На письмову вимогу Покупця Продавець зобов’язується за свій рахунок виконати власні гарантійні зобов’язання в період гарантійного   строку.   Продавець  зобов’язаний  прийняти  у  Покупця  продукцію неналежної  якості,  задовольнити  його  вимоги  та  повернути продукцію належної якості на адресу Покупця. Вимоги Покупця розглядаються після пред’явлення ним документа, в якому встановлено гарантійний строк продукції (за наявності при поставці) та видаткової накладної. При виконанні гарантійного ремонту гарантійний строк збільшується на час перебування продукції в ремонті. Зазначений час обчислюється від дня, коли Покупець звернувся з вимогою про усунення недоліків. При усуненні недоліків шляхом заміни комплектуючого виробу або складової частини продукції, гарантійний строк на новий комплектуючий виріб і складову частину обчислюється, починаючи від дня отримання Покупцем продукції після ремонту. При обміні продукції, гарантійний строк обчислюється заново від дня обміну продукції.</w:t>
      </w:r>
    </w:p>
    <w:p w14:paraId="5DA69F21" w14:textId="7B7B97F4" w:rsidR="00B8498F"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6.</w:t>
      </w:r>
      <w:r w:rsidR="005C6F0E">
        <w:rPr>
          <w:rFonts w:ascii="Times New Roman" w:hAnsi="Times New Roman" w:cs="Times New Roman"/>
          <w:sz w:val="26"/>
          <w:szCs w:val="26"/>
          <w:lang w:eastAsia="uk-UA"/>
        </w:rPr>
        <w:t>7</w:t>
      </w:r>
      <w:r w:rsidRPr="00303F4D">
        <w:rPr>
          <w:rFonts w:ascii="Times New Roman" w:hAnsi="Times New Roman" w:cs="Times New Roman"/>
          <w:sz w:val="26"/>
          <w:szCs w:val="26"/>
          <w:lang w:eastAsia="uk-UA"/>
        </w:rPr>
        <w:t xml:space="preserve">. Обгрунтована Вимога Покупця щодо виконання ПРОДАВЦЕМ гарантійних зобов’язань підлягає задоволенню протягом </w:t>
      </w:r>
      <w:r w:rsidR="005C6F0E">
        <w:rPr>
          <w:rFonts w:ascii="Times New Roman" w:hAnsi="Times New Roman" w:cs="Times New Roman"/>
          <w:sz w:val="26"/>
          <w:szCs w:val="26"/>
          <w:lang w:eastAsia="uk-UA"/>
        </w:rPr>
        <w:t>45</w:t>
      </w:r>
      <w:r w:rsidRPr="00303F4D">
        <w:rPr>
          <w:rFonts w:ascii="Times New Roman" w:hAnsi="Times New Roman" w:cs="Times New Roman"/>
          <w:sz w:val="26"/>
          <w:szCs w:val="26"/>
          <w:lang w:eastAsia="uk-UA"/>
        </w:rPr>
        <w:t xml:space="preserve"> (</w:t>
      </w:r>
      <w:r w:rsidR="005C6F0E">
        <w:rPr>
          <w:rFonts w:ascii="Times New Roman" w:hAnsi="Times New Roman" w:cs="Times New Roman"/>
          <w:sz w:val="26"/>
          <w:szCs w:val="26"/>
          <w:lang w:eastAsia="uk-UA"/>
        </w:rPr>
        <w:t>сорока п’яти</w:t>
      </w:r>
      <w:r w:rsidRPr="00303F4D">
        <w:rPr>
          <w:rFonts w:ascii="Times New Roman" w:hAnsi="Times New Roman" w:cs="Times New Roman"/>
          <w:sz w:val="26"/>
          <w:szCs w:val="26"/>
          <w:lang w:eastAsia="uk-UA"/>
        </w:rPr>
        <w:t>) календарних днів з моменту пред’явлення або за домовленістю Сторін. Якщо задовольнити вимогу Покупця неможливо, Покупець вправі відмовитися від товару та вимагати повернення сплаченої за продукцію грошової суми. Кошти, сплачені за таку продукцію, повертаються протягом 7 (семи) календарних днів з моменту пред’явлення відповідних вимог Покупця.</w:t>
      </w:r>
    </w:p>
    <w:p w14:paraId="4F7BE9E2" w14:textId="6FACA59A" w:rsidR="005C6F0E" w:rsidRPr="005C6F0E" w:rsidRDefault="005C6F0E" w:rsidP="00B8498F">
      <w:pPr>
        <w:spacing w:after="0" w:line="20" w:lineRule="atLeast"/>
        <w:ind w:firstLine="567"/>
        <w:jc w:val="both"/>
        <w:rPr>
          <w:rFonts w:ascii="Times New Roman" w:hAnsi="Times New Roman" w:cs="Times New Roman"/>
          <w:sz w:val="26"/>
          <w:szCs w:val="26"/>
          <w:lang w:eastAsia="uk-UA"/>
        </w:rPr>
      </w:pPr>
      <w:r w:rsidRPr="005C6F0E">
        <w:rPr>
          <w:rFonts w:ascii="Times New Roman" w:hAnsi="Times New Roman" w:cs="Times New Roman"/>
          <w:color w:val="000000"/>
          <w:sz w:val="26"/>
          <w:szCs w:val="26"/>
        </w:rPr>
        <w:t>6.</w:t>
      </w:r>
      <w:r>
        <w:rPr>
          <w:rFonts w:ascii="Times New Roman" w:hAnsi="Times New Roman" w:cs="Times New Roman"/>
          <w:color w:val="000000"/>
          <w:sz w:val="26"/>
          <w:szCs w:val="26"/>
        </w:rPr>
        <w:t>8</w:t>
      </w:r>
      <w:r w:rsidRPr="005C6F0E">
        <w:rPr>
          <w:rFonts w:ascii="Times New Roman" w:hAnsi="Times New Roman" w:cs="Times New Roman"/>
          <w:color w:val="000000"/>
          <w:sz w:val="26"/>
          <w:szCs w:val="26"/>
        </w:rPr>
        <w:t>. Рекламаційна робота ведеться у порядку, визначеному у ДСТУ В.15.703:2021</w:t>
      </w:r>
      <w:r>
        <w:rPr>
          <w:rFonts w:ascii="Times New Roman" w:hAnsi="Times New Roman" w:cs="Times New Roman"/>
          <w:color w:val="000000"/>
          <w:sz w:val="26"/>
          <w:szCs w:val="26"/>
        </w:rPr>
        <w:t>.</w:t>
      </w:r>
    </w:p>
    <w:p w14:paraId="40F22D07" w14:textId="77777777" w:rsidR="00BE1437" w:rsidRPr="00303F4D" w:rsidRDefault="00BE1437" w:rsidP="00B8498F">
      <w:pPr>
        <w:spacing w:after="0" w:line="20" w:lineRule="atLeast"/>
        <w:ind w:firstLine="567"/>
        <w:jc w:val="both"/>
        <w:rPr>
          <w:rFonts w:ascii="Times New Roman" w:hAnsi="Times New Roman" w:cs="Times New Roman"/>
          <w:sz w:val="26"/>
          <w:szCs w:val="26"/>
          <w:lang w:eastAsia="uk-UA"/>
        </w:rPr>
      </w:pPr>
    </w:p>
    <w:p w14:paraId="44A72266" w14:textId="7176E678" w:rsidR="00B8498F" w:rsidRPr="00303F4D" w:rsidRDefault="00B8498F" w:rsidP="00B8498F">
      <w:pPr>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 xml:space="preserve">7. </w:t>
      </w:r>
      <w:r w:rsidR="006F4E66" w:rsidRPr="006F4E66">
        <w:rPr>
          <w:rFonts w:ascii="Times New Roman" w:hAnsi="Times New Roman" w:cs="Times New Roman"/>
          <w:b/>
          <w:bCs/>
          <w:sz w:val="26"/>
          <w:szCs w:val="26"/>
          <w:lang w:eastAsia="uk-UA"/>
        </w:rPr>
        <w:t>Обставини непереборної сили</w:t>
      </w:r>
    </w:p>
    <w:p w14:paraId="7FBBEA97" w14:textId="6AB2CC21" w:rsidR="006F4E66" w:rsidRPr="006F4E66" w:rsidRDefault="006F4E66" w:rsidP="006F4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eastAsia="uk-UA"/>
        </w:rPr>
      </w:pPr>
      <w:r>
        <w:rPr>
          <w:rFonts w:ascii="Times New Roman" w:hAnsi="Times New Roman" w:cs="Times New Roman"/>
          <w:sz w:val="26"/>
          <w:szCs w:val="26"/>
          <w:lang w:eastAsia="uk-UA"/>
        </w:rPr>
        <w:lastRenderedPageBreak/>
        <w:t>7</w:t>
      </w:r>
      <w:r w:rsidRPr="006F4E66">
        <w:rPr>
          <w:rFonts w:ascii="Times New Roman" w:hAnsi="Times New Roman" w:cs="Times New Roman"/>
          <w:sz w:val="26"/>
          <w:szCs w:val="26"/>
          <w:lang w:eastAsia="uk-UA"/>
        </w:rPr>
        <w:t>.1.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незалежно від волі Сторін (аварія, катастрофа, стихійне лихо, епідемія, диверсії, інша небезпечна подія).</w:t>
      </w:r>
    </w:p>
    <w:p w14:paraId="59CF2F40" w14:textId="11DFE961" w:rsidR="006F4E66" w:rsidRPr="006F4E66" w:rsidRDefault="006F4E66" w:rsidP="006F4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eastAsia="uk-UA"/>
        </w:rPr>
      </w:pPr>
      <w:r>
        <w:rPr>
          <w:rFonts w:ascii="Times New Roman" w:hAnsi="Times New Roman" w:cs="Times New Roman"/>
          <w:sz w:val="26"/>
          <w:szCs w:val="26"/>
          <w:lang w:eastAsia="uk-UA"/>
        </w:rPr>
        <w:t>7</w:t>
      </w:r>
      <w:r w:rsidRPr="006F4E66">
        <w:rPr>
          <w:rFonts w:ascii="Times New Roman" w:hAnsi="Times New Roman" w:cs="Times New Roman"/>
          <w:sz w:val="26"/>
          <w:szCs w:val="26"/>
          <w:lang w:eastAsia="uk-UA"/>
        </w:rPr>
        <w:t>.2. 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вважатись обставинами непереборної сили (форс-мажорними обставинами)/істотною зміною обставин, крім випадків настання конкретних подій/обставин (окупація території агресором, куди повинен поставитись Товар, знищення Товару), що буде підтверджено відповідними документами.</w:t>
      </w:r>
    </w:p>
    <w:p w14:paraId="54DFEF8C" w14:textId="2C9748DD" w:rsidR="006F4E66" w:rsidRPr="006F4E66" w:rsidRDefault="006F4E66" w:rsidP="006F4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eastAsia="uk-UA"/>
        </w:rPr>
      </w:pPr>
      <w:r>
        <w:rPr>
          <w:rFonts w:ascii="Times New Roman" w:hAnsi="Times New Roman" w:cs="Times New Roman"/>
          <w:sz w:val="26"/>
          <w:szCs w:val="26"/>
          <w:lang w:eastAsia="uk-UA"/>
        </w:rPr>
        <w:t>7</w:t>
      </w:r>
      <w:r w:rsidRPr="006F4E66">
        <w:rPr>
          <w:rFonts w:ascii="Times New Roman" w:hAnsi="Times New Roman" w:cs="Times New Roman"/>
          <w:sz w:val="26"/>
          <w:szCs w:val="26"/>
          <w:lang w:eastAsia="uk-UA"/>
        </w:rPr>
        <w:t>.3.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незалежно від волі сторін (аварія, катастрофа, стихійне лихо, епідемія, диверсії, інша небезпечна подія).</w:t>
      </w:r>
    </w:p>
    <w:p w14:paraId="464BB763" w14:textId="34EC66AF" w:rsidR="006F4E66" w:rsidRPr="006F4E66" w:rsidRDefault="006F4E66" w:rsidP="006F4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eastAsia="uk-UA"/>
        </w:rPr>
      </w:pPr>
      <w:r>
        <w:rPr>
          <w:rFonts w:ascii="Times New Roman" w:hAnsi="Times New Roman" w:cs="Times New Roman"/>
          <w:sz w:val="26"/>
          <w:szCs w:val="26"/>
          <w:lang w:eastAsia="uk-UA"/>
        </w:rPr>
        <w:t>7</w:t>
      </w:r>
      <w:r w:rsidRPr="006F4E66">
        <w:rPr>
          <w:rFonts w:ascii="Times New Roman" w:hAnsi="Times New Roman" w:cs="Times New Roman"/>
          <w:sz w:val="26"/>
          <w:szCs w:val="26"/>
          <w:lang w:eastAsia="uk-UA"/>
        </w:rPr>
        <w:t>.4. Сторона, що не може виконувати зобов’язання за Договором унаслідок дії обставин непереборної сили, повинна не пізніше ніж протягом 10 (десять) робочих днів з моменту їх виникнення, або з дня коли Учаснику стало відомо про настання обставин непереборної сили, повідомити про це іншій стороні в письмовій формі, з додаванням підтверджуючих документів настання таких обставин.</w:t>
      </w:r>
    </w:p>
    <w:p w14:paraId="5C56DC83" w14:textId="20807357" w:rsidR="00BE1437" w:rsidRDefault="006F4E66" w:rsidP="006F4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eastAsia="uk-UA"/>
        </w:rPr>
      </w:pPr>
      <w:r>
        <w:rPr>
          <w:rFonts w:ascii="Times New Roman" w:hAnsi="Times New Roman" w:cs="Times New Roman"/>
          <w:sz w:val="26"/>
          <w:szCs w:val="26"/>
          <w:lang w:eastAsia="uk-UA"/>
        </w:rPr>
        <w:t>7</w:t>
      </w:r>
      <w:r w:rsidRPr="006F4E66">
        <w:rPr>
          <w:rFonts w:ascii="Times New Roman" w:hAnsi="Times New Roman" w:cs="Times New Roman"/>
          <w:sz w:val="26"/>
          <w:szCs w:val="26"/>
          <w:lang w:eastAsia="uk-UA"/>
        </w:rPr>
        <w:t>.5. Доказом виникнення обставин непереборної сили та строку їх дії є сертифікат (висновок), який видається Торгово-промисловою палатою України або уповноваженими регіональними торгово-промисловими палатами.</w:t>
      </w:r>
    </w:p>
    <w:p w14:paraId="7AD593BD" w14:textId="77777777" w:rsidR="006F4E66" w:rsidRPr="00303F4D" w:rsidRDefault="006F4E66" w:rsidP="006F4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p>
    <w:p w14:paraId="791936AF" w14:textId="7639B7C8" w:rsidR="00B8498F" w:rsidRPr="00303F4D" w:rsidRDefault="00B8498F" w:rsidP="00B8498F">
      <w:pPr>
        <w:spacing w:after="0" w:line="20" w:lineRule="atLeast"/>
        <w:ind w:firstLine="567"/>
        <w:jc w:val="center"/>
        <w:rPr>
          <w:rFonts w:ascii="Times New Roman" w:hAnsi="Times New Roman" w:cs="Times New Roman"/>
          <w:b/>
          <w:bCs/>
          <w:sz w:val="26"/>
          <w:szCs w:val="26"/>
          <w:lang w:eastAsia="uk-UA"/>
        </w:rPr>
      </w:pPr>
      <w:bookmarkStart w:id="0" w:name="o2938"/>
      <w:bookmarkEnd w:id="0"/>
      <w:r w:rsidRPr="00303F4D">
        <w:rPr>
          <w:rFonts w:ascii="Times New Roman" w:hAnsi="Times New Roman" w:cs="Times New Roman"/>
          <w:b/>
          <w:bCs/>
          <w:sz w:val="26"/>
          <w:szCs w:val="26"/>
          <w:lang w:eastAsia="uk-UA"/>
        </w:rPr>
        <w:t>8. Набрання договором чинності</w:t>
      </w:r>
    </w:p>
    <w:p w14:paraId="5753E2F1" w14:textId="76DA7E9D"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8.1. Договір укладено в </w:t>
      </w:r>
      <w:r w:rsidR="006F4E66">
        <w:rPr>
          <w:rFonts w:ascii="Times New Roman" w:hAnsi="Times New Roman" w:cs="Times New Roman"/>
          <w:sz w:val="26"/>
          <w:szCs w:val="26"/>
          <w:lang w:eastAsia="uk-UA"/>
        </w:rPr>
        <w:t>3</w:t>
      </w:r>
      <w:r w:rsidRPr="00303F4D">
        <w:rPr>
          <w:rFonts w:ascii="Times New Roman" w:hAnsi="Times New Roman" w:cs="Times New Roman"/>
          <w:sz w:val="26"/>
          <w:szCs w:val="26"/>
          <w:lang w:eastAsia="uk-UA"/>
        </w:rPr>
        <w:t>-х автентичних примірниках, що мають однакову юридичну силу: 1 – для ПРОДАВЦЯ, 1 – для ПОКУПЦЯ</w:t>
      </w:r>
      <w:r w:rsidR="006F4E66">
        <w:rPr>
          <w:rFonts w:ascii="Times New Roman" w:hAnsi="Times New Roman" w:cs="Times New Roman"/>
          <w:sz w:val="26"/>
          <w:szCs w:val="26"/>
          <w:lang w:eastAsia="uk-UA"/>
        </w:rPr>
        <w:t>, 1-</w:t>
      </w:r>
      <w:r w:rsidR="006F4E66" w:rsidRPr="006F4E66">
        <w:rPr>
          <w:rFonts w:ascii="Times New Roman" w:hAnsi="Times New Roman" w:cs="Times New Roman"/>
          <w:sz w:val="26"/>
          <w:szCs w:val="26"/>
          <w:lang w:eastAsia="uk-UA"/>
        </w:rPr>
        <w:t xml:space="preserve"> </w:t>
      </w:r>
      <w:r w:rsidR="006F4E66">
        <w:rPr>
          <w:rFonts w:ascii="Times New Roman" w:hAnsi="Times New Roman" w:cs="Times New Roman"/>
          <w:sz w:val="26"/>
          <w:szCs w:val="26"/>
          <w:lang w:eastAsia="uk-UA"/>
        </w:rPr>
        <w:t xml:space="preserve">для </w:t>
      </w:r>
      <w:r w:rsidR="006F4E66" w:rsidRPr="00303F4D">
        <w:rPr>
          <w:rFonts w:ascii="Times New Roman" w:hAnsi="Times New Roman" w:cs="Times New Roman"/>
          <w:sz w:val="26"/>
          <w:szCs w:val="26"/>
          <w:lang w:eastAsia="uk-UA"/>
        </w:rPr>
        <w:t>ВП МОУ</w:t>
      </w:r>
      <w:r w:rsidRPr="00303F4D">
        <w:rPr>
          <w:rFonts w:ascii="Times New Roman" w:hAnsi="Times New Roman" w:cs="Times New Roman"/>
          <w:sz w:val="26"/>
          <w:szCs w:val="26"/>
          <w:lang w:eastAsia="uk-UA"/>
        </w:rPr>
        <w:t>. Договір набирає чинності з дати його підписання Сторонами.</w:t>
      </w:r>
    </w:p>
    <w:p w14:paraId="0FE9D4AF" w14:textId="77777777" w:rsidR="00BE1437" w:rsidRPr="00303F4D" w:rsidRDefault="00BE1437" w:rsidP="00B8498F">
      <w:pPr>
        <w:spacing w:after="0" w:line="20" w:lineRule="atLeast"/>
        <w:ind w:firstLine="567"/>
        <w:jc w:val="both"/>
        <w:rPr>
          <w:rFonts w:ascii="Times New Roman" w:hAnsi="Times New Roman" w:cs="Times New Roman"/>
          <w:sz w:val="26"/>
          <w:szCs w:val="26"/>
          <w:lang w:eastAsia="uk-UA"/>
        </w:rPr>
      </w:pPr>
    </w:p>
    <w:p w14:paraId="48360BB2" w14:textId="7534BB89" w:rsidR="00B8498F" w:rsidRPr="00303F4D" w:rsidRDefault="00B8498F" w:rsidP="00B8498F">
      <w:pPr>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9. Строк дії договору</w:t>
      </w:r>
    </w:p>
    <w:p w14:paraId="7627FD80" w14:textId="1E4112EE" w:rsidR="00B76C28" w:rsidRPr="00303F4D" w:rsidRDefault="00B8498F" w:rsidP="00602A99">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9.1 </w:t>
      </w:r>
      <w:r w:rsidR="00602A99" w:rsidRPr="00303F4D">
        <w:rPr>
          <w:rFonts w:ascii="Times New Roman" w:hAnsi="Times New Roman" w:cs="Times New Roman"/>
          <w:sz w:val="26"/>
          <w:szCs w:val="26"/>
          <w:lang w:eastAsia="uk-UA"/>
        </w:rPr>
        <w:t xml:space="preserve">Цей договір набирає чинності з моменту його підписання та діє до </w:t>
      </w:r>
      <w:r w:rsidR="00B216AB">
        <w:rPr>
          <w:rFonts w:ascii="Times New Roman" w:hAnsi="Times New Roman" w:cs="Times New Roman"/>
          <w:sz w:val="26"/>
          <w:szCs w:val="26"/>
          <w:lang w:eastAsia="uk-UA"/>
        </w:rPr>
        <w:t>0</w:t>
      </w:r>
      <w:r w:rsidR="00602A99" w:rsidRPr="00303F4D">
        <w:rPr>
          <w:rFonts w:ascii="Times New Roman" w:hAnsi="Times New Roman" w:cs="Times New Roman"/>
          <w:sz w:val="26"/>
          <w:szCs w:val="26"/>
          <w:lang w:eastAsia="uk-UA"/>
        </w:rPr>
        <w:t>1 грудня 2024 року, а в частині виконання Сторонами своїх зобов’язань за цим Договором, у тому числі в частині нарахування та сплати штрафних санкцій та поставки Товару – до повного виконання.</w:t>
      </w:r>
    </w:p>
    <w:p w14:paraId="2D8FF5BB" w14:textId="2706D0EF" w:rsidR="00602A99" w:rsidRPr="00303F4D" w:rsidRDefault="00602A99" w:rsidP="00602A99">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9.2. Дія цього Договору може бути подовжена за взаємною згодою Сторін, шляхом підписання Додаткової угоди до цього Договору, у випадках передбачених чинним законодавством.</w:t>
      </w:r>
    </w:p>
    <w:p w14:paraId="4B8A1EF0" w14:textId="0EA1E783" w:rsidR="00602A99" w:rsidRPr="00303F4D" w:rsidRDefault="00602A99" w:rsidP="00602A99">
      <w:pPr>
        <w:spacing w:after="0" w:line="20" w:lineRule="atLeast"/>
        <w:ind w:firstLine="567"/>
        <w:jc w:val="both"/>
        <w:rPr>
          <w:rFonts w:ascii="Times New Roman" w:hAnsi="Times New Roman" w:cs="Times New Roman"/>
          <w:sz w:val="26"/>
          <w:szCs w:val="26"/>
          <w:lang w:eastAsia="uk-UA"/>
        </w:rPr>
      </w:pPr>
    </w:p>
    <w:p w14:paraId="0795E326" w14:textId="69F13F6D" w:rsidR="00B8498F" w:rsidRPr="00303F4D" w:rsidRDefault="00B8498F" w:rsidP="00B8498F">
      <w:pPr>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10. Врегулювання спорів</w:t>
      </w:r>
    </w:p>
    <w:p w14:paraId="1C37CD4C"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10.1. Всі спори, які можуть виникнути стосовно цього Договору чи з його приводу, Сторони будуть прагнути вирішити шляхом взаємної згоди.</w:t>
      </w:r>
    </w:p>
    <w:p w14:paraId="23CBA1B2" w14:textId="111826D4"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10.2. У випадку, коли Сторони не прийдуть до взаємної згоди, спір буде розглядатись у відповідному господарському суді України.</w:t>
      </w:r>
    </w:p>
    <w:p w14:paraId="66963EFF" w14:textId="77777777" w:rsidR="00B723E7" w:rsidRPr="00303F4D" w:rsidRDefault="00B723E7" w:rsidP="00B8498F">
      <w:pPr>
        <w:spacing w:after="0" w:line="20" w:lineRule="atLeast"/>
        <w:ind w:firstLine="567"/>
        <w:jc w:val="both"/>
        <w:rPr>
          <w:rFonts w:ascii="Times New Roman" w:hAnsi="Times New Roman" w:cs="Times New Roman"/>
          <w:sz w:val="26"/>
          <w:szCs w:val="26"/>
          <w:lang w:eastAsia="uk-UA"/>
        </w:rPr>
      </w:pPr>
    </w:p>
    <w:p w14:paraId="5606EF45" w14:textId="17A47894" w:rsidR="00B8498F" w:rsidRPr="00303F4D" w:rsidRDefault="00B8498F" w:rsidP="00B8498F">
      <w:pPr>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11. Доповнення та зміни до договору</w:t>
      </w:r>
    </w:p>
    <w:p w14:paraId="63162074"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11.1. 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w:t>
      </w:r>
    </w:p>
    <w:p w14:paraId="62E7DBAE" w14:textId="1890F5D9"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11.2. Про зміну адреси або розрахункових реквізитів Сторони зобов’язані негайно, не пізніше 3-х діб, сповістити одна одну у письмовій формі.</w:t>
      </w:r>
    </w:p>
    <w:p w14:paraId="0C34491F" w14:textId="77777777" w:rsidR="00BE1437" w:rsidRPr="00303F4D" w:rsidRDefault="00BE1437" w:rsidP="00B8498F">
      <w:pPr>
        <w:spacing w:after="0" w:line="20" w:lineRule="atLeast"/>
        <w:ind w:firstLine="567"/>
        <w:jc w:val="both"/>
        <w:rPr>
          <w:rFonts w:ascii="Times New Roman" w:hAnsi="Times New Roman" w:cs="Times New Roman"/>
          <w:sz w:val="26"/>
          <w:szCs w:val="26"/>
          <w:lang w:eastAsia="uk-UA"/>
        </w:rPr>
      </w:pPr>
    </w:p>
    <w:p w14:paraId="73E37E5F" w14:textId="280D5AC4" w:rsidR="00B8498F" w:rsidRPr="00303F4D" w:rsidRDefault="00B8498F" w:rsidP="00B8498F">
      <w:pPr>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12. Особливі умови</w:t>
      </w:r>
    </w:p>
    <w:p w14:paraId="7973EC62"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12.1. Сторони домовилися, що у разі порушення ПРОДАВЦЕМ,  порядку  постачання товару, строків та інших істотних умов цього Договору, ПОКУПЕЦЬ, в односторонньому порядку, має право:</w:t>
      </w:r>
    </w:p>
    <w:p w14:paraId="6F405EC4"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ab/>
        <w:t>відмовитися від прийняття  подальшого виконання зобов’язання ПРОДАВЦЕМ за цим Договором;</w:t>
      </w:r>
    </w:p>
    <w:p w14:paraId="13806617"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ab/>
        <w:t>відмовитися від встановлення на майбутнє господарських відносин з ПРОДАВЦЕМ за цим Договором.</w:t>
      </w:r>
    </w:p>
    <w:p w14:paraId="3FD92E96" w14:textId="52658E91"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12.2. Жодна з сторін не має права передавати свої права та обов’язки за цим Договором без </w:t>
      </w:r>
      <w:r w:rsidR="00B216AB">
        <w:rPr>
          <w:rFonts w:ascii="Times New Roman" w:hAnsi="Times New Roman" w:cs="Times New Roman"/>
          <w:sz w:val="26"/>
          <w:szCs w:val="26"/>
          <w:lang w:eastAsia="uk-UA"/>
        </w:rPr>
        <w:t xml:space="preserve">письмової </w:t>
      </w:r>
      <w:r w:rsidRPr="00303F4D">
        <w:rPr>
          <w:rFonts w:ascii="Times New Roman" w:hAnsi="Times New Roman" w:cs="Times New Roman"/>
          <w:sz w:val="26"/>
          <w:szCs w:val="26"/>
          <w:lang w:eastAsia="uk-UA"/>
        </w:rPr>
        <w:t>згоди на це з іншої сторони.</w:t>
      </w:r>
    </w:p>
    <w:p w14:paraId="09DD0D1B"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12.3. Договір про закупівлю укладається відповідно до норм </w:t>
      </w:r>
      <w:hyperlink r:id="rId8" w:tgtFrame="_top" w:history="1">
        <w:r w:rsidRPr="00303F4D">
          <w:rPr>
            <w:rFonts w:ascii="Times New Roman" w:hAnsi="Times New Roman" w:cs="Times New Roman"/>
            <w:sz w:val="26"/>
            <w:szCs w:val="26"/>
            <w:lang w:eastAsia="uk-UA"/>
          </w:rPr>
          <w:t>Цивільного кодексу України</w:t>
        </w:r>
      </w:hyperlink>
      <w:r w:rsidRPr="00303F4D">
        <w:rPr>
          <w:rFonts w:ascii="Times New Roman" w:hAnsi="Times New Roman" w:cs="Times New Roman"/>
          <w:sz w:val="26"/>
          <w:szCs w:val="26"/>
          <w:lang w:eastAsia="uk-UA"/>
        </w:rPr>
        <w:t xml:space="preserve"> та </w:t>
      </w:r>
      <w:hyperlink r:id="rId9" w:tgtFrame="_top" w:history="1">
        <w:r w:rsidRPr="00303F4D">
          <w:rPr>
            <w:rFonts w:ascii="Times New Roman" w:hAnsi="Times New Roman" w:cs="Times New Roman"/>
            <w:sz w:val="26"/>
            <w:szCs w:val="26"/>
            <w:lang w:eastAsia="uk-UA"/>
          </w:rPr>
          <w:t>Господарського кодексу України</w:t>
        </w:r>
      </w:hyperlink>
      <w:r w:rsidRPr="00303F4D">
        <w:rPr>
          <w:rFonts w:ascii="Times New Roman" w:hAnsi="Times New Roman" w:cs="Times New Roman"/>
          <w:sz w:val="26"/>
          <w:szCs w:val="26"/>
          <w:lang w:eastAsia="uk-UA"/>
        </w:rPr>
        <w:t xml:space="preserve"> з урахуванням особливостей, визначених Законом України «Про публічні закупівлі».</w:t>
      </w:r>
    </w:p>
    <w:p w14:paraId="004C8BC5"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p>
    <w:p w14:paraId="139AB892"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A76EC4"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 зменшення обсягів закупівлі, зокрема з урахуванням фактичного обсягу видатків замовника;</w:t>
      </w:r>
    </w:p>
    <w:p w14:paraId="7F51201C"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bookmarkStart w:id="1" w:name="n1770"/>
      <w:bookmarkEnd w:id="1"/>
      <w:r w:rsidRPr="00303F4D">
        <w:rPr>
          <w:rFonts w:ascii="Times New Roman" w:hAnsi="Times New Roman" w:cs="Times New Roman"/>
          <w:sz w:val="26"/>
          <w:szCs w:val="26"/>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6649CC74"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bookmarkStart w:id="2" w:name="n1771"/>
      <w:bookmarkEnd w:id="2"/>
      <w:r w:rsidRPr="00303F4D">
        <w:rPr>
          <w:rFonts w:ascii="Times New Roman" w:hAnsi="Times New Roman" w:cs="Times New Roman"/>
          <w:sz w:val="26"/>
          <w:szCs w:val="26"/>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83568C4"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bookmarkStart w:id="3" w:name="n1772"/>
      <w:bookmarkEnd w:id="3"/>
      <w:r w:rsidRPr="00303F4D">
        <w:rPr>
          <w:rFonts w:ascii="Times New Roman" w:hAnsi="Times New Roman" w:cs="Times New Roman"/>
          <w:sz w:val="26"/>
          <w:szCs w:val="26"/>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00ECE2"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bookmarkStart w:id="4" w:name="n1773"/>
      <w:bookmarkEnd w:id="4"/>
      <w:r w:rsidRPr="00303F4D">
        <w:rPr>
          <w:rFonts w:ascii="Times New Roman" w:hAnsi="Times New Roman" w:cs="Times New Roman"/>
          <w:sz w:val="26"/>
          <w:szCs w:val="26"/>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28C9774"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bookmarkStart w:id="5" w:name="n1774"/>
      <w:bookmarkEnd w:id="5"/>
      <w:r w:rsidRPr="00303F4D">
        <w:rPr>
          <w:rFonts w:ascii="Times New Roman" w:hAnsi="Times New Roman" w:cs="Times New Roman"/>
          <w:sz w:val="26"/>
          <w:szCs w:val="26"/>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69B38FF"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bookmarkStart w:id="6" w:name="n1775"/>
      <w:bookmarkEnd w:id="6"/>
      <w:r w:rsidRPr="00303F4D">
        <w:rPr>
          <w:rFonts w:ascii="Times New Roman" w:hAnsi="Times New Roman" w:cs="Times New Roman"/>
          <w:sz w:val="26"/>
          <w:szCs w:val="26"/>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BE67224" w14:textId="75DFDE7A"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bookmarkStart w:id="7" w:name="n1776"/>
      <w:bookmarkEnd w:id="7"/>
      <w:r w:rsidRPr="00303F4D">
        <w:rPr>
          <w:rFonts w:ascii="Times New Roman" w:hAnsi="Times New Roman" w:cs="Times New Roman"/>
          <w:sz w:val="26"/>
          <w:szCs w:val="26"/>
          <w:lang w:eastAsia="uk-UA"/>
        </w:rPr>
        <w:t xml:space="preserve">8) зміни умов у зв’язку із застосуванням положень </w:t>
      </w:r>
      <w:hyperlink r:id="rId10" w:anchor="n1778" w:history="1">
        <w:r w:rsidRPr="00303F4D">
          <w:rPr>
            <w:rFonts w:ascii="Times New Roman" w:hAnsi="Times New Roman" w:cs="Times New Roman"/>
            <w:sz w:val="26"/>
            <w:szCs w:val="26"/>
            <w:lang w:eastAsia="uk-UA"/>
          </w:rPr>
          <w:t>частини шостої</w:t>
        </w:r>
      </w:hyperlink>
      <w:r w:rsidRPr="00303F4D">
        <w:rPr>
          <w:rFonts w:ascii="Times New Roman" w:hAnsi="Times New Roman" w:cs="Times New Roman"/>
          <w:sz w:val="26"/>
          <w:szCs w:val="26"/>
          <w:lang w:eastAsia="uk-UA"/>
        </w:rPr>
        <w:t xml:space="preserve"> цієї статті.</w:t>
      </w:r>
    </w:p>
    <w:p w14:paraId="2866F425" w14:textId="10B0F2CE" w:rsidR="006C54E8" w:rsidRPr="00303F4D" w:rsidRDefault="006C54E8" w:rsidP="00B8498F">
      <w:pPr>
        <w:spacing w:after="0" w:line="20" w:lineRule="atLeast"/>
        <w:ind w:firstLine="567"/>
        <w:jc w:val="both"/>
        <w:rPr>
          <w:rFonts w:ascii="Times New Roman" w:hAnsi="Times New Roman" w:cs="Times New Roman"/>
          <w:sz w:val="26"/>
          <w:szCs w:val="26"/>
          <w:lang w:eastAsia="uk-UA"/>
        </w:rPr>
      </w:pPr>
    </w:p>
    <w:p w14:paraId="3EE2E735" w14:textId="1736139B" w:rsidR="006C54E8" w:rsidRPr="00303F4D" w:rsidRDefault="005C6F0E" w:rsidP="006C54E8">
      <w:pPr>
        <w:spacing w:after="0" w:line="240" w:lineRule="auto"/>
        <w:ind w:firstLine="360"/>
        <w:contextualSpacing/>
        <w:jc w:val="both"/>
        <w:rPr>
          <w:rFonts w:ascii="Times New Roman" w:hAnsi="Times New Roman" w:cs="Times New Roman"/>
          <w:bCs/>
          <w:sz w:val="26"/>
          <w:szCs w:val="26"/>
        </w:rPr>
      </w:pPr>
      <w:r>
        <w:rPr>
          <w:rFonts w:ascii="Times New Roman" w:hAnsi="Times New Roman" w:cs="Times New Roman"/>
          <w:sz w:val="26"/>
          <w:szCs w:val="26"/>
        </w:rPr>
        <w:t xml:space="preserve">   </w:t>
      </w:r>
      <w:r w:rsidR="006C54E8" w:rsidRPr="00303F4D">
        <w:rPr>
          <w:rFonts w:ascii="Times New Roman" w:hAnsi="Times New Roman" w:cs="Times New Roman"/>
          <w:sz w:val="26"/>
          <w:szCs w:val="26"/>
        </w:rPr>
        <w:t>12.4. Покупець має право розірвати цей Договір в односторонньому порядку у разі невиконання Продавцем зобов’язань за договором, повідомивши про це Продавця у 10-</w:t>
      </w:r>
      <w:r w:rsidR="006C54E8" w:rsidRPr="00303F4D">
        <w:rPr>
          <w:rFonts w:ascii="Times New Roman" w:hAnsi="Times New Roman" w:cs="Times New Roman"/>
          <w:sz w:val="26"/>
          <w:szCs w:val="26"/>
        </w:rPr>
        <w:lastRenderedPageBreak/>
        <w:t>денний строк.</w:t>
      </w:r>
      <w:r w:rsidR="006C54E8" w:rsidRPr="00303F4D">
        <w:rPr>
          <w:rFonts w:ascii="Times New Roman" w:hAnsi="Times New Roman" w:cs="Times New Roman"/>
          <w:bCs/>
          <w:sz w:val="26"/>
          <w:szCs w:val="26"/>
        </w:rPr>
        <w:t xml:space="preserve"> В такому випадку Договір вважається розірваним на десятий календарний день з дати відправлення письмового повідомлення Постачальнику.</w:t>
      </w:r>
    </w:p>
    <w:p w14:paraId="21CCAD41" w14:textId="77777777" w:rsidR="006C54E8" w:rsidRPr="00303F4D" w:rsidRDefault="006C54E8" w:rsidP="006C54E8">
      <w:pPr>
        <w:spacing w:after="0" w:line="240" w:lineRule="auto"/>
        <w:ind w:firstLine="567"/>
        <w:jc w:val="both"/>
        <w:rPr>
          <w:rFonts w:ascii="Times New Roman" w:hAnsi="Times New Roman" w:cs="Times New Roman"/>
          <w:sz w:val="26"/>
          <w:szCs w:val="26"/>
          <w:lang w:eastAsia="zh-CN"/>
        </w:rPr>
      </w:pPr>
      <w:r w:rsidRPr="00303F4D">
        <w:rPr>
          <w:rFonts w:ascii="Times New Roman" w:eastAsia="Arial Unicode MS" w:hAnsi="Times New Roman" w:cs="Times New Roman"/>
          <w:sz w:val="26"/>
          <w:szCs w:val="26"/>
          <w:lang w:eastAsia="hi-IN" w:bidi="hi-IN"/>
        </w:rPr>
        <w:t>12.5. Договір може бути достроково розірваний Покупцем у випадках:</w:t>
      </w:r>
      <w:r w:rsidRPr="00303F4D">
        <w:rPr>
          <w:rFonts w:ascii="Times New Roman" w:hAnsi="Times New Roman" w:cs="Times New Roman"/>
          <w:sz w:val="26"/>
          <w:szCs w:val="26"/>
          <w:lang w:eastAsia="zh-CN"/>
        </w:rPr>
        <w:t xml:space="preserve"> </w:t>
      </w:r>
    </w:p>
    <w:p w14:paraId="441F57A7" w14:textId="4EC65C5B" w:rsidR="006C54E8" w:rsidRPr="00303F4D" w:rsidRDefault="006C54E8" w:rsidP="006C54E8">
      <w:pPr>
        <w:spacing w:after="0" w:line="240" w:lineRule="auto"/>
        <w:ind w:firstLine="567"/>
        <w:jc w:val="both"/>
        <w:rPr>
          <w:rFonts w:ascii="Times New Roman" w:hAnsi="Times New Roman" w:cs="Times New Roman"/>
          <w:sz w:val="26"/>
          <w:szCs w:val="26"/>
          <w:lang w:eastAsia="zh-CN"/>
        </w:rPr>
      </w:pPr>
      <w:r w:rsidRPr="00303F4D">
        <w:rPr>
          <w:rFonts w:ascii="Times New Roman" w:hAnsi="Times New Roman" w:cs="Times New Roman"/>
          <w:sz w:val="26"/>
          <w:szCs w:val="26"/>
        </w:rPr>
        <w:t xml:space="preserve">12.5.1. </w:t>
      </w:r>
      <w:r w:rsidR="006F4E66" w:rsidRPr="00303F4D">
        <w:rPr>
          <w:rFonts w:ascii="Times New Roman" w:hAnsi="Times New Roman" w:cs="Times New Roman"/>
          <w:sz w:val="26"/>
          <w:szCs w:val="26"/>
        </w:rPr>
        <w:t xml:space="preserve">порушення </w:t>
      </w:r>
      <w:r w:rsidRPr="00303F4D">
        <w:rPr>
          <w:rFonts w:ascii="Times New Roman" w:hAnsi="Times New Roman" w:cs="Times New Roman"/>
          <w:sz w:val="26"/>
          <w:szCs w:val="26"/>
        </w:rPr>
        <w:t>Продавцем строків постачання Товару;</w:t>
      </w:r>
    </w:p>
    <w:p w14:paraId="01726EA0" w14:textId="5F3ABDF7" w:rsidR="006C54E8" w:rsidRPr="00303F4D" w:rsidRDefault="006C54E8" w:rsidP="006C54E8">
      <w:pPr>
        <w:spacing w:after="0" w:line="240" w:lineRule="auto"/>
        <w:ind w:firstLine="567"/>
        <w:jc w:val="both"/>
        <w:rPr>
          <w:rFonts w:ascii="Times New Roman" w:hAnsi="Times New Roman" w:cs="Times New Roman"/>
          <w:sz w:val="26"/>
          <w:szCs w:val="26"/>
        </w:rPr>
      </w:pPr>
      <w:r w:rsidRPr="00303F4D">
        <w:rPr>
          <w:rFonts w:ascii="Times New Roman" w:hAnsi="Times New Roman" w:cs="Times New Roman"/>
          <w:sz w:val="26"/>
          <w:szCs w:val="26"/>
        </w:rPr>
        <w:t xml:space="preserve">12.5.2. </w:t>
      </w:r>
      <w:r w:rsidR="006F4E66" w:rsidRPr="00303F4D">
        <w:rPr>
          <w:rFonts w:ascii="Times New Roman" w:hAnsi="Times New Roman" w:cs="Times New Roman"/>
          <w:sz w:val="26"/>
          <w:szCs w:val="26"/>
        </w:rPr>
        <w:t xml:space="preserve">у випадку </w:t>
      </w:r>
      <w:r w:rsidRPr="00303F4D">
        <w:rPr>
          <w:rFonts w:ascii="Times New Roman" w:hAnsi="Times New Roman" w:cs="Times New Roman"/>
          <w:sz w:val="26"/>
          <w:szCs w:val="26"/>
        </w:rPr>
        <w:t>постачання неякісного Товару;</w:t>
      </w:r>
    </w:p>
    <w:p w14:paraId="1E0A9225" w14:textId="48214375" w:rsidR="006C54E8" w:rsidRPr="00303F4D" w:rsidRDefault="006C54E8" w:rsidP="006C54E8">
      <w:pPr>
        <w:spacing w:after="0" w:line="240" w:lineRule="auto"/>
        <w:ind w:firstLine="567"/>
        <w:jc w:val="both"/>
        <w:rPr>
          <w:rFonts w:ascii="Times New Roman" w:hAnsi="Times New Roman" w:cs="Times New Roman"/>
          <w:sz w:val="26"/>
          <w:szCs w:val="26"/>
          <w:lang w:eastAsia="zh-CN"/>
        </w:rPr>
      </w:pPr>
      <w:r w:rsidRPr="00303F4D">
        <w:rPr>
          <w:rFonts w:ascii="Times New Roman" w:eastAsia="Arial Unicode MS" w:hAnsi="Times New Roman" w:cs="Times New Roman"/>
          <w:sz w:val="26"/>
          <w:szCs w:val="26"/>
          <w:lang w:eastAsia="hi-IN" w:bidi="hi-IN"/>
        </w:rPr>
        <w:t>12.5.3.</w:t>
      </w:r>
      <w:r w:rsidR="006F4E66">
        <w:rPr>
          <w:rFonts w:ascii="Times New Roman" w:eastAsia="Arial Unicode MS" w:hAnsi="Times New Roman" w:cs="Times New Roman"/>
          <w:sz w:val="26"/>
          <w:szCs w:val="26"/>
          <w:lang w:eastAsia="hi-IN" w:bidi="hi-IN"/>
        </w:rPr>
        <w:t xml:space="preserve"> </w:t>
      </w:r>
      <w:r w:rsidR="006F4E66" w:rsidRPr="00303F4D">
        <w:rPr>
          <w:rFonts w:ascii="Times New Roman" w:eastAsia="Arial Unicode MS" w:hAnsi="Times New Roman" w:cs="Times New Roman"/>
          <w:sz w:val="26"/>
          <w:szCs w:val="26"/>
          <w:lang w:eastAsia="hi-IN" w:bidi="hi-IN"/>
        </w:rPr>
        <w:t xml:space="preserve">коли </w:t>
      </w:r>
      <w:r w:rsidRPr="00303F4D">
        <w:rPr>
          <w:rFonts w:ascii="Times New Roman" w:eastAsia="Arial Unicode MS" w:hAnsi="Times New Roman" w:cs="Times New Roman"/>
          <w:sz w:val="26"/>
          <w:szCs w:val="26"/>
          <w:lang w:eastAsia="hi-IN" w:bidi="hi-IN"/>
        </w:rPr>
        <w:t>у зв'язку зі специфікою діяльності Покупця, відпадає потреба в даному Товарі;</w:t>
      </w:r>
    </w:p>
    <w:p w14:paraId="16955AC1" w14:textId="242A8351" w:rsidR="006C54E8" w:rsidRPr="00303F4D" w:rsidRDefault="006C54E8" w:rsidP="006C54E8">
      <w:pPr>
        <w:spacing w:after="0" w:line="240" w:lineRule="auto"/>
        <w:ind w:firstLine="567"/>
        <w:jc w:val="both"/>
        <w:rPr>
          <w:rFonts w:ascii="Times New Roman" w:eastAsia="Arial Unicode MS" w:hAnsi="Times New Roman" w:cs="Times New Roman"/>
          <w:sz w:val="26"/>
          <w:szCs w:val="26"/>
          <w:lang w:eastAsia="hi-IN" w:bidi="hi-IN"/>
        </w:rPr>
      </w:pPr>
      <w:r w:rsidRPr="00303F4D">
        <w:rPr>
          <w:rFonts w:ascii="Times New Roman" w:eastAsia="Arial Unicode MS" w:hAnsi="Times New Roman" w:cs="Times New Roman"/>
          <w:sz w:val="26"/>
          <w:szCs w:val="26"/>
          <w:lang w:eastAsia="hi-IN" w:bidi="hi-IN"/>
        </w:rPr>
        <w:t xml:space="preserve">12.5.4. </w:t>
      </w:r>
      <w:r w:rsidR="006F4E66" w:rsidRPr="00303F4D">
        <w:rPr>
          <w:rFonts w:ascii="Times New Roman" w:eastAsia="Arial Unicode MS" w:hAnsi="Times New Roman" w:cs="Times New Roman"/>
          <w:sz w:val="26"/>
          <w:szCs w:val="26"/>
          <w:lang w:eastAsia="hi-IN" w:bidi="hi-IN"/>
        </w:rPr>
        <w:t xml:space="preserve">у </w:t>
      </w:r>
      <w:r w:rsidRPr="00303F4D">
        <w:rPr>
          <w:rFonts w:ascii="Times New Roman" w:eastAsia="Arial Unicode MS" w:hAnsi="Times New Roman" w:cs="Times New Roman"/>
          <w:sz w:val="26"/>
          <w:szCs w:val="26"/>
          <w:lang w:eastAsia="hi-IN" w:bidi="hi-IN"/>
        </w:rPr>
        <w:t>випадку кілька разових порушень Продавцем своїх зобов'язань;</w:t>
      </w:r>
    </w:p>
    <w:p w14:paraId="7AC75DC3" w14:textId="2B07E673" w:rsidR="006C54E8" w:rsidRPr="00303F4D" w:rsidRDefault="006C54E8" w:rsidP="006C54E8">
      <w:pPr>
        <w:spacing w:after="0" w:line="240" w:lineRule="auto"/>
        <w:ind w:firstLine="567"/>
        <w:jc w:val="both"/>
        <w:rPr>
          <w:rFonts w:ascii="Times New Roman" w:hAnsi="Times New Roman" w:cs="Times New Roman"/>
          <w:bCs/>
          <w:sz w:val="26"/>
          <w:szCs w:val="26"/>
        </w:rPr>
      </w:pPr>
      <w:r w:rsidRPr="00303F4D">
        <w:rPr>
          <w:rFonts w:ascii="Times New Roman" w:hAnsi="Times New Roman" w:cs="Times New Roman"/>
          <w:sz w:val="26"/>
          <w:szCs w:val="26"/>
          <w:lang w:eastAsia="zh-CN"/>
        </w:rPr>
        <w:t xml:space="preserve">12.5.5. </w:t>
      </w:r>
      <w:r w:rsidR="006F4E66" w:rsidRPr="00303F4D">
        <w:rPr>
          <w:rFonts w:ascii="Times New Roman" w:hAnsi="Times New Roman" w:cs="Times New Roman"/>
          <w:sz w:val="26"/>
          <w:szCs w:val="26"/>
          <w:lang w:eastAsia="zh-CN"/>
        </w:rPr>
        <w:t xml:space="preserve">у </w:t>
      </w:r>
      <w:r w:rsidRPr="00303F4D">
        <w:rPr>
          <w:rFonts w:ascii="Times New Roman" w:hAnsi="Times New Roman" w:cs="Times New Roman"/>
          <w:sz w:val="26"/>
          <w:szCs w:val="26"/>
          <w:lang w:eastAsia="zh-CN"/>
        </w:rPr>
        <w:t>випадку коли Продавець передав свої права та/або обов’язки за Даним Договором третій стороні без письмової згоди Покупця.</w:t>
      </w:r>
    </w:p>
    <w:p w14:paraId="4D64FA83" w14:textId="220F8EA5" w:rsidR="006C54E8" w:rsidRPr="00303F4D" w:rsidRDefault="006C54E8" w:rsidP="006C54E8">
      <w:pPr>
        <w:spacing w:after="0" w:line="240" w:lineRule="auto"/>
        <w:ind w:firstLine="567"/>
        <w:jc w:val="both"/>
        <w:rPr>
          <w:rFonts w:ascii="Times New Roman" w:hAnsi="Times New Roman" w:cs="Times New Roman"/>
          <w:bCs/>
          <w:sz w:val="26"/>
          <w:szCs w:val="26"/>
        </w:rPr>
      </w:pPr>
      <w:r w:rsidRPr="00303F4D">
        <w:rPr>
          <w:rFonts w:ascii="Times New Roman" w:hAnsi="Times New Roman" w:cs="Times New Roman"/>
          <w:sz w:val="26"/>
          <w:szCs w:val="26"/>
          <w:lang w:eastAsia="zh-CN"/>
        </w:rPr>
        <w:t xml:space="preserve">12.5.6. </w:t>
      </w:r>
      <w:r w:rsidR="006F4E66" w:rsidRPr="00303F4D">
        <w:rPr>
          <w:rFonts w:ascii="Times New Roman" w:hAnsi="Times New Roman" w:cs="Times New Roman"/>
          <w:sz w:val="26"/>
          <w:szCs w:val="26"/>
          <w:lang w:eastAsia="zh-CN"/>
        </w:rPr>
        <w:t xml:space="preserve">у </w:t>
      </w:r>
      <w:r w:rsidRPr="00303F4D">
        <w:rPr>
          <w:rFonts w:ascii="Times New Roman" w:hAnsi="Times New Roman" w:cs="Times New Roman"/>
          <w:sz w:val="26"/>
          <w:szCs w:val="26"/>
          <w:lang w:eastAsia="zh-CN"/>
        </w:rPr>
        <w:t>разі завершення дії воєнного стану в Україні.</w:t>
      </w:r>
    </w:p>
    <w:p w14:paraId="35EB4EC7" w14:textId="109ADEFA" w:rsidR="006C54E8" w:rsidRDefault="006C54E8" w:rsidP="006C54E8">
      <w:pPr>
        <w:spacing w:after="0" w:line="240" w:lineRule="auto"/>
        <w:ind w:firstLine="567"/>
        <w:contextualSpacing/>
        <w:jc w:val="both"/>
        <w:rPr>
          <w:rFonts w:ascii="Times New Roman" w:hAnsi="Times New Roman" w:cs="Times New Roman"/>
          <w:bCs/>
          <w:sz w:val="26"/>
          <w:szCs w:val="26"/>
        </w:rPr>
      </w:pPr>
      <w:r w:rsidRPr="00303F4D">
        <w:rPr>
          <w:rFonts w:ascii="Times New Roman" w:hAnsi="Times New Roman" w:cs="Times New Roman"/>
          <w:bCs/>
          <w:sz w:val="26"/>
          <w:szCs w:val="26"/>
        </w:rPr>
        <w:t>В такому випадку Договір вважається розірваним на десятий календарний день з дати відправлення письмового повідомлення Продавцю.</w:t>
      </w:r>
    </w:p>
    <w:p w14:paraId="2068E31B" w14:textId="4682B912" w:rsidR="005C6F0E" w:rsidRPr="005C6F0E" w:rsidRDefault="005C6F0E" w:rsidP="006C54E8">
      <w:pPr>
        <w:spacing w:after="0" w:line="240" w:lineRule="auto"/>
        <w:ind w:firstLine="567"/>
        <w:contextualSpacing/>
        <w:jc w:val="both"/>
        <w:rPr>
          <w:rFonts w:ascii="Times New Roman" w:hAnsi="Times New Roman" w:cs="Times New Roman"/>
          <w:bCs/>
          <w:sz w:val="26"/>
          <w:szCs w:val="26"/>
        </w:rPr>
      </w:pPr>
      <w:r w:rsidRPr="005C6F0E">
        <w:rPr>
          <w:rFonts w:ascii="Times New Roman" w:hAnsi="Times New Roman" w:cs="Times New Roman"/>
          <w:color w:val="000000"/>
          <w:sz w:val="26"/>
          <w:szCs w:val="26"/>
        </w:rPr>
        <w:t>12.6. Оскільки оплата здійснюється за рахунок коштів, які визначаються Кабінетом Міністрів України на забезпечення Збройних Сил України, то у разі несвоєчасного або неповного виділення коштів на відповідне забезпечення ЗАМОВНИК звільняються від відповідальності у будь-якому вигляді.</w:t>
      </w:r>
    </w:p>
    <w:p w14:paraId="39207A42" w14:textId="77777777" w:rsidR="00B216AB" w:rsidRDefault="00B216AB" w:rsidP="006C54E8">
      <w:pPr>
        <w:spacing w:after="0" w:line="240" w:lineRule="auto"/>
        <w:ind w:firstLine="567"/>
        <w:contextualSpacing/>
        <w:jc w:val="center"/>
        <w:rPr>
          <w:rFonts w:ascii="Times New Roman" w:hAnsi="Times New Roman" w:cs="Times New Roman"/>
          <w:b/>
          <w:sz w:val="26"/>
          <w:szCs w:val="26"/>
        </w:rPr>
      </w:pPr>
    </w:p>
    <w:p w14:paraId="0D0FFC89" w14:textId="1D1B3DD9" w:rsidR="006C54E8" w:rsidRPr="00303F4D" w:rsidRDefault="006C54E8" w:rsidP="006C54E8">
      <w:pPr>
        <w:spacing w:after="0" w:line="240" w:lineRule="auto"/>
        <w:ind w:firstLine="567"/>
        <w:contextualSpacing/>
        <w:jc w:val="center"/>
        <w:rPr>
          <w:rFonts w:ascii="Times New Roman" w:hAnsi="Times New Roman" w:cs="Times New Roman"/>
          <w:b/>
          <w:sz w:val="26"/>
          <w:szCs w:val="26"/>
        </w:rPr>
      </w:pPr>
      <w:r w:rsidRPr="00303F4D">
        <w:rPr>
          <w:rFonts w:ascii="Times New Roman" w:hAnsi="Times New Roman" w:cs="Times New Roman"/>
          <w:b/>
          <w:sz w:val="26"/>
          <w:szCs w:val="26"/>
        </w:rPr>
        <w:t>13. Антикорупційні застереження</w:t>
      </w:r>
    </w:p>
    <w:p w14:paraId="6E4005B2"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13.1. При виконанні своїх зобов’язань за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2927618C"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13.2. При виконанні своїх обов’язків по Договору Сторони, їх афілійовані особи, працівники або посередники не вчиняють дії, що кваліфікуються законодавством, як надання/отримання неправомірної вигоди,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14:paraId="66D5F047"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13.3. Кожна зі Сторін Договору відмовляється від стимулювання яким-небудь чином працівників іншої Сторони, в тому числі шляхом надання грошових сум, подарунків, виконання на їх користь робіт (послуг) та іншими, не відображеними в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386FCB61"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Під діями працівника, що здійснюються на користь стимулюючої його Сторони розуміються:</w:t>
      </w:r>
    </w:p>
    <w:p w14:paraId="33DA1E2F"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надання невиправданих привілеїв в порівнянні до інших контрагентів;</w:t>
      </w:r>
    </w:p>
    <w:p w14:paraId="51C4B1A9"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надання гарантій;</w:t>
      </w:r>
    </w:p>
    <w:p w14:paraId="01E09044"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прискорення існуючих процедур;</w:t>
      </w:r>
    </w:p>
    <w:p w14:paraId="1F0B3B73"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інші дії, що виконуються працівником в межах своїх посадових обов’язків, але суперечать принципам відкритості та прозорості взаємовідносин між Сторонами.</w:t>
      </w:r>
    </w:p>
    <w:p w14:paraId="0CF46DD8"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13.4. У випадку виникнення у Сторони підозри, що сталося або може статися порушення яких-небудь антикорупційних умов, відповідна Сторона зобов’язується повідомити іншу Сторону в письмовому вигляді. Після письмового повідомлення, відповідна Сторона має право призупинити виконання зобов’язань по Договору до отримання підтвердження, що порушення не сталося або не станеться. Це </w:t>
      </w:r>
      <w:r w:rsidRPr="00303F4D">
        <w:rPr>
          <w:rFonts w:ascii="Times New Roman" w:hAnsi="Times New Roman" w:cs="Times New Roman"/>
          <w:sz w:val="26"/>
          <w:szCs w:val="26"/>
          <w:lang w:eastAsia="uk-UA"/>
        </w:rPr>
        <w:lastRenderedPageBreak/>
        <w:t>підтвердження повинно бути направлене протягом 5 (п’яти) робочих днів з дати направлення письмового повідомлення.</w:t>
      </w:r>
    </w:p>
    <w:p w14:paraId="1826B164"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13.5. В письмовому повідомленні Сторона зобов’язана посилатися на факти або надати матеріали, що достовірно підтверджують або дають підстави вважати, що сталося або може статися порушення яких-небудь положень умов контрагентом, його афілійованими особами, працівниками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діючого законодавства чи міжнародних актів про протидію легалізації (відмиванню) доходів, отриманих злочинним шляхом.</w:t>
      </w:r>
    </w:p>
    <w:p w14:paraId="1F700C77"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13.6. Сторони визнають проведення процедур по попередженню корупції та контролюють їх дотримання. При цьому Сторони прикладають зусиль, щоб мінімізувати ризик ділових відносин з контрагентами, які можуть бути притягнуті до корупційної діяльності, а також сприяти один одному з метою попередження корупції. При цьому Сторони забезпечують реалізацію процедур по проведенню перевірок з метою попередження ризиків притягнення Сторін до корупційної діяльності.</w:t>
      </w:r>
    </w:p>
    <w:p w14:paraId="289B017B"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13.7. Сторони визнають, що їх можливі неправомірні дії та порушення антикорупційних умов Договору можуть нести несприятливі наслідки – від пониження рейтингу надійності контрагента до істотних обмежень по взаємодії з контрагентом, до розірвання Договору.</w:t>
      </w:r>
    </w:p>
    <w:p w14:paraId="5D9493C3"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13.8. Сторони гарантують здійснення належного розгляду по наявним в межах виконання Договору фактам, з дотриманням принципів конфіденційності та застосування ефективних засобів по усуненню практичних складнощів та попередженням ймовірних конфліктних ситуацій.</w:t>
      </w:r>
    </w:p>
    <w:p w14:paraId="27F59601"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Сторони гарантують повну конфіденційність з питань виконання антикорупційних умов Договору, а також відсутність негативних наслідків, як для Сторони в цілому, так і для конкретних працівників Сторони, що повідомили про факт порушення. </w:t>
      </w:r>
    </w:p>
    <w:p w14:paraId="13886900"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13.9  Продавець заявляє та підтверджує, що: </w:t>
      </w:r>
    </w:p>
    <w:p w14:paraId="7330E729"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він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юридичною особою, кінцевим бенефіціарним власником (власниками) якої є резидент (резиденти) Російської Федерації/Республіки Білорусь, фізичною особою (фізичною особою – підприємцем) – резидентом Російської Федерації/Республіки Білорусь;</w:t>
      </w:r>
    </w:p>
    <w:p w14:paraId="3620F8A5"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рішенням Ради національної безпеки і оборони України, введеним в дію указом Президента України, не застосовано персональні спеціальні економічні та інші обмежувальні заходи (санкції), які забороняють здійснення у Продавця  закупівлі, або пов’язані із заборонами або обмеженнями, які виключають можливість виконання Постачальником договірних зобов’язань за Договором;</w:t>
      </w:r>
    </w:p>
    <w:p w14:paraId="29EFA962"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на учасника (засновника), керівника (уповноважену особу), кінцевого бенефіціарного власника (контролера) Продавця , у тому числі кінцевого бенефіціарного власника (контролера) засновника Продавця , не застосовано персональні спеціальні та інші обмежувальні заходи (санкції) рішенням Ради національної безпеки і оборони України, введення в дію указом Президента України;</w:t>
      </w:r>
    </w:p>
    <w:p w14:paraId="6A41ED77"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на учасника (засновника), керівника (уповноважену особу), кінцевого бенефіціарного власника (контролера) Продавця , у тому числі кінцевого бенефіціарного власника (контролера) засновника Продавця , якщо засновником є </w:t>
      </w:r>
      <w:r w:rsidRPr="00303F4D">
        <w:rPr>
          <w:rFonts w:ascii="Times New Roman" w:hAnsi="Times New Roman" w:cs="Times New Roman"/>
          <w:sz w:val="26"/>
          <w:szCs w:val="26"/>
          <w:lang w:eastAsia="uk-UA"/>
        </w:rPr>
        <w:lastRenderedPageBreak/>
        <w:t>юридична особа, рішенням компетентного органу Європейського Союзу, Сполучених Штатів Америки, Сполученого Королівства Великої Британії та Північної Ірландії, Канада, Японія, Австралії не застосовано персональні спеціальні економічні та інші обмежувальні заходи (санкції);</w:t>
      </w:r>
    </w:p>
    <w:p w14:paraId="7E3FD866"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місцезнаходженням (місцем проживання, перебування, реєстрації) учасників (засновників), керівників (уповноважених осіб) та кінцевих бенефіціарних власників (контролерів) Продавця , у тому числі кінцевих бенефіціарних власників (контролерів) засновника Продавця , якщо засновником є юридична особа, не є держава, віднесена до переліку офшорних зон, згідно з розпорядженням Кабінету Міністрів України від 23 лютого 2011 року    № 143-р “Про внесення держав до переліку офшорних зон” (зі змінами), а також держава, віднесена до переліку держав (територій), які відповідають критеріям, установленим підпунктом 39.2.1.2. підпункту 39.2.1 пункту 39.2 статті 39 Податкового кодексу України, згідно з постановою Кабінету Міністрів України від 27 грудня 2017 року № 1045 “Про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України та визначення таким, що втратило чинність, розпорядження Кабінету Міністрів України від 16 вересня 2015 р. № 977” (зі змінами);</w:t>
      </w:r>
    </w:p>
    <w:p w14:paraId="725DD004"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учасник (засновник), керівник (уповноважена особа) Продавця не є учасником (засновником), керівником (уповноваженою особою) іншої юридичної особи, яку визнано в установленому законодавством порядку банкрутом та стосовно неї відкрита ліквідаційна процедура;</w:t>
      </w:r>
    </w:p>
    <w:p w14:paraId="1402192D"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на грошові кошти Продавця згідно з ухвалою суду або під час здійснення виконавчого провадження не накладено арешт;</w:t>
      </w:r>
    </w:p>
    <w:p w14:paraId="2F8C803B"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відсутні судові рішення, які набрали законної сили, ухвалені не на користь Продавця , його учасника (засновника), керівника (уповноваженої особи), кінцевого бенефіціарного власника (контролера) Продавця , у тому числі кінцевого бенефіціарного власника засновника Продавця , у судових справах проти Міністерства оборони України, Генерального штабу Збройних Сил України, органів військового управління.</w:t>
      </w:r>
    </w:p>
    <w:p w14:paraId="3C2029B5" w14:textId="51F19D15"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13.10. Продавець цим заявляє та підтверджує, що його учасники (засновники), керівники (уповноважені особи), кінцеві бенефіціарні власники (контролери) засновники Продавця , якщо засновником є юридична особа, не було притягнуто згідно із законом до відповідальності за вчинення корупційного правопорушення або правопорушення, пов’язаного з корупцією, та керівник (уповноважена особа) Продавця не був засуджений за кримінальне правопорушення, вчинене з корисливих мотивів (зокрема, пов’язане з хабарництвом, шахрайством та відмиванням коштів).</w:t>
      </w:r>
    </w:p>
    <w:p w14:paraId="3D241AFA" w14:textId="77777777" w:rsidR="00B723E7" w:rsidRPr="00303F4D" w:rsidRDefault="00B723E7" w:rsidP="006C54E8">
      <w:pPr>
        <w:spacing w:after="0" w:line="20" w:lineRule="atLeast"/>
        <w:ind w:firstLine="567"/>
        <w:jc w:val="both"/>
        <w:rPr>
          <w:rFonts w:ascii="Times New Roman" w:hAnsi="Times New Roman" w:cs="Times New Roman"/>
          <w:sz w:val="26"/>
          <w:szCs w:val="26"/>
          <w:lang w:eastAsia="uk-UA"/>
        </w:rPr>
      </w:pPr>
    </w:p>
    <w:p w14:paraId="38ECC92A" w14:textId="77777777" w:rsidR="006C54E8" w:rsidRPr="00303F4D" w:rsidRDefault="006C54E8" w:rsidP="006C54E8">
      <w:pPr>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14. Оперативно-господарські санкції</w:t>
      </w:r>
    </w:p>
    <w:p w14:paraId="6EEE23E0"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14.1. 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 </w:t>
      </w:r>
    </w:p>
    <w:p w14:paraId="40E33D7D"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14.2. 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14:paraId="68BABAA7"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поставка продукції неналежної якості; </w:t>
      </w:r>
    </w:p>
    <w:p w14:paraId="5E977521"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розірвання аналогічного за своєю природою договору з Покупцем у разі прострочення строку поставки продукції; </w:t>
      </w:r>
    </w:p>
    <w:p w14:paraId="7375525F"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lastRenderedPageBreak/>
        <w:t xml:space="preserve">- розірвання аналогічного за своєю природою договору з Покупцем у разі прострочення строку усунення недоліків/дефектів продукції; </w:t>
      </w:r>
    </w:p>
    <w:p w14:paraId="76E5E91D"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прострочення виконання зобов’язань на строк більш ніж 30 (тридцять) календарних днів при поставці продукції; </w:t>
      </w:r>
    </w:p>
    <w:p w14:paraId="6D2CFF3C"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неповернення авансових платежів відповідно до умов цього Договору; - відмова Покупця від прийняття зобов’язань у зв’язку з невідповідністю виконаного Постачальником зобов’язання умовам цього Договору та/або законодавству;</w:t>
      </w:r>
    </w:p>
    <w:p w14:paraId="72488AD1"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 порушення умов цього Договору в частині виконання податкових зобов’язань, а саме: відмова від сплати суми ПДВ за податковою накладною, незареєстрованою Постачальником в Єдиному реєстрі податкових накладних у встановлений законодавством строк; </w:t>
      </w:r>
    </w:p>
    <w:p w14:paraId="64027506"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Продавця;</w:t>
      </w:r>
    </w:p>
    <w:p w14:paraId="4D50662F"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 відмова від усунення недоліків, в тому числі прихованих недоліків поставленої продукції, у порядку, передбаченому цим Договором; </w:t>
      </w:r>
    </w:p>
    <w:p w14:paraId="206CEE58"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невиконання та/або неналежне виконання гарантійних зобов’язань; </w:t>
      </w:r>
    </w:p>
    <w:p w14:paraId="0E007492"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розголошення передбаченої умовами цього Договору конфіденційної інформації та іншої інформації з обмеженим доступом; </w:t>
      </w:r>
    </w:p>
    <w:p w14:paraId="4284CD45"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виявлення в ході виконання цього Договору факту подання Постачальником недостовірної інформації та/або підроблених супровідних документів. </w:t>
      </w:r>
    </w:p>
    <w:p w14:paraId="7BC3ADCC"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14.3. Строк прострочення виконання зобов’язань обчислюється сумарно на підставі положень цього Договору. </w:t>
      </w:r>
    </w:p>
    <w:p w14:paraId="1CEF743B"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14.4.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 </w:t>
      </w:r>
    </w:p>
    <w:p w14:paraId="294ABE7F"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14.5. У разі прийняття Покупцем рішення про застосування оперативно-господарської санкції, він письмово повідомляє про її застосування ПРОДАВЦЯ за його юридичною адресою, зазначеною в цьому Договорі, та надсилає копію листа на електронну адресу ПРОДАВЦЯ. </w:t>
      </w:r>
    </w:p>
    <w:p w14:paraId="337AD76B"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14.6. 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 </w:t>
      </w:r>
    </w:p>
    <w:p w14:paraId="0AA6F014"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14.7. Застосування оперативно-господарської санкції може бути оскаржено в судовому порядку.</w:t>
      </w:r>
    </w:p>
    <w:p w14:paraId="4154D854"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p>
    <w:tbl>
      <w:tblPr>
        <w:tblW w:w="9781" w:type="dxa"/>
        <w:tblInd w:w="-142" w:type="dxa"/>
        <w:tblLayout w:type="fixed"/>
        <w:tblCellMar>
          <w:left w:w="76" w:type="dxa"/>
          <w:right w:w="76" w:type="dxa"/>
        </w:tblCellMar>
        <w:tblLook w:val="00A0" w:firstRow="1" w:lastRow="0" w:firstColumn="1" w:lastColumn="0" w:noHBand="0" w:noVBand="0"/>
      </w:tblPr>
      <w:tblGrid>
        <w:gridCol w:w="9781"/>
      </w:tblGrid>
      <w:tr w:rsidR="00303F4D" w:rsidRPr="00303F4D" w14:paraId="4E675B40" w14:textId="77777777" w:rsidTr="00B723E7">
        <w:tc>
          <w:tcPr>
            <w:tcW w:w="9781" w:type="dxa"/>
            <w:vAlign w:val="center"/>
          </w:tcPr>
          <w:p w14:paraId="6EFBD6AB" w14:textId="77777777" w:rsidR="006C54E8" w:rsidRPr="00303F4D" w:rsidRDefault="006C54E8" w:rsidP="006C54E8">
            <w:pPr>
              <w:spacing w:after="0" w:line="20" w:lineRule="atLeast"/>
              <w:ind w:firstLine="567"/>
              <w:jc w:val="center"/>
              <w:rPr>
                <w:rFonts w:ascii="Times New Roman" w:hAnsi="Times New Roman" w:cs="Times New Roman"/>
                <w:b/>
                <w:bCs/>
                <w:sz w:val="26"/>
                <w:szCs w:val="26"/>
                <w:lang w:val="en-US" w:eastAsia="uk-UA"/>
              </w:rPr>
            </w:pPr>
            <w:r w:rsidRPr="00303F4D">
              <w:rPr>
                <w:rFonts w:ascii="Times New Roman" w:hAnsi="Times New Roman" w:cs="Times New Roman"/>
                <w:b/>
                <w:bCs/>
                <w:sz w:val="26"/>
                <w:szCs w:val="26"/>
                <w:lang w:eastAsia="uk-UA"/>
              </w:rPr>
              <w:t>15.Санкційне застереження</w:t>
            </w:r>
          </w:p>
        </w:tc>
      </w:tr>
      <w:tr w:rsidR="00303F4D" w:rsidRPr="00303F4D" w14:paraId="0B4CAD45" w14:textId="77777777" w:rsidTr="00B723E7">
        <w:tc>
          <w:tcPr>
            <w:tcW w:w="9781" w:type="dxa"/>
            <w:vAlign w:val="center"/>
          </w:tcPr>
          <w:p w14:paraId="6E248D46" w14:textId="77777777" w:rsidR="006C54E8" w:rsidRPr="00303F4D" w:rsidRDefault="006C54E8" w:rsidP="006C54E8">
            <w:pPr>
              <w:spacing w:after="0" w:line="20" w:lineRule="atLeast"/>
              <w:ind w:left="135" w:right="-73" w:firstLine="567"/>
              <w:jc w:val="both"/>
              <w:rPr>
                <w:rFonts w:ascii="Times New Roman" w:hAnsi="Times New Roman" w:cs="Times New Roman"/>
                <w:sz w:val="26"/>
                <w:szCs w:val="26"/>
                <w:lang w:eastAsia="uk-UA"/>
              </w:rPr>
            </w:pPr>
            <w:r w:rsidRPr="00303F4D">
              <w:rPr>
                <w:rFonts w:ascii="Times New Roman" w:hAnsi="Times New Roman" w:cs="Times New Roman"/>
                <w:b/>
                <w:sz w:val="26"/>
                <w:szCs w:val="26"/>
                <w:lang w:eastAsia="uk-UA"/>
              </w:rPr>
              <w:t>15.</w:t>
            </w:r>
            <w:r w:rsidRPr="00303F4D">
              <w:rPr>
                <w:rFonts w:ascii="Times New Roman" w:hAnsi="Times New Roman" w:cs="Times New Roman"/>
                <w:sz w:val="26"/>
                <w:szCs w:val="26"/>
                <w:lang w:eastAsia="uk-UA"/>
              </w:rPr>
              <w:t xml:space="preserve"> Покупець має право в односторонньому порядку відмовитися від виконання своїх зобов’язань за Договором та/або розірвати Договір у разі, якщо:</w:t>
            </w:r>
          </w:p>
        </w:tc>
      </w:tr>
      <w:tr w:rsidR="00303F4D" w:rsidRPr="00303F4D" w14:paraId="6C67977A" w14:textId="77777777" w:rsidTr="00B723E7">
        <w:tc>
          <w:tcPr>
            <w:tcW w:w="9781" w:type="dxa"/>
            <w:vAlign w:val="center"/>
          </w:tcPr>
          <w:p w14:paraId="179FE6D7" w14:textId="77777777" w:rsidR="006C54E8" w:rsidRPr="00303F4D" w:rsidRDefault="006C54E8" w:rsidP="006C54E8">
            <w:pPr>
              <w:spacing w:after="0" w:line="20" w:lineRule="atLeast"/>
              <w:ind w:left="135" w:right="-73"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ПРОДАВЦЯ, та/або учасника ПРОДАВЦЯ, та/або кінцевого бенефіціарного власника ПРОДАВЦЯ внесено до списку санкцій OF АС Сполучених Штатів Америки (перелік осіб, до яких застосовано санкції, що визначається The Office of Foreign Assets Control of the US Department of the Treasury);</w:t>
            </w:r>
          </w:p>
        </w:tc>
      </w:tr>
      <w:tr w:rsidR="00303F4D" w:rsidRPr="00303F4D" w14:paraId="56C00E50" w14:textId="77777777" w:rsidTr="00B723E7">
        <w:tc>
          <w:tcPr>
            <w:tcW w:w="9781" w:type="dxa"/>
            <w:vAlign w:val="center"/>
          </w:tcPr>
          <w:p w14:paraId="5D2B0733" w14:textId="77777777" w:rsidR="006C54E8" w:rsidRPr="00303F4D" w:rsidRDefault="006C54E8" w:rsidP="006C54E8">
            <w:pPr>
              <w:spacing w:after="0" w:line="20" w:lineRule="atLeast"/>
              <w:ind w:left="135" w:right="-73"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до ПРОДАВЦЯ, та/або учасника ПРОДАВЦЯ, та/або кінцевого бенефіціарного власника ПРОДАВЦЯ, та/або товарів чи послуг ПРОДАВЦЯ застосовано обмеження (санкції) інших, ніж OF АС, державних органів США, режим дотримання яких може бути порушено виконанням Договору;</w:t>
            </w:r>
          </w:p>
        </w:tc>
      </w:tr>
      <w:tr w:rsidR="00303F4D" w:rsidRPr="00303F4D" w14:paraId="7ACF9A76" w14:textId="77777777" w:rsidTr="00B723E7">
        <w:tc>
          <w:tcPr>
            <w:tcW w:w="9781" w:type="dxa"/>
            <w:vAlign w:val="center"/>
          </w:tcPr>
          <w:p w14:paraId="20F1E449" w14:textId="77777777" w:rsidR="006C54E8" w:rsidRPr="00303F4D" w:rsidRDefault="006C54E8" w:rsidP="006C54E8">
            <w:pPr>
              <w:spacing w:after="0" w:line="20" w:lineRule="atLeast"/>
              <w:ind w:left="135" w:right="-73"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lastRenderedPageBreak/>
              <w:t>- ПРОДАВЦЯ, та/або учасника ПРОДАВЦЯ, та/або кінцевого бенефіціарного власника ПРОДАВЦЯ внесено до списку санкцій Європейського Союзу (Consolidated list of persons, groups and entities subject to EU financial sanctions);</w:t>
            </w:r>
          </w:p>
        </w:tc>
      </w:tr>
      <w:tr w:rsidR="00303F4D" w:rsidRPr="00303F4D" w14:paraId="17184CF2" w14:textId="77777777" w:rsidTr="00B723E7">
        <w:tc>
          <w:tcPr>
            <w:tcW w:w="9781" w:type="dxa"/>
            <w:vAlign w:val="center"/>
          </w:tcPr>
          <w:p w14:paraId="096587D3" w14:textId="77777777" w:rsidR="006C54E8" w:rsidRPr="00303F4D" w:rsidRDefault="006C54E8" w:rsidP="006C54E8">
            <w:pPr>
              <w:spacing w:after="0" w:line="20" w:lineRule="atLeast"/>
              <w:ind w:left="135" w:right="-73" w:firstLine="567"/>
              <w:jc w:val="both"/>
              <w:rPr>
                <w:rFonts w:ascii="Times New Roman" w:hAnsi="Times New Roman" w:cs="Times New Roman"/>
                <w:sz w:val="26"/>
                <w:szCs w:val="26"/>
                <w:lang w:val="en-US" w:eastAsia="uk-UA"/>
              </w:rPr>
            </w:pP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ПРОДАВЦЯ</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та</w:t>
            </w:r>
            <w:r w:rsidRPr="00303F4D">
              <w:rPr>
                <w:rFonts w:ascii="Times New Roman" w:hAnsi="Times New Roman" w:cs="Times New Roman"/>
                <w:sz w:val="26"/>
                <w:szCs w:val="26"/>
                <w:lang w:val="en-US" w:eastAsia="uk-UA"/>
              </w:rPr>
              <w:t>/</w:t>
            </w:r>
            <w:r w:rsidRPr="00303F4D">
              <w:rPr>
                <w:rFonts w:ascii="Times New Roman" w:hAnsi="Times New Roman" w:cs="Times New Roman"/>
                <w:sz w:val="26"/>
                <w:szCs w:val="26"/>
                <w:lang w:eastAsia="uk-UA"/>
              </w:rPr>
              <w:t>або</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учасника</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ПРОДАВЦЯ</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та</w:t>
            </w:r>
            <w:r w:rsidRPr="00303F4D">
              <w:rPr>
                <w:rFonts w:ascii="Times New Roman" w:hAnsi="Times New Roman" w:cs="Times New Roman"/>
                <w:sz w:val="26"/>
                <w:szCs w:val="26"/>
                <w:lang w:val="en-US" w:eastAsia="uk-UA"/>
              </w:rPr>
              <w:t>/</w:t>
            </w:r>
            <w:r w:rsidRPr="00303F4D">
              <w:rPr>
                <w:rFonts w:ascii="Times New Roman" w:hAnsi="Times New Roman" w:cs="Times New Roman"/>
                <w:sz w:val="26"/>
                <w:szCs w:val="26"/>
                <w:lang w:eastAsia="uk-UA"/>
              </w:rPr>
              <w:t>або</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кінцевого</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бенефіціарного</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власника</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ПРОДАВЦЯ</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внесено</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до</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списку</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санкцій</w:t>
            </w:r>
            <w:r w:rsidRPr="00303F4D">
              <w:rPr>
                <w:rFonts w:ascii="Times New Roman" w:hAnsi="Times New Roman" w:cs="Times New Roman"/>
                <w:sz w:val="26"/>
                <w:szCs w:val="26"/>
                <w:lang w:val="en-US" w:eastAsia="uk-UA"/>
              </w:rPr>
              <w:t xml:space="preserve"> HerMajesty’sTreasury </w:t>
            </w:r>
            <w:r w:rsidRPr="00303F4D">
              <w:rPr>
                <w:rFonts w:ascii="Times New Roman" w:hAnsi="Times New Roman" w:cs="Times New Roman"/>
                <w:sz w:val="26"/>
                <w:szCs w:val="26"/>
                <w:lang w:eastAsia="uk-UA"/>
              </w:rPr>
              <w:t>Великої</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Британії</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список</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осіб</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включених</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до</w:t>
            </w:r>
            <w:r w:rsidRPr="00303F4D">
              <w:rPr>
                <w:rFonts w:ascii="Times New Roman" w:hAnsi="Times New Roman" w:cs="Times New Roman"/>
                <w:sz w:val="26"/>
                <w:szCs w:val="26"/>
                <w:lang w:val="en-US" w:eastAsia="uk-UA"/>
              </w:rPr>
              <w:t xml:space="preserve"> Consolidated list of financial sanctions targets in the UK </w:t>
            </w:r>
            <w:r w:rsidRPr="00303F4D">
              <w:rPr>
                <w:rFonts w:ascii="Times New Roman" w:hAnsi="Times New Roman" w:cs="Times New Roman"/>
                <w:sz w:val="26"/>
                <w:szCs w:val="26"/>
                <w:lang w:eastAsia="uk-UA"/>
              </w:rPr>
              <w:t>та</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до</w:t>
            </w:r>
            <w:r w:rsidRPr="00303F4D">
              <w:rPr>
                <w:rFonts w:ascii="Times New Roman" w:hAnsi="Times New Roman" w:cs="Times New Roman"/>
                <w:sz w:val="26"/>
                <w:szCs w:val="26"/>
                <w:lang w:val="en-US" w:eastAsia="uk-UA"/>
              </w:rPr>
              <w:t xml:space="preserve"> List of persons subject to restrictive measures in view of Russia’s actions destabilising the situation in Ukraine, </w:t>
            </w:r>
            <w:r w:rsidRPr="00303F4D">
              <w:rPr>
                <w:rFonts w:ascii="Times New Roman" w:hAnsi="Times New Roman" w:cs="Times New Roman"/>
                <w:sz w:val="26"/>
                <w:szCs w:val="26"/>
                <w:lang w:eastAsia="uk-UA"/>
              </w:rPr>
              <w:t>що</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ведеться</w:t>
            </w:r>
            <w:r w:rsidRPr="00303F4D">
              <w:rPr>
                <w:rFonts w:ascii="Times New Roman" w:hAnsi="Times New Roman" w:cs="Times New Roman"/>
                <w:sz w:val="26"/>
                <w:szCs w:val="26"/>
                <w:lang w:val="en-US" w:eastAsia="uk-UA"/>
              </w:rPr>
              <w:t xml:space="preserve"> the UK Office of Financial Sanctions Implementation (OFSI) of the Her Majesty’s Treasury);</w:t>
            </w:r>
          </w:p>
        </w:tc>
      </w:tr>
      <w:tr w:rsidR="00303F4D" w:rsidRPr="00303F4D" w14:paraId="09ECB068" w14:textId="77777777" w:rsidTr="00B723E7">
        <w:tc>
          <w:tcPr>
            <w:tcW w:w="9781" w:type="dxa"/>
            <w:vAlign w:val="center"/>
          </w:tcPr>
          <w:p w14:paraId="1A4CA899" w14:textId="77777777" w:rsidR="006C54E8" w:rsidRPr="00303F4D" w:rsidRDefault="006C54E8" w:rsidP="006C54E8">
            <w:pPr>
              <w:spacing w:after="0" w:line="20" w:lineRule="atLeast"/>
              <w:ind w:left="135" w:right="-73"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ПРОДАВЦЯ, та/або учасника ПРОДАВЦЯ, та/або кінцевого бенефіціарного власника ПРОДАВЦЯ внесено до списку санкцій Ради Безпеки ООН (зведений список санкцій Ради Безпеки Організації Об’єднаних Націй (</w:t>
            </w:r>
            <w:r w:rsidRPr="00303F4D">
              <w:rPr>
                <w:rFonts w:ascii="Times New Roman" w:hAnsi="Times New Roman" w:cs="Times New Roman"/>
                <w:sz w:val="26"/>
                <w:szCs w:val="26"/>
                <w:lang w:val="en-US" w:eastAsia="uk-UA"/>
              </w:rPr>
              <w:t>Consolidated</w:t>
            </w:r>
            <w:r w:rsidRPr="00303F4D">
              <w:rPr>
                <w:rFonts w:ascii="Times New Roman" w:hAnsi="Times New Roman" w:cs="Times New Roman"/>
                <w:sz w:val="26"/>
                <w:szCs w:val="26"/>
                <w:lang w:eastAsia="uk-UA"/>
              </w:rPr>
              <w:t xml:space="preserve"> </w:t>
            </w:r>
            <w:r w:rsidRPr="00303F4D">
              <w:rPr>
                <w:rFonts w:ascii="Times New Roman" w:hAnsi="Times New Roman" w:cs="Times New Roman"/>
                <w:sz w:val="26"/>
                <w:szCs w:val="26"/>
                <w:lang w:val="en-US" w:eastAsia="uk-UA"/>
              </w:rPr>
              <w:t>United</w:t>
            </w:r>
            <w:r w:rsidRPr="00303F4D">
              <w:rPr>
                <w:rFonts w:ascii="Times New Roman" w:hAnsi="Times New Roman" w:cs="Times New Roman"/>
                <w:sz w:val="26"/>
                <w:szCs w:val="26"/>
                <w:lang w:eastAsia="uk-UA"/>
              </w:rPr>
              <w:t xml:space="preserve"> </w:t>
            </w:r>
            <w:r w:rsidRPr="00303F4D">
              <w:rPr>
                <w:rFonts w:ascii="Times New Roman" w:hAnsi="Times New Roman" w:cs="Times New Roman"/>
                <w:sz w:val="26"/>
                <w:szCs w:val="26"/>
                <w:lang w:val="en-US" w:eastAsia="uk-UA"/>
              </w:rPr>
              <w:t>Nations</w:t>
            </w:r>
            <w:r w:rsidRPr="00303F4D">
              <w:rPr>
                <w:rFonts w:ascii="Times New Roman" w:hAnsi="Times New Roman" w:cs="Times New Roman"/>
                <w:sz w:val="26"/>
                <w:szCs w:val="26"/>
                <w:lang w:eastAsia="uk-UA"/>
              </w:rPr>
              <w:t xml:space="preserve"> </w:t>
            </w:r>
            <w:r w:rsidRPr="00303F4D">
              <w:rPr>
                <w:rFonts w:ascii="Times New Roman" w:hAnsi="Times New Roman" w:cs="Times New Roman"/>
                <w:sz w:val="26"/>
                <w:szCs w:val="26"/>
                <w:lang w:val="en-US" w:eastAsia="uk-UA"/>
              </w:rPr>
              <w:t>Security</w:t>
            </w:r>
            <w:r w:rsidRPr="00303F4D">
              <w:rPr>
                <w:rFonts w:ascii="Times New Roman" w:hAnsi="Times New Roman" w:cs="Times New Roman"/>
                <w:sz w:val="26"/>
                <w:szCs w:val="26"/>
                <w:lang w:eastAsia="uk-UA"/>
              </w:rPr>
              <w:t xml:space="preserve"> </w:t>
            </w:r>
            <w:r w:rsidRPr="00303F4D">
              <w:rPr>
                <w:rFonts w:ascii="Times New Roman" w:hAnsi="Times New Roman" w:cs="Times New Roman"/>
                <w:sz w:val="26"/>
                <w:szCs w:val="26"/>
                <w:lang w:val="en-US" w:eastAsia="uk-UA"/>
              </w:rPr>
              <w:t>Council</w:t>
            </w:r>
            <w:r w:rsidRPr="00303F4D">
              <w:rPr>
                <w:rFonts w:ascii="Times New Roman" w:hAnsi="Times New Roman" w:cs="Times New Roman"/>
                <w:sz w:val="26"/>
                <w:szCs w:val="26"/>
                <w:lang w:eastAsia="uk-UA"/>
              </w:rPr>
              <w:t xml:space="preserve"> </w:t>
            </w:r>
            <w:r w:rsidRPr="00303F4D">
              <w:rPr>
                <w:rFonts w:ascii="Times New Roman" w:hAnsi="Times New Roman" w:cs="Times New Roman"/>
                <w:sz w:val="26"/>
                <w:szCs w:val="26"/>
                <w:lang w:val="en-US" w:eastAsia="uk-UA"/>
              </w:rPr>
              <w:t>Sanctions</w:t>
            </w:r>
            <w:r w:rsidRPr="00303F4D">
              <w:rPr>
                <w:rFonts w:ascii="Times New Roman" w:hAnsi="Times New Roman" w:cs="Times New Roman"/>
                <w:sz w:val="26"/>
                <w:szCs w:val="26"/>
                <w:lang w:eastAsia="uk-UA"/>
              </w:rPr>
              <w:t xml:space="preserve"> </w:t>
            </w:r>
            <w:r w:rsidRPr="00303F4D">
              <w:rPr>
                <w:rFonts w:ascii="Times New Roman" w:hAnsi="Times New Roman" w:cs="Times New Roman"/>
                <w:sz w:val="26"/>
                <w:szCs w:val="26"/>
                <w:lang w:val="en-US" w:eastAsia="uk-UA"/>
              </w:rPr>
              <w:t>List</w:t>
            </w:r>
            <w:r w:rsidRPr="00303F4D">
              <w:rPr>
                <w:rFonts w:ascii="Times New Roman" w:hAnsi="Times New Roman" w:cs="Times New Roman"/>
                <w:sz w:val="26"/>
                <w:szCs w:val="26"/>
                <w:lang w:eastAsia="uk-UA"/>
              </w:rPr>
              <w:t>), до якого включено фізичних та юридичних осіб, щодо яких застосовано санкційні заходи Ради Безпеки ООН);</w:t>
            </w:r>
          </w:p>
        </w:tc>
      </w:tr>
      <w:tr w:rsidR="00303F4D" w:rsidRPr="00303F4D" w14:paraId="7D9AE5EF" w14:textId="77777777" w:rsidTr="00B723E7">
        <w:tc>
          <w:tcPr>
            <w:tcW w:w="9781" w:type="dxa"/>
            <w:vAlign w:val="center"/>
          </w:tcPr>
          <w:p w14:paraId="58382972" w14:textId="77777777" w:rsidR="006C54E8" w:rsidRPr="00303F4D" w:rsidRDefault="006C54E8" w:rsidP="006C54E8">
            <w:pPr>
              <w:spacing w:after="0" w:line="20" w:lineRule="atLeast"/>
              <w:ind w:left="135" w:right="-73"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ПРОДАВЦЯ, та/або учасника ПРОДАВЦЯ, та/або кінцевого бенефіціарного власника ПРОДАВЦЯ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tc>
      </w:tr>
      <w:tr w:rsidR="00303F4D" w:rsidRPr="00303F4D" w14:paraId="47F8D877" w14:textId="77777777" w:rsidTr="0027641D">
        <w:trPr>
          <w:trHeight w:val="6804"/>
        </w:trPr>
        <w:tc>
          <w:tcPr>
            <w:tcW w:w="9781" w:type="dxa"/>
            <w:vAlign w:val="center"/>
          </w:tcPr>
          <w:p w14:paraId="3A73F4C4" w14:textId="77777777" w:rsidR="006C54E8" w:rsidRPr="00303F4D" w:rsidRDefault="006C54E8" w:rsidP="006C54E8">
            <w:pPr>
              <w:spacing w:after="0" w:line="20" w:lineRule="atLeast"/>
              <w:ind w:left="135" w:right="-73"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F699A99" w14:textId="532EEF86" w:rsidR="006C54E8" w:rsidRPr="00303F4D" w:rsidRDefault="006C54E8" w:rsidP="006C54E8">
            <w:pPr>
              <w:spacing w:after="0" w:line="20" w:lineRule="atLeast"/>
              <w:ind w:right="-73"/>
              <w:jc w:val="both"/>
              <w:rPr>
                <w:rFonts w:ascii="Times New Roman" w:hAnsi="Times New Roman" w:cs="Times New Roman"/>
                <w:sz w:val="26"/>
                <w:szCs w:val="26"/>
                <w:lang w:eastAsia="uk-UA"/>
              </w:rPr>
            </w:pPr>
          </w:p>
          <w:p w14:paraId="4AA7D407" w14:textId="54D85706" w:rsidR="0027641D" w:rsidRPr="00303F4D" w:rsidRDefault="0027641D" w:rsidP="0027641D">
            <w:pPr>
              <w:spacing w:after="0" w:line="20" w:lineRule="atLeast"/>
              <w:ind w:right="-73"/>
              <w:jc w:val="center"/>
              <w:rPr>
                <w:rFonts w:ascii="Times New Roman" w:hAnsi="Times New Roman" w:cs="Times New Roman"/>
                <w:sz w:val="26"/>
                <w:szCs w:val="26"/>
                <w:lang w:eastAsia="uk-UA"/>
              </w:rPr>
            </w:pPr>
            <w:r w:rsidRPr="00303F4D">
              <w:rPr>
                <w:rFonts w:ascii="Times New Roman" w:eastAsia="Times New Roman" w:hAnsi="Times New Roman" w:cs="Times New Roman"/>
                <w:b/>
                <w:sz w:val="24"/>
                <w:szCs w:val="24"/>
              </w:rPr>
              <w:t>16. ПРИКІНЦЕВІ ПОЛОЖЕННЯ</w:t>
            </w:r>
          </w:p>
          <w:p w14:paraId="76880D9D" w14:textId="77CE4F80" w:rsidR="0027641D" w:rsidRPr="00303F4D" w:rsidRDefault="0027641D" w:rsidP="0027641D">
            <w:pPr>
              <w:spacing w:after="0" w:line="240" w:lineRule="auto"/>
              <w:ind w:firstLine="634"/>
              <w:jc w:val="both"/>
              <w:rPr>
                <w:rFonts w:ascii="Times New Roman" w:eastAsia="Times New Roman" w:hAnsi="Times New Roman" w:cs="Times New Roman"/>
                <w:sz w:val="28"/>
                <w:szCs w:val="28"/>
              </w:rPr>
            </w:pPr>
            <w:r w:rsidRPr="00303F4D">
              <w:rPr>
                <w:rFonts w:ascii="Times New Roman" w:eastAsia="Times New Roman" w:hAnsi="Times New Roman" w:cs="Times New Roman"/>
                <w:sz w:val="28"/>
                <w:szCs w:val="28"/>
              </w:rPr>
              <w:t xml:space="preserve">16.1. Сторони домовилися, що електронні документи, які підписані з використанням КЕП/УЕП та електронної печатки (за наявності),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Підтвердження передачі 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 </w:t>
            </w:r>
          </w:p>
          <w:p w14:paraId="343AC91F" w14:textId="77777777" w:rsidR="0027641D" w:rsidRPr="00303F4D" w:rsidRDefault="0027641D" w:rsidP="0027641D">
            <w:pPr>
              <w:spacing w:after="0" w:line="240" w:lineRule="auto"/>
              <w:ind w:firstLine="634"/>
              <w:jc w:val="both"/>
              <w:rPr>
                <w:rFonts w:ascii="Times New Roman" w:eastAsia="Times New Roman" w:hAnsi="Times New Roman" w:cs="Times New Roman"/>
                <w:sz w:val="28"/>
                <w:szCs w:val="28"/>
              </w:rPr>
            </w:pPr>
            <w:r w:rsidRPr="00303F4D">
              <w:rPr>
                <w:rFonts w:ascii="Times New Roman" w:eastAsia="Times New Roman" w:hAnsi="Times New Roman" w:cs="Times New Roman"/>
                <w:sz w:val="28"/>
                <w:szCs w:val="28"/>
              </w:rPr>
              <w:t>16.2.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A6FFE6B" w14:textId="310C7F0C" w:rsidR="00CE0BE9" w:rsidRPr="00303F4D" w:rsidRDefault="0027641D" w:rsidP="0027641D">
            <w:pPr>
              <w:spacing w:after="0" w:line="240" w:lineRule="auto"/>
              <w:ind w:firstLine="634"/>
              <w:jc w:val="both"/>
              <w:rPr>
                <w:rFonts w:ascii="Times New Roman" w:hAnsi="Times New Roman" w:cs="Times New Roman"/>
                <w:sz w:val="26"/>
                <w:szCs w:val="26"/>
                <w:lang w:eastAsia="uk-UA"/>
              </w:rPr>
            </w:pPr>
            <w:r w:rsidRPr="00303F4D">
              <w:rPr>
                <w:rFonts w:ascii="Times New Roman" w:eastAsia="Times New Roman" w:hAnsi="Times New Roman" w:cs="Times New Roman"/>
                <w:sz w:val="28"/>
                <w:szCs w:val="28"/>
              </w:rPr>
              <w:t>16.3.</w:t>
            </w:r>
            <w:r w:rsidRPr="00303F4D">
              <w:rPr>
                <w:rFonts w:ascii="Times New Roman" w:hAnsi="Times New Roman" w:cs="Times New Roman"/>
                <w:sz w:val="26"/>
                <w:szCs w:val="26"/>
                <w:lang w:eastAsia="uk-UA"/>
              </w:rPr>
              <w:t>Електронні а</w:t>
            </w:r>
            <w:r w:rsidR="00CE0BE9" w:rsidRPr="00303F4D">
              <w:rPr>
                <w:rFonts w:ascii="Times New Roman" w:hAnsi="Times New Roman" w:cs="Times New Roman"/>
                <w:sz w:val="26"/>
                <w:szCs w:val="26"/>
                <w:lang w:eastAsia="uk-UA"/>
              </w:rPr>
              <w:t>дреси для листування</w:t>
            </w:r>
            <w:r w:rsidRPr="00303F4D">
              <w:rPr>
                <w:rFonts w:ascii="Times New Roman" w:hAnsi="Times New Roman" w:cs="Times New Roman"/>
                <w:sz w:val="26"/>
                <w:szCs w:val="26"/>
                <w:lang w:eastAsia="uk-UA"/>
              </w:rPr>
              <w:t xml:space="preserve"> та</w:t>
            </w:r>
            <w:r w:rsidR="00CE0BE9" w:rsidRPr="00303F4D">
              <w:rPr>
                <w:rFonts w:ascii="Times New Roman" w:hAnsi="Times New Roman" w:cs="Times New Roman"/>
                <w:sz w:val="26"/>
                <w:szCs w:val="26"/>
                <w:lang w:eastAsia="uk-UA"/>
              </w:rPr>
              <w:t xml:space="preserve"> </w:t>
            </w:r>
            <w:r w:rsidRPr="00303F4D">
              <w:rPr>
                <w:rFonts w:ascii="Times New Roman" w:hAnsi="Times New Roman" w:cs="Times New Roman"/>
                <w:sz w:val="26"/>
                <w:szCs w:val="26"/>
                <w:lang w:eastAsia="uk-UA"/>
              </w:rPr>
              <w:t>обміну документами між сторона</w:t>
            </w:r>
            <w:r w:rsidR="00C8261D">
              <w:rPr>
                <w:rFonts w:ascii="Times New Roman" w:hAnsi="Times New Roman" w:cs="Times New Roman"/>
                <w:sz w:val="26"/>
                <w:szCs w:val="26"/>
                <w:lang w:eastAsia="uk-UA"/>
              </w:rPr>
              <w:t>ми</w:t>
            </w:r>
            <w:r w:rsidRPr="00303F4D">
              <w:rPr>
                <w:rFonts w:ascii="Times New Roman" w:hAnsi="Times New Roman" w:cs="Times New Roman"/>
                <w:sz w:val="26"/>
                <w:szCs w:val="26"/>
                <w:lang w:eastAsia="uk-UA"/>
              </w:rPr>
              <w:t>:</w:t>
            </w:r>
          </w:p>
          <w:p w14:paraId="02339F12" w14:textId="77777777" w:rsidR="0027641D" w:rsidRPr="00303F4D" w:rsidRDefault="0027641D" w:rsidP="006C54E8">
            <w:pPr>
              <w:spacing w:after="0" w:line="20" w:lineRule="atLeast"/>
              <w:ind w:right="-73"/>
              <w:jc w:val="both"/>
              <w:rPr>
                <w:rFonts w:ascii="Times New Roman" w:hAnsi="Times New Roman" w:cs="Times New Roman"/>
                <w:sz w:val="26"/>
                <w:szCs w:val="26"/>
                <w:lang w:eastAsia="uk-UA"/>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87"/>
              <w:gridCol w:w="4714"/>
            </w:tblGrid>
            <w:tr w:rsidR="00303F4D" w:rsidRPr="00303F4D" w14:paraId="23BD4ED5" w14:textId="77777777" w:rsidTr="0027641D">
              <w:trPr>
                <w:trHeight w:val="1144"/>
              </w:trPr>
              <w:tc>
                <w:tcPr>
                  <w:tcW w:w="2545" w:type="pct"/>
                  <w:tcBorders>
                    <w:top w:val="nil"/>
                    <w:left w:val="nil"/>
                    <w:bottom w:val="nil"/>
                    <w:right w:val="nil"/>
                  </w:tcBorders>
                </w:tcPr>
                <w:p w14:paraId="34F23F17" w14:textId="77777777" w:rsidR="0027641D" w:rsidRPr="00303F4D" w:rsidRDefault="0027641D" w:rsidP="0027641D">
                  <w:pPr>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ПОКУПЕЦЬ</w:t>
                  </w:r>
                  <w:r w:rsidRPr="00303F4D">
                    <w:rPr>
                      <w:rFonts w:ascii="Times New Roman" w:hAnsi="Times New Roman" w:cs="Times New Roman"/>
                      <w:sz w:val="26"/>
                      <w:szCs w:val="26"/>
                      <w:lang w:eastAsia="uk-UA"/>
                    </w:rPr>
                    <w:tab/>
                  </w:r>
                  <w:r w:rsidRPr="00303F4D">
                    <w:rPr>
                      <w:rFonts w:ascii="Times New Roman" w:hAnsi="Times New Roman" w:cs="Times New Roman"/>
                      <w:sz w:val="26"/>
                      <w:szCs w:val="26"/>
                      <w:lang w:eastAsia="uk-UA"/>
                    </w:rPr>
                    <w:tab/>
                  </w:r>
                  <w:r w:rsidRPr="00303F4D">
                    <w:rPr>
                      <w:rFonts w:ascii="Times New Roman" w:hAnsi="Times New Roman" w:cs="Times New Roman"/>
                      <w:sz w:val="26"/>
                      <w:szCs w:val="26"/>
                      <w:lang w:eastAsia="uk-UA"/>
                    </w:rPr>
                    <w:tab/>
                  </w:r>
                </w:p>
                <w:p w14:paraId="4C6B193D" w14:textId="656ED008" w:rsidR="0027641D" w:rsidRPr="00303F4D" w:rsidRDefault="0027641D" w:rsidP="0027641D">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ВІЙСЬКОВА ЧАСТИНА А4167 </w:t>
                  </w:r>
                </w:p>
                <w:p w14:paraId="50CA1C7C" w14:textId="77777777" w:rsidR="0027641D" w:rsidRDefault="0027641D" w:rsidP="00B216AB">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Адреса електронної пошти для листування:</w:t>
                  </w:r>
                </w:p>
                <w:p w14:paraId="65BD8C78" w14:textId="32001E06" w:rsidR="00C8261D" w:rsidRPr="00C8261D" w:rsidRDefault="00C8261D" w:rsidP="00B216AB">
                  <w:pPr>
                    <w:tabs>
                      <w:tab w:val="left" w:pos="567"/>
                      <w:tab w:val="left" w:pos="709"/>
                      <w:tab w:val="left" w:pos="851"/>
                    </w:tabs>
                    <w:spacing w:after="0" w:line="240" w:lineRule="auto"/>
                    <w:jc w:val="both"/>
                    <w:rPr>
                      <w:rFonts w:ascii="Times New Roman" w:hAnsi="Times New Roman" w:cs="Times New Roman"/>
                      <w:sz w:val="26"/>
                      <w:szCs w:val="26"/>
                      <w:lang w:val="en-US" w:eastAsia="uk-UA"/>
                    </w:rPr>
                  </w:pPr>
                  <w:r>
                    <w:rPr>
                      <w:rFonts w:ascii="Times New Roman" w:hAnsi="Times New Roman" w:cs="Times New Roman"/>
                      <w:sz w:val="26"/>
                      <w:szCs w:val="26"/>
                      <w:lang w:val="en-US" w:eastAsia="uk-UA"/>
                    </w:rPr>
                    <w:t>Vcha4167-1@ukr.net</w:t>
                  </w:r>
                </w:p>
              </w:tc>
              <w:tc>
                <w:tcPr>
                  <w:tcW w:w="2455" w:type="pct"/>
                  <w:tcBorders>
                    <w:top w:val="nil"/>
                    <w:left w:val="nil"/>
                    <w:bottom w:val="nil"/>
                    <w:right w:val="nil"/>
                  </w:tcBorders>
                </w:tcPr>
                <w:p w14:paraId="33C2BBD9" w14:textId="6DD9CC20" w:rsidR="0027641D" w:rsidRPr="00303F4D" w:rsidRDefault="0027641D" w:rsidP="0027641D">
                  <w:pPr>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ПРОДАВЕЦЬ:</w:t>
                  </w:r>
                </w:p>
                <w:p w14:paraId="2117C370" w14:textId="77777777" w:rsidR="0027641D" w:rsidRPr="00303F4D" w:rsidRDefault="0027641D" w:rsidP="0027641D">
                  <w:pPr>
                    <w:spacing w:after="0" w:line="240" w:lineRule="auto"/>
                    <w:jc w:val="both"/>
                    <w:rPr>
                      <w:rFonts w:ascii="Times New Roman" w:hAnsi="Times New Roman" w:cs="Times New Roman"/>
                      <w:sz w:val="26"/>
                      <w:szCs w:val="26"/>
                      <w:lang w:eastAsia="uk-UA"/>
                    </w:rPr>
                  </w:pPr>
                </w:p>
                <w:p w14:paraId="62ABA4B0" w14:textId="6262035A" w:rsidR="0027641D" w:rsidRPr="00303F4D" w:rsidRDefault="0027641D" w:rsidP="0027641D">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Адреса електронної пошти для листування:</w:t>
                  </w:r>
                </w:p>
                <w:p w14:paraId="50AD4F05" w14:textId="135E3B5B" w:rsidR="0027641D" w:rsidRPr="00303F4D" w:rsidRDefault="0027641D" w:rsidP="0027641D">
                  <w:pPr>
                    <w:spacing w:after="0" w:line="240" w:lineRule="auto"/>
                    <w:jc w:val="both"/>
                    <w:rPr>
                      <w:rFonts w:ascii="Times New Roman" w:hAnsi="Times New Roman" w:cs="Times New Roman"/>
                      <w:sz w:val="26"/>
                      <w:szCs w:val="26"/>
                      <w:lang w:eastAsia="uk-UA"/>
                    </w:rPr>
                  </w:pPr>
                </w:p>
              </w:tc>
            </w:tr>
          </w:tbl>
          <w:p w14:paraId="0D81CF42" w14:textId="7051A4AC" w:rsidR="00CE0BE9" w:rsidRPr="00303F4D" w:rsidRDefault="00CE0BE9" w:rsidP="006C54E8">
            <w:pPr>
              <w:spacing w:after="0" w:line="20" w:lineRule="atLeast"/>
              <w:ind w:right="-73"/>
              <w:jc w:val="both"/>
              <w:rPr>
                <w:rFonts w:ascii="Times New Roman" w:hAnsi="Times New Roman" w:cs="Times New Roman"/>
                <w:sz w:val="26"/>
                <w:szCs w:val="26"/>
                <w:lang w:eastAsia="uk-UA"/>
              </w:rPr>
            </w:pPr>
          </w:p>
        </w:tc>
      </w:tr>
      <w:tr w:rsidR="00303F4D" w:rsidRPr="00303F4D" w14:paraId="7DCB2CF1" w14:textId="77777777" w:rsidTr="0027641D">
        <w:trPr>
          <w:trHeight w:val="87"/>
        </w:trPr>
        <w:tc>
          <w:tcPr>
            <w:tcW w:w="9781" w:type="dxa"/>
            <w:vAlign w:val="center"/>
          </w:tcPr>
          <w:p w14:paraId="51EFF65D" w14:textId="77777777" w:rsidR="0027641D" w:rsidRPr="00303F4D" w:rsidRDefault="0027641D" w:rsidP="0027641D">
            <w:pPr>
              <w:spacing w:after="0" w:line="20" w:lineRule="atLeast"/>
              <w:ind w:right="-73"/>
              <w:jc w:val="both"/>
              <w:rPr>
                <w:rFonts w:ascii="Times New Roman" w:hAnsi="Times New Roman" w:cs="Times New Roman"/>
                <w:sz w:val="26"/>
                <w:szCs w:val="26"/>
                <w:lang w:eastAsia="uk-UA"/>
              </w:rPr>
            </w:pPr>
          </w:p>
        </w:tc>
      </w:tr>
    </w:tbl>
    <w:p w14:paraId="3E49D49A" w14:textId="72362DA9" w:rsidR="00B8498F" w:rsidRPr="00303F4D" w:rsidRDefault="00B216AB" w:rsidP="00B8498F">
      <w:pPr>
        <w:spacing w:after="0" w:line="20" w:lineRule="atLeast"/>
        <w:ind w:firstLine="567"/>
        <w:jc w:val="center"/>
        <w:rPr>
          <w:rFonts w:ascii="Times New Roman" w:hAnsi="Times New Roman" w:cs="Times New Roman"/>
          <w:b/>
          <w:bCs/>
          <w:sz w:val="26"/>
          <w:szCs w:val="26"/>
          <w:lang w:eastAsia="uk-UA"/>
        </w:rPr>
      </w:pPr>
      <w:r>
        <w:rPr>
          <w:rFonts w:ascii="Times New Roman" w:hAnsi="Times New Roman" w:cs="Times New Roman"/>
          <w:b/>
          <w:bCs/>
          <w:sz w:val="26"/>
          <w:szCs w:val="26"/>
          <w:lang w:eastAsia="uk-UA"/>
        </w:rPr>
        <w:t>17</w:t>
      </w:r>
      <w:r w:rsidR="00B8498F" w:rsidRPr="00303F4D">
        <w:rPr>
          <w:rFonts w:ascii="Times New Roman" w:hAnsi="Times New Roman" w:cs="Times New Roman"/>
          <w:b/>
          <w:bCs/>
          <w:sz w:val="26"/>
          <w:szCs w:val="26"/>
          <w:lang w:eastAsia="uk-UA"/>
        </w:rPr>
        <w:t>. Додатки до договору</w:t>
      </w:r>
    </w:p>
    <w:p w14:paraId="316DDE14" w14:textId="77777777" w:rsidR="00B8498F" w:rsidRDefault="00B8498F" w:rsidP="00B8498F">
      <w:pPr>
        <w:pStyle w:val="20"/>
        <w:ind w:firstLine="580"/>
        <w:jc w:val="both"/>
        <w:rPr>
          <w:rFonts w:ascii="Times New Roman" w:hAnsi="Times New Roman" w:cs="Times New Roman"/>
          <w:color w:val="auto"/>
          <w:sz w:val="26"/>
          <w:szCs w:val="26"/>
          <w:lang w:val="uk-UA" w:eastAsia="uk-UA"/>
        </w:rPr>
      </w:pPr>
      <w:r w:rsidRPr="00303F4D">
        <w:rPr>
          <w:rFonts w:ascii="Times New Roman" w:hAnsi="Times New Roman" w:cs="Times New Roman"/>
          <w:color w:val="auto"/>
          <w:sz w:val="26"/>
          <w:szCs w:val="26"/>
          <w:lang w:val="uk-UA" w:eastAsia="uk-UA"/>
        </w:rPr>
        <w:t>Додаток № 1: Специфікація товару - на __ арк. в 2 прим.;</w:t>
      </w:r>
    </w:p>
    <w:p w14:paraId="678316FC" w14:textId="44AD61A0" w:rsidR="00B216AB" w:rsidRDefault="00B216AB" w:rsidP="00B8498F">
      <w:pPr>
        <w:pStyle w:val="20"/>
        <w:ind w:firstLine="580"/>
        <w:jc w:val="both"/>
        <w:rPr>
          <w:rFonts w:ascii="Times New Roman" w:hAnsi="Times New Roman" w:cs="Times New Roman"/>
          <w:color w:val="auto"/>
          <w:sz w:val="26"/>
          <w:szCs w:val="26"/>
          <w:lang w:val="uk-UA" w:eastAsia="uk-UA"/>
        </w:rPr>
      </w:pPr>
      <w:r>
        <w:rPr>
          <w:rFonts w:ascii="Times New Roman" w:hAnsi="Times New Roman" w:cs="Times New Roman"/>
          <w:color w:val="auto"/>
          <w:sz w:val="26"/>
          <w:szCs w:val="26"/>
          <w:lang w:val="uk-UA" w:eastAsia="uk-UA"/>
        </w:rPr>
        <w:t xml:space="preserve">Додаток № 2: Технічні вимоги до предмету закупівлі – на __ арк. </w:t>
      </w:r>
      <w:r w:rsidR="00280E10">
        <w:rPr>
          <w:rFonts w:ascii="Times New Roman" w:hAnsi="Times New Roman" w:cs="Times New Roman"/>
          <w:color w:val="auto"/>
          <w:sz w:val="26"/>
          <w:szCs w:val="26"/>
          <w:lang w:val="uk-UA" w:eastAsia="uk-UA"/>
        </w:rPr>
        <w:t>в</w:t>
      </w:r>
      <w:r>
        <w:rPr>
          <w:rFonts w:ascii="Times New Roman" w:hAnsi="Times New Roman" w:cs="Times New Roman"/>
          <w:color w:val="auto"/>
          <w:sz w:val="26"/>
          <w:szCs w:val="26"/>
          <w:lang w:val="uk-UA" w:eastAsia="uk-UA"/>
        </w:rPr>
        <w:t xml:space="preserve"> 2 прим.;</w:t>
      </w:r>
    </w:p>
    <w:p w14:paraId="5EED7FB4" w14:textId="77777777" w:rsidR="00B8498F" w:rsidRPr="00303F4D" w:rsidRDefault="00B8498F" w:rsidP="00B8498F">
      <w:pPr>
        <w:pStyle w:val="20"/>
        <w:spacing w:line="300" w:lineRule="auto"/>
        <w:rPr>
          <w:rFonts w:ascii="Times New Roman" w:hAnsi="Times New Roman" w:cs="Times New Roman"/>
          <w:color w:val="auto"/>
          <w:sz w:val="26"/>
          <w:szCs w:val="26"/>
          <w:lang w:val="uk-UA" w:eastAsia="uk-UA"/>
        </w:rPr>
      </w:pPr>
      <w:r w:rsidRPr="00303F4D">
        <w:rPr>
          <w:rFonts w:ascii="Times New Roman" w:hAnsi="Times New Roman" w:cs="Times New Roman"/>
          <w:color w:val="auto"/>
          <w:sz w:val="26"/>
          <w:szCs w:val="26"/>
          <w:lang w:val="uk-UA" w:eastAsia="uk-UA"/>
        </w:rPr>
        <w:t>Додатки є невід’ємною частиною Договору.</w:t>
      </w:r>
    </w:p>
    <w:p w14:paraId="5848FF72" w14:textId="77777777" w:rsidR="00B8498F" w:rsidRDefault="00B8498F" w:rsidP="00B8498F">
      <w:pPr>
        <w:spacing w:after="0" w:line="20" w:lineRule="atLeast"/>
        <w:ind w:firstLine="567"/>
        <w:jc w:val="both"/>
        <w:rPr>
          <w:rFonts w:ascii="Times New Roman" w:hAnsi="Times New Roman" w:cs="Times New Roman"/>
          <w:sz w:val="26"/>
          <w:szCs w:val="26"/>
          <w:lang w:eastAsia="uk-UA"/>
        </w:rPr>
      </w:pPr>
    </w:p>
    <w:p w14:paraId="6E407494" w14:textId="77777777" w:rsidR="00B216AB" w:rsidRPr="00303F4D" w:rsidRDefault="00B216AB" w:rsidP="00B8498F">
      <w:pPr>
        <w:spacing w:after="0" w:line="20" w:lineRule="atLeast"/>
        <w:ind w:firstLine="567"/>
        <w:jc w:val="both"/>
        <w:rPr>
          <w:rFonts w:ascii="Times New Roman" w:hAnsi="Times New Roman" w:cs="Times New Roman"/>
          <w:sz w:val="26"/>
          <w:szCs w:val="26"/>
          <w:lang w:eastAsia="uk-UA"/>
        </w:rPr>
      </w:pPr>
    </w:p>
    <w:tbl>
      <w:tblPr>
        <w:tblW w:w="585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5"/>
        <w:gridCol w:w="657"/>
      </w:tblGrid>
      <w:tr w:rsidR="00303F4D" w:rsidRPr="00303F4D" w14:paraId="5A72EDFD" w14:textId="77777777" w:rsidTr="00A54884">
        <w:trPr>
          <w:trHeight w:val="1144"/>
        </w:trPr>
        <w:tc>
          <w:tcPr>
            <w:tcW w:w="4709" w:type="pct"/>
            <w:tcBorders>
              <w:top w:val="nil"/>
              <w:left w:val="nil"/>
              <w:bottom w:val="nil"/>
              <w:right w:val="nil"/>
            </w:tcBorders>
          </w:tcPr>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715"/>
            </w:tblGrid>
            <w:tr w:rsidR="00303F4D" w:rsidRPr="00303F4D" w14:paraId="5A62FBC3" w14:textId="77777777" w:rsidTr="00A54884">
              <w:trPr>
                <w:trHeight w:val="1144"/>
              </w:trPr>
              <w:tc>
                <w:tcPr>
                  <w:tcW w:w="2564" w:type="pct"/>
                  <w:tcBorders>
                    <w:top w:val="nil"/>
                    <w:left w:val="nil"/>
                    <w:bottom w:val="nil"/>
                    <w:right w:val="nil"/>
                  </w:tcBorders>
                </w:tcPr>
                <w:p w14:paraId="037C9734" w14:textId="77777777" w:rsidR="00B8498F" w:rsidRPr="00303F4D" w:rsidRDefault="00B8498F" w:rsidP="00A54884">
                  <w:pPr>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ПОКУПЕЦЬ</w:t>
                  </w:r>
                  <w:r w:rsidRPr="00303F4D">
                    <w:rPr>
                      <w:rFonts w:ascii="Times New Roman" w:hAnsi="Times New Roman" w:cs="Times New Roman"/>
                      <w:sz w:val="26"/>
                      <w:szCs w:val="26"/>
                      <w:lang w:eastAsia="uk-UA"/>
                    </w:rPr>
                    <w:tab/>
                  </w:r>
                  <w:r w:rsidRPr="00303F4D">
                    <w:rPr>
                      <w:rFonts w:ascii="Times New Roman" w:hAnsi="Times New Roman" w:cs="Times New Roman"/>
                      <w:sz w:val="26"/>
                      <w:szCs w:val="26"/>
                      <w:lang w:eastAsia="uk-UA"/>
                    </w:rPr>
                    <w:tab/>
                  </w:r>
                  <w:r w:rsidRPr="00303F4D">
                    <w:rPr>
                      <w:rFonts w:ascii="Times New Roman" w:hAnsi="Times New Roman" w:cs="Times New Roman"/>
                      <w:sz w:val="26"/>
                      <w:szCs w:val="26"/>
                      <w:lang w:eastAsia="uk-UA"/>
                    </w:rPr>
                    <w:tab/>
                  </w:r>
                </w:p>
                <w:p w14:paraId="5DC150C0" w14:textId="77777777" w:rsidR="00B8498F" w:rsidRPr="00303F4D" w:rsidRDefault="00B8498F" w:rsidP="00A54884">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ВІЙСЬКОВА ЧАСТИНА А4167 </w:t>
                  </w:r>
                </w:p>
                <w:p w14:paraId="5C43ABB1" w14:textId="77777777" w:rsidR="00B8498F" w:rsidRPr="00303F4D" w:rsidRDefault="00B8498F" w:rsidP="00A54884">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20701, Україна, Черкаська обл.,</w:t>
                  </w:r>
                </w:p>
                <w:p w14:paraId="2B1E8C41" w14:textId="77777777" w:rsidR="00B8498F" w:rsidRPr="00303F4D" w:rsidRDefault="00B8498F" w:rsidP="00A54884">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м. Сміла, вул. Зарічна 32</w:t>
                  </w:r>
                </w:p>
                <w:p w14:paraId="4DF7631E" w14:textId="77777777" w:rsidR="00B8498F" w:rsidRPr="00303F4D" w:rsidRDefault="00B8498F"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UA278201720343130001000011401</w:t>
                  </w:r>
                </w:p>
                <w:p w14:paraId="26A25702" w14:textId="77777777" w:rsidR="00B8498F" w:rsidRPr="00303F4D" w:rsidRDefault="00B8498F"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Держказначейство України м. Київ</w:t>
                  </w:r>
                </w:p>
                <w:p w14:paraId="3CF0AACA" w14:textId="77777777" w:rsidR="00B8498F" w:rsidRPr="00303F4D" w:rsidRDefault="00B8498F"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МФО 820172</w:t>
                  </w:r>
                </w:p>
                <w:p w14:paraId="77D4D0A9" w14:textId="77777777" w:rsidR="00B8498F" w:rsidRPr="00303F4D" w:rsidRDefault="00B8498F"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Код  ЄДРПОУ  08252600</w:t>
                  </w:r>
                </w:p>
                <w:p w14:paraId="3A55D5F6" w14:textId="77777777" w:rsidR="00B8498F" w:rsidRPr="00303F4D" w:rsidRDefault="00B8498F"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Тел. (04733) 2-00-23</w:t>
                  </w:r>
                </w:p>
                <w:p w14:paraId="6A9B44C1" w14:textId="77777777" w:rsidR="00A331DB" w:rsidRPr="00303F4D" w:rsidRDefault="00A331DB" w:rsidP="00A54884">
                  <w:pPr>
                    <w:tabs>
                      <w:tab w:val="left" w:pos="567"/>
                      <w:tab w:val="left" w:pos="709"/>
                      <w:tab w:val="left" w:pos="851"/>
                    </w:tabs>
                    <w:spacing w:after="0" w:line="240" w:lineRule="auto"/>
                    <w:rPr>
                      <w:rFonts w:ascii="Times New Roman" w:hAnsi="Times New Roman" w:cs="Times New Roman"/>
                      <w:sz w:val="26"/>
                      <w:szCs w:val="26"/>
                      <w:lang w:eastAsia="uk-UA"/>
                    </w:rPr>
                  </w:pPr>
                </w:p>
                <w:p w14:paraId="6CCA9A93" w14:textId="75C05474" w:rsidR="00B8498F" w:rsidRPr="00303F4D" w:rsidRDefault="00B76C28"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Командир</w:t>
                  </w:r>
                  <w:r w:rsidR="00B8498F" w:rsidRPr="00303F4D">
                    <w:rPr>
                      <w:rFonts w:ascii="Times New Roman" w:hAnsi="Times New Roman" w:cs="Times New Roman"/>
                      <w:sz w:val="26"/>
                      <w:szCs w:val="26"/>
                      <w:lang w:eastAsia="uk-UA"/>
                    </w:rPr>
                    <w:t xml:space="preserve"> військової частини А4167</w:t>
                  </w:r>
                </w:p>
                <w:p w14:paraId="3398E0BB" w14:textId="0EA22FD4" w:rsidR="00B8498F" w:rsidRPr="00303F4D" w:rsidRDefault="00B8498F"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_________ </w:t>
                  </w:r>
                  <w:r w:rsidR="00B76C28" w:rsidRPr="00303F4D">
                    <w:rPr>
                      <w:rFonts w:ascii="Times New Roman" w:hAnsi="Times New Roman" w:cs="Times New Roman"/>
                      <w:sz w:val="26"/>
                      <w:szCs w:val="26"/>
                      <w:lang w:eastAsia="uk-UA"/>
                    </w:rPr>
                    <w:t>Андрій ЛОЗОВЕНКО</w:t>
                  </w:r>
                </w:p>
                <w:p w14:paraId="21D37371" w14:textId="77777777" w:rsidR="00B8498F" w:rsidRPr="00303F4D" w:rsidRDefault="00B8498F" w:rsidP="00A54884">
                  <w:pPr>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М.П.</w:t>
                  </w:r>
                </w:p>
                <w:p w14:paraId="2892192A" w14:textId="77777777" w:rsidR="00D27E12" w:rsidRPr="00303F4D" w:rsidRDefault="00D27E12" w:rsidP="00D27E12">
                  <w:pPr>
                    <w:spacing w:after="0" w:line="240" w:lineRule="auto"/>
                    <w:rPr>
                      <w:rFonts w:ascii="Times New Roman" w:hAnsi="Times New Roman" w:cs="Times New Roman"/>
                      <w:sz w:val="26"/>
                      <w:szCs w:val="26"/>
                      <w:lang w:eastAsia="uk-UA"/>
                    </w:rPr>
                  </w:pPr>
                </w:p>
                <w:p w14:paraId="62FE73C8" w14:textId="77777777" w:rsidR="00D27E12" w:rsidRPr="00303F4D" w:rsidRDefault="00D27E12" w:rsidP="00D27E12">
                  <w:pPr>
                    <w:spacing w:after="0" w:line="240" w:lineRule="auto"/>
                    <w:rPr>
                      <w:rFonts w:ascii="Times New Roman" w:hAnsi="Times New Roman" w:cs="Times New Roman"/>
                      <w:sz w:val="26"/>
                      <w:szCs w:val="26"/>
                      <w:lang w:eastAsia="uk-UA"/>
                    </w:rPr>
                  </w:pPr>
                </w:p>
                <w:p w14:paraId="48007C42" w14:textId="12585D42" w:rsidR="00D27E12" w:rsidRPr="00303F4D" w:rsidRDefault="00D27E12" w:rsidP="00D27E12">
                  <w:pPr>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ПК з ФЕР – начальник ФЕС</w:t>
                  </w:r>
                </w:p>
                <w:p w14:paraId="0AF22BFF" w14:textId="3B8C7B89" w:rsidR="00D27E12" w:rsidRPr="00303F4D" w:rsidRDefault="00D27E12" w:rsidP="00D27E12">
                  <w:pPr>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_________ Володимир ЧЕРНЕНКО</w:t>
                  </w:r>
                </w:p>
              </w:tc>
              <w:tc>
                <w:tcPr>
                  <w:tcW w:w="2436" w:type="pct"/>
                  <w:tcBorders>
                    <w:top w:val="nil"/>
                    <w:left w:val="nil"/>
                    <w:bottom w:val="nil"/>
                    <w:right w:val="nil"/>
                  </w:tcBorders>
                </w:tcPr>
                <w:p w14:paraId="078E82BF" w14:textId="77777777" w:rsidR="00B8498F" w:rsidRPr="00303F4D" w:rsidRDefault="00B8498F" w:rsidP="00A54884">
                  <w:pPr>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ПРОДАВЕЦЬ</w:t>
                  </w:r>
                </w:p>
                <w:p w14:paraId="2DACD48D" w14:textId="425E5403" w:rsidR="00B8498F" w:rsidRPr="00303F4D" w:rsidRDefault="00B8498F" w:rsidP="00E01381">
                  <w:pPr>
                    <w:spacing w:after="0" w:line="240" w:lineRule="auto"/>
                    <w:jc w:val="both"/>
                    <w:rPr>
                      <w:rFonts w:ascii="Times New Roman" w:hAnsi="Times New Roman" w:cs="Times New Roman"/>
                      <w:sz w:val="26"/>
                      <w:szCs w:val="26"/>
                      <w:lang w:eastAsia="uk-UA"/>
                    </w:rPr>
                  </w:pPr>
                </w:p>
              </w:tc>
            </w:tr>
          </w:tbl>
          <w:p w14:paraId="2261602D" w14:textId="77777777" w:rsidR="00B8498F" w:rsidRPr="00303F4D" w:rsidRDefault="00B8498F" w:rsidP="00A54884">
            <w:pPr>
              <w:spacing w:after="0" w:line="20" w:lineRule="atLeast"/>
              <w:rPr>
                <w:rFonts w:ascii="Times New Roman" w:hAnsi="Times New Roman" w:cs="Times New Roman"/>
                <w:sz w:val="26"/>
                <w:szCs w:val="26"/>
                <w:lang w:eastAsia="uk-UA"/>
              </w:rPr>
            </w:pPr>
          </w:p>
        </w:tc>
        <w:tc>
          <w:tcPr>
            <w:tcW w:w="291" w:type="pct"/>
            <w:tcBorders>
              <w:top w:val="nil"/>
              <w:left w:val="nil"/>
              <w:bottom w:val="nil"/>
              <w:right w:val="nil"/>
            </w:tcBorders>
          </w:tcPr>
          <w:p w14:paraId="0CB36D40" w14:textId="77777777" w:rsidR="00B8498F" w:rsidRPr="00303F4D" w:rsidRDefault="00B8498F" w:rsidP="00A54884">
            <w:pPr>
              <w:spacing w:after="0" w:line="20" w:lineRule="atLeast"/>
              <w:jc w:val="both"/>
              <w:rPr>
                <w:rFonts w:ascii="Times New Roman" w:hAnsi="Times New Roman" w:cs="Times New Roman"/>
                <w:sz w:val="26"/>
                <w:szCs w:val="26"/>
                <w:lang w:eastAsia="uk-UA"/>
              </w:rPr>
            </w:pPr>
          </w:p>
        </w:tc>
      </w:tr>
    </w:tbl>
    <w:p w14:paraId="0620F687" w14:textId="77777777" w:rsidR="00B8498F" w:rsidRPr="00303F4D" w:rsidRDefault="00B8498F" w:rsidP="00B8498F">
      <w:pPr>
        <w:widowControl w:val="0"/>
        <w:spacing w:after="0" w:line="20" w:lineRule="atLeast"/>
        <w:ind w:left="80"/>
        <w:rPr>
          <w:rFonts w:ascii="Times New Roman" w:hAnsi="Times New Roman" w:cs="Times New Roman"/>
          <w:sz w:val="26"/>
          <w:szCs w:val="26"/>
          <w:lang w:eastAsia="ru-RU"/>
        </w:rPr>
      </w:pPr>
    </w:p>
    <w:p w14:paraId="399E56EF" w14:textId="77777777" w:rsidR="00B8498F" w:rsidRPr="00303F4D" w:rsidRDefault="00B8498F" w:rsidP="00B8498F">
      <w:pPr>
        <w:spacing w:after="0"/>
        <w:ind w:left="4956" w:firstLine="708"/>
        <w:jc w:val="both"/>
        <w:rPr>
          <w:rFonts w:ascii="Times New Roman" w:hAnsi="Times New Roman" w:cs="Times New Roman"/>
          <w:b/>
          <w:bCs/>
          <w:sz w:val="26"/>
          <w:szCs w:val="26"/>
          <w:lang w:eastAsia="ru-RU"/>
        </w:rPr>
      </w:pPr>
      <w:r w:rsidRPr="00303F4D">
        <w:rPr>
          <w:rFonts w:ascii="Times New Roman" w:hAnsi="Times New Roman" w:cs="Times New Roman"/>
          <w:sz w:val="26"/>
          <w:szCs w:val="26"/>
          <w:lang w:eastAsia="ru-RU"/>
        </w:rPr>
        <w:br w:type="page"/>
      </w:r>
      <w:r w:rsidRPr="00303F4D">
        <w:rPr>
          <w:rFonts w:ascii="Times New Roman" w:hAnsi="Times New Roman" w:cs="Times New Roman"/>
          <w:b/>
          <w:bCs/>
          <w:sz w:val="26"/>
          <w:szCs w:val="26"/>
          <w:lang w:eastAsia="ru-RU"/>
        </w:rPr>
        <w:lastRenderedPageBreak/>
        <w:t xml:space="preserve">Додаток 1 </w:t>
      </w:r>
      <w:r w:rsidRPr="00303F4D">
        <w:rPr>
          <w:rFonts w:ascii="Times New Roman" w:hAnsi="Times New Roman" w:cs="Times New Roman"/>
          <w:sz w:val="26"/>
          <w:szCs w:val="26"/>
          <w:lang w:eastAsia="ru-RU"/>
        </w:rPr>
        <w:t xml:space="preserve">до Договору № _______ </w:t>
      </w:r>
    </w:p>
    <w:p w14:paraId="0A79EA04" w14:textId="4136FAC1" w:rsidR="00B8498F" w:rsidRPr="00303F4D" w:rsidRDefault="00B8498F" w:rsidP="00B8498F">
      <w:pPr>
        <w:widowControl w:val="0"/>
        <w:spacing w:after="0" w:line="20" w:lineRule="atLeast"/>
        <w:ind w:left="5670"/>
        <w:jc w:val="both"/>
        <w:rPr>
          <w:rFonts w:ascii="Times New Roman" w:hAnsi="Times New Roman" w:cs="Times New Roman"/>
          <w:sz w:val="26"/>
          <w:szCs w:val="26"/>
          <w:lang w:eastAsia="ru-RU"/>
        </w:rPr>
      </w:pPr>
      <w:r w:rsidRPr="00303F4D">
        <w:rPr>
          <w:rFonts w:ascii="Times New Roman" w:hAnsi="Times New Roman" w:cs="Times New Roman"/>
          <w:sz w:val="26"/>
          <w:szCs w:val="26"/>
          <w:lang w:eastAsia="ru-RU"/>
        </w:rPr>
        <w:t>від "___"___________ 202</w:t>
      </w:r>
      <w:r w:rsidR="00B216AB">
        <w:rPr>
          <w:rFonts w:ascii="Times New Roman" w:hAnsi="Times New Roman" w:cs="Times New Roman"/>
          <w:sz w:val="26"/>
          <w:szCs w:val="26"/>
          <w:lang w:eastAsia="ru-RU"/>
        </w:rPr>
        <w:t>4</w:t>
      </w:r>
      <w:r w:rsidRPr="00303F4D">
        <w:rPr>
          <w:rFonts w:ascii="Times New Roman" w:hAnsi="Times New Roman" w:cs="Times New Roman"/>
          <w:sz w:val="26"/>
          <w:szCs w:val="26"/>
          <w:lang w:eastAsia="ru-RU"/>
        </w:rPr>
        <w:t xml:space="preserve"> року </w:t>
      </w:r>
    </w:p>
    <w:p w14:paraId="0213511B" w14:textId="77777777" w:rsidR="00B8498F" w:rsidRPr="00303F4D" w:rsidRDefault="00B8498F" w:rsidP="00B8498F">
      <w:pPr>
        <w:widowControl w:val="0"/>
        <w:spacing w:after="0" w:line="20" w:lineRule="atLeast"/>
        <w:ind w:left="5670"/>
        <w:rPr>
          <w:rFonts w:ascii="Times New Roman" w:hAnsi="Times New Roman" w:cs="Times New Roman"/>
          <w:sz w:val="26"/>
          <w:szCs w:val="26"/>
          <w:lang w:eastAsia="ru-RU"/>
        </w:rPr>
      </w:pPr>
    </w:p>
    <w:p w14:paraId="3A1B2E62" w14:textId="77777777" w:rsidR="00B8498F" w:rsidRPr="00303F4D" w:rsidRDefault="00B8498F" w:rsidP="00B8498F">
      <w:pPr>
        <w:spacing w:line="360" w:lineRule="exact"/>
        <w:jc w:val="center"/>
        <w:rPr>
          <w:rFonts w:ascii="Times New Roman" w:hAnsi="Times New Roman" w:cs="Times New Roman"/>
          <w:sz w:val="26"/>
          <w:szCs w:val="26"/>
        </w:rPr>
      </w:pPr>
      <w:r w:rsidRPr="00303F4D">
        <w:rPr>
          <w:rFonts w:ascii="Times New Roman" w:hAnsi="Times New Roman" w:cs="Times New Roman"/>
          <w:sz w:val="26"/>
          <w:szCs w:val="26"/>
        </w:rPr>
        <w:t>СПЕЦ</w:t>
      </w:r>
      <w:r w:rsidRPr="00303F4D">
        <w:rPr>
          <w:rFonts w:ascii="Times New Roman" w:hAnsi="Times New Roman" w:cs="Times New Roman"/>
          <w:sz w:val="26"/>
          <w:szCs w:val="26"/>
          <w:lang w:val="ru-RU"/>
        </w:rPr>
        <w:t>И</w:t>
      </w:r>
      <w:r w:rsidRPr="00303F4D">
        <w:rPr>
          <w:rFonts w:ascii="Times New Roman" w:hAnsi="Times New Roman" w:cs="Times New Roman"/>
          <w:sz w:val="26"/>
          <w:szCs w:val="26"/>
        </w:rPr>
        <w:t>ФІКАЦІЯ</w:t>
      </w:r>
    </w:p>
    <w:tbl>
      <w:tblPr>
        <w:tblStyle w:val="a5"/>
        <w:tblW w:w="9606" w:type="dxa"/>
        <w:tblLayout w:type="fixed"/>
        <w:tblLook w:val="04A0" w:firstRow="1" w:lastRow="0" w:firstColumn="1" w:lastColumn="0" w:noHBand="0" w:noVBand="1"/>
      </w:tblPr>
      <w:tblGrid>
        <w:gridCol w:w="421"/>
        <w:gridCol w:w="1417"/>
        <w:gridCol w:w="3402"/>
        <w:gridCol w:w="851"/>
        <w:gridCol w:w="992"/>
        <w:gridCol w:w="1134"/>
        <w:gridCol w:w="1389"/>
      </w:tblGrid>
      <w:tr w:rsidR="00303F4D" w:rsidRPr="00303F4D" w14:paraId="0F9C6D12" w14:textId="77777777" w:rsidTr="00730295">
        <w:trPr>
          <w:cantSplit/>
          <w:trHeight w:val="20"/>
        </w:trPr>
        <w:tc>
          <w:tcPr>
            <w:tcW w:w="421" w:type="dxa"/>
            <w:vAlign w:val="center"/>
          </w:tcPr>
          <w:p w14:paraId="3FCF3A93" w14:textId="77777777" w:rsidR="00B8498F" w:rsidRPr="00303F4D" w:rsidRDefault="00B8498F" w:rsidP="00730295">
            <w:pPr>
              <w:jc w:val="center"/>
              <w:rPr>
                <w:rFonts w:ascii="Times New Roman" w:hAnsi="Times New Roman" w:cs="Times New Roman"/>
                <w:sz w:val="24"/>
                <w:szCs w:val="24"/>
              </w:rPr>
            </w:pPr>
            <w:r w:rsidRPr="00303F4D">
              <w:rPr>
                <w:rFonts w:ascii="Times New Roman" w:hAnsi="Times New Roman" w:cs="Times New Roman"/>
                <w:sz w:val="24"/>
                <w:szCs w:val="24"/>
              </w:rPr>
              <w:t>№</w:t>
            </w:r>
          </w:p>
        </w:tc>
        <w:tc>
          <w:tcPr>
            <w:tcW w:w="1417" w:type="dxa"/>
            <w:vAlign w:val="center"/>
          </w:tcPr>
          <w:p w14:paraId="0C06E323" w14:textId="77777777" w:rsidR="00B8498F" w:rsidRPr="00303F4D" w:rsidRDefault="00B8498F" w:rsidP="00730295">
            <w:pPr>
              <w:spacing w:after="0" w:line="360" w:lineRule="exact"/>
              <w:jc w:val="center"/>
              <w:rPr>
                <w:rFonts w:ascii="Times New Roman" w:hAnsi="Times New Roman" w:cs="Times New Roman"/>
                <w:sz w:val="24"/>
                <w:szCs w:val="24"/>
              </w:rPr>
            </w:pPr>
            <w:r w:rsidRPr="00303F4D">
              <w:rPr>
                <w:rFonts w:ascii="Times New Roman" w:hAnsi="Times New Roman" w:cs="Times New Roman"/>
                <w:sz w:val="24"/>
                <w:szCs w:val="24"/>
              </w:rPr>
              <w:t>Код за ДК</w:t>
            </w:r>
          </w:p>
          <w:p w14:paraId="7F445EFF" w14:textId="77777777" w:rsidR="00B8498F" w:rsidRPr="00303F4D" w:rsidRDefault="00B8498F" w:rsidP="00730295">
            <w:pPr>
              <w:jc w:val="center"/>
              <w:rPr>
                <w:rFonts w:ascii="Times New Roman" w:hAnsi="Times New Roman" w:cs="Times New Roman"/>
                <w:sz w:val="24"/>
                <w:szCs w:val="24"/>
              </w:rPr>
            </w:pPr>
            <w:r w:rsidRPr="00303F4D">
              <w:rPr>
                <w:rFonts w:ascii="Times New Roman" w:hAnsi="Times New Roman" w:cs="Times New Roman"/>
                <w:sz w:val="24"/>
                <w:szCs w:val="24"/>
              </w:rPr>
              <w:t>021:2015</w:t>
            </w:r>
          </w:p>
        </w:tc>
        <w:tc>
          <w:tcPr>
            <w:tcW w:w="3402" w:type="dxa"/>
            <w:vAlign w:val="center"/>
          </w:tcPr>
          <w:p w14:paraId="7CFD600F" w14:textId="77777777" w:rsidR="00B8498F" w:rsidRPr="00303F4D" w:rsidRDefault="00B8498F" w:rsidP="00730295">
            <w:pPr>
              <w:jc w:val="center"/>
              <w:rPr>
                <w:rFonts w:ascii="Times New Roman" w:hAnsi="Times New Roman" w:cs="Times New Roman"/>
                <w:sz w:val="24"/>
                <w:szCs w:val="24"/>
              </w:rPr>
            </w:pPr>
            <w:r w:rsidRPr="00303F4D">
              <w:rPr>
                <w:rFonts w:ascii="Times New Roman" w:hAnsi="Times New Roman" w:cs="Times New Roman"/>
                <w:sz w:val="24"/>
                <w:szCs w:val="24"/>
              </w:rPr>
              <w:t>Найменування товару</w:t>
            </w:r>
          </w:p>
        </w:tc>
        <w:tc>
          <w:tcPr>
            <w:tcW w:w="851" w:type="dxa"/>
            <w:vAlign w:val="center"/>
          </w:tcPr>
          <w:p w14:paraId="1F5B105E" w14:textId="77777777" w:rsidR="00B8498F" w:rsidRPr="00303F4D" w:rsidRDefault="00B8498F" w:rsidP="00730295">
            <w:pPr>
              <w:spacing w:after="0" w:line="360" w:lineRule="exact"/>
              <w:jc w:val="center"/>
              <w:rPr>
                <w:rFonts w:ascii="Times New Roman" w:hAnsi="Times New Roman" w:cs="Times New Roman"/>
                <w:sz w:val="24"/>
                <w:szCs w:val="24"/>
              </w:rPr>
            </w:pPr>
            <w:r w:rsidRPr="00303F4D">
              <w:rPr>
                <w:rFonts w:ascii="Times New Roman" w:hAnsi="Times New Roman" w:cs="Times New Roman"/>
                <w:sz w:val="24"/>
                <w:szCs w:val="24"/>
              </w:rPr>
              <w:t>Кіль-</w:t>
            </w:r>
          </w:p>
          <w:p w14:paraId="038FB5CD" w14:textId="77777777" w:rsidR="00B8498F" w:rsidRPr="00303F4D" w:rsidRDefault="00B8498F" w:rsidP="00730295">
            <w:pPr>
              <w:jc w:val="center"/>
              <w:rPr>
                <w:rFonts w:ascii="Times New Roman" w:hAnsi="Times New Roman" w:cs="Times New Roman"/>
                <w:sz w:val="24"/>
                <w:szCs w:val="24"/>
              </w:rPr>
            </w:pPr>
            <w:r w:rsidRPr="00303F4D">
              <w:rPr>
                <w:rFonts w:ascii="Times New Roman" w:hAnsi="Times New Roman" w:cs="Times New Roman"/>
                <w:sz w:val="24"/>
                <w:szCs w:val="24"/>
              </w:rPr>
              <w:t>кість</w:t>
            </w:r>
          </w:p>
        </w:tc>
        <w:tc>
          <w:tcPr>
            <w:tcW w:w="992" w:type="dxa"/>
            <w:vAlign w:val="center"/>
          </w:tcPr>
          <w:p w14:paraId="3B3E302C" w14:textId="77777777" w:rsidR="00B8498F" w:rsidRPr="00303F4D" w:rsidRDefault="00B8498F" w:rsidP="00730295">
            <w:pPr>
              <w:jc w:val="center"/>
              <w:rPr>
                <w:rFonts w:ascii="Times New Roman" w:hAnsi="Times New Roman" w:cs="Times New Roman"/>
                <w:sz w:val="24"/>
                <w:szCs w:val="24"/>
              </w:rPr>
            </w:pPr>
            <w:r w:rsidRPr="00303F4D">
              <w:rPr>
                <w:rFonts w:ascii="Times New Roman" w:hAnsi="Times New Roman" w:cs="Times New Roman"/>
                <w:sz w:val="24"/>
                <w:szCs w:val="24"/>
              </w:rPr>
              <w:t>Од. виміру</w:t>
            </w:r>
          </w:p>
        </w:tc>
        <w:tc>
          <w:tcPr>
            <w:tcW w:w="1134" w:type="dxa"/>
            <w:vAlign w:val="center"/>
          </w:tcPr>
          <w:p w14:paraId="5BCAD263" w14:textId="77777777" w:rsidR="00B8498F" w:rsidRPr="00303F4D" w:rsidRDefault="00B8498F" w:rsidP="00730295">
            <w:pPr>
              <w:jc w:val="center"/>
              <w:rPr>
                <w:rFonts w:ascii="Times New Roman" w:hAnsi="Times New Roman" w:cs="Times New Roman"/>
                <w:sz w:val="24"/>
                <w:szCs w:val="24"/>
              </w:rPr>
            </w:pPr>
            <w:r w:rsidRPr="00303F4D">
              <w:rPr>
                <w:rFonts w:ascii="Times New Roman" w:hAnsi="Times New Roman" w:cs="Times New Roman"/>
                <w:sz w:val="24"/>
                <w:szCs w:val="24"/>
              </w:rPr>
              <w:t>Ціна без ПДВ</w:t>
            </w:r>
          </w:p>
        </w:tc>
        <w:tc>
          <w:tcPr>
            <w:tcW w:w="1389" w:type="dxa"/>
            <w:vAlign w:val="center"/>
          </w:tcPr>
          <w:p w14:paraId="0EF607F8" w14:textId="77777777" w:rsidR="00B8498F" w:rsidRPr="00303F4D" w:rsidRDefault="00B8498F" w:rsidP="00730295">
            <w:pPr>
              <w:jc w:val="center"/>
              <w:rPr>
                <w:rFonts w:ascii="Times New Roman" w:hAnsi="Times New Roman" w:cs="Times New Roman"/>
                <w:sz w:val="24"/>
                <w:szCs w:val="24"/>
              </w:rPr>
            </w:pPr>
            <w:r w:rsidRPr="00303F4D">
              <w:rPr>
                <w:rFonts w:ascii="Times New Roman" w:hAnsi="Times New Roman" w:cs="Times New Roman"/>
                <w:sz w:val="24"/>
                <w:szCs w:val="24"/>
              </w:rPr>
              <w:t>Сума, без ПДВ</w:t>
            </w:r>
          </w:p>
        </w:tc>
      </w:tr>
      <w:tr w:rsidR="00092B37" w:rsidRPr="00303F4D" w14:paraId="3E91D705" w14:textId="77777777" w:rsidTr="00730295">
        <w:trPr>
          <w:cantSplit/>
          <w:trHeight w:val="340"/>
        </w:trPr>
        <w:tc>
          <w:tcPr>
            <w:tcW w:w="421" w:type="dxa"/>
            <w:vAlign w:val="center"/>
          </w:tcPr>
          <w:p w14:paraId="7F10F2F3" w14:textId="77777777" w:rsidR="00092B37" w:rsidRPr="00303F4D" w:rsidRDefault="00092B37" w:rsidP="00730295">
            <w:pPr>
              <w:spacing w:after="0"/>
              <w:jc w:val="center"/>
              <w:rPr>
                <w:rFonts w:ascii="Times New Roman" w:hAnsi="Times New Roman" w:cs="Times New Roman"/>
                <w:sz w:val="24"/>
                <w:szCs w:val="24"/>
              </w:rPr>
            </w:pPr>
            <w:r w:rsidRPr="00303F4D">
              <w:rPr>
                <w:rFonts w:ascii="Times New Roman" w:hAnsi="Times New Roman" w:cs="Times New Roman"/>
                <w:sz w:val="24"/>
                <w:szCs w:val="24"/>
              </w:rPr>
              <w:t>1</w:t>
            </w:r>
          </w:p>
        </w:tc>
        <w:tc>
          <w:tcPr>
            <w:tcW w:w="1417" w:type="dxa"/>
            <w:vMerge w:val="restart"/>
            <w:vAlign w:val="center"/>
          </w:tcPr>
          <w:p w14:paraId="484542F2" w14:textId="3FBA000E" w:rsidR="00092B37" w:rsidRPr="00303F4D" w:rsidRDefault="00092B37" w:rsidP="00730295">
            <w:pPr>
              <w:spacing w:after="0"/>
              <w:jc w:val="center"/>
              <w:rPr>
                <w:rFonts w:ascii="Times New Roman" w:hAnsi="Times New Roman" w:cs="Times New Roman"/>
                <w:sz w:val="24"/>
                <w:szCs w:val="24"/>
              </w:rPr>
            </w:pPr>
            <w:r w:rsidRPr="00092B37">
              <w:rPr>
                <w:rFonts w:ascii="Times New Roman" w:hAnsi="Times New Roman" w:cs="Times New Roman"/>
                <w:sz w:val="24"/>
                <w:szCs w:val="24"/>
              </w:rPr>
              <w:t>44610000-9 - Цистерни, резервуари, контейнери та посудини високого тиску</w:t>
            </w:r>
          </w:p>
        </w:tc>
        <w:tc>
          <w:tcPr>
            <w:tcW w:w="3402" w:type="dxa"/>
            <w:vAlign w:val="center"/>
          </w:tcPr>
          <w:p w14:paraId="242622B2" w14:textId="74E965D8" w:rsidR="00092B37" w:rsidRPr="00303F4D" w:rsidRDefault="00092B37" w:rsidP="00730295">
            <w:pPr>
              <w:spacing w:after="0"/>
              <w:jc w:val="center"/>
              <w:rPr>
                <w:rFonts w:ascii="Times New Roman" w:hAnsi="Times New Roman" w:cs="Times New Roman"/>
                <w:sz w:val="24"/>
                <w:szCs w:val="24"/>
              </w:rPr>
            </w:pPr>
            <w:r w:rsidRPr="00092B37">
              <w:rPr>
                <w:rFonts w:ascii="Times New Roman" w:hAnsi="Times New Roman" w:cs="Times New Roman"/>
                <w:sz w:val="24"/>
                <w:szCs w:val="24"/>
              </w:rPr>
              <w:t>Резервуари сталеві типу Р-50 (для заглибленого встановлення) з зовнішнім антикорозійним покриттям та оглядовим колодязем</w:t>
            </w:r>
          </w:p>
        </w:tc>
        <w:tc>
          <w:tcPr>
            <w:tcW w:w="851" w:type="dxa"/>
            <w:vAlign w:val="center"/>
          </w:tcPr>
          <w:p w14:paraId="660DC5E7" w14:textId="17448A7C" w:rsidR="00092B37" w:rsidRPr="00092B37" w:rsidRDefault="00092B37" w:rsidP="00730295">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992" w:type="dxa"/>
            <w:vAlign w:val="center"/>
          </w:tcPr>
          <w:p w14:paraId="396E1472" w14:textId="403699E3" w:rsidR="00092B37" w:rsidRPr="00092B37" w:rsidRDefault="00092B37" w:rsidP="00730295">
            <w:pPr>
              <w:spacing w:after="0"/>
              <w:jc w:val="center"/>
              <w:rPr>
                <w:rFonts w:ascii="Times New Roman" w:hAnsi="Times New Roman" w:cs="Times New Roman"/>
                <w:sz w:val="24"/>
                <w:szCs w:val="24"/>
              </w:rPr>
            </w:pPr>
            <w:r>
              <w:rPr>
                <w:rFonts w:ascii="Times New Roman" w:hAnsi="Times New Roman" w:cs="Times New Roman"/>
                <w:sz w:val="24"/>
                <w:szCs w:val="24"/>
              </w:rPr>
              <w:t>к-кт</w:t>
            </w:r>
          </w:p>
        </w:tc>
        <w:tc>
          <w:tcPr>
            <w:tcW w:w="1134" w:type="dxa"/>
            <w:vAlign w:val="center"/>
          </w:tcPr>
          <w:p w14:paraId="4F1337F9" w14:textId="47BAB0A9" w:rsidR="00092B37" w:rsidRPr="00092B37" w:rsidRDefault="00092B37" w:rsidP="00730295">
            <w:pPr>
              <w:spacing w:after="0"/>
              <w:jc w:val="center"/>
              <w:rPr>
                <w:rFonts w:ascii="Times New Roman" w:hAnsi="Times New Roman" w:cs="Times New Roman"/>
                <w:sz w:val="24"/>
                <w:szCs w:val="24"/>
                <w:lang w:val="ru-RU"/>
              </w:rPr>
            </w:pPr>
          </w:p>
        </w:tc>
        <w:tc>
          <w:tcPr>
            <w:tcW w:w="1389" w:type="dxa"/>
            <w:vAlign w:val="center"/>
          </w:tcPr>
          <w:p w14:paraId="2F572E24" w14:textId="53DFB1F4" w:rsidR="00092B37" w:rsidRPr="00303F4D" w:rsidRDefault="00092B37" w:rsidP="00730295">
            <w:pPr>
              <w:spacing w:after="0"/>
              <w:jc w:val="center"/>
              <w:rPr>
                <w:rFonts w:ascii="Times New Roman" w:hAnsi="Times New Roman" w:cs="Times New Roman"/>
                <w:sz w:val="24"/>
                <w:szCs w:val="24"/>
                <w:lang w:val="ru-RU"/>
              </w:rPr>
            </w:pPr>
          </w:p>
        </w:tc>
      </w:tr>
      <w:tr w:rsidR="00092B37" w:rsidRPr="00303F4D" w14:paraId="2F47F613" w14:textId="77777777" w:rsidTr="00730295">
        <w:trPr>
          <w:cantSplit/>
          <w:trHeight w:val="340"/>
        </w:trPr>
        <w:tc>
          <w:tcPr>
            <w:tcW w:w="421" w:type="dxa"/>
            <w:vAlign w:val="center"/>
          </w:tcPr>
          <w:p w14:paraId="17513F5A" w14:textId="76B7FD09" w:rsidR="00092B37" w:rsidRPr="00092B37" w:rsidRDefault="00092B37" w:rsidP="00730295">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17" w:type="dxa"/>
            <w:vMerge/>
            <w:vAlign w:val="center"/>
          </w:tcPr>
          <w:p w14:paraId="22F810A0" w14:textId="77777777" w:rsidR="00092B37" w:rsidRPr="00303F4D" w:rsidRDefault="00092B37" w:rsidP="00730295">
            <w:pPr>
              <w:spacing w:after="0"/>
              <w:jc w:val="center"/>
              <w:rPr>
                <w:rFonts w:ascii="Times New Roman" w:hAnsi="Times New Roman" w:cs="Times New Roman"/>
                <w:sz w:val="24"/>
                <w:szCs w:val="24"/>
              </w:rPr>
            </w:pPr>
          </w:p>
        </w:tc>
        <w:tc>
          <w:tcPr>
            <w:tcW w:w="3402" w:type="dxa"/>
            <w:vAlign w:val="center"/>
          </w:tcPr>
          <w:p w14:paraId="21A2950E" w14:textId="10605121" w:rsidR="00092B37" w:rsidRPr="00303F4D" w:rsidRDefault="00092B37" w:rsidP="00730295">
            <w:pPr>
              <w:spacing w:after="0"/>
              <w:jc w:val="center"/>
              <w:rPr>
                <w:rFonts w:ascii="Times New Roman" w:hAnsi="Times New Roman" w:cs="Times New Roman"/>
                <w:sz w:val="24"/>
                <w:szCs w:val="24"/>
              </w:rPr>
            </w:pPr>
            <w:r w:rsidRPr="00092B37">
              <w:rPr>
                <w:rFonts w:ascii="Times New Roman" w:hAnsi="Times New Roman" w:cs="Times New Roman"/>
                <w:sz w:val="24"/>
                <w:szCs w:val="24"/>
              </w:rPr>
              <w:t>Резервуари сталеві типу Р-25 (для заглибленого встановлення) з зовнішнім антикорозійним покриттям та оглядовим колодязем</w:t>
            </w:r>
          </w:p>
        </w:tc>
        <w:tc>
          <w:tcPr>
            <w:tcW w:w="851" w:type="dxa"/>
            <w:vAlign w:val="center"/>
          </w:tcPr>
          <w:p w14:paraId="753D0623" w14:textId="6FA0FFAF" w:rsidR="00092B37" w:rsidRPr="00092B37" w:rsidRDefault="00092B37" w:rsidP="00730295">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992" w:type="dxa"/>
            <w:vAlign w:val="center"/>
          </w:tcPr>
          <w:p w14:paraId="41215491" w14:textId="52F73136" w:rsidR="00092B37" w:rsidRPr="00303F4D" w:rsidRDefault="00092B37" w:rsidP="00730295">
            <w:pPr>
              <w:spacing w:after="0"/>
              <w:jc w:val="center"/>
              <w:rPr>
                <w:rFonts w:ascii="Times New Roman" w:hAnsi="Times New Roman" w:cs="Times New Roman"/>
                <w:sz w:val="24"/>
                <w:szCs w:val="24"/>
              </w:rPr>
            </w:pPr>
            <w:r>
              <w:rPr>
                <w:rFonts w:ascii="Times New Roman" w:hAnsi="Times New Roman" w:cs="Times New Roman"/>
                <w:sz w:val="24"/>
                <w:szCs w:val="24"/>
              </w:rPr>
              <w:t>к-кт</w:t>
            </w:r>
          </w:p>
        </w:tc>
        <w:tc>
          <w:tcPr>
            <w:tcW w:w="1134" w:type="dxa"/>
            <w:vAlign w:val="center"/>
          </w:tcPr>
          <w:p w14:paraId="36B60F39" w14:textId="77777777" w:rsidR="00092B37" w:rsidRPr="00092B37" w:rsidRDefault="00092B37" w:rsidP="00730295">
            <w:pPr>
              <w:spacing w:after="0"/>
              <w:jc w:val="center"/>
              <w:rPr>
                <w:rFonts w:ascii="Times New Roman" w:hAnsi="Times New Roman" w:cs="Times New Roman"/>
                <w:sz w:val="24"/>
                <w:szCs w:val="24"/>
                <w:lang w:val="ru-RU"/>
              </w:rPr>
            </w:pPr>
          </w:p>
        </w:tc>
        <w:tc>
          <w:tcPr>
            <w:tcW w:w="1389" w:type="dxa"/>
            <w:vAlign w:val="center"/>
          </w:tcPr>
          <w:p w14:paraId="0172E1AA" w14:textId="77777777" w:rsidR="00092B37" w:rsidRPr="00303F4D" w:rsidRDefault="00092B37" w:rsidP="00730295">
            <w:pPr>
              <w:spacing w:after="0"/>
              <w:jc w:val="center"/>
              <w:rPr>
                <w:rFonts w:ascii="Times New Roman" w:hAnsi="Times New Roman" w:cs="Times New Roman"/>
                <w:sz w:val="24"/>
                <w:szCs w:val="24"/>
                <w:lang w:val="ru-RU"/>
              </w:rPr>
            </w:pPr>
          </w:p>
        </w:tc>
      </w:tr>
      <w:tr w:rsidR="00092B37" w:rsidRPr="00303F4D" w14:paraId="4F1141C5" w14:textId="77777777" w:rsidTr="00730295">
        <w:trPr>
          <w:cantSplit/>
          <w:trHeight w:val="340"/>
        </w:trPr>
        <w:tc>
          <w:tcPr>
            <w:tcW w:w="421" w:type="dxa"/>
            <w:vAlign w:val="center"/>
          </w:tcPr>
          <w:p w14:paraId="6C493CBD" w14:textId="0B732837" w:rsidR="00092B37" w:rsidRPr="00092B37" w:rsidRDefault="00092B37" w:rsidP="00730295">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17" w:type="dxa"/>
            <w:vMerge/>
            <w:vAlign w:val="center"/>
          </w:tcPr>
          <w:p w14:paraId="50AC0A68" w14:textId="77777777" w:rsidR="00092B37" w:rsidRPr="00303F4D" w:rsidRDefault="00092B37" w:rsidP="00730295">
            <w:pPr>
              <w:spacing w:after="0"/>
              <w:jc w:val="center"/>
              <w:rPr>
                <w:rFonts w:ascii="Times New Roman" w:hAnsi="Times New Roman" w:cs="Times New Roman"/>
                <w:sz w:val="24"/>
                <w:szCs w:val="24"/>
              </w:rPr>
            </w:pPr>
          </w:p>
        </w:tc>
        <w:tc>
          <w:tcPr>
            <w:tcW w:w="3402" w:type="dxa"/>
            <w:vAlign w:val="center"/>
          </w:tcPr>
          <w:p w14:paraId="73181969" w14:textId="0BF8FE38" w:rsidR="00092B37" w:rsidRPr="00303F4D" w:rsidRDefault="00092B37" w:rsidP="00730295">
            <w:pPr>
              <w:spacing w:after="0"/>
              <w:jc w:val="center"/>
              <w:rPr>
                <w:rFonts w:ascii="Times New Roman" w:hAnsi="Times New Roman" w:cs="Times New Roman"/>
                <w:sz w:val="24"/>
                <w:szCs w:val="24"/>
              </w:rPr>
            </w:pPr>
            <w:r w:rsidRPr="00092B37">
              <w:rPr>
                <w:rFonts w:ascii="Times New Roman" w:hAnsi="Times New Roman" w:cs="Times New Roman"/>
                <w:sz w:val="24"/>
                <w:szCs w:val="24"/>
              </w:rPr>
              <w:t>Резервуари сталеві типу Р-50 (для заглибленого встановлення) з зовнішнім антикорозійним покриттям та спеціальним внутрішнім покриттям та оглядовим колодязем</w:t>
            </w:r>
          </w:p>
        </w:tc>
        <w:tc>
          <w:tcPr>
            <w:tcW w:w="851" w:type="dxa"/>
            <w:vAlign w:val="center"/>
          </w:tcPr>
          <w:p w14:paraId="7E93C4FB" w14:textId="0E7DD4C3" w:rsidR="00092B37" w:rsidRPr="00092B37" w:rsidRDefault="00092B37" w:rsidP="00730295">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92" w:type="dxa"/>
            <w:vAlign w:val="center"/>
          </w:tcPr>
          <w:p w14:paraId="05F8CA7F" w14:textId="7027C6FF" w:rsidR="00092B37" w:rsidRPr="00303F4D" w:rsidRDefault="00092B37" w:rsidP="00730295">
            <w:pPr>
              <w:spacing w:after="0"/>
              <w:jc w:val="center"/>
              <w:rPr>
                <w:rFonts w:ascii="Times New Roman" w:hAnsi="Times New Roman" w:cs="Times New Roman"/>
                <w:sz w:val="24"/>
                <w:szCs w:val="24"/>
              </w:rPr>
            </w:pPr>
            <w:r>
              <w:rPr>
                <w:rFonts w:ascii="Times New Roman" w:hAnsi="Times New Roman" w:cs="Times New Roman"/>
                <w:sz w:val="24"/>
                <w:szCs w:val="24"/>
              </w:rPr>
              <w:t>к-кт</w:t>
            </w:r>
          </w:p>
        </w:tc>
        <w:tc>
          <w:tcPr>
            <w:tcW w:w="1134" w:type="dxa"/>
            <w:vAlign w:val="center"/>
          </w:tcPr>
          <w:p w14:paraId="347D209C" w14:textId="77777777" w:rsidR="00092B37" w:rsidRPr="00092B37" w:rsidRDefault="00092B37" w:rsidP="00730295">
            <w:pPr>
              <w:spacing w:after="0"/>
              <w:jc w:val="center"/>
              <w:rPr>
                <w:rFonts w:ascii="Times New Roman" w:hAnsi="Times New Roman" w:cs="Times New Roman"/>
                <w:sz w:val="24"/>
                <w:szCs w:val="24"/>
              </w:rPr>
            </w:pPr>
          </w:p>
        </w:tc>
        <w:tc>
          <w:tcPr>
            <w:tcW w:w="1389" w:type="dxa"/>
            <w:vAlign w:val="center"/>
          </w:tcPr>
          <w:p w14:paraId="3F58DC89" w14:textId="77777777" w:rsidR="00092B37" w:rsidRPr="00092B37" w:rsidRDefault="00092B37" w:rsidP="00730295">
            <w:pPr>
              <w:spacing w:after="0"/>
              <w:jc w:val="center"/>
              <w:rPr>
                <w:rFonts w:ascii="Times New Roman" w:hAnsi="Times New Roman" w:cs="Times New Roman"/>
                <w:sz w:val="24"/>
                <w:szCs w:val="24"/>
              </w:rPr>
            </w:pPr>
          </w:p>
        </w:tc>
      </w:tr>
      <w:tr w:rsidR="00092B37" w:rsidRPr="00303F4D" w14:paraId="36EEEC01" w14:textId="77777777" w:rsidTr="00730295">
        <w:trPr>
          <w:cantSplit/>
          <w:trHeight w:val="340"/>
        </w:trPr>
        <w:tc>
          <w:tcPr>
            <w:tcW w:w="421" w:type="dxa"/>
            <w:vAlign w:val="center"/>
          </w:tcPr>
          <w:p w14:paraId="583BCD12" w14:textId="5BDA6B12" w:rsidR="00092B37" w:rsidRPr="00092B37" w:rsidRDefault="00092B37" w:rsidP="00730295">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17" w:type="dxa"/>
            <w:vMerge/>
            <w:vAlign w:val="center"/>
          </w:tcPr>
          <w:p w14:paraId="09370BD3" w14:textId="77777777" w:rsidR="00092B37" w:rsidRPr="00303F4D" w:rsidRDefault="00092B37" w:rsidP="00730295">
            <w:pPr>
              <w:spacing w:after="0"/>
              <w:jc w:val="center"/>
              <w:rPr>
                <w:rFonts w:ascii="Times New Roman" w:hAnsi="Times New Roman" w:cs="Times New Roman"/>
                <w:sz w:val="24"/>
                <w:szCs w:val="24"/>
              </w:rPr>
            </w:pPr>
          </w:p>
        </w:tc>
        <w:tc>
          <w:tcPr>
            <w:tcW w:w="3402" w:type="dxa"/>
            <w:vAlign w:val="center"/>
          </w:tcPr>
          <w:p w14:paraId="1FCD60CA" w14:textId="10CC6ECC" w:rsidR="00092B37" w:rsidRPr="00303F4D" w:rsidRDefault="00092B37" w:rsidP="00730295">
            <w:pPr>
              <w:spacing w:after="0"/>
              <w:jc w:val="center"/>
              <w:rPr>
                <w:rFonts w:ascii="Times New Roman" w:hAnsi="Times New Roman" w:cs="Times New Roman"/>
                <w:sz w:val="24"/>
                <w:szCs w:val="24"/>
              </w:rPr>
            </w:pPr>
            <w:r w:rsidRPr="00092B37">
              <w:rPr>
                <w:rFonts w:ascii="Times New Roman" w:hAnsi="Times New Roman" w:cs="Times New Roman"/>
                <w:sz w:val="24"/>
                <w:szCs w:val="24"/>
              </w:rPr>
              <w:t>Резервуар сталевий типу Р-25 (для заглибленого встановлення) з зовнішнім антикорозійним покриттям та спеціальним внутрішнім покриттям та оглядовим колодязем</w:t>
            </w:r>
          </w:p>
        </w:tc>
        <w:tc>
          <w:tcPr>
            <w:tcW w:w="851" w:type="dxa"/>
            <w:vAlign w:val="center"/>
          </w:tcPr>
          <w:p w14:paraId="2506F5A2" w14:textId="0C57FDCE" w:rsidR="00092B37" w:rsidRPr="00092B37" w:rsidRDefault="00092B37" w:rsidP="00730295">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992" w:type="dxa"/>
            <w:vAlign w:val="center"/>
          </w:tcPr>
          <w:p w14:paraId="170A0FEF" w14:textId="410A116F" w:rsidR="00092B37" w:rsidRPr="00303F4D" w:rsidRDefault="00092B37" w:rsidP="00730295">
            <w:pPr>
              <w:spacing w:after="0"/>
              <w:jc w:val="center"/>
              <w:rPr>
                <w:rFonts w:ascii="Times New Roman" w:hAnsi="Times New Roman" w:cs="Times New Roman"/>
                <w:sz w:val="24"/>
                <w:szCs w:val="24"/>
              </w:rPr>
            </w:pPr>
            <w:r>
              <w:rPr>
                <w:rFonts w:ascii="Times New Roman" w:hAnsi="Times New Roman" w:cs="Times New Roman"/>
                <w:sz w:val="24"/>
                <w:szCs w:val="24"/>
              </w:rPr>
              <w:t>к-кт</w:t>
            </w:r>
          </w:p>
        </w:tc>
        <w:tc>
          <w:tcPr>
            <w:tcW w:w="1134" w:type="dxa"/>
            <w:vAlign w:val="center"/>
          </w:tcPr>
          <w:p w14:paraId="7812139F" w14:textId="77777777" w:rsidR="00092B37" w:rsidRPr="00092B37" w:rsidRDefault="00092B37" w:rsidP="00730295">
            <w:pPr>
              <w:spacing w:after="0"/>
              <w:jc w:val="center"/>
              <w:rPr>
                <w:rFonts w:ascii="Times New Roman" w:hAnsi="Times New Roman" w:cs="Times New Roman"/>
                <w:sz w:val="24"/>
                <w:szCs w:val="24"/>
                <w:lang w:val="ru-RU"/>
              </w:rPr>
            </w:pPr>
          </w:p>
        </w:tc>
        <w:tc>
          <w:tcPr>
            <w:tcW w:w="1389" w:type="dxa"/>
            <w:vAlign w:val="center"/>
          </w:tcPr>
          <w:p w14:paraId="6887A5C2" w14:textId="77777777" w:rsidR="00092B37" w:rsidRPr="00303F4D" w:rsidRDefault="00092B37" w:rsidP="00730295">
            <w:pPr>
              <w:spacing w:after="0"/>
              <w:jc w:val="center"/>
              <w:rPr>
                <w:rFonts w:ascii="Times New Roman" w:hAnsi="Times New Roman" w:cs="Times New Roman"/>
                <w:sz w:val="24"/>
                <w:szCs w:val="24"/>
                <w:lang w:val="ru-RU"/>
              </w:rPr>
            </w:pPr>
          </w:p>
        </w:tc>
      </w:tr>
      <w:tr w:rsidR="00303F4D" w:rsidRPr="00303F4D" w14:paraId="285BD815" w14:textId="77777777" w:rsidTr="00730295">
        <w:trPr>
          <w:cantSplit/>
          <w:trHeight w:val="263"/>
        </w:trPr>
        <w:tc>
          <w:tcPr>
            <w:tcW w:w="421" w:type="dxa"/>
          </w:tcPr>
          <w:p w14:paraId="42E198C9" w14:textId="77777777" w:rsidR="0021336C" w:rsidRPr="00303F4D" w:rsidRDefault="0021336C" w:rsidP="0021336C">
            <w:pPr>
              <w:spacing w:after="0"/>
              <w:jc w:val="center"/>
              <w:rPr>
                <w:rFonts w:ascii="Times New Roman" w:hAnsi="Times New Roman" w:cs="Times New Roman"/>
                <w:sz w:val="24"/>
                <w:szCs w:val="24"/>
              </w:rPr>
            </w:pPr>
          </w:p>
        </w:tc>
        <w:tc>
          <w:tcPr>
            <w:tcW w:w="7796" w:type="dxa"/>
            <w:gridSpan w:val="5"/>
            <w:vAlign w:val="center"/>
          </w:tcPr>
          <w:p w14:paraId="649C1407" w14:textId="636861C0" w:rsidR="0021336C" w:rsidRPr="00303F4D" w:rsidRDefault="0021336C" w:rsidP="0021336C">
            <w:pPr>
              <w:spacing w:after="0"/>
              <w:jc w:val="right"/>
              <w:rPr>
                <w:rFonts w:ascii="Times New Roman" w:hAnsi="Times New Roman" w:cs="Times New Roman"/>
                <w:sz w:val="24"/>
                <w:szCs w:val="24"/>
              </w:rPr>
            </w:pPr>
            <w:r w:rsidRPr="00303F4D">
              <w:rPr>
                <w:rFonts w:ascii="Times New Roman" w:hAnsi="Times New Roman" w:cs="Times New Roman"/>
                <w:sz w:val="24"/>
                <w:szCs w:val="24"/>
              </w:rPr>
              <w:t>Усього без ПДВ:</w:t>
            </w:r>
          </w:p>
        </w:tc>
        <w:tc>
          <w:tcPr>
            <w:tcW w:w="1389" w:type="dxa"/>
            <w:vAlign w:val="center"/>
          </w:tcPr>
          <w:p w14:paraId="52B94368" w14:textId="18365D64" w:rsidR="0021336C" w:rsidRPr="00303F4D" w:rsidRDefault="0021336C" w:rsidP="0021336C">
            <w:pPr>
              <w:spacing w:after="0"/>
              <w:jc w:val="center"/>
              <w:rPr>
                <w:rFonts w:ascii="Times New Roman" w:hAnsi="Times New Roman" w:cs="Times New Roman"/>
                <w:sz w:val="24"/>
                <w:szCs w:val="24"/>
                <w:lang w:val="ru-RU"/>
              </w:rPr>
            </w:pPr>
          </w:p>
        </w:tc>
      </w:tr>
      <w:tr w:rsidR="004475C4" w:rsidRPr="00303F4D" w14:paraId="1940B790" w14:textId="77777777" w:rsidTr="00730295">
        <w:trPr>
          <w:cantSplit/>
          <w:trHeight w:val="263"/>
        </w:trPr>
        <w:tc>
          <w:tcPr>
            <w:tcW w:w="421" w:type="dxa"/>
          </w:tcPr>
          <w:p w14:paraId="5B5103A0" w14:textId="77777777" w:rsidR="004475C4" w:rsidRPr="00303F4D" w:rsidRDefault="004475C4" w:rsidP="0021336C">
            <w:pPr>
              <w:spacing w:after="0"/>
              <w:jc w:val="center"/>
              <w:rPr>
                <w:rFonts w:ascii="Times New Roman" w:hAnsi="Times New Roman" w:cs="Times New Roman"/>
                <w:sz w:val="24"/>
                <w:szCs w:val="24"/>
              </w:rPr>
            </w:pPr>
          </w:p>
        </w:tc>
        <w:tc>
          <w:tcPr>
            <w:tcW w:w="7796" w:type="dxa"/>
            <w:gridSpan w:val="5"/>
            <w:vAlign w:val="center"/>
          </w:tcPr>
          <w:p w14:paraId="4E04F35B" w14:textId="790ACC26" w:rsidR="004475C4" w:rsidRPr="00303F4D" w:rsidRDefault="004475C4" w:rsidP="0021336C">
            <w:pPr>
              <w:spacing w:after="0"/>
              <w:jc w:val="right"/>
              <w:rPr>
                <w:rFonts w:ascii="Times New Roman" w:hAnsi="Times New Roman" w:cs="Times New Roman"/>
                <w:sz w:val="24"/>
                <w:szCs w:val="24"/>
              </w:rPr>
            </w:pPr>
            <w:r>
              <w:rPr>
                <w:rFonts w:ascii="Times New Roman" w:hAnsi="Times New Roman" w:cs="Times New Roman"/>
                <w:sz w:val="24"/>
                <w:szCs w:val="24"/>
              </w:rPr>
              <w:t>ПДВ (__%):</w:t>
            </w:r>
          </w:p>
        </w:tc>
        <w:tc>
          <w:tcPr>
            <w:tcW w:w="1389" w:type="dxa"/>
            <w:vAlign w:val="center"/>
          </w:tcPr>
          <w:p w14:paraId="2EF8C8EB" w14:textId="77777777" w:rsidR="004475C4" w:rsidRPr="00303F4D" w:rsidRDefault="004475C4" w:rsidP="0021336C">
            <w:pPr>
              <w:spacing w:after="0"/>
              <w:jc w:val="center"/>
              <w:rPr>
                <w:rFonts w:ascii="Times New Roman" w:hAnsi="Times New Roman" w:cs="Times New Roman"/>
                <w:sz w:val="24"/>
                <w:szCs w:val="24"/>
                <w:lang w:val="ru-RU"/>
              </w:rPr>
            </w:pPr>
          </w:p>
        </w:tc>
      </w:tr>
      <w:tr w:rsidR="004475C4" w:rsidRPr="00303F4D" w14:paraId="3BE98A7A" w14:textId="77777777" w:rsidTr="00730295">
        <w:trPr>
          <w:cantSplit/>
          <w:trHeight w:val="263"/>
        </w:trPr>
        <w:tc>
          <w:tcPr>
            <w:tcW w:w="421" w:type="dxa"/>
          </w:tcPr>
          <w:p w14:paraId="1F4B8105" w14:textId="77777777" w:rsidR="004475C4" w:rsidRPr="00303F4D" w:rsidRDefault="004475C4" w:rsidP="0021336C">
            <w:pPr>
              <w:spacing w:after="0"/>
              <w:jc w:val="center"/>
              <w:rPr>
                <w:rFonts w:ascii="Times New Roman" w:hAnsi="Times New Roman" w:cs="Times New Roman"/>
                <w:sz w:val="24"/>
                <w:szCs w:val="24"/>
              </w:rPr>
            </w:pPr>
          </w:p>
        </w:tc>
        <w:tc>
          <w:tcPr>
            <w:tcW w:w="7796" w:type="dxa"/>
            <w:gridSpan w:val="5"/>
            <w:vAlign w:val="center"/>
          </w:tcPr>
          <w:p w14:paraId="2EA1650C" w14:textId="604CA0D6" w:rsidR="004475C4" w:rsidRPr="00303F4D" w:rsidRDefault="004475C4" w:rsidP="0021336C">
            <w:pPr>
              <w:spacing w:after="0"/>
              <w:jc w:val="right"/>
              <w:rPr>
                <w:rFonts w:ascii="Times New Roman" w:hAnsi="Times New Roman" w:cs="Times New Roman"/>
                <w:sz w:val="24"/>
                <w:szCs w:val="24"/>
              </w:rPr>
            </w:pPr>
            <w:r>
              <w:rPr>
                <w:rFonts w:ascii="Times New Roman" w:hAnsi="Times New Roman" w:cs="Times New Roman"/>
                <w:sz w:val="24"/>
                <w:szCs w:val="24"/>
              </w:rPr>
              <w:t>Усього з ПДВ (__%):</w:t>
            </w:r>
          </w:p>
        </w:tc>
        <w:tc>
          <w:tcPr>
            <w:tcW w:w="1389" w:type="dxa"/>
            <w:vAlign w:val="center"/>
          </w:tcPr>
          <w:p w14:paraId="00AE5B19" w14:textId="77777777" w:rsidR="004475C4" w:rsidRPr="00303F4D" w:rsidRDefault="004475C4" w:rsidP="0021336C">
            <w:pPr>
              <w:spacing w:after="0"/>
              <w:jc w:val="center"/>
              <w:rPr>
                <w:rFonts w:ascii="Times New Roman" w:hAnsi="Times New Roman" w:cs="Times New Roman"/>
                <w:sz w:val="24"/>
                <w:szCs w:val="24"/>
                <w:lang w:val="ru-RU"/>
              </w:rPr>
            </w:pPr>
          </w:p>
        </w:tc>
      </w:tr>
    </w:tbl>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7"/>
        <w:gridCol w:w="4964"/>
      </w:tblGrid>
      <w:tr w:rsidR="00D27E12" w:rsidRPr="00303F4D" w14:paraId="33E9FF1A" w14:textId="77777777" w:rsidTr="00A54884">
        <w:trPr>
          <w:trHeight w:val="1144"/>
        </w:trPr>
        <w:tc>
          <w:tcPr>
            <w:tcW w:w="2501" w:type="pct"/>
            <w:tcBorders>
              <w:top w:val="nil"/>
              <w:left w:val="nil"/>
              <w:bottom w:val="nil"/>
              <w:right w:val="nil"/>
            </w:tcBorders>
          </w:tcPr>
          <w:p w14:paraId="42CFA09B" w14:textId="77777777" w:rsidR="00D27E12" w:rsidRPr="00303F4D" w:rsidRDefault="00D27E12" w:rsidP="00D27E12">
            <w:pPr>
              <w:spacing w:after="0" w:line="240" w:lineRule="auto"/>
              <w:jc w:val="both"/>
              <w:rPr>
                <w:rFonts w:ascii="Times New Roman" w:hAnsi="Times New Roman" w:cs="Times New Roman"/>
                <w:sz w:val="26"/>
                <w:szCs w:val="26"/>
                <w:lang w:eastAsia="uk-UA"/>
              </w:rPr>
            </w:pPr>
          </w:p>
          <w:p w14:paraId="48A2B8DC" w14:textId="77777777" w:rsidR="00730295" w:rsidRPr="00303F4D" w:rsidRDefault="00730295" w:rsidP="00730295">
            <w:pPr>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ПОКУПЕЦЬ</w:t>
            </w:r>
            <w:r w:rsidRPr="00303F4D">
              <w:rPr>
                <w:rFonts w:ascii="Times New Roman" w:hAnsi="Times New Roman" w:cs="Times New Roman"/>
                <w:sz w:val="26"/>
                <w:szCs w:val="26"/>
                <w:lang w:eastAsia="uk-UA"/>
              </w:rPr>
              <w:tab/>
            </w:r>
            <w:r w:rsidRPr="00303F4D">
              <w:rPr>
                <w:rFonts w:ascii="Times New Roman" w:hAnsi="Times New Roman" w:cs="Times New Roman"/>
                <w:sz w:val="26"/>
                <w:szCs w:val="26"/>
                <w:lang w:eastAsia="uk-UA"/>
              </w:rPr>
              <w:tab/>
            </w:r>
            <w:r w:rsidRPr="00303F4D">
              <w:rPr>
                <w:rFonts w:ascii="Times New Roman" w:hAnsi="Times New Roman" w:cs="Times New Roman"/>
                <w:sz w:val="26"/>
                <w:szCs w:val="26"/>
                <w:lang w:eastAsia="uk-UA"/>
              </w:rPr>
              <w:tab/>
            </w:r>
          </w:p>
          <w:p w14:paraId="259A989B" w14:textId="77777777" w:rsidR="00730295" w:rsidRPr="00303F4D" w:rsidRDefault="00730295" w:rsidP="00730295">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ВІЙСЬКОВА ЧАСТИНА А4167 </w:t>
            </w:r>
          </w:p>
          <w:p w14:paraId="36DD2D21" w14:textId="77777777" w:rsidR="00730295" w:rsidRPr="00303F4D" w:rsidRDefault="00730295" w:rsidP="00730295">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20701, Україна, Черкаська обл.,</w:t>
            </w:r>
          </w:p>
          <w:p w14:paraId="5E191504" w14:textId="77777777" w:rsidR="00730295" w:rsidRPr="00303F4D" w:rsidRDefault="00730295" w:rsidP="00730295">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м. Сміла, вул. Зарічна 32</w:t>
            </w:r>
          </w:p>
          <w:p w14:paraId="034825FB" w14:textId="77777777" w:rsidR="00730295" w:rsidRPr="00303F4D" w:rsidRDefault="00730295" w:rsidP="00730295">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UA278201720343130001000011401</w:t>
            </w:r>
          </w:p>
          <w:p w14:paraId="01E5B467" w14:textId="77777777" w:rsidR="00730295" w:rsidRPr="00303F4D" w:rsidRDefault="00730295" w:rsidP="00730295">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Держказначейство України м. Київ</w:t>
            </w:r>
          </w:p>
          <w:p w14:paraId="644678F5" w14:textId="77777777" w:rsidR="00730295" w:rsidRPr="00303F4D" w:rsidRDefault="00730295" w:rsidP="00730295">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МФО 820172</w:t>
            </w:r>
          </w:p>
          <w:p w14:paraId="7E9B3FEA" w14:textId="77777777" w:rsidR="00730295" w:rsidRPr="00303F4D" w:rsidRDefault="00730295" w:rsidP="00730295">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Код  ЄДРПОУ  08252600</w:t>
            </w:r>
          </w:p>
          <w:p w14:paraId="24EFE24E" w14:textId="77777777" w:rsidR="00730295" w:rsidRPr="00303F4D" w:rsidRDefault="00730295" w:rsidP="00730295">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Тел. (04733) 2-00-23</w:t>
            </w:r>
          </w:p>
          <w:p w14:paraId="21C98C33" w14:textId="77777777" w:rsidR="00730295" w:rsidRPr="00303F4D" w:rsidRDefault="00730295" w:rsidP="00730295">
            <w:pPr>
              <w:tabs>
                <w:tab w:val="left" w:pos="567"/>
                <w:tab w:val="left" w:pos="709"/>
                <w:tab w:val="left" w:pos="851"/>
              </w:tabs>
              <w:spacing w:after="0" w:line="240" w:lineRule="auto"/>
              <w:jc w:val="both"/>
              <w:rPr>
                <w:rFonts w:ascii="Times New Roman" w:hAnsi="Times New Roman" w:cs="Times New Roman"/>
                <w:sz w:val="26"/>
                <w:szCs w:val="26"/>
                <w:lang w:eastAsia="uk-UA"/>
              </w:rPr>
            </w:pPr>
          </w:p>
          <w:p w14:paraId="4C144D67" w14:textId="77777777" w:rsidR="00730295" w:rsidRPr="00303F4D" w:rsidRDefault="00730295" w:rsidP="00730295">
            <w:pPr>
              <w:tabs>
                <w:tab w:val="left" w:pos="567"/>
                <w:tab w:val="left" w:pos="709"/>
                <w:tab w:val="left" w:pos="851"/>
              </w:tabs>
              <w:spacing w:after="0" w:line="240" w:lineRule="auto"/>
              <w:rPr>
                <w:rFonts w:ascii="Times New Roman" w:hAnsi="Times New Roman" w:cs="Times New Roman"/>
                <w:sz w:val="26"/>
                <w:szCs w:val="26"/>
                <w:lang w:eastAsia="uk-UA"/>
              </w:rPr>
            </w:pPr>
          </w:p>
          <w:p w14:paraId="41EA5032" w14:textId="77777777" w:rsidR="00730295" w:rsidRPr="00303F4D" w:rsidRDefault="00730295" w:rsidP="00730295">
            <w:pPr>
              <w:tabs>
                <w:tab w:val="left" w:pos="567"/>
                <w:tab w:val="left" w:pos="709"/>
                <w:tab w:val="left" w:pos="851"/>
              </w:tabs>
              <w:spacing w:after="0" w:line="240" w:lineRule="auto"/>
              <w:rPr>
                <w:rFonts w:ascii="Times New Roman" w:hAnsi="Times New Roman" w:cs="Times New Roman"/>
                <w:sz w:val="26"/>
                <w:szCs w:val="26"/>
                <w:lang w:eastAsia="uk-UA"/>
              </w:rPr>
            </w:pPr>
          </w:p>
          <w:p w14:paraId="55135798" w14:textId="77777777" w:rsidR="00730295" w:rsidRPr="00303F4D" w:rsidRDefault="00730295" w:rsidP="00730295">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Командир військової частини А4167</w:t>
            </w:r>
          </w:p>
          <w:p w14:paraId="62143C5B" w14:textId="77777777" w:rsidR="00730295" w:rsidRPr="00303F4D" w:rsidRDefault="00730295" w:rsidP="00730295">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lastRenderedPageBreak/>
              <w:t>_________ Андрій ЛОЗОВЕНКО</w:t>
            </w:r>
          </w:p>
          <w:p w14:paraId="3D5C5C9B" w14:textId="77777777" w:rsidR="00730295" w:rsidRPr="00303F4D" w:rsidRDefault="00730295" w:rsidP="00730295">
            <w:pPr>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М.П.</w:t>
            </w:r>
          </w:p>
          <w:p w14:paraId="509EFF6C" w14:textId="1B596F37" w:rsidR="00D27E12" w:rsidRPr="00303F4D" w:rsidRDefault="00D27E12" w:rsidP="00D27E12">
            <w:pPr>
              <w:spacing w:after="0" w:line="240" w:lineRule="auto"/>
              <w:rPr>
                <w:rFonts w:ascii="Times New Roman" w:hAnsi="Times New Roman" w:cs="Times New Roman"/>
                <w:sz w:val="26"/>
                <w:szCs w:val="26"/>
                <w:lang w:eastAsia="uk-UA"/>
              </w:rPr>
            </w:pPr>
          </w:p>
          <w:p w14:paraId="48FD9E84" w14:textId="77777777" w:rsidR="00730295" w:rsidRPr="00303F4D" w:rsidRDefault="00730295" w:rsidP="00D27E12">
            <w:pPr>
              <w:spacing w:after="0" w:line="240" w:lineRule="auto"/>
              <w:rPr>
                <w:rFonts w:ascii="Times New Roman" w:hAnsi="Times New Roman" w:cs="Times New Roman"/>
                <w:sz w:val="26"/>
                <w:szCs w:val="26"/>
                <w:lang w:eastAsia="uk-UA"/>
              </w:rPr>
            </w:pPr>
          </w:p>
          <w:p w14:paraId="46B43CC1" w14:textId="77777777" w:rsidR="00D27E12" w:rsidRPr="00303F4D" w:rsidRDefault="00D27E12" w:rsidP="00D27E12">
            <w:pPr>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ПК з ФЕР – начальник ФЕС</w:t>
            </w:r>
          </w:p>
          <w:p w14:paraId="5D9EBE65" w14:textId="59F0FF90" w:rsidR="00D27E12" w:rsidRPr="00303F4D" w:rsidRDefault="00D27E12" w:rsidP="00D27E12">
            <w:pPr>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_________ Володимир ЧЕРНЕНКО</w:t>
            </w:r>
          </w:p>
        </w:tc>
        <w:tc>
          <w:tcPr>
            <w:tcW w:w="2499" w:type="pct"/>
            <w:tcBorders>
              <w:top w:val="nil"/>
              <w:left w:val="nil"/>
              <w:bottom w:val="nil"/>
              <w:right w:val="nil"/>
            </w:tcBorders>
          </w:tcPr>
          <w:p w14:paraId="6E985B01" w14:textId="77777777" w:rsidR="00D27E12" w:rsidRPr="00303F4D" w:rsidRDefault="00D27E12" w:rsidP="00D27E12">
            <w:pPr>
              <w:spacing w:after="0" w:line="240" w:lineRule="auto"/>
              <w:jc w:val="both"/>
              <w:rPr>
                <w:rFonts w:ascii="Times New Roman" w:hAnsi="Times New Roman" w:cs="Times New Roman"/>
                <w:sz w:val="26"/>
                <w:szCs w:val="26"/>
                <w:lang w:eastAsia="uk-UA"/>
              </w:rPr>
            </w:pPr>
          </w:p>
          <w:p w14:paraId="2EAC1F67" w14:textId="77777777" w:rsidR="00E01381" w:rsidRPr="00303F4D" w:rsidRDefault="00E01381" w:rsidP="00E01381">
            <w:pPr>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ПРОДАВЕЦЬ</w:t>
            </w:r>
          </w:p>
          <w:p w14:paraId="7E26DC9A" w14:textId="37C9CD8F" w:rsidR="00D27E12" w:rsidRPr="00303F4D" w:rsidRDefault="00D27E12" w:rsidP="00E01381">
            <w:pPr>
              <w:tabs>
                <w:tab w:val="left" w:pos="567"/>
                <w:tab w:val="left" w:pos="709"/>
                <w:tab w:val="left" w:pos="851"/>
              </w:tabs>
              <w:spacing w:after="0" w:line="240" w:lineRule="auto"/>
              <w:rPr>
                <w:rFonts w:ascii="Times New Roman" w:hAnsi="Times New Roman" w:cs="Times New Roman"/>
                <w:sz w:val="26"/>
                <w:szCs w:val="26"/>
                <w:lang w:eastAsia="uk-UA"/>
              </w:rPr>
            </w:pPr>
          </w:p>
        </w:tc>
      </w:tr>
    </w:tbl>
    <w:p w14:paraId="5148F365" w14:textId="4D03CF70" w:rsidR="00B216AB" w:rsidRDefault="00B216AB" w:rsidP="00D27E12">
      <w:pPr>
        <w:rPr>
          <w:rFonts w:ascii="Times New Roman" w:hAnsi="Times New Roman" w:cs="Times New Roman"/>
          <w:sz w:val="26"/>
          <w:szCs w:val="26"/>
        </w:rPr>
      </w:pPr>
    </w:p>
    <w:p w14:paraId="2639E351" w14:textId="77777777" w:rsidR="00B216AB" w:rsidRDefault="00B216AB">
      <w:pPr>
        <w:spacing w:after="200" w:line="276" w:lineRule="auto"/>
        <w:rPr>
          <w:rFonts w:ascii="Times New Roman" w:hAnsi="Times New Roman" w:cs="Times New Roman"/>
          <w:sz w:val="26"/>
          <w:szCs w:val="26"/>
        </w:rPr>
      </w:pPr>
      <w:r>
        <w:rPr>
          <w:rFonts w:ascii="Times New Roman" w:hAnsi="Times New Roman" w:cs="Times New Roman"/>
          <w:sz w:val="26"/>
          <w:szCs w:val="26"/>
        </w:rPr>
        <w:br w:type="page"/>
      </w:r>
    </w:p>
    <w:p w14:paraId="255A154A" w14:textId="1F33C2E3" w:rsidR="00B216AB" w:rsidRPr="00303F4D" w:rsidRDefault="00B216AB" w:rsidP="00B216AB">
      <w:pPr>
        <w:spacing w:after="0"/>
        <w:ind w:left="4956" w:firstLine="708"/>
        <w:jc w:val="both"/>
        <w:rPr>
          <w:rFonts w:ascii="Times New Roman" w:hAnsi="Times New Roman" w:cs="Times New Roman"/>
          <w:b/>
          <w:bCs/>
          <w:sz w:val="26"/>
          <w:szCs w:val="26"/>
          <w:lang w:eastAsia="ru-RU"/>
        </w:rPr>
      </w:pPr>
      <w:r w:rsidRPr="00303F4D">
        <w:rPr>
          <w:rFonts w:ascii="Times New Roman" w:hAnsi="Times New Roman" w:cs="Times New Roman"/>
          <w:b/>
          <w:bCs/>
          <w:sz w:val="26"/>
          <w:szCs w:val="26"/>
          <w:lang w:eastAsia="ru-RU"/>
        </w:rPr>
        <w:lastRenderedPageBreak/>
        <w:t xml:space="preserve">Додаток </w:t>
      </w:r>
      <w:r>
        <w:rPr>
          <w:rFonts w:ascii="Times New Roman" w:hAnsi="Times New Roman" w:cs="Times New Roman"/>
          <w:b/>
          <w:bCs/>
          <w:sz w:val="26"/>
          <w:szCs w:val="26"/>
          <w:lang w:eastAsia="ru-RU"/>
        </w:rPr>
        <w:t>2</w:t>
      </w:r>
      <w:r w:rsidRPr="00303F4D">
        <w:rPr>
          <w:rFonts w:ascii="Times New Roman" w:hAnsi="Times New Roman" w:cs="Times New Roman"/>
          <w:b/>
          <w:bCs/>
          <w:sz w:val="26"/>
          <w:szCs w:val="26"/>
          <w:lang w:eastAsia="ru-RU"/>
        </w:rPr>
        <w:t xml:space="preserve"> </w:t>
      </w:r>
      <w:r w:rsidRPr="00303F4D">
        <w:rPr>
          <w:rFonts w:ascii="Times New Roman" w:hAnsi="Times New Roman" w:cs="Times New Roman"/>
          <w:sz w:val="26"/>
          <w:szCs w:val="26"/>
          <w:lang w:eastAsia="ru-RU"/>
        </w:rPr>
        <w:t xml:space="preserve">до Договору № _______ </w:t>
      </w:r>
    </w:p>
    <w:p w14:paraId="0BEF7E05" w14:textId="77777777" w:rsidR="00B216AB" w:rsidRPr="00303F4D" w:rsidRDefault="00B216AB" w:rsidP="00B216AB">
      <w:pPr>
        <w:widowControl w:val="0"/>
        <w:spacing w:after="0" w:line="20" w:lineRule="atLeast"/>
        <w:ind w:left="5670"/>
        <w:jc w:val="both"/>
        <w:rPr>
          <w:rFonts w:ascii="Times New Roman" w:hAnsi="Times New Roman" w:cs="Times New Roman"/>
          <w:sz w:val="26"/>
          <w:szCs w:val="26"/>
          <w:lang w:eastAsia="ru-RU"/>
        </w:rPr>
      </w:pPr>
      <w:r w:rsidRPr="00303F4D">
        <w:rPr>
          <w:rFonts w:ascii="Times New Roman" w:hAnsi="Times New Roman" w:cs="Times New Roman"/>
          <w:sz w:val="26"/>
          <w:szCs w:val="26"/>
          <w:lang w:eastAsia="ru-RU"/>
        </w:rPr>
        <w:t>від "___"___________ 202</w:t>
      </w:r>
      <w:r>
        <w:rPr>
          <w:rFonts w:ascii="Times New Roman" w:hAnsi="Times New Roman" w:cs="Times New Roman"/>
          <w:sz w:val="26"/>
          <w:szCs w:val="26"/>
          <w:lang w:eastAsia="ru-RU"/>
        </w:rPr>
        <w:t>4</w:t>
      </w:r>
      <w:r w:rsidRPr="00303F4D">
        <w:rPr>
          <w:rFonts w:ascii="Times New Roman" w:hAnsi="Times New Roman" w:cs="Times New Roman"/>
          <w:sz w:val="26"/>
          <w:szCs w:val="26"/>
          <w:lang w:eastAsia="ru-RU"/>
        </w:rPr>
        <w:t xml:space="preserve"> року </w:t>
      </w:r>
    </w:p>
    <w:p w14:paraId="2D646A8B" w14:textId="77777777" w:rsidR="00B216AB" w:rsidRDefault="00B216AB" w:rsidP="00B216AB">
      <w:pPr>
        <w:widowControl w:val="0"/>
        <w:spacing w:after="0" w:line="240" w:lineRule="auto"/>
        <w:jc w:val="center"/>
        <w:rPr>
          <w:rFonts w:ascii="Times New Roman" w:eastAsia="Times New Roman" w:hAnsi="Times New Roman" w:cs="Times New Roman"/>
          <w:b/>
          <w:bCs/>
          <w:sz w:val="24"/>
          <w:szCs w:val="24"/>
          <w:lang w:eastAsia="uk-UA"/>
        </w:rPr>
      </w:pPr>
    </w:p>
    <w:p w14:paraId="3874FAA2" w14:textId="793CD280" w:rsidR="00B216AB" w:rsidRPr="00B216AB" w:rsidRDefault="00B216AB" w:rsidP="00B216AB">
      <w:pPr>
        <w:widowControl w:val="0"/>
        <w:spacing w:after="0" w:line="240" w:lineRule="auto"/>
        <w:jc w:val="center"/>
        <w:rPr>
          <w:rFonts w:ascii="Times New Roman" w:eastAsia="Times New Roman" w:hAnsi="Times New Roman" w:cs="Times New Roman"/>
          <w:b/>
          <w:bCs/>
          <w:sz w:val="24"/>
          <w:szCs w:val="24"/>
          <w:lang w:eastAsia="uk-UA"/>
        </w:rPr>
      </w:pPr>
      <w:r w:rsidRPr="00B216AB">
        <w:rPr>
          <w:rFonts w:ascii="Times New Roman" w:eastAsia="Times New Roman" w:hAnsi="Times New Roman" w:cs="Times New Roman"/>
          <w:b/>
          <w:bCs/>
          <w:sz w:val="24"/>
          <w:szCs w:val="24"/>
          <w:lang w:eastAsia="uk-UA"/>
        </w:rPr>
        <w:t>Технічні, якісні та кількісні характеристики</w:t>
      </w:r>
    </w:p>
    <w:p w14:paraId="7ABFFAA1" w14:textId="77777777" w:rsidR="00B216AB" w:rsidRPr="00B216AB" w:rsidRDefault="00B216AB" w:rsidP="00B216AB">
      <w:pPr>
        <w:spacing w:after="0" w:line="240" w:lineRule="auto"/>
        <w:jc w:val="center"/>
        <w:rPr>
          <w:rFonts w:ascii="Times New Roman" w:eastAsia="Times New Roman" w:hAnsi="Times New Roman" w:cs="Times New Roman"/>
          <w:b/>
          <w:bCs/>
          <w:sz w:val="24"/>
          <w:szCs w:val="24"/>
          <w:lang w:eastAsia="uk-UA"/>
        </w:rPr>
      </w:pPr>
    </w:p>
    <w:p w14:paraId="31FEF444" w14:textId="77777777" w:rsidR="00B216AB" w:rsidRPr="00B216AB" w:rsidRDefault="00B216AB" w:rsidP="00B216AB">
      <w:pPr>
        <w:spacing w:after="0" w:line="240" w:lineRule="auto"/>
        <w:jc w:val="center"/>
        <w:rPr>
          <w:rFonts w:ascii="Times New Roman" w:eastAsia="Times New Roman" w:hAnsi="Times New Roman" w:cs="Times New Roman"/>
          <w:b/>
          <w:bCs/>
          <w:sz w:val="24"/>
          <w:szCs w:val="24"/>
          <w:lang w:eastAsia="uk-UA"/>
        </w:rPr>
      </w:pPr>
      <w:r w:rsidRPr="00B216AB">
        <w:rPr>
          <w:rFonts w:ascii="Times New Roman" w:eastAsia="Times New Roman" w:hAnsi="Times New Roman" w:cs="Times New Roman"/>
          <w:b/>
          <w:bCs/>
          <w:sz w:val="24"/>
          <w:szCs w:val="24"/>
          <w:lang w:eastAsia="uk-UA"/>
        </w:rPr>
        <w:t>Резервуари сталеві типу Р-50 та Р-25 для заглибленого встановлення</w:t>
      </w:r>
    </w:p>
    <w:p w14:paraId="1CED9F42" w14:textId="77777777" w:rsidR="00B216AB" w:rsidRPr="00B216AB" w:rsidRDefault="00B216AB" w:rsidP="00B216AB">
      <w:pPr>
        <w:spacing w:after="0" w:line="240" w:lineRule="auto"/>
        <w:jc w:val="center"/>
        <w:rPr>
          <w:rFonts w:ascii="Times New Roman" w:eastAsia="Times New Roman" w:hAnsi="Times New Roman" w:cs="Times New Roman"/>
          <w:b/>
          <w:bCs/>
          <w:sz w:val="24"/>
          <w:szCs w:val="24"/>
          <w:lang w:eastAsia="uk-UA"/>
        </w:rPr>
      </w:pPr>
      <w:r w:rsidRPr="00B216AB">
        <w:rPr>
          <w:rFonts w:ascii="Times New Roman" w:eastAsia="Times New Roman" w:hAnsi="Times New Roman" w:cs="Times New Roman"/>
          <w:b/>
          <w:bCs/>
          <w:sz w:val="24"/>
          <w:szCs w:val="24"/>
          <w:lang w:eastAsia="uk-UA"/>
        </w:rPr>
        <w:t>(ДК 021:2015 44610000-9 - ЦИСТЕРНИ, РЕЗЕРВУАРИ, КОНТЕЙНЕРИ ТА ПОСУДИНИ ВИСОКОГО ТИСКУ)</w:t>
      </w:r>
    </w:p>
    <w:p w14:paraId="6303768C" w14:textId="77777777" w:rsidR="00B216AB" w:rsidRPr="00B216AB" w:rsidRDefault="00B216AB" w:rsidP="00B216AB">
      <w:pPr>
        <w:spacing w:after="0" w:line="240" w:lineRule="auto"/>
        <w:jc w:val="center"/>
        <w:rPr>
          <w:rFonts w:ascii="Times New Roman" w:eastAsia="Times New Roman" w:hAnsi="Times New Roman" w:cs="Times New Roman"/>
          <w:b/>
          <w:sz w:val="24"/>
          <w:szCs w:val="24"/>
          <w:u w:val="single"/>
          <w:lang w:eastAsia="uk-UA"/>
        </w:rPr>
      </w:pPr>
    </w:p>
    <w:p w14:paraId="16E7D551" w14:textId="7381741B" w:rsidR="00B216AB" w:rsidRPr="00B216AB" w:rsidRDefault="00B216AB" w:rsidP="00B216AB">
      <w:pPr>
        <w:spacing w:after="0" w:line="240" w:lineRule="auto"/>
        <w:jc w:val="center"/>
        <w:rPr>
          <w:rFonts w:ascii="Times New Roman" w:eastAsia="Times New Roman" w:hAnsi="Times New Roman" w:cs="Times New Roman"/>
          <w:b/>
          <w:sz w:val="24"/>
          <w:szCs w:val="24"/>
          <w:u w:val="single"/>
          <w:lang w:eastAsia="uk-UA"/>
        </w:rPr>
      </w:pPr>
      <w:r w:rsidRPr="00B216AB">
        <w:rPr>
          <w:rFonts w:ascii="Times New Roman" w:eastAsia="Times New Roman" w:hAnsi="Times New Roman" w:cs="Times New Roman"/>
          <w:b/>
          <w:sz w:val="24"/>
          <w:szCs w:val="24"/>
          <w:u w:val="single"/>
          <w:lang w:eastAsia="uk-UA"/>
        </w:rPr>
        <w:t>Резервуар сталевий типу Р-50 (для заглибленого встановлення) з зовнішнім антикорозійним покриттям та оглядовим колодязем</w:t>
      </w:r>
    </w:p>
    <w:p w14:paraId="56EF52F3" w14:textId="77777777" w:rsidR="00B216AB" w:rsidRPr="00B216AB" w:rsidRDefault="00B216AB" w:rsidP="00B216AB">
      <w:pPr>
        <w:spacing w:after="0" w:line="240" w:lineRule="auto"/>
        <w:jc w:val="center"/>
        <w:rPr>
          <w:rFonts w:ascii="Times New Roman" w:eastAsia="Times New Roman" w:hAnsi="Times New Roman" w:cs="Times New Roman"/>
          <w:sz w:val="24"/>
          <w:szCs w:val="24"/>
          <w:lang w:eastAsia="uk-UA"/>
        </w:rPr>
      </w:pPr>
      <w:r w:rsidRPr="00B216AB">
        <w:rPr>
          <w:rFonts w:ascii="Times New Roman" w:eastAsia="Times New Roman" w:hAnsi="Times New Roman" w:cs="Times New Roman"/>
          <w:sz w:val="24"/>
          <w:szCs w:val="24"/>
          <w:lang w:eastAsia="uk-UA"/>
        </w:rPr>
        <w:t>(ДК 021:2015 44610000-9 - цистерни, резервуари, контейнери та посудини високого тиску)</w:t>
      </w:r>
    </w:p>
    <w:p w14:paraId="364E1BE7" w14:textId="77777777" w:rsidR="00B216AB" w:rsidRPr="00B216AB" w:rsidRDefault="00B216AB" w:rsidP="00B216AB">
      <w:pPr>
        <w:spacing w:after="0" w:line="240" w:lineRule="auto"/>
        <w:jc w:val="center"/>
        <w:rPr>
          <w:rFonts w:ascii="Times New Roman" w:eastAsia="Times New Roman" w:hAnsi="Times New Roman" w:cs="Times New Roman"/>
          <w:b/>
          <w:sz w:val="24"/>
          <w:szCs w:val="24"/>
          <w:lang w:eastAsia="uk-UA"/>
        </w:rPr>
      </w:pPr>
    </w:p>
    <w:p w14:paraId="6D914EC6" w14:textId="77777777" w:rsidR="00B216AB" w:rsidRPr="00B216AB" w:rsidRDefault="00B216AB" w:rsidP="00B216AB">
      <w:pPr>
        <w:widowControl w:val="0"/>
        <w:numPr>
          <w:ilvl w:val="0"/>
          <w:numId w:val="1"/>
        </w:numPr>
        <w:tabs>
          <w:tab w:val="left" w:pos="325"/>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Тип резервуара - зварний, горизонтальний, пересувний;</w:t>
      </w:r>
    </w:p>
    <w:p w14:paraId="7A87E44F" w14:textId="77777777" w:rsidR="00B216AB" w:rsidRPr="00B216AB" w:rsidRDefault="00B216AB" w:rsidP="00B216AB">
      <w:pPr>
        <w:widowControl w:val="0"/>
        <w:numPr>
          <w:ilvl w:val="0"/>
          <w:numId w:val="1"/>
        </w:numPr>
        <w:tabs>
          <w:tab w:val="left" w:pos="354"/>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Марка резервуара - Р-50;</w:t>
      </w:r>
    </w:p>
    <w:p w14:paraId="4A4E9792" w14:textId="77777777" w:rsidR="00B216AB" w:rsidRPr="00B216AB" w:rsidRDefault="00B216AB" w:rsidP="00B216AB">
      <w:pPr>
        <w:widowControl w:val="0"/>
        <w:numPr>
          <w:ilvl w:val="0"/>
          <w:numId w:val="1"/>
        </w:numPr>
        <w:tabs>
          <w:tab w:val="left" w:pos="354"/>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Резервуар являє собою зварну горизонтальну циліндричну ємкість з конусними відбортованими днищами, кільцями жорсткості (упорний кутник) і розпірний кутник (5 одиниць) у вигляді трикутника, однією горловиною з кришкою, яка має зливо- наливну трубу та оглядовий люк та кріпиться до горловини відкидними болтами з гайкою. Зливо-наливна труба має знімний кутовий патрубок;</w:t>
      </w:r>
    </w:p>
    <w:p w14:paraId="44199308" w14:textId="77777777" w:rsidR="00B216AB" w:rsidRPr="00B216AB" w:rsidRDefault="00B216AB" w:rsidP="00B216AB">
      <w:pPr>
        <w:widowControl w:val="0"/>
        <w:numPr>
          <w:ilvl w:val="0"/>
          <w:numId w:val="1"/>
        </w:numPr>
        <w:tabs>
          <w:tab w:val="left" w:pos="358"/>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Повна ємкість резервуара - не менше 50,0 м</w:t>
      </w:r>
      <w:r w:rsidRPr="00B216AB">
        <w:rPr>
          <w:rFonts w:ascii="Times New Roman" w:eastAsia="Times New Roman" w:hAnsi="Times New Roman" w:cs="Times New Roman"/>
          <w:color w:val="000000"/>
          <w:sz w:val="24"/>
          <w:szCs w:val="24"/>
          <w:vertAlign w:val="superscript"/>
          <w:lang w:eastAsia="uk-UA" w:bidi="uk-UA"/>
        </w:rPr>
        <w:t>3</w:t>
      </w:r>
      <w:r w:rsidRPr="00B216AB">
        <w:rPr>
          <w:rFonts w:ascii="Times New Roman" w:eastAsia="Times New Roman" w:hAnsi="Times New Roman" w:cs="Times New Roman"/>
          <w:color w:val="000000"/>
          <w:sz w:val="24"/>
          <w:szCs w:val="24"/>
          <w:lang w:eastAsia="uk-UA" w:bidi="uk-UA"/>
        </w:rPr>
        <w:t>;</w:t>
      </w:r>
    </w:p>
    <w:p w14:paraId="242A6F54" w14:textId="77777777" w:rsidR="00B216AB" w:rsidRPr="00B216AB" w:rsidRDefault="00B216AB" w:rsidP="00B216AB">
      <w:pPr>
        <w:widowControl w:val="0"/>
        <w:numPr>
          <w:ilvl w:val="0"/>
          <w:numId w:val="1"/>
        </w:numPr>
        <w:tabs>
          <w:tab w:val="left" w:pos="358"/>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Довжина (загальна) - 9700 ±50 мм;</w:t>
      </w:r>
    </w:p>
    <w:p w14:paraId="0AFD9FB1" w14:textId="77777777" w:rsidR="00B216AB" w:rsidRPr="00B216AB" w:rsidRDefault="00B216AB" w:rsidP="00B216AB">
      <w:pPr>
        <w:widowControl w:val="0"/>
        <w:numPr>
          <w:ilvl w:val="0"/>
          <w:numId w:val="1"/>
        </w:numPr>
        <w:tabs>
          <w:tab w:val="left" w:pos="358"/>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Діаметр (внутрішній) - 2770 ± 10 мм;</w:t>
      </w:r>
    </w:p>
    <w:p w14:paraId="3EE4094A" w14:textId="77777777" w:rsidR="00B216AB" w:rsidRPr="00B216AB" w:rsidRDefault="00B216AB" w:rsidP="00B216AB">
      <w:pPr>
        <w:widowControl w:val="0"/>
        <w:numPr>
          <w:ilvl w:val="0"/>
          <w:numId w:val="1"/>
        </w:numPr>
        <w:tabs>
          <w:tab w:val="left" w:pos="358"/>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Загальна висота (з кутовим патрубком) - 3200 ± 10 мм;</w:t>
      </w:r>
    </w:p>
    <w:p w14:paraId="4D453A5E" w14:textId="77777777" w:rsidR="00B216AB" w:rsidRPr="00B216AB" w:rsidRDefault="00B216AB" w:rsidP="00B216AB">
      <w:pPr>
        <w:widowControl w:val="0"/>
        <w:numPr>
          <w:ilvl w:val="0"/>
          <w:numId w:val="1"/>
        </w:numPr>
        <w:tabs>
          <w:tab w:val="left" w:pos="358"/>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Ширина (по вантажним скобам) - 2836 ± 10 мм;</w:t>
      </w:r>
    </w:p>
    <w:p w14:paraId="73DD03DC" w14:textId="77777777" w:rsidR="00B216AB" w:rsidRPr="00B216AB" w:rsidRDefault="00B216AB" w:rsidP="00B216AB">
      <w:pPr>
        <w:widowControl w:val="0"/>
        <w:numPr>
          <w:ilvl w:val="0"/>
          <w:numId w:val="1"/>
        </w:numPr>
        <w:tabs>
          <w:tab w:val="left" w:pos="358"/>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 xml:space="preserve">Діаметр горловини (внутрішній) - 600 </w:t>
      </w:r>
      <w:r w:rsidRPr="00B216AB">
        <w:rPr>
          <w:rFonts w:ascii="Lucida Sans Unicode" w:eastAsia="Lucida Sans Unicode" w:hAnsi="Lucida Sans Unicode" w:cs="Lucida Sans Unicode"/>
          <w:i/>
          <w:iCs/>
          <w:color w:val="000000"/>
          <w:sz w:val="20"/>
          <w:szCs w:val="20"/>
          <w:shd w:val="clear" w:color="auto" w:fill="FFFFFF"/>
          <w:lang w:eastAsia="uk-UA" w:bidi="uk-UA"/>
        </w:rPr>
        <w:t>±</w:t>
      </w:r>
      <w:r w:rsidRPr="00B216AB">
        <w:rPr>
          <w:rFonts w:ascii="Times New Roman" w:eastAsia="Times New Roman" w:hAnsi="Times New Roman" w:cs="Times New Roman"/>
          <w:color w:val="000000"/>
          <w:sz w:val="24"/>
          <w:szCs w:val="24"/>
          <w:lang w:eastAsia="uk-UA" w:bidi="uk-UA"/>
        </w:rPr>
        <w:t xml:space="preserve"> 5 мм;</w:t>
      </w:r>
    </w:p>
    <w:p w14:paraId="00E9F55A" w14:textId="77777777" w:rsidR="00B216AB" w:rsidRPr="00B216AB" w:rsidRDefault="00B216AB" w:rsidP="00B216AB">
      <w:pPr>
        <w:widowControl w:val="0"/>
        <w:numPr>
          <w:ilvl w:val="0"/>
          <w:numId w:val="1"/>
        </w:numPr>
        <w:tabs>
          <w:tab w:val="left" w:pos="440"/>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Тип з’єднання пристрою зі зливо-наливною трубою - ТК-100;</w:t>
      </w:r>
    </w:p>
    <w:p w14:paraId="2A763CDD" w14:textId="77777777" w:rsidR="00B216AB" w:rsidRPr="00B216AB" w:rsidRDefault="00B216AB" w:rsidP="00B216AB">
      <w:pPr>
        <w:widowControl w:val="0"/>
        <w:numPr>
          <w:ilvl w:val="0"/>
          <w:numId w:val="1"/>
        </w:numPr>
        <w:tabs>
          <w:tab w:val="left" w:pos="440"/>
        </w:tabs>
        <w:spacing w:after="0" w:line="240" w:lineRule="auto"/>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Горловина оснащена: зливо-наливним люком, штуцером для замірного люка, приймально-роздавальним патрубком, кутовим патрубком;</w:t>
      </w:r>
    </w:p>
    <w:p w14:paraId="1509A27C" w14:textId="77777777" w:rsidR="00B216AB" w:rsidRPr="00B216AB" w:rsidRDefault="00B216AB" w:rsidP="00B216AB">
      <w:pPr>
        <w:widowControl w:val="0"/>
        <w:numPr>
          <w:ilvl w:val="0"/>
          <w:numId w:val="1"/>
        </w:numPr>
        <w:tabs>
          <w:tab w:val="left" w:pos="440"/>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Основні матеріали:</w:t>
      </w:r>
    </w:p>
    <w:p w14:paraId="2DAB36DE" w14:textId="77777777" w:rsidR="00B216AB" w:rsidRPr="00B216AB" w:rsidRDefault="00B216AB" w:rsidP="00B216AB">
      <w:pPr>
        <w:widowControl w:val="0"/>
        <w:numPr>
          <w:ilvl w:val="1"/>
          <w:numId w:val="1"/>
        </w:numPr>
        <w:tabs>
          <w:tab w:val="left" w:pos="901"/>
        </w:tabs>
        <w:spacing w:after="0" w:line="240" w:lineRule="auto"/>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Вуглецева листова сталь звичайної якості Ст.Зсп, категорії не нижче 2 (або еквівалент), згідно ДСТУ 8803:2018;</w:t>
      </w:r>
    </w:p>
    <w:p w14:paraId="1C64AD3E" w14:textId="77777777" w:rsidR="00B216AB" w:rsidRPr="00B216AB" w:rsidRDefault="00B216AB" w:rsidP="00B216AB">
      <w:pPr>
        <w:widowControl w:val="0"/>
        <w:numPr>
          <w:ilvl w:val="1"/>
          <w:numId w:val="1"/>
        </w:numPr>
        <w:tabs>
          <w:tab w:val="left" w:pos="944"/>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Товщина матеріалу обичайки - 5 мм, згідно ДСТУ 8540-2015 ;</w:t>
      </w:r>
    </w:p>
    <w:p w14:paraId="5D56E366" w14:textId="77777777" w:rsidR="00B216AB" w:rsidRPr="00B216AB" w:rsidRDefault="00B216AB" w:rsidP="00B216AB">
      <w:pPr>
        <w:widowControl w:val="0"/>
        <w:numPr>
          <w:ilvl w:val="1"/>
          <w:numId w:val="1"/>
        </w:numPr>
        <w:tabs>
          <w:tab w:val="left" w:pos="944"/>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Товщина матеріалу днища - 5 мм, згідно ДСТУ 8540-2015;</w:t>
      </w:r>
    </w:p>
    <w:p w14:paraId="695EA744" w14:textId="77777777" w:rsidR="00B216AB" w:rsidRPr="00B216AB" w:rsidRDefault="00B216AB" w:rsidP="00B216AB">
      <w:pPr>
        <w:widowControl w:val="0"/>
        <w:numPr>
          <w:ilvl w:val="1"/>
          <w:numId w:val="1"/>
        </w:numPr>
        <w:tabs>
          <w:tab w:val="left" w:pos="944"/>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Зливо-наливна труба - стальна електрозварна труба 102x2 або аналог;</w:t>
      </w:r>
    </w:p>
    <w:p w14:paraId="6F43D0BD" w14:textId="77777777" w:rsidR="00B216AB" w:rsidRPr="00B216AB" w:rsidRDefault="00B216AB" w:rsidP="00B216AB">
      <w:pPr>
        <w:widowControl w:val="0"/>
        <w:numPr>
          <w:ilvl w:val="1"/>
          <w:numId w:val="1"/>
        </w:numPr>
        <w:tabs>
          <w:tab w:val="left" w:pos="944"/>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Кільця жорсткості - кутник 63x63x6 мм (або 70x70x5 мм);</w:t>
      </w:r>
    </w:p>
    <w:p w14:paraId="17ABD83A" w14:textId="77777777" w:rsidR="00B216AB" w:rsidRPr="00B216AB" w:rsidRDefault="00B216AB" w:rsidP="00B216AB">
      <w:pPr>
        <w:widowControl w:val="0"/>
        <w:numPr>
          <w:ilvl w:val="1"/>
          <w:numId w:val="1"/>
        </w:numPr>
        <w:tabs>
          <w:tab w:val="left" w:pos="944"/>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Розпірний кутник** - кутник 63x63x6 мм (або 70x70x5 мм);</w:t>
      </w:r>
    </w:p>
    <w:p w14:paraId="3692DC66" w14:textId="77777777" w:rsidR="00B216AB" w:rsidRPr="00B216AB" w:rsidRDefault="00B216AB" w:rsidP="00B216AB">
      <w:pPr>
        <w:widowControl w:val="0"/>
        <w:numPr>
          <w:ilvl w:val="1"/>
          <w:numId w:val="1"/>
        </w:numPr>
        <w:tabs>
          <w:tab w:val="left" w:pos="944"/>
        </w:tabs>
        <w:spacing w:after="0" w:line="240" w:lineRule="auto"/>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Прокладки - гумова маслобензостійка пластина середньої твердості, марки МБС- С1 по ГОСТ 7338-77 (або еквівалент);</w:t>
      </w:r>
    </w:p>
    <w:p w14:paraId="3B1DF8CA" w14:textId="77777777" w:rsidR="00B216AB" w:rsidRPr="00B216AB" w:rsidRDefault="00B216AB" w:rsidP="00B216AB">
      <w:pPr>
        <w:widowControl w:val="0"/>
        <w:numPr>
          <w:ilvl w:val="1"/>
          <w:numId w:val="1"/>
        </w:numPr>
        <w:tabs>
          <w:tab w:val="left" w:pos="944"/>
        </w:tabs>
        <w:spacing w:after="0" w:line="240" w:lineRule="auto"/>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Зовнішня поверхня резервуара повинна бути покрита двокомпонентним епоксидним покриттям (або еквівалент) для підземних заглиблених резервуарів;</w:t>
      </w:r>
    </w:p>
    <w:p w14:paraId="07DE3F05" w14:textId="77777777" w:rsidR="00B216AB" w:rsidRPr="00B216AB" w:rsidRDefault="00B216AB" w:rsidP="00B216AB">
      <w:pPr>
        <w:widowControl w:val="0"/>
        <w:numPr>
          <w:ilvl w:val="0"/>
          <w:numId w:val="1"/>
        </w:numPr>
        <w:tabs>
          <w:tab w:val="left" w:pos="440"/>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Комплектація резервуара:</w:t>
      </w:r>
    </w:p>
    <w:p w14:paraId="742449ED"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корпус резервуара - 1 шт.;</w:t>
      </w:r>
    </w:p>
    <w:p w14:paraId="2F350242"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кришка горловини - 1 шт.;</w:t>
      </w:r>
    </w:p>
    <w:p w14:paraId="1FA46CE1"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прокладка (ф720хф610х4) під кришку горловини - 1 шт.;</w:t>
      </w:r>
    </w:p>
    <w:p w14:paraId="01F1B17C"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болт М16x50 з гайкою та шайбою - 8 штук;</w:t>
      </w:r>
    </w:p>
    <w:p w14:paraId="303288F0"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болт відкидний М 16x70 з гайкою та шайбою та шплінтом - 12 штук;</w:t>
      </w:r>
    </w:p>
    <w:p w14:paraId="1DBC1D15"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кришка оглядового люка з пробкою для стравлювання тиску - 1 шт.;</w:t>
      </w:r>
    </w:p>
    <w:p w14:paraId="54B47A75" w14:textId="77777777" w:rsidR="00B216AB" w:rsidRPr="00B216AB" w:rsidRDefault="00B216AB" w:rsidP="00B216AB">
      <w:pPr>
        <w:widowControl w:val="0"/>
        <w:numPr>
          <w:ilvl w:val="0"/>
          <w:numId w:val="2"/>
        </w:numPr>
        <w:tabs>
          <w:tab w:val="left" w:pos="763"/>
        </w:tabs>
        <w:spacing w:after="0" w:line="240" w:lineRule="auto"/>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прокладка (ф280хф210хЗ) під кришку оглядового люка та під фланець зливо- наливної труби - 2 шт,;</w:t>
      </w:r>
    </w:p>
    <w:p w14:paraId="2ACAAD73"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труба зливо-наливна під ТК-100 - 1 шт.;</w:t>
      </w:r>
    </w:p>
    <w:p w14:paraId="3C6CF18A"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прокладка під фланець зливо-наливної труби - 1 шт.;</w:t>
      </w:r>
    </w:p>
    <w:p w14:paraId="3A7B1007"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патрубок кутовий під ТК-100- 1 шт.;</w:t>
      </w:r>
    </w:p>
    <w:p w14:paraId="1E22AEAB" w14:textId="77777777" w:rsidR="00B216AB" w:rsidRPr="00B216AB" w:rsidRDefault="00B216AB" w:rsidP="00B216AB">
      <w:pPr>
        <w:widowControl w:val="0"/>
        <w:numPr>
          <w:ilvl w:val="0"/>
          <w:numId w:val="2"/>
        </w:numPr>
        <w:tabs>
          <w:tab w:val="left" w:pos="763"/>
        </w:tabs>
        <w:spacing w:after="0" w:line="240" w:lineRule="auto"/>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lastRenderedPageBreak/>
        <w:t>хомут ТК-100 в зборі (два напівхомути, два відкидних болти М12x70 з пальцем, гайкою і шайбою) - 2 к-та;</w:t>
      </w:r>
    </w:p>
    <w:p w14:paraId="33938C98"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прокладка ТК-100 (ф 132 х ф105,5 х 4) — 2 шт.;</w:t>
      </w:r>
    </w:p>
    <w:p w14:paraId="3E857F15"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заглушка ТК-100 з ланцюжком - 1 шт.;</w:t>
      </w:r>
    </w:p>
    <w:p w14:paraId="226916A2"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пристрій заземлення в зборі (штир з поперечкою, трос з наконечником) - 1 к-т:</w:t>
      </w:r>
    </w:p>
    <w:p w14:paraId="3495FBB3"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болт заземлення М8х20 з шайбою - 1 к-т;</w:t>
      </w:r>
    </w:p>
    <w:p w14:paraId="78E5DA5D" w14:textId="77777777" w:rsidR="00B216AB" w:rsidRPr="00B216AB" w:rsidRDefault="00B216AB" w:rsidP="00B216AB">
      <w:pPr>
        <w:widowControl w:val="0"/>
        <w:numPr>
          <w:ilvl w:val="0"/>
          <w:numId w:val="2"/>
        </w:numPr>
        <w:tabs>
          <w:tab w:val="left" w:pos="770"/>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паспорт резервуара - 1 шт.;</w:t>
      </w:r>
    </w:p>
    <w:p w14:paraId="24F727E9" w14:textId="77777777" w:rsidR="00B216AB" w:rsidRPr="00B216AB" w:rsidRDefault="00B216AB" w:rsidP="00B216AB">
      <w:pPr>
        <w:widowControl w:val="0"/>
        <w:numPr>
          <w:ilvl w:val="0"/>
          <w:numId w:val="2"/>
        </w:numPr>
        <w:tabs>
          <w:tab w:val="left" w:pos="770"/>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замірна таблиця (градуювальна) - 2 шт.;</w:t>
      </w:r>
    </w:p>
    <w:p w14:paraId="38C2CE84" w14:textId="77777777" w:rsidR="00B216AB" w:rsidRPr="00B216AB" w:rsidRDefault="00B216AB" w:rsidP="00B216AB">
      <w:pPr>
        <w:widowControl w:val="0"/>
        <w:numPr>
          <w:ilvl w:val="0"/>
          <w:numId w:val="2"/>
        </w:numPr>
        <w:tabs>
          <w:tab w:val="left" w:pos="770"/>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оглядовий колодязь* - 1 шт.</w:t>
      </w:r>
    </w:p>
    <w:p w14:paraId="247972A0" w14:textId="77777777" w:rsidR="00B216AB" w:rsidRPr="00B216AB" w:rsidRDefault="00B216AB" w:rsidP="00B216AB">
      <w:pPr>
        <w:spacing w:after="0" w:line="240" w:lineRule="auto"/>
        <w:ind w:left="567"/>
        <w:jc w:val="center"/>
        <w:rPr>
          <w:rFonts w:ascii="Times New Roman" w:eastAsia="Times New Roman" w:hAnsi="Times New Roman" w:cs="Times New Roman"/>
          <w:b/>
          <w:sz w:val="24"/>
          <w:szCs w:val="24"/>
          <w:lang w:eastAsia="uk-UA"/>
        </w:rPr>
      </w:pPr>
    </w:p>
    <w:p w14:paraId="622F2157" w14:textId="77777777" w:rsidR="00B216AB" w:rsidRPr="00B216AB" w:rsidRDefault="00B216AB" w:rsidP="00B216AB">
      <w:pPr>
        <w:spacing w:after="0" w:line="240" w:lineRule="auto"/>
        <w:ind w:left="567"/>
        <w:jc w:val="center"/>
        <w:rPr>
          <w:rFonts w:ascii="Times New Roman" w:eastAsia="Times New Roman" w:hAnsi="Times New Roman" w:cs="Times New Roman"/>
          <w:b/>
          <w:sz w:val="24"/>
          <w:szCs w:val="24"/>
          <w:lang w:eastAsia="uk-UA"/>
        </w:rPr>
      </w:pPr>
    </w:p>
    <w:p w14:paraId="451EEFCE" w14:textId="0C27B67A" w:rsidR="00B216AB" w:rsidRPr="00B216AB" w:rsidRDefault="00B216AB" w:rsidP="00B216AB">
      <w:pPr>
        <w:spacing w:after="0" w:line="240" w:lineRule="auto"/>
        <w:jc w:val="center"/>
        <w:rPr>
          <w:rFonts w:ascii="Times New Roman" w:eastAsia="Times New Roman" w:hAnsi="Times New Roman" w:cs="Times New Roman"/>
          <w:b/>
          <w:sz w:val="24"/>
          <w:szCs w:val="24"/>
          <w:u w:val="single"/>
          <w:lang w:eastAsia="uk-UA"/>
        </w:rPr>
      </w:pPr>
      <w:r w:rsidRPr="00B216AB">
        <w:rPr>
          <w:rFonts w:ascii="Times New Roman" w:eastAsia="Times New Roman" w:hAnsi="Times New Roman" w:cs="Times New Roman"/>
          <w:b/>
          <w:sz w:val="24"/>
          <w:szCs w:val="24"/>
          <w:u w:val="single"/>
          <w:lang w:eastAsia="uk-UA"/>
        </w:rPr>
        <w:t>Резервуар сталевий типу Р-25 (для заглибленого встановлення) з зовнішнім антикорозійним покриттям та оглядовим колодязем</w:t>
      </w:r>
    </w:p>
    <w:p w14:paraId="4EE28C93" w14:textId="77777777" w:rsidR="00B216AB" w:rsidRPr="00B216AB" w:rsidRDefault="00B216AB" w:rsidP="00B216AB">
      <w:pPr>
        <w:spacing w:after="0" w:line="240" w:lineRule="auto"/>
        <w:jc w:val="center"/>
        <w:rPr>
          <w:rFonts w:ascii="Times New Roman" w:eastAsia="Times New Roman" w:hAnsi="Times New Roman" w:cs="Times New Roman"/>
          <w:sz w:val="24"/>
          <w:szCs w:val="24"/>
          <w:lang w:eastAsia="uk-UA"/>
        </w:rPr>
      </w:pPr>
      <w:r w:rsidRPr="00B216AB">
        <w:rPr>
          <w:rFonts w:ascii="Times New Roman" w:eastAsia="Times New Roman" w:hAnsi="Times New Roman" w:cs="Times New Roman"/>
          <w:sz w:val="24"/>
          <w:szCs w:val="24"/>
          <w:lang w:eastAsia="uk-UA"/>
        </w:rPr>
        <w:t>(ДК 021:2015 44610000-9 - цистерни, резервуари, контейнери та посудини високого тиску)</w:t>
      </w:r>
    </w:p>
    <w:p w14:paraId="6437BBF7" w14:textId="77777777" w:rsidR="00B216AB" w:rsidRPr="00B216AB" w:rsidRDefault="00B216AB" w:rsidP="00B216AB">
      <w:pPr>
        <w:spacing w:after="0" w:line="240" w:lineRule="auto"/>
        <w:ind w:left="567"/>
        <w:jc w:val="center"/>
        <w:rPr>
          <w:rFonts w:ascii="Times New Roman" w:eastAsia="Times New Roman" w:hAnsi="Times New Roman" w:cs="Times New Roman"/>
          <w:b/>
          <w:sz w:val="24"/>
          <w:szCs w:val="24"/>
          <w:lang w:eastAsia="uk-UA"/>
        </w:rPr>
      </w:pPr>
    </w:p>
    <w:p w14:paraId="4932E765" w14:textId="77777777" w:rsidR="00B216AB" w:rsidRPr="00B216AB" w:rsidRDefault="00B216AB" w:rsidP="00B216AB">
      <w:pPr>
        <w:widowControl w:val="0"/>
        <w:tabs>
          <w:tab w:val="left" w:pos="325"/>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1. Тип резервуара - зварний, горизонтальний, пересувний;</w:t>
      </w:r>
    </w:p>
    <w:p w14:paraId="40E3E06A" w14:textId="77777777" w:rsidR="00B216AB" w:rsidRPr="00B216AB" w:rsidRDefault="00B216AB" w:rsidP="00B216AB">
      <w:pPr>
        <w:widowControl w:val="0"/>
        <w:tabs>
          <w:tab w:val="left" w:pos="354"/>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2. Марка резервуара - Р-25;</w:t>
      </w:r>
    </w:p>
    <w:p w14:paraId="01250A5E" w14:textId="77777777" w:rsidR="00B216AB" w:rsidRPr="00B216AB" w:rsidRDefault="00B216AB" w:rsidP="00B216AB">
      <w:pPr>
        <w:widowControl w:val="0"/>
        <w:tabs>
          <w:tab w:val="left" w:pos="354"/>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3. Резервуар являє собою зварну горизонтальну циліндричну ємкість з конусними відбортованими днищами, кільцями жорсткості (упорний кутник) і розпірний кутник (2 одиниці) у вигляді трикутника, однією горловиною з кришкою, яка має зливо- наливну трубу та оглядовий люк та кріпиться до горловини відкидними болтами з гайкою. Зливо-наливна труба має знімний кутовий патрубок;</w:t>
      </w:r>
    </w:p>
    <w:p w14:paraId="050B730C" w14:textId="77777777" w:rsidR="00B216AB" w:rsidRPr="00B216AB" w:rsidRDefault="00B216AB" w:rsidP="00B216AB">
      <w:pPr>
        <w:widowControl w:val="0"/>
        <w:tabs>
          <w:tab w:val="left" w:pos="358"/>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4. Повна ємкість резервуара - не менше 25,0 м</w:t>
      </w:r>
      <w:r w:rsidRPr="00B216AB">
        <w:rPr>
          <w:rFonts w:ascii="Times New Roman" w:eastAsia="Times New Roman" w:hAnsi="Times New Roman" w:cs="Times New Roman"/>
          <w:color w:val="000000"/>
          <w:sz w:val="24"/>
          <w:szCs w:val="24"/>
          <w:vertAlign w:val="superscript"/>
          <w:lang w:eastAsia="uk-UA" w:bidi="uk-UA"/>
        </w:rPr>
        <w:t>3</w:t>
      </w:r>
      <w:r w:rsidRPr="00B216AB">
        <w:rPr>
          <w:rFonts w:ascii="Times New Roman" w:eastAsia="Times New Roman" w:hAnsi="Times New Roman" w:cs="Times New Roman"/>
          <w:color w:val="000000"/>
          <w:sz w:val="24"/>
          <w:szCs w:val="24"/>
          <w:lang w:eastAsia="uk-UA" w:bidi="uk-UA"/>
        </w:rPr>
        <w:t>;</w:t>
      </w:r>
    </w:p>
    <w:p w14:paraId="23493DFF" w14:textId="77777777" w:rsidR="00B216AB" w:rsidRPr="00B216AB" w:rsidRDefault="00B216AB" w:rsidP="00B216AB">
      <w:pPr>
        <w:widowControl w:val="0"/>
        <w:tabs>
          <w:tab w:val="left" w:pos="358"/>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5. Довжина (загальна) - 4846 ±50 мм;</w:t>
      </w:r>
    </w:p>
    <w:p w14:paraId="4BDC2C2C" w14:textId="77777777" w:rsidR="00B216AB" w:rsidRPr="00B216AB" w:rsidRDefault="00B216AB" w:rsidP="00B216AB">
      <w:pPr>
        <w:widowControl w:val="0"/>
        <w:tabs>
          <w:tab w:val="left" w:pos="358"/>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6. Діаметр (внутрішній) - 2770 ± 10 мм;</w:t>
      </w:r>
    </w:p>
    <w:p w14:paraId="589767F1" w14:textId="77777777" w:rsidR="00B216AB" w:rsidRPr="00B216AB" w:rsidRDefault="00B216AB" w:rsidP="00B216AB">
      <w:pPr>
        <w:widowControl w:val="0"/>
        <w:tabs>
          <w:tab w:val="left" w:pos="358"/>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7. Загальна висота (з кутовим патрубком) - 3200 ± 10 мм;</w:t>
      </w:r>
    </w:p>
    <w:p w14:paraId="437B6384" w14:textId="77777777" w:rsidR="00B216AB" w:rsidRPr="00B216AB" w:rsidRDefault="00B216AB" w:rsidP="00B216AB">
      <w:pPr>
        <w:widowControl w:val="0"/>
        <w:tabs>
          <w:tab w:val="left" w:pos="358"/>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8. Ширина (по вантажним скобам) - 2836 ± 10 мм;</w:t>
      </w:r>
    </w:p>
    <w:p w14:paraId="6FA5860F" w14:textId="77777777" w:rsidR="00B216AB" w:rsidRPr="00B216AB" w:rsidRDefault="00B216AB" w:rsidP="00B216AB">
      <w:pPr>
        <w:widowControl w:val="0"/>
        <w:tabs>
          <w:tab w:val="left" w:pos="358"/>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 xml:space="preserve">9. Діаметр горловини (внутрішній) - 600 </w:t>
      </w:r>
      <w:r w:rsidRPr="00B216AB">
        <w:rPr>
          <w:rFonts w:ascii="Lucida Sans Unicode" w:eastAsia="Lucida Sans Unicode" w:hAnsi="Lucida Sans Unicode" w:cs="Lucida Sans Unicode"/>
          <w:i/>
          <w:iCs/>
          <w:color w:val="000000"/>
          <w:sz w:val="20"/>
          <w:szCs w:val="20"/>
          <w:shd w:val="clear" w:color="auto" w:fill="FFFFFF"/>
          <w:lang w:eastAsia="uk-UA" w:bidi="uk-UA"/>
        </w:rPr>
        <w:t>±</w:t>
      </w:r>
      <w:r w:rsidRPr="00B216AB">
        <w:rPr>
          <w:rFonts w:ascii="Times New Roman" w:eastAsia="Times New Roman" w:hAnsi="Times New Roman" w:cs="Times New Roman"/>
          <w:color w:val="000000"/>
          <w:sz w:val="24"/>
          <w:szCs w:val="24"/>
          <w:lang w:eastAsia="uk-UA" w:bidi="uk-UA"/>
        </w:rPr>
        <w:t xml:space="preserve"> 5 мм;</w:t>
      </w:r>
    </w:p>
    <w:p w14:paraId="3C14D5C0" w14:textId="77777777" w:rsidR="00B216AB" w:rsidRPr="00B216AB" w:rsidRDefault="00B216AB" w:rsidP="00B216AB">
      <w:pPr>
        <w:widowControl w:val="0"/>
        <w:tabs>
          <w:tab w:val="left" w:pos="440"/>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10. Тип з’єднання пристрою зі зливо-наливною трубою - ТК-100;</w:t>
      </w:r>
    </w:p>
    <w:p w14:paraId="0658FA99" w14:textId="77777777" w:rsidR="00B216AB" w:rsidRPr="00B216AB" w:rsidRDefault="00B216AB" w:rsidP="00B216AB">
      <w:pPr>
        <w:widowControl w:val="0"/>
        <w:tabs>
          <w:tab w:val="left" w:pos="440"/>
        </w:tabs>
        <w:spacing w:after="0" w:line="240" w:lineRule="auto"/>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11. Горловина оснащена: зливо-наливним люком, штуцером для замірного люка, приймально-роздавальним патрубком, кутовим патрубком;</w:t>
      </w:r>
    </w:p>
    <w:p w14:paraId="1E927CE0" w14:textId="77777777" w:rsidR="00B216AB" w:rsidRPr="00B216AB" w:rsidRDefault="00B216AB" w:rsidP="00B216AB">
      <w:pPr>
        <w:widowControl w:val="0"/>
        <w:tabs>
          <w:tab w:val="left" w:pos="440"/>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12. Основні матеріали:</w:t>
      </w:r>
    </w:p>
    <w:p w14:paraId="74CD672D" w14:textId="77777777" w:rsidR="00B216AB" w:rsidRPr="00B216AB" w:rsidRDefault="00B216AB" w:rsidP="00B216AB">
      <w:pPr>
        <w:widowControl w:val="0"/>
        <w:tabs>
          <w:tab w:val="left" w:pos="901"/>
        </w:tabs>
        <w:spacing w:after="0" w:line="240" w:lineRule="auto"/>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12.1 Вуглецева листова сталь звичайної якості Ст.Зсп, категорії не нижче 2 (або   еквівалент), згідно ДСТУ 8803:2018;</w:t>
      </w:r>
    </w:p>
    <w:p w14:paraId="06FC2655" w14:textId="77777777" w:rsidR="00B216AB" w:rsidRPr="00B216AB" w:rsidRDefault="00B216AB" w:rsidP="00B216AB">
      <w:pPr>
        <w:widowControl w:val="0"/>
        <w:tabs>
          <w:tab w:val="left" w:pos="944"/>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12.2 Товщина матеріалу обичайки - 4 мм, згідно ДСТУ 8540-2015 ;</w:t>
      </w:r>
    </w:p>
    <w:p w14:paraId="12573D75" w14:textId="77777777" w:rsidR="00B216AB" w:rsidRPr="00B216AB" w:rsidRDefault="00B216AB" w:rsidP="00B216AB">
      <w:pPr>
        <w:widowControl w:val="0"/>
        <w:tabs>
          <w:tab w:val="left" w:pos="944"/>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12.3 Товщина матеріалу днища - 5 мм, згідно ДСТУ 8540-2015;</w:t>
      </w:r>
    </w:p>
    <w:p w14:paraId="37DD7C48" w14:textId="77777777" w:rsidR="00B216AB" w:rsidRPr="00B216AB" w:rsidRDefault="00B216AB" w:rsidP="00B216AB">
      <w:pPr>
        <w:widowControl w:val="0"/>
        <w:tabs>
          <w:tab w:val="left" w:pos="944"/>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12.4 Зливо-наливна труба - стальна електрозварна труба 102x2 або аналог;</w:t>
      </w:r>
    </w:p>
    <w:p w14:paraId="46F5BAA3" w14:textId="77777777" w:rsidR="00B216AB" w:rsidRPr="00B216AB" w:rsidRDefault="00B216AB" w:rsidP="00B216AB">
      <w:pPr>
        <w:widowControl w:val="0"/>
        <w:tabs>
          <w:tab w:val="left" w:pos="944"/>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12.5 Кільця жорсткості - кутник 63x63x6 мм (або 70x70x5 мм);</w:t>
      </w:r>
    </w:p>
    <w:p w14:paraId="5C05C8F1" w14:textId="77777777" w:rsidR="00B216AB" w:rsidRPr="00B216AB" w:rsidRDefault="00B216AB" w:rsidP="00B216AB">
      <w:pPr>
        <w:widowControl w:val="0"/>
        <w:tabs>
          <w:tab w:val="left" w:pos="944"/>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12.6 Розпірний кутник** - кутник 63x63x6 мм (або 70x70x5 мм);</w:t>
      </w:r>
    </w:p>
    <w:p w14:paraId="64FABB90" w14:textId="77777777" w:rsidR="00B216AB" w:rsidRPr="00B216AB" w:rsidRDefault="00B216AB" w:rsidP="00B216AB">
      <w:pPr>
        <w:widowControl w:val="0"/>
        <w:tabs>
          <w:tab w:val="left" w:pos="944"/>
        </w:tabs>
        <w:spacing w:after="0" w:line="240" w:lineRule="auto"/>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12.7 Прокладки - гумова маслобензостійка пластина середньої твердості, марки МБС- С1 по ГОСТ 7338-77 (або еквівалент);</w:t>
      </w:r>
    </w:p>
    <w:p w14:paraId="01FA6061" w14:textId="77777777" w:rsidR="00B216AB" w:rsidRPr="00B216AB" w:rsidRDefault="00B216AB" w:rsidP="00B216AB">
      <w:pPr>
        <w:widowControl w:val="0"/>
        <w:tabs>
          <w:tab w:val="left" w:pos="944"/>
        </w:tabs>
        <w:spacing w:after="0" w:line="240" w:lineRule="auto"/>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12.8 Зовнішня поверхня резервуара повинна бути покрита двокомпонентним епоксидним покриттям (або еквівалент) для підземних заглиблених резервуарів;</w:t>
      </w:r>
    </w:p>
    <w:p w14:paraId="7D500D46" w14:textId="77777777" w:rsidR="00B216AB" w:rsidRPr="00B216AB" w:rsidRDefault="00B216AB" w:rsidP="00B216AB">
      <w:pPr>
        <w:widowControl w:val="0"/>
        <w:tabs>
          <w:tab w:val="left" w:pos="440"/>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13. Комплектація резервуара:</w:t>
      </w:r>
    </w:p>
    <w:p w14:paraId="031A44CD"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корпус резервуара - 1 шт.;</w:t>
      </w:r>
    </w:p>
    <w:p w14:paraId="21CE1529"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кришка горловини - 1 шт.;</w:t>
      </w:r>
    </w:p>
    <w:p w14:paraId="7A0E9192"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прокладка (ф720хф610х4) під кришку горловини - 1 шт.;</w:t>
      </w:r>
    </w:p>
    <w:p w14:paraId="1BF3906B"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болт М16x50 з гайкою та шайбою - 8 штук;</w:t>
      </w:r>
    </w:p>
    <w:p w14:paraId="69F80E71"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болт відкидний М 16x70 з гайкою та шайбою та шплінтом - 12 штук;</w:t>
      </w:r>
    </w:p>
    <w:p w14:paraId="6C4F0061"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кришка оглядового люка з пробкою для стравлювання тиску - 1 шт.;</w:t>
      </w:r>
    </w:p>
    <w:p w14:paraId="2DCE88B1" w14:textId="77777777" w:rsidR="00B216AB" w:rsidRPr="00B216AB" w:rsidRDefault="00B216AB" w:rsidP="00B216AB">
      <w:pPr>
        <w:widowControl w:val="0"/>
        <w:numPr>
          <w:ilvl w:val="0"/>
          <w:numId w:val="2"/>
        </w:numPr>
        <w:tabs>
          <w:tab w:val="left" w:pos="763"/>
        </w:tabs>
        <w:spacing w:after="0" w:line="240" w:lineRule="auto"/>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прокладка (ф280хф210хЗ) під кришку оглядового люка та під фланець зливо- наливної труби - 2 шт,;</w:t>
      </w:r>
    </w:p>
    <w:p w14:paraId="675EC717"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труба зливо-наливна під ТК-100 - 1 шт.;</w:t>
      </w:r>
    </w:p>
    <w:p w14:paraId="3A08A090"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lastRenderedPageBreak/>
        <w:t>прокладка під фланець зливо-наливної труби - 1 шт.;</w:t>
      </w:r>
    </w:p>
    <w:p w14:paraId="78047AAB"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патрубок кутовий під ТК-100- 1 шт.;</w:t>
      </w:r>
    </w:p>
    <w:p w14:paraId="5EE2E177" w14:textId="77777777" w:rsidR="00B216AB" w:rsidRPr="00B216AB" w:rsidRDefault="00B216AB" w:rsidP="00B216AB">
      <w:pPr>
        <w:widowControl w:val="0"/>
        <w:numPr>
          <w:ilvl w:val="0"/>
          <w:numId w:val="2"/>
        </w:numPr>
        <w:tabs>
          <w:tab w:val="left" w:pos="763"/>
        </w:tabs>
        <w:spacing w:after="0" w:line="240" w:lineRule="auto"/>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хомут ТК-100 в зборі (два напівхомути, два відкидних болти М12x70 з пальцем, гайкою і шайбою) - 2 к-та;</w:t>
      </w:r>
    </w:p>
    <w:p w14:paraId="40F06913"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прокладка ТК-100 (ф 132 х ф105,5 х 4) — 2 шт.;</w:t>
      </w:r>
    </w:p>
    <w:p w14:paraId="61FBC562"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заглушка ТК-100 з ланцюжком - 1 шт.;</w:t>
      </w:r>
    </w:p>
    <w:p w14:paraId="12D02562"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пристрій заземлення в зборі (штир з поперечкою, трос з наконечником) - 1 к-т:</w:t>
      </w:r>
    </w:p>
    <w:p w14:paraId="5636DFD7"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болт заземлення М8х20 з шайбою - 1 к-т;</w:t>
      </w:r>
    </w:p>
    <w:p w14:paraId="123620A3" w14:textId="77777777" w:rsidR="00B216AB" w:rsidRPr="00B216AB" w:rsidRDefault="00B216AB" w:rsidP="00B216AB">
      <w:pPr>
        <w:widowControl w:val="0"/>
        <w:numPr>
          <w:ilvl w:val="0"/>
          <w:numId w:val="2"/>
        </w:numPr>
        <w:tabs>
          <w:tab w:val="left" w:pos="770"/>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паспорт резервуара - 1 шт.;</w:t>
      </w:r>
    </w:p>
    <w:p w14:paraId="418EC569" w14:textId="77777777" w:rsidR="00B216AB" w:rsidRPr="00B216AB" w:rsidRDefault="00B216AB" w:rsidP="00B216AB">
      <w:pPr>
        <w:widowControl w:val="0"/>
        <w:numPr>
          <w:ilvl w:val="0"/>
          <w:numId w:val="2"/>
        </w:numPr>
        <w:tabs>
          <w:tab w:val="left" w:pos="770"/>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замірна таблиця (градуювальна) - 2 шт.;</w:t>
      </w:r>
    </w:p>
    <w:p w14:paraId="1D382FD4" w14:textId="77777777" w:rsidR="00B216AB" w:rsidRPr="00B216AB" w:rsidRDefault="00B216AB" w:rsidP="00B216AB">
      <w:pPr>
        <w:widowControl w:val="0"/>
        <w:numPr>
          <w:ilvl w:val="0"/>
          <w:numId w:val="2"/>
        </w:numPr>
        <w:tabs>
          <w:tab w:val="left" w:pos="770"/>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оглядовий колодязь* - 1 шт.</w:t>
      </w:r>
    </w:p>
    <w:p w14:paraId="0F8F93F6" w14:textId="77777777" w:rsidR="00B216AB" w:rsidRPr="00B216AB" w:rsidRDefault="00B216AB" w:rsidP="00B216AB">
      <w:pPr>
        <w:widowControl w:val="0"/>
        <w:tabs>
          <w:tab w:val="left" w:pos="770"/>
        </w:tabs>
        <w:spacing w:after="0" w:line="240" w:lineRule="auto"/>
        <w:jc w:val="both"/>
        <w:rPr>
          <w:rFonts w:ascii="Times New Roman" w:eastAsia="Times New Roman" w:hAnsi="Times New Roman" w:cs="Times New Roman"/>
          <w:sz w:val="24"/>
          <w:szCs w:val="24"/>
          <w:lang w:eastAsia="uk-UA"/>
        </w:rPr>
      </w:pPr>
    </w:p>
    <w:p w14:paraId="122C03D6" w14:textId="6C267BA6" w:rsidR="00B216AB" w:rsidRPr="00B216AB" w:rsidRDefault="00B216AB" w:rsidP="00B216AB">
      <w:pPr>
        <w:spacing w:after="0" w:line="240" w:lineRule="auto"/>
        <w:jc w:val="center"/>
        <w:rPr>
          <w:rFonts w:ascii="Times New Roman" w:eastAsia="Times New Roman" w:hAnsi="Times New Roman" w:cs="Times New Roman"/>
          <w:b/>
          <w:sz w:val="24"/>
          <w:szCs w:val="24"/>
          <w:u w:val="single"/>
          <w:lang w:eastAsia="uk-UA"/>
        </w:rPr>
      </w:pPr>
      <w:r w:rsidRPr="00B216AB">
        <w:rPr>
          <w:rFonts w:ascii="Times New Roman" w:eastAsia="Times New Roman" w:hAnsi="Times New Roman" w:cs="Times New Roman"/>
          <w:b/>
          <w:sz w:val="24"/>
          <w:szCs w:val="24"/>
          <w:u w:val="single"/>
          <w:lang w:eastAsia="uk-UA"/>
        </w:rPr>
        <w:t>Резервуар сталевий типу Р-50 (для заглибленого встановлення) з зовнішнім антикорозійним покриттям та спеціальним внутрішнім покриттям та оглядовим колодязем</w:t>
      </w:r>
    </w:p>
    <w:p w14:paraId="3D9BD673" w14:textId="77777777" w:rsidR="00B216AB" w:rsidRPr="00B216AB" w:rsidRDefault="00B216AB" w:rsidP="00B216AB">
      <w:pPr>
        <w:spacing w:after="0" w:line="240" w:lineRule="auto"/>
        <w:jc w:val="center"/>
        <w:rPr>
          <w:rFonts w:ascii="Times New Roman" w:eastAsia="Times New Roman" w:hAnsi="Times New Roman" w:cs="Times New Roman"/>
          <w:sz w:val="24"/>
          <w:szCs w:val="24"/>
          <w:lang w:eastAsia="uk-UA"/>
        </w:rPr>
      </w:pPr>
      <w:r w:rsidRPr="00B216AB">
        <w:rPr>
          <w:rFonts w:ascii="Times New Roman" w:eastAsia="Times New Roman" w:hAnsi="Times New Roman" w:cs="Times New Roman"/>
          <w:sz w:val="24"/>
          <w:szCs w:val="24"/>
          <w:lang w:eastAsia="uk-UA"/>
        </w:rPr>
        <w:t>(ДК 021:2015 44610000-9 - цистерни, резервуари, контейнери та посудини високого тиску)</w:t>
      </w:r>
    </w:p>
    <w:p w14:paraId="1E7ECBFA" w14:textId="77777777" w:rsidR="00B216AB" w:rsidRPr="00B216AB" w:rsidRDefault="00B216AB" w:rsidP="00B216AB">
      <w:pPr>
        <w:spacing w:after="0" w:line="240" w:lineRule="auto"/>
        <w:jc w:val="center"/>
        <w:rPr>
          <w:rFonts w:ascii="Times New Roman" w:eastAsia="Times New Roman" w:hAnsi="Times New Roman" w:cs="Times New Roman"/>
          <w:b/>
          <w:sz w:val="24"/>
          <w:szCs w:val="24"/>
          <w:lang w:eastAsia="uk-UA"/>
        </w:rPr>
      </w:pPr>
    </w:p>
    <w:p w14:paraId="0163F344" w14:textId="77777777" w:rsidR="00B216AB" w:rsidRPr="00B216AB" w:rsidRDefault="00B216AB" w:rsidP="00B216AB">
      <w:pPr>
        <w:widowControl w:val="0"/>
        <w:numPr>
          <w:ilvl w:val="0"/>
          <w:numId w:val="3"/>
        </w:numPr>
        <w:tabs>
          <w:tab w:val="left" w:pos="325"/>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Тип резервуара - зварний, горизонтальний, пересувний;</w:t>
      </w:r>
    </w:p>
    <w:p w14:paraId="72782914" w14:textId="77777777" w:rsidR="00B216AB" w:rsidRPr="00B216AB" w:rsidRDefault="00B216AB" w:rsidP="00B216AB">
      <w:pPr>
        <w:widowControl w:val="0"/>
        <w:numPr>
          <w:ilvl w:val="0"/>
          <w:numId w:val="3"/>
        </w:numPr>
        <w:tabs>
          <w:tab w:val="left" w:pos="354"/>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Марка резервуара - Р-50;</w:t>
      </w:r>
    </w:p>
    <w:p w14:paraId="06CCD902" w14:textId="77777777" w:rsidR="00B216AB" w:rsidRPr="00B216AB" w:rsidRDefault="00B216AB" w:rsidP="00B216AB">
      <w:pPr>
        <w:widowControl w:val="0"/>
        <w:numPr>
          <w:ilvl w:val="0"/>
          <w:numId w:val="3"/>
        </w:numPr>
        <w:tabs>
          <w:tab w:val="left" w:pos="354"/>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Резервуар являє собою зварну горизонтальну циліндричну ємкість з конусними відбортованими днищами, кільцями жорсткості (упорний кутник) і розпірний кутник (5 одиниць) у вигляді трикутника, однією горловиною з кришкою, яка має зливо- наливну трубу та оглядовий люк та кріпиться до горловини відкидними болтами з гайкою. Зливо-наливна труба має знімний кутовий патрубок;</w:t>
      </w:r>
    </w:p>
    <w:p w14:paraId="7BADE097" w14:textId="77777777" w:rsidR="00B216AB" w:rsidRPr="00B216AB" w:rsidRDefault="00B216AB" w:rsidP="00B216AB">
      <w:pPr>
        <w:widowControl w:val="0"/>
        <w:numPr>
          <w:ilvl w:val="0"/>
          <w:numId w:val="3"/>
        </w:numPr>
        <w:tabs>
          <w:tab w:val="left" w:pos="358"/>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Повна ємкість резервуара - не менше 50,0 м</w:t>
      </w:r>
      <w:r w:rsidRPr="00B216AB">
        <w:rPr>
          <w:rFonts w:ascii="Times New Roman" w:eastAsia="Times New Roman" w:hAnsi="Times New Roman" w:cs="Times New Roman"/>
          <w:color w:val="000000"/>
          <w:sz w:val="24"/>
          <w:szCs w:val="24"/>
          <w:vertAlign w:val="superscript"/>
          <w:lang w:eastAsia="uk-UA" w:bidi="uk-UA"/>
        </w:rPr>
        <w:t>3</w:t>
      </w:r>
      <w:r w:rsidRPr="00B216AB">
        <w:rPr>
          <w:rFonts w:ascii="Times New Roman" w:eastAsia="Times New Roman" w:hAnsi="Times New Roman" w:cs="Times New Roman"/>
          <w:color w:val="000000"/>
          <w:sz w:val="24"/>
          <w:szCs w:val="24"/>
          <w:lang w:eastAsia="uk-UA" w:bidi="uk-UA"/>
        </w:rPr>
        <w:t>;</w:t>
      </w:r>
    </w:p>
    <w:p w14:paraId="588DE9E7" w14:textId="77777777" w:rsidR="00B216AB" w:rsidRPr="00B216AB" w:rsidRDefault="00B216AB" w:rsidP="00B216AB">
      <w:pPr>
        <w:widowControl w:val="0"/>
        <w:numPr>
          <w:ilvl w:val="0"/>
          <w:numId w:val="3"/>
        </w:numPr>
        <w:tabs>
          <w:tab w:val="left" w:pos="358"/>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Довжина (загальна) - 9700 ±50 мм;</w:t>
      </w:r>
    </w:p>
    <w:p w14:paraId="5753363B" w14:textId="77777777" w:rsidR="00B216AB" w:rsidRPr="00B216AB" w:rsidRDefault="00B216AB" w:rsidP="00B216AB">
      <w:pPr>
        <w:widowControl w:val="0"/>
        <w:numPr>
          <w:ilvl w:val="0"/>
          <w:numId w:val="3"/>
        </w:numPr>
        <w:tabs>
          <w:tab w:val="left" w:pos="358"/>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Діаметр (внутрішній) - 2770 ± 10 мм;</w:t>
      </w:r>
    </w:p>
    <w:p w14:paraId="2E54642E" w14:textId="77777777" w:rsidR="00B216AB" w:rsidRPr="00B216AB" w:rsidRDefault="00B216AB" w:rsidP="00B216AB">
      <w:pPr>
        <w:widowControl w:val="0"/>
        <w:numPr>
          <w:ilvl w:val="0"/>
          <w:numId w:val="3"/>
        </w:numPr>
        <w:tabs>
          <w:tab w:val="left" w:pos="358"/>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Загальна висота (з кутовим патрубком) - 3200 ± 10 мм;</w:t>
      </w:r>
    </w:p>
    <w:p w14:paraId="7693FE04" w14:textId="77777777" w:rsidR="00B216AB" w:rsidRPr="00B216AB" w:rsidRDefault="00B216AB" w:rsidP="00B216AB">
      <w:pPr>
        <w:widowControl w:val="0"/>
        <w:numPr>
          <w:ilvl w:val="0"/>
          <w:numId w:val="3"/>
        </w:numPr>
        <w:tabs>
          <w:tab w:val="left" w:pos="358"/>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Ширина (по вантажним скобам) - 2836 ± 10 мм;</w:t>
      </w:r>
    </w:p>
    <w:p w14:paraId="2684E055" w14:textId="77777777" w:rsidR="00B216AB" w:rsidRPr="00B216AB" w:rsidRDefault="00B216AB" w:rsidP="00B216AB">
      <w:pPr>
        <w:widowControl w:val="0"/>
        <w:numPr>
          <w:ilvl w:val="0"/>
          <w:numId w:val="3"/>
        </w:numPr>
        <w:tabs>
          <w:tab w:val="left" w:pos="358"/>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 xml:space="preserve">Діаметр горловини (внутрішній) - 600 </w:t>
      </w:r>
      <w:r w:rsidRPr="00B216AB">
        <w:rPr>
          <w:rFonts w:ascii="Lucida Sans Unicode" w:eastAsia="Lucida Sans Unicode" w:hAnsi="Lucida Sans Unicode" w:cs="Lucida Sans Unicode"/>
          <w:i/>
          <w:iCs/>
          <w:color w:val="000000"/>
          <w:sz w:val="20"/>
          <w:szCs w:val="20"/>
          <w:shd w:val="clear" w:color="auto" w:fill="FFFFFF"/>
          <w:lang w:eastAsia="uk-UA" w:bidi="uk-UA"/>
        </w:rPr>
        <w:t>±</w:t>
      </w:r>
      <w:r w:rsidRPr="00B216AB">
        <w:rPr>
          <w:rFonts w:ascii="Times New Roman" w:eastAsia="Times New Roman" w:hAnsi="Times New Roman" w:cs="Times New Roman"/>
          <w:color w:val="000000"/>
          <w:sz w:val="24"/>
          <w:szCs w:val="24"/>
          <w:lang w:eastAsia="uk-UA" w:bidi="uk-UA"/>
        </w:rPr>
        <w:t xml:space="preserve"> 5 мм;</w:t>
      </w:r>
    </w:p>
    <w:p w14:paraId="529EE08A" w14:textId="77777777" w:rsidR="00B216AB" w:rsidRPr="00B216AB" w:rsidRDefault="00B216AB" w:rsidP="00B216AB">
      <w:pPr>
        <w:widowControl w:val="0"/>
        <w:numPr>
          <w:ilvl w:val="0"/>
          <w:numId w:val="3"/>
        </w:numPr>
        <w:tabs>
          <w:tab w:val="left" w:pos="440"/>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Тип з’єднання пристрою зі зливо-наливною трубою - ТК-100;</w:t>
      </w:r>
    </w:p>
    <w:p w14:paraId="3418E8CC" w14:textId="77777777" w:rsidR="00B216AB" w:rsidRPr="00B216AB" w:rsidRDefault="00B216AB" w:rsidP="00B216AB">
      <w:pPr>
        <w:widowControl w:val="0"/>
        <w:numPr>
          <w:ilvl w:val="0"/>
          <w:numId w:val="3"/>
        </w:numPr>
        <w:tabs>
          <w:tab w:val="left" w:pos="440"/>
        </w:tabs>
        <w:spacing w:after="0" w:line="240" w:lineRule="auto"/>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Горловина оснащена: зливо-наливним люком, штуцером для замірного люка, приймально-роздавальним патрубком, кутовим патрубком;</w:t>
      </w:r>
    </w:p>
    <w:p w14:paraId="3AA7ABB5" w14:textId="77777777" w:rsidR="00B216AB" w:rsidRPr="00B216AB" w:rsidRDefault="00B216AB" w:rsidP="00B216AB">
      <w:pPr>
        <w:widowControl w:val="0"/>
        <w:numPr>
          <w:ilvl w:val="0"/>
          <w:numId w:val="3"/>
        </w:numPr>
        <w:tabs>
          <w:tab w:val="left" w:pos="440"/>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Основні матеріали:</w:t>
      </w:r>
    </w:p>
    <w:p w14:paraId="4D73112D" w14:textId="77777777" w:rsidR="00B216AB" w:rsidRPr="00B216AB" w:rsidRDefault="00B216AB" w:rsidP="00B216AB">
      <w:pPr>
        <w:widowControl w:val="0"/>
        <w:numPr>
          <w:ilvl w:val="1"/>
          <w:numId w:val="3"/>
        </w:numPr>
        <w:tabs>
          <w:tab w:val="left" w:pos="901"/>
        </w:tabs>
        <w:spacing w:after="0" w:line="240" w:lineRule="auto"/>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Вуглецева листова сталь звичайної якості Ст.Зсп, категорії не нижче 2 (або еквівалент), згідно ДСТУ 8803:2018;</w:t>
      </w:r>
    </w:p>
    <w:p w14:paraId="5266BDB1" w14:textId="77777777" w:rsidR="00B216AB" w:rsidRPr="00B216AB" w:rsidRDefault="00B216AB" w:rsidP="00B216AB">
      <w:pPr>
        <w:widowControl w:val="0"/>
        <w:numPr>
          <w:ilvl w:val="1"/>
          <w:numId w:val="3"/>
        </w:numPr>
        <w:tabs>
          <w:tab w:val="left" w:pos="944"/>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Товщина матеріалу обичайки - 5 мм, згідно ДСТУ 8540-2015 ;</w:t>
      </w:r>
    </w:p>
    <w:p w14:paraId="4A88210B" w14:textId="77777777" w:rsidR="00B216AB" w:rsidRPr="00B216AB" w:rsidRDefault="00B216AB" w:rsidP="00B216AB">
      <w:pPr>
        <w:widowControl w:val="0"/>
        <w:numPr>
          <w:ilvl w:val="1"/>
          <w:numId w:val="3"/>
        </w:numPr>
        <w:tabs>
          <w:tab w:val="left" w:pos="944"/>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Товщина матеріалу днища - 5 мм, згідно ДСТУ 8540-2015;</w:t>
      </w:r>
    </w:p>
    <w:p w14:paraId="6368727E" w14:textId="77777777" w:rsidR="00B216AB" w:rsidRPr="00B216AB" w:rsidRDefault="00B216AB" w:rsidP="00B216AB">
      <w:pPr>
        <w:widowControl w:val="0"/>
        <w:numPr>
          <w:ilvl w:val="1"/>
          <w:numId w:val="3"/>
        </w:numPr>
        <w:tabs>
          <w:tab w:val="left" w:pos="944"/>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Зливо-наливна труба - стальна електрозварна труба 102x2 або аналог;</w:t>
      </w:r>
    </w:p>
    <w:p w14:paraId="38FD4143" w14:textId="77777777" w:rsidR="00B216AB" w:rsidRPr="00B216AB" w:rsidRDefault="00B216AB" w:rsidP="00B216AB">
      <w:pPr>
        <w:widowControl w:val="0"/>
        <w:numPr>
          <w:ilvl w:val="1"/>
          <w:numId w:val="3"/>
        </w:numPr>
        <w:tabs>
          <w:tab w:val="left" w:pos="944"/>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Кільця жорсткості - кутник 63x63x6 мм (або 70x70x5 мм);</w:t>
      </w:r>
    </w:p>
    <w:p w14:paraId="66BD79FC" w14:textId="77777777" w:rsidR="00B216AB" w:rsidRPr="00B216AB" w:rsidRDefault="00B216AB" w:rsidP="00B216AB">
      <w:pPr>
        <w:widowControl w:val="0"/>
        <w:numPr>
          <w:ilvl w:val="1"/>
          <w:numId w:val="3"/>
        </w:numPr>
        <w:tabs>
          <w:tab w:val="left" w:pos="944"/>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Розпірний кутник** - кутник 63x63x6 мм (або 70x70x5 мм);</w:t>
      </w:r>
    </w:p>
    <w:p w14:paraId="0DFD9FCD" w14:textId="77777777" w:rsidR="00B216AB" w:rsidRPr="00B216AB" w:rsidRDefault="00B216AB" w:rsidP="00B216AB">
      <w:pPr>
        <w:widowControl w:val="0"/>
        <w:numPr>
          <w:ilvl w:val="1"/>
          <w:numId w:val="3"/>
        </w:numPr>
        <w:tabs>
          <w:tab w:val="left" w:pos="944"/>
        </w:tabs>
        <w:spacing w:after="0" w:line="240" w:lineRule="auto"/>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Прокладки - гумова маслобензостійка пластина середньої твердості, марки МБС- С1 по ГОСТ 7338-77 (або еквівалент);</w:t>
      </w:r>
    </w:p>
    <w:p w14:paraId="55E83A7D" w14:textId="77777777" w:rsidR="00B216AB" w:rsidRPr="00B216AB" w:rsidRDefault="00B216AB" w:rsidP="00B216AB">
      <w:pPr>
        <w:widowControl w:val="0"/>
        <w:numPr>
          <w:ilvl w:val="1"/>
          <w:numId w:val="3"/>
        </w:numPr>
        <w:tabs>
          <w:tab w:val="left" w:pos="944"/>
        </w:tabs>
        <w:spacing w:after="0" w:line="240" w:lineRule="auto"/>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Зовнішня поверхня резервуара повинна бути покрита двокомпонентним епоксидним покриттям (або еквівалент) для підземних заглиблених резервуарів;</w:t>
      </w:r>
    </w:p>
    <w:p w14:paraId="49189E08" w14:textId="77777777" w:rsidR="00B216AB" w:rsidRPr="00B216AB" w:rsidRDefault="00B216AB" w:rsidP="00B216AB">
      <w:pPr>
        <w:widowControl w:val="0"/>
        <w:numPr>
          <w:ilvl w:val="1"/>
          <w:numId w:val="3"/>
        </w:numPr>
        <w:tabs>
          <w:tab w:val="left" w:pos="944"/>
        </w:tabs>
        <w:spacing w:after="0" w:line="240" w:lineRule="auto"/>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Внутрішня поверхня резервуара повинна бути покрита епоксидним хімічно-стійким грунтом, який витримує вплив авіаційного гасу;</w:t>
      </w:r>
    </w:p>
    <w:p w14:paraId="507383D4" w14:textId="77777777" w:rsidR="00B216AB" w:rsidRPr="00B216AB" w:rsidRDefault="00B216AB" w:rsidP="00B216AB">
      <w:pPr>
        <w:widowControl w:val="0"/>
        <w:numPr>
          <w:ilvl w:val="0"/>
          <w:numId w:val="3"/>
        </w:numPr>
        <w:tabs>
          <w:tab w:val="left" w:pos="440"/>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Комплектація резервуара:</w:t>
      </w:r>
    </w:p>
    <w:p w14:paraId="7A953D92"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корпус резервуара - 1 шт.;</w:t>
      </w:r>
    </w:p>
    <w:p w14:paraId="4A67F6E9"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кришка горловини - 1 шт.;</w:t>
      </w:r>
    </w:p>
    <w:p w14:paraId="11781FA4"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прокладка (ф720хф610х4) під кришку горловини - 1 шт.;</w:t>
      </w:r>
    </w:p>
    <w:p w14:paraId="486285A2"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болт М16x50 з гайкою та шайбою - 8 штук;</w:t>
      </w:r>
    </w:p>
    <w:p w14:paraId="06AD7464"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болт відкидний М 16x70 з гайкою та шайбою та шплінтом - 12 штук;</w:t>
      </w:r>
    </w:p>
    <w:p w14:paraId="4756E051"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lastRenderedPageBreak/>
        <w:t>кришка оглядового люка з пробкою для стравлювання тиску - 1 шт.;</w:t>
      </w:r>
    </w:p>
    <w:p w14:paraId="6AE861E8" w14:textId="77777777" w:rsidR="00B216AB" w:rsidRPr="00B216AB" w:rsidRDefault="00B216AB" w:rsidP="00B216AB">
      <w:pPr>
        <w:widowControl w:val="0"/>
        <w:numPr>
          <w:ilvl w:val="0"/>
          <w:numId w:val="2"/>
        </w:numPr>
        <w:tabs>
          <w:tab w:val="left" w:pos="763"/>
        </w:tabs>
        <w:spacing w:after="0" w:line="240" w:lineRule="auto"/>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прокладка (ф280хф210хЗ) під кришку оглядового люка та під фланець зливо- наливної труби - 2 шт,;</w:t>
      </w:r>
    </w:p>
    <w:p w14:paraId="7001035B"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труба зливо-наливна під ТК-100 - 1 шт.;</w:t>
      </w:r>
    </w:p>
    <w:p w14:paraId="71EAA07C"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прокладка під фланець зливо-наливної труби - 1 шт.;</w:t>
      </w:r>
    </w:p>
    <w:p w14:paraId="511B9A93"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патрубок кутовий під ТК-100- 1 шт.;</w:t>
      </w:r>
    </w:p>
    <w:p w14:paraId="2B05D80A" w14:textId="77777777" w:rsidR="00B216AB" w:rsidRPr="00B216AB" w:rsidRDefault="00B216AB" w:rsidP="00B216AB">
      <w:pPr>
        <w:widowControl w:val="0"/>
        <w:numPr>
          <w:ilvl w:val="0"/>
          <w:numId w:val="2"/>
        </w:numPr>
        <w:tabs>
          <w:tab w:val="left" w:pos="763"/>
        </w:tabs>
        <w:spacing w:after="0" w:line="240" w:lineRule="auto"/>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хомут ТК-100 в зборі (два напівхомути, два відкидних болти М12x70 з пальцем, гайкою і шайбою) - 2 к-та;</w:t>
      </w:r>
    </w:p>
    <w:p w14:paraId="1A3DBAEC"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прокладка ТК-100 (ф 132 х ф105,5 х 4) — 2 шт.;</w:t>
      </w:r>
    </w:p>
    <w:p w14:paraId="4D38A78E"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заглушка ТК-100 з ланцюжком - 1 шт.;</w:t>
      </w:r>
    </w:p>
    <w:p w14:paraId="1180D8CB"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пристрій заземлення в зборі (штир з поперечкою, трос з наконечником) - 1 к-т:</w:t>
      </w:r>
    </w:p>
    <w:p w14:paraId="17098DEF"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болт заземлення М8х20 з шайбою - 1 к-т;</w:t>
      </w:r>
    </w:p>
    <w:p w14:paraId="6496C76A" w14:textId="77777777" w:rsidR="00B216AB" w:rsidRPr="00B216AB" w:rsidRDefault="00B216AB" w:rsidP="00B216AB">
      <w:pPr>
        <w:widowControl w:val="0"/>
        <w:numPr>
          <w:ilvl w:val="0"/>
          <w:numId w:val="2"/>
        </w:numPr>
        <w:tabs>
          <w:tab w:val="left" w:pos="770"/>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паспорт резервуара - 1 шт.;</w:t>
      </w:r>
    </w:p>
    <w:p w14:paraId="076D1330" w14:textId="77777777" w:rsidR="00B216AB" w:rsidRPr="00B216AB" w:rsidRDefault="00B216AB" w:rsidP="00B216AB">
      <w:pPr>
        <w:widowControl w:val="0"/>
        <w:numPr>
          <w:ilvl w:val="0"/>
          <w:numId w:val="2"/>
        </w:numPr>
        <w:tabs>
          <w:tab w:val="left" w:pos="770"/>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замірна таблиця (градуювальна) - 2 шт.;</w:t>
      </w:r>
    </w:p>
    <w:p w14:paraId="7E85DE91" w14:textId="77777777" w:rsidR="00B216AB" w:rsidRPr="00B216AB" w:rsidRDefault="00B216AB" w:rsidP="00B216AB">
      <w:pPr>
        <w:widowControl w:val="0"/>
        <w:numPr>
          <w:ilvl w:val="0"/>
          <w:numId w:val="2"/>
        </w:numPr>
        <w:tabs>
          <w:tab w:val="left" w:pos="770"/>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оглядовий колодязь* - 1 шт.</w:t>
      </w:r>
    </w:p>
    <w:p w14:paraId="70B8617A" w14:textId="77777777" w:rsidR="00B216AB" w:rsidRPr="00B216AB" w:rsidRDefault="00B216AB" w:rsidP="00B216AB">
      <w:pPr>
        <w:spacing w:after="0" w:line="240" w:lineRule="auto"/>
        <w:ind w:left="567"/>
        <w:jc w:val="center"/>
        <w:rPr>
          <w:rFonts w:ascii="Times New Roman" w:eastAsia="Times New Roman" w:hAnsi="Times New Roman" w:cs="Times New Roman"/>
          <w:b/>
          <w:sz w:val="24"/>
          <w:szCs w:val="24"/>
          <w:lang w:eastAsia="uk-UA"/>
        </w:rPr>
      </w:pPr>
    </w:p>
    <w:p w14:paraId="6C806873" w14:textId="77777777" w:rsidR="00B216AB" w:rsidRPr="00B216AB" w:rsidRDefault="00B216AB" w:rsidP="00B216AB">
      <w:pPr>
        <w:spacing w:after="0" w:line="240" w:lineRule="auto"/>
        <w:ind w:left="567"/>
        <w:jc w:val="center"/>
        <w:rPr>
          <w:rFonts w:ascii="Times New Roman" w:eastAsia="Times New Roman" w:hAnsi="Times New Roman" w:cs="Times New Roman"/>
          <w:b/>
          <w:sz w:val="24"/>
          <w:szCs w:val="24"/>
          <w:lang w:eastAsia="uk-UA"/>
        </w:rPr>
      </w:pPr>
    </w:p>
    <w:p w14:paraId="1533E99C" w14:textId="1101D494" w:rsidR="00B216AB" w:rsidRPr="00B216AB" w:rsidRDefault="00B216AB" w:rsidP="00B216AB">
      <w:pPr>
        <w:spacing w:after="0" w:line="240" w:lineRule="auto"/>
        <w:jc w:val="center"/>
        <w:rPr>
          <w:rFonts w:ascii="Times New Roman" w:eastAsia="Times New Roman" w:hAnsi="Times New Roman" w:cs="Times New Roman"/>
          <w:b/>
          <w:sz w:val="24"/>
          <w:szCs w:val="24"/>
          <w:u w:val="single"/>
          <w:lang w:eastAsia="uk-UA"/>
        </w:rPr>
      </w:pPr>
      <w:r w:rsidRPr="00B216AB">
        <w:rPr>
          <w:rFonts w:ascii="Times New Roman" w:eastAsia="Times New Roman" w:hAnsi="Times New Roman" w:cs="Times New Roman"/>
          <w:b/>
          <w:sz w:val="24"/>
          <w:szCs w:val="24"/>
          <w:u w:val="single"/>
          <w:lang w:eastAsia="uk-UA"/>
        </w:rPr>
        <w:t>Резервуар сталевий типу Р-25 (для заглибленого встановлення) з зовнішнім антикорозійним покриттям</w:t>
      </w:r>
      <w:r w:rsidRPr="00B216AB">
        <w:rPr>
          <w:rFonts w:ascii="Times New Roman" w:eastAsia="Times New Roman" w:hAnsi="Times New Roman" w:cs="Times New Roman"/>
          <w:sz w:val="24"/>
          <w:szCs w:val="24"/>
          <w:u w:val="single"/>
          <w:lang w:eastAsia="uk-UA"/>
        </w:rPr>
        <w:t xml:space="preserve"> </w:t>
      </w:r>
      <w:r w:rsidRPr="00B216AB">
        <w:rPr>
          <w:rFonts w:ascii="Times New Roman" w:eastAsia="Times New Roman" w:hAnsi="Times New Roman" w:cs="Times New Roman"/>
          <w:b/>
          <w:sz w:val="24"/>
          <w:szCs w:val="24"/>
          <w:u w:val="single"/>
          <w:lang w:eastAsia="uk-UA"/>
        </w:rPr>
        <w:t>та спеціальним внутрішнім покриттям та оглядовим колодязем</w:t>
      </w:r>
    </w:p>
    <w:p w14:paraId="0395B375" w14:textId="77777777" w:rsidR="00B216AB" w:rsidRPr="00B216AB" w:rsidRDefault="00B216AB" w:rsidP="00B216AB">
      <w:pPr>
        <w:spacing w:after="0" w:line="240" w:lineRule="auto"/>
        <w:jc w:val="center"/>
        <w:rPr>
          <w:rFonts w:ascii="Times New Roman" w:eastAsia="Times New Roman" w:hAnsi="Times New Roman" w:cs="Times New Roman"/>
          <w:sz w:val="24"/>
          <w:szCs w:val="24"/>
          <w:lang w:eastAsia="uk-UA"/>
        </w:rPr>
      </w:pPr>
      <w:r w:rsidRPr="00B216AB">
        <w:rPr>
          <w:rFonts w:ascii="Times New Roman" w:eastAsia="Times New Roman" w:hAnsi="Times New Roman" w:cs="Times New Roman"/>
          <w:sz w:val="24"/>
          <w:szCs w:val="24"/>
          <w:lang w:eastAsia="uk-UA"/>
        </w:rPr>
        <w:t>(ДК 021:2015 44610000-9 - цистерни, резервуари, контейнери та посудини високого тиску)</w:t>
      </w:r>
    </w:p>
    <w:p w14:paraId="2112424F" w14:textId="77777777" w:rsidR="00B216AB" w:rsidRPr="00B216AB" w:rsidRDefault="00B216AB" w:rsidP="00B216AB">
      <w:pPr>
        <w:spacing w:after="0" w:line="240" w:lineRule="auto"/>
        <w:ind w:left="567"/>
        <w:jc w:val="center"/>
        <w:rPr>
          <w:rFonts w:ascii="Times New Roman" w:eastAsia="Times New Roman" w:hAnsi="Times New Roman" w:cs="Times New Roman"/>
          <w:b/>
          <w:sz w:val="24"/>
          <w:szCs w:val="24"/>
          <w:lang w:eastAsia="uk-UA"/>
        </w:rPr>
      </w:pPr>
    </w:p>
    <w:p w14:paraId="54868A05" w14:textId="77777777" w:rsidR="00B216AB" w:rsidRPr="00B216AB" w:rsidRDefault="00B216AB" w:rsidP="00B216AB">
      <w:pPr>
        <w:widowControl w:val="0"/>
        <w:tabs>
          <w:tab w:val="left" w:pos="325"/>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1. Тип резервуара - зварний, горизонтальний, пересувний;</w:t>
      </w:r>
    </w:p>
    <w:p w14:paraId="4869B9EF" w14:textId="77777777" w:rsidR="00B216AB" w:rsidRPr="00B216AB" w:rsidRDefault="00B216AB" w:rsidP="00B216AB">
      <w:pPr>
        <w:widowControl w:val="0"/>
        <w:tabs>
          <w:tab w:val="left" w:pos="354"/>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2. Марка резервуара - Р-25;</w:t>
      </w:r>
    </w:p>
    <w:p w14:paraId="1B0ED0AE" w14:textId="77777777" w:rsidR="00B216AB" w:rsidRPr="00B216AB" w:rsidRDefault="00B216AB" w:rsidP="00B216AB">
      <w:pPr>
        <w:widowControl w:val="0"/>
        <w:tabs>
          <w:tab w:val="left" w:pos="354"/>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3. Резервуар являє собою зварну горизонтальну циліндричну ємкість з конусними відбортованими днищами, кільцями жорсткості (упорний кутник) і розпірний кутник (2 одиниці) у вигляді трикутника, однією горловиною з кришкою, яка має зливо- наливну трубу та оглядовий люк та кріпиться до горловини відкидними болтами з гайкою. Зливо-наливна труба має знімний кутовий патрубок;</w:t>
      </w:r>
    </w:p>
    <w:p w14:paraId="2268684C" w14:textId="77777777" w:rsidR="00B216AB" w:rsidRPr="00B216AB" w:rsidRDefault="00B216AB" w:rsidP="00B216AB">
      <w:pPr>
        <w:widowControl w:val="0"/>
        <w:tabs>
          <w:tab w:val="left" w:pos="358"/>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4. Повна ємкість резервуара - не менше 25,0 м</w:t>
      </w:r>
      <w:r w:rsidRPr="00B216AB">
        <w:rPr>
          <w:rFonts w:ascii="Times New Roman" w:eastAsia="Times New Roman" w:hAnsi="Times New Roman" w:cs="Times New Roman"/>
          <w:color w:val="000000"/>
          <w:sz w:val="24"/>
          <w:szCs w:val="24"/>
          <w:vertAlign w:val="superscript"/>
          <w:lang w:eastAsia="uk-UA" w:bidi="uk-UA"/>
        </w:rPr>
        <w:t>3</w:t>
      </w:r>
      <w:r w:rsidRPr="00B216AB">
        <w:rPr>
          <w:rFonts w:ascii="Times New Roman" w:eastAsia="Times New Roman" w:hAnsi="Times New Roman" w:cs="Times New Roman"/>
          <w:color w:val="000000"/>
          <w:sz w:val="24"/>
          <w:szCs w:val="24"/>
          <w:lang w:eastAsia="uk-UA" w:bidi="uk-UA"/>
        </w:rPr>
        <w:t>;</w:t>
      </w:r>
    </w:p>
    <w:p w14:paraId="1A75F138" w14:textId="77777777" w:rsidR="00B216AB" w:rsidRPr="00B216AB" w:rsidRDefault="00B216AB" w:rsidP="00B216AB">
      <w:pPr>
        <w:widowControl w:val="0"/>
        <w:tabs>
          <w:tab w:val="left" w:pos="358"/>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5. Довжина (загальна) - 4846 ±50 мм;</w:t>
      </w:r>
    </w:p>
    <w:p w14:paraId="39B3C15E" w14:textId="77777777" w:rsidR="00B216AB" w:rsidRPr="00B216AB" w:rsidRDefault="00B216AB" w:rsidP="00B216AB">
      <w:pPr>
        <w:widowControl w:val="0"/>
        <w:tabs>
          <w:tab w:val="left" w:pos="358"/>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6. Діаметр (внутрішній) - 2770 ± 10 мм;</w:t>
      </w:r>
    </w:p>
    <w:p w14:paraId="400E0CB0" w14:textId="77777777" w:rsidR="00B216AB" w:rsidRPr="00B216AB" w:rsidRDefault="00B216AB" w:rsidP="00B216AB">
      <w:pPr>
        <w:widowControl w:val="0"/>
        <w:tabs>
          <w:tab w:val="left" w:pos="358"/>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7. Загальна висота (з кутовим патрубком) - 3200 ± 10 мм;</w:t>
      </w:r>
    </w:p>
    <w:p w14:paraId="76099819" w14:textId="77777777" w:rsidR="00B216AB" w:rsidRPr="00B216AB" w:rsidRDefault="00B216AB" w:rsidP="00B216AB">
      <w:pPr>
        <w:widowControl w:val="0"/>
        <w:tabs>
          <w:tab w:val="left" w:pos="358"/>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8. Ширина (по вантажним скобам) - 2836 ± 10 мм;</w:t>
      </w:r>
    </w:p>
    <w:p w14:paraId="691CE0F4" w14:textId="77777777" w:rsidR="00B216AB" w:rsidRPr="00B216AB" w:rsidRDefault="00B216AB" w:rsidP="00B216AB">
      <w:pPr>
        <w:widowControl w:val="0"/>
        <w:tabs>
          <w:tab w:val="left" w:pos="358"/>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 xml:space="preserve">9. Діаметр горловини (внутрішній) - 600 </w:t>
      </w:r>
      <w:r w:rsidRPr="00B216AB">
        <w:rPr>
          <w:rFonts w:ascii="Lucida Sans Unicode" w:eastAsia="Lucida Sans Unicode" w:hAnsi="Lucida Sans Unicode" w:cs="Lucida Sans Unicode"/>
          <w:i/>
          <w:iCs/>
          <w:color w:val="000000"/>
          <w:sz w:val="20"/>
          <w:szCs w:val="20"/>
          <w:shd w:val="clear" w:color="auto" w:fill="FFFFFF"/>
          <w:lang w:eastAsia="uk-UA" w:bidi="uk-UA"/>
        </w:rPr>
        <w:t>±</w:t>
      </w:r>
      <w:r w:rsidRPr="00B216AB">
        <w:rPr>
          <w:rFonts w:ascii="Times New Roman" w:eastAsia="Times New Roman" w:hAnsi="Times New Roman" w:cs="Times New Roman"/>
          <w:color w:val="000000"/>
          <w:sz w:val="24"/>
          <w:szCs w:val="24"/>
          <w:lang w:eastAsia="uk-UA" w:bidi="uk-UA"/>
        </w:rPr>
        <w:t xml:space="preserve"> 5 мм;</w:t>
      </w:r>
    </w:p>
    <w:p w14:paraId="13EEE3CF" w14:textId="77777777" w:rsidR="00B216AB" w:rsidRPr="00B216AB" w:rsidRDefault="00B216AB" w:rsidP="00B216AB">
      <w:pPr>
        <w:widowControl w:val="0"/>
        <w:tabs>
          <w:tab w:val="left" w:pos="440"/>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10. Тип з’єднання пристрою зі зливо-наливною трубою - ТК-100;</w:t>
      </w:r>
    </w:p>
    <w:p w14:paraId="4EA636A5" w14:textId="77777777" w:rsidR="00B216AB" w:rsidRPr="00B216AB" w:rsidRDefault="00B216AB" w:rsidP="00B216AB">
      <w:pPr>
        <w:widowControl w:val="0"/>
        <w:tabs>
          <w:tab w:val="left" w:pos="440"/>
        </w:tabs>
        <w:spacing w:after="0" w:line="240" w:lineRule="auto"/>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11. Горловина оснащена: зливо-наливним люком, штуцером для замірного люка, приймально-роздавальним патрубком, кутовим патрубком;</w:t>
      </w:r>
    </w:p>
    <w:p w14:paraId="598B257E" w14:textId="77777777" w:rsidR="00B216AB" w:rsidRPr="00B216AB" w:rsidRDefault="00B216AB" w:rsidP="00B216AB">
      <w:pPr>
        <w:widowControl w:val="0"/>
        <w:tabs>
          <w:tab w:val="left" w:pos="440"/>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12. Основні матеріали:</w:t>
      </w:r>
    </w:p>
    <w:p w14:paraId="4A2A2C8A" w14:textId="77777777" w:rsidR="00B216AB" w:rsidRPr="00B216AB" w:rsidRDefault="00B216AB" w:rsidP="00B216AB">
      <w:pPr>
        <w:widowControl w:val="0"/>
        <w:tabs>
          <w:tab w:val="left" w:pos="901"/>
        </w:tabs>
        <w:spacing w:after="0" w:line="240" w:lineRule="auto"/>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12.1 Вуглецева листова сталь звичайної якості Ст.Зсп, категорії не нижче 2 (або   еквівалент), згідно ДСТУ 8803:2018;</w:t>
      </w:r>
    </w:p>
    <w:p w14:paraId="4EFB74D6" w14:textId="77777777" w:rsidR="00B216AB" w:rsidRPr="00B216AB" w:rsidRDefault="00B216AB" w:rsidP="00B216AB">
      <w:pPr>
        <w:widowControl w:val="0"/>
        <w:tabs>
          <w:tab w:val="left" w:pos="944"/>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12.2 Товщина матеріалу обичайки - 4 мм, згідно ДСТУ 8540-2015 ;</w:t>
      </w:r>
    </w:p>
    <w:p w14:paraId="1FBE1341" w14:textId="77777777" w:rsidR="00B216AB" w:rsidRPr="00B216AB" w:rsidRDefault="00B216AB" w:rsidP="00B216AB">
      <w:pPr>
        <w:widowControl w:val="0"/>
        <w:tabs>
          <w:tab w:val="left" w:pos="944"/>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12.3 Товщина матеріалу днища - 5 мм, згідно ДСТУ 8540-2015;</w:t>
      </w:r>
    </w:p>
    <w:p w14:paraId="59F57276" w14:textId="77777777" w:rsidR="00B216AB" w:rsidRPr="00B216AB" w:rsidRDefault="00B216AB" w:rsidP="00B216AB">
      <w:pPr>
        <w:widowControl w:val="0"/>
        <w:tabs>
          <w:tab w:val="left" w:pos="944"/>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12.4 Зливо-наливна труба - стальна електрозварна труба 102x2 або аналог;</w:t>
      </w:r>
    </w:p>
    <w:p w14:paraId="38350E81" w14:textId="77777777" w:rsidR="00B216AB" w:rsidRPr="00B216AB" w:rsidRDefault="00B216AB" w:rsidP="00B216AB">
      <w:pPr>
        <w:widowControl w:val="0"/>
        <w:tabs>
          <w:tab w:val="left" w:pos="944"/>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12.5 Кільця жорсткості - кутник 63x63x6 мм (або 70x70x5 мм);</w:t>
      </w:r>
    </w:p>
    <w:p w14:paraId="667A4B72" w14:textId="77777777" w:rsidR="00B216AB" w:rsidRPr="00B216AB" w:rsidRDefault="00B216AB" w:rsidP="00B216AB">
      <w:pPr>
        <w:widowControl w:val="0"/>
        <w:tabs>
          <w:tab w:val="left" w:pos="944"/>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12.6 Розпірний кутник** - кутник 63x63x6 мм (або 70x70x5 мм);</w:t>
      </w:r>
    </w:p>
    <w:p w14:paraId="7CAD336B" w14:textId="77777777" w:rsidR="00B216AB" w:rsidRPr="00B216AB" w:rsidRDefault="00B216AB" w:rsidP="00B216AB">
      <w:pPr>
        <w:widowControl w:val="0"/>
        <w:tabs>
          <w:tab w:val="left" w:pos="944"/>
        </w:tabs>
        <w:spacing w:after="0" w:line="240" w:lineRule="auto"/>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12.7 Прокладки - гумова маслобензостійка пластина середньої твердості, марки МБС- С1 по ГОСТ 7338-77 (або еквівалент);</w:t>
      </w:r>
    </w:p>
    <w:p w14:paraId="1B9A9C5D" w14:textId="77777777" w:rsidR="00B216AB" w:rsidRPr="00B216AB" w:rsidRDefault="00B216AB" w:rsidP="00B216AB">
      <w:pPr>
        <w:widowControl w:val="0"/>
        <w:tabs>
          <w:tab w:val="left" w:pos="944"/>
        </w:tabs>
        <w:spacing w:after="0" w:line="240" w:lineRule="auto"/>
        <w:rPr>
          <w:rFonts w:ascii="Times New Roman" w:eastAsia="Times New Roman" w:hAnsi="Times New Roman" w:cs="Times New Roman"/>
          <w:color w:val="000000"/>
          <w:sz w:val="24"/>
          <w:szCs w:val="24"/>
          <w:lang w:eastAsia="uk-UA" w:bidi="uk-UA"/>
        </w:rPr>
      </w:pPr>
      <w:r w:rsidRPr="00B216AB">
        <w:rPr>
          <w:rFonts w:ascii="Times New Roman" w:eastAsia="Times New Roman" w:hAnsi="Times New Roman" w:cs="Times New Roman"/>
          <w:color w:val="000000"/>
          <w:sz w:val="24"/>
          <w:szCs w:val="24"/>
          <w:lang w:eastAsia="uk-UA" w:bidi="uk-UA"/>
        </w:rPr>
        <w:t>12.8 Зовнішня поверхня резервуара повинна бути покрита двокомпонентним епоксидним покриттям (або еквівалент) для підземних заглиблених резервуарів;</w:t>
      </w:r>
    </w:p>
    <w:p w14:paraId="156D6571" w14:textId="77777777" w:rsidR="00B216AB" w:rsidRPr="00B216AB" w:rsidRDefault="00B216AB" w:rsidP="00B216AB">
      <w:pPr>
        <w:widowControl w:val="0"/>
        <w:numPr>
          <w:ilvl w:val="1"/>
          <w:numId w:val="4"/>
        </w:numPr>
        <w:tabs>
          <w:tab w:val="left" w:pos="944"/>
        </w:tabs>
        <w:spacing w:after="0" w:line="240" w:lineRule="auto"/>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 xml:space="preserve"> Внутрішня поверхня резервуара повинна бути покрита епоксидним хімічно-стійким грунтом, який витримує вплив авіаційного гасу;</w:t>
      </w:r>
    </w:p>
    <w:p w14:paraId="20D968BC" w14:textId="77777777" w:rsidR="00B216AB" w:rsidRPr="00B216AB" w:rsidRDefault="00B216AB" w:rsidP="00B216AB">
      <w:pPr>
        <w:widowControl w:val="0"/>
        <w:tabs>
          <w:tab w:val="left" w:pos="440"/>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13. Комплектація резервуара:</w:t>
      </w:r>
    </w:p>
    <w:p w14:paraId="4F93AF1D"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lastRenderedPageBreak/>
        <w:t>корпус резервуара - 1 шт.;</w:t>
      </w:r>
    </w:p>
    <w:p w14:paraId="6FB1DBED"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кришка горловини - 1 шт.;</w:t>
      </w:r>
    </w:p>
    <w:p w14:paraId="154EFE9F"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прокладка (ф720хф610х4) під кришку горловини - 1 шт.;</w:t>
      </w:r>
    </w:p>
    <w:p w14:paraId="128AE66B"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болт М16x50 з гайкою та шайбою - 8 штук;</w:t>
      </w:r>
    </w:p>
    <w:p w14:paraId="75B64360"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болт відкидний М 16x70 з гайкою та шайбою та шплінтом - 12 штук;</w:t>
      </w:r>
    </w:p>
    <w:p w14:paraId="6C43B607"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кришка оглядового люка з пробкою для стравлювання тиску - 1 шт.;</w:t>
      </w:r>
    </w:p>
    <w:p w14:paraId="7CAB29FE" w14:textId="77777777" w:rsidR="00B216AB" w:rsidRPr="00B216AB" w:rsidRDefault="00B216AB" w:rsidP="00B216AB">
      <w:pPr>
        <w:widowControl w:val="0"/>
        <w:numPr>
          <w:ilvl w:val="0"/>
          <w:numId w:val="2"/>
        </w:numPr>
        <w:tabs>
          <w:tab w:val="left" w:pos="763"/>
        </w:tabs>
        <w:spacing w:after="0" w:line="240" w:lineRule="auto"/>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прокладка (ф280хф210хЗ) під кришку оглядового люка та під фланець зливо- наливної труби - 2 шт,;</w:t>
      </w:r>
    </w:p>
    <w:p w14:paraId="4D76F46D"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труба зливо-наливна під ТК-100 - 1 шт.;</w:t>
      </w:r>
    </w:p>
    <w:p w14:paraId="678BDCE0"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прокладка під фланець зливо-наливної труби - 1 шт.;</w:t>
      </w:r>
    </w:p>
    <w:p w14:paraId="7BA57110"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патрубок кутовий під ТК-100- 1 шт.;</w:t>
      </w:r>
    </w:p>
    <w:p w14:paraId="14EF5E0A" w14:textId="77777777" w:rsidR="00B216AB" w:rsidRPr="00B216AB" w:rsidRDefault="00B216AB" w:rsidP="00B216AB">
      <w:pPr>
        <w:widowControl w:val="0"/>
        <w:numPr>
          <w:ilvl w:val="0"/>
          <w:numId w:val="2"/>
        </w:numPr>
        <w:tabs>
          <w:tab w:val="left" w:pos="763"/>
        </w:tabs>
        <w:spacing w:after="0" w:line="240" w:lineRule="auto"/>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хомут ТК-100 в зборі (два напівхомути, два відкидних болти М12x70 з пальцем, гайкою і шайбою) - 2 к-та;</w:t>
      </w:r>
    </w:p>
    <w:p w14:paraId="3DF75669"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прокладка ТК-100 (ф 132 х ф105,5 х 4) — 2 шт.;</w:t>
      </w:r>
    </w:p>
    <w:p w14:paraId="54BADD80"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заглушка ТК-100 з ланцюжком - 1 шт.;</w:t>
      </w:r>
    </w:p>
    <w:p w14:paraId="1FD04BCC"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пристрій заземлення в зборі (штир з поперечкою, трос з наконечником) - 1 к-т:</w:t>
      </w:r>
    </w:p>
    <w:p w14:paraId="14F891DA" w14:textId="77777777" w:rsidR="00B216AB" w:rsidRPr="00B216AB" w:rsidRDefault="00B216AB" w:rsidP="00B216AB">
      <w:pPr>
        <w:widowControl w:val="0"/>
        <w:numPr>
          <w:ilvl w:val="0"/>
          <w:numId w:val="2"/>
        </w:numPr>
        <w:tabs>
          <w:tab w:val="left" w:pos="763"/>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болт заземлення М8х20 з шайбою - 1 к-т;</w:t>
      </w:r>
    </w:p>
    <w:p w14:paraId="1F000947" w14:textId="77777777" w:rsidR="00B216AB" w:rsidRPr="00B216AB" w:rsidRDefault="00B216AB" w:rsidP="00B216AB">
      <w:pPr>
        <w:widowControl w:val="0"/>
        <w:numPr>
          <w:ilvl w:val="0"/>
          <w:numId w:val="2"/>
        </w:numPr>
        <w:tabs>
          <w:tab w:val="left" w:pos="770"/>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паспорт резервуара - 1 шт.;</w:t>
      </w:r>
    </w:p>
    <w:p w14:paraId="5F709B4B" w14:textId="77777777" w:rsidR="00B216AB" w:rsidRPr="00B216AB" w:rsidRDefault="00B216AB" w:rsidP="00B216AB">
      <w:pPr>
        <w:widowControl w:val="0"/>
        <w:numPr>
          <w:ilvl w:val="0"/>
          <w:numId w:val="2"/>
        </w:numPr>
        <w:tabs>
          <w:tab w:val="left" w:pos="770"/>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замірна таблиця (градуювальна) - 2 шт.;</w:t>
      </w:r>
    </w:p>
    <w:p w14:paraId="7E02766B" w14:textId="77777777" w:rsidR="00B216AB" w:rsidRPr="00B216AB" w:rsidRDefault="00B216AB" w:rsidP="00B216AB">
      <w:pPr>
        <w:widowControl w:val="0"/>
        <w:numPr>
          <w:ilvl w:val="0"/>
          <w:numId w:val="2"/>
        </w:numPr>
        <w:tabs>
          <w:tab w:val="left" w:pos="770"/>
        </w:tabs>
        <w:spacing w:after="0" w:line="240" w:lineRule="auto"/>
        <w:jc w:val="both"/>
        <w:rPr>
          <w:rFonts w:ascii="Times New Roman" w:eastAsia="Times New Roman" w:hAnsi="Times New Roman" w:cs="Times New Roman"/>
          <w:sz w:val="24"/>
          <w:szCs w:val="24"/>
          <w:lang w:eastAsia="uk-UA"/>
        </w:rPr>
      </w:pPr>
      <w:r w:rsidRPr="00B216AB">
        <w:rPr>
          <w:rFonts w:ascii="Times New Roman" w:eastAsia="Times New Roman" w:hAnsi="Times New Roman" w:cs="Times New Roman"/>
          <w:color w:val="000000"/>
          <w:sz w:val="24"/>
          <w:szCs w:val="24"/>
          <w:lang w:eastAsia="uk-UA" w:bidi="uk-UA"/>
        </w:rPr>
        <w:t>оглядовий колодязь* - 1 шт.</w:t>
      </w:r>
    </w:p>
    <w:p w14:paraId="3F85CF79" w14:textId="77777777" w:rsidR="00B216AB" w:rsidRPr="00B216AB" w:rsidRDefault="00B216AB" w:rsidP="00B216AB">
      <w:pPr>
        <w:widowControl w:val="0"/>
        <w:tabs>
          <w:tab w:val="left" w:pos="770"/>
        </w:tabs>
        <w:spacing w:after="0" w:line="240" w:lineRule="auto"/>
        <w:jc w:val="both"/>
        <w:rPr>
          <w:rFonts w:ascii="Times New Roman" w:eastAsia="Times New Roman" w:hAnsi="Times New Roman" w:cs="Times New Roman"/>
          <w:sz w:val="24"/>
          <w:szCs w:val="24"/>
          <w:lang w:eastAsia="uk-UA"/>
        </w:rPr>
      </w:pPr>
    </w:p>
    <w:p w14:paraId="0B751E51" w14:textId="77777777" w:rsidR="00B216AB" w:rsidRPr="00B216AB" w:rsidRDefault="00B216AB" w:rsidP="00B216AB">
      <w:pPr>
        <w:spacing w:after="0" w:line="240" w:lineRule="auto"/>
        <w:jc w:val="both"/>
        <w:rPr>
          <w:rFonts w:ascii="Times New Roman" w:eastAsia="Times New Roman" w:hAnsi="Times New Roman" w:cs="Times New Roman"/>
          <w:sz w:val="24"/>
          <w:szCs w:val="24"/>
          <w:lang w:eastAsia="uk-UA" w:bidi="uk-UA"/>
        </w:rPr>
      </w:pPr>
      <w:r w:rsidRPr="00B216AB">
        <w:rPr>
          <w:rFonts w:ascii="Times New Roman" w:eastAsia="Times New Roman" w:hAnsi="Times New Roman" w:cs="Times New Roman"/>
          <w:sz w:val="24"/>
          <w:szCs w:val="24"/>
          <w:lang w:eastAsia="uk-UA" w:bidi="uk-UA"/>
        </w:rPr>
        <w:t xml:space="preserve">1. Оглядовий колодязь </w:t>
      </w:r>
      <w:r w:rsidRPr="00B216AB">
        <w:rPr>
          <w:rFonts w:ascii="Times New Roman" w:eastAsia="Times New Roman" w:hAnsi="Times New Roman" w:cs="Times New Roman"/>
          <w:b/>
          <w:sz w:val="24"/>
          <w:szCs w:val="24"/>
          <w:vertAlign w:val="superscript"/>
          <w:lang w:eastAsia="uk-UA" w:bidi="uk-UA"/>
        </w:rPr>
        <w:t>*</w:t>
      </w:r>
      <w:r w:rsidRPr="00B216AB">
        <w:rPr>
          <w:rFonts w:ascii="Times New Roman" w:eastAsia="Times New Roman" w:hAnsi="Times New Roman" w:cs="Times New Roman"/>
          <w:sz w:val="24"/>
          <w:szCs w:val="24"/>
          <w:lang w:eastAsia="uk-UA" w:bidi="uk-UA"/>
        </w:rPr>
        <w:t>-</w:t>
      </w:r>
    </w:p>
    <w:p w14:paraId="2718B63C" w14:textId="77777777" w:rsidR="00B216AB" w:rsidRPr="00B216AB" w:rsidRDefault="00B216AB" w:rsidP="00B216AB">
      <w:pPr>
        <w:spacing w:after="0" w:line="240" w:lineRule="auto"/>
        <w:jc w:val="both"/>
        <w:rPr>
          <w:rFonts w:ascii="Times New Roman" w:eastAsia="Times New Roman" w:hAnsi="Times New Roman" w:cs="Times New Roman"/>
          <w:sz w:val="24"/>
          <w:szCs w:val="24"/>
          <w:lang w:val="ru-RU" w:eastAsia="uk-UA" w:bidi="uk-UA"/>
        </w:rPr>
      </w:pPr>
      <w:r w:rsidRPr="00B216AB">
        <w:rPr>
          <w:rFonts w:ascii="Times New Roman" w:eastAsia="Times New Roman" w:hAnsi="Times New Roman" w:cs="Times New Roman"/>
          <w:sz w:val="24"/>
          <w:szCs w:val="24"/>
          <w:lang w:val="ru-RU" w:eastAsia="uk-UA" w:bidi="uk-UA"/>
        </w:rPr>
        <w:t xml:space="preserve">Оглядовий колодязь </w:t>
      </w:r>
      <w:r w:rsidRPr="00B216AB">
        <w:rPr>
          <w:rFonts w:ascii="Times New Roman" w:eastAsia="Cambria" w:hAnsi="Times New Roman" w:cs="Times New Roman"/>
          <w:b/>
          <w:bCs/>
          <w:color w:val="000000"/>
          <w:sz w:val="24"/>
          <w:szCs w:val="24"/>
          <w:shd w:val="clear" w:color="auto" w:fill="FFFFFF"/>
          <w:lang w:eastAsia="uk-UA" w:bidi="uk-UA"/>
        </w:rPr>
        <w:t xml:space="preserve">для заглиблених резервуарів, </w:t>
      </w:r>
      <w:r w:rsidRPr="00B216AB">
        <w:rPr>
          <w:rFonts w:ascii="Times New Roman" w:eastAsia="Times New Roman" w:hAnsi="Times New Roman" w:cs="Times New Roman"/>
          <w:sz w:val="24"/>
          <w:szCs w:val="24"/>
          <w:lang w:val="ru-RU" w:eastAsia="uk-UA" w:bidi="uk-UA"/>
        </w:rPr>
        <w:t xml:space="preserve">виготовлений з листової сталі товщиною - 3 мм. Ширина та довжина колодязя - 1000 мм, висота - 600 мм. Колодязь призначений для обмеження вільного доступу до горловини і запобігання впливу на неї атмосферних опадів. Колодязь кріпиться </w:t>
      </w:r>
      <w:proofErr w:type="gramStart"/>
      <w:r w:rsidRPr="00B216AB">
        <w:rPr>
          <w:rFonts w:ascii="Times New Roman" w:eastAsia="Times New Roman" w:hAnsi="Times New Roman" w:cs="Times New Roman"/>
          <w:sz w:val="24"/>
          <w:szCs w:val="24"/>
          <w:lang w:val="ru-RU" w:eastAsia="uk-UA" w:bidi="uk-UA"/>
        </w:rPr>
        <w:t>до резервуару</w:t>
      </w:r>
      <w:proofErr w:type="gramEnd"/>
      <w:r w:rsidRPr="00B216AB">
        <w:rPr>
          <w:rFonts w:ascii="Times New Roman" w:eastAsia="Times New Roman" w:hAnsi="Times New Roman" w:cs="Times New Roman"/>
          <w:sz w:val="24"/>
          <w:szCs w:val="24"/>
          <w:lang w:val="ru-RU" w:eastAsia="uk-UA" w:bidi="uk-UA"/>
        </w:rPr>
        <w:t xml:space="preserve"> шляхом зварювання, має відкидну (на петлях) кришку оснащену ручкою для відкривання, пристроєм для замикання кришки навісним замком і опечатування.</w:t>
      </w:r>
    </w:p>
    <w:p w14:paraId="7A13E719" w14:textId="77777777" w:rsidR="00B216AB" w:rsidRPr="00B216AB" w:rsidRDefault="00B216AB" w:rsidP="00B216AB">
      <w:pPr>
        <w:spacing w:after="0" w:line="240" w:lineRule="auto"/>
        <w:jc w:val="both"/>
        <w:rPr>
          <w:rFonts w:ascii="Times New Roman" w:eastAsia="Times New Roman" w:hAnsi="Times New Roman" w:cs="Times New Roman"/>
          <w:sz w:val="24"/>
          <w:szCs w:val="24"/>
          <w:lang w:val="ru-RU" w:eastAsia="uk-UA" w:bidi="uk-UA"/>
        </w:rPr>
      </w:pPr>
    </w:p>
    <w:p w14:paraId="689598F9" w14:textId="77777777" w:rsidR="00B216AB" w:rsidRPr="00B216AB" w:rsidRDefault="00B216AB" w:rsidP="00B216AB">
      <w:pPr>
        <w:spacing w:after="0" w:line="240" w:lineRule="auto"/>
        <w:ind w:firstLine="708"/>
        <w:jc w:val="both"/>
        <w:rPr>
          <w:rFonts w:ascii="Times New Roman" w:eastAsia="Times New Roman" w:hAnsi="Times New Roman" w:cs="Times New Roman"/>
          <w:sz w:val="24"/>
          <w:szCs w:val="24"/>
          <w:lang w:eastAsia="uk-UA" w:bidi="uk-UA"/>
        </w:rPr>
      </w:pPr>
      <w:bookmarkStart w:id="8" w:name="_Hlk159407298"/>
      <w:r w:rsidRPr="00B216AB">
        <w:rPr>
          <w:rFonts w:ascii="Times New Roman" w:eastAsia="Times New Roman" w:hAnsi="Times New Roman" w:cs="Times New Roman"/>
          <w:sz w:val="24"/>
          <w:szCs w:val="24"/>
          <w:lang w:eastAsia="uk-UA" w:bidi="uk-UA"/>
        </w:rPr>
        <w:t xml:space="preserve">Резервуар сталевий типу Р-25, Р-50 </w:t>
      </w:r>
      <w:r w:rsidRPr="00B216AB">
        <w:rPr>
          <w:rFonts w:ascii="Times New Roman" w:eastAsia="Cambria" w:hAnsi="Times New Roman" w:cs="Times New Roman"/>
          <w:b/>
          <w:bCs/>
          <w:color w:val="000000"/>
          <w:sz w:val="24"/>
          <w:szCs w:val="24"/>
          <w:shd w:val="clear" w:color="auto" w:fill="FFFFFF"/>
          <w:lang w:eastAsia="uk-UA" w:bidi="uk-UA"/>
        </w:rPr>
        <w:t xml:space="preserve">(для заглибленого встановлення) </w:t>
      </w:r>
      <w:r w:rsidRPr="00B216AB">
        <w:rPr>
          <w:rFonts w:ascii="Times New Roman" w:eastAsia="Times New Roman" w:hAnsi="Times New Roman" w:cs="Times New Roman"/>
          <w:sz w:val="24"/>
          <w:szCs w:val="24"/>
          <w:lang w:eastAsia="uk-UA" w:bidi="uk-UA"/>
        </w:rPr>
        <w:t>з зовнішнім антикорозійним покриттям оглядовим колодязем</w:t>
      </w:r>
      <w:bookmarkEnd w:id="8"/>
      <w:r w:rsidRPr="00B216AB">
        <w:rPr>
          <w:rFonts w:ascii="Times New Roman" w:eastAsia="Times New Roman" w:hAnsi="Times New Roman" w:cs="Times New Roman"/>
          <w:sz w:val="24"/>
          <w:szCs w:val="24"/>
          <w:lang w:eastAsia="uk-UA" w:bidi="uk-UA"/>
        </w:rPr>
        <w:t>* - зовнішнє покриття двохкомпонентне епоксидне покриття (або еквівалент).</w:t>
      </w:r>
    </w:p>
    <w:p w14:paraId="4E1A8211" w14:textId="77777777" w:rsidR="00B216AB" w:rsidRPr="00B216AB" w:rsidRDefault="00B216AB" w:rsidP="00B216AB">
      <w:pPr>
        <w:spacing w:after="0" w:line="240" w:lineRule="auto"/>
        <w:ind w:firstLine="708"/>
        <w:jc w:val="both"/>
        <w:rPr>
          <w:rFonts w:ascii="Times New Roman" w:eastAsia="Times New Roman" w:hAnsi="Times New Roman" w:cs="Times New Roman"/>
          <w:sz w:val="24"/>
          <w:szCs w:val="24"/>
          <w:lang w:eastAsia="uk-UA" w:bidi="uk-UA"/>
        </w:rPr>
      </w:pPr>
    </w:p>
    <w:p w14:paraId="69FC9872" w14:textId="77777777" w:rsidR="00B216AB" w:rsidRPr="00B216AB" w:rsidRDefault="00B216AB" w:rsidP="00B216AB">
      <w:pPr>
        <w:spacing w:after="0" w:line="240" w:lineRule="auto"/>
        <w:ind w:firstLine="708"/>
        <w:jc w:val="both"/>
        <w:rPr>
          <w:rFonts w:ascii="Times New Roman" w:eastAsia="Times New Roman" w:hAnsi="Times New Roman" w:cs="Times New Roman"/>
          <w:sz w:val="24"/>
          <w:szCs w:val="24"/>
          <w:lang w:eastAsia="uk-UA" w:bidi="uk-UA"/>
        </w:rPr>
      </w:pPr>
      <w:r w:rsidRPr="00B216AB">
        <w:rPr>
          <w:rFonts w:ascii="Times New Roman" w:eastAsia="Times New Roman" w:hAnsi="Times New Roman" w:cs="Times New Roman"/>
          <w:sz w:val="24"/>
          <w:szCs w:val="24"/>
          <w:lang w:eastAsia="uk-UA" w:bidi="uk-UA"/>
        </w:rPr>
        <w:t xml:space="preserve">Резервуар сталевий типу Р-25, Р-50 </w:t>
      </w:r>
      <w:r w:rsidRPr="00B216AB">
        <w:rPr>
          <w:rFonts w:ascii="Times New Roman" w:eastAsia="Cambria" w:hAnsi="Times New Roman" w:cs="Times New Roman"/>
          <w:b/>
          <w:bCs/>
          <w:color w:val="000000"/>
          <w:sz w:val="24"/>
          <w:szCs w:val="24"/>
          <w:shd w:val="clear" w:color="auto" w:fill="FFFFFF"/>
          <w:lang w:eastAsia="uk-UA" w:bidi="uk-UA"/>
        </w:rPr>
        <w:t xml:space="preserve">(для заглибленого встановлення) </w:t>
      </w:r>
      <w:r w:rsidRPr="00B216AB">
        <w:rPr>
          <w:rFonts w:ascii="Times New Roman" w:eastAsia="Times New Roman" w:hAnsi="Times New Roman" w:cs="Times New Roman"/>
          <w:sz w:val="24"/>
          <w:szCs w:val="24"/>
          <w:lang w:eastAsia="uk-UA" w:bidi="uk-UA"/>
        </w:rPr>
        <w:t>з зовнішнім антикорозійним покриттям та спеціальним внутрішнім покриттям з оглядовим колодязем* - зовнішнє покриття двохкомпонентне епоксидне покриття (або еквівалент), внутрішнє покриття – епоксидний хімічно стійкий грунт.</w:t>
      </w:r>
    </w:p>
    <w:p w14:paraId="1A713831" w14:textId="77777777" w:rsidR="00B216AB" w:rsidRPr="00B216AB" w:rsidRDefault="00B216AB" w:rsidP="00B216AB">
      <w:pPr>
        <w:spacing w:after="0" w:line="240" w:lineRule="auto"/>
        <w:ind w:firstLine="708"/>
        <w:jc w:val="both"/>
        <w:rPr>
          <w:rFonts w:ascii="Times New Roman" w:eastAsia="Times New Roman" w:hAnsi="Times New Roman" w:cs="Times New Roman"/>
          <w:sz w:val="24"/>
          <w:szCs w:val="24"/>
        </w:rPr>
      </w:pPr>
    </w:p>
    <w:p w14:paraId="04855D10" w14:textId="77777777" w:rsidR="00B216AB" w:rsidRPr="00B216AB" w:rsidRDefault="00B216AB" w:rsidP="00B216AB">
      <w:pPr>
        <w:spacing w:after="0" w:line="240" w:lineRule="auto"/>
        <w:jc w:val="both"/>
        <w:rPr>
          <w:rFonts w:ascii="Times New Roman" w:eastAsia="Times New Roman" w:hAnsi="Times New Roman" w:cs="Times New Roman"/>
          <w:sz w:val="24"/>
          <w:szCs w:val="24"/>
        </w:rPr>
      </w:pPr>
      <w:r w:rsidRPr="00B216AB">
        <w:rPr>
          <w:rFonts w:ascii="Times New Roman" w:eastAsia="Times New Roman" w:hAnsi="Times New Roman" w:cs="Times New Roman"/>
          <w:sz w:val="24"/>
          <w:szCs w:val="24"/>
          <w:lang w:eastAsia="uk-UA" w:bidi="uk-UA"/>
        </w:rPr>
        <w:t>2. Кільця жорсткості, розпірний кутник ** -</w:t>
      </w:r>
    </w:p>
    <w:p w14:paraId="0B4FD734" w14:textId="77777777" w:rsidR="00B216AB" w:rsidRPr="00B216AB" w:rsidRDefault="00B216AB" w:rsidP="00B216AB">
      <w:pPr>
        <w:spacing w:after="0" w:line="240" w:lineRule="auto"/>
        <w:jc w:val="both"/>
        <w:rPr>
          <w:rFonts w:ascii="Times New Roman" w:eastAsia="Times New Roman" w:hAnsi="Times New Roman" w:cs="Times New Roman"/>
          <w:sz w:val="24"/>
          <w:szCs w:val="24"/>
        </w:rPr>
      </w:pPr>
      <w:r w:rsidRPr="00B216AB">
        <w:rPr>
          <w:rFonts w:ascii="Times New Roman" w:eastAsia="Times New Roman" w:hAnsi="Times New Roman" w:cs="Times New Roman"/>
          <w:sz w:val="24"/>
          <w:szCs w:val="24"/>
          <w:lang w:eastAsia="uk-UA" w:bidi="uk-UA"/>
        </w:rPr>
        <w:t>зазначені елементи внутрішніх конструкцій резервуарів стальних типу Р-25, Р-50 мають бути виготовлені із суцільних складових (кутника 61</w:t>
      </w:r>
      <w:r w:rsidRPr="00B216AB">
        <w:rPr>
          <w:rFonts w:ascii="Times New Roman" w:eastAsia="Times New Roman" w:hAnsi="Times New Roman" w:cs="Times New Roman"/>
          <w:sz w:val="24"/>
          <w:szCs w:val="24"/>
          <w:lang w:val="ru-RU" w:eastAsia="uk-UA" w:bidi="uk-UA"/>
        </w:rPr>
        <w:t>x</w:t>
      </w:r>
      <w:r w:rsidRPr="00B216AB">
        <w:rPr>
          <w:rFonts w:ascii="Times New Roman" w:eastAsia="Times New Roman" w:hAnsi="Times New Roman" w:cs="Times New Roman"/>
          <w:sz w:val="24"/>
          <w:szCs w:val="24"/>
          <w:lang w:eastAsia="uk-UA" w:bidi="uk-UA"/>
        </w:rPr>
        <w:t>63</w:t>
      </w:r>
      <w:r w:rsidRPr="00B216AB">
        <w:rPr>
          <w:rFonts w:ascii="Times New Roman" w:eastAsia="Times New Roman" w:hAnsi="Times New Roman" w:cs="Times New Roman"/>
          <w:sz w:val="24"/>
          <w:szCs w:val="24"/>
          <w:lang w:val="ru-RU" w:eastAsia="uk-UA" w:bidi="uk-UA"/>
        </w:rPr>
        <w:t>x</w:t>
      </w:r>
      <w:r w:rsidRPr="00B216AB">
        <w:rPr>
          <w:rFonts w:ascii="Times New Roman" w:eastAsia="Times New Roman" w:hAnsi="Times New Roman" w:cs="Times New Roman"/>
          <w:sz w:val="24"/>
          <w:szCs w:val="24"/>
          <w:lang w:eastAsia="uk-UA" w:bidi="uk-UA"/>
        </w:rPr>
        <w:t>6 мм або 70</w:t>
      </w:r>
      <w:r w:rsidRPr="00B216AB">
        <w:rPr>
          <w:rFonts w:ascii="Times New Roman" w:eastAsia="Times New Roman" w:hAnsi="Times New Roman" w:cs="Times New Roman"/>
          <w:sz w:val="24"/>
          <w:szCs w:val="24"/>
          <w:lang w:val="ru-RU" w:eastAsia="uk-UA" w:bidi="uk-UA"/>
        </w:rPr>
        <w:t>x</w:t>
      </w:r>
      <w:r w:rsidRPr="00B216AB">
        <w:rPr>
          <w:rFonts w:ascii="Times New Roman" w:eastAsia="Times New Roman" w:hAnsi="Times New Roman" w:cs="Times New Roman"/>
          <w:sz w:val="24"/>
          <w:szCs w:val="24"/>
          <w:lang w:eastAsia="uk-UA" w:bidi="uk-UA"/>
        </w:rPr>
        <w:t>70</w:t>
      </w:r>
      <w:r w:rsidRPr="00B216AB">
        <w:rPr>
          <w:rFonts w:ascii="Times New Roman" w:eastAsia="Times New Roman" w:hAnsi="Times New Roman" w:cs="Times New Roman"/>
          <w:sz w:val="24"/>
          <w:szCs w:val="24"/>
          <w:lang w:val="ru-RU" w:eastAsia="uk-UA" w:bidi="uk-UA"/>
        </w:rPr>
        <w:t>x</w:t>
      </w:r>
      <w:r w:rsidRPr="00B216AB">
        <w:rPr>
          <w:rFonts w:ascii="Times New Roman" w:eastAsia="Times New Roman" w:hAnsi="Times New Roman" w:cs="Times New Roman"/>
          <w:sz w:val="24"/>
          <w:szCs w:val="24"/>
          <w:lang w:eastAsia="uk-UA" w:bidi="uk-UA"/>
        </w:rPr>
        <w:t>5 мм).</w:t>
      </w:r>
    </w:p>
    <w:p w14:paraId="10FF95B3" w14:textId="77777777" w:rsidR="00B216AB" w:rsidRPr="00B216AB" w:rsidRDefault="00B216AB" w:rsidP="00B216AB">
      <w:pPr>
        <w:spacing w:after="0" w:line="240" w:lineRule="auto"/>
        <w:ind w:firstLine="708"/>
        <w:jc w:val="both"/>
        <w:rPr>
          <w:rFonts w:ascii="Times New Roman" w:eastAsia="Times New Roman" w:hAnsi="Times New Roman" w:cs="Times New Roman"/>
          <w:sz w:val="24"/>
          <w:szCs w:val="24"/>
          <w:lang w:val="ru-RU" w:eastAsia="uk-UA" w:bidi="uk-UA"/>
        </w:rPr>
      </w:pPr>
      <w:r w:rsidRPr="00B216AB">
        <w:rPr>
          <w:rFonts w:ascii="Times New Roman" w:eastAsia="Times New Roman" w:hAnsi="Times New Roman" w:cs="Times New Roman"/>
          <w:sz w:val="24"/>
          <w:szCs w:val="24"/>
          <w:lang w:val="ru-RU" w:eastAsia="uk-UA" w:bidi="uk-UA"/>
        </w:rPr>
        <w:t>При приварюванні кілець жорсткості до обичайки загальна довжина зварного шва з кожної сторони кільця повинна бути не менше половини довжини кола.</w:t>
      </w:r>
    </w:p>
    <w:p w14:paraId="381EA328" w14:textId="77777777" w:rsidR="00B216AB" w:rsidRPr="00B216AB" w:rsidRDefault="00B216AB" w:rsidP="00B216AB">
      <w:pPr>
        <w:spacing w:after="0" w:line="240" w:lineRule="auto"/>
        <w:jc w:val="center"/>
        <w:rPr>
          <w:rFonts w:ascii="Times New Roman" w:eastAsia="Times New Roman" w:hAnsi="Times New Roman" w:cs="Times New Roman"/>
          <w:sz w:val="24"/>
          <w:szCs w:val="24"/>
          <w:lang w:val="ru-RU" w:eastAsia="uk-UA" w:bidi="uk-UA"/>
        </w:rPr>
      </w:pPr>
      <w:r w:rsidRPr="00B216AB">
        <w:rPr>
          <w:rFonts w:eastAsia="Times New Roman" w:cs="Times New Roman"/>
          <w:noProof/>
          <w:sz w:val="24"/>
          <w:szCs w:val="24"/>
          <w:lang w:eastAsia="uk-UA"/>
        </w:rPr>
        <w:lastRenderedPageBreak/>
        <w:drawing>
          <wp:inline distT="0" distB="0" distL="0" distR="0" wp14:anchorId="3DAC1D5C" wp14:editId="7127E056">
            <wp:extent cx="2880000" cy="3600000"/>
            <wp:effectExtent l="0" t="0" r="0" b="635"/>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pic:blipFill>
                  <pic:spPr>
                    <a:xfrm>
                      <a:off x="0" y="0"/>
                      <a:ext cx="2880000" cy="3600000"/>
                    </a:xfrm>
                    <a:prstGeom prst="rect">
                      <a:avLst/>
                    </a:prstGeom>
                  </pic:spPr>
                </pic:pic>
              </a:graphicData>
            </a:graphic>
          </wp:inline>
        </w:drawing>
      </w:r>
    </w:p>
    <w:p w14:paraId="0A66190A" w14:textId="77777777" w:rsidR="00B216AB" w:rsidRPr="00B216AB" w:rsidRDefault="00B216AB" w:rsidP="00B216AB">
      <w:pPr>
        <w:widowControl w:val="0"/>
        <w:spacing w:after="0" w:line="240" w:lineRule="auto"/>
        <w:jc w:val="center"/>
        <w:rPr>
          <w:rFonts w:ascii="Times New Roman" w:eastAsia="Times New Roman" w:hAnsi="Times New Roman" w:cs="Times New Roman"/>
          <w:sz w:val="24"/>
          <w:szCs w:val="24"/>
          <w:lang w:eastAsia="uk-UA"/>
        </w:rPr>
      </w:pPr>
      <w:r w:rsidRPr="00B216AB">
        <w:rPr>
          <w:rFonts w:ascii="Times New Roman" w:eastAsia="Times New Roman" w:hAnsi="Times New Roman" w:cs="Times New Roman"/>
          <w:sz w:val="24"/>
          <w:szCs w:val="24"/>
          <w:lang w:val="ru-RU" w:eastAsia="ru-RU"/>
        </w:rPr>
        <w:t xml:space="preserve">Мал. </w:t>
      </w:r>
      <w:r w:rsidRPr="00B216AB">
        <w:rPr>
          <w:rFonts w:ascii="Times New Roman" w:eastAsia="Times New Roman" w:hAnsi="Times New Roman" w:cs="Times New Roman"/>
          <w:sz w:val="24"/>
          <w:szCs w:val="24"/>
          <w:lang w:eastAsia="uk-UA"/>
        </w:rPr>
        <w:t>1. Схема зміцнення горизонтального резервуару.</w:t>
      </w:r>
    </w:p>
    <w:p w14:paraId="09DB5081" w14:textId="5AE9FA20" w:rsidR="00B216AB" w:rsidRDefault="00B216AB" w:rsidP="00B216AB">
      <w:pPr>
        <w:spacing w:after="0" w:line="240" w:lineRule="auto"/>
        <w:jc w:val="center"/>
        <w:rPr>
          <w:rFonts w:ascii="Times New Roman" w:eastAsia="Times New Roman" w:hAnsi="Times New Roman" w:cs="Times New Roman"/>
          <w:sz w:val="24"/>
          <w:szCs w:val="24"/>
          <w:lang w:val="ru-RU"/>
        </w:rPr>
      </w:pPr>
      <w:r w:rsidRPr="007B1C1C">
        <w:rPr>
          <w:rFonts w:ascii="Times New Roman" w:eastAsia="Times New Roman" w:hAnsi="Times New Roman" w:cs="Times New Roman"/>
          <w:sz w:val="24"/>
          <w:szCs w:val="24"/>
          <w:lang w:val="ru-RU"/>
        </w:rPr>
        <w:t>1 - косинка; 2, 3 - розпірний кутник (63x63x6 мм або 70x70x5 мм); 4 - кільце жорсткості, 5 – обичайка</w:t>
      </w:r>
      <w:bookmarkStart w:id="9" w:name="_Hlk129350588"/>
      <w:bookmarkEnd w:id="9"/>
      <w:r w:rsidR="005C6F0E">
        <w:rPr>
          <w:rFonts w:ascii="Times New Roman" w:eastAsia="Times New Roman" w:hAnsi="Times New Roman" w:cs="Times New Roman"/>
          <w:sz w:val="24"/>
          <w:szCs w:val="24"/>
          <w:lang w:val="ru-RU"/>
        </w:rPr>
        <w:t>.</w:t>
      </w:r>
    </w:p>
    <w:p w14:paraId="33371236" w14:textId="62C2620E" w:rsidR="005C6F0E" w:rsidRDefault="005C6F0E" w:rsidP="00B216AB">
      <w:pPr>
        <w:spacing w:after="0" w:line="240" w:lineRule="auto"/>
        <w:jc w:val="center"/>
        <w:rPr>
          <w:rFonts w:ascii="Times New Roman" w:eastAsia="Times New Roman" w:hAnsi="Times New Roman" w:cs="Times New Roman"/>
          <w:sz w:val="24"/>
          <w:szCs w:val="24"/>
          <w:lang w:val="ru-RU"/>
        </w:rPr>
      </w:pPr>
    </w:p>
    <w:p w14:paraId="56389504" w14:textId="53B9A3CD" w:rsidR="005C6F0E" w:rsidRDefault="005C6F0E" w:rsidP="00B216AB">
      <w:pPr>
        <w:spacing w:after="0" w:line="240" w:lineRule="auto"/>
        <w:jc w:val="center"/>
        <w:rPr>
          <w:rFonts w:ascii="Times New Roman" w:eastAsia="Times New Roman" w:hAnsi="Times New Roman" w:cs="Times New Roman"/>
          <w:sz w:val="24"/>
          <w:szCs w:val="24"/>
          <w:lang w:val="ru-RU"/>
        </w:rPr>
      </w:pPr>
    </w:p>
    <w:p w14:paraId="13CDD827" w14:textId="0C71D46D" w:rsidR="005C6F0E" w:rsidRDefault="005C6F0E" w:rsidP="005C6F0E">
      <w:pPr>
        <w:tabs>
          <w:tab w:val="left" w:pos="0"/>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Відповідальна особа військової частина А4167 за </w:t>
      </w:r>
      <w:r w:rsidRPr="005C6F0E">
        <w:rPr>
          <w:rFonts w:ascii="Times New Roman" w:eastAsia="Times New Roman" w:hAnsi="Times New Roman" w:cs="Times New Roman"/>
          <w:sz w:val="24"/>
          <w:szCs w:val="24"/>
          <w:lang w:val="ru-RU"/>
        </w:rPr>
        <w:t>технічні, якісні та кількісні характеристики</w:t>
      </w:r>
      <w:r w:rsidR="00545569">
        <w:rPr>
          <w:rFonts w:ascii="Times New Roman" w:eastAsia="Times New Roman" w:hAnsi="Times New Roman" w:cs="Times New Roman"/>
          <w:sz w:val="24"/>
          <w:szCs w:val="24"/>
          <w:lang w:val="ru-RU"/>
        </w:rPr>
        <w:t xml:space="preserve"> та контроль за виконанням умов договору:</w:t>
      </w:r>
    </w:p>
    <w:p w14:paraId="05EF0BCE" w14:textId="3EA485C6" w:rsidR="00545569" w:rsidRDefault="00545569" w:rsidP="005C6F0E">
      <w:pPr>
        <w:tabs>
          <w:tab w:val="left" w:pos="0"/>
        </w:tabs>
        <w:spacing w:after="0" w:line="240" w:lineRule="auto"/>
        <w:jc w:val="both"/>
        <w:rPr>
          <w:rFonts w:ascii="Times New Roman" w:eastAsia="Times New Roman" w:hAnsi="Times New Roman" w:cs="Times New Roman"/>
          <w:sz w:val="24"/>
          <w:szCs w:val="24"/>
        </w:rPr>
      </w:pPr>
    </w:p>
    <w:p w14:paraId="48ACCFA6" w14:textId="2D5589C4" w:rsidR="00545569" w:rsidRDefault="00545569" w:rsidP="00545569">
      <w:pPr>
        <w:tabs>
          <w:tab w:val="left" w:pos="142"/>
          <w:tab w:val="left" w:pos="284"/>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Pr="00545569">
        <w:rPr>
          <w:rFonts w:ascii="Times New Roman" w:eastAsia="Times New Roman" w:hAnsi="Times New Roman" w:cs="Times New Roman"/>
          <w:sz w:val="24"/>
          <w:szCs w:val="24"/>
          <w:u w:val="single"/>
        </w:rPr>
        <w:t>Посада</w:t>
      </w:r>
      <w:r>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w:t>
      </w:r>
      <w:r w:rsidRPr="00545569">
        <w:rPr>
          <w:rFonts w:ascii="Times New Roman" w:eastAsia="Times New Roman" w:hAnsi="Times New Roman" w:cs="Times New Roman"/>
          <w:sz w:val="24"/>
          <w:szCs w:val="24"/>
          <w:u w:val="single"/>
        </w:rPr>
        <w:t>Підпис</w:t>
      </w:r>
      <w:r>
        <w:rPr>
          <w:rFonts w:ascii="Times New Roman" w:eastAsia="Times New Roman" w:hAnsi="Times New Roman" w:cs="Times New Roman"/>
          <w:sz w:val="24"/>
          <w:szCs w:val="24"/>
        </w:rPr>
        <w:t>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w:t>
      </w:r>
      <w:r w:rsidRPr="00545569">
        <w:rPr>
          <w:rFonts w:ascii="Times New Roman" w:eastAsia="Times New Roman" w:hAnsi="Times New Roman" w:cs="Times New Roman"/>
          <w:sz w:val="24"/>
          <w:szCs w:val="24"/>
          <w:u w:val="single"/>
        </w:rPr>
        <w:t>П.І.Б.________</w:t>
      </w:r>
    </w:p>
    <w:p w14:paraId="43253420" w14:textId="4592E71D" w:rsidR="00545569" w:rsidRDefault="00545569" w:rsidP="00545569">
      <w:pPr>
        <w:tabs>
          <w:tab w:val="left" w:pos="142"/>
          <w:tab w:val="left" w:pos="284"/>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___.___.2024 р.</w:t>
      </w:r>
    </w:p>
    <w:p w14:paraId="2FB9253E" w14:textId="77777777" w:rsidR="00545569" w:rsidRPr="005C6F0E" w:rsidRDefault="00545569" w:rsidP="00545569">
      <w:pPr>
        <w:tabs>
          <w:tab w:val="left" w:pos="142"/>
          <w:tab w:val="left" w:pos="284"/>
        </w:tabs>
        <w:spacing w:after="0" w:line="240" w:lineRule="auto"/>
        <w:ind w:left="142"/>
        <w:jc w:val="both"/>
        <w:rPr>
          <w:rFonts w:ascii="Times New Roman" w:eastAsia="Times New Roman" w:hAnsi="Times New Roman" w:cs="Times New Roman"/>
          <w:sz w:val="24"/>
          <w:szCs w:val="24"/>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7"/>
        <w:gridCol w:w="4964"/>
      </w:tblGrid>
      <w:tr w:rsidR="00265180" w:rsidRPr="007B1C1C" w14:paraId="35E9A988" w14:textId="77777777" w:rsidTr="00A54884">
        <w:trPr>
          <w:trHeight w:val="1144"/>
        </w:trPr>
        <w:tc>
          <w:tcPr>
            <w:tcW w:w="2501" w:type="pct"/>
            <w:tcBorders>
              <w:top w:val="nil"/>
              <w:left w:val="nil"/>
              <w:bottom w:val="nil"/>
              <w:right w:val="nil"/>
            </w:tcBorders>
          </w:tcPr>
          <w:p w14:paraId="1036AA80" w14:textId="77777777" w:rsidR="00265180" w:rsidRPr="007B1C1C" w:rsidRDefault="00265180" w:rsidP="00A54884">
            <w:pPr>
              <w:spacing w:after="0" w:line="240" w:lineRule="auto"/>
              <w:jc w:val="both"/>
              <w:rPr>
                <w:rFonts w:ascii="Times New Roman" w:hAnsi="Times New Roman" w:cs="Times New Roman"/>
                <w:sz w:val="26"/>
                <w:szCs w:val="26"/>
                <w:lang w:eastAsia="uk-UA"/>
              </w:rPr>
            </w:pPr>
          </w:p>
          <w:p w14:paraId="1C37A82D" w14:textId="77777777" w:rsidR="00265180" w:rsidRPr="007B1C1C" w:rsidRDefault="00265180" w:rsidP="00A54884">
            <w:pPr>
              <w:spacing w:after="0" w:line="240" w:lineRule="auto"/>
              <w:jc w:val="both"/>
              <w:rPr>
                <w:rFonts w:ascii="Times New Roman" w:hAnsi="Times New Roman" w:cs="Times New Roman"/>
                <w:sz w:val="26"/>
                <w:szCs w:val="26"/>
                <w:lang w:eastAsia="uk-UA"/>
              </w:rPr>
            </w:pPr>
            <w:r w:rsidRPr="007B1C1C">
              <w:rPr>
                <w:rFonts w:ascii="Times New Roman" w:hAnsi="Times New Roman" w:cs="Times New Roman"/>
                <w:sz w:val="26"/>
                <w:szCs w:val="26"/>
                <w:lang w:eastAsia="uk-UA"/>
              </w:rPr>
              <w:t>ПОКУПЕЦЬ</w:t>
            </w:r>
            <w:r w:rsidRPr="007B1C1C">
              <w:rPr>
                <w:rFonts w:ascii="Times New Roman" w:hAnsi="Times New Roman" w:cs="Times New Roman"/>
                <w:sz w:val="26"/>
                <w:szCs w:val="26"/>
                <w:lang w:eastAsia="uk-UA"/>
              </w:rPr>
              <w:tab/>
            </w:r>
            <w:r w:rsidRPr="007B1C1C">
              <w:rPr>
                <w:rFonts w:ascii="Times New Roman" w:hAnsi="Times New Roman" w:cs="Times New Roman"/>
                <w:sz w:val="26"/>
                <w:szCs w:val="26"/>
                <w:lang w:eastAsia="uk-UA"/>
              </w:rPr>
              <w:tab/>
            </w:r>
            <w:r w:rsidRPr="007B1C1C">
              <w:rPr>
                <w:rFonts w:ascii="Times New Roman" w:hAnsi="Times New Roman" w:cs="Times New Roman"/>
                <w:sz w:val="26"/>
                <w:szCs w:val="26"/>
                <w:lang w:eastAsia="uk-UA"/>
              </w:rPr>
              <w:tab/>
            </w:r>
          </w:p>
          <w:p w14:paraId="1E3B7841" w14:textId="77777777" w:rsidR="00265180" w:rsidRPr="007B1C1C" w:rsidRDefault="00265180" w:rsidP="00A54884">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7B1C1C">
              <w:rPr>
                <w:rFonts w:ascii="Times New Roman" w:hAnsi="Times New Roman" w:cs="Times New Roman"/>
                <w:sz w:val="26"/>
                <w:szCs w:val="26"/>
                <w:lang w:eastAsia="uk-UA"/>
              </w:rPr>
              <w:t xml:space="preserve">ВІЙСЬКОВА ЧАСТИНА А4167 </w:t>
            </w:r>
          </w:p>
          <w:p w14:paraId="6A81080A" w14:textId="77777777" w:rsidR="00265180" w:rsidRPr="007B1C1C" w:rsidRDefault="00265180" w:rsidP="00A54884">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7B1C1C">
              <w:rPr>
                <w:rFonts w:ascii="Times New Roman" w:hAnsi="Times New Roman" w:cs="Times New Roman"/>
                <w:sz w:val="26"/>
                <w:szCs w:val="26"/>
                <w:lang w:eastAsia="uk-UA"/>
              </w:rPr>
              <w:t>20701, Україна, Черкаська обл.,</w:t>
            </w:r>
          </w:p>
          <w:p w14:paraId="731E4AD6" w14:textId="77777777" w:rsidR="00265180" w:rsidRPr="007B1C1C" w:rsidRDefault="00265180" w:rsidP="00A54884">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7B1C1C">
              <w:rPr>
                <w:rFonts w:ascii="Times New Roman" w:hAnsi="Times New Roman" w:cs="Times New Roman"/>
                <w:sz w:val="26"/>
                <w:szCs w:val="26"/>
                <w:lang w:eastAsia="uk-UA"/>
              </w:rPr>
              <w:t>м. Сміла, вул. Зарічна 32</w:t>
            </w:r>
          </w:p>
          <w:p w14:paraId="6C29E076" w14:textId="77777777" w:rsidR="00265180" w:rsidRPr="007B1C1C"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7B1C1C">
              <w:rPr>
                <w:rFonts w:ascii="Times New Roman" w:hAnsi="Times New Roman" w:cs="Times New Roman"/>
                <w:sz w:val="26"/>
                <w:szCs w:val="26"/>
                <w:lang w:eastAsia="uk-UA"/>
              </w:rPr>
              <w:t>UA278201720343130001000011401</w:t>
            </w:r>
          </w:p>
          <w:p w14:paraId="1D94FE4A" w14:textId="77777777" w:rsidR="00265180" w:rsidRPr="007B1C1C"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7B1C1C">
              <w:rPr>
                <w:rFonts w:ascii="Times New Roman" w:hAnsi="Times New Roman" w:cs="Times New Roman"/>
                <w:sz w:val="26"/>
                <w:szCs w:val="26"/>
                <w:lang w:eastAsia="uk-UA"/>
              </w:rPr>
              <w:t>Держказначейство України м. Київ</w:t>
            </w:r>
          </w:p>
          <w:p w14:paraId="77EC1440" w14:textId="77777777" w:rsidR="00265180" w:rsidRPr="007B1C1C"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7B1C1C">
              <w:rPr>
                <w:rFonts w:ascii="Times New Roman" w:hAnsi="Times New Roman" w:cs="Times New Roman"/>
                <w:sz w:val="26"/>
                <w:szCs w:val="26"/>
                <w:lang w:eastAsia="uk-UA"/>
              </w:rPr>
              <w:t>МФО 820172</w:t>
            </w:r>
          </w:p>
          <w:p w14:paraId="36D1E45F" w14:textId="77777777" w:rsidR="00265180" w:rsidRPr="007B1C1C"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7B1C1C">
              <w:rPr>
                <w:rFonts w:ascii="Times New Roman" w:hAnsi="Times New Roman" w:cs="Times New Roman"/>
                <w:sz w:val="26"/>
                <w:szCs w:val="26"/>
                <w:lang w:eastAsia="uk-UA"/>
              </w:rPr>
              <w:t>Код  ЄДРПОУ  08252600</w:t>
            </w:r>
          </w:p>
          <w:p w14:paraId="2D32D393" w14:textId="77777777" w:rsidR="00265180" w:rsidRPr="007B1C1C"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7B1C1C">
              <w:rPr>
                <w:rFonts w:ascii="Times New Roman" w:hAnsi="Times New Roman" w:cs="Times New Roman"/>
                <w:sz w:val="26"/>
                <w:szCs w:val="26"/>
                <w:lang w:eastAsia="uk-UA"/>
              </w:rPr>
              <w:t>Тел. (04733) 2-00-23</w:t>
            </w:r>
          </w:p>
          <w:p w14:paraId="11EB77AF" w14:textId="77777777" w:rsidR="00265180" w:rsidRPr="007B1C1C" w:rsidRDefault="00265180" w:rsidP="00A54884">
            <w:pPr>
              <w:tabs>
                <w:tab w:val="left" w:pos="567"/>
                <w:tab w:val="left" w:pos="709"/>
                <w:tab w:val="left" w:pos="851"/>
              </w:tabs>
              <w:spacing w:after="0" w:line="240" w:lineRule="auto"/>
              <w:jc w:val="both"/>
              <w:rPr>
                <w:rFonts w:ascii="Times New Roman" w:hAnsi="Times New Roman" w:cs="Times New Roman"/>
                <w:sz w:val="26"/>
                <w:szCs w:val="26"/>
                <w:lang w:eastAsia="uk-UA"/>
              </w:rPr>
            </w:pPr>
          </w:p>
          <w:p w14:paraId="115B40C8" w14:textId="77777777" w:rsidR="00265180" w:rsidRPr="007B1C1C"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p>
          <w:p w14:paraId="74D0E1B7" w14:textId="77777777" w:rsidR="00265180" w:rsidRPr="007B1C1C"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p>
          <w:p w14:paraId="0C701801" w14:textId="77777777" w:rsidR="00265180" w:rsidRPr="007B1C1C"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7B1C1C">
              <w:rPr>
                <w:rFonts w:ascii="Times New Roman" w:hAnsi="Times New Roman" w:cs="Times New Roman"/>
                <w:sz w:val="26"/>
                <w:szCs w:val="26"/>
                <w:lang w:eastAsia="uk-UA"/>
              </w:rPr>
              <w:t>Командир військової частини А4167</w:t>
            </w:r>
          </w:p>
          <w:p w14:paraId="43558ED8" w14:textId="77777777" w:rsidR="00265180" w:rsidRPr="007B1C1C"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7B1C1C">
              <w:rPr>
                <w:rFonts w:ascii="Times New Roman" w:hAnsi="Times New Roman" w:cs="Times New Roman"/>
                <w:sz w:val="26"/>
                <w:szCs w:val="26"/>
                <w:lang w:eastAsia="uk-UA"/>
              </w:rPr>
              <w:t>_________ Андрій ЛОЗОВЕНКО</w:t>
            </w:r>
          </w:p>
          <w:p w14:paraId="4455BBF3" w14:textId="77777777" w:rsidR="00265180" w:rsidRPr="007B1C1C" w:rsidRDefault="00265180" w:rsidP="00A54884">
            <w:pPr>
              <w:spacing w:after="0" w:line="240" w:lineRule="auto"/>
              <w:rPr>
                <w:rFonts w:ascii="Times New Roman" w:hAnsi="Times New Roman" w:cs="Times New Roman"/>
                <w:sz w:val="26"/>
                <w:szCs w:val="26"/>
                <w:lang w:eastAsia="uk-UA"/>
              </w:rPr>
            </w:pPr>
            <w:r w:rsidRPr="007B1C1C">
              <w:rPr>
                <w:rFonts w:ascii="Times New Roman" w:hAnsi="Times New Roman" w:cs="Times New Roman"/>
                <w:sz w:val="26"/>
                <w:szCs w:val="26"/>
                <w:lang w:eastAsia="uk-UA"/>
              </w:rPr>
              <w:t>М.П.</w:t>
            </w:r>
          </w:p>
          <w:p w14:paraId="6A101DE7" w14:textId="77777777" w:rsidR="00265180" w:rsidRPr="007B1C1C" w:rsidRDefault="00265180" w:rsidP="00A54884">
            <w:pPr>
              <w:spacing w:after="0" w:line="240" w:lineRule="auto"/>
              <w:rPr>
                <w:rFonts w:ascii="Times New Roman" w:hAnsi="Times New Roman" w:cs="Times New Roman"/>
                <w:sz w:val="26"/>
                <w:szCs w:val="26"/>
                <w:lang w:eastAsia="uk-UA"/>
              </w:rPr>
            </w:pPr>
          </w:p>
          <w:p w14:paraId="71D568CA" w14:textId="21D63968" w:rsidR="00265180" w:rsidRPr="007B1C1C" w:rsidRDefault="00265180" w:rsidP="00A54884">
            <w:pPr>
              <w:spacing w:after="0" w:line="240" w:lineRule="auto"/>
              <w:rPr>
                <w:rFonts w:ascii="Times New Roman" w:hAnsi="Times New Roman" w:cs="Times New Roman"/>
                <w:sz w:val="26"/>
                <w:szCs w:val="26"/>
                <w:lang w:eastAsia="uk-UA"/>
              </w:rPr>
            </w:pPr>
          </w:p>
        </w:tc>
        <w:tc>
          <w:tcPr>
            <w:tcW w:w="2499" w:type="pct"/>
            <w:tcBorders>
              <w:top w:val="nil"/>
              <w:left w:val="nil"/>
              <w:bottom w:val="nil"/>
              <w:right w:val="nil"/>
            </w:tcBorders>
          </w:tcPr>
          <w:p w14:paraId="2321F011" w14:textId="77777777" w:rsidR="00265180" w:rsidRPr="007B1C1C" w:rsidRDefault="00265180" w:rsidP="00A54884">
            <w:pPr>
              <w:spacing w:after="0" w:line="240" w:lineRule="auto"/>
              <w:jc w:val="both"/>
              <w:rPr>
                <w:rFonts w:ascii="Times New Roman" w:hAnsi="Times New Roman" w:cs="Times New Roman"/>
                <w:sz w:val="26"/>
                <w:szCs w:val="26"/>
                <w:lang w:eastAsia="uk-UA"/>
              </w:rPr>
            </w:pPr>
          </w:p>
          <w:p w14:paraId="68037831" w14:textId="77777777" w:rsidR="00265180" w:rsidRPr="007B1C1C" w:rsidRDefault="00265180" w:rsidP="00A54884">
            <w:pPr>
              <w:spacing w:after="0" w:line="240" w:lineRule="auto"/>
              <w:jc w:val="both"/>
              <w:rPr>
                <w:rFonts w:ascii="Times New Roman" w:hAnsi="Times New Roman" w:cs="Times New Roman"/>
                <w:sz w:val="26"/>
                <w:szCs w:val="26"/>
                <w:lang w:eastAsia="uk-UA"/>
              </w:rPr>
            </w:pPr>
            <w:r w:rsidRPr="007B1C1C">
              <w:rPr>
                <w:rFonts w:ascii="Times New Roman" w:hAnsi="Times New Roman" w:cs="Times New Roman"/>
                <w:sz w:val="26"/>
                <w:szCs w:val="26"/>
                <w:lang w:eastAsia="uk-UA"/>
              </w:rPr>
              <w:t>ПРОДАВЕЦЬ</w:t>
            </w:r>
          </w:p>
          <w:p w14:paraId="6826DC98" w14:textId="77777777" w:rsidR="00265180" w:rsidRPr="007B1C1C"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p>
        </w:tc>
      </w:tr>
    </w:tbl>
    <w:p w14:paraId="4E4FEC96" w14:textId="26B90D54" w:rsidR="00265180" w:rsidRDefault="00265180">
      <w:pPr>
        <w:spacing w:after="200" w:line="276" w:lineRule="auto"/>
        <w:rPr>
          <w:rFonts w:ascii="Times New Roman" w:hAnsi="Times New Roman" w:cs="Times New Roman"/>
          <w:sz w:val="26"/>
          <w:szCs w:val="26"/>
          <w:lang w:val="ru-RU"/>
        </w:rPr>
      </w:pPr>
    </w:p>
    <w:sectPr w:rsidR="00265180" w:rsidSect="00933055">
      <w:footerReference w:type="default" r:id="rId12"/>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0C5AB" w14:textId="77777777" w:rsidR="00933055" w:rsidRDefault="00933055">
      <w:pPr>
        <w:spacing w:after="0" w:line="240" w:lineRule="auto"/>
      </w:pPr>
      <w:r>
        <w:separator/>
      </w:r>
    </w:p>
  </w:endnote>
  <w:endnote w:type="continuationSeparator" w:id="0">
    <w:p w14:paraId="7405D9F1" w14:textId="77777777" w:rsidR="00933055" w:rsidRDefault="00933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8698" w14:textId="6E6A17D7" w:rsidR="00A54884" w:rsidRPr="00785FA4" w:rsidRDefault="00A54884">
    <w:pPr>
      <w:pStyle w:val="a3"/>
      <w:rPr>
        <w:rFonts w:ascii="Times New Roman" w:hAnsi="Times New Roman" w:cs="Times New Roman"/>
        <w:sz w:val="20"/>
        <w:szCs w:val="20"/>
      </w:rPr>
    </w:pPr>
    <w:r>
      <w:rPr>
        <w:rFonts w:ascii="Times New Roman" w:hAnsi="Times New Roman" w:cs="Times New Roman"/>
        <w:sz w:val="20"/>
        <w:szCs w:val="20"/>
        <w:lang w:val="ru-RU"/>
      </w:rPr>
      <w:t>П</w:t>
    </w:r>
    <w:r w:rsidRPr="00785FA4">
      <w:rPr>
        <w:rFonts w:ascii="Times New Roman" w:hAnsi="Times New Roman" w:cs="Times New Roman"/>
        <w:sz w:val="20"/>
        <w:szCs w:val="20"/>
      </w:rPr>
      <w:t>омічник командира з правової роботи</w:t>
    </w:r>
  </w:p>
  <w:p w14:paraId="4DB065F7" w14:textId="3D410375" w:rsidR="00A54884" w:rsidRPr="006C0AFA" w:rsidRDefault="00A54884">
    <w:pPr>
      <w:pStyle w:val="a3"/>
      <w:rPr>
        <w:rFonts w:ascii="Times New Roman" w:hAnsi="Times New Roman" w:cs="Times New Roman"/>
        <w:sz w:val="20"/>
        <w:szCs w:val="20"/>
        <w:lang w:val="ru-RU"/>
      </w:rPr>
    </w:pPr>
    <w:r>
      <w:rPr>
        <w:rFonts w:ascii="Times New Roman" w:hAnsi="Times New Roman" w:cs="Times New Roman"/>
        <w:sz w:val="20"/>
        <w:szCs w:val="20"/>
        <w:lang w:val="ru-RU"/>
      </w:rPr>
      <w:t>майор юстиції                                                 В'ячеслав ФОРОСТОВСЬКИЙ</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3133" w14:textId="77777777" w:rsidR="00933055" w:rsidRDefault="00933055">
      <w:pPr>
        <w:spacing w:after="0" w:line="240" w:lineRule="auto"/>
      </w:pPr>
      <w:r>
        <w:separator/>
      </w:r>
    </w:p>
  </w:footnote>
  <w:footnote w:type="continuationSeparator" w:id="0">
    <w:p w14:paraId="0D7C7BD5" w14:textId="77777777" w:rsidR="00933055" w:rsidRDefault="00933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51731"/>
    <w:multiLevelType w:val="multilevel"/>
    <w:tmpl w:val="ED4288E4"/>
    <w:lvl w:ilvl="0">
      <w:start w:val="12"/>
      <w:numFmt w:val="decimal"/>
      <w:lvlText w:val="%1"/>
      <w:lvlJc w:val="left"/>
      <w:pPr>
        <w:ind w:left="420" w:hanging="420"/>
      </w:pPr>
      <w:rPr>
        <w:rFonts w:hint="default"/>
        <w:color w:val="000000"/>
      </w:rPr>
    </w:lvl>
    <w:lvl w:ilvl="1">
      <w:start w:val="9"/>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677A0012"/>
    <w:multiLevelType w:val="multilevel"/>
    <w:tmpl w:val="B5F897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401A03"/>
    <w:multiLevelType w:val="multilevel"/>
    <w:tmpl w:val="EA6E3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83F5911"/>
    <w:multiLevelType w:val="multilevel"/>
    <w:tmpl w:val="EA6E3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49237985">
    <w:abstractNumId w:val="2"/>
  </w:num>
  <w:num w:numId="2" w16cid:durableId="544561806">
    <w:abstractNumId w:val="1"/>
  </w:num>
  <w:num w:numId="3" w16cid:durableId="1728645385">
    <w:abstractNumId w:val="3"/>
  </w:num>
  <w:num w:numId="4" w16cid:durableId="259872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72"/>
    <w:rsid w:val="00087863"/>
    <w:rsid w:val="00092B37"/>
    <w:rsid w:val="000D56AC"/>
    <w:rsid w:val="000E1F78"/>
    <w:rsid w:val="000F7008"/>
    <w:rsid w:val="00113E62"/>
    <w:rsid w:val="001734E9"/>
    <w:rsid w:val="0021336C"/>
    <w:rsid w:val="002346E6"/>
    <w:rsid w:val="00265180"/>
    <w:rsid w:val="00270A87"/>
    <w:rsid w:val="0027641D"/>
    <w:rsid w:val="00280E10"/>
    <w:rsid w:val="00303F4D"/>
    <w:rsid w:val="003717BC"/>
    <w:rsid w:val="003A6401"/>
    <w:rsid w:val="004475C4"/>
    <w:rsid w:val="004A4E5E"/>
    <w:rsid w:val="004E5A27"/>
    <w:rsid w:val="004F5A8C"/>
    <w:rsid w:val="005112B5"/>
    <w:rsid w:val="005132FF"/>
    <w:rsid w:val="00527C58"/>
    <w:rsid w:val="00545569"/>
    <w:rsid w:val="00546765"/>
    <w:rsid w:val="00546F93"/>
    <w:rsid w:val="00595736"/>
    <w:rsid w:val="005B65C8"/>
    <w:rsid w:val="005C6F0E"/>
    <w:rsid w:val="00602A99"/>
    <w:rsid w:val="00621FF8"/>
    <w:rsid w:val="006C54E8"/>
    <w:rsid w:val="006E17A2"/>
    <w:rsid w:val="006F4E66"/>
    <w:rsid w:val="00730295"/>
    <w:rsid w:val="007B1C1C"/>
    <w:rsid w:val="00850AB8"/>
    <w:rsid w:val="008742B8"/>
    <w:rsid w:val="008F4DD2"/>
    <w:rsid w:val="00933055"/>
    <w:rsid w:val="0096759D"/>
    <w:rsid w:val="009D5840"/>
    <w:rsid w:val="00A331DB"/>
    <w:rsid w:val="00A4456C"/>
    <w:rsid w:val="00A54884"/>
    <w:rsid w:val="00A940B1"/>
    <w:rsid w:val="00AD220B"/>
    <w:rsid w:val="00B066FC"/>
    <w:rsid w:val="00B216AB"/>
    <w:rsid w:val="00B23893"/>
    <w:rsid w:val="00B723E7"/>
    <w:rsid w:val="00B76C28"/>
    <w:rsid w:val="00B8498F"/>
    <w:rsid w:val="00BD75EC"/>
    <w:rsid w:val="00BE1437"/>
    <w:rsid w:val="00BF13D2"/>
    <w:rsid w:val="00C12D65"/>
    <w:rsid w:val="00C2724E"/>
    <w:rsid w:val="00C8261D"/>
    <w:rsid w:val="00C9547E"/>
    <w:rsid w:val="00CE0BE9"/>
    <w:rsid w:val="00D27E12"/>
    <w:rsid w:val="00D40577"/>
    <w:rsid w:val="00E01381"/>
    <w:rsid w:val="00E347CE"/>
    <w:rsid w:val="00E559B9"/>
    <w:rsid w:val="00E9157A"/>
    <w:rsid w:val="00EC6E18"/>
    <w:rsid w:val="00F35974"/>
    <w:rsid w:val="00F86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B173"/>
  <w15:docId w15:val="{024CA1AA-C7BC-42E0-8564-E2C1016B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98F"/>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8498F"/>
    <w:pPr>
      <w:tabs>
        <w:tab w:val="center" w:pos="4819"/>
        <w:tab w:val="right" w:pos="9639"/>
      </w:tabs>
      <w:spacing w:after="0" w:line="240" w:lineRule="auto"/>
    </w:pPr>
  </w:style>
  <w:style w:type="character" w:customStyle="1" w:styleId="a4">
    <w:name w:val="Нижний колонтитул Знак"/>
    <w:basedOn w:val="a0"/>
    <w:link w:val="a3"/>
    <w:uiPriority w:val="99"/>
    <w:rsid w:val="00B8498F"/>
    <w:rPr>
      <w:rFonts w:ascii="Calibri" w:eastAsia="Calibri" w:hAnsi="Calibri" w:cs="Calibri"/>
      <w:lang w:val="uk-UA"/>
    </w:rPr>
  </w:style>
  <w:style w:type="table" w:styleId="a5">
    <w:name w:val="Table Grid"/>
    <w:basedOn w:val="a1"/>
    <w:uiPriority w:val="99"/>
    <w:rsid w:val="00B8498F"/>
    <w:pPr>
      <w:widowControl w:val="0"/>
      <w:spacing w:after="0" w:line="240" w:lineRule="auto"/>
    </w:pPr>
    <w:rPr>
      <w:rFonts w:ascii="Microsoft Sans Serif" w:eastAsia="Times New Roman" w:hAnsi="Microsoft Sans Serif" w:cs="Microsoft Sans Serif"/>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B8498F"/>
    <w:rPr>
      <w:color w:val="1E1E1E"/>
    </w:rPr>
  </w:style>
  <w:style w:type="paragraph" w:customStyle="1" w:styleId="20">
    <w:name w:val="Основной текст (2)"/>
    <w:basedOn w:val="a"/>
    <w:link w:val="2"/>
    <w:uiPriority w:val="99"/>
    <w:rsid w:val="00B8498F"/>
    <w:pPr>
      <w:widowControl w:val="0"/>
      <w:spacing w:after="0" w:line="240" w:lineRule="auto"/>
      <w:ind w:firstLine="590"/>
    </w:pPr>
    <w:rPr>
      <w:rFonts w:asciiTheme="minorHAnsi" w:eastAsiaTheme="minorHAnsi" w:hAnsiTheme="minorHAnsi" w:cstheme="minorBidi"/>
      <w:color w:val="1E1E1E"/>
      <w:lang w:val="ru-RU"/>
    </w:rPr>
  </w:style>
  <w:style w:type="table" w:customStyle="1" w:styleId="TableStyle0">
    <w:name w:val="TableStyle0"/>
    <w:rsid w:val="00B8498F"/>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6">
    <w:name w:val="header"/>
    <w:basedOn w:val="a"/>
    <w:link w:val="a7"/>
    <w:uiPriority w:val="99"/>
    <w:unhideWhenUsed/>
    <w:rsid w:val="001734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34E9"/>
    <w:rPr>
      <w:rFonts w:ascii="Calibri" w:eastAsia="Calibri" w:hAnsi="Calibri" w:cs="Calibri"/>
      <w:lang w:val="uk-UA"/>
    </w:rPr>
  </w:style>
  <w:style w:type="paragraph" w:styleId="a8">
    <w:name w:val="Normal (Web)"/>
    <w:basedOn w:val="a"/>
    <w:link w:val="a9"/>
    <w:uiPriority w:val="99"/>
    <w:rsid w:val="00B066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9">
    <w:name w:val="Обычный (Интернет) Знак"/>
    <w:basedOn w:val="a0"/>
    <w:link w:val="a8"/>
    <w:locked/>
    <w:rsid w:val="00B066FC"/>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0716">
      <w:bodyDiv w:val="1"/>
      <w:marLeft w:val="0"/>
      <w:marRight w:val="0"/>
      <w:marTop w:val="0"/>
      <w:marBottom w:val="0"/>
      <w:divBdr>
        <w:top w:val="none" w:sz="0" w:space="0" w:color="auto"/>
        <w:left w:val="none" w:sz="0" w:space="0" w:color="auto"/>
        <w:bottom w:val="none" w:sz="0" w:space="0" w:color="auto"/>
        <w:right w:val="none" w:sz="0" w:space="0" w:color="auto"/>
      </w:divBdr>
    </w:div>
    <w:div w:id="101410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3043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earch.ligazakon.ua/l_doc2.nsf/link1/T030436.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0EFD0-8885-4E63-9156-B486D3BF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7838</Words>
  <Characters>44677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111 111</dc:creator>
  <cp:lastModifiedBy>Пользователь</cp:lastModifiedBy>
  <cp:revision>4</cp:revision>
  <cp:lastPrinted>2024-02-23T09:57:00Z</cp:lastPrinted>
  <dcterms:created xsi:type="dcterms:W3CDTF">2024-02-28T07:23:00Z</dcterms:created>
  <dcterms:modified xsi:type="dcterms:W3CDTF">2024-02-28T09:39:00Z</dcterms:modified>
</cp:coreProperties>
</file>