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jc w:val="right"/>
      </w:pPr>
    </w:p>
    <w:p w:rsidR="00467F71" w:rsidRDefault="000636F1" w:rsidP="00467F71">
      <w:pPr>
        <w:spacing w:line="276" w:lineRule="auto"/>
        <w:jc w:val="center"/>
        <w:rPr>
          <w:b/>
          <w:i/>
        </w:rPr>
      </w:pPr>
      <w:r>
        <w:rPr>
          <w:b/>
          <w:i/>
        </w:rPr>
        <w:t>Договір</w:t>
      </w:r>
      <w:r w:rsidR="00B81DED">
        <w:rPr>
          <w:b/>
          <w:i/>
        </w:rPr>
        <w:t xml:space="preserve"> про закупівлю</w:t>
      </w:r>
    </w:p>
    <w:p w:rsidR="00DF65E9" w:rsidRPr="00CA2DF6" w:rsidRDefault="00DF65E9" w:rsidP="00DF65E9">
      <w:pPr>
        <w:pStyle w:val="a3"/>
        <w:jc w:val="center"/>
        <w:rPr>
          <w:b/>
          <w:sz w:val="23"/>
          <w:szCs w:val="23"/>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7E0DDE">
        <w:rPr>
          <w:sz w:val="23"/>
          <w:szCs w:val="23"/>
        </w:rPr>
        <w:t xml:space="preserve"> 2024</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DF65E9" w:rsidRPr="0037058F" w:rsidRDefault="0086510A" w:rsidP="0037058F">
      <w:pPr>
        <w:spacing w:line="276" w:lineRule="auto"/>
        <w:jc w:val="both"/>
        <w:rPr>
          <w:sz w:val="23"/>
          <w:szCs w:val="23"/>
        </w:rPr>
      </w:pPr>
      <w:r w:rsidRPr="00502BC4">
        <w:rPr>
          <w:sz w:val="23"/>
          <w:szCs w:val="23"/>
          <w:lang w:eastAsia="ru-RU"/>
        </w:rPr>
        <w:t>назване у подальшому «Покупець», в особі</w:t>
      </w:r>
      <w:r w:rsidR="001168AB">
        <w:rPr>
          <w:sz w:val="23"/>
          <w:szCs w:val="23"/>
          <w:lang w:eastAsia="ru-RU"/>
        </w:rPr>
        <w:t>______________________________</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r w:rsidR="00212F5C">
        <w:rPr>
          <w:sz w:val="23"/>
          <w:szCs w:val="23"/>
        </w:rPr>
        <w:t xml:space="preserve"> </w:t>
      </w:r>
      <w:r w:rsidR="0037058F" w:rsidRPr="0037058F">
        <w:rPr>
          <w:sz w:val="23"/>
          <w:szCs w:val="23"/>
        </w:rPr>
        <w:t>затвердження особливостей здійснення публічних закупів</w:t>
      </w:r>
      <w:r w:rsidR="0037058F">
        <w:rPr>
          <w:sz w:val="23"/>
          <w:szCs w:val="23"/>
        </w:rPr>
        <w:t xml:space="preserve">ель товарів, робіт і послуг для </w:t>
      </w:r>
      <w:r w:rsidR="0037058F" w:rsidRPr="0037058F">
        <w:rPr>
          <w:sz w:val="23"/>
          <w:szCs w:val="23"/>
        </w:rPr>
        <w:t>замовників, передбачених Законом України “Про публічні заку</w:t>
      </w:r>
      <w:r w:rsidR="0037058F">
        <w:rPr>
          <w:sz w:val="23"/>
          <w:szCs w:val="23"/>
        </w:rPr>
        <w:t xml:space="preserve">півлі”, на період дії правового </w:t>
      </w:r>
      <w:r w:rsidR="0037058F"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1F7CD1" w:rsidRDefault="00DF65E9" w:rsidP="001F7CD1">
      <w:pPr>
        <w:pStyle w:val="a3"/>
        <w:spacing w:line="276" w:lineRule="auto"/>
        <w:ind w:firstLine="709"/>
        <w:rPr>
          <w:sz w:val="23"/>
          <w:szCs w:val="23"/>
        </w:rPr>
      </w:pPr>
      <w:r w:rsidRPr="00502BC4">
        <w:rPr>
          <w:sz w:val="23"/>
          <w:szCs w:val="23"/>
        </w:rPr>
        <w:t>1.1. Постачальник зобов’язується передати у власність Покупця товар</w:t>
      </w:r>
      <w:r w:rsidR="001F7CD1">
        <w:rPr>
          <w:sz w:val="23"/>
          <w:szCs w:val="23"/>
        </w:rPr>
        <w:t xml:space="preserve">, </w:t>
      </w:r>
      <w:r w:rsidR="0019793C" w:rsidRPr="0019793C">
        <w:rPr>
          <w:b/>
          <w:i/>
          <w:color w:val="000000"/>
          <w:szCs w:val="24"/>
          <w:bdr w:val="none" w:sz="0" w:space="0" w:color="auto" w:frame="1"/>
          <w:shd w:val="clear" w:color="auto" w:fill="FDFEFD"/>
        </w:rPr>
        <w:t>Експрес-тести, код ДК 021:2015: 33120000-7 Системи реєстрації медичної інформації та дослідне обладнання</w:t>
      </w:r>
      <w:r w:rsidR="001F7CD1">
        <w:rPr>
          <w:b/>
          <w:i/>
          <w:color w:val="000000"/>
          <w:szCs w:val="24"/>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D8754E" w:rsidRDefault="00DF65E9" w:rsidP="00D8754E">
      <w:pPr>
        <w:spacing w:line="276" w:lineRule="auto"/>
        <w:ind w:firstLine="708"/>
        <w:jc w:val="both"/>
        <w:rPr>
          <w:i/>
          <w:sz w:val="23"/>
          <w:szCs w:val="23"/>
        </w:rPr>
      </w:pPr>
      <w:r w:rsidRPr="00502BC4">
        <w:rPr>
          <w:sz w:val="23"/>
          <w:szCs w:val="23"/>
        </w:rPr>
        <w:t>2.2. Якість товару, що поставляється Постачальником, повинна відповідати стандартам, технічним умова</w:t>
      </w:r>
      <w:r w:rsidR="00D8754E">
        <w:rPr>
          <w:sz w:val="23"/>
          <w:szCs w:val="23"/>
        </w:rPr>
        <w:t xml:space="preserve">м, іншій технічній документації </w:t>
      </w:r>
      <w:r w:rsidR="00D8754E" w:rsidRPr="0018284D">
        <w:rPr>
          <w:i/>
          <w:sz w:val="23"/>
          <w:szCs w:val="23"/>
        </w:rPr>
        <w:t xml:space="preserve">(відповідність технічним характеристикам товару </w:t>
      </w:r>
      <w:r w:rsidR="00D8754E" w:rsidRPr="0018284D">
        <w:rPr>
          <w:i/>
          <w:lang w:eastAsia="ru-RU"/>
        </w:rPr>
        <w:t xml:space="preserve">повинна бути обов’язково підтверджена </w:t>
      </w:r>
      <w:r w:rsidR="00D8754E">
        <w:rPr>
          <w:i/>
          <w:lang w:eastAsia="ru-RU"/>
        </w:rPr>
        <w:t>технічним документом виробника/</w:t>
      </w:r>
      <w:r w:rsidR="00D8754E" w:rsidRPr="0018284D">
        <w:rPr>
          <w:i/>
          <w:lang w:eastAsia="ru-RU"/>
        </w:rPr>
        <w:t>експлуатаційної документації:</w:t>
      </w:r>
      <w:r w:rsidR="00BF1BF7">
        <w:rPr>
          <w:i/>
          <w:lang w:eastAsia="ru-RU"/>
        </w:rPr>
        <w:t xml:space="preserve"> </w:t>
      </w:r>
      <w:r w:rsidR="00BF1BF7">
        <w:rPr>
          <w:i/>
          <w:sz w:val="23"/>
          <w:szCs w:val="23"/>
        </w:rPr>
        <w:t>декларація/сертифікат про відповідність</w:t>
      </w:r>
      <w:r w:rsidR="00BF1BF7">
        <w:rPr>
          <w:i/>
          <w:lang w:eastAsia="ru-RU"/>
        </w:rPr>
        <w:t xml:space="preserve">, </w:t>
      </w:r>
      <w:r w:rsidR="00D8754E" w:rsidRPr="0018284D">
        <w:rPr>
          <w:i/>
          <w:lang w:eastAsia="ru-RU"/>
        </w:rPr>
        <w:t>настанови з експлуатації, або інструкції,</w:t>
      </w:r>
      <w:r w:rsidR="00D8754E">
        <w:rPr>
          <w:i/>
          <w:lang w:eastAsia="ru-RU"/>
        </w:rPr>
        <w:t xml:space="preserve"> або паспорту,</w:t>
      </w:r>
      <w:r w:rsidR="00D8754E" w:rsidRPr="0018284D">
        <w:rPr>
          <w:i/>
          <w:lang w:eastAsia="ru-RU"/>
        </w:rPr>
        <w:t xml:space="preserve"> або технічного опису чи технічних умов, або ін. документів українською мовою, в якому міститься ця інформація - надається відповідний документ при поставці товару</w:t>
      </w:r>
      <w:r w:rsidR="00D8754E" w:rsidRPr="0018284D">
        <w:rPr>
          <w:i/>
          <w:sz w:val="23"/>
          <w:szCs w:val="23"/>
        </w:rPr>
        <w:t>)</w:t>
      </w:r>
      <w:r w:rsidR="00D8754E">
        <w:rPr>
          <w:i/>
          <w:sz w:val="23"/>
          <w:szCs w:val="23"/>
        </w:rPr>
        <w:t>.</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w:t>
      </w:r>
      <w:r w:rsidR="00043E5E">
        <w:rPr>
          <w:b/>
          <w:bCs/>
        </w:rPr>
        <w:t>/без</w:t>
      </w:r>
      <w:r w:rsidR="004C3718" w:rsidRPr="00502BC4">
        <w:rPr>
          <w:b/>
          <w:bCs/>
        </w:rPr>
        <w:t xml:space="preserve">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D65C2A">
        <w:rPr>
          <w:b/>
          <w:i/>
          <w:sz w:val="23"/>
          <w:szCs w:val="23"/>
        </w:rPr>
        <w:t>про</w:t>
      </w:r>
      <w:r w:rsidR="00853D00">
        <w:rPr>
          <w:b/>
          <w:i/>
          <w:sz w:val="23"/>
          <w:szCs w:val="23"/>
        </w:rPr>
        <w:t>тягом 10</w:t>
      </w:r>
      <w:r w:rsidR="00DC3AB2" w:rsidRPr="00D65C2A">
        <w:rPr>
          <w:b/>
          <w:i/>
          <w:sz w:val="23"/>
          <w:szCs w:val="23"/>
        </w:rPr>
        <w:t xml:space="preserve"> робочих</w:t>
      </w:r>
      <w:r w:rsidRPr="00D65C2A">
        <w:rPr>
          <w:b/>
          <w:i/>
          <w:sz w:val="23"/>
          <w:szCs w:val="23"/>
        </w:rPr>
        <w:t xml:space="preserve"> днів з дня </w:t>
      </w:r>
      <w:r w:rsidR="00D94766">
        <w:rPr>
          <w:b/>
          <w:i/>
          <w:sz w:val="23"/>
          <w:szCs w:val="23"/>
        </w:rPr>
        <w:t>заявки Покупц</w:t>
      </w:r>
      <w:r w:rsidR="0019793C">
        <w:rPr>
          <w:b/>
          <w:i/>
          <w:sz w:val="23"/>
          <w:szCs w:val="23"/>
        </w:rPr>
        <w:t>ем, але не пізніше 30</w:t>
      </w:r>
      <w:r w:rsidR="00B80716">
        <w:rPr>
          <w:b/>
          <w:i/>
          <w:sz w:val="23"/>
          <w:szCs w:val="23"/>
        </w:rPr>
        <w:t>.</w:t>
      </w:r>
      <w:r w:rsidR="0019793C">
        <w:rPr>
          <w:b/>
          <w:i/>
          <w:sz w:val="23"/>
          <w:szCs w:val="23"/>
        </w:rPr>
        <w:t>12.</w:t>
      </w:r>
      <w:r w:rsidR="00B80716">
        <w:rPr>
          <w:b/>
          <w:i/>
          <w:sz w:val="23"/>
          <w:szCs w:val="23"/>
        </w:rPr>
        <w:t>2024</w:t>
      </w:r>
      <w:r w:rsidR="00C8422B">
        <w:rPr>
          <w:b/>
          <w:i/>
          <w:sz w:val="23"/>
          <w:szCs w:val="23"/>
        </w:rPr>
        <w:t xml:space="preserve"> року.</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AA7C2E"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AA7C2E" w:rsidRPr="00EA1816" w:rsidRDefault="00AA7C2E" w:rsidP="00AA7C2E">
      <w:pPr>
        <w:pStyle w:val="a3"/>
        <w:shd w:val="clear" w:color="auto" w:fill="FFFFFF"/>
        <w:spacing w:line="276" w:lineRule="auto"/>
        <w:ind w:firstLine="709"/>
        <w:rPr>
          <w:sz w:val="23"/>
          <w:szCs w:val="23"/>
        </w:rPr>
      </w:pPr>
      <w:r>
        <w:rPr>
          <w:sz w:val="23"/>
          <w:szCs w:val="23"/>
        </w:rPr>
        <w:lastRenderedPageBreak/>
        <w:t xml:space="preserve">4.6. Постачальник зобов’язується </w:t>
      </w:r>
      <w:r w:rsidRPr="0018284D">
        <w:rPr>
          <w:sz w:val="23"/>
          <w:szCs w:val="23"/>
        </w:rPr>
        <w:t>за</w:t>
      </w:r>
      <w:r>
        <w:rPr>
          <w:sz w:val="23"/>
          <w:szCs w:val="23"/>
        </w:rPr>
        <w:t xml:space="preserve"> свій</w:t>
      </w:r>
      <w:r w:rsidRPr="0018284D">
        <w:rPr>
          <w:sz w:val="23"/>
          <w:szCs w:val="23"/>
        </w:rPr>
        <w:t xml:space="preserve"> рахунок</w:t>
      </w:r>
      <w:r>
        <w:rPr>
          <w:sz w:val="23"/>
          <w:szCs w:val="23"/>
        </w:rPr>
        <w:t xml:space="preserve"> здійснити доставку/поставку товару, інсталяцію та пуск, а також навчання персоналу по користуванню </w:t>
      </w:r>
      <w:r>
        <w:rPr>
          <w:szCs w:val="24"/>
          <w:lang w:eastAsia="ru-RU"/>
        </w:rPr>
        <w:t>товаром</w:t>
      </w:r>
      <w:r>
        <w:rPr>
          <w:sz w:val="23"/>
          <w:szCs w:val="23"/>
        </w:rPr>
        <w:t xml:space="preserve">, що є предметом даного Договору. </w:t>
      </w:r>
    </w:p>
    <w:p w:rsidR="00DF65E9" w:rsidRPr="00502BC4" w:rsidRDefault="003905B7" w:rsidP="00DF65E9">
      <w:pPr>
        <w:pStyle w:val="a3"/>
        <w:shd w:val="clear" w:color="auto" w:fill="FFFFFF"/>
        <w:spacing w:line="276" w:lineRule="auto"/>
        <w:ind w:firstLine="709"/>
        <w:rPr>
          <w:sz w:val="23"/>
          <w:szCs w:val="23"/>
        </w:rPr>
      </w:pPr>
      <w:r>
        <w:rPr>
          <w:sz w:val="23"/>
          <w:szCs w:val="23"/>
        </w:rPr>
        <w:t xml:space="preserve">  </w:t>
      </w:r>
      <w:r w:rsidR="00DF65E9" w:rsidRPr="00502BC4">
        <w:rPr>
          <w:sz w:val="23"/>
          <w:szCs w:val="23"/>
        </w:rPr>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003B00E4">
        <w:rPr>
          <w:b/>
          <w:i/>
          <w:sz w:val="23"/>
          <w:szCs w:val="23"/>
        </w:rPr>
        <w:t>протягом 1</w:t>
      </w:r>
      <w:r w:rsidRPr="00D65C2A">
        <w:rPr>
          <w:b/>
          <w:i/>
          <w:sz w:val="23"/>
          <w:szCs w:val="23"/>
        </w:rPr>
        <w:t xml:space="preserve">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B80716">
        <w:rPr>
          <w:sz w:val="23"/>
          <w:szCs w:val="23"/>
        </w:rPr>
        <w:t>.2024</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r>
        <w:lastRenderedPageBreak/>
        <w:t>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A06EE3" w:rsidRDefault="00A06EE3" w:rsidP="00A06EE3">
      <w:pPr>
        <w:ind w:right="120" w:firstLine="720"/>
        <w:jc w:val="both"/>
        <w:rPr>
          <w:sz w:val="23"/>
          <w:szCs w:val="23"/>
        </w:rPr>
      </w:pPr>
      <w:r w:rsidRPr="00A06EE3">
        <w:t>10.7.</w:t>
      </w:r>
      <w:r w:rsidR="00D92DD0" w:rsidRPr="00A06EE3">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D92DD0" w:rsidRDefault="00A06EE3" w:rsidP="00D92DD0">
      <w:pPr>
        <w:ind w:firstLine="720"/>
        <w:jc w:val="both"/>
      </w:pPr>
      <w:r w:rsidRPr="00A06EE3">
        <w:t>10.8</w:t>
      </w:r>
      <w:r w:rsidR="00D92DD0" w:rsidRPr="00A06EE3">
        <w:t xml:space="preserve">. Істотні умови договору про закупівлю не можуть змінюватися після його підписання до виконання </w:t>
      </w:r>
      <w:r w:rsidR="00D92DD0" w:rsidRPr="00D92DD0">
        <w:t>зобов'язань Сторонами в повному обсязі, крім випадків:</w:t>
      </w:r>
    </w:p>
    <w:p w:rsidR="00D92DD0" w:rsidRDefault="00D92DD0" w:rsidP="00D92DD0">
      <w:pPr>
        <w:ind w:firstLine="720"/>
        <w:jc w:val="both"/>
      </w:pPr>
      <w:r w:rsidRPr="00D92DD0">
        <w:t>1) зменшення обсягів закупівлі, зокрема з урахуванням фактичного обсягу видатків Замовника.</w:t>
      </w:r>
      <w:r>
        <w:t xml:space="preserve"> </w:t>
      </w:r>
      <w:r w:rsidRPr="00D92DD0">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Default="00D92DD0" w:rsidP="00D92DD0">
      <w:pPr>
        <w:ind w:firstLine="720"/>
        <w:jc w:val="both"/>
        <w:rPr>
          <w:i/>
          <w:shd w:val="clear" w:color="auto" w:fill="CCCCCC"/>
        </w:rPr>
      </w:pPr>
      <w:r w:rsidRPr="00D92DD0">
        <w:t xml:space="preserve"> </w:t>
      </w:r>
      <w:r w:rsidRPr="0078592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78592F" w:rsidRDefault="00D92DD0" w:rsidP="00D92DD0">
      <w:pPr>
        <w:ind w:firstLine="720"/>
        <w:jc w:val="both"/>
        <w:rPr>
          <w:i/>
          <w:shd w:val="clear" w:color="auto" w:fill="D3D3D3"/>
        </w:rPr>
      </w:pPr>
      <w:r w:rsidRPr="0078592F">
        <w:t>3) покращення якості предмета закупівлі за умови, що таке покращення не призведе до збільшення суми, визначеної в Договорі про закупівлю</w:t>
      </w:r>
      <w:r w:rsidRPr="0078592F">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Pr>
          <w:i/>
        </w:rPr>
        <w:t>теру з відповідними висновками</w:t>
      </w:r>
      <w:r w:rsidRPr="0078592F">
        <w:rPr>
          <w:i/>
        </w:rPr>
        <w:t>, що свідчать про покращення якості, яке не впливає на функціональні характеристики предмета закупівлі;</w:t>
      </w:r>
    </w:p>
    <w:p w:rsidR="00D92DD0" w:rsidRPr="0078592F" w:rsidRDefault="00D92DD0" w:rsidP="00D92DD0">
      <w:pPr>
        <w:ind w:firstLine="720"/>
        <w:jc w:val="both"/>
        <w:rPr>
          <w:shd w:val="clear" w:color="auto" w:fill="D3D3D3"/>
        </w:rPr>
      </w:pPr>
      <w:r w:rsidRPr="0078592F">
        <w:lastRenderedPageBreak/>
        <w:t xml:space="preserve">4) продовження строку дії договору про закупівлю </w:t>
      </w:r>
      <w:r w:rsidR="007702EE" w:rsidRPr="007702EE">
        <w:t>та/або</w:t>
      </w:r>
      <w:r w:rsidRPr="0078592F">
        <w:t xml:space="preserve"> строку виконання зобов’язань щодо </w:t>
      </w:r>
      <w:r w:rsidR="0078592F" w:rsidRPr="0078592F">
        <w:rPr>
          <w:i/>
        </w:rPr>
        <w:t xml:space="preserve">передачі товару, </w:t>
      </w:r>
      <w:r w:rsidRPr="0078592F">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8592F">
        <w:rPr>
          <w:i/>
        </w:rPr>
        <w:t>Форма документального підтвердження об’єктивних обстав</w:t>
      </w:r>
      <w:r w:rsidR="0078592F" w:rsidRPr="0078592F">
        <w:rPr>
          <w:i/>
        </w:rPr>
        <w:t xml:space="preserve">ин визначатиметься Замовником у </w:t>
      </w:r>
      <w:r w:rsidRPr="0078592F">
        <w:rPr>
          <w:i/>
        </w:rPr>
        <w:t>момент виникнення об’єктивних обставин (з огляду на їхні особливості) з дотриманням чинного законодавства</w:t>
      </w:r>
      <w:r w:rsidRPr="0078592F">
        <w:t>;</w:t>
      </w:r>
    </w:p>
    <w:p w:rsidR="0078592F" w:rsidRDefault="00D92DD0" w:rsidP="00D92DD0">
      <w:pPr>
        <w:ind w:firstLine="720"/>
        <w:jc w:val="both"/>
      </w:pPr>
      <w:r w:rsidRPr="0078592F">
        <w:t xml:space="preserve">5) погодження зміни ціни в договорі про закупівлю в бік зменшення (без зміни кількості (обсягу) та якості </w:t>
      </w:r>
      <w:r w:rsidRPr="0078592F">
        <w:rPr>
          <w:i/>
        </w:rPr>
        <w:t>товарів</w:t>
      </w:r>
      <w:r w:rsidRPr="0078592F">
        <w:t>, у тому числі у разі коливання ціни товару на ринку.</w:t>
      </w:r>
      <w:r w:rsidR="0078592F" w:rsidRPr="0078592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Default="00D92DD0" w:rsidP="00D92DD0">
      <w:pPr>
        <w:ind w:firstLine="720"/>
        <w:jc w:val="both"/>
      </w:pPr>
      <w:r w:rsidRPr="001379E5">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46737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67377" w:rsidRPr="003B00E4" w:rsidRDefault="00467377" w:rsidP="003B00E4">
      <w:pPr>
        <w:ind w:firstLine="720"/>
        <w:jc w:val="both"/>
        <w:rPr>
          <w:i/>
        </w:rPr>
      </w:pPr>
      <w:r w:rsidRPr="00467377">
        <w:t>7)</w:t>
      </w:r>
      <w:r w:rsidR="00816E38">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816E38">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w:t>
      </w:r>
      <w:r w:rsidR="003B00E4">
        <w:rPr>
          <w:i/>
        </w:rPr>
        <w:t xml:space="preserve"> встановлення регульованих цін</w:t>
      </w:r>
      <w:r w:rsidRPr="00467377">
        <w:t>.</w:t>
      </w:r>
    </w:p>
    <w:p w:rsidR="00467377" w:rsidRPr="00467377" w:rsidRDefault="00467377" w:rsidP="00467377">
      <w:pPr>
        <w:ind w:firstLine="720"/>
        <w:jc w:val="both"/>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Default="00DF65E9" w:rsidP="007702EE">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w:t>
      </w:r>
      <w:r w:rsidR="00A06EE3" w:rsidRPr="00A06EE3">
        <w:rPr>
          <w:sz w:val="23"/>
          <w:szCs w:val="23"/>
        </w:rPr>
        <w:lastRenderedPageBreak/>
        <w:t>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t xml:space="preserve">14.1. </w:t>
      </w:r>
      <w:r w:rsidR="00A06EE3">
        <w:t xml:space="preserve">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w:t>
      </w:r>
      <w:r w:rsidR="00A06EE3">
        <w:lastRenderedPageBreak/>
        <w:t>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465B42" w:rsidP="00DC3AB2">
            <w:r>
              <w:t>в  АТ КБ</w:t>
            </w:r>
            <w:r w:rsidR="00DC3AB2" w:rsidRPr="00011C7A">
              <w:t xml:space="preserve"> Приватбанк </w:t>
            </w:r>
            <w:r w:rsidR="00DC3AB2">
              <w:t xml:space="preserve">, </w:t>
            </w:r>
            <w:r w:rsidR="00DC3AB2" w:rsidRPr="00011C7A">
              <w:t>МФО 305299</w:t>
            </w:r>
          </w:p>
          <w:p w:rsidR="00DC3AB2" w:rsidRDefault="00DC3AB2" w:rsidP="00DC3AB2">
            <w:r w:rsidRPr="002D0819">
              <w:t>ІПН № 020058724116</w:t>
            </w:r>
          </w:p>
          <w:p w:rsidR="00C2584C" w:rsidRPr="002D0819" w:rsidRDefault="00C2584C" w:rsidP="00DC3AB2">
            <w:r>
              <w:t>ЄДРПОУ 02005875</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B80716" w:rsidRDefault="00B80716" w:rsidP="0086510A">
            <w:pPr>
              <w:spacing w:line="240" w:lineRule="atLeast"/>
              <w:rPr>
                <w:lang w:eastAsia="uk-UA"/>
              </w:rPr>
            </w:pPr>
          </w:p>
          <w:p w:rsidR="002119C9" w:rsidRPr="002119C9" w:rsidRDefault="002119C9" w:rsidP="0086510A">
            <w:pPr>
              <w:spacing w:line="240" w:lineRule="atLeast"/>
              <w:rPr>
                <w:b/>
                <w:lang w:eastAsia="uk-UA"/>
              </w:rPr>
            </w:pPr>
          </w:p>
          <w:p w:rsidR="00DF65E9" w:rsidRPr="00502BC4" w:rsidRDefault="00DC3AB2" w:rsidP="00B80716">
            <w:pPr>
              <w:spacing w:line="240" w:lineRule="atLeast"/>
              <w:rPr>
                <w:b/>
                <w:sz w:val="23"/>
                <w:szCs w:val="23"/>
                <w:shd w:val="clear" w:color="auto" w:fill="FFFFFF"/>
              </w:rPr>
            </w:pPr>
            <w:r w:rsidRPr="002D0819">
              <w:rPr>
                <w:b/>
              </w:rPr>
              <w:t>___</w:t>
            </w:r>
            <w:r>
              <w:rPr>
                <w:b/>
              </w:rPr>
              <w:t>___________________</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2119C9" w:rsidRPr="00502BC4" w:rsidRDefault="002119C9"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CA2DF6" w:rsidRDefault="00CA2DF6" w:rsidP="00240ABF">
      <w:pPr>
        <w:pStyle w:val="7"/>
        <w:rPr>
          <w:rFonts w:ascii="Times New Roman" w:hAnsi="Times New Roman"/>
          <w:bCs/>
          <w:color w:val="000000"/>
        </w:rPr>
      </w:pPr>
    </w:p>
    <w:p w:rsidR="00E91198" w:rsidRDefault="00E91198" w:rsidP="00E91198">
      <w:pPr>
        <w:rPr>
          <w:lang w:eastAsia="en-US"/>
        </w:rPr>
      </w:pPr>
    </w:p>
    <w:p w:rsidR="00E91198" w:rsidRPr="00E91198" w:rsidRDefault="00E91198" w:rsidP="00E91198">
      <w:pPr>
        <w:rPr>
          <w:lang w:eastAsia="en-US"/>
        </w:rPr>
      </w:pPr>
      <w:bookmarkStart w:id="0" w:name="_GoBack"/>
      <w:bookmarkEnd w:id="0"/>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lastRenderedPageBreak/>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3C7E0D">
        <w:rPr>
          <w:b/>
          <w:bCs/>
          <w:u w:val="single"/>
        </w:rPr>
        <w:t>2024</w:t>
      </w:r>
      <w:r w:rsidR="00675690">
        <w:rPr>
          <w:b/>
          <w:bCs/>
          <w:u w:val="single"/>
        </w:rPr>
        <w:t xml:space="preserve"> </w:t>
      </w:r>
      <w:r w:rsidRPr="00502BC4">
        <w:rPr>
          <w:b/>
          <w:bCs/>
          <w:u w:val="single"/>
        </w:rPr>
        <w:t>р.</w:t>
      </w:r>
    </w:p>
    <w:p w:rsidR="007D5CEF" w:rsidRPr="00502BC4" w:rsidRDefault="007D5CEF" w:rsidP="007D5CEF">
      <w:pPr>
        <w:widowControl w:val="0"/>
        <w:autoSpaceDE w:val="0"/>
        <w:rPr>
          <w:b/>
          <w:bCs/>
        </w:rPr>
      </w:pPr>
    </w:p>
    <w:tbl>
      <w:tblPr>
        <w:tblW w:w="10658"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0" w:type="dxa"/>
        </w:tblCellMar>
        <w:tblLook w:val="04A0" w:firstRow="1" w:lastRow="0" w:firstColumn="1" w:lastColumn="0" w:noHBand="0" w:noVBand="1"/>
      </w:tblPr>
      <w:tblGrid>
        <w:gridCol w:w="252"/>
        <w:gridCol w:w="3035"/>
        <w:gridCol w:w="1147"/>
        <w:gridCol w:w="1228"/>
        <w:gridCol w:w="886"/>
        <w:gridCol w:w="850"/>
        <w:gridCol w:w="992"/>
        <w:gridCol w:w="1134"/>
        <w:gridCol w:w="1134"/>
      </w:tblGrid>
      <w:tr w:rsidR="00164CE7" w:rsidRPr="00747906" w:rsidTr="00DC564D">
        <w:trPr>
          <w:trHeight w:val="409"/>
        </w:trPr>
        <w:tc>
          <w:tcPr>
            <w:tcW w:w="252" w:type="dxa"/>
            <w:shd w:val="clear" w:color="auto" w:fill="EEEEEE"/>
            <w:vAlign w:val="center"/>
            <w:hideMark/>
          </w:tcPr>
          <w:p w:rsidR="00164CE7" w:rsidRPr="00747906" w:rsidRDefault="00164CE7" w:rsidP="0086510A">
            <w:pPr>
              <w:suppressAutoHyphens w:val="0"/>
              <w:jc w:val="center"/>
              <w:rPr>
                <w:b/>
                <w:bCs/>
                <w:sz w:val="22"/>
                <w:szCs w:val="22"/>
                <w:lang w:eastAsia="en-US"/>
              </w:rPr>
            </w:pPr>
            <w:r w:rsidRPr="00747906">
              <w:rPr>
                <w:b/>
                <w:bCs/>
                <w:sz w:val="22"/>
                <w:szCs w:val="22"/>
                <w:lang w:eastAsia="en-US"/>
              </w:rPr>
              <w:t>№</w:t>
            </w:r>
          </w:p>
        </w:tc>
        <w:tc>
          <w:tcPr>
            <w:tcW w:w="3035" w:type="dxa"/>
            <w:shd w:val="clear" w:color="auto" w:fill="EEEEEE"/>
            <w:vAlign w:val="center"/>
            <w:hideMark/>
          </w:tcPr>
          <w:p w:rsidR="00164CE7" w:rsidRPr="00747906" w:rsidRDefault="00164CE7" w:rsidP="0086510A">
            <w:pPr>
              <w:suppressAutoHyphens w:val="0"/>
              <w:jc w:val="center"/>
              <w:rPr>
                <w:b/>
                <w:bCs/>
                <w:sz w:val="22"/>
                <w:szCs w:val="22"/>
                <w:lang w:eastAsia="en-US"/>
              </w:rPr>
            </w:pPr>
            <w:r w:rsidRPr="00747906">
              <w:rPr>
                <w:b/>
                <w:bCs/>
                <w:sz w:val="22"/>
                <w:szCs w:val="22"/>
                <w:lang w:eastAsia="en-US"/>
              </w:rPr>
              <w:t>Товар</w:t>
            </w:r>
          </w:p>
        </w:tc>
        <w:tc>
          <w:tcPr>
            <w:tcW w:w="1147" w:type="dxa"/>
            <w:shd w:val="clear" w:color="auto" w:fill="EEEEEE"/>
            <w:vAlign w:val="center"/>
          </w:tcPr>
          <w:p w:rsidR="00164CE7" w:rsidRPr="00747906" w:rsidRDefault="00164CE7" w:rsidP="0086510A">
            <w:pPr>
              <w:suppressAutoHyphens w:val="0"/>
              <w:jc w:val="center"/>
              <w:rPr>
                <w:b/>
                <w:bCs/>
                <w:sz w:val="22"/>
                <w:szCs w:val="22"/>
                <w:lang w:eastAsia="en-US"/>
              </w:rPr>
            </w:pPr>
            <w:r>
              <w:rPr>
                <w:b/>
                <w:bCs/>
                <w:sz w:val="22"/>
                <w:szCs w:val="22"/>
                <w:lang w:eastAsia="en-US"/>
              </w:rPr>
              <w:t>Код Д</w:t>
            </w:r>
            <w:r w:rsidRPr="00747906">
              <w:rPr>
                <w:b/>
                <w:bCs/>
                <w:sz w:val="22"/>
                <w:szCs w:val="22"/>
                <w:lang w:eastAsia="en-US"/>
              </w:rPr>
              <w:t>К</w:t>
            </w:r>
          </w:p>
        </w:tc>
        <w:tc>
          <w:tcPr>
            <w:tcW w:w="1228" w:type="dxa"/>
            <w:shd w:val="clear" w:color="auto" w:fill="EEEEEE"/>
          </w:tcPr>
          <w:p w:rsidR="00164CE7" w:rsidRPr="00747906" w:rsidRDefault="00164CE7" w:rsidP="0086510A">
            <w:pPr>
              <w:suppressAutoHyphens w:val="0"/>
              <w:jc w:val="center"/>
              <w:rPr>
                <w:b/>
                <w:bCs/>
                <w:sz w:val="22"/>
                <w:szCs w:val="22"/>
                <w:lang w:eastAsia="en-US"/>
              </w:rPr>
            </w:pPr>
            <w:r w:rsidRPr="00747906">
              <w:rPr>
                <w:b/>
                <w:bCs/>
                <w:sz w:val="22"/>
                <w:szCs w:val="22"/>
                <w:lang w:eastAsia="en-US"/>
              </w:rPr>
              <w:t>Країна походження товару</w:t>
            </w:r>
          </w:p>
        </w:tc>
        <w:tc>
          <w:tcPr>
            <w:tcW w:w="886" w:type="dxa"/>
            <w:shd w:val="clear" w:color="auto" w:fill="EEEEEE"/>
            <w:vAlign w:val="center"/>
            <w:hideMark/>
          </w:tcPr>
          <w:p w:rsidR="00164CE7" w:rsidRPr="00747906" w:rsidRDefault="00164CE7" w:rsidP="0086510A">
            <w:pPr>
              <w:suppressAutoHyphens w:val="0"/>
              <w:jc w:val="center"/>
              <w:rPr>
                <w:b/>
                <w:bCs/>
                <w:sz w:val="22"/>
                <w:szCs w:val="22"/>
                <w:lang w:eastAsia="en-US"/>
              </w:rPr>
            </w:pPr>
            <w:r w:rsidRPr="00747906">
              <w:rPr>
                <w:b/>
                <w:bCs/>
                <w:sz w:val="22"/>
                <w:szCs w:val="22"/>
                <w:lang w:eastAsia="en-US"/>
              </w:rPr>
              <w:t>Кіл-сть</w:t>
            </w:r>
          </w:p>
        </w:tc>
        <w:tc>
          <w:tcPr>
            <w:tcW w:w="850" w:type="dxa"/>
            <w:shd w:val="clear" w:color="auto" w:fill="EEEEEE"/>
            <w:vAlign w:val="center"/>
            <w:hideMark/>
          </w:tcPr>
          <w:p w:rsidR="00164CE7" w:rsidRPr="00747906" w:rsidRDefault="00164CE7" w:rsidP="0086510A">
            <w:pPr>
              <w:suppressAutoHyphens w:val="0"/>
              <w:jc w:val="center"/>
              <w:rPr>
                <w:b/>
                <w:bCs/>
                <w:sz w:val="22"/>
                <w:szCs w:val="22"/>
                <w:lang w:eastAsia="en-US"/>
              </w:rPr>
            </w:pPr>
            <w:r w:rsidRPr="00747906">
              <w:rPr>
                <w:b/>
                <w:bCs/>
                <w:sz w:val="22"/>
                <w:szCs w:val="22"/>
                <w:lang w:eastAsia="en-US"/>
              </w:rPr>
              <w:t>Од.</w:t>
            </w:r>
            <w:r>
              <w:rPr>
                <w:b/>
                <w:bCs/>
                <w:sz w:val="22"/>
                <w:szCs w:val="22"/>
                <w:lang w:eastAsia="en-US"/>
              </w:rPr>
              <w:t xml:space="preserve"> виміру</w:t>
            </w:r>
          </w:p>
        </w:tc>
        <w:tc>
          <w:tcPr>
            <w:tcW w:w="992" w:type="dxa"/>
            <w:shd w:val="clear" w:color="auto" w:fill="EEEEEE"/>
            <w:vAlign w:val="center"/>
            <w:hideMark/>
          </w:tcPr>
          <w:p w:rsidR="00164CE7" w:rsidRPr="00747906" w:rsidRDefault="00164CE7" w:rsidP="0086510A">
            <w:pPr>
              <w:suppressAutoHyphens w:val="0"/>
              <w:jc w:val="center"/>
              <w:rPr>
                <w:b/>
                <w:bCs/>
                <w:sz w:val="22"/>
                <w:szCs w:val="22"/>
                <w:lang w:eastAsia="en-US"/>
              </w:rPr>
            </w:pPr>
            <w:r w:rsidRPr="00747906">
              <w:rPr>
                <w:b/>
                <w:bCs/>
                <w:sz w:val="22"/>
                <w:szCs w:val="22"/>
                <w:lang w:eastAsia="en-US"/>
              </w:rPr>
              <w:t>Ціна без ПДВ</w:t>
            </w:r>
          </w:p>
        </w:tc>
        <w:tc>
          <w:tcPr>
            <w:tcW w:w="1134" w:type="dxa"/>
            <w:shd w:val="clear" w:color="auto" w:fill="EEEEEE"/>
            <w:vAlign w:val="center"/>
            <w:hideMark/>
          </w:tcPr>
          <w:p w:rsidR="00164CE7" w:rsidRPr="00747906" w:rsidRDefault="00164CE7" w:rsidP="003C7E0D">
            <w:pPr>
              <w:suppressAutoHyphens w:val="0"/>
              <w:jc w:val="center"/>
              <w:rPr>
                <w:b/>
                <w:bCs/>
                <w:sz w:val="22"/>
                <w:szCs w:val="22"/>
                <w:lang w:eastAsia="en-US"/>
              </w:rPr>
            </w:pPr>
            <w:r>
              <w:rPr>
                <w:b/>
                <w:bCs/>
                <w:sz w:val="22"/>
                <w:szCs w:val="22"/>
                <w:lang w:eastAsia="en-US"/>
              </w:rPr>
              <w:t xml:space="preserve">Ціна </w:t>
            </w:r>
            <w:r w:rsidRPr="00747906">
              <w:rPr>
                <w:b/>
                <w:bCs/>
                <w:sz w:val="22"/>
                <w:szCs w:val="22"/>
                <w:lang w:eastAsia="en-US"/>
              </w:rPr>
              <w:t>з ПДВ</w:t>
            </w:r>
          </w:p>
        </w:tc>
        <w:tc>
          <w:tcPr>
            <w:tcW w:w="1134" w:type="dxa"/>
            <w:shd w:val="clear" w:color="auto" w:fill="EEEEEE"/>
            <w:vAlign w:val="center"/>
            <w:hideMark/>
          </w:tcPr>
          <w:p w:rsidR="00164CE7" w:rsidRPr="00747906" w:rsidRDefault="00164CE7" w:rsidP="0086510A">
            <w:pPr>
              <w:suppressAutoHyphens w:val="0"/>
              <w:jc w:val="center"/>
              <w:rPr>
                <w:b/>
                <w:bCs/>
                <w:sz w:val="22"/>
                <w:szCs w:val="22"/>
                <w:lang w:eastAsia="en-US"/>
              </w:rPr>
            </w:pPr>
            <w:r w:rsidRPr="00747906">
              <w:rPr>
                <w:b/>
                <w:bCs/>
                <w:sz w:val="22"/>
                <w:szCs w:val="22"/>
                <w:lang w:eastAsia="en-US"/>
              </w:rPr>
              <w:t>Сума з ПДВ</w:t>
            </w:r>
          </w:p>
        </w:tc>
      </w:tr>
      <w:tr w:rsidR="00164CE7" w:rsidRPr="00747906" w:rsidTr="00DC564D">
        <w:trPr>
          <w:trHeight w:val="186"/>
        </w:trPr>
        <w:tc>
          <w:tcPr>
            <w:tcW w:w="252" w:type="dxa"/>
            <w:vAlign w:val="center"/>
          </w:tcPr>
          <w:p w:rsidR="00164CE7" w:rsidRPr="00747906" w:rsidRDefault="00164CE7" w:rsidP="0086510A">
            <w:pPr>
              <w:suppressAutoHyphens w:val="0"/>
              <w:jc w:val="center"/>
              <w:rPr>
                <w:sz w:val="22"/>
                <w:szCs w:val="22"/>
                <w:lang w:eastAsia="en-US"/>
              </w:rPr>
            </w:pPr>
            <w:r w:rsidRPr="00747906">
              <w:rPr>
                <w:sz w:val="22"/>
                <w:szCs w:val="22"/>
                <w:lang w:eastAsia="en-US"/>
              </w:rPr>
              <w:t>1</w:t>
            </w:r>
          </w:p>
        </w:tc>
        <w:tc>
          <w:tcPr>
            <w:tcW w:w="3035" w:type="dxa"/>
            <w:vAlign w:val="center"/>
          </w:tcPr>
          <w:p w:rsidR="00164CE7" w:rsidRPr="00747906" w:rsidRDefault="00164CE7" w:rsidP="0086510A">
            <w:pPr>
              <w:suppressAutoHyphens w:val="0"/>
              <w:jc w:val="center"/>
              <w:rPr>
                <w:sz w:val="22"/>
                <w:szCs w:val="22"/>
                <w:lang w:eastAsia="en-US"/>
              </w:rPr>
            </w:pPr>
          </w:p>
        </w:tc>
        <w:tc>
          <w:tcPr>
            <w:tcW w:w="1147" w:type="dxa"/>
            <w:vAlign w:val="center"/>
          </w:tcPr>
          <w:p w:rsidR="00164CE7" w:rsidRPr="00747906" w:rsidRDefault="00164CE7" w:rsidP="0086510A">
            <w:pPr>
              <w:suppressAutoHyphens w:val="0"/>
              <w:jc w:val="center"/>
              <w:rPr>
                <w:sz w:val="22"/>
                <w:szCs w:val="22"/>
                <w:lang w:eastAsia="en-US"/>
              </w:rPr>
            </w:pPr>
          </w:p>
        </w:tc>
        <w:tc>
          <w:tcPr>
            <w:tcW w:w="1228" w:type="dxa"/>
          </w:tcPr>
          <w:p w:rsidR="00164CE7" w:rsidRPr="00747906" w:rsidRDefault="00164CE7" w:rsidP="0086510A">
            <w:pPr>
              <w:suppressAutoHyphens w:val="0"/>
              <w:jc w:val="center"/>
              <w:rPr>
                <w:sz w:val="22"/>
                <w:szCs w:val="22"/>
                <w:lang w:eastAsia="en-US"/>
              </w:rPr>
            </w:pPr>
          </w:p>
        </w:tc>
        <w:tc>
          <w:tcPr>
            <w:tcW w:w="886" w:type="dxa"/>
            <w:vAlign w:val="center"/>
          </w:tcPr>
          <w:p w:rsidR="00164CE7" w:rsidRPr="00747906" w:rsidRDefault="00164CE7" w:rsidP="0086510A">
            <w:pPr>
              <w:suppressAutoHyphens w:val="0"/>
              <w:jc w:val="center"/>
              <w:rPr>
                <w:sz w:val="22"/>
                <w:szCs w:val="22"/>
                <w:lang w:eastAsia="en-US"/>
              </w:rPr>
            </w:pPr>
          </w:p>
        </w:tc>
        <w:tc>
          <w:tcPr>
            <w:tcW w:w="850" w:type="dxa"/>
            <w:vAlign w:val="center"/>
          </w:tcPr>
          <w:p w:rsidR="00164CE7" w:rsidRPr="00747906" w:rsidRDefault="00164CE7" w:rsidP="0086510A">
            <w:pPr>
              <w:suppressAutoHyphens w:val="0"/>
              <w:jc w:val="center"/>
              <w:rPr>
                <w:sz w:val="22"/>
                <w:szCs w:val="22"/>
                <w:lang w:eastAsia="en-US"/>
              </w:rPr>
            </w:pPr>
          </w:p>
        </w:tc>
        <w:tc>
          <w:tcPr>
            <w:tcW w:w="992" w:type="dxa"/>
            <w:vAlign w:val="center"/>
          </w:tcPr>
          <w:p w:rsidR="00164CE7" w:rsidRPr="00747906" w:rsidRDefault="00164CE7" w:rsidP="0086510A">
            <w:pPr>
              <w:suppressAutoHyphens w:val="0"/>
              <w:jc w:val="center"/>
              <w:rPr>
                <w:sz w:val="22"/>
                <w:szCs w:val="22"/>
                <w:lang w:eastAsia="en-US"/>
              </w:rPr>
            </w:pPr>
          </w:p>
        </w:tc>
        <w:tc>
          <w:tcPr>
            <w:tcW w:w="1134" w:type="dxa"/>
            <w:vAlign w:val="center"/>
          </w:tcPr>
          <w:p w:rsidR="00164CE7" w:rsidRPr="00747906" w:rsidRDefault="00164CE7" w:rsidP="0086510A">
            <w:pPr>
              <w:suppressAutoHyphens w:val="0"/>
              <w:jc w:val="center"/>
              <w:rPr>
                <w:sz w:val="22"/>
                <w:szCs w:val="22"/>
                <w:lang w:eastAsia="en-US"/>
              </w:rPr>
            </w:pPr>
          </w:p>
        </w:tc>
        <w:tc>
          <w:tcPr>
            <w:tcW w:w="1134" w:type="dxa"/>
            <w:vAlign w:val="center"/>
          </w:tcPr>
          <w:p w:rsidR="00164CE7" w:rsidRPr="00747906" w:rsidRDefault="00164CE7" w:rsidP="0086510A">
            <w:pPr>
              <w:suppressAutoHyphens w:val="0"/>
              <w:jc w:val="center"/>
              <w:rPr>
                <w:sz w:val="22"/>
                <w:szCs w:val="22"/>
                <w:lang w:eastAsia="en-US"/>
              </w:rPr>
            </w:pPr>
          </w:p>
        </w:tc>
      </w:tr>
      <w:tr w:rsidR="00164CE7" w:rsidRPr="00747906" w:rsidTr="00DC564D">
        <w:trPr>
          <w:trHeight w:val="186"/>
        </w:trPr>
        <w:tc>
          <w:tcPr>
            <w:tcW w:w="252" w:type="dxa"/>
            <w:vAlign w:val="center"/>
          </w:tcPr>
          <w:p w:rsidR="00164CE7" w:rsidRPr="00747906" w:rsidRDefault="00164CE7" w:rsidP="0086510A">
            <w:pPr>
              <w:suppressAutoHyphens w:val="0"/>
              <w:jc w:val="center"/>
              <w:rPr>
                <w:sz w:val="22"/>
                <w:szCs w:val="22"/>
                <w:lang w:eastAsia="en-US"/>
              </w:rPr>
            </w:pPr>
            <w:r>
              <w:rPr>
                <w:sz w:val="22"/>
                <w:szCs w:val="22"/>
                <w:lang w:eastAsia="en-US"/>
              </w:rPr>
              <w:t>2</w:t>
            </w:r>
          </w:p>
        </w:tc>
        <w:tc>
          <w:tcPr>
            <w:tcW w:w="3035" w:type="dxa"/>
            <w:vAlign w:val="center"/>
          </w:tcPr>
          <w:p w:rsidR="00164CE7" w:rsidRPr="00747906" w:rsidRDefault="00164CE7" w:rsidP="0086510A">
            <w:pPr>
              <w:suppressAutoHyphens w:val="0"/>
              <w:jc w:val="center"/>
              <w:rPr>
                <w:sz w:val="22"/>
                <w:szCs w:val="22"/>
                <w:lang w:eastAsia="en-US"/>
              </w:rPr>
            </w:pPr>
          </w:p>
        </w:tc>
        <w:tc>
          <w:tcPr>
            <w:tcW w:w="1147" w:type="dxa"/>
            <w:vAlign w:val="center"/>
          </w:tcPr>
          <w:p w:rsidR="00164CE7" w:rsidRPr="00747906" w:rsidRDefault="00164CE7" w:rsidP="0086510A">
            <w:pPr>
              <w:suppressAutoHyphens w:val="0"/>
              <w:jc w:val="center"/>
              <w:rPr>
                <w:sz w:val="22"/>
                <w:szCs w:val="22"/>
                <w:lang w:eastAsia="en-US"/>
              </w:rPr>
            </w:pPr>
          </w:p>
        </w:tc>
        <w:tc>
          <w:tcPr>
            <w:tcW w:w="1228" w:type="dxa"/>
          </w:tcPr>
          <w:p w:rsidR="00164CE7" w:rsidRPr="00747906" w:rsidRDefault="00164CE7" w:rsidP="0086510A">
            <w:pPr>
              <w:suppressAutoHyphens w:val="0"/>
              <w:jc w:val="center"/>
              <w:rPr>
                <w:sz w:val="22"/>
                <w:szCs w:val="22"/>
                <w:lang w:eastAsia="en-US"/>
              </w:rPr>
            </w:pPr>
          </w:p>
        </w:tc>
        <w:tc>
          <w:tcPr>
            <w:tcW w:w="886" w:type="dxa"/>
            <w:vAlign w:val="center"/>
          </w:tcPr>
          <w:p w:rsidR="00164CE7" w:rsidRPr="00747906" w:rsidRDefault="00164CE7" w:rsidP="0086510A">
            <w:pPr>
              <w:suppressAutoHyphens w:val="0"/>
              <w:jc w:val="center"/>
              <w:rPr>
                <w:sz w:val="22"/>
                <w:szCs w:val="22"/>
                <w:lang w:eastAsia="en-US"/>
              </w:rPr>
            </w:pPr>
          </w:p>
        </w:tc>
        <w:tc>
          <w:tcPr>
            <w:tcW w:w="850" w:type="dxa"/>
            <w:vAlign w:val="center"/>
          </w:tcPr>
          <w:p w:rsidR="00164CE7" w:rsidRPr="00747906" w:rsidRDefault="00164CE7" w:rsidP="0086510A">
            <w:pPr>
              <w:suppressAutoHyphens w:val="0"/>
              <w:jc w:val="center"/>
              <w:rPr>
                <w:sz w:val="22"/>
                <w:szCs w:val="22"/>
                <w:lang w:eastAsia="en-US"/>
              </w:rPr>
            </w:pPr>
          </w:p>
        </w:tc>
        <w:tc>
          <w:tcPr>
            <w:tcW w:w="992" w:type="dxa"/>
            <w:vAlign w:val="center"/>
          </w:tcPr>
          <w:p w:rsidR="00164CE7" w:rsidRPr="00747906" w:rsidRDefault="00164CE7" w:rsidP="0086510A">
            <w:pPr>
              <w:suppressAutoHyphens w:val="0"/>
              <w:jc w:val="center"/>
              <w:rPr>
                <w:sz w:val="22"/>
                <w:szCs w:val="22"/>
                <w:lang w:eastAsia="en-US"/>
              </w:rPr>
            </w:pPr>
          </w:p>
        </w:tc>
        <w:tc>
          <w:tcPr>
            <w:tcW w:w="1134" w:type="dxa"/>
            <w:vAlign w:val="center"/>
          </w:tcPr>
          <w:p w:rsidR="00164CE7" w:rsidRPr="00747906" w:rsidRDefault="00164CE7" w:rsidP="0086510A">
            <w:pPr>
              <w:suppressAutoHyphens w:val="0"/>
              <w:jc w:val="center"/>
              <w:rPr>
                <w:sz w:val="22"/>
                <w:szCs w:val="22"/>
                <w:lang w:eastAsia="en-US"/>
              </w:rPr>
            </w:pPr>
          </w:p>
        </w:tc>
        <w:tc>
          <w:tcPr>
            <w:tcW w:w="1134" w:type="dxa"/>
            <w:vAlign w:val="center"/>
          </w:tcPr>
          <w:p w:rsidR="00164CE7" w:rsidRPr="00747906" w:rsidRDefault="00164CE7" w:rsidP="0086510A">
            <w:pPr>
              <w:suppressAutoHyphens w:val="0"/>
              <w:jc w:val="center"/>
              <w:rPr>
                <w:sz w:val="22"/>
                <w:szCs w:val="22"/>
                <w:lang w:eastAsia="en-US"/>
              </w:rPr>
            </w:pP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w:t>
      </w:r>
      <w:r w:rsidR="00462079">
        <w:rPr>
          <w:b/>
          <w:bCs/>
        </w:rPr>
        <w:t>/без</w:t>
      </w:r>
      <w:r w:rsidRPr="00502BC4">
        <w:rPr>
          <w:b/>
          <w:bCs/>
        </w:rPr>
        <w:t xml:space="preserve">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Default="00763978" w:rsidP="00DC3AB2">
            <w:r>
              <w:t>в  АТ КБ</w:t>
            </w:r>
            <w:r w:rsidR="00DC3AB2" w:rsidRPr="00011C7A">
              <w:t xml:space="preserve"> Приватбанк </w:t>
            </w:r>
            <w:r w:rsidR="00DC3AB2">
              <w:t xml:space="preserve">, </w:t>
            </w:r>
            <w:r w:rsidR="00DC3AB2" w:rsidRPr="00011C7A">
              <w:t>МФО 305299</w:t>
            </w:r>
          </w:p>
          <w:p w:rsidR="00C2584C" w:rsidRPr="00011C7A" w:rsidRDefault="00C2584C" w:rsidP="00DC3AB2">
            <w:r>
              <w:t>ЄДРПОУ 02005875</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164CE7" w:rsidRDefault="00164CE7" w:rsidP="00DC3AB2">
            <w:pPr>
              <w:spacing w:line="240" w:lineRule="atLeast"/>
              <w:rPr>
                <w:lang w:eastAsia="uk-UA"/>
              </w:rPr>
            </w:pPr>
          </w:p>
          <w:p w:rsidR="002119C9" w:rsidRPr="002119C9" w:rsidRDefault="002119C9" w:rsidP="00F869AF">
            <w:pPr>
              <w:spacing w:line="240" w:lineRule="atLeast"/>
              <w:rPr>
                <w:b/>
                <w:lang w:eastAsia="uk-UA"/>
              </w:rPr>
            </w:pPr>
          </w:p>
          <w:p w:rsidR="00D47714" w:rsidRPr="00502BC4" w:rsidRDefault="00F869AF" w:rsidP="00164CE7">
            <w:r w:rsidRPr="002D0819">
              <w:rPr>
                <w:b/>
              </w:rPr>
              <w:t>___</w:t>
            </w:r>
            <w:r>
              <w:rPr>
                <w:b/>
              </w:rPr>
              <w:t>___________________</w:t>
            </w:r>
          </w:p>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Default="00D47714" w:rsidP="00D47714">
            <w:pPr>
              <w:rPr>
                <w:b/>
              </w:rPr>
            </w:pPr>
          </w:p>
          <w:p w:rsidR="002119C9" w:rsidRDefault="002119C9" w:rsidP="00D47714">
            <w:pPr>
              <w:rPr>
                <w:b/>
              </w:rPr>
            </w:pPr>
          </w:p>
          <w:p w:rsidR="002119C9" w:rsidRPr="00D47714" w:rsidRDefault="002119C9"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079" w:rsidRDefault="006A3079">
      <w:r>
        <w:separator/>
      </w:r>
    </w:p>
  </w:endnote>
  <w:endnote w:type="continuationSeparator" w:id="0">
    <w:p w:rsidR="006A3079" w:rsidRDefault="006A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6A3079"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079" w:rsidRDefault="006A3079">
      <w:r>
        <w:separator/>
      </w:r>
    </w:p>
  </w:footnote>
  <w:footnote w:type="continuationSeparator" w:id="0">
    <w:p w:rsidR="006A3079" w:rsidRDefault="006A3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43E5E"/>
    <w:rsid w:val="00054C88"/>
    <w:rsid w:val="000636F1"/>
    <w:rsid w:val="000776D7"/>
    <w:rsid w:val="000865F7"/>
    <w:rsid w:val="00097D56"/>
    <w:rsid w:val="000A613D"/>
    <w:rsid w:val="000C7C2B"/>
    <w:rsid w:val="000D73A9"/>
    <w:rsid w:val="000E18FE"/>
    <w:rsid w:val="001168AB"/>
    <w:rsid w:val="00125787"/>
    <w:rsid w:val="001379E5"/>
    <w:rsid w:val="00140A38"/>
    <w:rsid w:val="00145FB3"/>
    <w:rsid w:val="00164CE7"/>
    <w:rsid w:val="00166AAD"/>
    <w:rsid w:val="001830CB"/>
    <w:rsid w:val="001963AA"/>
    <w:rsid w:val="001964C5"/>
    <w:rsid w:val="0019793C"/>
    <w:rsid w:val="001F1C86"/>
    <w:rsid w:val="001F2950"/>
    <w:rsid w:val="001F7CD1"/>
    <w:rsid w:val="002119C9"/>
    <w:rsid w:val="00212F5C"/>
    <w:rsid w:val="00224DF6"/>
    <w:rsid w:val="002332B2"/>
    <w:rsid w:val="00240ABF"/>
    <w:rsid w:val="002536E5"/>
    <w:rsid w:val="00286678"/>
    <w:rsid w:val="0029043C"/>
    <w:rsid w:val="0029260E"/>
    <w:rsid w:val="002B5C99"/>
    <w:rsid w:val="002C595D"/>
    <w:rsid w:val="002D6C5A"/>
    <w:rsid w:val="00304772"/>
    <w:rsid w:val="00312BD8"/>
    <w:rsid w:val="00313F69"/>
    <w:rsid w:val="00363CE6"/>
    <w:rsid w:val="0037058F"/>
    <w:rsid w:val="003905B7"/>
    <w:rsid w:val="0039345C"/>
    <w:rsid w:val="003A5512"/>
    <w:rsid w:val="003B00E4"/>
    <w:rsid w:val="003C7E0D"/>
    <w:rsid w:val="003E3E8C"/>
    <w:rsid w:val="003E5B0D"/>
    <w:rsid w:val="003E76EF"/>
    <w:rsid w:val="004273A4"/>
    <w:rsid w:val="00440747"/>
    <w:rsid w:val="0044083A"/>
    <w:rsid w:val="0046141E"/>
    <w:rsid w:val="00462079"/>
    <w:rsid w:val="0046521D"/>
    <w:rsid w:val="00465B42"/>
    <w:rsid w:val="00467377"/>
    <w:rsid w:val="00467F71"/>
    <w:rsid w:val="0048150B"/>
    <w:rsid w:val="00486B7D"/>
    <w:rsid w:val="004A00C7"/>
    <w:rsid w:val="004C3718"/>
    <w:rsid w:val="004D3040"/>
    <w:rsid w:val="004F31B8"/>
    <w:rsid w:val="00502BC4"/>
    <w:rsid w:val="00540068"/>
    <w:rsid w:val="005606FE"/>
    <w:rsid w:val="00562FEF"/>
    <w:rsid w:val="005A5790"/>
    <w:rsid w:val="005B1431"/>
    <w:rsid w:val="005E4F09"/>
    <w:rsid w:val="005E5793"/>
    <w:rsid w:val="006534D0"/>
    <w:rsid w:val="00667489"/>
    <w:rsid w:val="00675690"/>
    <w:rsid w:val="006758E3"/>
    <w:rsid w:val="006A02F0"/>
    <w:rsid w:val="006A3079"/>
    <w:rsid w:val="006A5CC1"/>
    <w:rsid w:val="006A5EDC"/>
    <w:rsid w:val="006B042C"/>
    <w:rsid w:val="006B0EA1"/>
    <w:rsid w:val="006E2A6E"/>
    <w:rsid w:val="007325D4"/>
    <w:rsid w:val="00733F43"/>
    <w:rsid w:val="00747906"/>
    <w:rsid w:val="00763978"/>
    <w:rsid w:val="007702EE"/>
    <w:rsid w:val="0078592F"/>
    <w:rsid w:val="00796139"/>
    <w:rsid w:val="007C0F3C"/>
    <w:rsid w:val="007D5CEF"/>
    <w:rsid w:val="007E0DDE"/>
    <w:rsid w:val="007E7985"/>
    <w:rsid w:val="007F7F9F"/>
    <w:rsid w:val="00804A77"/>
    <w:rsid w:val="00816E38"/>
    <w:rsid w:val="00822624"/>
    <w:rsid w:val="0083524E"/>
    <w:rsid w:val="00853D00"/>
    <w:rsid w:val="0086510A"/>
    <w:rsid w:val="00865E58"/>
    <w:rsid w:val="00893048"/>
    <w:rsid w:val="00894E0D"/>
    <w:rsid w:val="008D70B2"/>
    <w:rsid w:val="00902227"/>
    <w:rsid w:val="009078BA"/>
    <w:rsid w:val="00942F3D"/>
    <w:rsid w:val="00985A5B"/>
    <w:rsid w:val="009E279E"/>
    <w:rsid w:val="009E42E0"/>
    <w:rsid w:val="009F124D"/>
    <w:rsid w:val="00A06EE3"/>
    <w:rsid w:val="00A5169C"/>
    <w:rsid w:val="00AA7C2E"/>
    <w:rsid w:val="00AD371D"/>
    <w:rsid w:val="00AF251F"/>
    <w:rsid w:val="00B073EB"/>
    <w:rsid w:val="00B216FD"/>
    <w:rsid w:val="00B24062"/>
    <w:rsid w:val="00B3253D"/>
    <w:rsid w:val="00B43920"/>
    <w:rsid w:val="00B80716"/>
    <w:rsid w:val="00B8135A"/>
    <w:rsid w:val="00B81DED"/>
    <w:rsid w:val="00B90A27"/>
    <w:rsid w:val="00BB2637"/>
    <w:rsid w:val="00BC4FF6"/>
    <w:rsid w:val="00BD0015"/>
    <w:rsid w:val="00BD2332"/>
    <w:rsid w:val="00BD3A85"/>
    <w:rsid w:val="00BF1BF7"/>
    <w:rsid w:val="00BF24D2"/>
    <w:rsid w:val="00C031DC"/>
    <w:rsid w:val="00C04CDD"/>
    <w:rsid w:val="00C2584C"/>
    <w:rsid w:val="00C36963"/>
    <w:rsid w:val="00C40494"/>
    <w:rsid w:val="00C41334"/>
    <w:rsid w:val="00C81D4A"/>
    <w:rsid w:val="00C8422B"/>
    <w:rsid w:val="00CA2DF6"/>
    <w:rsid w:val="00CB2D37"/>
    <w:rsid w:val="00CC4BBC"/>
    <w:rsid w:val="00CC7B46"/>
    <w:rsid w:val="00CD1037"/>
    <w:rsid w:val="00CD37CB"/>
    <w:rsid w:val="00CD579E"/>
    <w:rsid w:val="00CF61BA"/>
    <w:rsid w:val="00D47714"/>
    <w:rsid w:val="00D63A0E"/>
    <w:rsid w:val="00D65C2A"/>
    <w:rsid w:val="00D8754E"/>
    <w:rsid w:val="00D92DD0"/>
    <w:rsid w:val="00D94766"/>
    <w:rsid w:val="00DC3AB2"/>
    <w:rsid w:val="00DC564D"/>
    <w:rsid w:val="00DD317B"/>
    <w:rsid w:val="00DF65E9"/>
    <w:rsid w:val="00E6706C"/>
    <w:rsid w:val="00E742B9"/>
    <w:rsid w:val="00E825F7"/>
    <w:rsid w:val="00E91198"/>
    <w:rsid w:val="00EC3A65"/>
    <w:rsid w:val="00EF6470"/>
    <w:rsid w:val="00F07815"/>
    <w:rsid w:val="00F219DE"/>
    <w:rsid w:val="00F315AC"/>
    <w:rsid w:val="00F63CA5"/>
    <w:rsid w:val="00F81065"/>
    <w:rsid w:val="00F869AF"/>
    <w:rsid w:val="00FA001F"/>
    <w:rsid w:val="00FA0F37"/>
    <w:rsid w:val="00FC348E"/>
    <w:rsid w:val="00FC6480"/>
    <w:rsid w:val="00FD4382"/>
    <w:rsid w:val="00FE0786"/>
    <w:rsid w:val="00FE30C3"/>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333B"/>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028800666">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13670</Words>
  <Characters>7792</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43</cp:revision>
  <cp:lastPrinted>2022-03-23T08:06:00Z</cp:lastPrinted>
  <dcterms:created xsi:type="dcterms:W3CDTF">2023-06-01T08:28:00Z</dcterms:created>
  <dcterms:modified xsi:type="dcterms:W3CDTF">2024-04-16T13:15:00Z</dcterms:modified>
</cp:coreProperties>
</file>