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A869E2"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454614">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977E5D" w:rsidRPr="00977E5D">
              <w:rPr>
                <w:rFonts w:ascii="Times New Roman" w:hAnsi="Times New Roman"/>
                <w:b/>
                <w:bCs/>
                <w:sz w:val="24"/>
                <w:szCs w:val="24"/>
                <w:lang w:val="uk-UA"/>
              </w:rPr>
              <w:t>«код ДК 021:2015 33190000-8 Медичне обладнання та вироби медичного призначення різні (45416 - Затискач для біопсії м'язів; 62468 - Щипці хірургічні для м'яких тканин у формі ножиць багаторазового використання; 11267 - Вагінальний розширювач; 11267 - Вагінальний розширювач; 11267 - Вагінальний розширювач; 11267 - Вагінальний розширювач: 11267 - Вагінальний розширювач; 11267 - Вагінальний розширювач; 11267 - Вагінальний розширювач; 41622 - Крісло-коляска, кероване пацієнтом/ супроводжувачем, з приводом на задні колеса, складане)»</w:t>
            </w:r>
            <w:r w:rsidR="00977E5D" w:rsidRPr="00977E5D">
              <w:rPr>
                <w:rFonts w:ascii="Times New Roman" w:hAnsi="Times New Roman"/>
                <w:b/>
                <w:bCs/>
                <w:sz w:val="24"/>
                <w:szCs w:val="24"/>
                <w:lang w:val="uk-UA"/>
              </w:rPr>
              <w:t xml:space="preserve"> </w:t>
            </w:r>
            <w:r w:rsidR="00977E5D">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w:t>
            </w:r>
            <w:r w:rsidRPr="009C216A">
              <w:rPr>
                <w:rFonts w:ascii="Times New Roman" w:eastAsia="Times New Roman" w:hAnsi="Times New Roman" w:cs="Times New Roman"/>
                <w:b/>
                <w:sz w:val="24"/>
                <w:szCs w:val="24"/>
                <w:lang w:val="uk-UA" w:eastAsia="ar-SA"/>
              </w:rPr>
              <w:lastRenderedPageBreak/>
              <w:t xml:space="preserve">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w:t>
            </w:r>
            <w:proofErr w:type="spellStart"/>
            <w:r w:rsidR="004175D4" w:rsidRPr="004175D4">
              <w:rPr>
                <w:rFonts w:ascii="Times New Roman" w:eastAsia="Times New Roman" w:hAnsi="Times New Roman" w:cs="Times New Roman"/>
                <w:sz w:val="24"/>
                <w:szCs w:val="24"/>
                <w:lang w:val="uk-UA" w:eastAsia="ar-SA"/>
              </w:rPr>
              <w:t>закупівель</w:t>
            </w:r>
            <w:proofErr w:type="spellEnd"/>
            <w:r w:rsidR="004175D4" w:rsidRPr="004175D4">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1) Зменшення обсягів закупівлі, зокрема з урахуванням фактичного обсягу видатків замовника. Сторони можуть </w:t>
            </w:r>
            <w:proofErr w:type="spellStart"/>
            <w:r w:rsidRPr="004175D4">
              <w:rPr>
                <w:rFonts w:ascii="Times New Roman" w:eastAsia="Times New Roman" w:hAnsi="Times New Roman" w:cs="Times New Roman"/>
                <w:sz w:val="24"/>
                <w:szCs w:val="24"/>
                <w:lang w:val="uk-UA" w:eastAsia="ar-SA"/>
              </w:rPr>
              <w:t>внести</w:t>
            </w:r>
            <w:proofErr w:type="spellEnd"/>
            <w:r w:rsidRPr="004175D4">
              <w:rPr>
                <w:rFonts w:ascii="Times New Roman" w:eastAsia="Times New Roman" w:hAnsi="Times New Roman" w:cs="Times New Roman"/>
                <w:sz w:val="24"/>
                <w:szCs w:val="24"/>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75D4">
              <w:rPr>
                <w:rFonts w:ascii="Times New Roman" w:eastAsia="Times New Roman" w:hAnsi="Times New Roman" w:cs="Times New Roman"/>
                <w:sz w:val="24"/>
                <w:szCs w:val="24"/>
                <w:lang w:val="uk-UA" w:eastAsia="ar-SA"/>
              </w:rPr>
              <w:t>пропорційно</w:t>
            </w:r>
            <w:proofErr w:type="spellEnd"/>
            <w:r w:rsidRPr="004175D4">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4175D4">
              <w:rPr>
                <w:rFonts w:ascii="Times New Roman" w:eastAsia="Times New Roman" w:hAnsi="Times New Roman" w:cs="Times New Roman"/>
                <w:sz w:val="24"/>
                <w:szCs w:val="24"/>
                <w:lang w:val="uk-UA" w:eastAsia="ar-SA"/>
              </w:rPr>
              <w:t>внести</w:t>
            </w:r>
            <w:proofErr w:type="spellEnd"/>
            <w:r w:rsidRPr="004175D4">
              <w:rPr>
                <w:rFonts w:ascii="Times New Roman" w:eastAsia="Times New Roman" w:hAnsi="Times New Roman" w:cs="Times New Roman"/>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175D4">
              <w:rPr>
                <w:rFonts w:ascii="Times New Roman" w:eastAsia="Times New Roman" w:hAnsi="Times New Roman" w:cs="Times New Roman"/>
                <w:sz w:val="24"/>
                <w:szCs w:val="24"/>
                <w:lang w:val="uk-UA" w:eastAsia="ar-SA"/>
              </w:rPr>
              <w:t>пропорційно</w:t>
            </w:r>
            <w:proofErr w:type="spellEnd"/>
            <w:r w:rsidRPr="004175D4">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4175D4">
              <w:rPr>
                <w:rFonts w:ascii="Times New Roman" w:eastAsia="Times New Roman" w:hAnsi="Times New Roman" w:cs="Times New Roman"/>
                <w:sz w:val="24"/>
                <w:szCs w:val="24"/>
                <w:lang w:val="uk-UA" w:eastAsia="ar-SA"/>
              </w:rPr>
              <w:t>пропорційно</w:t>
            </w:r>
            <w:proofErr w:type="spellEnd"/>
            <w:r w:rsidRPr="004175D4">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 Сторони можуть </w:t>
            </w:r>
            <w:proofErr w:type="spellStart"/>
            <w:r w:rsidRPr="004175D4">
              <w:rPr>
                <w:rFonts w:ascii="Times New Roman" w:eastAsia="Times New Roman" w:hAnsi="Times New Roman" w:cs="Times New Roman"/>
                <w:sz w:val="24"/>
                <w:szCs w:val="24"/>
                <w:lang w:val="uk-UA" w:eastAsia="ar-SA"/>
              </w:rPr>
              <w:t>внести</w:t>
            </w:r>
            <w:proofErr w:type="spellEnd"/>
            <w:r w:rsidRPr="004175D4">
              <w:rPr>
                <w:rFonts w:ascii="Times New Roman" w:eastAsia="Times New Roman" w:hAnsi="Times New Roman" w:cs="Times New Roman"/>
                <w:sz w:val="24"/>
                <w:szCs w:val="24"/>
                <w:lang w:val="uk-UA" w:eastAsia="ar-S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4175D4">
              <w:rPr>
                <w:rFonts w:ascii="Times New Roman" w:eastAsia="Times New Roman" w:hAnsi="Times New Roman" w:cs="Times New Roman"/>
                <w:sz w:val="24"/>
                <w:szCs w:val="24"/>
                <w:lang w:val="uk-UA" w:eastAsia="ar-SA"/>
              </w:rPr>
              <w:t>пропорційно</w:t>
            </w:r>
            <w:proofErr w:type="spellEnd"/>
            <w:r w:rsidRPr="004175D4">
              <w:rPr>
                <w:rFonts w:ascii="Times New Roman" w:eastAsia="Times New Roman" w:hAnsi="Times New Roman" w:cs="Times New Roman"/>
                <w:sz w:val="24"/>
                <w:szCs w:val="24"/>
                <w:lang w:val="uk-UA" w:eastAsia="ar-S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 xml:space="preserve">за </w:t>
      </w:r>
      <w:proofErr w:type="spellStart"/>
      <w:r w:rsidRPr="009C216A">
        <w:rPr>
          <w:rFonts w:ascii="Times New Roman" w:eastAsia="Times New Roman" w:hAnsi="Times New Roman" w:cs="Times New Roman"/>
          <w:b/>
          <w:sz w:val="24"/>
          <w:szCs w:val="24"/>
          <w:lang w:val="uk-UA" w:eastAsia="ar-SA"/>
        </w:rPr>
        <w:t>адресою</w:t>
      </w:r>
      <w:proofErr w:type="spellEnd"/>
      <w:r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4175D4">
        <w:rPr>
          <w:rFonts w:ascii="Times New Roman" w:eastAsia="Times New Roman" w:hAnsi="Times New Roman" w:cs="Times New Roman"/>
          <w:sz w:val="24"/>
          <w:szCs w:val="24"/>
          <w:lang w:val="uk-UA" w:eastAsia="ar-SA"/>
        </w:rPr>
        <w:t xml:space="preserve"> </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firstRow="1" w:lastRow="0" w:firstColumn="1" w:lastColumn="0" w:noHBand="0" w:noVBand="1"/>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454614" w:rsidRDefault="003F7FC9" w:rsidP="00454614">
      <w:pPr>
        <w:shd w:val="clear" w:color="auto" w:fill="FFFFFF"/>
        <w:spacing w:after="0" w:line="240" w:lineRule="auto"/>
        <w:ind w:firstLine="567"/>
        <w:jc w:val="center"/>
        <w:textAlignment w:val="baseline"/>
        <w:rPr>
          <w:rFonts w:ascii="Times New Roman" w:hAnsi="Times New Roman" w:cs="Times New Roman"/>
          <w:b/>
          <w:bCs/>
          <w:sz w:val="24"/>
          <w:szCs w:val="24"/>
          <w:shd w:val="clear" w:color="auto" w:fill="FFFFFF"/>
          <w:lang w:val="uk-UA"/>
        </w:rPr>
      </w:pPr>
      <w:r w:rsidRPr="009C216A">
        <w:rPr>
          <w:rFonts w:ascii="Times New Roman CYR" w:eastAsia="Times New Roman" w:hAnsi="Times New Roman CYR" w:cs="Times New Roman CYR"/>
          <w:sz w:val="24"/>
          <w:szCs w:val="24"/>
          <w:lang w:val="uk-UA" w:eastAsia="ar-SA"/>
        </w:rPr>
        <w:t xml:space="preserve">на закупівлю </w:t>
      </w:r>
      <w:r w:rsidR="00977E5D" w:rsidRPr="004B3C5A">
        <w:rPr>
          <w:rFonts w:ascii="Times New Roman" w:hAnsi="Times New Roman" w:cs="Times New Roman"/>
          <w:b/>
          <w:bCs/>
          <w:sz w:val="24"/>
          <w:szCs w:val="24"/>
          <w:shd w:val="clear" w:color="auto" w:fill="FFFFFF"/>
          <w:lang w:val="uk-UA"/>
        </w:rPr>
        <w:t>«код ДК 021:2015 33190000-8 Медичне обладнання та вироби медичного призначення різні (45416 - Затискач для біопсії м'язів; 62468 - Щипці хірургічні для м'яких тканин у формі ножиць багаторазового використання; 11267 - Вагінальний розширювач; 11267 - Вагінальний розширювач; 11267 - Вагінальний розширювач; 11267 - Вагінальний розширювач: 11267 - Вагінальний розширювач; 11267 - Вагінальний розширювач; 11267 - Вагінальний розширювач; 41622 - Крісло-коляска, кероване пацієнтом/ супроводжувачем, з приводом на задні колеса, складане)»</w:t>
      </w:r>
    </w:p>
    <w:p w:rsidR="00977E5D"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firstRow="1" w:lastRow="0" w:firstColumn="1" w:lastColumn="0" w:noHBand="0" w:noVBand="1"/>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77F26"/>
    <w:rsid w:val="000C7386"/>
    <w:rsid w:val="00192AFD"/>
    <w:rsid w:val="00233482"/>
    <w:rsid w:val="002626E9"/>
    <w:rsid w:val="002777A5"/>
    <w:rsid w:val="00293D50"/>
    <w:rsid w:val="002A7B44"/>
    <w:rsid w:val="003145A1"/>
    <w:rsid w:val="003F7FC9"/>
    <w:rsid w:val="004175D4"/>
    <w:rsid w:val="00423F19"/>
    <w:rsid w:val="004254F0"/>
    <w:rsid w:val="0042678A"/>
    <w:rsid w:val="00454614"/>
    <w:rsid w:val="00462416"/>
    <w:rsid w:val="004A33F1"/>
    <w:rsid w:val="004A588C"/>
    <w:rsid w:val="004A6B3F"/>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7320A2"/>
    <w:rsid w:val="007376DA"/>
    <w:rsid w:val="007A1DFE"/>
    <w:rsid w:val="007B4E10"/>
    <w:rsid w:val="00822438"/>
    <w:rsid w:val="00825906"/>
    <w:rsid w:val="00841EB5"/>
    <w:rsid w:val="0088291E"/>
    <w:rsid w:val="008B0945"/>
    <w:rsid w:val="009031F1"/>
    <w:rsid w:val="00923733"/>
    <w:rsid w:val="009553A7"/>
    <w:rsid w:val="009676B6"/>
    <w:rsid w:val="00977E5D"/>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BE8C"/>
  <w15:docId w15:val="{13B3D1B4-E15E-416D-B30B-83E47326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77</cp:revision>
  <dcterms:created xsi:type="dcterms:W3CDTF">2020-04-28T12:00:00Z</dcterms:created>
  <dcterms:modified xsi:type="dcterms:W3CDTF">2023-10-12T11:00:00Z</dcterms:modified>
</cp:coreProperties>
</file>