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D7" w:rsidRPr="007E4701" w:rsidRDefault="00ED54FD" w:rsidP="006250D7">
      <w:pPr>
        <w:tabs>
          <w:tab w:val="left" w:pos="720"/>
        </w:tabs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C449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4013B3" w:rsidRPr="00ED54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Додаток </w:t>
      </w:r>
      <w:r w:rsidR="00E335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="004760DB" w:rsidRPr="004760DB">
        <w:rPr>
          <w:b/>
          <w:sz w:val="28"/>
          <w:szCs w:val="28"/>
          <w:lang w:val="ru-RU"/>
        </w:rPr>
        <w:t xml:space="preserve"> </w:t>
      </w:r>
      <w:r w:rsidR="004760DB">
        <w:rPr>
          <w:b/>
          <w:sz w:val="28"/>
          <w:szCs w:val="28"/>
          <w:lang w:val="ru-RU"/>
        </w:rPr>
        <w:t xml:space="preserve">                                    </w:t>
      </w:r>
      <w:r w:rsidR="00625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E33567">
        <w:rPr>
          <w:rFonts w:ascii="Times New Roman" w:hAnsi="Times New Roman" w:cs="Times New Roman"/>
          <w:b/>
          <w:sz w:val="28"/>
          <w:szCs w:val="28"/>
          <w:lang w:val="ru-RU"/>
        </w:rPr>
        <w:t>тендерної документації</w:t>
      </w:r>
    </w:p>
    <w:p w:rsidR="004013B3" w:rsidRPr="004760DB" w:rsidRDefault="004013B3" w:rsidP="00E8163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13B3" w:rsidRPr="00ED54FD" w:rsidRDefault="004013B3" w:rsidP="00C4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ОГОВІ</w:t>
      </w:r>
      <w:proofErr w:type="gramStart"/>
      <w:r w:rsidRPr="00E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№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</w:t>
      </w:r>
      <w:r w:rsidR="00C449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0380" w:type="dxa"/>
        <w:tblLook w:val="0000"/>
      </w:tblPr>
      <w:tblGrid>
        <w:gridCol w:w="4736"/>
        <w:gridCol w:w="5644"/>
      </w:tblGrid>
      <w:tr w:rsidR="004013B3" w:rsidRPr="00ED54FD" w:rsidTr="00731082">
        <w:trPr>
          <w:trHeight w:val="159"/>
        </w:trPr>
        <w:tc>
          <w:tcPr>
            <w:tcW w:w="4736" w:type="dxa"/>
            <w:shd w:val="clear" w:color="auto" w:fill="auto"/>
          </w:tcPr>
          <w:p w:rsidR="004013B3" w:rsidRPr="00ED54FD" w:rsidRDefault="004013B3" w:rsidP="00E81636">
            <w:pPr>
              <w:tabs>
                <w:tab w:val="center" w:pos="2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r w:rsidR="00ED54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Перечин</w:t>
            </w:r>
          </w:p>
        </w:tc>
        <w:tc>
          <w:tcPr>
            <w:tcW w:w="5643" w:type="dxa"/>
            <w:shd w:val="clear" w:color="auto" w:fill="auto"/>
          </w:tcPr>
          <w:p w:rsidR="004013B3" w:rsidRPr="00ED54FD" w:rsidRDefault="004013B3" w:rsidP="0001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</w:t>
            </w:r>
            <w:r w:rsidR="00ED54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</w:t>
            </w:r>
            <w:r w:rsidRPr="00E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______________ 202</w:t>
            </w:r>
            <w:r w:rsidR="00012B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</w:tbl>
    <w:p w:rsidR="004013B3" w:rsidRPr="00ED54FD" w:rsidRDefault="004013B3" w:rsidP="00E816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B3" w:rsidRPr="00ED54FD" w:rsidRDefault="004013B3" w:rsidP="00F50B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ПОКУПЕЦЬ: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D54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Перечинська міська рада Закарпатської області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особі</w:t>
      </w:r>
      <w:r w:rsidR="00F50B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що діє на підставі </w:t>
      </w:r>
      <w:r w:rsid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 однієї сторони,та</w:t>
      </w:r>
    </w:p>
    <w:p w:rsidR="004013B3" w:rsidRPr="00ED54FD" w:rsidRDefault="004013B3" w:rsidP="00F50BA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_DdeLink__24077_1764858636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ПОСТАЧАЛЬНИК</w:t>
      </w:r>
      <w:bookmarkEnd w:id="0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ED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______________________________________________________</w:t>
      </w:r>
      <w:r w:rsidR="00012B07" w:rsidRPr="00ED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ED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__________________________________________________________________________________________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іншої сторони, разом надалі іменуються – СТОРОНИ, уклали цей Догові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нижченаведене:</w:t>
      </w:r>
    </w:p>
    <w:p w:rsidR="005F2E41" w:rsidRDefault="005F2E41" w:rsidP="00E81636">
      <w:pPr>
        <w:widowControl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ED54FD" w:rsidRDefault="004013B3" w:rsidP="00E81636">
      <w:pPr>
        <w:widowControl w:val="0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І. ПРЕДМЕТ ДОГОВОРУ</w:t>
      </w:r>
    </w:p>
    <w:p w:rsidR="004013B3" w:rsidRPr="00ED54FD" w:rsidRDefault="004013B3" w:rsidP="00E65953">
      <w:pPr>
        <w:keepNext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 В порядку та на умовах, визначених цим Договором, Постачальник  передає у власність Покупцеві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Покупець приймає та оплачує </w:t>
      </w:r>
      <w:r w:rsidR="004F21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асортимент,  номенклатура, одиниця виміру, ціна за одиницю виміру та загальна ціна яких визначена Сторонами у Специфікації, що є додатком № 1 до цього Договору (надалі іменується "товар").</w:t>
      </w:r>
    </w:p>
    <w:p w:rsidR="004013B3" w:rsidRPr="00ED54FD" w:rsidRDefault="004013B3" w:rsidP="00E816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 Постачальник гаранту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є,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що товар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4013B3" w:rsidRPr="00ED54FD" w:rsidRDefault="004013B3" w:rsidP="00E816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1.3. Постачальник 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ідтверджує, що укладення та виконання ним цього Договору не суперечить нормам чинного законодавства України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Постачальника, положенням його установчих документів чи інших локальних акті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13B3" w:rsidRPr="00ED54FD" w:rsidRDefault="004013B3" w:rsidP="00E816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 Умови цього Договору викладені Сторонами у відповідності до вимог Міжнародних правил тлумачення торговельних термі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 "Інкотермс" (в редакції 20</w:t>
      </w:r>
      <w:r w:rsid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 року), які застосовуються з урахуванням особливостей, що випливають із умов цього Договору.</w:t>
      </w:r>
    </w:p>
    <w:p w:rsidR="005F2E41" w:rsidRDefault="005F2E41" w:rsidP="00E8163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ED54FD" w:rsidRDefault="004013B3" w:rsidP="00E8163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ІІ. </w:t>
      </w:r>
      <w:proofErr w:type="gramStart"/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</w:t>
      </w:r>
      <w:proofErr w:type="gramEnd"/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ІНА ТОВАРУ ТА СУМА ДОГОВОРУ</w:t>
      </w:r>
    </w:p>
    <w:p w:rsidR="004013B3" w:rsidRPr="00ED54FD" w:rsidRDefault="004013B3" w:rsidP="00E816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іни на Товар, що поставляється Постачальником, є вільними і вказуються у Специфікації. Сторони визначають, що ціни на Товар, вказані у Специфікації, є дійсними на дату укладання цього Договору та погоджені Сторонами. </w:t>
      </w:r>
    </w:p>
    <w:p w:rsidR="004013B3" w:rsidRPr="00ED54FD" w:rsidRDefault="004013B3" w:rsidP="00E81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2.2. Будь-які зміни 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іни для вступу в силу вимагають узгодження з Покупцем. У разі зміни цін на товарних ринках України ці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Товару може бути змінена за згодою Сторін шляхом укладення додаткової угоди у письмовій формі (додатковій Специфікації).</w:t>
      </w:r>
    </w:p>
    <w:p w:rsidR="004013B3" w:rsidRPr="00155538" w:rsidRDefault="004013B3" w:rsidP="00E81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Загальна вартість товару, що </w:t>
      </w:r>
      <w:proofErr w:type="gramStart"/>
      <w:r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ідлягає поставці за цим договором, становить </w:t>
      </w:r>
      <w:r w:rsidRPr="001555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_____________________________________________________________</w:t>
      </w:r>
      <w:r w:rsidR="00A73C4E" w:rsidRPr="001555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</w:t>
      </w:r>
      <w:r w:rsidRPr="001555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ПДВ</w:t>
      </w:r>
    </w:p>
    <w:p w:rsidR="004013B3" w:rsidRPr="00ED54FD" w:rsidRDefault="004013B3" w:rsidP="00E81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2.4. 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іни встановлюються у національній валюті України.</w:t>
      </w:r>
    </w:p>
    <w:p w:rsidR="005F2E41" w:rsidRDefault="005F2E41" w:rsidP="00E81636">
      <w:pPr>
        <w:pStyle w:val="2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Default="004013B3" w:rsidP="00E81636">
      <w:pPr>
        <w:pStyle w:val="2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ІІІ. ПОРЯДОК РОЗРАХУНКІ</w:t>
      </w:r>
      <w:proofErr w:type="gramStart"/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gramEnd"/>
    </w:p>
    <w:p w:rsidR="00E81636" w:rsidRPr="00E81636" w:rsidRDefault="00E81636" w:rsidP="00E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3.1.</w:t>
      </w:r>
      <w:r w:rsidRPr="00E81636">
        <w:rPr>
          <w:color w:val="000000"/>
          <w:lang w:val="uk-UA" w:eastAsia="uk-UA"/>
        </w:rPr>
        <w:t xml:space="preserve"> </w:t>
      </w:r>
      <w:r w:rsidR="00BF5A3B">
        <w:rPr>
          <w:color w:val="000000"/>
          <w:sz w:val="28"/>
          <w:szCs w:val="28"/>
          <w:lang w:val="uk-UA" w:eastAsia="uk-UA"/>
        </w:rPr>
        <w:t>Оплата</w:t>
      </w:r>
      <w:r w:rsidRPr="00E81636">
        <w:rPr>
          <w:color w:val="000000"/>
          <w:sz w:val="28"/>
          <w:szCs w:val="28"/>
          <w:lang w:val="uk-UA" w:eastAsia="uk-UA"/>
        </w:rPr>
        <w:t xml:space="preserve"> </w:t>
      </w:r>
      <w:r w:rsidR="00E65953">
        <w:rPr>
          <w:color w:val="000000"/>
          <w:sz w:val="28"/>
          <w:szCs w:val="28"/>
          <w:lang w:val="uk-UA" w:eastAsia="uk-UA"/>
        </w:rPr>
        <w:t xml:space="preserve">за придбаний товар </w:t>
      </w:r>
      <w:r w:rsidRPr="00E81636">
        <w:rPr>
          <w:color w:val="000000"/>
          <w:sz w:val="28"/>
          <w:szCs w:val="28"/>
          <w:lang w:val="uk-UA" w:eastAsia="uk-UA"/>
        </w:rPr>
        <w:t xml:space="preserve">здійснюється за рахунок </w:t>
      </w:r>
      <w:r w:rsidRPr="00E81636">
        <w:rPr>
          <w:b/>
          <w:bCs/>
          <w:sz w:val="28"/>
          <w:szCs w:val="28"/>
          <w:lang w:val="uk-UA" w:eastAsia="uk-UA"/>
        </w:rPr>
        <w:t xml:space="preserve">коштів Гранту Європейського Союзу </w:t>
      </w:r>
      <w:r w:rsidRPr="00E81636">
        <w:rPr>
          <w:bCs/>
          <w:sz w:val="28"/>
          <w:szCs w:val="28"/>
          <w:lang w:val="uk-UA" w:eastAsia="uk-UA"/>
        </w:rPr>
        <w:t>в рамках Проекту «Розвиток подієвого туризму на базі місцевих культурних та історичних атракцій у співпраці між містами Нодьечед та Перечин» за підтримки Програми транскордонного співробітництва HUSKROUA 2014-2020, згідно Грантового контракту HUSKROUA/1901/3.1/0105 від 30.06.2021р. та Партнерської угоди від 17.06.2021р.</w:t>
      </w:r>
      <w:r w:rsidRPr="00E81636">
        <w:rPr>
          <w:color w:val="000000"/>
          <w:sz w:val="28"/>
          <w:szCs w:val="28"/>
          <w:lang w:val="uk-UA" w:eastAsia="uk-UA"/>
        </w:rPr>
        <w:t xml:space="preserve"> </w:t>
      </w:r>
    </w:p>
    <w:p w:rsidR="00E81636" w:rsidRPr="00ED54FD" w:rsidRDefault="00E81636" w:rsidP="00E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636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3.2. </w:t>
      </w:r>
      <w:r w:rsidRPr="00E816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Сторони досягли принципової згоди, що оплата  за цим Договором здійснюється Замовником </w:t>
      </w:r>
      <w:r w:rsidRPr="00E816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межах наявних коштів</w:t>
      </w:r>
      <w:r w:rsidRPr="00E816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залежно від </w:t>
      </w:r>
      <w:r w:rsidRPr="00E81636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фактичного надходження чергових траншів коштів Грантодавця</w:t>
      </w:r>
      <w:r w:rsidRPr="00E81636">
        <w:rPr>
          <w:rFonts w:ascii="Times New Roman" w:hAnsi="Times New Roman" w:cs="Times New Roman"/>
          <w:bCs/>
          <w:sz w:val="28"/>
          <w:szCs w:val="28"/>
          <w:lang w:val="uk-UA"/>
        </w:rPr>
        <w:t>, призначених для фінансування Товару.</w:t>
      </w:r>
    </w:p>
    <w:p w:rsidR="004013B3" w:rsidRPr="00ED54FD" w:rsidRDefault="004013B3" w:rsidP="00E81636">
      <w:pPr>
        <w:pStyle w:val="2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E81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Оплата здійснюється в розмі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повної вартості Товару </w:t>
      </w:r>
      <w:r w:rsidR="00E659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підставі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накладної, шляхом безготівкового переказу на поточний рахунок Постачальника, вказаний у реквізитах у цьому Договорі.</w:t>
      </w:r>
    </w:p>
    <w:p w:rsidR="005F2E41" w:rsidRDefault="004013B3" w:rsidP="00BF5A3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E81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Покупець повинен сплатит</w:t>
      </w:r>
      <w:r w:rsidR="00E659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за поставлений товар не </w:t>
      </w:r>
      <w:proofErr w:type="gramStart"/>
      <w:r w:rsidR="00E659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E659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ізніше 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 днів з дати поставки Товару Постачальником. Але, у разі затримки бюджетного фінансування</w:t>
      </w:r>
      <w:r w:rsidR="00E81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(надходження грантових коштів)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розрахунок за поставлений товар здійснюється протягом 20 банківських днів з дати отримання </w:t>
      </w:r>
      <w:r w:rsidR="00E81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Покупцем бюджетного призначення</w:t>
      </w:r>
      <w:r w:rsidR="00E659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81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(грантових коштів) 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ій реєстраційний рахунок. </w:t>
      </w:r>
    </w:p>
    <w:p w:rsidR="00BF5A3B" w:rsidRPr="00BF5A3B" w:rsidRDefault="00BF5A3B" w:rsidP="00BF5A3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</w:t>
      </w:r>
      <w:r w:rsidRPr="00BF5A3B"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Pr="00BF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воєнного стану всі розрахунки здійснються відповідно до Постанови КМУ №590 від 9 червня 2021р.</w:t>
      </w:r>
    </w:p>
    <w:p w:rsidR="004013B3" w:rsidRPr="00ED54FD" w:rsidRDefault="004013B3" w:rsidP="00E8163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ПОСТАВКА ТОВАРУ</w:t>
      </w:r>
    </w:p>
    <w:p w:rsidR="002A7029" w:rsidRDefault="004013B3" w:rsidP="00E8163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4.1.Місце поставки Товару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A70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F5A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Україна, </w:t>
      </w:r>
      <w:r w:rsidR="002A70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Закарпатська область, </w:t>
      </w:r>
      <w:r w:rsidR="00CD69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Ужгородський район, </w:t>
      </w:r>
      <w:r w:rsidR="002A7029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gramStart"/>
      <w:r w:rsidR="002A7029">
        <w:rPr>
          <w:rFonts w:ascii="Times New Roman" w:hAnsi="Times New Roman" w:cs="Times New Roman"/>
          <w:b/>
          <w:sz w:val="28"/>
          <w:szCs w:val="28"/>
          <w:lang w:val="ru-RU"/>
        </w:rPr>
        <w:t>.П</w:t>
      </w:r>
      <w:proofErr w:type="gramEnd"/>
      <w:r w:rsidR="002A7029">
        <w:rPr>
          <w:rFonts w:ascii="Times New Roman" w:hAnsi="Times New Roman" w:cs="Times New Roman"/>
          <w:b/>
          <w:sz w:val="28"/>
          <w:szCs w:val="28"/>
          <w:lang w:val="ru-RU"/>
        </w:rPr>
        <w:t>еречин,</w:t>
      </w:r>
      <w:r w:rsidR="00D746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70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пл.Народна,16. </w:t>
      </w:r>
    </w:p>
    <w:p w:rsidR="00D7463D" w:rsidRDefault="00D7463D" w:rsidP="00E8163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4.2.</w:t>
      </w:r>
      <w:r w:rsidRPr="00D7463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Строк (термін) поставки (передачі) товару: </w:t>
      </w:r>
      <w:r w:rsidR="00971AD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до 30.11</w:t>
      </w:r>
      <w:r w:rsidRPr="00D7463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.2022 р. </w:t>
      </w:r>
    </w:p>
    <w:p w:rsidR="004013B3" w:rsidRPr="002A7029" w:rsidRDefault="002A7029" w:rsidP="00E81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Разом з Товаром Постачальник повинен передати Покупцю документи, які належать до передачі разом з Товаром відповідно до </w:t>
      </w:r>
      <w:proofErr w:type="gramStart"/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 До таких документів належать бухгалтерські документи та документи, що засвідчують якість Товару (</w:t>
      </w:r>
      <w:r w:rsidR="004013B3"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гі</w:t>
      </w:r>
      <w:proofErr w:type="gramStart"/>
      <w:r w:rsidR="004013B3"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</w:t>
      </w:r>
      <w:proofErr w:type="gramEnd"/>
      <w:r w:rsidR="004013B3"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ієнічний висновок, сертифікат якості, сертифікат відповідності, технічний паспорт тощо</w:t>
      </w:r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4013B3" w:rsidRPr="002A7029" w:rsidRDefault="004013B3" w:rsidP="00E81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2A7029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Якщо вказані первинні бухгалтерські документи </w:t>
      </w:r>
      <w:proofErr w:type="gramStart"/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</w:t>
      </w:r>
      <w:proofErr w:type="gramEnd"/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із порушенням вказаних вимог, якщо найменування та/або номенклатура Товару, зазначені в таких документах, не відповідають найменуванню та/або номенклатурі поставленого Товару, Покупець має право відмовитися від прийняття Товару без надання мотивованих пояснень.</w:t>
      </w:r>
    </w:p>
    <w:p w:rsidR="004013B3" w:rsidRPr="002A7029" w:rsidRDefault="002A7029" w:rsidP="002A7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накладних на Товар, що </w:t>
      </w:r>
      <w:proofErr w:type="gramStart"/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поставляється</w:t>
      </w:r>
      <w:proofErr w:type="gramEnd"/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відповідно до цього Договору, Постачальник зазначає найменування кожної асортиментної позиції Товару, його кількість та вартість.</w:t>
      </w:r>
    </w:p>
    <w:p w:rsidR="004013B3" w:rsidRPr="002A7029" w:rsidRDefault="004013B3" w:rsidP="002A7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2A7029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Постачальник зобов'язаний надати Покупцю звичайний транспортний документ (автотранспортну накладну або транспортні документи змішаного перевезення), який може вимагати Покупець для прийняття поставленої партії Товару.</w:t>
      </w:r>
    </w:p>
    <w:p w:rsidR="004013B3" w:rsidRPr="002A7029" w:rsidRDefault="002A7029" w:rsidP="002A7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Покупець повинен належним чином прийняти партію Товару та надати Постачальнику супровідні документи, оформлені в установленому законному порядку, в момент поставки Товару. </w:t>
      </w:r>
      <w:proofErr w:type="gramEnd"/>
    </w:p>
    <w:p w:rsidR="004013B3" w:rsidRPr="001633F1" w:rsidRDefault="002A7029" w:rsidP="002A7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Право власності на поставлений Товар переходить до Покупця в момент отримання </w:t>
      </w:r>
      <w:r w:rsidR="004013B3"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Товару від Постачальника </w:t>
      </w: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накладною.</w:t>
      </w:r>
    </w:p>
    <w:p w:rsidR="005F2E41" w:rsidRDefault="005F2E41" w:rsidP="00E816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3B3" w:rsidRPr="001633F1" w:rsidRDefault="004013B3" w:rsidP="00E8163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ПРИЙМАННЯ ТОВАРУ</w:t>
      </w:r>
    </w:p>
    <w:p w:rsidR="004013B3" w:rsidRPr="001633F1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5.1.Приймання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затвердженої постановою Держарбітражу № П-6 від 15.06.1965 </w:t>
      </w:r>
      <w:proofErr w:type="gramStart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зі змінами та доповненнями, за якістю - відповідно до Інструкції «Про порядок приймання продукції виробничо-технічного призначення і товарів народного споживання за якістю», затвердженої постановою Держарбітражу № П-7 від 25.04.1966 </w:t>
      </w:r>
      <w:proofErr w:type="gramStart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зі змінами та оформленими належним чином документами, що засвідчують якість Товару </w:t>
      </w:r>
    </w:p>
    <w:p w:rsidR="004013B3" w:rsidRPr="001633F1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</w:t>
      </w: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виявлення недостачі або неякісного (некомплектного) Товару Покупець сповіщає Постачальника, згідно вищевказаних Інструкцій, про необхідність участі його представника у спільній перевірці та оформленні рекламаційного акту. Відповідальність за участь представника виробника в прийманні цієї продукції лежить на Постачальнику.</w:t>
      </w:r>
    </w:p>
    <w:p w:rsidR="004013B3" w:rsidRPr="001633F1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5.3.</w:t>
      </w: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При неявці представників </w:t>
      </w:r>
      <w:proofErr w:type="gramStart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установлений строк, рекламаційний акт складається за участю компетентного представника громадськості підприємства Покупця (згідно п.18-б Інструкції Держарбітражу П-6 і п.20-б Інструкції Держарбітражу П-7).</w:t>
      </w:r>
    </w:p>
    <w:p w:rsidR="005F2E41" w:rsidRDefault="005F2E41" w:rsidP="001633F1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3B3" w:rsidRPr="001633F1" w:rsidRDefault="004013B3" w:rsidP="001633F1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6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І.</w:t>
      </w:r>
      <w:proofErr w:type="gramEnd"/>
      <w:r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ЯКІСТЬ ТА КОМПЛЕКТНІСТЬ ТОВАРУ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 Товар, котрий Постачальник зобов’язується передати Покупцю, має відповідати вимогам до його якості на момент його передачі Покупцю, а також протягом строку придатності (гарантійного терміну). Разом з Товаром Постачальник повинен передати Покупцю документи, які належать до передачі разом з Товаром відповідно до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 До таких документів належать бухгалтерські документи та документи, що засвідчують якість Товару (</w:t>
      </w:r>
      <w:r w:rsidRPr="00C449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гі</w:t>
      </w:r>
      <w:proofErr w:type="gramStart"/>
      <w:r w:rsidRPr="00C449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</w:t>
      </w:r>
      <w:proofErr w:type="gramEnd"/>
      <w:r w:rsidRPr="00C449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ієнічний висновок, сертифікат якості, сертифікат відповідності, технічний паспорт тощо</w:t>
      </w: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6.2 Продавець гарантує якість та надійність</w:t>
      </w:r>
      <w:r w:rsidR="001633F1"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товару </w:t>
      </w:r>
      <w:r w:rsidR="001633F1"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протягом </w:t>
      </w:r>
      <w:r w:rsidR="001633F1" w:rsidRPr="001555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 років</w:t>
      </w:r>
      <w:r w:rsidR="001633F1"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моменту</w:t>
      </w: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придбання.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6.3.Гарантія якості товару розповсюджується також на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комплектуючі вироби. 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 Гарантійний термін визначається технічними умовами та державними стандартами, передбаченими для даного виду </w:t>
      </w:r>
      <w:r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Товару та становить </w:t>
      </w:r>
      <w:r w:rsidR="001633F1"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r w:rsidR="001633F1"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оків</w:t>
      </w:r>
      <w:r w:rsidRPr="001555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</w:t>
      </w: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моменту постачання. 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6.5.Якість Товару, що постачається,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повинна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відповідати стандартам, технічним умовам, іншій технічній документації, яка встановлює вимоги до їх якості, або зразкам (еталонам). Постачальник повинен засвідчити якість Товару, що поставляється, належними документами (гі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ієнічним висновком, сертифікатом якості, сертифікатом відповідності, технічним паспортом тощо), складеними у порядку, визначеному чинним законодавством України, та надати їх Покупцю разом з Товаром.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6.6. Товар повинен бути наданий у тарі та (або) упакований звичайним для нього засобом в упаковці, а в разі їх відсутності - засобом, що забезпечує зберігання Товару від пошкоджень та втрат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 час звичайних умов зберігання, транспортування та розвантаження.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6.7. Постачальник відповідає за недоліки Товару, якщо він не доведе, що вони виникли внаслідок порушення Покупцем правил користування та/чи зберігання Товару, дій третіх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випадку або непереборної сили.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6.8. У разі виявлення Покупцем у поставленому Товарі виробничого браку, який неможливо виявити шляхом візуального огляду и який є недопустимим  для Покупця, останній зобов’язаний не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ізніше 30 календарних днів довести до відома Постачальника. Постачальник розглядає рекламацію протягом трьох календарних днів з моменту її отримання засобами факсимільного зв'язку на телефон/факс Постачальника або поштою.</w:t>
      </w:r>
    </w:p>
    <w:p w:rsidR="004013B3" w:rsidRPr="00C449A0" w:rsidRDefault="004013B3" w:rsidP="00900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6.9. Товар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іни та/або повернення та/або визначення причин втрати якості (наявності дефектів) транспортується силами та за рахунок Постачальника. Будь-які витрати Покупця, пов'язані з поверненням та/або заміною та/або визначенням причин втрати якості (наявності дефектів) відшкодовуються Постачальником Покупцю у повній мі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не пізніше 5 (п'яти) календарних днів з моменту подання Покупцем такої вимоги.</w:t>
      </w:r>
    </w:p>
    <w:p w:rsidR="004013B3" w:rsidRPr="00C449A0" w:rsidRDefault="004013B3" w:rsidP="00900433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4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C449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ІІ.</w:t>
      </w:r>
      <w:proofErr w:type="gramEnd"/>
      <w:r w:rsidRPr="00C449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ТЕРМІН ДІЇ ДОГОВОРУ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7.1. Цей Догові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вважається укладеним і набирає чинності з моменту його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підписання Сторонами та його скріплення печатками Сторін.</w:t>
      </w:r>
    </w:p>
    <w:p w:rsidR="004013B3" w:rsidRPr="00FB4C8E" w:rsidRDefault="004013B3" w:rsidP="00FB4C8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7.2. Строк цього Договору починає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ій перебіг у момент, визначений у п. 7.1 цього Договору, та </w:t>
      </w:r>
      <w:r w:rsidRP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закінчується</w:t>
      </w:r>
      <w:r w:rsidR="00D7463D" w:rsidRP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31.12.202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 А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частин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фінансових зобов’язань до повного їх виконання.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7.3 Сторона цього Договору, яка вважає за необхідне змінити або розірвати цей Догові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повинна надіслати пропозиції про це другій Стороні за цим Договором.</w:t>
      </w:r>
    </w:p>
    <w:p w:rsidR="004013B3" w:rsidRDefault="004013B3" w:rsidP="00FB4C8E">
      <w:pPr>
        <w:widowControl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7.4. Покупець має право достроково відмовитись від  зобов’зання  за Договором 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раз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і невиконання зобов'язань Постачальником, повідомивши письмово. Датою припинення договірних зобов'язань за Договором вважається дата отримання Постачальником письмового повідомлення від Покупця.  Факт невиконання зобов'язань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повинен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бути доведений документально.</w:t>
      </w:r>
      <w:r w:rsidRPr="002A702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  <w:t xml:space="preserve"> </w:t>
      </w:r>
    </w:p>
    <w:p w:rsidR="00A1539D" w:rsidRPr="002E6DA3" w:rsidRDefault="00A1539D" w:rsidP="00A1539D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7.5. </w:t>
      </w:r>
      <w:r w:rsidRPr="002E6DA3">
        <w:rPr>
          <w:rFonts w:ascii="Times New Roman" w:hAnsi="Times New Roman"/>
          <w:sz w:val="28"/>
          <w:szCs w:val="28"/>
          <w:lang w:val="uk-UA"/>
        </w:rPr>
        <w:t xml:space="preserve">Строки </w:t>
      </w:r>
      <w:r>
        <w:rPr>
          <w:rFonts w:ascii="Times New Roman" w:hAnsi="Times New Roman"/>
          <w:sz w:val="28"/>
          <w:szCs w:val="28"/>
          <w:lang w:val="uk-UA"/>
        </w:rPr>
        <w:t xml:space="preserve">дії договору </w:t>
      </w:r>
      <w:r w:rsidRPr="002E6DA3">
        <w:rPr>
          <w:rFonts w:ascii="Times New Roman" w:hAnsi="Times New Roman"/>
          <w:sz w:val="28"/>
          <w:szCs w:val="28"/>
          <w:lang w:val="uk-UA"/>
        </w:rPr>
        <w:t xml:space="preserve">можуть змінюватися із внесенням відповідних змін у Договір у разі: </w:t>
      </w:r>
    </w:p>
    <w:p w:rsidR="00A1539D" w:rsidRPr="002E6DA3" w:rsidRDefault="00A1539D" w:rsidP="00A1539D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E6DA3">
        <w:rPr>
          <w:rFonts w:ascii="Times New Roman" w:hAnsi="Times New Roman"/>
          <w:sz w:val="28"/>
          <w:szCs w:val="28"/>
          <w:lang w:val="uk-UA"/>
        </w:rPr>
        <w:t>- виникнення обставин непереборної сили;</w:t>
      </w:r>
    </w:p>
    <w:p w:rsidR="00A1539D" w:rsidRPr="002E6DA3" w:rsidRDefault="00A1539D" w:rsidP="00A1539D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E6DA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зміна строків</w:t>
      </w:r>
      <w:r w:rsidRPr="002E6DA3">
        <w:rPr>
          <w:rFonts w:ascii="Times New Roman" w:hAnsi="Times New Roman"/>
          <w:sz w:val="28"/>
          <w:szCs w:val="28"/>
          <w:lang w:val="uk-UA"/>
        </w:rPr>
        <w:t xml:space="preserve"> фінансування;</w:t>
      </w:r>
    </w:p>
    <w:p w:rsidR="00A1539D" w:rsidRPr="002E6DA3" w:rsidRDefault="00A1539D" w:rsidP="00A1539D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E6DA3">
        <w:rPr>
          <w:rFonts w:ascii="Times New Roman" w:hAnsi="Times New Roman"/>
          <w:sz w:val="28"/>
          <w:szCs w:val="28"/>
          <w:lang w:val="uk-UA"/>
        </w:rPr>
        <w:t xml:space="preserve">- інших обставин за взаємною згодою сторін.  </w:t>
      </w:r>
    </w:p>
    <w:p w:rsidR="00D7463D" w:rsidRDefault="00D7463D" w:rsidP="00FB4C8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3B3" w:rsidRPr="00BF5A3B" w:rsidRDefault="004013B3" w:rsidP="00FB4C8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B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BF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</w:t>
      </w:r>
      <w:proofErr w:type="gramEnd"/>
      <w:r w:rsidRPr="00BF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РОЗВ'ЯЗАННЯ СПОРІВ</w:t>
      </w:r>
    </w:p>
    <w:p w:rsidR="004013B3" w:rsidRPr="00BF5A3B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Усі спори, що пов'язані із цим Договором, його укладанням або такі, що виникають у процесі виконання умов цього Договору, вирішуються шляхом переговорів між представниками Сторін. 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8.2. В іншому випадку спі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:rsidR="008C77CC" w:rsidRDefault="008C77CC" w:rsidP="00FB4C8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FB4C8E" w:rsidRDefault="004013B3" w:rsidP="00FB4C8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ІХ. МАЙНОВА ВІДПОВІДАЛЬНІСТЬ СТОРІН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9.1. Сторона, яка порушила зобов'язання, визначене цим Договором та/або чинним законодавством України, зобов'язана відшкодувати завдані цим збитки Стороні, права або законні інтереси якої порушено.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9.2. Сторони несуть відповідальність за невиконання або неналежне виконання своїх зобов’язань за цим Договором відповідно до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9.3. У разі невиконання Постачальником зобов’язань за цим Договором до нього застосовуються штрафні санкції в розмі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облікової ставки Національного Банку України за кожен день прострочення зобов’язання, яка діє на момент притягнення Постачальника до відповідальності.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9.4. За передачу Покупцеві товару неналежної якості Постачальник зобов'язується за вимогою Покупця сплатити</w:t>
      </w:r>
      <w:r w:rsidR="00FB4C8E"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останньому штраф у розмі</w:t>
      </w:r>
      <w:proofErr w:type="gramStart"/>
      <w:r w:rsidR="00FB4C8E"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FB4C8E"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20%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 ціни загальної товару неналежної якості.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9.5. Сплата Стороною та (або) відшкодування збитків, завданих порушенням Договору, не звільняє її від обов'язку виконати цей Догові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натурі, якщо інше прямо не передбачено чинним законодавством України.</w:t>
      </w:r>
    </w:p>
    <w:p w:rsidR="008C77CC" w:rsidRDefault="008C77CC" w:rsidP="00FB4C8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FB4C8E" w:rsidRDefault="004013B3" w:rsidP="00FB4C8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Х. ОСОБЛИВІ УМОВИ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10.1. Істотною умовою Договору є </w:t>
      </w:r>
      <w:r w:rsidR="00FB4C8E"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 зменшення обсягів закупі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залежно від реального фінансування видатків.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10.2. Змі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або внесення доповнень до нього можливе лише за взаємною згодою сторін.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10.3. Будь-які зміни та доповння до цього Договору мають юридичну силу лише в тому випадку, коли вони оформлені письмово шляхом укладання додаткової угоди та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ідписані обома сторонами.</w:t>
      </w:r>
    </w:p>
    <w:p w:rsidR="008C77CC" w:rsidRDefault="008C77CC" w:rsidP="00FB4C8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FB4C8E" w:rsidRDefault="004013B3" w:rsidP="00FB4C8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ХІ. ФОРС-МАЖОРНІ ОБСТАВИНИ</w:t>
      </w:r>
    </w:p>
    <w:p w:rsidR="004013B3" w:rsidRPr="00150E5F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11.1. Сторони погодилися, що в разі виникнення обставин непереборної сили, а саме: війни, військових дій, блокади, ембарго, валютних обмежень, змін у 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законодавстві Сторони, яка повинна виконати господарське зобов'язання, які унеможливлюють виконання Стороною своїх зобов'язань за цим Договором, пожеж, повеней, іншого стихійного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лиха чи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природних явищ, та безпосередньої дії таких обставин на Сторону, яка повинна виконати господарське зобов'язання, Сторона звільняється від виконання своїх зобов'язань на час дії зазначених обставин. У разі коли дія зазначених обставин триває більш як 60 днів, кожна із Сторін має право на розірвання цього Договору і не несе відповідальності за таке розірвання за умови, що вона повідомить про це іншу Сторону не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ізніше ніж за 20 днів до розірвання. Достатнім доказом дії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таких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обставин та строку дії є документ, виданий Торгово-промисловою палатою тієї країни, де сталися вказані обставини.</w:t>
      </w:r>
    </w:p>
    <w:p w:rsidR="004013B3" w:rsidRPr="00150E5F" w:rsidRDefault="004013B3" w:rsidP="00150E5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ХІІ. ІНШІ УМОВИ</w:t>
      </w:r>
    </w:p>
    <w:p w:rsidR="004013B3" w:rsidRPr="00150E5F" w:rsidRDefault="004013B3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12.1. Цей Догові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укладено українською мовою у двох примірниках, по одному примірнику для кожної із Сторін, що мають рівну юридичну силу.</w:t>
      </w:r>
    </w:p>
    <w:p w:rsidR="004013B3" w:rsidRPr="00150E5F" w:rsidRDefault="004013B3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12.2. Усі правовідносини, що 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пов'язан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із визначенням прав та обов'язків Сторін за цим Договором, дійсністю, виконанням та припиненням цього Договору, тлумаченням його умов, визначенням наслідків недійсності або порушення Договору, відступленням права вимоги та переведенням боргу у зв'язку із цим Договором, регулюються  цим Договором, а також звичаями ділового обороту на 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ідставі принципів добросовісності, розумності та справедливості. </w:t>
      </w:r>
    </w:p>
    <w:p w:rsidR="004013B3" w:rsidRPr="00150E5F" w:rsidRDefault="00150E5F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12.3.</w:t>
      </w:r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Жодна із Сторін не має права передавати свої права та обов'язки за цим Договором третій стороні без письмової згоди </w:t>
      </w:r>
      <w:proofErr w:type="gramStart"/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те</w:t>
      </w:r>
      <w:proofErr w:type="gramEnd"/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іншої Сторони.</w:t>
      </w:r>
    </w:p>
    <w:p w:rsidR="004013B3" w:rsidRPr="00150E5F" w:rsidRDefault="00150E5F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12.4.</w:t>
      </w:r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Будь-які зміни та доповнення за цим Договором є невід'ємною частиною цього Договору та мають юридичну силу лише у випадку їх письмового оформлення та скріплення </w:t>
      </w:r>
      <w:proofErr w:type="gramStart"/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ідписами повноважних осіб і печатками.</w:t>
      </w:r>
    </w:p>
    <w:p w:rsidR="004013B3" w:rsidRPr="00150E5F" w:rsidRDefault="004013B3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12.5. Сторони дійшли згоди про те, що, вся інформація, що стосується цього договору є конфіденційною і не 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ідлягає розголошенню третім особам, за винятком випадків, передбачених чинним законодавством України.</w:t>
      </w:r>
    </w:p>
    <w:p w:rsidR="008C77CC" w:rsidRDefault="008C77CC" w:rsidP="00150E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150E5F" w:rsidRDefault="004013B3" w:rsidP="00150E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ХІІІ. СТАТУС ПЛАТНИКІВ ПОДАТКУ</w:t>
      </w:r>
    </w:p>
    <w:p w:rsidR="004013B3" w:rsidRPr="00150E5F" w:rsidRDefault="004013B3" w:rsidP="00150E5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13.1. Постачальник  є платником податку _____</w:t>
      </w:r>
      <w:r w:rsidRPr="00150E5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_______________________</w:t>
      </w: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______.</w:t>
      </w:r>
    </w:p>
    <w:p w:rsidR="004013B3" w:rsidRPr="00150E5F" w:rsidRDefault="004013B3" w:rsidP="00E81636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(на загальних умовах; єдиного податку за ставкою у розмі</w:t>
      </w:r>
      <w:proofErr w:type="gramStart"/>
      <w:r w:rsidRPr="00150E5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</w:t>
      </w:r>
      <w:proofErr w:type="gramEnd"/>
      <w:r w:rsidRPr="00150E5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і)</w:t>
      </w:r>
    </w:p>
    <w:p w:rsidR="004013B3" w:rsidRPr="00150E5F" w:rsidRDefault="004013B3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13.2. Покупець має статус організації, яка фінансується з міського бюджету. </w:t>
      </w:r>
    </w:p>
    <w:p w:rsidR="004013B3" w:rsidRPr="00150E5F" w:rsidRDefault="004013B3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13.3. Якщо одна із Сторін змінить статус платника податку 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 час дії цього Договору, вона зобов'язана негайно повідомити письмово про такі зміни іншу Сторону.</w:t>
      </w:r>
    </w:p>
    <w:p w:rsidR="004013B3" w:rsidRPr="00150E5F" w:rsidRDefault="004013B3" w:rsidP="00E8163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13B3" w:rsidRPr="00150E5F" w:rsidRDefault="004013B3" w:rsidP="00E8163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Додатки 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Договору:</w:t>
      </w:r>
    </w:p>
    <w:p w:rsidR="004013B3" w:rsidRDefault="004013B3" w:rsidP="00E8163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 1. Специфікація.</w:t>
      </w:r>
    </w:p>
    <w:p w:rsidR="008C77CC" w:rsidRDefault="008C77CC" w:rsidP="00150E5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4013B3" w:rsidRPr="005F2E41" w:rsidRDefault="004013B3" w:rsidP="00150E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2E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ХІ</w:t>
      </w:r>
      <w:r w:rsidRPr="005F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5F2E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РЕКВІЗИТИ СТОРІН ТА </w:t>
      </w:r>
      <w:proofErr w:type="gramStart"/>
      <w:r w:rsidRPr="005F2E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 w:rsidRPr="005F2E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ІДПИСИ</w:t>
      </w:r>
    </w:p>
    <w:tbl>
      <w:tblPr>
        <w:tblW w:w="10009" w:type="dxa"/>
        <w:jc w:val="center"/>
        <w:tblInd w:w="-31" w:type="dxa"/>
        <w:tblCellMar>
          <w:left w:w="40" w:type="dxa"/>
          <w:right w:w="40" w:type="dxa"/>
        </w:tblCellMar>
        <w:tblLook w:val="0000"/>
      </w:tblPr>
      <w:tblGrid>
        <w:gridCol w:w="6219"/>
        <w:gridCol w:w="3790"/>
      </w:tblGrid>
      <w:tr w:rsidR="004013B3" w:rsidRPr="005F2E41" w:rsidTr="00150E5F">
        <w:trPr>
          <w:trHeight w:val="615"/>
          <w:jc w:val="center"/>
        </w:trPr>
        <w:tc>
          <w:tcPr>
            <w:tcW w:w="8247" w:type="dxa"/>
            <w:shd w:val="clear" w:color="auto" w:fill="FFFFFF"/>
          </w:tcPr>
          <w:p w:rsidR="004013B3" w:rsidRPr="005F2E41" w:rsidRDefault="00150E5F" w:rsidP="00E81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ПОКУПЕЦЬ</w:t>
            </w:r>
            <w:r w:rsidR="004013B3" w:rsidRPr="005F2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62" w:type="dxa"/>
            <w:shd w:val="clear" w:color="auto" w:fill="FFFFFF"/>
          </w:tcPr>
          <w:p w:rsidR="004013B3" w:rsidRPr="005F2E41" w:rsidRDefault="00150E5F" w:rsidP="00E81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F2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СТАЧАЛЬНИК</w:t>
            </w:r>
            <w:r w:rsidR="004013B3" w:rsidRPr="005F2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0E5F" w:rsidRPr="005F2E41" w:rsidRDefault="00150E5F" w:rsidP="00E81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3B3" w:rsidRPr="005F2E41" w:rsidTr="00150E5F">
        <w:trPr>
          <w:trHeight w:val="3867"/>
          <w:jc w:val="center"/>
        </w:trPr>
        <w:tc>
          <w:tcPr>
            <w:tcW w:w="8247" w:type="dxa"/>
            <w:shd w:val="clear" w:color="auto" w:fill="FFFFFF"/>
          </w:tcPr>
          <w:p w:rsidR="00150E5F" w:rsidRPr="005F2E41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B3" w:rsidRPr="005F2E41" w:rsidRDefault="00150E5F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Перечинська міська рада Закарпатської області</w:t>
            </w:r>
            <w:r w:rsidR="004013B3"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(повне найменування)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Юридична адреса </w:t>
            </w:r>
            <w:r w:rsidR="00150E5F"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89200,Закарпатська область,Ужгородський район,м</w:t>
            </w:r>
            <w:proofErr w:type="gramStart"/>
            <w:r w:rsidR="00150E5F"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="00150E5F"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еречин, пл.Народна, 16</w:t>
            </w: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Банківські реквізити: 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/р</w:t>
            </w:r>
            <w:r w:rsidR="00150E5F" w:rsidRPr="005F2E41">
              <w:rPr>
                <w:rFonts w:hint="eastAsia"/>
                <w:u w:val="single"/>
                <w:lang w:val="ru-RU"/>
              </w:rPr>
              <w:t xml:space="preserve"> </w:t>
            </w:r>
            <w:r w:rsidR="00150E5F" w:rsidRPr="005F2E41">
              <w:rPr>
                <w:rFonts w:ascii="Times New Roman" w:hAnsi="Times New Roman" w:cs="Times New Roman" w:hint="eastAsia"/>
                <w:sz w:val="28"/>
                <w:szCs w:val="28"/>
                <w:u w:val="single"/>
                <w:lang w:val="ru-RU"/>
              </w:rPr>
              <w:t>UA498201720344251027300034435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МФО </w:t>
            </w:r>
            <w:r w:rsidR="00150E5F"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820172 , </w:t>
            </w:r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ЄДРПОУ</w:t>
            </w:r>
            <w:r w:rsidR="00150E5F"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04351274</w:t>
            </w:r>
          </w:p>
          <w:p w:rsidR="004013B3" w:rsidRPr="005F2E41" w:rsidRDefault="00150E5F" w:rsidP="00150E5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 ДКСУ м</w:t>
            </w: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.К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иїв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(найменування банку)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(Посада, Ф.І.П., </w:t>
            </w: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ідпис)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B3" w:rsidRPr="005F2E41" w:rsidRDefault="004013B3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4013B3" w:rsidRPr="005F2E41" w:rsidRDefault="004013B3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E5F" w:rsidRPr="005F2E41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E5F" w:rsidRPr="005F2E41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E5F" w:rsidRPr="005F2E41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E5F" w:rsidRPr="005F2E41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3B3" w:rsidRPr="005F2E41" w:rsidRDefault="004013B3" w:rsidP="005F2E41">
            <w:pPr>
              <w:ind w:right="-4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FFFFFF"/>
          </w:tcPr>
          <w:p w:rsidR="00150E5F" w:rsidRPr="00EF3A1A" w:rsidRDefault="00150E5F" w:rsidP="00E81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13B3" w:rsidRPr="00EF3A1A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</w:t>
            </w:r>
            <w:r w:rsidR="004013B3" w:rsidRPr="00EF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F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</w:t>
            </w:r>
            <w:r w:rsidR="004013B3" w:rsidRPr="00EF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F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</w:t>
            </w:r>
          </w:p>
          <w:p w:rsidR="004013B3" w:rsidRPr="00EF3A1A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A1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__________________________</w:t>
            </w:r>
            <w:r w:rsidR="004013B3" w:rsidRPr="00EF3A1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4013B3" w:rsidRPr="00EF3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3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</w:t>
            </w:r>
            <w:r w:rsidR="004013B3" w:rsidRPr="00EF3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F3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</w:t>
            </w:r>
          </w:p>
          <w:p w:rsidR="004013B3" w:rsidRPr="00EF3A1A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__________________________</w:t>
            </w:r>
            <w:r w:rsidR="004013B3" w:rsidRPr="00EF3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F3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_________________________</w:t>
            </w:r>
          </w:p>
          <w:p w:rsidR="004013B3" w:rsidRPr="00EF3A1A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_DdeLink__742_1021061612"/>
            <w:bookmarkEnd w:id="1"/>
            <w:r w:rsidRPr="00EF3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__________________________</w:t>
            </w:r>
          </w:p>
          <w:p w:rsidR="004013B3" w:rsidRPr="00EF3A1A" w:rsidRDefault="004013B3" w:rsidP="00E816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013B3" w:rsidRPr="00EF3A1A" w:rsidRDefault="004013B3" w:rsidP="00E816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013B3" w:rsidRPr="00EF3A1A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  <w:p w:rsidR="004013B3" w:rsidRPr="00EF3A1A" w:rsidRDefault="004013B3" w:rsidP="00E81636">
            <w:pPr>
              <w:spacing w:line="30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B3" w:rsidRPr="00EF3A1A" w:rsidRDefault="004013B3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A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3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  <w:r w:rsidR="00150E5F" w:rsidRPr="00EF3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</w:p>
          <w:p w:rsidR="004013B3" w:rsidRPr="00EF3A1A" w:rsidRDefault="004013B3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B3" w:rsidRPr="00EF3A1A" w:rsidRDefault="004013B3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A1A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8C77CC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2B07" w:rsidRDefault="00012B07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2B07" w:rsidRDefault="00012B07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63D" w:rsidRDefault="00D7463D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P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13B3" w:rsidRPr="00D7463D" w:rsidRDefault="00D7463D" w:rsidP="00BF5A3B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6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</w:t>
      </w:r>
      <w:r w:rsidR="004013B3" w:rsidRPr="00D7463D">
        <w:rPr>
          <w:rFonts w:ascii="Times New Roman" w:hAnsi="Times New Roman" w:cs="Times New Roman"/>
          <w:sz w:val="28"/>
          <w:szCs w:val="28"/>
          <w:lang w:val="ru-RU"/>
        </w:rPr>
        <w:t>Додаток №1</w:t>
      </w:r>
    </w:p>
    <w:p w:rsidR="00BF5A3B" w:rsidRPr="00D7463D" w:rsidRDefault="005F2E41" w:rsidP="00BF5A3B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F5A3B" w:rsidRPr="00D74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746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13B3" w:rsidRPr="00D7463D">
        <w:rPr>
          <w:rFonts w:ascii="Times New Roman" w:hAnsi="Times New Roman" w:cs="Times New Roman"/>
          <w:sz w:val="28"/>
          <w:szCs w:val="28"/>
          <w:lang w:val="uk-UA"/>
        </w:rPr>
        <w:t>СПЕЦИФІКАЦІЯ</w:t>
      </w:r>
      <w:r w:rsidR="004013B3" w:rsidRPr="00D7463D">
        <w:rPr>
          <w:rFonts w:ascii="Times New Roman" w:hAnsi="Times New Roman" w:cs="Times New Roman"/>
          <w:sz w:val="28"/>
          <w:szCs w:val="28"/>
          <w:lang w:val="ru-RU"/>
        </w:rPr>
        <w:t>№</w:t>
      </w:r>
    </w:p>
    <w:p w:rsidR="004013B3" w:rsidRPr="00D7463D" w:rsidRDefault="005F2E41" w:rsidP="00BF5A3B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BF5A3B"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A3B" w:rsidRPr="00D7463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013B3" w:rsidRPr="00D7463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F5A3B"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 договору </w:t>
      </w:r>
      <w:r w:rsidR="004013B3" w:rsidRPr="00D7463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F5A3B" w:rsidRPr="00D7463D">
        <w:rPr>
          <w:rFonts w:ascii="Times New Roman" w:hAnsi="Times New Roman" w:cs="Times New Roman"/>
          <w:sz w:val="28"/>
          <w:szCs w:val="28"/>
          <w:lang w:val="ru-RU"/>
        </w:rPr>
        <w:t>___  від</w:t>
      </w:r>
      <w:r w:rsidR="00EF3A1A"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   «___»__________20__</w:t>
      </w:r>
      <w:proofErr w:type="gramStart"/>
      <w:r w:rsidR="00EF3A1A" w:rsidRPr="00D7463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</w:p>
    <w:p w:rsidR="00BF5A3B" w:rsidRPr="00D7463D" w:rsidRDefault="00BF5A3B" w:rsidP="00BF5A3B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5A3B" w:rsidRPr="00D7463D" w:rsidRDefault="00BF5A3B" w:rsidP="00BF5A3B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«___»__________20__</w:t>
      </w:r>
      <w:proofErr w:type="gramStart"/>
      <w:r w:rsidRPr="00D7463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</w:p>
    <w:p w:rsidR="00BF5A3B" w:rsidRPr="00D7463D" w:rsidRDefault="00BF5A3B" w:rsidP="00BF5A3B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08" w:type="dxa"/>
        <w:tblInd w:w="-599" w:type="dxa"/>
        <w:tblLayout w:type="fixed"/>
        <w:tblCellMar>
          <w:left w:w="113" w:type="dxa"/>
        </w:tblCellMar>
        <w:tblLook w:val="0000"/>
      </w:tblPr>
      <w:tblGrid>
        <w:gridCol w:w="599"/>
        <w:gridCol w:w="2665"/>
        <w:gridCol w:w="1843"/>
        <w:gridCol w:w="1559"/>
        <w:gridCol w:w="1417"/>
        <w:gridCol w:w="1843"/>
        <w:gridCol w:w="1482"/>
      </w:tblGrid>
      <w:tr w:rsidR="00D7463D" w:rsidRPr="00D7463D" w:rsidTr="00A73C4E">
        <w:trPr>
          <w:trHeight w:val="14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  <w:r w:rsidRPr="00A73C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     </w:t>
            </w:r>
          </w:p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 ДК 021:2015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A73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Ц</w:t>
            </w:r>
            <w:proofErr w:type="gramEnd"/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іна за одиницю,</w:t>
            </w:r>
            <w:r w:rsid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без ПДВ, грн.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Вартість  без</w:t>
            </w:r>
            <w:proofErr w:type="gramEnd"/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ПДВ</w:t>
            </w:r>
            <w:r w:rsidR="00A73C4E"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 w:rsid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грн.</w:t>
            </w:r>
          </w:p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63D" w:rsidRPr="00D7463D" w:rsidTr="00A73C4E">
        <w:trPr>
          <w:trHeight w:val="36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73C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Електронне обладнання -  ДК 021:2015 31710000-6 Інформаційний кіоск (зовнішній) 46’’</w:t>
            </w:r>
          </w:p>
          <w:p w:rsidR="00D7463D" w:rsidRPr="00A73C4E" w:rsidRDefault="00D7463D" w:rsidP="00BF5A3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463D" w:rsidRPr="00A73C4E" w:rsidRDefault="00D7463D" w:rsidP="00BF5A3B">
            <w:pPr>
              <w:shd w:val="clear" w:color="auto" w:fill="FFFFFF"/>
              <w:spacing w:after="225" w:line="26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A73C4E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31710000-6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A73C4E" w:rsidP="00BF5A3B">
            <w:pPr>
              <w:snapToGrid w:val="0"/>
              <w:spacing w:after="200" w:line="276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73C4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</w:t>
            </w:r>
            <w:r w:rsidR="00D7463D" w:rsidRPr="00A73C4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widowControl w:val="0"/>
              <w:snapToGrid w:val="0"/>
              <w:spacing w:after="200" w:line="276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73C4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3D" w:rsidRPr="00A73C4E" w:rsidRDefault="00D7463D" w:rsidP="00BF5A3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013B3" w:rsidRPr="00D7463D" w:rsidTr="00A73C4E">
        <w:trPr>
          <w:trHeight w:val="3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B3" w:rsidRPr="00A73C4E" w:rsidRDefault="004013B3" w:rsidP="00BF5A3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2" w:name="_GoBack1"/>
            <w:bookmarkEnd w:id="2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3B3" w:rsidRPr="00A73C4E" w:rsidRDefault="004013B3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sz w:val="28"/>
                <w:szCs w:val="28"/>
              </w:rPr>
              <w:t>До сплати: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3B3" w:rsidRPr="00A73C4E" w:rsidRDefault="004013B3" w:rsidP="00BF5A3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3B3" w:rsidRPr="00A73C4E" w:rsidRDefault="004013B3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Разом без ПДВ: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B3" w:rsidRPr="00A73C4E" w:rsidRDefault="004013B3" w:rsidP="00BF5A3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013B3" w:rsidRPr="002A7029" w:rsidRDefault="004013B3" w:rsidP="00E8163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130" w:type="dxa"/>
        <w:jc w:val="center"/>
        <w:tblCellMar>
          <w:left w:w="40" w:type="dxa"/>
          <w:right w:w="40" w:type="dxa"/>
        </w:tblCellMar>
        <w:tblLook w:val="0000"/>
      </w:tblPr>
      <w:tblGrid>
        <w:gridCol w:w="6013"/>
        <w:gridCol w:w="4117"/>
      </w:tblGrid>
      <w:tr w:rsidR="005F2E41" w:rsidRPr="002A7029" w:rsidTr="00BF5A3B">
        <w:trPr>
          <w:trHeight w:val="569"/>
          <w:jc w:val="center"/>
        </w:trPr>
        <w:tc>
          <w:tcPr>
            <w:tcW w:w="6013" w:type="dxa"/>
            <w:shd w:val="clear" w:color="auto" w:fill="FFFFFF"/>
          </w:tcPr>
          <w:p w:rsidR="005F2E41" w:rsidRPr="005F2E41" w:rsidRDefault="005F2E41" w:rsidP="007310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ПОКУПЕЦЬ</w:t>
            </w: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7" w:type="dxa"/>
            <w:shd w:val="clear" w:color="auto" w:fill="FFFFFF"/>
          </w:tcPr>
          <w:p w:rsidR="005F2E41" w:rsidRPr="005F2E41" w:rsidRDefault="005F2E41" w:rsidP="007310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F2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СТАЧАЛЬНИК</w:t>
            </w: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2E41" w:rsidRPr="005F2E41" w:rsidRDefault="005F2E41" w:rsidP="007310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2E41" w:rsidRPr="00C449A0" w:rsidTr="00BF5A3B">
        <w:trPr>
          <w:trHeight w:val="3580"/>
          <w:jc w:val="center"/>
        </w:trPr>
        <w:tc>
          <w:tcPr>
            <w:tcW w:w="6013" w:type="dxa"/>
            <w:shd w:val="clear" w:color="auto" w:fill="FFFFFF"/>
          </w:tcPr>
          <w:p w:rsidR="005F2E41" w:rsidRPr="005F2E41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Перечинська міська рада Закарпатської області 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(повне найменування)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Юридична адреса 89200,Закарпатська область,Ужгородський район,м</w:t>
            </w: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еречин, пл.Народна, 16                                                                               Банківські реквізити: 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/р</w:t>
            </w:r>
            <w:r w:rsidRPr="005F2E41">
              <w:rPr>
                <w:rFonts w:hint="eastAsia"/>
                <w:u w:val="single"/>
                <w:lang w:val="ru-RU"/>
              </w:rPr>
              <w:t xml:space="preserve"> </w:t>
            </w:r>
            <w:r w:rsidRPr="005F2E41">
              <w:rPr>
                <w:rFonts w:ascii="Times New Roman" w:hAnsi="Times New Roman" w:cs="Times New Roman" w:hint="eastAsia"/>
                <w:sz w:val="28"/>
                <w:szCs w:val="28"/>
                <w:u w:val="single"/>
                <w:lang w:val="ru-RU"/>
              </w:rPr>
              <w:t>UA498201720344251027300034435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МФО 820172 , ЄДРПОУ  04351274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 ДКСУ м</w:t>
            </w: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.К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иїв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(найменування банку)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(Посада, Ф.І.П., </w:t>
            </w: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ідпис)</w:t>
            </w:r>
          </w:p>
          <w:p w:rsidR="005F2E41" w:rsidRPr="005F2E41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5F2E41" w:rsidRPr="005F2E41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E41" w:rsidRPr="005F2E41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E41" w:rsidRPr="005F2E41" w:rsidRDefault="005F2E41" w:rsidP="00731082">
            <w:pPr>
              <w:ind w:right="-4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FFFFFF"/>
          </w:tcPr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9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 __________________________ __________________________</w:t>
            </w: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9A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__________________________.</w:t>
            </w:r>
            <w:r w:rsidRPr="00C449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49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 __________________________</w:t>
            </w: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__________________________ _________________________</w:t>
            </w: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__________________________</w:t>
            </w: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9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  <w:p w:rsidR="005F2E41" w:rsidRPr="00C449A0" w:rsidRDefault="005F2E41" w:rsidP="00731082">
            <w:pPr>
              <w:spacing w:line="30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3C4E" w:rsidRDefault="00A73C4E" w:rsidP="00BF5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E41" w:rsidRPr="00C449A0" w:rsidRDefault="005F2E41" w:rsidP="00BF5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9A0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4147DA" w:rsidRPr="002A7029" w:rsidRDefault="004147DA" w:rsidP="001555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147DA" w:rsidRPr="002A7029" w:rsidSect="004760DB">
      <w:headerReference w:type="default" r:id="rId7"/>
      <w:pgSz w:w="12240" w:h="15840"/>
      <w:pgMar w:top="0" w:right="1125" w:bottom="426" w:left="1155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70" w:rsidRDefault="00EB6470" w:rsidP="00CB063F">
      <w:pPr>
        <w:rPr>
          <w:rFonts w:hint="eastAsia"/>
        </w:rPr>
      </w:pPr>
      <w:r>
        <w:separator/>
      </w:r>
    </w:p>
  </w:endnote>
  <w:endnote w:type="continuationSeparator" w:id="0">
    <w:p w:rsidR="00EB6470" w:rsidRDefault="00EB6470" w:rsidP="00CB06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70" w:rsidRDefault="00EB6470" w:rsidP="00CB063F">
      <w:pPr>
        <w:rPr>
          <w:rFonts w:hint="eastAsia"/>
        </w:rPr>
      </w:pPr>
      <w:r>
        <w:separator/>
      </w:r>
    </w:p>
  </w:footnote>
  <w:footnote w:type="continuationSeparator" w:id="0">
    <w:p w:rsidR="00EB6470" w:rsidRDefault="00EB6470" w:rsidP="00CB06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FE" w:rsidRDefault="00EB6470">
    <w:pPr>
      <w:pStyle w:val="Head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60FB"/>
    <w:multiLevelType w:val="multilevel"/>
    <w:tmpl w:val="829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8928B3"/>
    <w:multiLevelType w:val="multilevel"/>
    <w:tmpl w:val="3DE61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99679D3"/>
    <w:multiLevelType w:val="multilevel"/>
    <w:tmpl w:val="F078BC40"/>
    <w:lvl w:ilvl="0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B3"/>
    <w:rsid w:val="0000296F"/>
    <w:rsid w:val="00012B07"/>
    <w:rsid w:val="00067A9F"/>
    <w:rsid w:val="000D6944"/>
    <w:rsid w:val="000E4541"/>
    <w:rsid w:val="00150E5F"/>
    <w:rsid w:val="00155538"/>
    <w:rsid w:val="001633F1"/>
    <w:rsid w:val="00225A2F"/>
    <w:rsid w:val="0023371A"/>
    <w:rsid w:val="002A2CE1"/>
    <w:rsid w:val="002A7029"/>
    <w:rsid w:val="00365FF5"/>
    <w:rsid w:val="004013B3"/>
    <w:rsid w:val="004147DA"/>
    <w:rsid w:val="004760DB"/>
    <w:rsid w:val="004C6FB3"/>
    <w:rsid w:val="004F21D2"/>
    <w:rsid w:val="005D6E48"/>
    <w:rsid w:val="005F2E41"/>
    <w:rsid w:val="00600AC2"/>
    <w:rsid w:val="006250D7"/>
    <w:rsid w:val="006F53F9"/>
    <w:rsid w:val="00715704"/>
    <w:rsid w:val="00742EF2"/>
    <w:rsid w:val="00752225"/>
    <w:rsid w:val="007749F7"/>
    <w:rsid w:val="00813DEE"/>
    <w:rsid w:val="00835F11"/>
    <w:rsid w:val="008C4E46"/>
    <w:rsid w:val="008C77CC"/>
    <w:rsid w:val="008F50F8"/>
    <w:rsid w:val="00900433"/>
    <w:rsid w:val="00971AD9"/>
    <w:rsid w:val="009C41D0"/>
    <w:rsid w:val="009F0BAD"/>
    <w:rsid w:val="00A1539D"/>
    <w:rsid w:val="00A153DC"/>
    <w:rsid w:val="00A73C4E"/>
    <w:rsid w:val="00B35402"/>
    <w:rsid w:val="00BF5A3B"/>
    <w:rsid w:val="00C1528B"/>
    <w:rsid w:val="00C449A0"/>
    <w:rsid w:val="00CB063F"/>
    <w:rsid w:val="00CD69B0"/>
    <w:rsid w:val="00D7463D"/>
    <w:rsid w:val="00DA5826"/>
    <w:rsid w:val="00DD0514"/>
    <w:rsid w:val="00E009A1"/>
    <w:rsid w:val="00E33567"/>
    <w:rsid w:val="00E65953"/>
    <w:rsid w:val="00E81636"/>
    <w:rsid w:val="00EB2CBF"/>
    <w:rsid w:val="00EB6470"/>
    <w:rsid w:val="00ED54FD"/>
    <w:rsid w:val="00EF3A1A"/>
    <w:rsid w:val="00F10199"/>
    <w:rsid w:val="00F11D6F"/>
    <w:rsid w:val="00F50BAF"/>
    <w:rsid w:val="00FA63C6"/>
    <w:rsid w:val="00FB4C8E"/>
    <w:rsid w:val="00FB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B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3B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013B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">
    <w:name w:val="Без интервала1"/>
    <w:qFormat/>
    <w:rsid w:val="004013B3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2">
    <w:name w:val="Абзац списка2"/>
    <w:basedOn w:val="a"/>
    <w:qFormat/>
    <w:rsid w:val="004013B3"/>
    <w:pPr>
      <w:spacing w:after="200"/>
      <w:ind w:left="720"/>
      <w:contextualSpacing/>
    </w:pPr>
  </w:style>
  <w:style w:type="paragraph" w:styleId="a5">
    <w:name w:val="List Paragraph"/>
    <w:basedOn w:val="a"/>
    <w:uiPriority w:val="34"/>
    <w:qFormat/>
    <w:rsid w:val="004013B3"/>
    <w:pPr>
      <w:ind w:left="720"/>
      <w:contextualSpacing/>
    </w:pPr>
    <w:rPr>
      <w:szCs w:val="21"/>
    </w:rPr>
  </w:style>
  <w:style w:type="paragraph" w:customStyle="1" w:styleId="Header">
    <w:name w:val="Header"/>
    <w:basedOn w:val="a"/>
    <w:rsid w:val="004013B3"/>
    <w:pPr>
      <w:suppressLineNumbers/>
      <w:tabs>
        <w:tab w:val="center" w:pos="5047"/>
        <w:tab w:val="right" w:pos="10095"/>
      </w:tabs>
    </w:pPr>
  </w:style>
  <w:style w:type="paragraph" w:customStyle="1" w:styleId="ListParagraph1">
    <w:name w:val="List Paragraph1"/>
    <w:basedOn w:val="a"/>
    <w:qFormat/>
    <w:rsid w:val="004013B3"/>
    <w:pPr>
      <w:ind w:left="720"/>
    </w:pPr>
    <w:rPr>
      <w:rFonts w:eastAsia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013B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B3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HTML">
    <w:name w:val="Стандартный HTML Знак"/>
    <w:aliases w:val="Знак9 Знак"/>
    <w:basedOn w:val="a0"/>
    <w:link w:val="HTML0"/>
    <w:locked/>
    <w:rsid w:val="00900433"/>
    <w:rPr>
      <w:rFonts w:ascii="Courier New" w:eastAsia="Times New Roman" w:hAnsi="Courier New" w:cs="Courier New"/>
      <w:lang w:val="ru-RU" w:eastAsia="ru-RU"/>
    </w:rPr>
  </w:style>
  <w:style w:type="paragraph" w:styleId="HTML0">
    <w:name w:val="HTML Preformatted"/>
    <w:aliases w:val="Знак9"/>
    <w:basedOn w:val="a"/>
    <w:link w:val="HTML"/>
    <w:unhideWhenUsed/>
    <w:rsid w:val="00900433"/>
    <w:pPr>
      <w:tabs>
        <w:tab w:val="left" w:pos="708"/>
      </w:tabs>
      <w:suppressAutoHyphens w:val="0"/>
    </w:pPr>
    <w:rPr>
      <w:rFonts w:ascii="Courier New" w:eastAsia="Times New Roman" w:hAnsi="Courier New" w:cs="Courier New"/>
      <w:kern w:val="0"/>
      <w:sz w:val="22"/>
      <w:szCs w:val="22"/>
      <w:lang w:val="ru-RU" w:eastAsia="ru-RU" w:bidi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00433"/>
    <w:rPr>
      <w:rFonts w:ascii="Consolas" w:eastAsia="SimSun" w:hAnsi="Consolas" w:cs="Mangal"/>
      <w:kern w:val="2"/>
      <w:sz w:val="20"/>
      <w:szCs w:val="18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10989</Words>
  <Characters>6264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2022-08-22T09:28:00Z</cp:lastPrinted>
  <dcterms:created xsi:type="dcterms:W3CDTF">2021-08-10T07:28:00Z</dcterms:created>
  <dcterms:modified xsi:type="dcterms:W3CDTF">2022-08-22T09:28:00Z</dcterms:modified>
</cp:coreProperties>
</file>