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10FB" w:rsidRPr="00EC0138" w:rsidRDefault="009410FB" w:rsidP="000304A2">
            <w:pPr>
              <w:jc w:val="both"/>
              <w:textAlignment w:val="baseline"/>
              <w:rPr>
                <w:sz w:val="24"/>
                <w:szCs w:val="16"/>
                <w:lang w:val="uk-UA"/>
              </w:rPr>
            </w:pPr>
            <w:bookmarkStart w:id="0" w:name="OLE_LINK1"/>
            <w:bookmarkStart w:id="1" w:name="OLE_LINK2"/>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683DF2">
        <w:rPr>
          <w:sz w:val="24"/>
          <w:szCs w:val="24"/>
          <w:lang w:val="uk-UA"/>
        </w:rPr>
        <w:t>2</w:t>
      </w:r>
      <w:r w:rsidR="00683DF2" w:rsidRPr="00CC6BE4">
        <w:rPr>
          <w:sz w:val="24"/>
          <w:szCs w:val="24"/>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DE54B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зобов’язується поставити та передати у власність ПОКУПЦЮ ТОВАР, відповідно до Специфікації (-ій) №___ (Додаток (-ки) __), що є невід’ємною (-ими) частиною (-ами)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sz w:val="24"/>
          <w:szCs w:val="24"/>
          <w:lang w:val="uk-UA"/>
        </w:rPr>
        <w:t>цього</w:t>
      </w:r>
      <w:r w:rsidRPr="007B1EB5">
        <w:rPr>
          <w:color w:val="000000" w:themeColor="text1"/>
          <w:sz w:val="24"/>
          <w:szCs w:val="24"/>
          <w:lang w:val="uk-UA"/>
        </w:rPr>
        <w:t>Договору</w:t>
      </w:r>
      <w:r w:rsidRPr="007B1EB5">
        <w:rPr>
          <w:sz w:val="24"/>
          <w:szCs w:val="24"/>
          <w:lang w:val="uk-UA"/>
        </w:rPr>
        <w:t xml:space="preserve">. </w:t>
      </w:r>
    </w:p>
    <w:p w:rsidR="008F5460" w:rsidRPr="00DE54B9" w:rsidRDefault="008F5460" w:rsidP="00DE54B9">
      <w:pPr>
        <w:pStyle w:val="a3"/>
        <w:numPr>
          <w:ilvl w:val="1"/>
          <w:numId w:val="4"/>
        </w:numPr>
        <w:tabs>
          <w:tab w:val="left" w:pos="993"/>
        </w:tabs>
        <w:spacing w:after="0" w:line="240" w:lineRule="auto"/>
        <w:ind w:left="0" w:firstLine="567"/>
        <w:contextualSpacing w:val="0"/>
        <w:jc w:val="both"/>
        <w:rPr>
          <w:rFonts w:eastAsia="Arial"/>
          <w:sz w:val="22"/>
          <w:lang w:val="uk-UA"/>
        </w:rPr>
      </w:pPr>
      <w:r w:rsidRPr="00DE54B9">
        <w:rPr>
          <w:sz w:val="24"/>
          <w:szCs w:val="24"/>
          <w:lang w:val="uk-UA"/>
        </w:rPr>
        <w:t xml:space="preserve">Найменування ТОВАРУ: </w:t>
      </w:r>
      <w:bookmarkStart w:id="8" w:name="_heading=h.gjdgxs" w:colFirst="0" w:colLast="0"/>
      <w:bookmarkEnd w:id="8"/>
      <w:r w:rsidR="00DE54B9" w:rsidRPr="00DE54B9">
        <w:rPr>
          <w:b/>
          <w:sz w:val="22"/>
        </w:rPr>
        <w:t xml:space="preserve">ДК 021:2015 - </w:t>
      </w:r>
      <w:r w:rsidR="00DE54B9" w:rsidRPr="00DE54B9">
        <w:rPr>
          <w:b/>
          <w:bCs/>
          <w:sz w:val="22"/>
        </w:rPr>
        <w:t>24110000-8 – промислові гази</w:t>
      </w:r>
      <w:r w:rsidR="00DE54B9" w:rsidRPr="00DE54B9">
        <w:rPr>
          <w:b/>
          <w:sz w:val="22"/>
        </w:rPr>
        <w:t xml:space="preserve"> (</w:t>
      </w:r>
      <w:r w:rsidR="003E3DE5">
        <w:rPr>
          <w:b/>
          <w:sz w:val="22"/>
          <w:lang w:val="uk-UA"/>
        </w:rPr>
        <w:t>діоксид вуглецю</w:t>
      </w:r>
      <w:r w:rsidR="00DE54B9" w:rsidRPr="00DE54B9">
        <w:rPr>
          <w:b/>
          <w:sz w:val="22"/>
        </w:rPr>
        <w:t>)</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(-ях) № ___ (Додаток (-ки)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відповідає нормативно-технічним документам та характеристикам, зазначеним у </w:t>
      </w:r>
      <w:r w:rsidRPr="007B1EB5">
        <w:rPr>
          <w:sz w:val="24"/>
          <w:szCs w:val="24"/>
          <w:lang w:val="uk-UA"/>
        </w:rPr>
        <w:lastRenderedPageBreak/>
        <w:t>Специфікації (-ях) № ___ (Додаток (-ки)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асортиментомне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(-ях) № ___ (Додаток (-ки)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DDP (вул. Зубенка,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DE54B9">
        <w:rPr>
          <w:sz w:val="24"/>
          <w:szCs w:val="24"/>
          <w:lang w:val="uk-UA"/>
        </w:rPr>
        <w:t>5</w:t>
      </w:r>
      <w:r w:rsidRPr="007B1EB5">
        <w:rPr>
          <w:sz w:val="24"/>
          <w:szCs w:val="24"/>
          <w:lang w:val="uk-UA"/>
        </w:rPr>
        <w:t xml:space="preserve"> (</w:t>
      </w:r>
      <w:r w:rsidR="00DE54B9">
        <w:rPr>
          <w:sz w:val="24"/>
          <w:szCs w:val="24"/>
          <w:lang w:val="uk-UA"/>
        </w:rPr>
        <w:t>п’яти</w:t>
      </w:r>
      <w:r w:rsidRPr="007B1EB5">
        <w:rPr>
          <w:sz w:val="24"/>
          <w:szCs w:val="24"/>
          <w:lang w:val="uk-UA"/>
        </w:rPr>
        <w:t>) календарних днів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склад ПОКУПЦЯ: вул. Зубенка, 2, м.Стрий,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7530FD" w:rsidRPr="007B1EB5" w:rsidRDefault="007530FD" w:rsidP="007530FD">
      <w:pPr>
        <w:spacing w:after="0" w:line="240" w:lineRule="auto"/>
        <w:ind w:firstLine="567"/>
        <w:jc w:val="both"/>
        <w:rPr>
          <w:sz w:val="24"/>
          <w:szCs w:val="24"/>
          <w:lang w:val="uk-UA"/>
        </w:rPr>
      </w:pPr>
      <w:r>
        <w:rPr>
          <w:sz w:val="24"/>
          <w:szCs w:val="24"/>
          <w:lang w:val="uk-UA"/>
        </w:rPr>
        <w:t>Товар транспортується  в кріогенних посудинах  та ізоцестернах, які повинні відповідати «Правила влаштування і безпечної посудин, що працюють під тиском»,затвердженими Держтехнаглядом від 27.11.1997р. (обладнана точкою відбору проб,має залишковий тиск 0,5атм.І т.п.)</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шляхом відправлення на електронну адресу ПОСТАЧАЛЬНИКА (зазначену в цьому Договорі) скан-копії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lastRenderedPageBreak/>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r w:rsidRPr="007B1EB5">
        <w:rPr>
          <w:color w:val="000000" w:themeColor="text1"/>
          <w:sz w:val="24"/>
          <w:szCs w:val="28"/>
          <w:shd w:val="clear" w:color="auto" w:fill="FFFFFF"/>
        </w:rPr>
        <w:t>п.п.</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39.2.1.5 п.п.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 Податкового</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lastRenderedPageBreak/>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власності на </w:t>
      </w:r>
      <w:r w:rsidRPr="007B1EB5">
        <w:rPr>
          <w:sz w:val="24"/>
          <w:szCs w:val="28"/>
          <w:shd w:val="clear" w:color="auto" w:fill="FFFFFF"/>
          <w:lang w:val="uk-UA"/>
        </w:rPr>
        <w:t>ТОВАР,</w:t>
      </w:r>
      <w:r w:rsidRPr="007B1EB5">
        <w:rPr>
          <w:sz w:val="24"/>
          <w:szCs w:val="28"/>
          <w:shd w:val="clear" w:color="auto" w:fill="FFFFFF"/>
        </w:rPr>
        <w:t xml:space="preserve"> перш ніж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власності на </w:t>
      </w:r>
      <w:r w:rsidRPr="007B1EB5">
        <w:rPr>
          <w:sz w:val="24"/>
          <w:szCs w:val="28"/>
          <w:shd w:val="clear" w:color="auto" w:fill="FFFFFF"/>
          <w:lang w:val="uk-UA"/>
        </w:rPr>
        <w:t>ТОВАР</w:t>
      </w:r>
      <w:r w:rsidRPr="007B1EB5">
        <w:rPr>
          <w:sz w:val="24"/>
          <w:szCs w:val="28"/>
          <w:shd w:val="clear" w:color="auto" w:fill="FFFFFF"/>
        </w:rPr>
        <w:t xml:space="preserve"> перш ніж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r w:rsidRPr="007B1EB5">
        <w:rPr>
          <w:sz w:val="24"/>
          <w:szCs w:val="28"/>
          <w:shd w:val="clear" w:color="auto" w:fill="FFFFFF"/>
          <w:lang w:val="uk-UA"/>
        </w:rPr>
        <w:t>язаний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ПОКУПЕЦЬ оплачує поставлений ПОСТАЧАЛЬНИКОМ ТОВАР за ціною, вказаною у Специфікації (-ях) № ___ (Додаток (-ки)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w:t>
      </w:r>
      <w:r w:rsidR="00352A92" w:rsidRPr="007B1EB5">
        <w:rPr>
          <w:sz w:val="24"/>
          <w:szCs w:val="24"/>
          <w:lang w:val="uk-UA"/>
        </w:rPr>
        <w:lastRenderedPageBreak/>
        <w:t xml:space="preserve">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2534EA">
        <w:rPr>
          <w:sz w:val="24"/>
          <w:szCs w:val="24"/>
          <w:lang w:val="uk-UA"/>
        </w:rPr>
        <w:t xml:space="preserve"> 14 </w:t>
      </w:r>
      <w:r w:rsidR="00A14005" w:rsidRPr="007B1EB5">
        <w:rPr>
          <w:sz w:val="24"/>
          <w:szCs w:val="24"/>
          <w:lang w:val="uk-UA"/>
        </w:rPr>
        <w:t>(</w:t>
      </w:r>
      <w:r w:rsidR="002534EA">
        <w:rPr>
          <w:sz w:val="24"/>
          <w:szCs w:val="24"/>
          <w:lang w:val="uk-UA"/>
        </w:rPr>
        <w:t xml:space="preserve">чотирнадцятий </w:t>
      </w:r>
      <w:r w:rsidRPr="007B1EB5">
        <w:rPr>
          <w:sz w:val="24"/>
          <w:szCs w:val="24"/>
          <w:lang w:val="uk-UA"/>
        </w:rPr>
        <w:t xml:space="preserve">) </w:t>
      </w:r>
      <w:r w:rsidR="002534EA">
        <w:rPr>
          <w:sz w:val="24"/>
          <w:szCs w:val="24"/>
          <w:lang w:val="uk-UA"/>
        </w:rPr>
        <w:t xml:space="preserve">календарний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lastRenderedPageBreak/>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A9043F">
        <w:rPr>
          <w:sz w:val="24"/>
          <w:szCs w:val="24"/>
          <w:lang w:val="uk-UA"/>
        </w:rPr>
        <w:t xml:space="preserve"> 14</w:t>
      </w:r>
      <w:r w:rsidRPr="007B1EB5">
        <w:rPr>
          <w:sz w:val="24"/>
          <w:szCs w:val="24"/>
          <w:lang w:val="uk-UA"/>
        </w:rPr>
        <w:t xml:space="preserve"> (</w:t>
      </w:r>
      <w:r w:rsidR="00A9043F">
        <w:rPr>
          <w:sz w:val="24"/>
          <w:szCs w:val="24"/>
          <w:lang w:val="uk-UA"/>
        </w:rPr>
        <w:t xml:space="preserve">чотирнадцятий </w:t>
      </w:r>
      <w:r w:rsidRPr="007B1EB5">
        <w:rPr>
          <w:sz w:val="24"/>
          <w:szCs w:val="24"/>
          <w:lang w:val="uk-UA"/>
        </w:rPr>
        <w:t xml:space="preserve">) </w:t>
      </w:r>
      <w:r w:rsidR="00A9043F">
        <w:rPr>
          <w:sz w:val="24"/>
          <w:szCs w:val="24"/>
          <w:lang w:val="uk-UA"/>
        </w:rPr>
        <w:t>календарний</w:t>
      </w:r>
      <w:r w:rsidR="00BB66D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3E3DE5">
        <w:rPr>
          <w:sz w:val="24"/>
          <w:szCs w:val="24"/>
          <w:lang w:val="uk-UA"/>
        </w:rPr>
        <w:t>14</w:t>
      </w:r>
      <w:r w:rsidRPr="007B1EB5">
        <w:rPr>
          <w:sz w:val="24"/>
          <w:szCs w:val="24"/>
          <w:lang w:val="uk-UA"/>
        </w:rPr>
        <w:t xml:space="preserve"> (</w:t>
      </w:r>
      <w:r w:rsidR="003E3DE5">
        <w:rPr>
          <w:sz w:val="24"/>
          <w:szCs w:val="24"/>
          <w:lang w:val="uk-UA"/>
        </w:rPr>
        <w:t>чотирнадцятий</w:t>
      </w:r>
      <w:r w:rsidRPr="007B1EB5">
        <w:rPr>
          <w:sz w:val="24"/>
          <w:szCs w:val="24"/>
          <w:lang w:val="uk-UA"/>
        </w:rPr>
        <w:t xml:space="preserve">) </w:t>
      </w:r>
      <w:r w:rsidR="003E3DE5">
        <w:rPr>
          <w:sz w:val="24"/>
          <w:szCs w:val="24"/>
          <w:lang w:val="uk-UA"/>
        </w:rPr>
        <w:t>календрний</w:t>
      </w:r>
      <w:r w:rsidRPr="007B1EB5">
        <w:rPr>
          <w:sz w:val="24"/>
          <w:szCs w:val="24"/>
          <w:lang w:val="uk-UA"/>
        </w:rPr>
        <w:t xml:space="preserve"> д</w:t>
      </w:r>
      <w:r w:rsidR="009524EE" w:rsidRPr="007B1EB5">
        <w:rPr>
          <w:sz w:val="24"/>
          <w:szCs w:val="24"/>
          <w:lang w:val="uk-UA"/>
        </w:rPr>
        <w:t>ень</w:t>
      </w:r>
      <w:r w:rsidRPr="007B1EB5">
        <w:rPr>
          <w:sz w:val="24"/>
          <w:szCs w:val="24"/>
          <w:lang w:val="uk-UA"/>
        </w:rPr>
        <w:t xml:space="preserve"> з дати поставки партії ТОВАРУ, відповідно до рахунку-фактури  (інвойса)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lastRenderedPageBreak/>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Застосування до ПОСТАЧАЛЬНИКА зазначеного штрафу не залежить від того, чи пов’язані вказані порушення (нереєстрація, несвоєчасна реєстрація, реєстрація з помилками) із зупиненням реєстрації такої (-их) податкову (-і) накладну (-і) чи розрахунок (-ки)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w:t>
      </w:r>
      <w:r w:rsidRPr="007B1EB5">
        <w:rPr>
          <w:sz w:val="24"/>
          <w:szCs w:val="24"/>
        </w:rPr>
        <w:lastRenderedPageBreak/>
        <w:t>контрольовані операції, невідповідність операцій принципу «витянутої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w:t>
      </w:r>
      <w:r w:rsidRPr="007B1EB5">
        <w:rPr>
          <w:color w:val="000000"/>
          <w:sz w:val="24"/>
          <w:szCs w:val="24"/>
          <w:lang w:val="uk-UA"/>
        </w:rPr>
        <w:lastRenderedPageBreak/>
        <w:t xml:space="preserve">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E3DE5">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CC6BE4" w:rsidRPr="00CC6BE4">
        <w:rPr>
          <w:rFonts w:ascii="Times New Roman" w:hAnsi="Times New Roman" w:cs="Times New Roman"/>
          <w:sz w:val="24"/>
          <w:szCs w:val="24"/>
          <w:lang w:val="uk-UA"/>
        </w:rPr>
        <w:t>2</w:t>
      </w:r>
      <w:r w:rsidR="00B416C7">
        <w:rPr>
          <w:rFonts w:ascii="Times New Roman" w:hAnsi="Times New Roman" w:cs="Times New Roman"/>
          <w:sz w:val="24"/>
          <w:szCs w:val="24"/>
          <w:lang w:val="uk-UA"/>
        </w:rPr>
        <w:t xml:space="preserve"> (</w:t>
      </w:r>
      <w:r w:rsidR="00CC6BE4">
        <w:rPr>
          <w:rFonts w:ascii="Times New Roman" w:hAnsi="Times New Roman" w:cs="Times New Roman"/>
          <w:sz w:val="24"/>
          <w:szCs w:val="24"/>
          <w:lang w:val="uk-UA"/>
        </w:rPr>
        <w:t>два</w:t>
      </w:r>
      <w:bookmarkStart w:id="10" w:name="_GoBack"/>
      <w:bookmarkEnd w:id="10"/>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(Бенефіціара) повинен становити не більше 5 (п’яти) банківських днів з дати отримання такої вимоги.</w:t>
      </w:r>
    </w:p>
    <w:p w:rsidR="00B466D6" w:rsidRPr="007B1EB5" w:rsidRDefault="008F5460" w:rsidP="00B466D6">
      <w:pPr>
        <w:pStyle w:val="a3"/>
        <w:spacing w:after="0" w:line="240" w:lineRule="auto"/>
        <w:ind w:left="0" w:firstLine="567"/>
        <w:contextualSpacing w:val="0"/>
        <w:jc w:val="both"/>
        <w:rPr>
          <w:sz w:val="24"/>
          <w:szCs w:val="24"/>
          <w:lang w:val="uk-UA"/>
        </w:rPr>
      </w:pPr>
      <w:r w:rsidRPr="00B466D6">
        <w:rPr>
          <w:sz w:val="24"/>
          <w:szCs w:val="24"/>
          <w:lang w:val="uk-UA" w:eastAsia="zh-CN"/>
        </w:rPr>
        <w:t>11.</w:t>
      </w:r>
      <w:r w:rsidRPr="007B1EB5">
        <w:rPr>
          <w:sz w:val="24"/>
          <w:szCs w:val="24"/>
          <w:lang w:val="uk-UA" w:eastAsia="zh-CN"/>
        </w:rPr>
        <w:t xml:space="preserve">4. </w:t>
      </w:r>
      <w:r w:rsidR="00B466D6" w:rsidRPr="007B1EB5">
        <w:rPr>
          <w:sz w:val="24"/>
          <w:szCs w:val="24"/>
          <w:lang w:val="uk-UA" w:eastAsia="zh-CN"/>
        </w:rPr>
        <w:t xml:space="preserve">Банківська гарантія має бути видана </w:t>
      </w:r>
      <w:r w:rsidR="00B466D6">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00B466D6" w:rsidRPr="007B1EB5">
        <w:rPr>
          <w:sz w:val="24"/>
          <w:szCs w:val="24"/>
          <w:lang w:val="uk-UA"/>
        </w:rPr>
        <w:t>.</w:t>
      </w:r>
    </w:p>
    <w:p w:rsidR="008F5460" w:rsidRPr="007B1EB5" w:rsidRDefault="008F5460" w:rsidP="00B466D6">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непоставки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 xml:space="preserve">(непоставка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w:t>
      </w:r>
      <w:r w:rsidRPr="007B1EB5">
        <w:rPr>
          <w:color w:val="000000"/>
          <w:sz w:val="24"/>
          <w:szCs w:val="24"/>
          <w:lang w:val="uk-UA" w:eastAsia="zh-CN"/>
        </w:rPr>
        <w:lastRenderedPageBreak/>
        <w:t>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B466D6" w:rsidRPr="007D3A79" w:rsidRDefault="00B466D6" w:rsidP="00B466D6">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rsidR="00B466D6" w:rsidRPr="007D3A79" w:rsidRDefault="00B466D6" w:rsidP="00B466D6">
      <w:pPr>
        <w:pStyle w:val="a3"/>
        <w:spacing w:after="0" w:line="240" w:lineRule="auto"/>
        <w:ind w:left="360"/>
        <w:jc w:val="center"/>
        <w:rPr>
          <w:b/>
          <w:bCs/>
          <w:sz w:val="24"/>
          <w:szCs w:val="24"/>
          <w:lang w:val="uk-UA"/>
        </w:rPr>
      </w:pPr>
    </w:p>
    <w:p w:rsidR="00B466D6" w:rsidRPr="007D3A79" w:rsidRDefault="00B466D6" w:rsidP="00B466D6">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rsidR="00B466D6" w:rsidRPr="007D3A79" w:rsidRDefault="00B466D6" w:rsidP="00B466D6">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.1.1. Комплаєнс запевнення:</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B466D6" w:rsidRPr="007D3A79" w:rsidRDefault="00B466D6" w:rsidP="00B466D6">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.1.2. Санкційні та інші запевнення:</w:t>
      </w:r>
    </w:p>
    <w:p w:rsidR="00B466D6" w:rsidRPr="007D3A79" w:rsidRDefault="00B466D6" w:rsidP="00B466D6">
      <w:pPr>
        <w:pStyle w:val="a3"/>
        <w:spacing w:line="240" w:lineRule="auto"/>
        <w:ind w:left="0"/>
        <w:jc w:val="both"/>
        <w:rPr>
          <w:sz w:val="24"/>
          <w:szCs w:val="24"/>
          <w:lang w:val="uk-UA"/>
        </w:rPr>
      </w:pPr>
      <w:r w:rsidRPr="007D3A79">
        <w:rPr>
          <w:sz w:val="24"/>
          <w:szCs w:val="24"/>
          <w:lang w:val="uk-UA"/>
        </w:rPr>
        <w:tab/>
        <w:t>- Сторони, їх кінцеві бенефіціарні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Сторони та їх кінцеві бенефіціарні власники/ члени/учасники (акціонери) з часткою в їх статутному капіталі 10 і більше відсотків не є резидентами Російської Федерації;</w:t>
      </w:r>
    </w:p>
    <w:p w:rsidR="00B466D6" w:rsidRPr="007D3A79" w:rsidRDefault="00B466D6" w:rsidP="00B466D6">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rsidR="00B466D6" w:rsidRPr="007D3A79" w:rsidRDefault="00B466D6" w:rsidP="00B466D6">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B466D6" w:rsidRPr="007D3A79" w:rsidRDefault="00B466D6" w:rsidP="00B466D6">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xml:space="preserve">, переговорів </w:t>
      </w:r>
      <w:r w:rsidRPr="007D3A79">
        <w:rPr>
          <w:sz w:val="24"/>
          <w:szCs w:val="24"/>
          <w:lang w:val="uk-UA"/>
        </w:rPr>
        <w:lastRenderedPageBreak/>
        <w:t>(крім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антиконкурентних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обов’язковим наданням іншій Стороні доказів неправдивості наданих запевнень</w:t>
      </w:r>
      <w:bookmarkEnd w:id="16"/>
      <w:r w:rsidRPr="007D3A79">
        <w:rPr>
          <w:sz w:val="24"/>
          <w:szCs w:val="24"/>
          <w:lang w:val="uk-UA"/>
        </w:rPr>
        <w:t>.</w:t>
      </w:r>
      <w:bookmarkStart w:id="18" w:name="_Hlk138342991"/>
      <w:bookmarkStart w:id="19" w:name="_Hlk138343667"/>
      <w:bookmarkEnd w:id="1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на</w:t>
      </w:r>
      <w:bookmarkEnd w:id="20"/>
      <w:bookmarkEnd w:id="21"/>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22" w:name="_Hlk138343085"/>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rsidR="002627D7" w:rsidRPr="007B1EB5" w:rsidRDefault="002627D7" w:rsidP="00B466D6">
      <w:pPr>
        <w:tabs>
          <w:tab w:val="left" w:pos="1134"/>
          <w:tab w:val="left" w:pos="1276"/>
        </w:tabs>
        <w:spacing w:after="0" w:line="240" w:lineRule="auto"/>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504854" w:rsidRPr="00683DF2">
        <w:rPr>
          <w:rFonts w:ascii="Times New Roman" w:hAnsi="Times New Roman"/>
          <w:sz w:val="24"/>
          <w:szCs w:val="24"/>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.3. Цей Договір укладено в двох примірниках, що мають однакову юридичну силу, –  </w:t>
      </w:r>
      <w:r w:rsidRPr="007B1EB5">
        <w:rPr>
          <w:sz w:val="24"/>
          <w:szCs w:val="24"/>
          <w:lang w:val="uk-UA"/>
        </w:rPr>
        <w:lastRenderedPageBreak/>
        <w:t>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B466D6" w:rsidRPr="007B1EB5" w:rsidRDefault="00B466D6" w:rsidP="00E31209">
      <w:pPr>
        <w:spacing w:after="0" w:line="240" w:lineRule="auto"/>
        <w:ind w:firstLine="567"/>
        <w:jc w:val="both"/>
        <w:rPr>
          <w:sz w:val="24"/>
          <w:szCs w:val="24"/>
          <w:lang w:val="uk-UA"/>
        </w:rPr>
      </w:pPr>
      <w:r>
        <w:rPr>
          <w:sz w:val="24"/>
          <w:szCs w:val="24"/>
          <w:lang w:val="uk-UA"/>
        </w:rPr>
        <w:t>17.10.</w:t>
      </w:r>
      <w:r w:rsidRPr="004F6F60">
        <w:rPr>
          <w:sz w:val="24"/>
          <w:szCs w:val="24"/>
        </w:rPr>
        <w:t>Сторониузгодили, що для цілей Договору робочим днем вважаєтьсяробочий день в апаратіуправління АТ «Укрзалізниця» (Замовника), а саме – день календарноготижня, на якийвідповідно до законодавстваУкраїни не припадаєабо не перенесений вихідний, святковий, неробочий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B466D6">
        <w:rPr>
          <w:sz w:val="24"/>
          <w:szCs w:val="24"/>
          <w:lang w:val="uk-UA"/>
        </w:rPr>
        <w:t>.11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F95BE6" w:rsidRPr="00024228" w:rsidRDefault="00F95BE6" w:rsidP="00F95BE6">
            <w:pPr>
              <w:spacing w:after="0" w:line="240" w:lineRule="auto"/>
              <w:rPr>
                <w:b/>
                <w:sz w:val="25"/>
              </w:rPr>
            </w:pPr>
            <w:r>
              <w:rPr>
                <w:b/>
                <w:sz w:val="25"/>
                <w:lang w:val="uk-UA"/>
              </w:rPr>
              <w:t>а</w:t>
            </w:r>
            <w:r w:rsidRPr="00024228">
              <w:rPr>
                <w:b/>
                <w:sz w:val="25"/>
              </w:rPr>
              <w:t>кціонернетовариство «Українськазалізниця»</w:t>
            </w:r>
          </w:p>
          <w:p w:rsidR="00F95BE6" w:rsidRPr="00024228" w:rsidRDefault="00F95BE6" w:rsidP="00F95BE6">
            <w:pPr>
              <w:spacing w:after="0" w:line="240" w:lineRule="auto"/>
              <w:rPr>
                <w:sz w:val="25"/>
              </w:rPr>
            </w:pPr>
            <w:r w:rsidRPr="00024228">
              <w:rPr>
                <w:sz w:val="25"/>
              </w:rPr>
              <w:t>03150, м.Київ, вул.Єжи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r w:rsidRPr="00024228">
              <w:rPr>
                <w:b/>
                <w:sz w:val="25"/>
              </w:rPr>
              <w:t>Філія «Стрийський вагоноремонтний завод»  акціонерноготовариства «Українськазалізниця»</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вул. Зубенка, 2.</w:t>
            </w:r>
          </w:p>
          <w:p w:rsidR="00F95BE6" w:rsidRPr="008D2163" w:rsidRDefault="00F95BE6" w:rsidP="00F95BE6">
            <w:pPr>
              <w:pStyle w:val="afc"/>
              <w:spacing w:after="0"/>
              <w:rPr>
                <w:lang w:val="ru-RU"/>
              </w:rPr>
            </w:pPr>
            <w:r w:rsidRPr="008D2163">
              <w:rPr>
                <w:lang w:val="ru-RU"/>
              </w:rPr>
              <w:t>ЄДРПОУ 40123439, ІПН  400758126555,</w:t>
            </w:r>
          </w:p>
          <w:p w:rsidR="00F95BE6" w:rsidRPr="008D2163" w:rsidRDefault="00F95BE6" w:rsidP="00F95BE6">
            <w:pPr>
              <w:pStyle w:val="afc"/>
              <w:spacing w:after="0"/>
              <w:rPr>
                <w:b/>
                <w:lang w:val="ru-RU"/>
              </w:rPr>
            </w:pPr>
            <w:r w:rsidRPr="008D2163">
              <w:rPr>
                <w:lang w:val="ru-RU"/>
              </w:rPr>
              <w:t>код філії 652 для  податковихнакладних,</w:t>
            </w:r>
          </w:p>
          <w:p w:rsidR="00F95BE6" w:rsidRPr="008D2163" w:rsidRDefault="00F95BE6" w:rsidP="00F95BE6">
            <w:pPr>
              <w:pStyle w:val="afc"/>
              <w:spacing w:after="0"/>
              <w:rPr>
                <w:b/>
                <w:lang w:val="ru-RU"/>
              </w:rPr>
            </w:pPr>
            <w:r w:rsidRPr="008D2163">
              <w:rPr>
                <w:lang w:val="ru-RU"/>
              </w:rPr>
              <w:t>Витяг  з Реєструплатниківподатку  на  доданувартість №1828104500193 від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lastRenderedPageBreak/>
              <w:t xml:space="preserve">п/р № </w:t>
            </w:r>
            <w:r w:rsidRPr="008D2163">
              <w:rPr>
                <w:lang w:val="en-US"/>
              </w:rPr>
              <w:t>UA</w:t>
            </w:r>
            <w:r w:rsidRPr="008D2163">
              <w:t xml:space="preserve"> 603257960000026001300473637 в 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lastRenderedPageBreak/>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e-mail:_________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643"/>
        <w:gridCol w:w="1134"/>
        <w:gridCol w:w="1984"/>
        <w:gridCol w:w="851"/>
        <w:gridCol w:w="992"/>
        <w:gridCol w:w="1085"/>
        <w:gridCol w:w="712"/>
        <w:gridCol w:w="996"/>
        <w:gridCol w:w="8"/>
      </w:tblGrid>
      <w:tr w:rsidR="000B18C1" w:rsidRPr="007B1EB5" w:rsidTr="00183D36">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643"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198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99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08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rsidTr="00183D36">
        <w:trPr>
          <w:trHeight w:hRule="exact" w:val="701"/>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183D36" w:rsidP="00183D36">
            <w:pPr>
              <w:spacing w:after="0" w:line="240" w:lineRule="auto"/>
              <w:jc w:val="center"/>
              <w:rPr>
                <w:color w:val="000000"/>
                <w:sz w:val="24"/>
                <w:szCs w:val="24"/>
                <w:lang w:val="uk-UA"/>
              </w:rPr>
            </w:pPr>
            <w:r>
              <w:rPr>
                <w:color w:val="000000"/>
                <w:sz w:val="24"/>
                <w:szCs w:val="24"/>
                <w:lang w:val="uk-UA"/>
              </w:rPr>
              <w:t>Діоксид вуглецю</w:t>
            </w:r>
          </w:p>
        </w:tc>
        <w:tc>
          <w:tcPr>
            <w:tcW w:w="1643"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18C1" w:rsidRPr="007B1EB5" w:rsidRDefault="00183D36" w:rsidP="00183D36">
            <w:pPr>
              <w:spacing w:after="0" w:line="240" w:lineRule="auto"/>
              <w:rPr>
                <w:sz w:val="24"/>
                <w:szCs w:val="24"/>
                <w:lang w:val="uk-UA"/>
              </w:rPr>
            </w:pPr>
            <w:r>
              <w:rPr>
                <w:sz w:val="24"/>
                <w:szCs w:val="24"/>
                <w:lang w:val="uk-UA"/>
              </w:rPr>
              <w:t xml:space="preserve">   кг</w:t>
            </w:r>
          </w:p>
        </w:tc>
        <w:tc>
          <w:tcPr>
            <w:tcW w:w="992" w:type="dxa"/>
            <w:tcBorders>
              <w:top w:val="single" w:sz="6" w:space="0" w:color="auto"/>
              <w:left w:val="single" w:sz="6" w:space="0" w:color="auto"/>
              <w:bottom w:val="single" w:sz="6" w:space="0" w:color="auto"/>
              <w:right w:val="single" w:sz="6" w:space="0" w:color="auto"/>
            </w:tcBorders>
            <w:vAlign w:val="center"/>
          </w:tcPr>
          <w:p w:rsidR="000B18C1" w:rsidRPr="00BD1018" w:rsidRDefault="00BD1018" w:rsidP="00183D36">
            <w:pPr>
              <w:spacing w:after="0" w:line="240" w:lineRule="auto"/>
              <w:rPr>
                <w:sz w:val="24"/>
                <w:szCs w:val="24"/>
                <w:lang w:val="en-US"/>
              </w:rPr>
            </w:pPr>
            <w:r>
              <w:rPr>
                <w:sz w:val="24"/>
                <w:szCs w:val="24"/>
                <w:lang w:val="en-US"/>
              </w:rPr>
              <w:t>80 000</w:t>
            </w:r>
          </w:p>
        </w:tc>
        <w:tc>
          <w:tcPr>
            <w:tcW w:w="108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183D36">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p>
        </w:tc>
        <w:tc>
          <w:tcPr>
            <w:tcW w:w="1643"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08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E8" w:rsidRDefault="009044E8">
      <w:pPr>
        <w:spacing w:after="0" w:line="240" w:lineRule="auto"/>
      </w:pPr>
      <w:r>
        <w:separator/>
      </w:r>
    </w:p>
  </w:endnote>
  <w:endnote w:type="continuationSeparator" w:id="0">
    <w:p w:rsidR="009044E8" w:rsidRDefault="0090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E8" w:rsidRDefault="009044E8">
      <w:pPr>
        <w:spacing w:after="0" w:line="240" w:lineRule="auto"/>
      </w:pPr>
      <w:r>
        <w:separator/>
      </w:r>
    </w:p>
  </w:footnote>
  <w:footnote w:type="continuationSeparator" w:id="0">
    <w:p w:rsidR="009044E8" w:rsidRDefault="00904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393BA5" w:rsidRDefault="00CC574A" w:rsidP="00165BB3">
        <w:pPr>
          <w:pStyle w:val="af0"/>
          <w:jc w:val="center"/>
        </w:pPr>
        <w:r>
          <w:fldChar w:fldCharType="begin"/>
        </w:r>
        <w:r w:rsidR="00393BA5">
          <w:instrText>PAGE   \* MERGEFORMAT</w:instrText>
        </w:r>
        <w:r>
          <w:fldChar w:fldCharType="separate"/>
        </w:r>
        <w:r w:rsidR="00CC6BE4">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5" w:rsidRDefault="00CC574A" w:rsidP="0095573F">
    <w:pPr>
      <w:pStyle w:val="af0"/>
      <w:jc w:val="center"/>
    </w:pPr>
    <w:r>
      <w:fldChar w:fldCharType="begin"/>
    </w:r>
    <w:r w:rsidR="00393BA5">
      <w:instrText>PAGE   \* MERGEFORMAT</w:instrText>
    </w:r>
    <w:r>
      <w:fldChar w:fldCharType="separate"/>
    </w:r>
    <w:r w:rsidR="00CC6BE4">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34C4"/>
    <w:rsid w:val="00014502"/>
    <w:rsid w:val="0002540A"/>
    <w:rsid w:val="000304A2"/>
    <w:rsid w:val="00030E8F"/>
    <w:rsid w:val="00035463"/>
    <w:rsid w:val="00037CDF"/>
    <w:rsid w:val="00042326"/>
    <w:rsid w:val="000475AF"/>
    <w:rsid w:val="000674A5"/>
    <w:rsid w:val="00072D1E"/>
    <w:rsid w:val="00075BDB"/>
    <w:rsid w:val="00076DCE"/>
    <w:rsid w:val="00082EC1"/>
    <w:rsid w:val="00083391"/>
    <w:rsid w:val="000A3E43"/>
    <w:rsid w:val="000A46E8"/>
    <w:rsid w:val="000B18C1"/>
    <w:rsid w:val="000C4547"/>
    <w:rsid w:val="000E1180"/>
    <w:rsid w:val="000E3451"/>
    <w:rsid w:val="000F0913"/>
    <w:rsid w:val="000F2017"/>
    <w:rsid w:val="001144F8"/>
    <w:rsid w:val="001179D2"/>
    <w:rsid w:val="0012369D"/>
    <w:rsid w:val="00156F02"/>
    <w:rsid w:val="00160AEC"/>
    <w:rsid w:val="001639FE"/>
    <w:rsid w:val="00165BB3"/>
    <w:rsid w:val="00166C29"/>
    <w:rsid w:val="00183D36"/>
    <w:rsid w:val="001A28F8"/>
    <w:rsid w:val="001B4469"/>
    <w:rsid w:val="001D6B8B"/>
    <w:rsid w:val="002262CB"/>
    <w:rsid w:val="0023300F"/>
    <w:rsid w:val="00234F71"/>
    <w:rsid w:val="00235872"/>
    <w:rsid w:val="002369B0"/>
    <w:rsid w:val="002534EA"/>
    <w:rsid w:val="002627D7"/>
    <w:rsid w:val="00271849"/>
    <w:rsid w:val="0027377D"/>
    <w:rsid w:val="00285945"/>
    <w:rsid w:val="00296F5A"/>
    <w:rsid w:val="002A07A3"/>
    <w:rsid w:val="002A1202"/>
    <w:rsid w:val="002A233B"/>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3E3DE5"/>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D1C3D"/>
    <w:rsid w:val="004D38BA"/>
    <w:rsid w:val="004E1B92"/>
    <w:rsid w:val="004E7A38"/>
    <w:rsid w:val="00503E1B"/>
    <w:rsid w:val="00504854"/>
    <w:rsid w:val="00505277"/>
    <w:rsid w:val="00512BEA"/>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3DF2"/>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1721A"/>
    <w:rsid w:val="0072088B"/>
    <w:rsid w:val="0072564D"/>
    <w:rsid w:val="00731FF6"/>
    <w:rsid w:val="007343FC"/>
    <w:rsid w:val="00736160"/>
    <w:rsid w:val="007422DA"/>
    <w:rsid w:val="00743002"/>
    <w:rsid w:val="00744D1B"/>
    <w:rsid w:val="007520EE"/>
    <w:rsid w:val="007530FD"/>
    <w:rsid w:val="00772C5E"/>
    <w:rsid w:val="0078017B"/>
    <w:rsid w:val="00783F23"/>
    <w:rsid w:val="007852F9"/>
    <w:rsid w:val="00785F43"/>
    <w:rsid w:val="00787B18"/>
    <w:rsid w:val="00787B97"/>
    <w:rsid w:val="00796F36"/>
    <w:rsid w:val="007975D8"/>
    <w:rsid w:val="007A032C"/>
    <w:rsid w:val="007A5BDF"/>
    <w:rsid w:val="007A5E27"/>
    <w:rsid w:val="007A6CE1"/>
    <w:rsid w:val="007B17CF"/>
    <w:rsid w:val="007B1EB5"/>
    <w:rsid w:val="007B5309"/>
    <w:rsid w:val="007C1B6E"/>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44E8"/>
    <w:rsid w:val="00906CFA"/>
    <w:rsid w:val="00917F6A"/>
    <w:rsid w:val="009268DB"/>
    <w:rsid w:val="009410FB"/>
    <w:rsid w:val="00941A39"/>
    <w:rsid w:val="009464F8"/>
    <w:rsid w:val="009524EE"/>
    <w:rsid w:val="009550B2"/>
    <w:rsid w:val="0095573F"/>
    <w:rsid w:val="009655D7"/>
    <w:rsid w:val="00965F35"/>
    <w:rsid w:val="00973B2C"/>
    <w:rsid w:val="009A759F"/>
    <w:rsid w:val="009B018A"/>
    <w:rsid w:val="009C001D"/>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043F"/>
    <w:rsid w:val="00A97B23"/>
    <w:rsid w:val="00AA2766"/>
    <w:rsid w:val="00AA2ED0"/>
    <w:rsid w:val="00AC072E"/>
    <w:rsid w:val="00AC0F69"/>
    <w:rsid w:val="00AC4116"/>
    <w:rsid w:val="00AC72F5"/>
    <w:rsid w:val="00AC7E1D"/>
    <w:rsid w:val="00AD6FD1"/>
    <w:rsid w:val="00AF79C0"/>
    <w:rsid w:val="00B244D0"/>
    <w:rsid w:val="00B376F9"/>
    <w:rsid w:val="00B416C7"/>
    <w:rsid w:val="00B466D6"/>
    <w:rsid w:val="00B55FBC"/>
    <w:rsid w:val="00B605BC"/>
    <w:rsid w:val="00B63AF3"/>
    <w:rsid w:val="00B85763"/>
    <w:rsid w:val="00B956D9"/>
    <w:rsid w:val="00BB66D5"/>
    <w:rsid w:val="00BB6CF8"/>
    <w:rsid w:val="00BD1018"/>
    <w:rsid w:val="00BD1161"/>
    <w:rsid w:val="00BD3750"/>
    <w:rsid w:val="00BF4CB7"/>
    <w:rsid w:val="00BF703C"/>
    <w:rsid w:val="00BF7630"/>
    <w:rsid w:val="00C12C61"/>
    <w:rsid w:val="00C553FF"/>
    <w:rsid w:val="00C65F22"/>
    <w:rsid w:val="00C72950"/>
    <w:rsid w:val="00C961DF"/>
    <w:rsid w:val="00CA0CD8"/>
    <w:rsid w:val="00CA2E9F"/>
    <w:rsid w:val="00CB0A69"/>
    <w:rsid w:val="00CB3092"/>
    <w:rsid w:val="00CB359A"/>
    <w:rsid w:val="00CC574A"/>
    <w:rsid w:val="00CC6BE4"/>
    <w:rsid w:val="00CD7A02"/>
    <w:rsid w:val="00CE34A8"/>
    <w:rsid w:val="00CF2033"/>
    <w:rsid w:val="00D30675"/>
    <w:rsid w:val="00D315F3"/>
    <w:rsid w:val="00D4287C"/>
    <w:rsid w:val="00D66A78"/>
    <w:rsid w:val="00D77C61"/>
    <w:rsid w:val="00D85636"/>
    <w:rsid w:val="00D91CBB"/>
    <w:rsid w:val="00D93D4F"/>
    <w:rsid w:val="00D9432F"/>
    <w:rsid w:val="00D95316"/>
    <w:rsid w:val="00DA03D2"/>
    <w:rsid w:val="00DA15DE"/>
    <w:rsid w:val="00DA5489"/>
    <w:rsid w:val="00DA55FD"/>
    <w:rsid w:val="00DB15DF"/>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4"/>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8116</Words>
  <Characters>46265</Characters>
  <Application>Microsoft Office Word</Application>
  <DocSecurity>0</DocSecurity>
  <Lines>385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21-</cp:lastModifiedBy>
  <cp:revision>13</cp:revision>
  <cp:lastPrinted>2023-01-30T10:12:00Z</cp:lastPrinted>
  <dcterms:created xsi:type="dcterms:W3CDTF">2024-01-08T08:28:00Z</dcterms:created>
  <dcterms:modified xsi:type="dcterms:W3CDTF">2024-02-27T07:14:00Z</dcterms:modified>
</cp:coreProperties>
</file>