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043" w:rsidRPr="005754A5" w:rsidRDefault="00040043" w:rsidP="00040043">
      <w:pPr>
        <w:jc w:val="right"/>
        <w:outlineLvl w:val="0"/>
        <w:rPr>
          <w:rFonts w:ascii="Times New Roman" w:hAnsi="Times New Roman"/>
          <w:b/>
          <w:kern w:val="0"/>
          <w:sz w:val="24"/>
          <w:szCs w:val="24"/>
          <w:u w:val="single"/>
          <w:lang w:val="uk-UA"/>
        </w:rPr>
      </w:pPr>
      <w:r w:rsidRPr="005754A5">
        <w:rPr>
          <w:rFonts w:ascii="Times New Roman" w:hAnsi="Times New Roman"/>
          <w:b/>
          <w:sz w:val="24"/>
          <w:szCs w:val="24"/>
          <w:lang w:val="uk-UA"/>
        </w:rPr>
        <w:t>Додаток №</w:t>
      </w:r>
      <w:r w:rsidR="003C6FAA">
        <w:rPr>
          <w:rFonts w:ascii="Times New Roman" w:hAnsi="Times New Roman"/>
          <w:b/>
          <w:sz w:val="24"/>
          <w:szCs w:val="24"/>
          <w:lang w:val="uk-UA"/>
        </w:rPr>
        <w:t>6</w:t>
      </w:r>
      <w:r w:rsidR="00E91AE7">
        <w:rPr>
          <w:rFonts w:ascii="Times New Roman" w:hAnsi="Times New Roman"/>
          <w:b/>
          <w:sz w:val="24"/>
          <w:szCs w:val="24"/>
          <w:lang w:val="uk-UA"/>
        </w:rPr>
        <w:t xml:space="preserve"> до Документації</w:t>
      </w:r>
    </w:p>
    <w:p w:rsidR="00894DD9" w:rsidRPr="00FA78A8" w:rsidRDefault="00894DD9" w:rsidP="00894D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A78A8">
        <w:rPr>
          <w:rFonts w:ascii="Times New Roman" w:hAnsi="Times New Roman"/>
          <w:b/>
          <w:sz w:val="28"/>
          <w:szCs w:val="28"/>
          <w:lang w:val="uk-UA"/>
        </w:rPr>
        <w:t xml:space="preserve">Технічні та якісні </w:t>
      </w:r>
      <w:r w:rsidR="00CA78BA">
        <w:rPr>
          <w:rFonts w:ascii="Times New Roman" w:hAnsi="Times New Roman"/>
          <w:b/>
          <w:sz w:val="28"/>
          <w:szCs w:val="28"/>
          <w:lang w:val="uk-UA"/>
        </w:rPr>
        <w:t xml:space="preserve">характеристики </w:t>
      </w:r>
      <w:r w:rsidRPr="00FA78A8">
        <w:rPr>
          <w:rFonts w:ascii="Times New Roman" w:hAnsi="Times New Roman"/>
          <w:b/>
          <w:sz w:val="28"/>
          <w:szCs w:val="28"/>
          <w:lang w:val="uk-UA"/>
        </w:rPr>
        <w:t xml:space="preserve"> до предмета закупівлі  </w:t>
      </w:r>
    </w:p>
    <w:p w:rsidR="00894DD9" w:rsidRPr="00517073" w:rsidRDefault="00894DD9" w:rsidP="00894DD9">
      <w:pPr>
        <w:spacing w:after="0" w:line="240" w:lineRule="auto"/>
        <w:jc w:val="center"/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</w:pPr>
      <w:r w:rsidRPr="00517073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ДК 021:2015 – 09120000-6 Газове паливо ( Природний газ)</w:t>
      </w:r>
    </w:p>
    <w:p w:rsidR="00894DD9" w:rsidRPr="00FA78A8" w:rsidRDefault="00894DD9" w:rsidP="00894D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94DD9" w:rsidRPr="00FA78A8" w:rsidRDefault="00894DD9" w:rsidP="00894DD9">
      <w:pPr>
        <w:pStyle w:val="Default"/>
        <w:rPr>
          <w:rFonts w:ascii="Times New Roman" w:hAnsi="Times New Roman" w:cs="Times New Roman"/>
        </w:rPr>
      </w:pPr>
    </w:p>
    <w:tbl>
      <w:tblPr>
        <w:tblW w:w="946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28"/>
        <w:gridCol w:w="1980"/>
        <w:gridCol w:w="1620"/>
        <w:gridCol w:w="1080"/>
        <w:gridCol w:w="3960"/>
      </w:tblGrid>
      <w:tr w:rsidR="00894DD9" w:rsidRPr="00FA78A8" w:rsidTr="00DC3EDF">
        <w:trPr>
          <w:trHeight w:val="3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D9" w:rsidRPr="00FA78A8" w:rsidRDefault="00894DD9" w:rsidP="00DC3EDF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78A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№ п/п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D9" w:rsidRPr="00FA78A8" w:rsidRDefault="00894DD9" w:rsidP="00DC3EDF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78A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Найменування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D9" w:rsidRPr="00FA78A8" w:rsidRDefault="00894DD9" w:rsidP="00DC3EDF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  <w:highlight w:val="cyan"/>
              </w:rPr>
            </w:pPr>
            <w:r w:rsidRPr="008E533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Одиниці виміру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D9" w:rsidRPr="00FA78A8" w:rsidRDefault="00894DD9" w:rsidP="00DC3EDF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  <w:highlight w:val="cyan"/>
              </w:rPr>
            </w:pPr>
            <w:r w:rsidRPr="008E533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Кількість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D9" w:rsidRPr="00FA78A8" w:rsidRDefault="00894DD9" w:rsidP="00AA7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A78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Технічні та якісні </w:t>
            </w:r>
            <w:r w:rsidR="00AA70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характеристики</w:t>
            </w:r>
            <w:r w:rsidRPr="00FA78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до предмета закупівлі</w:t>
            </w:r>
          </w:p>
        </w:tc>
      </w:tr>
      <w:tr w:rsidR="00894DD9" w:rsidRPr="00FA78A8" w:rsidTr="00DC3EDF">
        <w:trPr>
          <w:trHeight w:val="107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D9" w:rsidRPr="00FA78A8" w:rsidRDefault="00894DD9" w:rsidP="00DC3EDF">
            <w:pPr>
              <w:pStyle w:val="Default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FA78A8">
              <w:rPr>
                <w:rFonts w:ascii="Times New Roman" w:hAnsi="Times New Roman" w:cs="Times New Roman"/>
                <w:sz w:val="23"/>
                <w:szCs w:val="23"/>
              </w:rPr>
              <w:t xml:space="preserve">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D9" w:rsidRPr="00FA78A8" w:rsidRDefault="00894DD9" w:rsidP="00DC3EDF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FA78A8">
              <w:rPr>
                <w:rFonts w:ascii="Times New Roman" w:hAnsi="Times New Roman" w:cs="Times New Roman"/>
                <w:sz w:val="23"/>
                <w:szCs w:val="23"/>
              </w:rPr>
              <w:t xml:space="preserve">Газове паливо (Природний газ)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D9" w:rsidRPr="00FA78A8" w:rsidRDefault="005742A6" w:rsidP="00DC3EDF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м. куб.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D9" w:rsidRPr="00E04D3B" w:rsidRDefault="00721B9E" w:rsidP="00563FA2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9000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D9" w:rsidRPr="00FA78A8" w:rsidRDefault="00894DD9" w:rsidP="00DC3EDF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FA78A8">
              <w:rPr>
                <w:rFonts w:ascii="Times New Roman" w:hAnsi="Times New Roman" w:cs="Times New Roman"/>
                <w:sz w:val="23"/>
                <w:szCs w:val="23"/>
              </w:rPr>
              <w:t xml:space="preserve">Фізико-хімічні показники повинні відповідати вимогам зазначеним в Кодексі газотранспортної системи (затверджено постановою НКРЕКП від 30.09.2015 № 2493) </w:t>
            </w:r>
          </w:p>
        </w:tc>
      </w:tr>
    </w:tbl>
    <w:p w:rsidR="00894DD9" w:rsidRPr="00FA78A8" w:rsidRDefault="00894DD9" w:rsidP="00894DD9">
      <w:pPr>
        <w:spacing w:after="0" w:line="240" w:lineRule="auto"/>
        <w:ind w:right="-1"/>
        <w:jc w:val="both"/>
        <w:rPr>
          <w:rFonts w:ascii="Times New Roman" w:hAnsi="Times New Roman"/>
          <w:i/>
          <w:iCs/>
          <w:sz w:val="24"/>
          <w:szCs w:val="24"/>
          <w:lang w:val="uk-UA"/>
        </w:rPr>
      </w:pPr>
    </w:p>
    <w:p w:rsidR="00894DD9" w:rsidRPr="00F10668" w:rsidRDefault="00894DD9" w:rsidP="00F10668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F10668">
        <w:rPr>
          <w:rFonts w:ascii="Times New Roman" w:hAnsi="Times New Roman"/>
          <w:iCs/>
          <w:sz w:val="24"/>
          <w:szCs w:val="24"/>
          <w:lang w:val="uk-UA"/>
        </w:rPr>
        <w:t xml:space="preserve">Технічні та якісні </w:t>
      </w:r>
      <w:r w:rsidRPr="00F10668">
        <w:rPr>
          <w:rFonts w:ascii="Times New Roman" w:hAnsi="Times New Roman"/>
          <w:sz w:val="24"/>
          <w:szCs w:val="24"/>
          <w:lang w:val="uk-UA"/>
        </w:rPr>
        <w:t>характеристики предмета закупівлі повинні передбачати необхідність застосування заходів  із захисту довкілля</w:t>
      </w:r>
      <w:r w:rsidR="005742A6" w:rsidRPr="00F1066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10668">
        <w:rPr>
          <w:rFonts w:ascii="Times New Roman" w:hAnsi="Times New Roman"/>
          <w:sz w:val="24"/>
          <w:szCs w:val="24"/>
          <w:lang w:val="uk-UA"/>
        </w:rPr>
        <w:t>(розписується в довільній формі із зазначенням відповідних заходів).</w:t>
      </w:r>
    </w:p>
    <w:p w:rsidR="00894DD9" w:rsidRPr="00F10668" w:rsidRDefault="00894DD9" w:rsidP="00F1066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10668">
        <w:rPr>
          <w:rFonts w:ascii="Times New Roman" w:hAnsi="Times New Roman"/>
          <w:sz w:val="24"/>
          <w:szCs w:val="24"/>
          <w:lang w:val="uk-UA"/>
        </w:rPr>
        <w:t>Умови постачання природного газу замовнику повинні відповідати наступним нормативно-правовим актам:</w:t>
      </w:r>
    </w:p>
    <w:p w:rsidR="00894DD9" w:rsidRPr="00F10668" w:rsidRDefault="00894DD9" w:rsidP="00F10668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10668">
        <w:rPr>
          <w:rFonts w:ascii="Times New Roman" w:hAnsi="Times New Roman"/>
          <w:sz w:val="24"/>
          <w:szCs w:val="24"/>
          <w:lang w:val="uk-UA"/>
        </w:rPr>
        <w:t>•</w:t>
      </w:r>
      <w:r w:rsidRPr="00F10668">
        <w:rPr>
          <w:rFonts w:ascii="Times New Roman" w:hAnsi="Times New Roman"/>
          <w:sz w:val="24"/>
          <w:szCs w:val="24"/>
          <w:lang w:val="uk-UA"/>
        </w:rPr>
        <w:tab/>
        <w:t>Закон України «Про ринок природного газу» від 09.04.2015 №329-VIII;</w:t>
      </w:r>
    </w:p>
    <w:p w:rsidR="00894DD9" w:rsidRPr="00F10668" w:rsidRDefault="00894DD9" w:rsidP="00F10668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10668">
        <w:rPr>
          <w:rFonts w:ascii="Times New Roman" w:hAnsi="Times New Roman"/>
          <w:sz w:val="24"/>
          <w:szCs w:val="24"/>
          <w:lang w:val="uk-UA"/>
        </w:rPr>
        <w:t>•</w:t>
      </w:r>
      <w:r w:rsidRPr="00F10668">
        <w:rPr>
          <w:rFonts w:ascii="Times New Roman" w:hAnsi="Times New Roman"/>
          <w:sz w:val="24"/>
          <w:szCs w:val="24"/>
          <w:lang w:val="uk-UA"/>
        </w:rPr>
        <w:tab/>
        <w:t>Правила постачання природного газу, затверджені постановою Національної комісії, що здійснює державне регулювання у сферах енергетики та комунальних послуг від 30.09.2015 №2496;</w:t>
      </w:r>
    </w:p>
    <w:p w:rsidR="00894DD9" w:rsidRPr="00F10668" w:rsidRDefault="00894DD9" w:rsidP="00F10668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10668">
        <w:rPr>
          <w:rFonts w:ascii="Times New Roman" w:hAnsi="Times New Roman"/>
          <w:sz w:val="24"/>
          <w:szCs w:val="24"/>
          <w:lang w:val="uk-UA"/>
        </w:rPr>
        <w:t>•</w:t>
      </w:r>
      <w:r w:rsidRPr="00F10668">
        <w:rPr>
          <w:rFonts w:ascii="Times New Roman" w:hAnsi="Times New Roman"/>
          <w:sz w:val="24"/>
          <w:szCs w:val="24"/>
          <w:lang w:val="uk-UA"/>
        </w:rPr>
        <w:tab/>
        <w:t>Постанова Національної комісії, що здійснює державне регулювання у сферах енергетики та комунальних послуг від 30.09.2015 №2497 «Про затвердження Типового договору транспортування природного газу».</w:t>
      </w:r>
    </w:p>
    <w:p w:rsidR="00894DD9" w:rsidRPr="00F10668" w:rsidRDefault="00894DD9" w:rsidP="00F10668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10668">
        <w:rPr>
          <w:rFonts w:ascii="Times New Roman" w:hAnsi="Times New Roman"/>
          <w:sz w:val="24"/>
          <w:szCs w:val="24"/>
          <w:lang w:val="uk-UA"/>
        </w:rPr>
        <w:t>Вимоги щодо якості товару:</w:t>
      </w:r>
    </w:p>
    <w:p w:rsidR="00894DD9" w:rsidRPr="00F10668" w:rsidRDefault="00894DD9" w:rsidP="00F10668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10668">
        <w:rPr>
          <w:rFonts w:ascii="Times New Roman" w:hAnsi="Times New Roman"/>
          <w:sz w:val="24"/>
          <w:szCs w:val="24"/>
          <w:lang w:val="uk-UA"/>
        </w:rPr>
        <w:t>Предмет закупівлі (продукція, тара, пакування, транспортування, послуги, роботи і т.п.) не повинні завдавати шкоди навколишньому середовищу та передбачати заходи щодо захисту довкілля.</w:t>
      </w:r>
    </w:p>
    <w:p w:rsidR="00E04D3B" w:rsidRDefault="00E04D3B" w:rsidP="00F10668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="00894DD9" w:rsidRPr="00F10668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5754A5">
        <w:rPr>
          <w:rFonts w:ascii="Times New Roman" w:hAnsi="Times New Roman"/>
          <w:sz w:val="24"/>
          <w:szCs w:val="24"/>
          <w:lang w:val="uk-UA"/>
        </w:rPr>
        <w:t>Фізико-хімічні показники  природного газу, котрий пост</w:t>
      </w:r>
      <w:r>
        <w:rPr>
          <w:rFonts w:ascii="Times New Roman" w:hAnsi="Times New Roman"/>
          <w:sz w:val="24"/>
          <w:szCs w:val="24"/>
          <w:lang w:val="uk-UA"/>
        </w:rPr>
        <w:t>ачається Замовнику, повинен відповідати</w:t>
      </w:r>
      <w:r w:rsidRPr="005754A5">
        <w:rPr>
          <w:rFonts w:ascii="Times New Roman" w:hAnsi="Times New Roman"/>
          <w:sz w:val="24"/>
          <w:szCs w:val="24"/>
          <w:lang w:val="uk-UA"/>
        </w:rPr>
        <w:t xml:space="preserve"> положенням Кодексу газотранспортної системи, Кодексу газорозподільних систем</w:t>
      </w:r>
      <w:r w:rsidR="00894DD9" w:rsidRPr="00F1066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894DD9" w:rsidRPr="00F10668" w:rsidRDefault="00894DD9" w:rsidP="00F10668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10668">
        <w:rPr>
          <w:rFonts w:ascii="Times New Roman" w:hAnsi="Times New Roman"/>
          <w:sz w:val="24"/>
          <w:szCs w:val="24"/>
          <w:lang w:val="uk-UA"/>
        </w:rPr>
        <w:t xml:space="preserve">       Природний газ (природний газ, нафтовий (попутний) газ, газ (метан) вугільних родовищ та газ сланцевих товщ.) - корисна копалина, яка є сумішшю вуглеводнів та невуглеводневих компонентів, перебуває у газоподібному стані за стандартних умов (тиск – </w:t>
      </w:r>
      <w:smartTag w:uri="urn:schemas-microsoft-com:office:smarttags" w:element="metricconverter">
        <w:smartTagPr>
          <w:attr w:name="ProductID" w:val="760 мм"/>
        </w:smartTagPr>
        <w:r w:rsidRPr="00F10668">
          <w:rPr>
            <w:rFonts w:ascii="Times New Roman" w:hAnsi="Times New Roman"/>
            <w:sz w:val="24"/>
            <w:szCs w:val="24"/>
            <w:lang w:val="uk-UA"/>
          </w:rPr>
          <w:t>760 мм</w:t>
        </w:r>
      </w:smartTag>
      <w:r w:rsidRPr="00F10668">
        <w:rPr>
          <w:rFonts w:ascii="Times New Roman" w:hAnsi="Times New Roman"/>
          <w:sz w:val="24"/>
          <w:szCs w:val="24"/>
          <w:lang w:val="uk-UA"/>
        </w:rPr>
        <w:t xml:space="preserve"> ртутного стовпа і температура - 20° C) і є товарною продукцією.</w:t>
      </w:r>
    </w:p>
    <w:p w:rsidR="00894DD9" w:rsidRPr="00F10668" w:rsidRDefault="00894DD9" w:rsidP="00F10668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10668">
        <w:rPr>
          <w:rFonts w:ascii="Times New Roman" w:hAnsi="Times New Roman"/>
          <w:sz w:val="24"/>
          <w:szCs w:val="24"/>
          <w:lang w:val="uk-UA"/>
        </w:rPr>
        <w:t xml:space="preserve">За одиницю виміру кількості газу при його обліку приймається один кубічний метр (куб. м), приведений до стандартних умов: температура газу (t) = 20 градусів Цельсія, тиск газу (P) = </w:t>
      </w:r>
      <w:smartTag w:uri="urn:schemas-microsoft-com:office:smarttags" w:element="metricconverter">
        <w:smartTagPr>
          <w:attr w:name="ProductID" w:val="760 мм"/>
        </w:smartTagPr>
        <w:r w:rsidRPr="00F10668">
          <w:rPr>
            <w:rFonts w:ascii="Times New Roman" w:hAnsi="Times New Roman"/>
            <w:sz w:val="24"/>
            <w:szCs w:val="24"/>
            <w:lang w:val="uk-UA"/>
          </w:rPr>
          <w:t>760 мм</w:t>
        </w:r>
      </w:smartTag>
      <w:r w:rsidRPr="00F10668">
        <w:rPr>
          <w:rFonts w:ascii="Times New Roman" w:hAnsi="Times New Roman"/>
          <w:sz w:val="24"/>
          <w:szCs w:val="24"/>
          <w:lang w:val="uk-UA"/>
        </w:rPr>
        <w:t xml:space="preserve"> ртутного стовпчика (101,325 кПа).</w:t>
      </w:r>
    </w:p>
    <w:p w:rsidR="00894DD9" w:rsidRPr="00F10668" w:rsidRDefault="00894DD9" w:rsidP="00F10668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10668">
        <w:rPr>
          <w:rFonts w:ascii="Times New Roman" w:hAnsi="Times New Roman"/>
          <w:sz w:val="24"/>
          <w:szCs w:val="24"/>
          <w:lang w:val="uk-UA"/>
        </w:rPr>
        <w:tab/>
        <w:t>З метою запобігання у несанкціонованому відборі газу споживачами учасники закупівлі повинні надати у складі тендерної пропозиції копію діючого договору на виконання робіт з припинення (обмеження) газопостачання, що укладений із відповідним оператором ГРМ, що здійснює ліцензовану діяльність з розподілу природного газу на території, на якій розташовані об’єкти газоспоживання Замовника.</w:t>
      </w:r>
    </w:p>
    <w:p w:rsidR="00894DD9" w:rsidRPr="005A22E0" w:rsidRDefault="00894DD9" w:rsidP="00F10668">
      <w:pPr>
        <w:spacing w:after="0" w:line="240" w:lineRule="auto"/>
        <w:ind w:right="-1"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A22E0">
        <w:rPr>
          <w:rFonts w:ascii="Times New Roman" w:hAnsi="Times New Roman"/>
          <w:b/>
          <w:sz w:val="24"/>
          <w:szCs w:val="24"/>
          <w:lang w:val="uk-UA"/>
        </w:rPr>
        <w:t xml:space="preserve">Постачальник зобов’язується забезпечити створення страхового запасу природного газу згідно Порядку створення страхового запасу природного газу (затвердженого постановою Кабінету Міністрів України від 16.11.2016 № 860 «Про затвердження розміру страхового запасу природного газу») та відповідно до іншого чинного законодавства України, про що учасник повинен надати відповідний гарантійний лист у складі його тендерної пропозиції. </w:t>
      </w:r>
    </w:p>
    <w:p w:rsidR="00894DD9" w:rsidRPr="005A22E0" w:rsidRDefault="00894DD9" w:rsidP="00F10668">
      <w:pPr>
        <w:spacing w:after="0" w:line="240" w:lineRule="auto"/>
        <w:ind w:right="-1"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A22E0">
        <w:rPr>
          <w:rFonts w:ascii="Times New Roman" w:hAnsi="Times New Roman"/>
          <w:b/>
          <w:sz w:val="24"/>
          <w:szCs w:val="24"/>
        </w:rPr>
        <w:lastRenderedPageBreak/>
        <w:t xml:space="preserve">Обов’язковою умовою для постачання природного газу Споживачу </w:t>
      </w:r>
      <w:r w:rsidRPr="005A22E0">
        <w:rPr>
          <w:rFonts w:ascii="Times New Roman" w:hAnsi="Times New Roman"/>
          <w:b/>
          <w:sz w:val="24"/>
          <w:szCs w:val="24"/>
          <w:lang w:val="uk-UA"/>
        </w:rPr>
        <w:t xml:space="preserve">- </w:t>
      </w:r>
      <w:r w:rsidRPr="005A22E0">
        <w:rPr>
          <w:rFonts w:ascii="Times New Roman" w:hAnsi="Times New Roman"/>
          <w:b/>
          <w:sz w:val="24"/>
          <w:szCs w:val="24"/>
        </w:rPr>
        <w:t xml:space="preserve">є наявність у Постачальника, укладеного в установленому порядку з Оператором ГТС договору на транспортування природного газу, на </w:t>
      </w:r>
      <w:proofErr w:type="gramStart"/>
      <w:r w:rsidRPr="005A22E0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5A22E0">
        <w:rPr>
          <w:rFonts w:ascii="Times New Roman" w:hAnsi="Times New Roman"/>
          <w:b/>
          <w:sz w:val="24"/>
          <w:szCs w:val="24"/>
        </w:rPr>
        <w:t>ідставі якого Постачальник набуває право санкціоновано постачати природний газ через газотранспортну систему</w:t>
      </w:r>
      <w:r w:rsidRPr="005A22E0">
        <w:rPr>
          <w:rFonts w:ascii="Times New Roman" w:hAnsi="Times New Roman"/>
          <w:b/>
          <w:sz w:val="24"/>
          <w:szCs w:val="24"/>
          <w:lang w:val="uk-UA"/>
        </w:rPr>
        <w:t>, про що Учасник в складі тендерної пропозиції  надає гарантійний лист.</w:t>
      </w:r>
    </w:p>
    <w:p w:rsidR="00040043" w:rsidRPr="00F10668" w:rsidRDefault="00040043" w:rsidP="00F10668">
      <w:pPr>
        <w:pStyle w:val="1"/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E607A" w:rsidRPr="009E607A" w:rsidRDefault="009E607A" w:rsidP="009E607A">
      <w:pPr>
        <w:tabs>
          <w:tab w:val="left" w:pos="4410"/>
        </w:tabs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Посада  </w:t>
      </w:r>
      <w:r w:rsidRPr="009E607A">
        <w:rPr>
          <w:rFonts w:ascii="Times New Roman" w:hAnsi="Times New Roman"/>
          <w:i/>
          <w:sz w:val="24"/>
          <w:szCs w:val="24"/>
          <w:lang w:val="uk-UA"/>
        </w:rPr>
        <w:t>__________________________ (ПІБ, підпис, відбиток печатки (на наявності))</w:t>
      </w:r>
    </w:p>
    <w:p w:rsidR="00F10668" w:rsidRDefault="00F10668" w:rsidP="00F10668">
      <w:pPr>
        <w:tabs>
          <w:tab w:val="left" w:pos="441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9E607A" w:rsidRDefault="009E607A" w:rsidP="00F10668">
      <w:pPr>
        <w:tabs>
          <w:tab w:val="left" w:pos="441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9E607A" w:rsidRPr="00F10668" w:rsidRDefault="009E607A" w:rsidP="00F10668">
      <w:pPr>
        <w:tabs>
          <w:tab w:val="left" w:pos="441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F10668" w:rsidRPr="00F10668" w:rsidRDefault="00F10668" w:rsidP="00F10668">
      <w:pPr>
        <w:tabs>
          <w:tab w:val="left" w:pos="441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F10668">
        <w:rPr>
          <w:rFonts w:ascii="Times New Roman" w:hAnsi="Times New Roman"/>
          <w:i/>
          <w:sz w:val="24"/>
          <w:szCs w:val="24"/>
          <w:lang w:val="uk-UA"/>
        </w:rPr>
        <w:t>*якщо учасник не є платником ПДВ, або на товар не нараховується ПДВ згідно чинного законодавства – зазначити «без ПДВ»</w:t>
      </w:r>
    </w:p>
    <w:p w:rsidR="00BD101E" w:rsidRPr="00F10668" w:rsidRDefault="00BD101E">
      <w:pPr>
        <w:rPr>
          <w:rFonts w:ascii="Times New Roman" w:hAnsi="Times New Roman"/>
          <w:sz w:val="24"/>
          <w:szCs w:val="24"/>
          <w:lang w:val="uk-UA"/>
        </w:rPr>
      </w:pPr>
    </w:p>
    <w:sectPr w:rsidR="00BD101E" w:rsidRPr="00F10668" w:rsidSect="00BD1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B2DED"/>
    <w:multiLevelType w:val="hybridMultilevel"/>
    <w:tmpl w:val="163E8E50"/>
    <w:lvl w:ilvl="0" w:tplc="0422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043"/>
    <w:rsid w:val="00040043"/>
    <w:rsid w:val="00057AC2"/>
    <w:rsid w:val="001806B3"/>
    <w:rsid w:val="00265BA0"/>
    <w:rsid w:val="00267373"/>
    <w:rsid w:val="00371B21"/>
    <w:rsid w:val="003C6FAA"/>
    <w:rsid w:val="00477AAE"/>
    <w:rsid w:val="004C50E5"/>
    <w:rsid w:val="0050740C"/>
    <w:rsid w:val="00563CB9"/>
    <w:rsid w:val="00563FA2"/>
    <w:rsid w:val="005742A6"/>
    <w:rsid w:val="005A22E0"/>
    <w:rsid w:val="005A78BC"/>
    <w:rsid w:val="005E33F1"/>
    <w:rsid w:val="00645754"/>
    <w:rsid w:val="00674F62"/>
    <w:rsid w:val="006C225F"/>
    <w:rsid w:val="00721B9E"/>
    <w:rsid w:val="007D7FB5"/>
    <w:rsid w:val="007E221D"/>
    <w:rsid w:val="008502E4"/>
    <w:rsid w:val="0088726B"/>
    <w:rsid w:val="00894DD9"/>
    <w:rsid w:val="009E607A"/>
    <w:rsid w:val="00A550DA"/>
    <w:rsid w:val="00AA7068"/>
    <w:rsid w:val="00AB4791"/>
    <w:rsid w:val="00AE011F"/>
    <w:rsid w:val="00BD101E"/>
    <w:rsid w:val="00BF5D85"/>
    <w:rsid w:val="00C17CB4"/>
    <w:rsid w:val="00C67E46"/>
    <w:rsid w:val="00CA78BA"/>
    <w:rsid w:val="00D40620"/>
    <w:rsid w:val="00DC3EDF"/>
    <w:rsid w:val="00E04D3B"/>
    <w:rsid w:val="00E32D7D"/>
    <w:rsid w:val="00E91AE7"/>
    <w:rsid w:val="00F10668"/>
    <w:rsid w:val="00F42A0C"/>
    <w:rsid w:val="00F473FA"/>
    <w:rsid w:val="00FA1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043"/>
    <w:pPr>
      <w:suppressAutoHyphens/>
      <w:spacing w:after="200" w:line="276" w:lineRule="auto"/>
    </w:pPr>
    <w:rPr>
      <w:rFonts w:eastAsia="Times New Roman"/>
      <w:kern w:val="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40043"/>
    <w:pPr>
      <w:suppressAutoHyphens/>
      <w:spacing w:line="100" w:lineRule="atLeast"/>
    </w:pPr>
    <w:rPr>
      <w:rFonts w:ascii="Arial" w:eastAsia="Times New Roman" w:hAnsi="Arial" w:cs="Mangal"/>
      <w:kern w:val="1"/>
      <w:szCs w:val="24"/>
      <w:lang w:eastAsia="hi-IN" w:bidi="hi-IN"/>
    </w:rPr>
  </w:style>
  <w:style w:type="paragraph" w:customStyle="1" w:styleId="21">
    <w:name w:val="Основной текст с отступом 21"/>
    <w:basedOn w:val="a"/>
    <w:rsid w:val="00040043"/>
    <w:pPr>
      <w:widowControl w:val="0"/>
      <w:spacing w:after="120" w:line="480" w:lineRule="auto"/>
      <w:ind w:left="283"/>
    </w:pPr>
    <w:rPr>
      <w:rFonts w:ascii="Times New Roman CYR" w:hAnsi="Times New Roman CYR" w:cs="Times New Roman CYR"/>
      <w:sz w:val="24"/>
      <w:szCs w:val="24"/>
      <w:lang w:val="uk-UA" w:eastAsia="hi-IN" w:bidi="hi-IN"/>
    </w:rPr>
  </w:style>
  <w:style w:type="paragraph" w:customStyle="1" w:styleId="Default">
    <w:name w:val="Default"/>
    <w:rsid w:val="00894DD9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USER</cp:lastModifiedBy>
  <cp:revision>4</cp:revision>
  <dcterms:created xsi:type="dcterms:W3CDTF">2024-03-26T08:13:00Z</dcterms:created>
  <dcterms:modified xsi:type="dcterms:W3CDTF">2024-03-26T08:47:00Z</dcterms:modified>
</cp:coreProperties>
</file>