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2161A" w14:textId="77777777" w:rsidR="000537E7" w:rsidRPr="009E3018" w:rsidRDefault="000537E7" w:rsidP="00EF23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7CFEBC45" w14:textId="6D07367B" w:rsidR="0021282A" w:rsidRPr="009E3018" w:rsidRDefault="0021282A" w:rsidP="0021282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0622233"/>
      <w:r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1</w:t>
      </w:r>
    </w:p>
    <w:p w14:paraId="5389A391" w14:textId="77777777" w:rsidR="0021282A" w:rsidRPr="009E3018" w:rsidRDefault="0021282A" w:rsidP="0021282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bookmarkEnd w:id="0"/>
    <w:p w14:paraId="4FBB7B5C" w14:textId="77777777" w:rsidR="000537E7" w:rsidRPr="009E3018" w:rsidRDefault="00AB4F8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14:paraId="66785721" w14:textId="77777777" w:rsidR="00690E46" w:rsidRPr="009E3018" w:rsidRDefault="00AB4F84" w:rsidP="0026451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2766"/>
        <w:gridCol w:w="6366"/>
      </w:tblGrid>
      <w:tr w:rsidR="00690E46" w:rsidRPr="009E3018" w14:paraId="125F1B63" w14:textId="77777777" w:rsidTr="007560F0">
        <w:trPr>
          <w:trHeight w:val="4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37D9B" w14:textId="77777777" w:rsidR="00690E46" w:rsidRPr="009E3018" w:rsidRDefault="00690E4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67D5F" w14:textId="77777777" w:rsidR="00690E46" w:rsidRPr="009E3018" w:rsidRDefault="00690E4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Кваліфікаційні критерії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48C17" w14:textId="77777777" w:rsidR="00690E46" w:rsidRPr="009E3018" w:rsidRDefault="00690E4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690E46" w:rsidRPr="009E3018" w14:paraId="68A6324A" w14:textId="77777777" w:rsidTr="007560F0">
        <w:trPr>
          <w:trHeight w:val="11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A4DF3" w14:textId="77777777" w:rsidR="00690E46" w:rsidRPr="009E3018" w:rsidRDefault="00690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D4AD4" w14:textId="77777777" w:rsidR="00690E46" w:rsidRPr="009E3018" w:rsidRDefault="00690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C81E7" w14:textId="0CFED1AD" w:rsidR="00690E46" w:rsidRPr="009E3018" w:rsidRDefault="00690E46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E3018">
              <w:rPr>
                <w:sz w:val="20"/>
                <w:szCs w:val="20"/>
                <w:lang w:val="uk-UA"/>
              </w:rPr>
              <w:t>1.1 Довідка, що містить інформацію про наявність у учасника основних засобів необхідних для виконання замовлення у вигляді таблиці, в якій зазначається: модель та марка спеціалізованих автотранспортних засобів (у кількості не менше двох одиниць), якими буде постачатися товар, що є предметом закупівлі; назва машини, механізму, устаткування; кількість (шт.); та іншого обладнання, яке необхідне та буде задіяне у процесі виконання договору; стан (нові, справні тощо); власні, орендуються (у кого), використовуються за договором транспортного експедирування (якщо автотранспортні засоби, обладнання, машини, механізми, устаткування учасник використовує згідно договору оренди, транспортного експедирування, додатково у складі пропозиції подаються завірені згідно чинного законодавства копії таких договорів, оформлені відповідно до вимог чинного законодавства з додатками та актами)</w:t>
            </w:r>
            <w:r w:rsidR="00214985" w:rsidRPr="009E3018">
              <w:rPr>
                <w:sz w:val="20"/>
                <w:szCs w:val="20"/>
                <w:lang w:val="uk-UA"/>
              </w:rPr>
              <w:t>*</w:t>
            </w:r>
            <w:r w:rsidRPr="009E3018">
              <w:rPr>
                <w:sz w:val="20"/>
                <w:szCs w:val="20"/>
                <w:lang w:val="uk-UA"/>
              </w:rPr>
              <w:t xml:space="preserve">. </w:t>
            </w:r>
          </w:p>
          <w:p w14:paraId="01B1F6CC" w14:textId="1D5099E6" w:rsidR="00214985" w:rsidRPr="009E3018" w:rsidRDefault="00690E46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E3018">
              <w:rPr>
                <w:sz w:val="20"/>
                <w:szCs w:val="20"/>
                <w:lang w:val="uk-UA"/>
              </w:rPr>
              <w:t>1.2 Довідка що містить інформацію про наявність у учасника складського приміщення пристосованого для зберігання товару, що є предметом закупівлі та що буде задіяне у процесі виконання договору, в якій зазначається: адреса; власне, орендується (у кого). Додатково подаються завірені згідно чинного законодавства копії документів, що підтверджують право власності учасника на нерухоме майно (складське приміщення, що вказане в довідці) або копія чинного на дату розкриття пропозицій договору оренди складського приміщення, оформленого відповідно до вимог чинного законодавства</w:t>
            </w:r>
            <w:r w:rsidR="00214985" w:rsidRPr="009E3018">
              <w:rPr>
                <w:sz w:val="20"/>
                <w:szCs w:val="20"/>
                <w:lang w:val="uk-UA"/>
              </w:rPr>
              <w:t>*</w:t>
            </w:r>
            <w:r w:rsidRPr="009E3018">
              <w:rPr>
                <w:sz w:val="20"/>
                <w:szCs w:val="20"/>
                <w:lang w:val="uk-UA"/>
              </w:rPr>
              <w:t>.</w:t>
            </w:r>
            <w:r w:rsidR="00214985" w:rsidRPr="009E3018">
              <w:rPr>
                <w:sz w:val="20"/>
                <w:szCs w:val="20"/>
                <w:lang w:val="uk-UA"/>
              </w:rPr>
              <w:t xml:space="preserve"> </w:t>
            </w:r>
          </w:p>
          <w:p w14:paraId="4B00616B" w14:textId="1D215A22" w:rsidR="00690E46" w:rsidRPr="009E3018" w:rsidRDefault="00214985">
            <w:pPr>
              <w:pStyle w:val="rvps2"/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9E3018">
              <w:rPr>
                <w:sz w:val="20"/>
                <w:szCs w:val="20"/>
                <w:lang w:val="uk-UA"/>
              </w:rPr>
              <w:t xml:space="preserve">     </w:t>
            </w:r>
            <w:r w:rsidRPr="009E3018">
              <w:rPr>
                <w:i/>
                <w:iCs/>
                <w:sz w:val="20"/>
                <w:szCs w:val="20"/>
                <w:lang w:val="uk-UA"/>
              </w:rPr>
              <w:t xml:space="preserve">*Договори та інші правочини, передбачені законодавством, мають бути чинні на день подання  пропозиції та містити умови </w:t>
            </w:r>
            <w:r w:rsidR="009B406F" w:rsidRPr="009E3018">
              <w:rPr>
                <w:i/>
                <w:iCs/>
                <w:sz w:val="20"/>
                <w:szCs w:val="20"/>
                <w:lang w:val="uk-UA"/>
              </w:rPr>
              <w:t>щодо</w:t>
            </w:r>
            <w:r w:rsidRPr="009E3018">
              <w:rPr>
                <w:i/>
                <w:iCs/>
                <w:sz w:val="20"/>
                <w:szCs w:val="20"/>
                <w:lang w:val="uk-UA"/>
              </w:rPr>
              <w:t xml:space="preserve"> строк</w:t>
            </w:r>
            <w:r w:rsidR="009B406F" w:rsidRPr="009E3018">
              <w:rPr>
                <w:i/>
                <w:iCs/>
                <w:sz w:val="20"/>
                <w:szCs w:val="20"/>
                <w:lang w:val="uk-UA"/>
              </w:rPr>
              <w:t>у</w:t>
            </w:r>
            <w:r w:rsidRPr="009E3018">
              <w:rPr>
                <w:i/>
                <w:iCs/>
                <w:sz w:val="20"/>
                <w:szCs w:val="20"/>
                <w:lang w:val="uk-UA"/>
              </w:rPr>
              <w:t xml:space="preserve"> їх дії </w:t>
            </w:r>
            <w:r w:rsidR="009B406F" w:rsidRPr="009E3018">
              <w:rPr>
                <w:i/>
                <w:iCs/>
                <w:sz w:val="20"/>
                <w:szCs w:val="20"/>
                <w:lang w:val="uk-UA"/>
              </w:rPr>
              <w:t>не</w:t>
            </w:r>
            <w:r w:rsidRPr="009E3018">
              <w:rPr>
                <w:i/>
                <w:iCs/>
                <w:sz w:val="20"/>
                <w:szCs w:val="20"/>
                <w:lang w:val="uk-UA"/>
              </w:rPr>
              <w:t xml:space="preserve"> менше </w:t>
            </w:r>
            <w:r w:rsidR="009B406F" w:rsidRPr="009E3018">
              <w:rPr>
                <w:i/>
                <w:iCs/>
                <w:sz w:val="20"/>
                <w:szCs w:val="20"/>
                <w:lang w:val="uk-UA"/>
              </w:rPr>
              <w:t xml:space="preserve">ніж до </w:t>
            </w:r>
            <w:r w:rsidRPr="009E3018">
              <w:rPr>
                <w:i/>
                <w:iCs/>
                <w:sz w:val="20"/>
                <w:szCs w:val="20"/>
                <w:lang w:val="uk-UA"/>
              </w:rPr>
              <w:t>31.12.2023 року.</w:t>
            </w:r>
          </w:p>
        </w:tc>
      </w:tr>
      <w:tr w:rsidR="00690E46" w:rsidRPr="00E30E07" w14:paraId="168EE10E" w14:textId="77777777" w:rsidTr="007560F0">
        <w:trPr>
          <w:trHeight w:val="11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43AB7" w14:textId="77777777" w:rsidR="00690E46" w:rsidRPr="009E3018" w:rsidRDefault="00690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D65A8" w14:textId="77777777" w:rsidR="00690E46" w:rsidRPr="009E3018" w:rsidRDefault="00690E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BC72" w14:textId="6C598650" w:rsidR="00690E46" w:rsidRPr="009E3018" w:rsidRDefault="00690E46">
            <w:pPr>
              <w:pStyle w:val="rvps2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val="uk-UA"/>
              </w:rPr>
            </w:pPr>
            <w:r w:rsidRPr="009E3018">
              <w:rPr>
                <w:color w:val="000000"/>
                <w:sz w:val="20"/>
                <w:szCs w:val="20"/>
                <w:lang w:val="uk-UA"/>
              </w:rPr>
              <w:t xml:space="preserve">2.1 </w:t>
            </w:r>
            <w:r w:rsidRPr="009E3018">
              <w:rPr>
                <w:sz w:val="20"/>
                <w:szCs w:val="20"/>
                <w:lang w:val="uk-UA"/>
              </w:rPr>
              <w:t xml:space="preserve">Довідка, що містить інформацію про наявність в учасника власних або залучених працівників  відповідної кваліфікації (не менше двох водіїв та </w:t>
            </w:r>
            <w:r w:rsidR="00766B9B" w:rsidRPr="009E3018">
              <w:rPr>
                <w:sz w:val="20"/>
                <w:szCs w:val="20"/>
                <w:lang w:val="uk-UA"/>
              </w:rPr>
              <w:t xml:space="preserve">двох </w:t>
            </w:r>
            <w:r w:rsidRPr="009E3018">
              <w:rPr>
                <w:sz w:val="20"/>
                <w:szCs w:val="20"/>
                <w:lang w:val="uk-UA"/>
              </w:rPr>
              <w:t>експедиторів), які мають знання та досвід, необхідні для виконання Договору про закупівлю. Довідка надається за наступною формою:</w:t>
            </w:r>
          </w:p>
          <w:p w14:paraId="34470FCC" w14:textId="77777777" w:rsidR="00690E46" w:rsidRPr="009E3018" w:rsidRDefault="00690E46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tbl>
            <w:tblPr>
              <w:tblW w:w="481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"/>
              <w:gridCol w:w="829"/>
              <w:gridCol w:w="542"/>
              <w:gridCol w:w="1045"/>
              <w:gridCol w:w="1103"/>
              <w:gridCol w:w="1333"/>
              <w:gridCol w:w="897"/>
            </w:tblGrid>
            <w:tr w:rsidR="00690E46" w:rsidRPr="009E3018" w14:paraId="60B127E1" w14:textId="77777777">
              <w:tc>
                <w:tcPr>
                  <w:tcW w:w="3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5C94C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6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82754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97643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78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AE3C0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Працює </w:t>
                  </w:r>
                </w:p>
              </w:tc>
              <w:tc>
                <w:tcPr>
                  <w:tcW w:w="17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FF685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Стаж роботи на підприємстві*</w:t>
                  </w:r>
                </w:p>
              </w:tc>
            </w:tr>
            <w:tr w:rsidR="00690E46" w:rsidRPr="009E3018" w14:paraId="01E628EF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3BB3B" w14:textId="77777777" w:rsidR="00690E46" w:rsidRPr="009E3018" w:rsidRDefault="00690E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28DC4" w14:textId="77777777" w:rsidR="00690E46" w:rsidRPr="009E3018" w:rsidRDefault="00690E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56F0C" w14:textId="77777777" w:rsidR="00690E46" w:rsidRPr="009E3018" w:rsidRDefault="00690E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1E6D8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По договору (№ договору, дата та термін дії)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1AAE3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На постійній основі (дата прийняття на роботу згідно запису у трудовій книжці)*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585B4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На підприємстві (років)*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72FEB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На посаді (років)*</w:t>
                  </w:r>
                </w:p>
              </w:tc>
            </w:tr>
            <w:tr w:rsidR="00690E46" w:rsidRPr="009E3018" w14:paraId="0FA3DE13" w14:textId="77777777"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D1523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0E862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FF481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3F147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BE04B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8A397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8CBEB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90E46" w:rsidRPr="009E3018" w14:paraId="03A65710" w14:textId="77777777"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B415E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76B0C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2722B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2A80C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5B8B1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B1A17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4E29C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F66B2DE" w14:textId="77777777" w:rsidR="00690E46" w:rsidRPr="009E3018" w:rsidRDefault="00690E46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E3018">
              <w:rPr>
                <w:rFonts w:eastAsia="Times New Roman CYR"/>
                <w:b/>
                <w:sz w:val="20"/>
                <w:szCs w:val="20"/>
                <w:lang w:val="uk-UA"/>
              </w:rPr>
              <w:t>*інформація подається стосовно власних працівників Учасника</w:t>
            </w:r>
          </w:p>
          <w:p w14:paraId="41E8AF03" w14:textId="77777777" w:rsidR="00690E46" w:rsidRPr="009E3018" w:rsidRDefault="00690E46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E3018">
              <w:rPr>
                <w:bCs/>
                <w:sz w:val="20"/>
                <w:szCs w:val="20"/>
                <w:lang w:val="uk-UA"/>
              </w:rPr>
              <w:t xml:space="preserve">Інформація, зазначена у довідці, має бути підтверджена учасником шляхом надання у складі пропозиції наступних документів:  трудові </w:t>
            </w:r>
            <w:r w:rsidRPr="009E3018">
              <w:rPr>
                <w:bCs/>
                <w:sz w:val="20"/>
                <w:szCs w:val="20"/>
                <w:lang w:val="uk-UA"/>
              </w:rPr>
              <w:lastRenderedPageBreak/>
              <w:t>книжки; або накази про призначення на посаду; або  цивільно-правові угоди з особами, що будуть задіяні учасником протягом усього терміну виконання Договору про закупівлю; або інші документи, передбачені законодавством, та які підтверджують наявність правовідносин учасника з відповідними працівниками.</w:t>
            </w:r>
          </w:p>
        </w:tc>
      </w:tr>
    </w:tbl>
    <w:p w14:paraId="36E8265B" w14:textId="77777777" w:rsidR="000537E7" w:rsidRPr="009E3018" w:rsidRDefault="00AB4F84" w:rsidP="0026451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314334D" w14:textId="55857B81" w:rsidR="000537E7" w:rsidRPr="009E3018" w:rsidRDefault="00AB4F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2. </w:t>
      </w:r>
      <w:r w:rsidR="009E3018"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Підтвердження відповідності УЧАСНИКА  вимогам, визначеним у відповідності до вимог пункту 44 Особливостей</w:t>
      </w:r>
      <w:r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.</w:t>
      </w:r>
    </w:p>
    <w:p w14:paraId="7F670CAB" w14:textId="77777777" w:rsidR="009E3018" w:rsidRPr="009E3018" w:rsidRDefault="006C494C" w:rsidP="009E3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r w:rsidR="009E3018"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Учасник процедури закупівлі підтверджує відсутність підстав, зазначених в пункті 44 Особливостей (крім </w:t>
      </w:r>
      <w:hyperlink r:id="rId7" w:anchor="n411" w:history="1">
        <w:r w:rsidR="009E3018"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абзацу чотирнадцятого</w:t>
        </w:r>
      </w:hyperlink>
      <w:r w:rsidR="009E3018"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2F5DE8D8" w14:textId="77777777" w:rsidR="009E3018" w:rsidRPr="009E3018" w:rsidRDefault="009E3018" w:rsidP="009E3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1" w:name="n414"/>
      <w:bookmarkEnd w:id="1"/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</w:t>
      </w:r>
      <w:hyperlink r:id="rId8" w:anchor="n411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абзацу чотирнадцятого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пункту 44 Особливостей), крім самостійного декларування відсутності таких підстав учасником процедури закупівлі відповідно до </w:t>
      </w:r>
      <w:hyperlink r:id="rId9" w:anchor="n413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абзацу шістнадцятого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пункту 44 Особливостей.</w:t>
      </w:r>
    </w:p>
    <w:p w14:paraId="40BA6F86" w14:textId="77777777" w:rsidR="009E3018" w:rsidRPr="009E3018" w:rsidRDefault="009E3018" w:rsidP="009E3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2" w:name="n415"/>
      <w:bookmarkEnd w:id="2"/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</w:t>
      </w:r>
      <w:hyperlink r:id="rId10" w:anchor="n1257" w:tgtFrame="_blank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частини третьої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пунктом 44 Особливостей.</w:t>
      </w:r>
    </w:p>
    <w:p w14:paraId="6DAD0A0D" w14:textId="77777777" w:rsidR="009E3018" w:rsidRPr="009E3018" w:rsidRDefault="00AB4F84" w:rsidP="009E30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</w:t>
      </w:r>
      <w:r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. </w:t>
      </w:r>
      <w:r w:rsidR="009E3018"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  для підтвердження відповідності ПЕРЕМОЖЦЯ вимогам, визначеним у відповідності до вимог Особливостей:</w:t>
      </w:r>
    </w:p>
    <w:p w14:paraId="6A38DBA1" w14:textId="35FE219C" w:rsidR="002E32A4" w:rsidRDefault="009E3018" w:rsidP="002E3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зобов’язаний відхилити тендерну пропозицію переможця процедури закупівлі в разі, коли наявні підстави, визначені п</w:t>
      </w:r>
      <w:r w:rsidR="00E30E0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унктом </w:t>
      </w:r>
      <w:r w:rsidRPr="009E301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44 Особливостей</w:t>
      </w:r>
      <w:r w:rsidR="00AB4F84"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407130DC" w14:textId="224EA893" w:rsidR="009E3018" w:rsidRPr="002E32A4" w:rsidRDefault="009E3018" w:rsidP="002E3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</w:r>
      <w:hyperlink r:id="rId11" w:anchor="n401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підпунктах 3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hyperlink r:id="rId12" w:anchor="n403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5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hyperlink r:id="rId13" w:anchor="n404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6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 </w:t>
      </w:r>
      <w:hyperlink r:id="rId14" w:anchor="n410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12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 в </w:t>
      </w:r>
      <w:hyperlink r:id="rId15" w:anchor="n411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абзаці чотирнадцятому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пункту 44 Особливостей. Замовник не вимагає документального підтвердження публічної інформації, що оприлюднена у формі відкритих даних згідно із </w:t>
      </w:r>
      <w:hyperlink r:id="rId16" w:tgtFrame="_blank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Законом України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 w:rsidR="002E32A4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424E9A10" w14:textId="77777777" w:rsidR="009E3018" w:rsidRPr="009E3018" w:rsidRDefault="009E3018" w:rsidP="009E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C0B2E92" w14:textId="7D6339D9" w:rsidR="009E3018" w:rsidRPr="009E3018" w:rsidRDefault="009E3018" w:rsidP="009E30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  <w:r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3.1. Документи, які надаються ПЕРЕМОЖЦЕМ (юридичною особою):</w:t>
      </w:r>
    </w:p>
    <w:tbl>
      <w:tblPr>
        <w:tblW w:w="9615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9E3018" w:rsidRPr="009E3018" w14:paraId="152528FB" w14:textId="77777777" w:rsidTr="002E32A4">
        <w:trPr>
          <w:trHeight w:val="49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65706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№</w:t>
            </w:r>
          </w:p>
          <w:p w14:paraId="32458607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9655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Вимоги п. 44 Особливостей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B01E9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Переможець торгів на виконання вимоги п.44 Особливостей (підтвердження відсутності підстав) повинен надати таку інформацію:</w:t>
            </w:r>
          </w:p>
        </w:tc>
      </w:tr>
      <w:tr w:rsidR="009E3018" w:rsidRPr="00E30E07" w14:paraId="65BA06A6" w14:textId="77777777" w:rsidTr="00D71CC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1D6C9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9C04C" w14:textId="77777777" w:rsidR="009E3018" w:rsidRPr="002E32A4" w:rsidRDefault="009E3018" w:rsidP="002E32A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7513174C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(підпункт 3 пункту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1A9D4" w14:textId="34EFE936" w:rsidR="009E3018" w:rsidRPr="002E32A4" w:rsidRDefault="009E3018" w:rsidP="00D71CC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</w:p>
          <w:p w14:paraId="3B8D2785" w14:textId="72D29F98" w:rsidR="009E3018" w:rsidRPr="002E32A4" w:rsidRDefault="009E3018" w:rsidP="00D71CC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Документ повинен бути не більше тридцяти денної давнини від дати подання документа.</w:t>
            </w:r>
          </w:p>
          <w:p w14:paraId="3131FCBF" w14:textId="77777777" w:rsidR="009E3018" w:rsidRPr="002E32A4" w:rsidRDefault="009E3018" w:rsidP="00D71CC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9E3018" w:rsidRPr="009E3018" w14:paraId="377CE510" w14:textId="77777777" w:rsidTr="00D71CC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DF149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E5556" w14:textId="77777777" w:rsidR="009E3018" w:rsidRPr="002E32A4" w:rsidRDefault="009E3018" w:rsidP="002E32A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 (підпункт 6 пункту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5C9995" w14:textId="54EA208F" w:rsidR="009E3018" w:rsidRPr="002E32A4" w:rsidRDefault="009E3018" w:rsidP="00D7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Документ повинен бути не більше тридцяти денної давнини від дати подання документа.</w:t>
            </w:r>
          </w:p>
        </w:tc>
      </w:tr>
      <w:tr w:rsidR="009E3018" w:rsidRPr="009E3018" w14:paraId="0918AC78" w14:textId="77777777" w:rsidTr="002E32A4">
        <w:trPr>
          <w:trHeight w:val="171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C5B12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EAD96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 xml:space="preserve"> (підпункт 12 пункту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862A7B" w14:textId="77777777" w:rsidR="009E3018" w:rsidRPr="002E32A4" w:rsidRDefault="009E3018" w:rsidP="002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E3018" w:rsidRPr="00E30E07" w14:paraId="18D6FFAE" w14:textId="77777777" w:rsidTr="00D71CC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D2DC5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19E8E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7A5C8C11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(абзац 14 пункту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766A40" w14:textId="77777777" w:rsidR="009E3018" w:rsidRPr="002E32A4" w:rsidRDefault="009E3018" w:rsidP="00D71CC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Довідка в довільній формі</w:t>
            </w: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14:paraId="538C5B77" w14:textId="77777777" w:rsidR="009E3018" w:rsidRPr="009E3018" w:rsidRDefault="009E3018" w:rsidP="009E30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3.2. Документи, які надаються ПЕРЕМОЖЦЕМ (фізичною особою чи фізичною особою-підприємцем):</w:t>
      </w:r>
    </w:p>
    <w:tbl>
      <w:tblPr>
        <w:tblW w:w="9615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9E3018" w:rsidRPr="009E3018" w14:paraId="15E63D4E" w14:textId="77777777" w:rsidTr="002E32A4">
        <w:trPr>
          <w:trHeight w:val="66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48F71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№</w:t>
            </w:r>
          </w:p>
          <w:p w14:paraId="355FB260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п/п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DBED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 xml:space="preserve">Вимоги пункту 44 Особливостей 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3DEC6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Переможець торгів на виконання вимоги пункту 44 Особливостей (підтвердження відсутності підстав) повинен надати таку інформацію:</w:t>
            </w:r>
          </w:p>
        </w:tc>
      </w:tr>
      <w:tr w:rsidR="009E3018" w:rsidRPr="00E30E07" w14:paraId="1DF64E7E" w14:textId="77777777" w:rsidTr="00D71CC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A97FA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525F7" w14:textId="77777777" w:rsidR="009E3018" w:rsidRPr="002E32A4" w:rsidRDefault="009E3018" w:rsidP="002E32A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68FE4DE5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(підпункт 3 пункту 44 Особливостей)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FF29DF" w14:textId="77777777" w:rsidR="009E3018" w:rsidRPr="002E32A4" w:rsidRDefault="009E3018" w:rsidP="00D71CC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9E3018" w:rsidRPr="009E3018" w14:paraId="787E9912" w14:textId="77777777" w:rsidTr="00D71CC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E02A1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2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79F93" w14:textId="77777777" w:rsidR="009E3018" w:rsidRPr="002E32A4" w:rsidRDefault="009E3018" w:rsidP="002E32A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14:paraId="40219003" w14:textId="77777777" w:rsidR="009E3018" w:rsidRPr="002E32A4" w:rsidRDefault="009E3018" w:rsidP="002E32A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 (підпункт 5 пункту 44 Особливостей)</w:t>
            </w:r>
          </w:p>
        </w:tc>
        <w:tc>
          <w:tcPr>
            <w:tcW w:w="46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9E931D" w14:textId="4B81FD95" w:rsidR="009E3018" w:rsidRPr="002E32A4" w:rsidRDefault="009E3018" w:rsidP="00D7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Документ </w:t>
            </w: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lastRenderedPageBreak/>
              <w:t>повинен бути не більше тридцяти денної давнини від дати подання документа.</w:t>
            </w:r>
          </w:p>
        </w:tc>
      </w:tr>
      <w:tr w:rsidR="009E3018" w:rsidRPr="009E3018" w14:paraId="6777C779" w14:textId="77777777" w:rsidTr="002E32A4">
        <w:trPr>
          <w:trHeight w:val="13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34A11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lastRenderedPageBreak/>
              <w:t>3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D31D5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756DB967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(підпункт 12 пункту 44 Особливостей)</w:t>
            </w:r>
          </w:p>
        </w:tc>
        <w:tc>
          <w:tcPr>
            <w:tcW w:w="46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6E9C88" w14:textId="77777777" w:rsidR="009E3018" w:rsidRPr="002E32A4" w:rsidRDefault="009E3018" w:rsidP="002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E3018" w:rsidRPr="00E30E07" w14:paraId="65E8E7E3" w14:textId="77777777" w:rsidTr="00D71CC3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C6464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43EB3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1EB621EF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(абзац 14 пункту 44 Особливостей)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409D8C" w14:textId="3EA5D742" w:rsidR="009E3018" w:rsidRPr="002E32A4" w:rsidRDefault="009E3018" w:rsidP="00D71CC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Довідка в довільній формі</w:t>
            </w: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14:paraId="4CDDB062" w14:textId="77777777" w:rsidR="00305255" w:rsidRPr="00A24290" w:rsidRDefault="00305255" w:rsidP="007261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</w:p>
    <w:sectPr w:rsidR="00305255" w:rsidRPr="00A2429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B3D5C"/>
    <w:multiLevelType w:val="multilevel"/>
    <w:tmpl w:val="5F468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E7"/>
    <w:rsid w:val="000537E7"/>
    <w:rsid w:val="000D22E3"/>
    <w:rsid w:val="00163530"/>
    <w:rsid w:val="0021282A"/>
    <w:rsid w:val="00214985"/>
    <w:rsid w:val="0024211F"/>
    <w:rsid w:val="0026451D"/>
    <w:rsid w:val="00271374"/>
    <w:rsid w:val="002E32A4"/>
    <w:rsid w:val="00305255"/>
    <w:rsid w:val="00334230"/>
    <w:rsid w:val="003F22A1"/>
    <w:rsid w:val="0042745A"/>
    <w:rsid w:val="004B7495"/>
    <w:rsid w:val="004C0FF0"/>
    <w:rsid w:val="005C5178"/>
    <w:rsid w:val="006540A8"/>
    <w:rsid w:val="00690E46"/>
    <w:rsid w:val="006C494C"/>
    <w:rsid w:val="006E53FF"/>
    <w:rsid w:val="007261CD"/>
    <w:rsid w:val="00753FA2"/>
    <w:rsid w:val="007560F0"/>
    <w:rsid w:val="00766B9B"/>
    <w:rsid w:val="00790085"/>
    <w:rsid w:val="00871D32"/>
    <w:rsid w:val="00876412"/>
    <w:rsid w:val="0098448F"/>
    <w:rsid w:val="009B406F"/>
    <w:rsid w:val="009D0621"/>
    <w:rsid w:val="009E3018"/>
    <w:rsid w:val="00A24290"/>
    <w:rsid w:val="00AB4F84"/>
    <w:rsid w:val="00AC12AB"/>
    <w:rsid w:val="00B77747"/>
    <w:rsid w:val="00BC2B74"/>
    <w:rsid w:val="00C276E6"/>
    <w:rsid w:val="00CA5C1A"/>
    <w:rsid w:val="00D46B2E"/>
    <w:rsid w:val="00D71CC3"/>
    <w:rsid w:val="00DD1891"/>
    <w:rsid w:val="00E0406F"/>
    <w:rsid w:val="00E30E07"/>
    <w:rsid w:val="00EC0729"/>
    <w:rsid w:val="00EF2383"/>
    <w:rsid w:val="00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D6A9"/>
  <w15:docId w15:val="{2A6716FE-F1B2-47DE-A662-ED225A5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690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69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30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print" TargetMode="External"/><Relationship Id="rId13" Type="http://schemas.openxmlformats.org/officeDocument/2006/relationships/hyperlink" Target="https://zakon.rada.gov.ua/laws/show/1178-2022-%D0%BF/prin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zakon.rada.gov.ua/laws/show/1178-2022-%D0%BF/print" TargetMode="External"/><Relationship Id="rId12" Type="http://schemas.openxmlformats.org/officeDocument/2006/relationships/hyperlink" Target="https://zakon.rada.gov.ua/laws/show/1178-2022-%D0%BF/pr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2939-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78-2022-%D0%BF/pr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78-2022-%D0%BF/print" TargetMode="Externa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1178-2022-%D0%BF/print" TargetMode="External"/><Relationship Id="rId14" Type="http://schemas.openxmlformats.org/officeDocument/2006/relationships/hyperlink" Target="https://zakon.rada.gov.ua/laws/show/1178-2022-%D0%BF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6EB154-4B94-44F0-A731-F5704517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8303</Words>
  <Characters>4734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12</cp:revision>
  <cp:lastPrinted>2023-03-14T10:18:00Z</cp:lastPrinted>
  <dcterms:created xsi:type="dcterms:W3CDTF">2023-02-02T06:43:00Z</dcterms:created>
  <dcterms:modified xsi:type="dcterms:W3CDTF">2023-03-14T10:57:00Z</dcterms:modified>
</cp:coreProperties>
</file>