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C" w:rsidRPr="00984E5C" w:rsidRDefault="00984E5C" w:rsidP="00984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4E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2</w:t>
      </w:r>
    </w:p>
    <w:p w:rsidR="00984E5C" w:rsidRPr="00984E5C" w:rsidRDefault="00984E5C" w:rsidP="00984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84E5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 тендерної документації</w:t>
      </w:r>
    </w:p>
    <w:p w:rsidR="00285A65" w:rsidRPr="00285A65" w:rsidRDefault="00285A65" w:rsidP="00285A6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uk-UA"/>
        </w:rPr>
        <w:t>Технічні вимоги</w:t>
      </w:r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ДК 021:2015 -  30190000-7 - Офісне устаткування та приладдя різне</w:t>
      </w:r>
    </w:p>
    <w:p w:rsidR="00285A65" w:rsidRPr="00285A65" w:rsidRDefault="00285A65" w:rsidP="00285A65">
      <w:pPr>
        <w:widowControl w:val="0"/>
        <w:tabs>
          <w:tab w:val="left" w:pos="852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</w:t>
      </w:r>
      <w:r w:rsidR="00B51E0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Папір офісний А-4</w:t>
      </w:r>
      <w:r w:rsidRPr="00285A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»</w:t>
      </w:r>
    </w:p>
    <w:p w:rsidR="00285A65" w:rsidRPr="00285A65" w:rsidRDefault="00285A65" w:rsidP="00285A6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ДК 021:2015 – 30190000-7 Офісне устаткування та приладдя різне (папір офісний).</w:t>
      </w:r>
    </w:p>
    <w:p w:rsidR="00285A65" w:rsidRPr="00285A65" w:rsidRDefault="00285A65" w:rsidP="00285A6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773"/>
        <w:gridCol w:w="1418"/>
        <w:gridCol w:w="2126"/>
      </w:tblGrid>
      <w:tr w:rsidR="00285A65" w:rsidRPr="00285A65" w:rsidTr="00D17941">
        <w:tc>
          <w:tcPr>
            <w:tcW w:w="438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ind w:left="-59" w:right="-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773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предмета закупівлі</w:t>
            </w:r>
          </w:p>
        </w:tc>
        <w:tc>
          <w:tcPr>
            <w:tcW w:w="1418" w:type="dxa"/>
            <w:vAlign w:val="center"/>
          </w:tcPr>
          <w:p w:rsidR="00285A65" w:rsidRPr="00285A65" w:rsidRDefault="00285A65" w:rsidP="00285A65">
            <w:pPr>
              <w:tabs>
                <w:tab w:val="left" w:pos="585"/>
              </w:tabs>
              <w:spacing w:after="0" w:line="240" w:lineRule="auto"/>
              <w:ind w:left="-158" w:right="-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2126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ind w:left="-101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285A65" w:rsidRPr="00285A65" w:rsidTr="00D17941">
        <w:trPr>
          <w:trHeight w:val="380"/>
        </w:trPr>
        <w:tc>
          <w:tcPr>
            <w:tcW w:w="438" w:type="dxa"/>
            <w:vAlign w:val="center"/>
          </w:tcPr>
          <w:p w:rsidR="00285A65" w:rsidRPr="00285A65" w:rsidRDefault="00285A65" w:rsidP="00285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73" w:type="dxa"/>
          </w:tcPr>
          <w:p w:rsidR="00285A65" w:rsidRPr="00EA1A3D" w:rsidRDefault="00285A65" w:rsidP="00285A6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Папір А4 80г/м², 500арк. </w:t>
            </w:r>
          </w:p>
        </w:tc>
        <w:tc>
          <w:tcPr>
            <w:tcW w:w="1418" w:type="dxa"/>
            <w:vAlign w:val="center"/>
          </w:tcPr>
          <w:p w:rsidR="00285A65" w:rsidRPr="00285A65" w:rsidRDefault="00285A65" w:rsidP="0028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пачка</w:t>
            </w:r>
          </w:p>
        </w:tc>
        <w:tc>
          <w:tcPr>
            <w:tcW w:w="2126" w:type="dxa"/>
          </w:tcPr>
          <w:p w:rsidR="00285A65" w:rsidRPr="00285A65" w:rsidRDefault="00275F7C" w:rsidP="00285A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1717</w:t>
            </w:r>
            <w:bookmarkStart w:id="0" w:name="_GoBack"/>
            <w:bookmarkEnd w:id="0"/>
          </w:p>
        </w:tc>
      </w:tr>
    </w:tbl>
    <w:p w:rsidR="00285A65" w:rsidRDefault="00285A65" w:rsidP="00285A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285A65" w:rsidRPr="00285A65" w:rsidRDefault="00285A65" w:rsidP="00285A6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285A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Папір А4  повинен відповідати наступним вимогам: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069"/>
        <w:gridCol w:w="2126"/>
      </w:tblGrid>
      <w:tr w:rsidR="00285A65" w:rsidRPr="00285A65" w:rsidTr="00D17941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6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Властивості, одиниці виміру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Показники</w:t>
            </w:r>
          </w:p>
        </w:tc>
      </w:tr>
      <w:tr w:rsidR="00285A65" w:rsidRPr="00285A65" w:rsidTr="00D17941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Формат паперу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85A65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Щільність, г/м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uk-UA"/>
              </w:rPr>
              <w:t xml:space="preserve">2 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6A0E44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 менше 80 </w:t>
            </w:r>
          </w:p>
        </w:tc>
      </w:tr>
      <w:tr w:rsidR="00285A65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A65" w:rsidRPr="00285A65" w:rsidRDefault="001E71F8" w:rsidP="00285A6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Товщина паперу, мікрон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A65" w:rsidRPr="00285A65" w:rsidRDefault="00285A65" w:rsidP="00285A6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102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Непрозорість, (%,)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9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Білизна </w:t>
            </w: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 145% до 160% 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Яскравість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менше 95</w:t>
            </w:r>
          </w:p>
        </w:tc>
      </w:tr>
      <w:tr w:rsidR="001E71F8" w:rsidRPr="00285A65" w:rsidTr="00D17941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аркушів в пачці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1F8" w:rsidRPr="00285A65" w:rsidRDefault="001E71F8" w:rsidP="001E71F8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85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500±2%</w:t>
            </w:r>
          </w:p>
        </w:tc>
      </w:tr>
    </w:tbl>
    <w:p w:rsidR="00285A65" w:rsidRPr="00285A65" w:rsidRDefault="00285A65" w:rsidP="00285A6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Додаткові вимоги до паперу, що поставляється: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1.Відбілювання без використання хлору та тяжких металів.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2.Пакування у вологостійку обгортку. </w:t>
      </w:r>
    </w:p>
    <w:p w:rsidR="00285A65" w:rsidRPr="00285A65" w:rsidRDefault="00285A65" w:rsidP="00285A6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3.Пачки з папером пакуються у картонні коробки (5-(п’ять) пачок у коробці) </w:t>
      </w:r>
    </w:p>
    <w:p w:rsidR="00285A65" w:rsidRPr="00285A65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Датов</w:t>
      </w:r>
      <w:r w:rsidR="001E515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ано  “___” ________________ 2023</w:t>
      </w: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р. </w:t>
      </w:r>
    </w:p>
    <w:p w:rsidR="00285A65" w:rsidRPr="00285A65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</w:pPr>
      <w:r w:rsidRPr="00285A6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 ______________                      __________________________</w:t>
      </w:r>
    </w:p>
    <w:p w:rsidR="00285A65" w:rsidRPr="006A0E44" w:rsidRDefault="00285A65" w:rsidP="00285A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285A65">
        <w:rPr>
          <w:rFonts w:ascii="Times New Roman" w:eastAsia="Times New Roman" w:hAnsi="Times New Roman" w:cs="Times New Roman"/>
          <w:i/>
          <w:sz w:val="28"/>
          <w:szCs w:val="28"/>
          <w:lang w:val="uk-UA" w:eastAsia="ar-SA"/>
        </w:rPr>
        <w:t xml:space="preserve">         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(Підпис)                        (</w:t>
      </w:r>
      <w:r w:rsidRPr="006A0E44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ar-SA"/>
        </w:rPr>
        <w:t>прізвище, ім`я, по батькові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, посада</w:t>
      </w:r>
      <w:r w:rsidRPr="006A0E4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6A0E44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уповноваженої особи)</w:t>
      </w:r>
    </w:p>
    <w:p w:rsidR="00773529" w:rsidRDefault="00285A65" w:rsidP="00285A65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85A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М.П.</w:t>
      </w:r>
    </w:p>
    <w:p w:rsidR="00773529" w:rsidRPr="00773529" w:rsidRDefault="006A0E44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Учасник в складі пропозиції повинен надати нижчезазначені документи, що підтверджують характеристики Товару:</w:t>
      </w:r>
    </w:p>
    <w:p w:rsidR="00773529" w:rsidRPr="00773529" w:rsidRDefault="00D3631B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Товар повинен бути сертифікований у встановленому законом порядку. 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1.Для підтвердження інформації про необхідні технічні, якісні та кількісні характеристики предмета закупівлі учасник при поставці товару та в складі тендерної пропозиції подає документи, а саме: </w:t>
      </w:r>
      <w:proofErr w:type="spellStart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скан</w:t>
      </w:r>
      <w:proofErr w:type="spellEnd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-копії </w:t>
      </w:r>
      <w:proofErr w:type="spellStart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</w:t>
      </w:r>
      <w:proofErr w:type="spellEnd"/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сертифікатів </w:t>
      </w: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відповідності, якості на товар, висновків санітарно-епідеміологічної експертизи на продукцію, які повинні бути завантажені у тендерній пропозиції та відповідати державним стандартам України.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2.Учасник надає будь-який документ, який на думку Учасника підтверджує застосування заходів із захисту довкілля, або довідку у довільній формі за підписом Учасника про те, що технічні, якісні характеристики предмета закупівлі передбачають необхідність застосування заходів із захисту довкілля.</w:t>
      </w:r>
    </w:p>
    <w:p w:rsidR="00773529" w:rsidRPr="00773529" w:rsidRDefault="00773529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Поставка:</w:t>
      </w:r>
    </w:p>
    <w:p w:rsidR="00773529" w:rsidRPr="00773529" w:rsidRDefault="00D3631B" w:rsidP="00D3631B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Транспортні витрати по доставці товару в місце призначення включені в ціну товару (предмет закупівлі).</w:t>
      </w:r>
    </w:p>
    <w:p w:rsidR="00773529" w:rsidRPr="00773529" w:rsidRDefault="003A6261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Ціна пропозиції включає вартість упаковки. </w:t>
      </w:r>
    </w:p>
    <w:p w:rsidR="00773529" w:rsidRPr="00773529" w:rsidRDefault="003A6261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Товар повинен бути доставлений, вивантажений, перевірений на якість за кошти та силами переможця торгів. Поставка товару зді</w:t>
      </w:r>
      <w:r w:rsidR="00D36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йснюється за адресою замовника (яку буде оголошено додатково переможцю торгів).</w:t>
      </w:r>
    </w:p>
    <w:p w:rsidR="00B5148F" w:rsidRPr="00773529" w:rsidRDefault="00D3631B" w:rsidP="00D3631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773529" w:rsidRPr="00773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 час передачі товар перевіряється на відповідність передбаченим у тендерній документації вимог, зокрема якісним характеристикам, що робиться в присутності представників Учасника та Замовника. Передача товару оформлюється видатковою накладною.</w:t>
      </w:r>
    </w:p>
    <w:sectPr w:rsidR="00B5148F" w:rsidRPr="007735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B"/>
    <w:rsid w:val="000D562A"/>
    <w:rsid w:val="001E5151"/>
    <w:rsid w:val="001E71F8"/>
    <w:rsid w:val="00275F7C"/>
    <w:rsid w:val="00285A65"/>
    <w:rsid w:val="003A6261"/>
    <w:rsid w:val="004B7AA8"/>
    <w:rsid w:val="00596668"/>
    <w:rsid w:val="006A0E44"/>
    <w:rsid w:val="00773529"/>
    <w:rsid w:val="008D5E19"/>
    <w:rsid w:val="00984E5C"/>
    <w:rsid w:val="00B502C2"/>
    <w:rsid w:val="00B5148F"/>
    <w:rsid w:val="00B51E0B"/>
    <w:rsid w:val="00C4691A"/>
    <w:rsid w:val="00D3631B"/>
    <w:rsid w:val="00D4463B"/>
    <w:rsid w:val="00DB29DB"/>
    <w:rsid w:val="00DF37A9"/>
    <w:rsid w:val="00EA1A3D"/>
    <w:rsid w:val="00F43CA8"/>
    <w:rsid w:val="00F62828"/>
    <w:rsid w:val="00FA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2C38"/>
  <w15:chartTrackingRefBased/>
  <w15:docId w15:val="{680900CB-CE5B-4515-BCA5-2C4B836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2022-08-01T05:53:00Z</cp:lastPrinted>
  <dcterms:created xsi:type="dcterms:W3CDTF">2023-02-27T13:52:00Z</dcterms:created>
  <dcterms:modified xsi:type="dcterms:W3CDTF">2023-02-27T13:52:00Z</dcterms:modified>
</cp:coreProperties>
</file>