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D4" w:rsidRDefault="00A47ED4">
      <w:pPr>
        <w:spacing w:after="0" w:line="240" w:lineRule="auto"/>
        <w:ind w:left="5660" w:firstLine="700"/>
        <w:jc w:val="right"/>
        <w:rPr>
          <w:rFonts w:ascii="Times New Roman" w:eastAsia="Times New Roman" w:hAnsi="Times New Roman" w:cs="Times New Roman"/>
          <w:b/>
          <w:sz w:val="20"/>
          <w:szCs w:val="20"/>
        </w:rPr>
      </w:pPr>
      <w:bookmarkStart w:id="0" w:name="_GoBack"/>
      <w:bookmarkEnd w:id="0"/>
    </w:p>
    <w:p w:rsidR="00A47ED4" w:rsidRDefault="0076690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A47ED4" w:rsidRDefault="0076690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47ED4" w:rsidRDefault="0076690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47ED4" w:rsidRDefault="0076690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47ED4" w:rsidRDefault="00A47ED4">
      <w:pPr>
        <w:spacing w:after="0" w:line="240" w:lineRule="auto"/>
        <w:ind w:left="885"/>
        <w:jc w:val="center"/>
        <w:rPr>
          <w:rFonts w:ascii="Times New Roman" w:eastAsia="Times New Roman" w:hAnsi="Times New Roman" w:cs="Times New Roman"/>
          <w:b/>
          <w:i/>
          <w:color w:val="4A86E8"/>
          <w:sz w:val="20"/>
          <w:szCs w:val="20"/>
        </w:rPr>
      </w:pPr>
    </w:p>
    <w:p w:rsidR="00A47ED4" w:rsidRDefault="00A47ED4">
      <w:pPr>
        <w:spacing w:after="0" w:line="240" w:lineRule="auto"/>
        <w:ind w:left="885"/>
        <w:jc w:val="center"/>
        <w:rPr>
          <w:rFonts w:ascii="Times New Roman" w:eastAsia="Times New Roman" w:hAnsi="Times New Roman" w:cs="Times New Roman"/>
          <w:color w:val="4A86E8"/>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A47ED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7ED4" w:rsidRDefault="007669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7ED4" w:rsidRDefault="007669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7ED4" w:rsidRDefault="007669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76690C">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A47ED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Pr="0076690C" w:rsidRDefault="0076690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A47ED4" w:rsidRDefault="007669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7ED4" w:rsidRDefault="007669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договір </w:t>
            </w:r>
            <w:r>
              <w:rPr>
                <w:rFonts w:ascii="Times New Roman" w:eastAsia="Times New Roman" w:hAnsi="Times New Roman" w:cs="Times New Roman"/>
                <w:b/>
                <w:i/>
                <w:color w:val="000000"/>
                <w:sz w:val="20"/>
                <w:szCs w:val="20"/>
                <w:lang w:val="uk-UA"/>
              </w:rPr>
              <w:t>за кодом ДК 021:2015- 34350000-5.</w:t>
            </w:r>
          </w:p>
          <w:p w:rsidR="00A47ED4" w:rsidRDefault="007669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A47ED4" w:rsidRDefault="0076690C" w:rsidP="007669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tc>
      </w:tr>
    </w:tbl>
    <w:p w:rsidR="00A47ED4" w:rsidRDefault="0076690C">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7ED4" w:rsidRDefault="0076690C">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47ED4" w:rsidRDefault="0076690C">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6690C" w:rsidRDefault="0076690C" w:rsidP="0076690C">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47ED4" w:rsidRPr="0076690C" w:rsidRDefault="0076690C" w:rsidP="0076690C">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47ED4" w:rsidRDefault="0076690C">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47ED4" w:rsidRPr="0076690C" w:rsidRDefault="0076690C">
      <w:pPr>
        <w:spacing w:before="20" w:after="20" w:line="240" w:lineRule="auto"/>
        <w:ind w:firstLine="720"/>
        <w:jc w:val="both"/>
        <w:rPr>
          <w:rFonts w:ascii="Times New Roman" w:eastAsia="Times New Roman" w:hAnsi="Times New Roman" w:cs="Times New Roman"/>
          <w:b/>
          <w:sz w:val="20"/>
          <w:szCs w:val="20"/>
        </w:rPr>
      </w:pPr>
      <w:r w:rsidRPr="0076690C">
        <w:rPr>
          <w:rFonts w:ascii="Times New Roman" w:eastAsia="Times New Roman" w:hAnsi="Times New Roman" w:cs="Times New Roman"/>
          <w:b/>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47ED4" w:rsidRPr="0076690C" w:rsidRDefault="0076690C">
      <w:pPr>
        <w:spacing w:before="20" w:after="20" w:line="240" w:lineRule="auto"/>
        <w:ind w:firstLine="720"/>
        <w:jc w:val="both"/>
        <w:rPr>
          <w:rFonts w:ascii="Times New Roman" w:eastAsia="Times New Roman" w:hAnsi="Times New Roman" w:cs="Times New Roman"/>
          <w:b/>
          <w:sz w:val="20"/>
          <w:szCs w:val="20"/>
        </w:rPr>
      </w:pPr>
      <w:r w:rsidRPr="0076690C">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7ED4" w:rsidRDefault="00A47ED4">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A47ED4" w:rsidRDefault="00A47ED4">
      <w:pPr>
        <w:spacing w:after="0" w:line="240" w:lineRule="auto"/>
        <w:rPr>
          <w:rFonts w:ascii="Times New Roman" w:eastAsia="Times New Roman" w:hAnsi="Times New Roman" w:cs="Times New Roman"/>
          <w:b/>
          <w:sz w:val="20"/>
          <w:szCs w:val="20"/>
          <w:highlight w:val="yellow"/>
        </w:rPr>
      </w:pPr>
    </w:p>
    <w:p w:rsidR="00A47ED4" w:rsidRDefault="0076690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A47E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47ED4" w:rsidRDefault="00766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A47ED4" w:rsidRDefault="00A47ED4">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A47E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Pr>
                <w:rFonts w:ascii="Times New Roman" w:eastAsia="Times New Roman" w:hAnsi="Times New Roman" w:cs="Times New Roman"/>
                <w:color w:val="000000"/>
                <w:sz w:val="20"/>
                <w:szCs w:val="20"/>
              </w:rPr>
              <w:lastRenderedPageBreak/>
              <w:t>вчинення корупційного правопорушення або правопорушення, пов’язаного з корупцією</w:t>
            </w:r>
          </w:p>
          <w:p w:rsidR="00A47ED4" w:rsidRDefault="007669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w:t>
            </w:r>
            <w:r>
              <w:rPr>
                <w:rFonts w:ascii="Times New Roman" w:eastAsia="Times New Roman" w:hAnsi="Times New Roman" w:cs="Times New Roman"/>
                <w:b/>
                <w:color w:val="000000"/>
                <w:sz w:val="20"/>
                <w:szCs w:val="20"/>
              </w:rPr>
              <w:lastRenderedPageBreak/>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7E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A47ED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47ED4" w:rsidRDefault="00A47ED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47E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A47ED4" w:rsidRDefault="007669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47ED4" w:rsidRDefault="00A47ED4">
      <w:pPr>
        <w:spacing w:after="0" w:line="240" w:lineRule="auto"/>
        <w:rPr>
          <w:rFonts w:ascii="Times New Roman" w:eastAsia="Times New Roman" w:hAnsi="Times New Roman" w:cs="Times New Roman"/>
          <w:b/>
          <w:color w:val="000000"/>
          <w:sz w:val="20"/>
          <w:szCs w:val="20"/>
        </w:rPr>
      </w:pPr>
    </w:p>
    <w:p w:rsidR="00A47ED4" w:rsidRDefault="007669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A47ED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47ED4" w:rsidRDefault="00766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A47ED4" w:rsidRDefault="00A47ED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A47ED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47ED4" w:rsidRDefault="007669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Pr>
                <w:rFonts w:ascii="Times New Roman" w:eastAsia="Times New Roman" w:hAnsi="Times New Roman" w:cs="Times New Roman"/>
                <w:b/>
                <w:color w:val="000000"/>
                <w:sz w:val="20"/>
                <w:szCs w:val="20"/>
              </w:rPr>
              <w:lastRenderedPageBreak/>
              <w:t>корупційні або пов’язані з корупцією правопорушення, яка не стосується запитувача.</w:t>
            </w:r>
          </w:p>
        </w:tc>
      </w:tr>
      <w:tr w:rsidR="00A47ED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47ED4" w:rsidRDefault="007669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A47ED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7ED4" w:rsidRDefault="007669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47ED4" w:rsidRDefault="00A47ED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47ED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A47ED4" w:rsidRDefault="007669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47ED4" w:rsidRDefault="0076690C">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47ED4" w:rsidRDefault="0076690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47ED4" w:rsidRDefault="0076690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A47ED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47ED4" w:rsidRDefault="00766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47ED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47E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ED4" w:rsidRDefault="0076690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76690C" w:rsidRPr="007669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690C" w:rsidRPr="0076690C" w:rsidRDefault="0076690C" w:rsidP="0076690C">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690C" w:rsidRPr="0076690C" w:rsidRDefault="0076690C" w:rsidP="0076690C">
            <w:pPr>
              <w:spacing w:after="0" w:line="240" w:lineRule="auto"/>
              <w:ind w:left="120" w:right="120" w:hanging="20"/>
              <w:jc w:val="both"/>
              <w:rPr>
                <w:rFonts w:ascii="Times New Roman" w:eastAsia="Times New Roman" w:hAnsi="Times New Roman" w:cs="Times New Roman"/>
                <w:sz w:val="20"/>
                <w:szCs w:val="20"/>
                <w:lang w:val="uk-UA"/>
              </w:rPr>
            </w:pPr>
            <w:r w:rsidRPr="0076690C">
              <w:rPr>
                <w:rFonts w:ascii="Times New Roman" w:eastAsia="Times New Roman" w:hAnsi="Times New Roman" w:cs="Times New Roman"/>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6690C">
              <w:rPr>
                <w:rFonts w:ascii="Times New Roman" w:eastAsia="Times New Roman" w:hAnsi="Times New Roman" w:cs="Times New Roman"/>
                <w:sz w:val="20"/>
                <w:szCs w:val="20"/>
                <w:lang w:val="uk-UA"/>
              </w:rPr>
              <w:t xml:space="preserve"> </w:t>
            </w:r>
            <w:r w:rsidRPr="0076690C">
              <w:rPr>
                <w:rFonts w:ascii="Times New Roman" w:eastAsia="Times New Roman" w:hAnsi="Times New Roman" w:cs="Times New Roman"/>
                <w:color w:val="000000"/>
                <w:sz w:val="20"/>
                <w:szCs w:val="20"/>
                <w:lang w:val="uk-UA"/>
              </w:rPr>
              <w:t xml:space="preserve">батькові засновника та/або кінцевого бенефіціарного власника, адреса його </w:t>
            </w:r>
            <w:r w:rsidRPr="0076690C">
              <w:rPr>
                <w:rFonts w:ascii="Times New Roman" w:eastAsia="Times New Roman" w:hAnsi="Times New Roman" w:cs="Times New Roman"/>
                <w:sz w:val="20"/>
                <w:szCs w:val="20"/>
                <w:lang w:val="uk-UA"/>
              </w:rPr>
              <w:t>місця проживання</w:t>
            </w:r>
            <w:r w:rsidRPr="0076690C">
              <w:rPr>
                <w:rFonts w:ascii="Times New Roman" w:eastAsia="Times New Roman" w:hAnsi="Times New Roman" w:cs="Times New Roman"/>
                <w:color w:val="000000"/>
                <w:sz w:val="20"/>
                <w:szCs w:val="20"/>
                <w:lang w:val="uk-UA"/>
              </w:rPr>
              <w:t xml:space="preserve"> та громадянство.</w:t>
            </w:r>
          </w:p>
          <w:p w:rsidR="0076690C" w:rsidRPr="0076690C" w:rsidRDefault="0076690C" w:rsidP="0076690C">
            <w:pPr>
              <w:spacing w:after="0" w:line="240" w:lineRule="auto"/>
              <w:ind w:left="100" w:right="120" w:hanging="20"/>
              <w:jc w:val="both"/>
              <w:rPr>
                <w:rFonts w:ascii="Times New Roman" w:eastAsia="Times New Roman" w:hAnsi="Times New Roman" w:cs="Times New Roman"/>
                <w:sz w:val="20"/>
                <w:szCs w:val="20"/>
                <w:lang w:val="uk-UA"/>
              </w:rPr>
            </w:pPr>
            <w:r w:rsidRPr="0076690C">
              <w:rPr>
                <w:rFonts w:ascii="Times New Roman" w:eastAsia="Times New Roman" w:hAnsi="Times New Roman" w:cs="Times New Roman"/>
                <w:i/>
                <w:color w:val="000000"/>
                <w:sz w:val="20"/>
                <w:szCs w:val="20"/>
                <w:lang w:val="uk-UA"/>
              </w:rPr>
              <w:lastRenderedPageBreak/>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6690C">
              <w:rPr>
                <w:rFonts w:ascii="Times New Roman" w:eastAsia="Times New Roman" w:hAnsi="Times New Roman" w:cs="Times New Roman"/>
                <w:i/>
                <w:sz w:val="20"/>
                <w:szCs w:val="20"/>
                <w:lang w:val="uk-UA"/>
              </w:rPr>
              <w:t>—</w:t>
            </w:r>
            <w:r w:rsidRPr="0076690C">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6690C">
              <w:rPr>
                <w:rFonts w:ascii="Times New Roman" w:eastAsia="Times New Roman" w:hAnsi="Times New Roman" w:cs="Times New Roman"/>
                <w:i/>
                <w:sz w:val="20"/>
                <w:szCs w:val="20"/>
                <w:lang w:val="uk-UA"/>
              </w:rPr>
              <w:t>—</w:t>
            </w:r>
            <w:r w:rsidRPr="0076690C">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76690C">
              <w:rPr>
                <w:rFonts w:ascii="Times New Roman" w:eastAsia="Times New Roman" w:hAnsi="Times New Roman" w:cs="Times New Roman"/>
                <w:i/>
                <w:sz w:val="20"/>
                <w:szCs w:val="20"/>
                <w:lang w:val="uk-UA"/>
              </w:rPr>
              <w:t>—</w:t>
            </w:r>
            <w:r w:rsidRPr="0076690C">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6690C">
              <w:rPr>
                <w:rFonts w:ascii="Times New Roman" w:eastAsia="Times New Roman" w:hAnsi="Times New Roman" w:cs="Times New Roman"/>
                <w:i/>
                <w:sz w:val="20"/>
                <w:szCs w:val="20"/>
                <w:lang w:val="uk-UA"/>
              </w:rPr>
              <w:t>—</w:t>
            </w:r>
            <w:r w:rsidRPr="0076690C">
              <w:rPr>
                <w:rFonts w:ascii="Times New Roman" w:eastAsia="Times New Roman" w:hAnsi="Times New Roman" w:cs="Times New Roman"/>
                <w:i/>
                <w:color w:val="000000"/>
                <w:sz w:val="20"/>
                <w:szCs w:val="20"/>
                <w:lang w:val="uk-UA"/>
              </w:rPr>
              <w:t xml:space="preserve"> підприємців та громадських формувань».</w:t>
            </w:r>
            <w:r w:rsidRPr="00EE78A2">
              <w:rPr>
                <w:rFonts w:ascii="Times New Roman" w:eastAsia="Times New Roman" w:hAnsi="Times New Roman" w:cs="Times New Roman"/>
                <w:i/>
                <w:color w:val="000000"/>
                <w:sz w:val="20"/>
                <w:szCs w:val="20"/>
              </w:rPr>
              <w:t> </w:t>
            </w:r>
          </w:p>
        </w:tc>
      </w:tr>
      <w:tr w:rsidR="007669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690C" w:rsidRPr="0076690C" w:rsidRDefault="0076690C" w:rsidP="0076690C">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690C" w:rsidRPr="00EE78A2" w:rsidRDefault="0076690C" w:rsidP="0076690C">
            <w:pPr>
              <w:spacing w:after="0" w:line="240" w:lineRule="auto"/>
              <w:ind w:left="120" w:right="120" w:hanging="20"/>
              <w:jc w:val="both"/>
              <w:rPr>
                <w:rFonts w:ascii="Times New Roman" w:eastAsia="Times New Roman" w:hAnsi="Times New Roman" w:cs="Times New Roman"/>
                <w:color w:val="000000"/>
                <w:sz w:val="20"/>
                <w:szCs w:val="20"/>
              </w:rPr>
            </w:pPr>
            <w:r w:rsidRPr="00EE78A2">
              <w:rPr>
                <w:rFonts w:ascii="Times New Roman" w:eastAsia="Times New Roman" w:hAnsi="Times New Roman" w:cs="Times New Roman"/>
                <w:color w:val="000000"/>
                <w:sz w:val="20"/>
                <w:szCs w:val="20"/>
              </w:rPr>
              <w:t>Гарантійний  лист від Учасника  наступного змісту:</w:t>
            </w:r>
          </w:p>
          <w:p w:rsidR="0076690C" w:rsidRPr="00EE78A2" w:rsidRDefault="0076690C" w:rsidP="0076690C">
            <w:pPr>
              <w:spacing w:after="0" w:line="240" w:lineRule="auto"/>
              <w:ind w:left="120" w:right="120" w:hanging="20"/>
              <w:jc w:val="both"/>
              <w:rPr>
                <w:rFonts w:ascii="Times New Roman" w:eastAsia="Times New Roman" w:hAnsi="Times New Roman" w:cs="Times New Roman"/>
                <w:color w:val="000000"/>
                <w:sz w:val="20"/>
                <w:szCs w:val="20"/>
              </w:rPr>
            </w:pPr>
            <w:r w:rsidRPr="00EE78A2">
              <w:rPr>
                <w:rFonts w:ascii="Times New Roman" w:eastAsia="Times New Roman" w:hAnsi="Times New Roman" w:cs="Times New Roman"/>
                <w:color w:val="000000"/>
                <w:sz w:val="20"/>
                <w:szCs w:val="20"/>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669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690C" w:rsidRPr="0076690C" w:rsidRDefault="0076690C" w:rsidP="0076690C">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690C" w:rsidRPr="00EE78A2" w:rsidRDefault="0076690C" w:rsidP="0076690C">
            <w:pPr>
              <w:spacing w:after="0" w:line="240" w:lineRule="auto"/>
              <w:ind w:left="120" w:right="120" w:hanging="20"/>
              <w:jc w:val="both"/>
              <w:rPr>
                <w:rFonts w:ascii="Times New Roman" w:eastAsia="Times New Roman" w:hAnsi="Times New Roman" w:cs="Times New Roman"/>
                <w:color w:val="000000"/>
                <w:sz w:val="20"/>
                <w:szCs w:val="20"/>
                <w:lang w:val="uk-UA"/>
              </w:rPr>
            </w:pPr>
            <w:r w:rsidRPr="00EE78A2">
              <w:rPr>
                <w:rFonts w:ascii="Times New Roman" w:eastAsia="Times New Roman" w:hAnsi="Times New Roman" w:cs="Times New Roman"/>
                <w:color w:val="000000"/>
                <w:sz w:val="20"/>
                <w:szCs w:val="20"/>
                <w:lang w:val="uk-UA"/>
              </w:rPr>
              <w:t>Інформацію про технічні вимоги до предмету закупівлі згідно додатку 2 до тендерної документації.</w:t>
            </w:r>
          </w:p>
        </w:tc>
      </w:tr>
      <w:tr w:rsidR="007669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690C" w:rsidRPr="0076690C" w:rsidRDefault="0076690C" w:rsidP="0076690C">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690C" w:rsidRPr="00EE78A2" w:rsidRDefault="0076690C" w:rsidP="0076690C">
            <w:pPr>
              <w:spacing w:after="0" w:line="240" w:lineRule="auto"/>
              <w:ind w:left="120" w:right="120" w:hanging="20"/>
              <w:jc w:val="both"/>
              <w:rPr>
                <w:rFonts w:ascii="Times New Roman" w:eastAsia="Times New Roman" w:hAnsi="Times New Roman" w:cs="Times New Roman"/>
                <w:color w:val="000000"/>
                <w:sz w:val="20"/>
                <w:szCs w:val="20"/>
                <w:lang w:val="uk-UA"/>
              </w:rPr>
            </w:pPr>
            <w:r w:rsidRPr="00EE78A2">
              <w:rPr>
                <w:rFonts w:ascii="Times New Roman" w:eastAsia="Times New Roman" w:hAnsi="Times New Roman" w:cs="Times New Roman"/>
                <w:sz w:val="20"/>
                <w:szCs w:val="20"/>
              </w:rPr>
              <w:t>Лист-погодження Учасника з умовами проекту Договору про закупівлю, що міститься в Додатку 3 до тендер</w:t>
            </w:r>
            <w:r w:rsidRPr="00EE78A2">
              <w:rPr>
                <w:rFonts w:ascii="Times New Roman" w:eastAsia="Times New Roman" w:hAnsi="Times New Roman" w:cs="Times New Roman"/>
                <w:sz w:val="20"/>
                <w:szCs w:val="20"/>
                <w:lang w:val="uk-UA"/>
              </w:rPr>
              <w:t>ної документації (згідно додатку 4 до тендерної документації).</w:t>
            </w:r>
          </w:p>
        </w:tc>
      </w:tr>
      <w:tr w:rsidR="007669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690C" w:rsidRPr="0076690C" w:rsidRDefault="0076690C" w:rsidP="0076690C">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690C" w:rsidRPr="00EE78A2" w:rsidRDefault="0076690C" w:rsidP="0076690C">
            <w:pPr>
              <w:spacing w:after="0" w:line="240" w:lineRule="auto"/>
              <w:ind w:left="12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Довідка (інформація) про  відсутність застосування санкцій, передбачених статтею 236 ГКУ  наступного змісту:</w:t>
            </w:r>
          </w:p>
          <w:p w:rsidR="0076690C" w:rsidRPr="00EE78A2" w:rsidRDefault="0076690C" w:rsidP="0076690C">
            <w:pPr>
              <w:spacing w:after="0" w:line="240" w:lineRule="auto"/>
              <w:ind w:left="12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tc>
      </w:tr>
      <w:tr w:rsidR="007669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690C" w:rsidRPr="0076690C" w:rsidRDefault="0076690C" w:rsidP="0076690C">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690C" w:rsidRPr="00EE78A2" w:rsidRDefault="0076690C" w:rsidP="0076690C">
            <w:pPr>
              <w:spacing w:after="0" w:line="240" w:lineRule="auto"/>
              <w:ind w:left="120" w:right="120" w:hanging="20"/>
              <w:jc w:val="both"/>
              <w:rPr>
                <w:rFonts w:ascii="Times New Roman" w:eastAsia="Times New Roman" w:hAnsi="Times New Roman" w:cs="Times New Roman"/>
                <w:sz w:val="20"/>
                <w:szCs w:val="20"/>
                <w:lang w:val="uk-UA"/>
              </w:rPr>
            </w:pPr>
            <w:r w:rsidRPr="00EE78A2">
              <w:rPr>
                <w:rFonts w:ascii="Times New Roman" w:eastAsia="Times New Roman" w:hAnsi="Times New Roman" w:cs="Times New Roman"/>
                <w:sz w:val="20"/>
                <w:szCs w:val="20"/>
                <w:lang w:val="uk-UA"/>
              </w:rPr>
              <w:t>Відомості про учасника згідно додатку 5 до тендерної документації.</w:t>
            </w:r>
          </w:p>
        </w:tc>
      </w:tr>
      <w:tr w:rsidR="007669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690C" w:rsidRPr="0076690C" w:rsidRDefault="0076690C" w:rsidP="0076690C">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690C" w:rsidRPr="00EE78A2" w:rsidRDefault="0076690C" w:rsidP="0076690C">
            <w:pPr>
              <w:spacing w:after="0" w:line="240" w:lineRule="auto"/>
              <w:ind w:left="120" w:right="120" w:hanging="20"/>
              <w:jc w:val="both"/>
              <w:rPr>
                <w:rFonts w:ascii="Times New Roman" w:eastAsia="Times New Roman" w:hAnsi="Times New Roman" w:cs="Times New Roman"/>
                <w:sz w:val="20"/>
                <w:szCs w:val="20"/>
                <w:lang w:val="uk-UA"/>
              </w:rPr>
            </w:pPr>
            <w:r w:rsidRPr="00EE78A2">
              <w:rPr>
                <w:rFonts w:ascii="Times New Roman" w:eastAsia="Times New Roman" w:hAnsi="Times New Roman" w:cs="Times New Roman"/>
                <w:sz w:val="20"/>
                <w:szCs w:val="20"/>
                <w:lang w:val="uk-UA"/>
              </w:rPr>
              <w:t>Цінова (тендерна) пропозиція згідно Додатку 6 до тендерної документації.</w:t>
            </w:r>
          </w:p>
        </w:tc>
      </w:tr>
    </w:tbl>
    <w:p w:rsidR="00A47ED4" w:rsidRDefault="00A47ED4">
      <w:pPr>
        <w:spacing w:after="0" w:line="240" w:lineRule="auto"/>
        <w:rPr>
          <w:rFonts w:ascii="Times New Roman" w:eastAsia="Times New Roman" w:hAnsi="Times New Roman" w:cs="Times New Roman"/>
          <w:sz w:val="20"/>
          <w:szCs w:val="20"/>
        </w:rPr>
      </w:pPr>
    </w:p>
    <w:sectPr w:rsidR="00A47ED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4F48"/>
    <w:multiLevelType w:val="multilevel"/>
    <w:tmpl w:val="7B70E3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D4"/>
    <w:rsid w:val="0076690C"/>
    <w:rsid w:val="009710EF"/>
    <w:rsid w:val="00A47ED4"/>
    <w:rsid w:val="00C4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74C27-BA13-42E4-BCBE-3873CF3E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1891</Words>
  <Characters>10784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2</cp:revision>
  <dcterms:created xsi:type="dcterms:W3CDTF">2023-02-24T13:37:00Z</dcterms:created>
  <dcterms:modified xsi:type="dcterms:W3CDTF">2023-02-24T13:37:00Z</dcterms:modified>
</cp:coreProperties>
</file>